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7F124" w14:textId="77777777" w:rsidR="00AD17D4" w:rsidRPr="005133BE" w:rsidRDefault="00C55557" w:rsidP="005824B6">
      <w:pPr>
        <w:pStyle w:val="Normal0"/>
        <w:tabs>
          <w:tab w:val="left" w:pos="3224"/>
        </w:tabs>
        <w:jc w:val="center"/>
        <w:rPr>
          <w:b/>
          <w:sz w:val="20"/>
          <w:szCs w:val="20"/>
        </w:rPr>
      </w:pPr>
      <w:r w:rsidRPr="005133BE">
        <w:rPr>
          <w:b/>
          <w:sz w:val="20"/>
          <w:szCs w:val="20"/>
        </w:rPr>
        <w:t>ANEXO FORMATO COMPONENTE FORMATIVO</w:t>
      </w:r>
    </w:p>
    <w:p w14:paraId="766AD38F" w14:textId="77777777" w:rsidR="00C55557" w:rsidRPr="005133BE" w:rsidRDefault="00C55557" w:rsidP="005824B6">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5133BE" w14:paraId="7CABC3F2" w14:textId="77777777" w:rsidTr="00C55557">
        <w:trPr>
          <w:trHeight w:val="340"/>
        </w:trPr>
        <w:tc>
          <w:tcPr>
            <w:tcW w:w="3397" w:type="dxa"/>
            <w:shd w:val="clear" w:color="auto" w:fill="auto"/>
            <w:vAlign w:val="center"/>
          </w:tcPr>
          <w:p w14:paraId="7B42FAD9" w14:textId="77777777" w:rsidR="00AD17D4" w:rsidRPr="005133BE" w:rsidRDefault="00025888" w:rsidP="005824B6">
            <w:pPr>
              <w:pStyle w:val="Normal0"/>
              <w:rPr>
                <w:sz w:val="20"/>
                <w:szCs w:val="20"/>
              </w:rPr>
            </w:pPr>
            <w:r w:rsidRPr="005133BE">
              <w:rPr>
                <w:sz w:val="20"/>
                <w:szCs w:val="20"/>
              </w:rPr>
              <w:t>PROGRAMA DE FORMACIÓN</w:t>
            </w:r>
          </w:p>
        </w:tc>
        <w:tc>
          <w:tcPr>
            <w:tcW w:w="6565" w:type="dxa"/>
            <w:shd w:val="clear" w:color="auto" w:fill="auto"/>
            <w:vAlign w:val="center"/>
          </w:tcPr>
          <w:p w14:paraId="539E583B" w14:textId="12E3B357" w:rsidR="00F430A2" w:rsidRPr="005133BE" w:rsidRDefault="0077730D" w:rsidP="005824B6">
            <w:pPr>
              <w:pStyle w:val="Normal0"/>
              <w:rPr>
                <w:b w:val="0"/>
                <w:color w:val="E36C09"/>
                <w:sz w:val="20"/>
                <w:szCs w:val="20"/>
              </w:rPr>
            </w:pPr>
            <w:r w:rsidRPr="0077730D">
              <w:rPr>
                <w:b w:val="0"/>
                <w:sz w:val="20"/>
                <w:szCs w:val="20"/>
              </w:rPr>
              <w:t>Gestión del talento humano: un encuentro con la ética en el contexto laboral e individual</w:t>
            </w:r>
          </w:p>
        </w:tc>
      </w:tr>
    </w:tbl>
    <w:p w14:paraId="6489060F" w14:textId="77777777" w:rsidR="00AD17D4" w:rsidRPr="005133BE" w:rsidRDefault="00AD17D4" w:rsidP="005824B6">
      <w:pPr>
        <w:pStyle w:val="Normal0"/>
        <w:rPr>
          <w:sz w:val="20"/>
          <w:szCs w:val="20"/>
        </w:rPr>
      </w:pPr>
    </w:p>
    <w:tbl>
      <w:tblPr>
        <w:tblStyle w:val="Style65"/>
        <w:tblW w:w="101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2835"/>
        <w:gridCol w:w="2126"/>
        <w:gridCol w:w="3163"/>
      </w:tblGrid>
      <w:tr w:rsidR="00AD17D4" w:rsidRPr="005133BE" w14:paraId="1E272997" w14:textId="77777777" w:rsidTr="00F6397B">
        <w:trPr>
          <w:trHeight w:val="340"/>
        </w:trPr>
        <w:tc>
          <w:tcPr>
            <w:tcW w:w="1980" w:type="dxa"/>
            <w:shd w:val="clear" w:color="auto" w:fill="auto"/>
            <w:vAlign w:val="center"/>
          </w:tcPr>
          <w:p w14:paraId="77BA640F" w14:textId="77777777" w:rsidR="00AD17D4" w:rsidRPr="005133BE" w:rsidRDefault="00025888" w:rsidP="005824B6">
            <w:pPr>
              <w:pStyle w:val="Normal0"/>
              <w:rPr>
                <w:sz w:val="20"/>
                <w:szCs w:val="20"/>
              </w:rPr>
            </w:pPr>
            <w:r w:rsidRPr="005133BE">
              <w:rPr>
                <w:sz w:val="20"/>
                <w:szCs w:val="20"/>
              </w:rPr>
              <w:t>COMPETENCIA</w:t>
            </w:r>
          </w:p>
        </w:tc>
        <w:tc>
          <w:tcPr>
            <w:tcW w:w="2835" w:type="dxa"/>
            <w:shd w:val="clear" w:color="auto" w:fill="auto"/>
            <w:vAlign w:val="center"/>
          </w:tcPr>
          <w:p w14:paraId="449D81E5" w14:textId="77777777" w:rsidR="00AD17D4" w:rsidRPr="005133BE" w:rsidRDefault="00C4783D" w:rsidP="005824B6">
            <w:pPr>
              <w:pStyle w:val="Normal0"/>
              <w:rPr>
                <w:b w:val="0"/>
                <w:bCs/>
                <w:sz w:val="20"/>
                <w:szCs w:val="20"/>
                <w:u w:val="single"/>
              </w:rPr>
            </w:pPr>
            <w:r w:rsidRPr="005133BE">
              <w:rPr>
                <w:sz w:val="20"/>
                <w:szCs w:val="20"/>
              </w:rPr>
              <w:t xml:space="preserve">210301023. </w:t>
            </w:r>
            <w:r w:rsidRPr="005133BE">
              <w:rPr>
                <w:b w:val="0"/>
                <w:bCs/>
                <w:sz w:val="20"/>
                <w:szCs w:val="20"/>
              </w:rPr>
              <w:t>Gestionar el talento humano de la unidad de negocio para lograr los resultados propuestos</w:t>
            </w:r>
            <w:r w:rsidRPr="005133BE">
              <w:rPr>
                <w:sz w:val="20"/>
                <w:szCs w:val="20"/>
              </w:rPr>
              <w:t>.</w:t>
            </w:r>
          </w:p>
        </w:tc>
        <w:tc>
          <w:tcPr>
            <w:tcW w:w="2126" w:type="dxa"/>
            <w:shd w:val="clear" w:color="auto" w:fill="auto"/>
            <w:vAlign w:val="center"/>
          </w:tcPr>
          <w:p w14:paraId="698CFE23" w14:textId="77777777" w:rsidR="00AD17D4" w:rsidRPr="005133BE" w:rsidRDefault="00025888" w:rsidP="005824B6">
            <w:pPr>
              <w:pStyle w:val="Normal0"/>
              <w:rPr>
                <w:sz w:val="20"/>
                <w:szCs w:val="20"/>
              </w:rPr>
            </w:pPr>
            <w:r w:rsidRPr="005133BE">
              <w:rPr>
                <w:sz w:val="20"/>
                <w:szCs w:val="20"/>
              </w:rPr>
              <w:t>RESULTADOS DE APRENDIZAJE</w:t>
            </w:r>
          </w:p>
        </w:tc>
        <w:tc>
          <w:tcPr>
            <w:tcW w:w="3163" w:type="dxa"/>
            <w:shd w:val="clear" w:color="auto" w:fill="auto"/>
            <w:vAlign w:val="center"/>
          </w:tcPr>
          <w:p w14:paraId="60FE7DA6" w14:textId="77777777" w:rsidR="00E63B05" w:rsidRPr="005133BE" w:rsidRDefault="002A56CA" w:rsidP="005824B6">
            <w:pPr>
              <w:pStyle w:val="Normal0"/>
              <w:ind w:left="66"/>
              <w:rPr>
                <w:b w:val="0"/>
                <w:bCs/>
                <w:sz w:val="20"/>
                <w:szCs w:val="20"/>
              </w:rPr>
            </w:pPr>
            <w:r w:rsidRPr="005133BE">
              <w:rPr>
                <w:sz w:val="20"/>
                <w:szCs w:val="20"/>
              </w:rPr>
              <w:t>210301023-03.</w:t>
            </w:r>
            <w:r w:rsidRPr="005133BE">
              <w:rPr>
                <w:b w:val="0"/>
                <w:bCs/>
                <w:sz w:val="20"/>
                <w:szCs w:val="20"/>
              </w:rPr>
              <w:t xml:space="preserve"> Generar estrategias para promover en las personas los procesos comunicativos, autónomos y de trabajo colaborativo con el fin de fortalecer la resolución de problemas de carácter productivo, social de la organización.</w:t>
            </w:r>
          </w:p>
        </w:tc>
      </w:tr>
    </w:tbl>
    <w:p w14:paraId="5F7348FD" w14:textId="77777777" w:rsidR="00AD17D4" w:rsidRPr="005133BE" w:rsidRDefault="00AD17D4" w:rsidP="005824B6">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5133BE" w14:paraId="26943CA4" w14:textId="77777777" w:rsidTr="00C55557">
        <w:trPr>
          <w:trHeight w:val="340"/>
        </w:trPr>
        <w:tc>
          <w:tcPr>
            <w:tcW w:w="3397" w:type="dxa"/>
            <w:shd w:val="clear" w:color="auto" w:fill="auto"/>
            <w:vAlign w:val="center"/>
          </w:tcPr>
          <w:p w14:paraId="64C40885" w14:textId="77777777" w:rsidR="00AD17D4" w:rsidRPr="005133BE" w:rsidRDefault="00025888" w:rsidP="005824B6">
            <w:pPr>
              <w:pStyle w:val="Normal0"/>
              <w:rPr>
                <w:sz w:val="20"/>
                <w:szCs w:val="20"/>
              </w:rPr>
            </w:pPr>
            <w:r w:rsidRPr="005133BE">
              <w:rPr>
                <w:sz w:val="20"/>
                <w:szCs w:val="20"/>
              </w:rPr>
              <w:t>NÚMERO DEL COMPONENTE FORMATIVO</w:t>
            </w:r>
          </w:p>
        </w:tc>
        <w:tc>
          <w:tcPr>
            <w:tcW w:w="6565" w:type="dxa"/>
            <w:shd w:val="clear" w:color="auto" w:fill="auto"/>
            <w:vAlign w:val="center"/>
          </w:tcPr>
          <w:p w14:paraId="4F87C4C3" w14:textId="77777777" w:rsidR="00637BF7" w:rsidRPr="005133BE" w:rsidRDefault="00025888" w:rsidP="005824B6">
            <w:pPr>
              <w:pStyle w:val="Normal0"/>
              <w:rPr>
                <w:b w:val="0"/>
                <w:sz w:val="20"/>
                <w:szCs w:val="20"/>
              </w:rPr>
            </w:pPr>
            <w:r w:rsidRPr="005133BE">
              <w:rPr>
                <w:b w:val="0"/>
                <w:sz w:val="20"/>
                <w:szCs w:val="20"/>
              </w:rPr>
              <w:t>02</w:t>
            </w:r>
          </w:p>
        </w:tc>
      </w:tr>
      <w:tr w:rsidR="00AD17D4" w:rsidRPr="005133BE" w14:paraId="1DC291D5" w14:textId="77777777" w:rsidTr="00C55557">
        <w:trPr>
          <w:trHeight w:val="340"/>
        </w:trPr>
        <w:tc>
          <w:tcPr>
            <w:tcW w:w="3397" w:type="dxa"/>
            <w:shd w:val="clear" w:color="auto" w:fill="auto"/>
            <w:vAlign w:val="center"/>
          </w:tcPr>
          <w:p w14:paraId="1FE72437" w14:textId="77777777" w:rsidR="00AD17D4" w:rsidRPr="005133BE" w:rsidRDefault="00025888" w:rsidP="005824B6">
            <w:pPr>
              <w:pStyle w:val="Normal0"/>
              <w:rPr>
                <w:sz w:val="20"/>
                <w:szCs w:val="20"/>
              </w:rPr>
            </w:pPr>
            <w:r w:rsidRPr="005133BE">
              <w:rPr>
                <w:sz w:val="20"/>
                <w:szCs w:val="20"/>
              </w:rPr>
              <w:t>NOMBRE DEL COMPONENTE FORMATIVO</w:t>
            </w:r>
          </w:p>
        </w:tc>
        <w:tc>
          <w:tcPr>
            <w:tcW w:w="6565" w:type="dxa"/>
            <w:shd w:val="clear" w:color="auto" w:fill="auto"/>
            <w:vAlign w:val="center"/>
          </w:tcPr>
          <w:p w14:paraId="01651425" w14:textId="77777777" w:rsidR="00AD17D4" w:rsidRPr="005133BE" w:rsidRDefault="009202E3" w:rsidP="005824B6">
            <w:pPr>
              <w:pStyle w:val="Normal0"/>
              <w:rPr>
                <w:b w:val="0"/>
                <w:bCs/>
                <w:color w:val="39A900"/>
                <w:sz w:val="20"/>
                <w:szCs w:val="20"/>
              </w:rPr>
            </w:pPr>
            <w:r w:rsidRPr="005133BE">
              <w:rPr>
                <w:b w:val="0"/>
                <w:bCs/>
                <w:sz w:val="20"/>
                <w:szCs w:val="20"/>
              </w:rPr>
              <w:t>Comunicación, trabajo colaborativo y asertividad</w:t>
            </w:r>
          </w:p>
        </w:tc>
      </w:tr>
      <w:tr w:rsidR="00AD17D4" w:rsidRPr="005133BE" w14:paraId="4FEC3644" w14:textId="77777777" w:rsidTr="00C55557">
        <w:trPr>
          <w:trHeight w:val="340"/>
        </w:trPr>
        <w:tc>
          <w:tcPr>
            <w:tcW w:w="3397" w:type="dxa"/>
            <w:shd w:val="clear" w:color="auto" w:fill="auto"/>
            <w:vAlign w:val="center"/>
          </w:tcPr>
          <w:p w14:paraId="4C61494F" w14:textId="77777777" w:rsidR="00AD17D4" w:rsidRPr="005133BE" w:rsidRDefault="00025888" w:rsidP="005824B6">
            <w:pPr>
              <w:pStyle w:val="Normal0"/>
              <w:rPr>
                <w:sz w:val="20"/>
                <w:szCs w:val="20"/>
              </w:rPr>
            </w:pPr>
            <w:r w:rsidRPr="005133BE">
              <w:rPr>
                <w:sz w:val="20"/>
                <w:szCs w:val="20"/>
              </w:rPr>
              <w:t>BREVE DESCRIPCIÓN</w:t>
            </w:r>
          </w:p>
        </w:tc>
        <w:tc>
          <w:tcPr>
            <w:tcW w:w="6565" w:type="dxa"/>
            <w:shd w:val="clear" w:color="auto" w:fill="auto"/>
            <w:vAlign w:val="center"/>
          </w:tcPr>
          <w:p w14:paraId="5EFDF6A6" w14:textId="76D12E5F" w:rsidR="00AD17D4" w:rsidRPr="005133BE" w:rsidRDefault="009202E3" w:rsidP="00372539">
            <w:pPr>
              <w:pStyle w:val="Textocomentario"/>
              <w:spacing w:line="276" w:lineRule="auto"/>
              <w:rPr>
                <w:b w:val="0"/>
                <w:bCs/>
              </w:rPr>
            </w:pPr>
            <w:r w:rsidRPr="005133BE">
              <w:rPr>
                <w:b w:val="0"/>
                <w:bCs/>
              </w:rPr>
              <w:t>El componente formativo desarrolla la capacidad de comunicarse, colaborar y dirigir personas de forma efectiva en entornos laborales. Examina la comunicación verbal, no verbal y paralingüística; el trabajo en equipo; la resolución de conflictos organizacionales; y la asertividad en la dirección de personas, con el propósito de fortalecer la convivencia y los resultados colectivos.</w:t>
            </w:r>
          </w:p>
        </w:tc>
      </w:tr>
      <w:tr w:rsidR="00AD17D4" w:rsidRPr="005133BE" w14:paraId="28FB8DD6" w14:textId="77777777" w:rsidTr="00C55557">
        <w:trPr>
          <w:trHeight w:val="340"/>
        </w:trPr>
        <w:tc>
          <w:tcPr>
            <w:tcW w:w="3397" w:type="dxa"/>
            <w:shd w:val="clear" w:color="auto" w:fill="auto"/>
            <w:vAlign w:val="center"/>
          </w:tcPr>
          <w:p w14:paraId="33EAA120" w14:textId="77777777" w:rsidR="00AD17D4" w:rsidRPr="005133BE" w:rsidRDefault="00025888" w:rsidP="005824B6">
            <w:pPr>
              <w:pStyle w:val="Normal0"/>
              <w:rPr>
                <w:sz w:val="20"/>
                <w:szCs w:val="20"/>
              </w:rPr>
            </w:pPr>
            <w:r w:rsidRPr="005133BE">
              <w:rPr>
                <w:sz w:val="20"/>
                <w:szCs w:val="20"/>
              </w:rPr>
              <w:t>PALABRAS CLAVE</w:t>
            </w:r>
          </w:p>
        </w:tc>
        <w:tc>
          <w:tcPr>
            <w:tcW w:w="6565" w:type="dxa"/>
            <w:shd w:val="clear" w:color="auto" w:fill="auto"/>
            <w:vAlign w:val="center"/>
          </w:tcPr>
          <w:p w14:paraId="4B341AF9" w14:textId="77777777" w:rsidR="00AD17D4" w:rsidRPr="005133BE" w:rsidRDefault="00DC390C" w:rsidP="005824B6">
            <w:pPr>
              <w:pStyle w:val="Normal0"/>
              <w:rPr>
                <w:b w:val="0"/>
                <w:bCs/>
                <w:sz w:val="20"/>
                <w:szCs w:val="20"/>
              </w:rPr>
            </w:pPr>
            <w:r w:rsidRPr="005133BE">
              <w:rPr>
                <w:b w:val="0"/>
                <w:bCs/>
                <w:sz w:val="20"/>
                <w:szCs w:val="20"/>
              </w:rPr>
              <w:t>Comunicación organizacional, trabajo colaborativo, resolución de problemas, asertividad y talento humano.</w:t>
            </w:r>
          </w:p>
        </w:tc>
      </w:tr>
    </w:tbl>
    <w:p w14:paraId="557D1A3D" w14:textId="77777777" w:rsidR="00AD17D4" w:rsidRPr="005133BE" w:rsidRDefault="00AD17D4" w:rsidP="005824B6">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5133BE" w14:paraId="21DF1E88" w14:textId="77777777" w:rsidTr="00C55557">
        <w:trPr>
          <w:trHeight w:val="340"/>
        </w:trPr>
        <w:tc>
          <w:tcPr>
            <w:tcW w:w="3397" w:type="dxa"/>
            <w:shd w:val="clear" w:color="auto" w:fill="auto"/>
            <w:vAlign w:val="center"/>
          </w:tcPr>
          <w:p w14:paraId="3B648BA6" w14:textId="77777777" w:rsidR="00AD17D4" w:rsidRPr="005133BE" w:rsidRDefault="00025888" w:rsidP="005824B6">
            <w:pPr>
              <w:pStyle w:val="Normal0"/>
              <w:rPr>
                <w:sz w:val="20"/>
                <w:szCs w:val="20"/>
              </w:rPr>
            </w:pPr>
            <w:r w:rsidRPr="005133BE">
              <w:rPr>
                <w:sz w:val="20"/>
                <w:szCs w:val="20"/>
              </w:rPr>
              <w:t>ÁREA OCUPACIONAL</w:t>
            </w:r>
          </w:p>
        </w:tc>
        <w:tc>
          <w:tcPr>
            <w:tcW w:w="6565" w:type="dxa"/>
            <w:shd w:val="clear" w:color="auto" w:fill="auto"/>
            <w:vAlign w:val="center"/>
          </w:tcPr>
          <w:p w14:paraId="1B4E31F4" w14:textId="77777777" w:rsidR="00AD17D4" w:rsidRPr="005133BE" w:rsidRDefault="00C670E6" w:rsidP="005824B6">
            <w:pPr>
              <w:pStyle w:val="Normal0"/>
              <w:rPr>
                <w:b w:val="0"/>
                <w:sz w:val="20"/>
                <w:szCs w:val="20"/>
              </w:rPr>
            </w:pPr>
            <w:r w:rsidRPr="005133BE">
              <w:rPr>
                <w:b w:val="0"/>
                <w:color w:val="000000" w:themeColor="text1"/>
                <w:sz w:val="20"/>
                <w:szCs w:val="20"/>
              </w:rPr>
              <w:t>Finanzas y administración.</w:t>
            </w:r>
          </w:p>
        </w:tc>
      </w:tr>
      <w:tr w:rsidR="00AD17D4" w:rsidRPr="005133BE" w14:paraId="16FE157C" w14:textId="77777777" w:rsidTr="00C55557">
        <w:trPr>
          <w:trHeight w:val="465"/>
        </w:trPr>
        <w:tc>
          <w:tcPr>
            <w:tcW w:w="3397" w:type="dxa"/>
            <w:shd w:val="clear" w:color="auto" w:fill="auto"/>
            <w:vAlign w:val="center"/>
          </w:tcPr>
          <w:p w14:paraId="07A3066D" w14:textId="77777777" w:rsidR="00AD17D4" w:rsidRPr="005133BE" w:rsidRDefault="00025888" w:rsidP="005824B6">
            <w:pPr>
              <w:pStyle w:val="Normal0"/>
              <w:rPr>
                <w:sz w:val="20"/>
                <w:szCs w:val="20"/>
              </w:rPr>
            </w:pPr>
            <w:r w:rsidRPr="005133BE">
              <w:rPr>
                <w:sz w:val="20"/>
                <w:szCs w:val="20"/>
              </w:rPr>
              <w:t>IDIOMA</w:t>
            </w:r>
          </w:p>
        </w:tc>
        <w:tc>
          <w:tcPr>
            <w:tcW w:w="6565" w:type="dxa"/>
            <w:shd w:val="clear" w:color="auto" w:fill="auto"/>
            <w:vAlign w:val="center"/>
          </w:tcPr>
          <w:p w14:paraId="143A2DDC" w14:textId="77777777" w:rsidR="00AD17D4" w:rsidRPr="005133BE" w:rsidRDefault="00025888" w:rsidP="005824B6">
            <w:pPr>
              <w:pStyle w:val="Normal0"/>
              <w:rPr>
                <w:color w:val="39A900"/>
                <w:sz w:val="20"/>
                <w:szCs w:val="20"/>
              </w:rPr>
            </w:pPr>
            <w:r w:rsidRPr="005133BE">
              <w:rPr>
                <w:b w:val="0"/>
                <w:color w:val="000000"/>
                <w:sz w:val="20"/>
                <w:szCs w:val="20"/>
              </w:rPr>
              <w:t>Español.</w:t>
            </w:r>
          </w:p>
        </w:tc>
      </w:tr>
    </w:tbl>
    <w:p w14:paraId="2C8AF13E" w14:textId="77777777" w:rsidR="003A5E46" w:rsidRPr="005133BE" w:rsidRDefault="003A5E46" w:rsidP="005824B6">
      <w:pPr>
        <w:pStyle w:val="Normal0"/>
        <w:ind w:left="284"/>
        <w:rPr>
          <w:b/>
          <w:sz w:val="20"/>
          <w:szCs w:val="20"/>
        </w:rPr>
      </w:pPr>
    </w:p>
    <w:p w14:paraId="69559E07" w14:textId="5FF2F1DE" w:rsidR="00862714" w:rsidRPr="005133BE" w:rsidRDefault="00025888">
      <w:pPr>
        <w:pStyle w:val="Normal0"/>
        <w:numPr>
          <w:ilvl w:val="0"/>
          <w:numId w:val="2"/>
        </w:numPr>
        <w:rPr>
          <w:b/>
          <w:sz w:val="20"/>
          <w:szCs w:val="20"/>
        </w:rPr>
      </w:pPr>
      <w:r w:rsidRPr="005133BE">
        <w:rPr>
          <w:b/>
          <w:sz w:val="20"/>
          <w:szCs w:val="20"/>
        </w:rPr>
        <w:t xml:space="preserve">TABLA DE CONTENIDOS: </w:t>
      </w:r>
    </w:p>
    <w:p w14:paraId="149C6FD3" w14:textId="77777777" w:rsidR="00862714" w:rsidRPr="005133BE" w:rsidRDefault="00862714" w:rsidP="005824B6">
      <w:pPr>
        <w:pStyle w:val="Normal0"/>
        <w:rPr>
          <w:b/>
          <w:sz w:val="20"/>
          <w:szCs w:val="20"/>
        </w:rPr>
      </w:pPr>
    </w:p>
    <w:p w14:paraId="507AC01A" w14:textId="77777777" w:rsidR="0094252A" w:rsidRPr="005133BE" w:rsidRDefault="0094252A" w:rsidP="0094252A">
      <w:pPr>
        <w:spacing w:before="40" w:after="40"/>
        <w:ind w:left="283"/>
        <w:rPr>
          <w:sz w:val="20"/>
          <w:szCs w:val="20"/>
        </w:rPr>
      </w:pPr>
      <w:r w:rsidRPr="005133BE">
        <w:rPr>
          <w:b/>
          <w:bCs/>
          <w:sz w:val="20"/>
          <w:szCs w:val="20"/>
        </w:rPr>
        <w:t>1. Comunicación en el entorno organizacional</w:t>
      </w:r>
    </w:p>
    <w:p w14:paraId="1028861B" w14:textId="77777777" w:rsidR="0094252A" w:rsidRPr="005133BE" w:rsidRDefault="0094252A" w:rsidP="0094252A">
      <w:pPr>
        <w:spacing w:before="40" w:after="40"/>
        <w:ind w:left="708"/>
        <w:rPr>
          <w:sz w:val="20"/>
          <w:szCs w:val="20"/>
        </w:rPr>
      </w:pPr>
      <w:r w:rsidRPr="005133BE">
        <w:rPr>
          <w:sz w:val="20"/>
          <w:szCs w:val="20"/>
        </w:rPr>
        <w:t>1.1 Fundamentos de la comunicación</w:t>
      </w:r>
    </w:p>
    <w:p w14:paraId="7DAD796B" w14:textId="77777777" w:rsidR="0094252A" w:rsidRPr="005133BE" w:rsidRDefault="0094252A" w:rsidP="0094252A">
      <w:pPr>
        <w:spacing w:before="40" w:after="40"/>
        <w:ind w:left="708"/>
        <w:rPr>
          <w:sz w:val="20"/>
          <w:szCs w:val="20"/>
        </w:rPr>
      </w:pPr>
      <w:r w:rsidRPr="005133BE">
        <w:rPr>
          <w:sz w:val="20"/>
          <w:szCs w:val="20"/>
        </w:rPr>
        <w:t>1.2 Comunicación verbal y no verbal</w:t>
      </w:r>
    </w:p>
    <w:p w14:paraId="0318063F" w14:textId="08497115" w:rsidR="0094252A" w:rsidRPr="005133BE" w:rsidRDefault="00170799" w:rsidP="0094252A">
      <w:pPr>
        <w:spacing w:before="40" w:after="40"/>
        <w:ind w:left="708"/>
        <w:rPr>
          <w:sz w:val="20"/>
          <w:szCs w:val="20"/>
        </w:rPr>
      </w:pPr>
      <w:r w:rsidRPr="005133BE">
        <w:rPr>
          <w:sz w:val="20"/>
          <w:szCs w:val="20"/>
        </w:rPr>
        <w:t>1.3 Comunicación kinésica</w:t>
      </w:r>
      <w:r w:rsidR="00A352F2" w:rsidRPr="005133BE">
        <w:rPr>
          <w:sz w:val="20"/>
          <w:szCs w:val="20"/>
        </w:rPr>
        <w:t>, proxémica</w:t>
      </w:r>
      <w:r w:rsidRPr="005133BE">
        <w:rPr>
          <w:sz w:val="20"/>
          <w:szCs w:val="20"/>
        </w:rPr>
        <w:t xml:space="preserve"> y paralingüística</w:t>
      </w:r>
    </w:p>
    <w:p w14:paraId="4BB4427A" w14:textId="77777777" w:rsidR="0094252A" w:rsidRPr="005133BE" w:rsidRDefault="0094252A" w:rsidP="0094252A">
      <w:pPr>
        <w:spacing w:before="40" w:after="40"/>
        <w:ind w:left="708"/>
        <w:rPr>
          <w:sz w:val="20"/>
          <w:szCs w:val="20"/>
        </w:rPr>
      </w:pPr>
      <w:r w:rsidRPr="005133BE">
        <w:rPr>
          <w:sz w:val="20"/>
          <w:szCs w:val="20"/>
        </w:rPr>
        <w:t>1.4 Comunicación efectiva en el trabajo</w:t>
      </w:r>
    </w:p>
    <w:p w14:paraId="5D6726E0" w14:textId="77777777" w:rsidR="0094252A" w:rsidRPr="005133BE" w:rsidRDefault="0094252A" w:rsidP="0094252A">
      <w:pPr>
        <w:spacing w:before="40" w:after="40"/>
        <w:ind w:left="283"/>
        <w:rPr>
          <w:color w:val="000000" w:themeColor="text1"/>
          <w:sz w:val="20"/>
          <w:szCs w:val="20"/>
        </w:rPr>
      </w:pPr>
      <w:r w:rsidRPr="005133BE">
        <w:rPr>
          <w:b/>
          <w:bCs/>
          <w:color w:val="000000" w:themeColor="text1"/>
          <w:sz w:val="20"/>
          <w:szCs w:val="20"/>
        </w:rPr>
        <w:t>2. Trabajo colaborativo y en equipo</w:t>
      </w:r>
    </w:p>
    <w:p w14:paraId="594B4713" w14:textId="77777777" w:rsidR="0094252A" w:rsidRPr="005133BE" w:rsidRDefault="0094252A" w:rsidP="0094252A">
      <w:pPr>
        <w:spacing w:before="40" w:after="40"/>
        <w:ind w:left="708"/>
        <w:rPr>
          <w:color w:val="000000" w:themeColor="text1"/>
          <w:sz w:val="20"/>
          <w:szCs w:val="20"/>
        </w:rPr>
      </w:pPr>
      <w:r w:rsidRPr="005133BE">
        <w:rPr>
          <w:color w:val="000000" w:themeColor="text1"/>
          <w:sz w:val="20"/>
          <w:szCs w:val="20"/>
        </w:rPr>
        <w:t>2.1 Tipos de trabajo grupal</w:t>
      </w:r>
    </w:p>
    <w:p w14:paraId="37F28CBA" w14:textId="77777777" w:rsidR="0094252A" w:rsidRPr="005133BE" w:rsidRDefault="0094252A" w:rsidP="0094252A">
      <w:pPr>
        <w:spacing w:before="40" w:after="40"/>
        <w:ind w:left="708"/>
        <w:rPr>
          <w:sz w:val="20"/>
          <w:szCs w:val="20"/>
        </w:rPr>
      </w:pPr>
      <w:r w:rsidRPr="005133BE">
        <w:rPr>
          <w:sz w:val="20"/>
          <w:szCs w:val="20"/>
        </w:rPr>
        <w:t>2.2 Principios del trabajo colaborativo</w:t>
      </w:r>
    </w:p>
    <w:p w14:paraId="6F0D99D4" w14:textId="77777777" w:rsidR="0094252A" w:rsidRPr="005133BE" w:rsidRDefault="0094252A" w:rsidP="0094252A">
      <w:pPr>
        <w:spacing w:before="40" w:after="40"/>
        <w:ind w:left="708"/>
        <w:rPr>
          <w:sz w:val="20"/>
          <w:szCs w:val="20"/>
        </w:rPr>
      </w:pPr>
      <w:r w:rsidRPr="005133BE">
        <w:rPr>
          <w:sz w:val="20"/>
          <w:szCs w:val="20"/>
        </w:rPr>
        <w:t>2.3 Técnicas para el trabajo en equipo</w:t>
      </w:r>
    </w:p>
    <w:p w14:paraId="77D3472F" w14:textId="77777777" w:rsidR="0094252A" w:rsidRPr="005133BE" w:rsidRDefault="0094252A" w:rsidP="0094252A">
      <w:pPr>
        <w:spacing w:before="40" w:after="40"/>
        <w:ind w:left="708"/>
        <w:rPr>
          <w:sz w:val="20"/>
          <w:szCs w:val="20"/>
        </w:rPr>
      </w:pPr>
      <w:r w:rsidRPr="005133BE">
        <w:rPr>
          <w:sz w:val="20"/>
          <w:szCs w:val="20"/>
        </w:rPr>
        <w:t>2.4 Barreras y estrategias comunicativas</w:t>
      </w:r>
    </w:p>
    <w:p w14:paraId="7F5EC8F0" w14:textId="77777777" w:rsidR="0094252A" w:rsidRPr="005133BE" w:rsidRDefault="0094252A" w:rsidP="0094252A">
      <w:pPr>
        <w:spacing w:before="40" w:after="40"/>
        <w:ind w:left="283"/>
        <w:rPr>
          <w:sz w:val="20"/>
          <w:szCs w:val="20"/>
        </w:rPr>
      </w:pPr>
      <w:r w:rsidRPr="005133BE">
        <w:rPr>
          <w:b/>
          <w:bCs/>
          <w:sz w:val="20"/>
          <w:szCs w:val="20"/>
        </w:rPr>
        <w:t>3. Resolución de problemas organizacionales</w:t>
      </w:r>
    </w:p>
    <w:p w14:paraId="724F8A8F" w14:textId="77777777" w:rsidR="0094252A" w:rsidRPr="005133BE" w:rsidRDefault="0094252A" w:rsidP="0094252A">
      <w:pPr>
        <w:spacing w:before="40" w:after="40"/>
        <w:ind w:left="708"/>
        <w:rPr>
          <w:sz w:val="20"/>
          <w:szCs w:val="20"/>
        </w:rPr>
      </w:pPr>
      <w:r w:rsidRPr="005133BE">
        <w:rPr>
          <w:sz w:val="20"/>
          <w:szCs w:val="20"/>
        </w:rPr>
        <w:t>3.1 Tipos de conflicto organizacional</w:t>
      </w:r>
    </w:p>
    <w:p w14:paraId="70837506" w14:textId="77777777" w:rsidR="0094252A" w:rsidRPr="005133BE" w:rsidRDefault="0094252A" w:rsidP="0094252A">
      <w:pPr>
        <w:spacing w:before="40" w:after="40"/>
        <w:ind w:left="708"/>
        <w:rPr>
          <w:sz w:val="20"/>
          <w:szCs w:val="20"/>
        </w:rPr>
      </w:pPr>
      <w:r w:rsidRPr="005133BE">
        <w:rPr>
          <w:sz w:val="20"/>
          <w:szCs w:val="20"/>
        </w:rPr>
        <w:lastRenderedPageBreak/>
        <w:t>3.2 Argumentación y criterios de solución</w:t>
      </w:r>
    </w:p>
    <w:p w14:paraId="7E2D68BA" w14:textId="77777777" w:rsidR="0094252A" w:rsidRPr="005133BE" w:rsidRDefault="0094252A" w:rsidP="0094252A">
      <w:pPr>
        <w:spacing w:before="40" w:after="40"/>
        <w:ind w:left="708"/>
        <w:rPr>
          <w:color w:val="000000" w:themeColor="text1"/>
          <w:sz w:val="20"/>
          <w:szCs w:val="20"/>
        </w:rPr>
      </w:pPr>
      <w:r w:rsidRPr="005133BE">
        <w:rPr>
          <w:color w:val="000000" w:themeColor="text1"/>
          <w:sz w:val="20"/>
          <w:szCs w:val="20"/>
        </w:rPr>
        <w:t>3.3 Estrategias creativas de solución</w:t>
      </w:r>
    </w:p>
    <w:p w14:paraId="2F17AA06" w14:textId="77777777" w:rsidR="0094252A" w:rsidRPr="005133BE" w:rsidRDefault="0094252A" w:rsidP="0094252A">
      <w:pPr>
        <w:spacing w:before="40" w:after="40"/>
        <w:ind w:left="708"/>
        <w:rPr>
          <w:sz w:val="20"/>
          <w:szCs w:val="20"/>
        </w:rPr>
      </w:pPr>
      <w:r w:rsidRPr="005133BE">
        <w:rPr>
          <w:sz w:val="20"/>
          <w:szCs w:val="20"/>
        </w:rPr>
        <w:t>3.4 Consensos y acuerdos</w:t>
      </w:r>
    </w:p>
    <w:p w14:paraId="39E264CC" w14:textId="77777777" w:rsidR="0094252A" w:rsidRPr="005133BE" w:rsidRDefault="0094252A" w:rsidP="0094252A">
      <w:pPr>
        <w:spacing w:before="40" w:after="40"/>
        <w:ind w:left="283"/>
        <w:rPr>
          <w:sz w:val="20"/>
          <w:szCs w:val="20"/>
        </w:rPr>
      </w:pPr>
      <w:r w:rsidRPr="005133BE">
        <w:rPr>
          <w:b/>
          <w:bCs/>
          <w:sz w:val="20"/>
          <w:szCs w:val="20"/>
        </w:rPr>
        <w:t>4. Asertividad en la dirección de personas</w:t>
      </w:r>
    </w:p>
    <w:p w14:paraId="3D41BDED" w14:textId="468679A6" w:rsidR="0094252A" w:rsidRPr="005133BE" w:rsidRDefault="0094252A" w:rsidP="0094252A">
      <w:pPr>
        <w:spacing w:before="40" w:after="40"/>
        <w:ind w:left="708"/>
        <w:rPr>
          <w:sz w:val="20"/>
          <w:szCs w:val="20"/>
        </w:rPr>
      </w:pPr>
      <w:r w:rsidRPr="005133BE">
        <w:rPr>
          <w:sz w:val="20"/>
          <w:szCs w:val="20"/>
        </w:rPr>
        <w:t>4.1 Concepto de asertividad</w:t>
      </w:r>
    </w:p>
    <w:p w14:paraId="1E200272" w14:textId="77777777" w:rsidR="0094252A" w:rsidRPr="005133BE" w:rsidRDefault="0094252A" w:rsidP="0094252A">
      <w:pPr>
        <w:spacing w:before="40" w:after="40"/>
        <w:ind w:left="708"/>
        <w:rPr>
          <w:sz w:val="20"/>
          <w:szCs w:val="20"/>
        </w:rPr>
      </w:pPr>
      <w:r w:rsidRPr="005133BE">
        <w:rPr>
          <w:sz w:val="20"/>
          <w:szCs w:val="20"/>
        </w:rPr>
        <w:t>4.2 Comunicación asertiva en el trabajo</w:t>
      </w:r>
    </w:p>
    <w:p w14:paraId="4D0A7E9E" w14:textId="60B76E02" w:rsidR="0094252A" w:rsidRPr="005133BE" w:rsidRDefault="0094252A">
      <w:pPr>
        <w:pStyle w:val="Prrafodelista"/>
        <w:numPr>
          <w:ilvl w:val="1"/>
          <w:numId w:val="3"/>
        </w:numPr>
        <w:spacing w:before="40" w:after="40"/>
        <w:rPr>
          <w:sz w:val="20"/>
          <w:szCs w:val="20"/>
        </w:rPr>
      </w:pPr>
      <w:r w:rsidRPr="005133BE">
        <w:rPr>
          <w:sz w:val="20"/>
          <w:szCs w:val="20"/>
        </w:rPr>
        <w:t>Estrategias para dirigir personas</w:t>
      </w:r>
    </w:p>
    <w:p w14:paraId="17F0601D" w14:textId="77777777" w:rsidR="00054BF6" w:rsidRPr="005133BE" w:rsidRDefault="00054BF6" w:rsidP="00054BF6">
      <w:pPr>
        <w:pStyle w:val="Prrafodelista"/>
        <w:spacing w:before="40" w:after="40"/>
        <w:ind w:left="1068"/>
        <w:rPr>
          <w:sz w:val="20"/>
          <w:szCs w:val="20"/>
        </w:rPr>
      </w:pPr>
    </w:p>
    <w:p w14:paraId="5E7634A9" w14:textId="77777777" w:rsidR="00054BF6" w:rsidRPr="005133BE" w:rsidRDefault="00054BF6" w:rsidP="00054BF6">
      <w:pPr>
        <w:pStyle w:val="Prrafodelista"/>
        <w:spacing w:before="40" w:after="40"/>
        <w:ind w:left="1068"/>
        <w:rPr>
          <w:sz w:val="20"/>
          <w:szCs w:val="20"/>
        </w:rPr>
      </w:pPr>
    </w:p>
    <w:p w14:paraId="5FE5E4AC" w14:textId="77777777" w:rsidR="00054BF6" w:rsidRPr="005133BE" w:rsidRDefault="00054BF6" w:rsidP="00054BF6">
      <w:pPr>
        <w:pStyle w:val="Prrafodelista"/>
        <w:spacing w:before="40" w:after="40"/>
        <w:ind w:left="1068"/>
        <w:rPr>
          <w:sz w:val="20"/>
          <w:szCs w:val="20"/>
        </w:rPr>
      </w:pPr>
    </w:p>
    <w:p w14:paraId="0D22BBFE" w14:textId="77777777" w:rsidR="00054BF6" w:rsidRPr="005133BE" w:rsidRDefault="00054BF6" w:rsidP="00054BF6">
      <w:pPr>
        <w:spacing w:line="240" w:lineRule="auto"/>
        <w:rPr>
          <w:b/>
          <w:sz w:val="20"/>
          <w:szCs w:val="20"/>
        </w:rPr>
      </w:pPr>
    </w:p>
    <w:p w14:paraId="7542F2CE" w14:textId="572E6FA3" w:rsidR="005F528B" w:rsidRPr="005133BE" w:rsidRDefault="005F528B">
      <w:pPr>
        <w:pStyle w:val="Prrafodelista"/>
        <w:numPr>
          <w:ilvl w:val="0"/>
          <w:numId w:val="2"/>
        </w:numPr>
        <w:spacing w:line="240" w:lineRule="auto"/>
        <w:rPr>
          <w:b/>
          <w:sz w:val="20"/>
          <w:szCs w:val="20"/>
        </w:rPr>
      </w:pPr>
      <w:r w:rsidRPr="005133BE">
        <w:rPr>
          <w:b/>
          <w:sz w:val="20"/>
          <w:szCs w:val="20"/>
        </w:rPr>
        <w:t>INTRODUCCIÓN</w:t>
      </w:r>
    </w:p>
    <w:p w14:paraId="2469AC6B" w14:textId="77777777" w:rsidR="005F528B" w:rsidRPr="005133BE" w:rsidRDefault="005F528B" w:rsidP="00CC5CCA">
      <w:pPr>
        <w:rPr>
          <w:sz w:val="20"/>
          <w:szCs w:val="20"/>
        </w:rPr>
      </w:pPr>
    </w:p>
    <w:p w14:paraId="050847C9" w14:textId="77777777" w:rsidR="00FE313A" w:rsidRPr="005133BE" w:rsidRDefault="00FE313A" w:rsidP="00FE313A">
      <w:pPr>
        <w:pStyle w:val="my-2"/>
        <w:rPr>
          <w:rFonts w:ascii="Arial" w:hAnsi="Arial" w:cs="Arial"/>
          <w:color w:val="27251E"/>
          <w:sz w:val="20"/>
          <w:szCs w:val="20"/>
        </w:rPr>
      </w:pPr>
      <w:r w:rsidRPr="005133BE">
        <w:rPr>
          <w:rFonts w:ascii="Arial" w:hAnsi="Arial" w:cs="Arial"/>
          <w:color w:val="27251E"/>
          <w:sz w:val="20"/>
          <w:szCs w:val="20"/>
        </w:rPr>
        <w:t>El presente componente formativo orienta la comprensión de la comunicación como base de la gestión organizacional y su relación con el trabajo colaborativo. Desde el contexto colombiano, se abordan los procesos y las clases de comunicación, el trabajo en equipo, la resolución de problemas y la asertividad, con el fin de reconocer cómo las organizaciones fortalecen la convivencia, la coordinación y el logro de sus objetivos.</w:t>
      </w:r>
    </w:p>
    <w:p w14:paraId="29B6A55D" w14:textId="77777777" w:rsidR="00FE313A" w:rsidRPr="005133BE" w:rsidRDefault="00FE313A" w:rsidP="00FE313A">
      <w:pPr>
        <w:pStyle w:val="my-2"/>
        <w:rPr>
          <w:rFonts w:ascii="Arial" w:hAnsi="Arial" w:cs="Arial"/>
          <w:color w:val="27251E"/>
          <w:sz w:val="20"/>
          <w:szCs w:val="20"/>
        </w:rPr>
      </w:pPr>
      <w:r w:rsidRPr="005133BE">
        <w:rPr>
          <w:rFonts w:ascii="Arial" w:hAnsi="Arial" w:cs="Arial"/>
          <w:color w:val="27251E"/>
          <w:sz w:val="20"/>
          <w:szCs w:val="20"/>
        </w:rPr>
        <w:t>A partir de este recorrido, se analizan los fundamentos de la comunicación en el contexto organizacional, con sus procesos, componentes y sus manifestaciones verbales y no verbales. También se reconoce el papel del trabajo colaborativo y del trabajo en equipo para potenciar la inteligencia colectiva y la construcción conjunta de soluciones.</w:t>
      </w:r>
    </w:p>
    <w:p w14:paraId="5EF2B53A" w14:textId="622E9210" w:rsidR="00FE313A" w:rsidRPr="005133BE" w:rsidRDefault="00FE313A" w:rsidP="00FE313A">
      <w:pPr>
        <w:pStyle w:val="my-2"/>
        <w:rPr>
          <w:rFonts w:ascii="Arial" w:hAnsi="Arial" w:cs="Arial"/>
          <w:color w:val="27251E"/>
          <w:sz w:val="20"/>
          <w:szCs w:val="20"/>
        </w:rPr>
      </w:pPr>
      <w:r w:rsidRPr="005133BE">
        <w:rPr>
          <w:rFonts w:ascii="Arial" w:hAnsi="Arial" w:cs="Arial"/>
          <w:color w:val="27251E"/>
          <w:sz w:val="20"/>
          <w:szCs w:val="20"/>
        </w:rPr>
        <w:t>De manera complementaria, el componente integra la resolución de problemas organizacionales para la dirección de personas, con énfasis en la argumentación, las alternativas creativas y la construcción de consensos. Estos elementos favorecen el aprendizaje activo, la reflexión sobre casos cercanos al contexto colombiano y la toma de decisiones informadas, para conectar los contenidos con situaciones reales del entorno organizacional.</w:t>
      </w:r>
    </w:p>
    <w:p w14:paraId="0FF7CECA" w14:textId="62D498CD" w:rsidR="00796BC1" w:rsidRPr="005133BE" w:rsidRDefault="00FE313A" w:rsidP="00FE313A">
      <w:pPr>
        <w:pStyle w:val="my-2"/>
        <w:rPr>
          <w:rFonts w:ascii="Arial" w:hAnsi="Arial" w:cs="Arial"/>
          <w:color w:val="27251E"/>
          <w:sz w:val="20"/>
          <w:szCs w:val="20"/>
        </w:rPr>
      </w:pPr>
      <w:r w:rsidRPr="005133BE">
        <w:rPr>
          <w:rFonts w:ascii="Arial" w:hAnsi="Arial" w:cs="Arial"/>
          <w:color w:val="27251E"/>
          <w:sz w:val="20"/>
          <w:szCs w:val="20"/>
        </w:rPr>
        <w:t>Para ampliar la comprensión de los conceptos abordados y contextualizar su aplicación en la comunicación y el trabajo colaborativo, se recomienda acceder al recurso audiovisual que acompaña esta sección.</w:t>
      </w:r>
    </w:p>
    <w:p w14:paraId="087D2864" w14:textId="7AAFD81B" w:rsidR="00796BC1" w:rsidRPr="005133BE" w:rsidRDefault="00796BC1" w:rsidP="00FE313A">
      <w:pPr>
        <w:pStyle w:val="my-2"/>
        <w:rPr>
          <w:rFonts w:ascii="Arial" w:hAnsi="Arial" w:cs="Arial"/>
          <w:color w:val="27251E"/>
          <w:sz w:val="20"/>
          <w:szCs w:val="20"/>
        </w:rPr>
      </w:pPr>
      <w:r w:rsidRPr="005133BE">
        <w:rPr>
          <w:rFonts w:ascii="Arial" w:hAnsi="Arial" w:cs="Arial"/>
          <w:noProof/>
          <w:sz w:val="20"/>
          <w:szCs w:val="20"/>
          <w:lang w:val="en-US" w:eastAsia="en-US"/>
        </w:rPr>
        <mc:AlternateContent>
          <mc:Choice Requires="wps">
            <w:drawing>
              <wp:inline distT="0" distB="0" distL="0" distR="0" wp14:anchorId="47027F37" wp14:editId="45D7411D">
                <wp:extent cx="5412105" cy="732155"/>
                <wp:effectExtent l="0" t="0" r="17145" b="10795"/>
                <wp:docPr id="249" name="Rectángulo 24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4483430B" w14:textId="70C6043F" w:rsidR="00796BC1" w:rsidRDefault="00554660" w:rsidP="00796BC1">
                            <w:pPr>
                              <w:spacing w:line="275" w:lineRule="auto"/>
                              <w:jc w:val="center"/>
                              <w:rPr>
                                <w:b/>
                              </w:rPr>
                            </w:pPr>
                            <w:r>
                              <w:rPr>
                                <w:b/>
                                <w:color w:val="FFFFFF"/>
                              </w:rPr>
                              <w:t>11210049_CF02_Guion_video_introduccion.docx</w:t>
                            </w:r>
                          </w:p>
                        </w:txbxContent>
                      </wps:txbx>
                      <wps:bodyPr spcFirstLastPara="1" wrap="square" lIns="91425" tIns="45700" rIns="91425" bIns="45700" anchor="ctr" anchorCtr="0">
                        <a:noAutofit/>
                      </wps:bodyPr>
                    </wps:wsp>
                  </a:graphicData>
                </a:graphic>
              </wp:inline>
            </w:drawing>
          </mc:Choice>
          <mc:Fallback>
            <w:pict>
              <v:rect w14:anchorId="47027F37" id="Rectángulo 249" o:spid="_x0000_s1026" alt="&quot;&quot;"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fillcolor="#39a900" strokecolor="#42719b" strokeweight="1pt">
                <v:stroke startarrowwidth="narrow" startarrowlength="short" endarrowwidth="narrow" endarrowlength="short" miterlimit="5243f"/>
                <v:textbox inset="2.53958mm,1.2694mm,2.53958mm,1.2694mm">
                  <w:txbxContent>
                    <w:p w14:paraId="4483430B" w14:textId="70C6043F" w:rsidR="00796BC1" w:rsidRDefault="00554660" w:rsidP="00796BC1">
                      <w:pPr>
                        <w:spacing w:line="275" w:lineRule="auto"/>
                        <w:jc w:val="center"/>
                        <w:rPr>
                          <w:b/>
                        </w:rPr>
                      </w:pPr>
                      <w:r>
                        <w:rPr>
                          <w:b/>
                          <w:color w:val="FFFFFF"/>
                        </w:rPr>
                        <w:t>11210049_CF02_Guion_video_introduccion.docx</w:t>
                      </w:r>
                    </w:p>
                  </w:txbxContent>
                </v:textbox>
                <w10:anchorlock/>
              </v:rect>
            </w:pict>
          </mc:Fallback>
        </mc:AlternateContent>
      </w:r>
    </w:p>
    <w:p w14:paraId="444260B5" w14:textId="77777777" w:rsidR="006F5753" w:rsidRPr="005133BE" w:rsidRDefault="006F5753"/>
    <w:p w14:paraId="37215220" w14:textId="02E2ACEA" w:rsidR="00FE313A" w:rsidRPr="005133BE" w:rsidRDefault="003E0C9A" w:rsidP="00382A84">
      <w:pPr>
        <w:pStyle w:val="Prrafodelista"/>
        <w:numPr>
          <w:ilvl w:val="0"/>
          <w:numId w:val="2"/>
        </w:numPr>
        <w:spacing w:before="480" w:after="480"/>
        <w:ind w:left="360"/>
        <w:rPr>
          <w:b/>
          <w:sz w:val="20"/>
          <w:szCs w:val="20"/>
        </w:rPr>
      </w:pPr>
      <w:r w:rsidRPr="005133BE">
        <w:rPr>
          <w:b/>
          <w:sz w:val="20"/>
          <w:szCs w:val="20"/>
        </w:rPr>
        <w:t>DESARROLLO DE CONTENIDOS:</w:t>
      </w:r>
    </w:p>
    <w:p w14:paraId="145878C2" w14:textId="77777777" w:rsidR="00FE313A" w:rsidRPr="005133BE" w:rsidRDefault="00FE313A" w:rsidP="00FE313A">
      <w:pPr>
        <w:pStyle w:val="Ttulo2"/>
        <w:rPr>
          <w:b/>
          <w:bCs/>
          <w:color w:val="000000" w:themeColor="text1"/>
          <w:sz w:val="20"/>
          <w:szCs w:val="20"/>
        </w:rPr>
      </w:pPr>
      <w:r w:rsidRPr="005133BE">
        <w:rPr>
          <w:b/>
          <w:bCs/>
          <w:color w:val="000000" w:themeColor="text1"/>
          <w:sz w:val="20"/>
          <w:szCs w:val="20"/>
        </w:rPr>
        <w:t>1. Comunicación en el entorno organizacional</w:t>
      </w:r>
    </w:p>
    <w:p w14:paraId="211D69DE" w14:textId="0022CEBB" w:rsidR="00FE313A" w:rsidRPr="005133BE" w:rsidRDefault="00FE313A" w:rsidP="00FE313A">
      <w:pPr>
        <w:pStyle w:val="my-2"/>
        <w:rPr>
          <w:rFonts w:ascii="Arial" w:hAnsi="Arial" w:cs="Arial"/>
          <w:color w:val="27251E"/>
          <w:sz w:val="20"/>
          <w:szCs w:val="20"/>
        </w:rPr>
      </w:pPr>
      <w:r w:rsidRPr="005133BE">
        <w:rPr>
          <w:rFonts w:ascii="Arial" w:hAnsi="Arial" w:cs="Arial"/>
          <w:color w:val="27251E"/>
          <w:sz w:val="20"/>
          <w:szCs w:val="20"/>
        </w:rPr>
        <w:t>Se trata del conjunto de procesos mediante los cuales fluye la información entre los integrantes de una organización y el entorno en el qu</w:t>
      </w:r>
      <w:r w:rsidRPr="005133BE">
        <w:rPr>
          <w:rFonts w:ascii="Arial" w:hAnsi="Arial" w:cs="Arial"/>
          <w:color w:val="000000" w:themeColor="text1"/>
          <w:sz w:val="20"/>
          <w:szCs w:val="20"/>
        </w:rPr>
        <w:t>e se desarrolla, con el propósit</w:t>
      </w:r>
      <w:r w:rsidRPr="005133BE">
        <w:rPr>
          <w:rFonts w:ascii="Arial" w:hAnsi="Arial" w:cs="Arial"/>
          <w:color w:val="27251E"/>
          <w:sz w:val="20"/>
          <w:szCs w:val="20"/>
        </w:rPr>
        <w:t xml:space="preserve">o de coordinar acciones, construir significados compartidos y orientar el comportamiento colectivo hacia el logro de los objetivos institucionales. Más allá de la </w:t>
      </w:r>
      <w:r w:rsidRPr="005133BE">
        <w:rPr>
          <w:rFonts w:ascii="Arial" w:hAnsi="Arial" w:cs="Arial"/>
          <w:color w:val="27251E"/>
          <w:sz w:val="20"/>
          <w:szCs w:val="20"/>
        </w:rPr>
        <w:lastRenderedPageBreak/>
        <w:t>simple transmisión de datos, este proceso implica la interpretación, la negociación de sentidos, la gestión de percepciones y la construcción de relaciones de confianza entre los diferentes actores que participan en él.</w:t>
      </w:r>
    </w:p>
    <w:p w14:paraId="52E1FAA7" w14:textId="40972383" w:rsidR="00A94743" w:rsidRPr="005133BE" w:rsidRDefault="00FE313A" w:rsidP="00FE313A">
      <w:pPr>
        <w:pStyle w:val="my-2"/>
        <w:rPr>
          <w:rFonts w:ascii="Arial" w:hAnsi="Arial" w:cs="Arial"/>
          <w:color w:val="27251E"/>
          <w:sz w:val="20"/>
          <w:szCs w:val="20"/>
        </w:rPr>
      </w:pPr>
      <w:r w:rsidRPr="005133BE">
        <w:rPr>
          <w:rFonts w:ascii="Arial" w:hAnsi="Arial" w:cs="Arial"/>
          <w:color w:val="27251E"/>
          <w:sz w:val="20"/>
          <w:szCs w:val="20"/>
        </w:rPr>
        <w:t>En la gestión de personas, la comunicación no solo transmite instrucciones o reportes, sino que se convierte en un recurso estratégico que permite alinear expectativas, clarificar roles, retroalimentar desempeños, gestionar emociones colectivas y sostener la cultura organizacional en el tiempo. Por ello, quien gestiona personas requiere comprender la comunicación como un proceso complejo, sistémico y bidireccional, en el que intervienen múltiples factores como:</w:t>
      </w:r>
    </w:p>
    <w:p w14:paraId="0A328816" w14:textId="070E6D9E" w:rsidR="00A94743" w:rsidRPr="005133BE" w:rsidRDefault="00A94743">
      <w:pPr>
        <w:pStyle w:val="my-2"/>
        <w:numPr>
          <w:ilvl w:val="0"/>
          <w:numId w:val="4"/>
        </w:numPr>
        <w:rPr>
          <w:rFonts w:ascii="Arial" w:hAnsi="Arial" w:cs="Arial"/>
          <w:color w:val="27251E"/>
          <w:sz w:val="20"/>
          <w:szCs w:val="20"/>
        </w:rPr>
      </w:pPr>
      <w:commentRangeStart w:id="0"/>
      <w:r w:rsidRPr="005133BE">
        <w:rPr>
          <w:rFonts w:ascii="Arial" w:hAnsi="Arial" w:cs="Arial"/>
          <w:b/>
          <w:bCs/>
          <w:color w:val="27251E"/>
          <w:sz w:val="20"/>
          <w:szCs w:val="20"/>
        </w:rPr>
        <w:t xml:space="preserve">Actores: </w:t>
      </w:r>
      <w:r w:rsidRPr="005133BE">
        <w:rPr>
          <w:rFonts w:ascii="Arial" w:hAnsi="Arial" w:cs="Arial"/>
          <w:color w:val="27251E"/>
          <w:sz w:val="20"/>
          <w:szCs w:val="20"/>
        </w:rPr>
        <w:t>personas, grupos o unidades organizacionales que participan en el proceso comunicativo, ya sea como emisores, receptores o en ambos roles de manera simultánea, dependiendo del flujo de información y de las relaciones establecidas en el contexto de la organización.</w:t>
      </w:r>
    </w:p>
    <w:p w14:paraId="1872B18B" w14:textId="200C6912" w:rsidR="00A94743" w:rsidRPr="005133BE" w:rsidRDefault="00A94743">
      <w:pPr>
        <w:pStyle w:val="my-2"/>
        <w:numPr>
          <w:ilvl w:val="0"/>
          <w:numId w:val="4"/>
        </w:numPr>
        <w:rPr>
          <w:rFonts w:ascii="Arial" w:hAnsi="Arial" w:cs="Arial"/>
          <w:color w:val="27251E"/>
          <w:sz w:val="20"/>
          <w:szCs w:val="20"/>
        </w:rPr>
      </w:pPr>
      <w:r w:rsidRPr="005133BE">
        <w:rPr>
          <w:rFonts w:ascii="Arial" w:hAnsi="Arial" w:cs="Arial"/>
          <w:b/>
          <w:bCs/>
          <w:color w:val="27251E"/>
          <w:sz w:val="20"/>
          <w:szCs w:val="20"/>
        </w:rPr>
        <w:t xml:space="preserve">Canales: </w:t>
      </w:r>
      <w:r w:rsidRPr="005133BE">
        <w:rPr>
          <w:rFonts w:ascii="Arial" w:hAnsi="Arial" w:cs="Arial"/>
          <w:color w:val="27251E"/>
          <w:sz w:val="20"/>
          <w:szCs w:val="20"/>
        </w:rPr>
        <w:t>medios o vías a través de los cuales se transmite el mensaje. Pueden ser formales (correos electrónicos, reuniones, informes) o informales (conversaciones espontáneas, mensajería instantánea); su elección incide directamente en el alcance y la efectividad del proceso comunicativo.</w:t>
      </w:r>
    </w:p>
    <w:p w14:paraId="60744B7C" w14:textId="7A1AE0CA" w:rsidR="00A94743" w:rsidRPr="005133BE" w:rsidRDefault="00A94743">
      <w:pPr>
        <w:pStyle w:val="my-2"/>
        <w:numPr>
          <w:ilvl w:val="0"/>
          <w:numId w:val="4"/>
        </w:numPr>
        <w:rPr>
          <w:rFonts w:ascii="Arial" w:hAnsi="Arial" w:cs="Arial"/>
          <w:color w:val="27251E"/>
          <w:sz w:val="20"/>
          <w:szCs w:val="20"/>
        </w:rPr>
      </w:pPr>
      <w:r w:rsidRPr="005133BE">
        <w:rPr>
          <w:rFonts w:ascii="Arial" w:hAnsi="Arial" w:cs="Arial"/>
          <w:b/>
          <w:bCs/>
          <w:color w:val="27251E"/>
          <w:sz w:val="20"/>
          <w:szCs w:val="20"/>
        </w:rPr>
        <w:t xml:space="preserve">Códigos: </w:t>
      </w:r>
      <w:r w:rsidRPr="005133BE">
        <w:rPr>
          <w:rFonts w:ascii="Arial" w:hAnsi="Arial" w:cs="Arial"/>
          <w:color w:val="27251E"/>
          <w:sz w:val="20"/>
          <w:szCs w:val="20"/>
        </w:rPr>
        <w:t>sistemas de signos, lenguajes y convenciones compartidas que p</w:t>
      </w:r>
      <w:r w:rsidR="00F453B6">
        <w:rPr>
          <w:rFonts w:ascii="Arial" w:hAnsi="Arial" w:cs="Arial"/>
          <w:color w:val="27251E"/>
          <w:sz w:val="20"/>
          <w:szCs w:val="20"/>
        </w:rPr>
        <w:t>osibilitan</w:t>
      </w:r>
      <w:r w:rsidRPr="005133BE">
        <w:rPr>
          <w:rFonts w:ascii="Arial" w:hAnsi="Arial" w:cs="Arial"/>
          <w:color w:val="27251E"/>
          <w:sz w:val="20"/>
          <w:szCs w:val="20"/>
        </w:rPr>
        <w:t xml:space="preserve"> codificar y decodificar los mensajes. Comprenden el lenguaje verbal (oral y escrito), los gestos y los símbolos propios de la cultura organizacional que hacen posible la comprensión mutua entre los actores.</w:t>
      </w:r>
    </w:p>
    <w:p w14:paraId="308C8D3D" w14:textId="110D6E95" w:rsidR="00A94743" w:rsidRPr="005133BE" w:rsidRDefault="00A94743">
      <w:pPr>
        <w:pStyle w:val="my-2"/>
        <w:numPr>
          <w:ilvl w:val="0"/>
          <w:numId w:val="4"/>
        </w:numPr>
        <w:rPr>
          <w:rFonts w:ascii="Arial" w:hAnsi="Arial" w:cs="Arial"/>
          <w:color w:val="27251E"/>
          <w:sz w:val="20"/>
          <w:szCs w:val="20"/>
        </w:rPr>
      </w:pPr>
      <w:r w:rsidRPr="005133BE">
        <w:rPr>
          <w:rFonts w:ascii="Arial" w:hAnsi="Arial" w:cs="Arial"/>
          <w:b/>
          <w:bCs/>
          <w:color w:val="27251E"/>
          <w:sz w:val="20"/>
          <w:szCs w:val="20"/>
        </w:rPr>
        <w:t xml:space="preserve">Contextos: </w:t>
      </w:r>
      <w:r w:rsidRPr="005133BE">
        <w:rPr>
          <w:rFonts w:ascii="Arial" w:hAnsi="Arial" w:cs="Arial"/>
          <w:color w:val="27251E"/>
          <w:sz w:val="20"/>
          <w:szCs w:val="20"/>
        </w:rPr>
        <w:t>condiciones físicas, culturales, históricas y relacionales en las que se produce el intercambio comunicativo. El contexto determina el significado de los mensajes: una misma expresión puede interpretarse de manera distinta según el ambiente, la jerarquía o el momento en que se emite.</w:t>
      </w:r>
    </w:p>
    <w:p w14:paraId="483DCEAF" w14:textId="0F2E4BC8" w:rsidR="00A94743" w:rsidRPr="005133BE" w:rsidRDefault="00A94743">
      <w:pPr>
        <w:pStyle w:val="my-2"/>
        <w:numPr>
          <w:ilvl w:val="0"/>
          <w:numId w:val="4"/>
        </w:numPr>
        <w:rPr>
          <w:rFonts w:ascii="Arial" w:hAnsi="Arial" w:cs="Arial"/>
          <w:color w:val="27251E"/>
          <w:sz w:val="20"/>
          <w:szCs w:val="20"/>
        </w:rPr>
      </w:pPr>
      <w:r w:rsidRPr="005133BE">
        <w:rPr>
          <w:rFonts w:ascii="Arial" w:hAnsi="Arial" w:cs="Arial"/>
          <w:b/>
          <w:bCs/>
          <w:color w:val="27251E"/>
          <w:sz w:val="20"/>
          <w:szCs w:val="20"/>
        </w:rPr>
        <w:t>Intencionalidades:</w:t>
      </w:r>
      <w:r w:rsidRPr="005133BE">
        <w:rPr>
          <w:rFonts w:ascii="Arial" w:hAnsi="Arial" w:cs="Arial"/>
          <w:color w:val="27251E"/>
          <w:sz w:val="20"/>
          <w:szCs w:val="20"/>
        </w:rPr>
        <w:t xml:space="preserve"> propósitos explícitos o implícitos que orientan el acto comunicativo. Detrás de cada mensaje existe una finalidad (informar, persuadir, coordinar, motivar o resolver un desacuerdo) que condiciona la forma, el tono y el canal seleccionados para establecer el intercambio.</w:t>
      </w:r>
    </w:p>
    <w:p w14:paraId="17716383" w14:textId="4165C7CF" w:rsidR="00FE313A" w:rsidRPr="005133BE" w:rsidRDefault="00A94743">
      <w:pPr>
        <w:pStyle w:val="my-2"/>
        <w:numPr>
          <w:ilvl w:val="0"/>
          <w:numId w:val="4"/>
        </w:numPr>
        <w:rPr>
          <w:rFonts w:ascii="Arial" w:hAnsi="Arial" w:cs="Arial"/>
          <w:color w:val="27251E"/>
          <w:sz w:val="20"/>
          <w:szCs w:val="20"/>
        </w:rPr>
      </w:pPr>
      <w:r w:rsidRPr="005133BE">
        <w:rPr>
          <w:rFonts w:ascii="Arial" w:hAnsi="Arial" w:cs="Arial"/>
          <w:b/>
          <w:bCs/>
          <w:color w:val="27251E"/>
          <w:sz w:val="20"/>
          <w:szCs w:val="20"/>
        </w:rPr>
        <w:t>Retroalimentaciones:</w:t>
      </w:r>
      <w:r w:rsidRPr="005133BE">
        <w:rPr>
          <w:rFonts w:ascii="Arial" w:hAnsi="Arial" w:cs="Arial"/>
          <w:color w:val="27251E"/>
          <w:sz w:val="20"/>
          <w:szCs w:val="20"/>
        </w:rPr>
        <w:t xml:space="preserve"> respuestas o reacciones del receptor ante el mensaje recibido, que </w:t>
      </w:r>
      <w:r w:rsidR="00D21A21">
        <w:rPr>
          <w:rFonts w:ascii="Arial" w:hAnsi="Arial" w:cs="Arial"/>
          <w:color w:val="27251E"/>
          <w:sz w:val="20"/>
          <w:szCs w:val="20"/>
        </w:rPr>
        <w:t>facilita</w:t>
      </w:r>
      <w:r w:rsidRPr="005133BE">
        <w:rPr>
          <w:rFonts w:ascii="Arial" w:hAnsi="Arial" w:cs="Arial"/>
          <w:color w:val="27251E"/>
          <w:sz w:val="20"/>
          <w:szCs w:val="20"/>
        </w:rPr>
        <w:t>n verificar si la comunicación fue efectiva. Pueden manifestarse de forma verbal, gestual o comportamental y convierten el proceso en un intercambio bidireccional que posibilita la comprensión y el ajuste mutuo.</w:t>
      </w:r>
      <w:commentRangeEnd w:id="0"/>
      <w:r w:rsidR="004F1D61" w:rsidRPr="005133BE">
        <w:rPr>
          <w:rStyle w:val="Refdecomentario"/>
          <w:rFonts w:ascii="Arial" w:hAnsi="Arial" w:cs="Arial"/>
          <w:color w:val="27251E"/>
          <w:sz w:val="20"/>
          <w:szCs w:val="20"/>
        </w:rPr>
        <w:commentReference w:id="0"/>
      </w:r>
    </w:p>
    <w:p w14:paraId="3E75AF3E" w14:textId="109F8242" w:rsidR="00FE313A" w:rsidRPr="005133BE" w:rsidRDefault="00FE313A" w:rsidP="00FE313A">
      <w:pPr>
        <w:pStyle w:val="my-2"/>
        <w:rPr>
          <w:rFonts w:ascii="Arial" w:hAnsi="Arial" w:cs="Arial"/>
          <w:color w:val="27251E"/>
          <w:sz w:val="20"/>
          <w:szCs w:val="20"/>
        </w:rPr>
      </w:pPr>
      <w:r w:rsidRPr="005133BE">
        <w:rPr>
          <w:rFonts w:ascii="Arial" w:hAnsi="Arial" w:cs="Arial"/>
          <w:color w:val="27251E"/>
          <w:sz w:val="20"/>
          <w:szCs w:val="20"/>
        </w:rPr>
        <w:t xml:space="preserve">Estos seis factores no operan de manera independiente, se articulan y se condicionan mutuamente para generar un proceso comunicativo complejo y dinámico. Identificar cómo interactúan </w:t>
      </w:r>
      <w:r w:rsidR="00BF428F">
        <w:rPr>
          <w:rFonts w:ascii="Arial" w:hAnsi="Arial" w:cs="Arial"/>
          <w:color w:val="27251E"/>
          <w:sz w:val="20"/>
          <w:szCs w:val="20"/>
        </w:rPr>
        <w:t>hace posible</w:t>
      </w:r>
      <w:r w:rsidRPr="005133BE">
        <w:rPr>
          <w:rFonts w:ascii="Arial" w:hAnsi="Arial" w:cs="Arial"/>
          <w:color w:val="27251E"/>
          <w:sz w:val="20"/>
          <w:szCs w:val="20"/>
        </w:rPr>
        <w:t xml:space="preserve"> reconocer los puntos en los que la comunicación puede fortalecerse o deteriorarse dentro de la organización.</w:t>
      </w:r>
    </w:p>
    <w:p w14:paraId="3A1FB08F" w14:textId="135CC901" w:rsidR="00FE313A" w:rsidRPr="005133BE" w:rsidRDefault="00FE313A" w:rsidP="00F36B8A">
      <w:pPr>
        <w:pStyle w:val="my-2"/>
        <w:shd w:val="clear" w:color="auto" w:fill="DBE5F1" w:themeFill="accent1" w:themeFillTint="33"/>
        <w:rPr>
          <w:rFonts w:ascii="Arial" w:hAnsi="Arial" w:cs="Arial"/>
          <w:color w:val="27251E"/>
          <w:sz w:val="20"/>
          <w:szCs w:val="20"/>
        </w:rPr>
      </w:pPr>
      <w:r w:rsidRPr="005133BE">
        <w:rPr>
          <w:rFonts w:ascii="Arial" w:hAnsi="Arial" w:cs="Arial"/>
          <w:color w:val="27251E"/>
          <w:sz w:val="20"/>
          <w:szCs w:val="20"/>
        </w:rPr>
        <w:t>Con esta comprensión del proceso comunicativo en su conjunto, es posible ahondar en los fundamentos teóricos que explican cómo se origina, se transmite y se recibe un mensaje en el entorno de trabajo.</w:t>
      </w:r>
    </w:p>
    <w:p w14:paraId="5F083A11" w14:textId="77777777" w:rsidR="00FE313A" w:rsidRPr="00382A84" w:rsidRDefault="00FE313A" w:rsidP="00FE313A">
      <w:pPr>
        <w:pStyle w:val="Ttulo2"/>
        <w:rPr>
          <w:color w:val="000000" w:themeColor="text1"/>
          <w:sz w:val="20"/>
          <w:szCs w:val="20"/>
        </w:rPr>
      </w:pPr>
      <w:r w:rsidRPr="00382A84">
        <w:rPr>
          <w:color w:val="000000" w:themeColor="text1"/>
          <w:sz w:val="20"/>
          <w:szCs w:val="20"/>
        </w:rPr>
        <w:t>1.1. Fundamentos de la comunicación</w:t>
      </w:r>
    </w:p>
    <w:p w14:paraId="59A8819B" w14:textId="77777777" w:rsidR="00FE313A" w:rsidRPr="005133BE" w:rsidRDefault="00FE313A" w:rsidP="00FE313A">
      <w:pPr>
        <w:pStyle w:val="my-2"/>
        <w:rPr>
          <w:rFonts w:ascii="Arial" w:hAnsi="Arial" w:cs="Arial"/>
          <w:color w:val="27251E"/>
          <w:sz w:val="20"/>
          <w:szCs w:val="20"/>
        </w:rPr>
      </w:pPr>
      <w:r w:rsidRPr="005133BE">
        <w:rPr>
          <w:rFonts w:ascii="Arial" w:hAnsi="Arial" w:cs="Arial"/>
          <w:color w:val="27251E"/>
          <w:sz w:val="20"/>
          <w:szCs w:val="20"/>
        </w:rPr>
        <w:t>Desde una perspectiva clásica, la comunicación puede describirse como el proceso mediante el cual un emisor codifica y transmite un mensaje a un receptor, a través de un canal y en un contexto determinado, esperando una respuesta o una comprensión compartida. Sin embargo, este modelo lineal resulta insuficiente para explicar la complejidad de la comunicación en las organizaciones actuales, donde los mensajes circulan en múltiples direcciones, utilizan diversos medios y se interpretan a la luz de culturas organizacionales, experiencias previas y relaciones de poder.</w:t>
      </w:r>
    </w:p>
    <w:p w14:paraId="3080FE09" w14:textId="432B25C4" w:rsidR="00FE313A" w:rsidRPr="005133BE" w:rsidRDefault="00FE313A" w:rsidP="00CC41F2">
      <w:pPr>
        <w:pStyle w:val="my-2"/>
        <w:shd w:val="clear" w:color="auto" w:fill="EAF1DD" w:themeFill="accent3" w:themeFillTint="33"/>
        <w:rPr>
          <w:rFonts w:ascii="Arial" w:hAnsi="Arial" w:cs="Arial"/>
          <w:color w:val="27251E"/>
          <w:sz w:val="20"/>
          <w:szCs w:val="20"/>
        </w:rPr>
      </w:pPr>
      <w:r w:rsidRPr="005133BE">
        <w:rPr>
          <w:rFonts w:ascii="Arial" w:hAnsi="Arial" w:cs="Arial"/>
          <w:color w:val="27251E"/>
          <w:sz w:val="20"/>
          <w:szCs w:val="20"/>
        </w:rPr>
        <w:t>En el contexto organizacional, suelen distinguirse los siguientes componentes básicos del proceso comunicativo</w:t>
      </w:r>
      <w:r w:rsidR="00CC41F2" w:rsidRPr="005133BE">
        <w:rPr>
          <w:rFonts w:ascii="Arial" w:hAnsi="Arial" w:cs="Arial"/>
          <w:color w:val="27251E"/>
          <w:sz w:val="20"/>
          <w:szCs w:val="20"/>
        </w:rPr>
        <w:t>:</w:t>
      </w:r>
    </w:p>
    <w:p w14:paraId="1DD94DB5" w14:textId="77777777" w:rsidR="006F5753" w:rsidRPr="005133BE" w:rsidRDefault="00D619F6">
      <w:pPr>
        <w:pStyle w:val="my-2"/>
        <w:numPr>
          <w:ilvl w:val="0"/>
          <w:numId w:val="4"/>
        </w:numPr>
        <w:rPr>
          <w:rFonts w:ascii="Arial" w:hAnsi="Arial" w:cs="Arial"/>
          <w:color w:val="27251E"/>
          <w:sz w:val="20"/>
          <w:szCs w:val="20"/>
        </w:rPr>
      </w:pPr>
      <w:commentRangeStart w:id="1"/>
      <w:r w:rsidRPr="005133BE">
        <w:rPr>
          <w:rFonts w:ascii="Arial" w:hAnsi="Arial" w:cs="Arial"/>
          <w:b/>
          <w:bCs/>
          <w:color w:val="27251E"/>
          <w:sz w:val="20"/>
          <w:szCs w:val="20"/>
        </w:rPr>
        <w:t>Emisor:</w:t>
      </w:r>
      <w:r w:rsidRPr="005133BE">
        <w:rPr>
          <w:rFonts w:ascii="Arial" w:hAnsi="Arial" w:cs="Arial"/>
          <w:color w:val="27251E"/>
          <w:sz w:val="20"/>
          <w:szCs w:val="20"/>
        </w:rPr>
        <w:t xml:space="preserve"> persona, grupo o unidad organizacional que da inicio al acto comunicativo al construir y codificar un mensaje con una intención determinada. Puede ser un directivo que emite directrices, un equipo que presenta resultados o un colaborador que reporta una situación al área responsable.</w:t>
      </w:r>
    </w:p>
    <w:p w14:paraId="3486DC1E" w14:textId="77777777" w:rsidR="006F5753" w:rsidRPr="005133BE" w:rsidRDefault="00D619F6">
      <w:pPr>
        <w:pStyle w:val="my-2"/>
        <w:numPr>
          <w:ilvl w:val="0"/>
          <w:numId w:val="4"/>
        </w:numPr>
        <w:rPr>
          <w:rFonts w:ascii="Arial" w:hAnsi="Arial" w:cs="Arial"/>
          <w:color w:val="27251E"/>
          <w:sz w:val="20"/>
          <w:szCs w:val="20"/>
        </w:rPr>
      </w:pPr>
      <w:r w:rsidRPr="005133BE">
        <w:rPr>
          <w:rFonts w:ascii="Arial" w:hAnsi="Arial" w:cs="Arial"/>
          <w:b/>
          <w:bCs/>
          <w:color w:val="27251E"/>
          <w:sz w:val="20"/>
          <w:szCs w:val="20"/>
        </w:rPr>
        <w:lastRenderedPageBreak/>
        <w:t>Receptor:</w:t>
      </w:r>
      <w:r w:rsidRPr="005133BE">
        <w:rPr>
          <w:rFonts w:ascii="Arial" w:hAnsi="Arial" w:cs="Arial"/>
          <w:color w:val="27251E"/>
          <w:sz w:val="20"/>
          <w:szCs w:val="20"/>
        </w:rPr>
        <w:t xml:space="preserve"> persona, grupo o unidad organizacional que recibe el mensaje, lo decodifica e interpreta a partir de sus conocimientos previos, sus expectativas y el contexto en el que se encuentra. La comprensión que logre puede diferir de la intención original del emisor.</w:t>
      </w:r>
    </w:p>
    <w:p w14:paraId="34B729B0" w14:textId="77777777" w:rsidR="006F5753" w:rsidRPr="005133BE" w:rsidRDefault="00D619F6">
      <w:pPr>
        <w:pStyle w:val="my-2"/>
        <w:numPr>
          <w:ilvl w:val="0"/>
          <w:numId w:val="4"/>
        </w:numPr>
        <w:rPr>
          <w:rFonts w:ascii="Arial" w:hAnsi="Arial" w:cs="Arial"/>
          <w:color w:val="27251E"/>
          <w:sz w:val="20"/>
          <w:szCs w:val="20"/>
        </w:rPr>
      </w:pPr>
      <w:r w:rsidRPr="005133BE">
        <w:rPr>
          <w:rFonts w:ascii="Arial" w:hAnsi="Arial" w:cs="Arial"/>
          <w:b/>
          <w:bCs/>
          <w:color w:val="27251E"/>
          <w:sz w:val="20"/>
          <w:szCs w:val="20"/>
        </w:rPr>
        <w:t>Mensaje:</w:t>
      </w:r>
      <w:r w:rsidRPr="005133BE">
        <w:rPr>
          <w:rFonts w:ascii="Arial" w:hAnsi="Arial" w:cs="Arial"/>
          <w:color w:val="27251E"/>
          <w:sz w:val="20"/>
          <w:szCs w:val="20"/>
        </w:rPr>
        <w:t xml:space="preserve"> contenido que se transmite en el proceso comunicativo, que puede incluir ideas, instrucciones, emociones o decisiones. Su efectividad depende de la claridad con que se construye, la coherencia interna y la pertinencia frente a las necesidades del receptor.</w:t>
      </w:r>
    </w:p>
    <w:p w14:paraId="71C72704" w14:textId="77777777" w:rsidR="006F5753" w:rsidRPr="005133BE" w:rsidRDefault="00D619F6">
      <w:pPr>
        <w:pStyle w:val="my-2"/>
        <w:numPr>
          <w:ilvl w:val="0"/>
          <w:numId w:val="4"/>
        </w:numPr>
        <w:rPr>
          <w:rFonts w:ascii="Arial" w:hAnsi="Arial" w:cs="Arial"/>
          <w:color w:val="27251E"/>
          <w:sz w:val="20"/>
          <w:szCs w:val="20"/>
        </w:rPr>
      </w:pPr>
      <w:r w:rsidRPr="005133BE">
        <w:rPr>
          <w:rFonts w:ascii="Arial" w:hAnsi="Arial" w:cs="Arial"/>
          <w:b/>
          <w:bCs/>
          <w:color w:val="27251E"/>
          <w:sz w:val="20"/>
          <w:szCs w:val="20"/>
        </w:rPr>
        <w:t>Canal:</w:t>
      </w:r>
      <w:r w:rsidRPr="005133BE">
        <w:rPr>
          <w:rFonts w:ascii="Arial" w:hAnsi="Arial" w:cs="Arial"/>
          <w:color w:val="27251E"/>
          <w:sz w:val="20"/>
          <w:szCs w:val="20"/>
        </w:rPr>
        <w:t xml:space="preserve"> medio a través del cual el emisor transmite el mensaje al receptor. Puede ser presencial (reunión, conversación), escrito (correo, circular, memorando) o digital (plataforma colaborativa, videollamada). La elección del canal incide directamente en la calidad del intercambio.</w:t>
      </w:r>
    </w:p>
    <w:p w14:paraId="0030BBBE" w14:textId="77777777" w:rsidR="006F5753" w:rsidRPr="005133BE" w:rsidRDefault="00D619F6">
      <w:pPr>
        <w:pStyle w:val="my-2"/>
        <w:numPr>
          <w:ilvl w:val="0"/>
          <w:numId w:val="4"/>
        </w:numPr>
        <w:rPr>
          <w:rFonts w:ascii="Arial" w:hAnsi="Arial" w:cs="Arial"/>
          <w:color w:val="27251E"/>
          <w:sz w:val="20"/>
          <w:szCs w:val="20"/>
        </w:rPr>
      </w:pPr>
      <w:r w:rsidRPr="005133BE">
        <w:rPr>
          <w:rFonts w:ascii="Arial" w:hAnsi="Arial" w:cs="Arial"/>
          <w:b/>
          <w:bCs/>
          <w:color w:val="27251E"/>
          <w:sz w:val="20"/>
          <w:szCs w:val="20"/>
        </w:rPr>
        <w:t>Código:</w:t>
      </w:r>
      <w:r w:rsidRPr="005133BE">
        <w:rPr>
          <w:rFonts w:ascii="Arial" w:hAnsi="Arial" w:cs="Arial"/>
          <w:color w:val="27251E"/>
          <w:sz w:val="20"/>
          <w:szCs w:val="20"/>
        </w:rPr>
        <w:t xml:space="preserve"> sistema de signos, lenguajes y convenciones compartidas que permiten codificar y decodificar el mensaje. Comprende el lenguaje verbal oral y escrito, los gestos, las expresiones y los símbolos institucionales que emisor y receptor conocen y comparten en su entorno.</w:t>
      </w:r>
    </w:p>
    <w:p w14:paraId="689F2217" w14:textId="77777777" w:rsidR="006F5753" w:rsidRPr="005133BE" w:rsidRDefault="00D619F6">
      <w:pPr>
        <w:pStyle w:val="my-2"/>
        <w:numPr>
          <w:ilvl w:val="0"/>
          <w:numId w:val="4"/>
        </w:numPr>
        <w:rPr>
          <w:rFonts w:ascii="Arial" w:hAnsi="Arial" w:cs="Arial"/>
          <w:color w:val="27251E"/>
          <w:sz w:val="20"/>
          <w:szCs w:val="20"/>
        </w:rPr>
      </w:pPr>
      <w:r w:rsidRPr="005133BE">
        <w:rPr>
          <w:rFonts w:ascii="Arial" w:hAnsi="Arial" w:cs="Arial"/>
          <w:b/>
          <w:bCs/>
          <w:color w:val="27251E"/>
          <w:sz w:val="20"/>
          <w:szCs w:val="20"/>
        </w:rPr>
        <w:t>Contexto:</w:t>
      </w:r>
      <w:r w:rsidRPr="005133BE">
        <w:rPr>
          <w:rFonts w:ascii="Arial" w:hAnsi="Arial" w:cs="Arial"/>
          <w:color w:val="27251E"/>
          <w:sz w:val="20"/>
          <w:szCs w:val="20"/>
        </w:rPr>
        <w:t xml:space="preserve"> condiciones físicas, culturales, temporales y emocionales en las que se desarrolla el intercambio comunicativo. Determina cómo se emite e interpreta el mensaje: un mismo enunciado puede adquirir significados distintos según el momento, el lugar o la relación entre los actores.</w:t>
      </w:r>
    </w:p>
    <w:commentRangeEnd w:id="1"/>
    <w:p w14:paraId="7A9A81B3" w14:textId="5157FCA5" w:rsidR="00B84FC4" w:rsidRPr="005133BE" w:rsidRDefault="00767F82" w:rsidP="00CC41F2">
      <w:pPr>
        <w:pStyle w:val="my-2"/>
        <w:shd w:val="clear" w:color="auto" w:fill="EAF1DD" w:themeFill="accent3" w:themeFillTint="33"/>
        <w:rPr>
          <w:rFonts w:ascii="Arial" w:hAnsi="Arial" w:cs="Arial"/>
          <w:b/>
          <w:bCs/>
          <w:color w:val="27251E"/>
          <w:sz w:val="20"/>
          <w:szCs w:val="20"/>
        </w:rPr>
      </w:pPr>
      <w:r w:rsidRPr="005133BE">
        <w:rPr>
          <w:rStyle w:val="Refdecomentario"/>
          <w:rFonts w:ascii="Arial" w:hAnsi="Arial" w:cs="Arial"/>
          <w:color w:val="27251E"/>
          <w:sz w:val="20"/>
          <w:szCs w:val="20"/>
        </w:rPr>
        <w:commentReference w:id="1"/>
      </w:r>
      <w:r w:rsidR="00B84FC4" w:rsidRPr="005133BE">
        <w:rPr>
          <w:rFonts w:ascii="Arial" w:hAnsi="Arial" w:cs="Arial"/>
          <w:color w:val="27251E"/>
          <w:sz w:val="20"/>
          <w:szCs w:val="20"/>
        </w:rPr>
        <w:t>Reconocer estos componentes en su interacción permite comprender por qué algunos mensajes llegan con claridad mientras otros generan malentendidos. En la gestión del talento humano, identificar en cuál de estos elementos se produce la falla orienta las acciones de mejora y fortalece la calidad de la comunicación en la organización.</w:t>
      </w:r>
    </w:p>
    <w:p w14:paraId="46BAF39B" w14:textId="245EAD52" w:rsidR="006C6B2E" w:rsidRPr="005133BE" w:rsidRDefault="006C6B2E" w:rsidP="00082889">
      <w:pPr>
        <w:pStyle w:val="my-2"/>
        <w:rPr>
          <w:rFonts w:ascii="Arial" w:hAnsi="Arial" w:cs="Arial"/>
          <w:sz w:val="20"/>
          <w:szCs w:val="20"/>
        </w:rPr>
      </w:pPr>
      <w:r w:rsidRPr="005133BE">
        <w:rPr>
          <w:rFonts w:ascii="Arial" w:hAnsi="Arial" w:cs="Arial"/>
          <w:sz w:val="20"/>
          <w:szCs w:val="20"/>
        </w:rPr>
        <w:t>Más allá del análisis de sus componentes, la comunicación organizacional cobra pleno sentido cuando se identifican las funciones que desempeña en la vida cotidiana de los equipos. Cada intercambio comunicativo, desde una instrucción hasta una retroalimentación, cumple uno o varios propósitos que orientan las decisiones de quienes gestionan personas en la organización.</w:t>
      </w:r>
    </w:p>
    <w:p w14:paraId="557D127A" w14:textId="0B7C9DB6" w:rsidR="00FE313A" w:rsidRPr="005133BE" w:rsidRDefault="00FE313A" w:rsidP="00082889">
      <w:pPr>
        <w:pStyle w:val="my-2"/>
        <w:rPr>
          <w:rFonts w:ascii="Arial" w:hAnsi="Arial" w:cs="Arial"/>
          <w:color w:val="27251E"/>
          <w:sz w:val="20"/>
          <w:szCs w:val="20"/>
        </w:rPr>
      </w:pPr>
      <w:r w:rsidRPr="005133BE">
        <w:rPr>
          <w:rFonts w:ascii="Arial" w:hAnsi="Arial" w:cs="Arial"/>
          <w:color w:val="27251E"/>
          <w:sz w:val="20"/>
          <w:szCs w:val="20"/>
        </w:rPr>
        <w:t>Analizar las interacciones a partir de estos componentes permite identificar con mayor precisión dónde se originan las fallas de comunicación: mensajes ambiguos, canales inadecuados, ausencia de retroalimentación o contextos emocionales poco favorables. Esta mirada estructurada es esencial para que el gestor de talento humano pueda proponer ajustes específicos en la forma de comunicar en la organización.</w:t>
      </w:r>
    </w:p>
    <w:p w14:paraId="06758FC1" w14:textId="0B3D89C3" w:rsidR="002F2D46" w:rsidRPr="005133BE" w:rsidRDefault="002F2D46" w:rsidP="002F2D46">
      <w:pPr>
        <w:pStyle w:val="my-2"/>
        <w:shd w:val="clear" w:color="auto" w:fill="DBE5F1" w:themeFill="accent1" w:themeFillTint="33"/>
        <w:rPr>
          <w:rFonts w:ascii="Arial" w:hAnsi="Arial" w:cs="Arial"/>
          <w:color w:val="27251E"/>
          <w:sz w:val="20"/>
          <w:szCs w:val="20"/>
        </w:rPr>
      </w:pPr>
      <w:r w:rsidRPr="005133BE">
        <w:rPr>
          <w:rFonts w:ascii="Arial" w:hAnsi="Arial" w:cs="Arial"/>
          <w:color w:val="27251E"/>
          <w:sz w:val="20"/>
          <w:szCs w:val="20"/>
        </w:rPr>
        <w:t>Las funciones de la comunicación organizacional describen los propósitos que esta cumple y los efectos que produce en el comportamiento colectivo. Comprender estas funciones permite diseñar estrategias comunicativas coherentes con el momento y el propósito de cada intercambio, y evitar mensajes que lleguen sin el impacto esperado en los equipos de trabajo.</w:t>
      </w:r>
    </w:p>
    <w:p w14:paraId="402DE0B3" w14:textId="32623B9A" w:rsidR="002F2D46" w:rsidRPr="005133BE" w:rsidRDefault="002F2D46" w:rsidP="00082889">
      <w:pPr>
        <w:pStyle w:val="my-2"/>
        <w:rPr>
          <w:rFonts w:ascii="Arial" w:hAnsi="Arial" w:cs="Arial"/>
          <w:color w:val="27251E"/>
          <w:sz w:val="20"/>
          <w:szCs w:val="20"/>
        </w:rPr>
      </w:pPr>
      <w:r w:rsidRPr="005133BE">
        <w:rPr>
          <w:rFonts w:ascii="Arial" w:hAnsi="Arial" w:cs="Arial"/>
          <w:sz w:val="20"/>
          <w:szCs w:val="20"/>
        </w:rPr>
        <w:t>La comunicación organizacional cumple, de manera simultánea o alternada, distintas funciones que se articulan para sostener el funcionamiento de los eq</w:t>
      </w:r>
      <w:r w:rsidRPr="005133BE">
        <w:rPr>
          <w:rFonts w:ascii="Arial" w:hAnsi="Arial" w:cs="Arial"/>
          <w:color w:val="27251E"/>
          <w:sz w:val="20"/>
          <w:szCs w:val="20"/>
        </w:rPr>
        <w:t>uipos. Entre las más relevantes en el contexto de la gestión del talento humano se distinguen las siguientes:</w:t>
      </w:r>
    </w:p>
    <w:p w14:paraId="5EC31923" w14:textId="77DA2997" w:rsidR="006F5753" w:rsidRPr="005133BE" w:rsidRDefault="00D619F6">
      <w:pPr>
        <w:pStyle w:val="my-2"/>
        <w:numPr>
          <w:ilvl w:val="0"/>
          <w:numId w:val="4"/>
        </w:numPr>
        <w:rPr>
          <w:rFonts w:ascii="Arial" w:hAnsi="Arial" w:cs="Arial"/>
          <w:color w:val="27251E"/>
          <w:sz w:val="20"/>
          <w:szCs w:val="20"/>
        </w:rPr>
      </w:pPr>
      <w:commentRangeStart w:id="2"/>
      <w:r w:rsidRPr="005133BE">
        <w:rPr>
          <w:rFonts w:ascii="Arial" w:hAnsi="Arial" w:cs="Arial"/>
          <w:b/>
          <w:bCs/>
          <w:color w:val="27251E"/>
          <w:sz w:val="20"/>
          <w:szCs w:val="20"/>
        </w:rPr>
        <w:t>Función informativa:</w:t>
      </w:r>
      <w:r w:rsidRPr="005133BE">
        <w:rPr>
          <w:rFonts w:ascii="Arial" w:hAnsi="Arial" w:cs="Arial"/>
          <w:color w:val="27251E"/>
          <w:sz w:val="20"/>
          <w:szCs w:val="20"/>
        </w:rPr>
        <w:t xml:space="preserve"> p</w:t>
      </w:r>
      <w:r w:rsidR="00FF61E8">
        <w:rPr>
          <w:rFonts w:ascii="Arial" w:hAnsi="Arial" w:cs="Arial"/>
          <w:color w:val="27251E"/>
          <w:sz w:val="20"/>
          <w:szCs w:val="20"/>
        </w:rPr>
        <w:t>ermite</w:t>
      </w:r>
      <w:r w:rsidRPr="005133BE">
        <w:rPr>
          <w:rFonts w:ascii="Arial" w:hAnsi="Arial" w:cs="Arial"/>
          <w:color w:val="27251E"/>
          <w:sz w:val="20"/>
          <w:szCs w:val="20"/>
        </w:rPr>
        <w:t xml:space="preserve"> compartir con los integrantes de la organización datos, indicadores, decisiones, cambios en procesos y resultados de gestión. Garantiza que cada persona cuente con la información necesaria para ejecutar sus tareas, comprender el estado de los procesos y fundamentar sus decisiones.</w:t>
      </w:r>
    </w:p>
    <w:p w14:paraId="7DA83E1C" w14:textId="77777777" w:rsidR="006F5753" w:rsidRPr="005133BE" w:rsidRDefault="00D619F6">
      <w:pPr>
        <w:pStyle w:val="my-2"/>
        <w:numPr>
          <w:ilvl w:val="0"/>
          <w:numId w:val="4"/>
        </w:numPr>
        <w:rPr>
          <w:rFonts w:ascii="Arial" w:hAnsi="Arial" w:cs="Arial"/>
          <w:color w:val="27251E"/>
          <w:sz w:val="20"/>
          <w:szCs w:val="20"/>
        </w:rPr>
      </w:pPr>
      <w:r w:rsidRPr="005133BE">
        <w:rPr>
          <w:rFonts w:ascii="Arial" w:hAnsi="Arial" w:cs="Arial"/>
          <w:b/>
          <w:bCs/>
          <w:color w:val="27251E"/>
          <w:sz w:val="20"/>
          <w:szCs w:val="20"/>
        </w:rPr>
        <w:t>Función reguladora:</w:t>
      </w:r>
      <w:r w:rsidRPr="005133BE">
        <w:rPr>
          <w:rFonts w:ascii="Arial" w:hAnsi="Arial" w:cs="Arial"/>
          <w:color w:val="27251E"/>
          <w:sz w:val="20"/>
          <w:szCs w:val="20"/>
        </w:rPr>
        <w:t xml:space="preserve"> orienta el comportamiento de los integrantes de la organización mediante el establecimiento y la difusión de normas, políticas, procedimientos y manuales. Asegura que las decisiones y acciones individuales sean coherentes con los estándares institucionales y contribuyan al logro de los objetivos colectivos.</w:t>
      </w:r>
    </w:p>
    <w:p w14:paraId="3A63B5AD" w14:textId="77777777" w:rsidR="006F5753" w:rsidRPr="005133BE" w:rsidRDefault="00D619F6">
      <w:pPr>
        <w:pStyle w:val="my-2"/>
        <w:numPr>
          <w:ilvl w:val="0"/>
          <w:numId w:val="4"/>
        </w:numPr>
        <w:rPr>
          <w:rFonts w:ascii="Arial" w:hAnsi="Arial" w:cs="Arial"/>
          <w:color w:val="27251E"/>
          <w:sz w:val="20"/>
          <w:szCs w:val="20"/>
        </w:rPr>
      </w:pPr>
      <w:r w:rsidRPr="005133BE">
        <w:rPr>
          <w:rFonts w:ascii="Arial" w:hAnsi="Arial" w:cs="Arial"/>
          <w:b/>
          <w:bCs/>
          <w:color w:val="27251E"/>
          <w:sz w:val="20"/>
          <w:szCs w:val="20"/>
        </w:rPr>
        <w:t>Función motivadora:</w:t>
      </w:r>
      <w:r w:rsidRPr="005133BE">
        <w:rPr>
          <w:rFonts w:ascii="Arial" w:hAnsi="Arial" w:cs="Arial"/>
          <w:color w:val="27251E"/>
          <w:sz w:val="20"/>
          <w:szCs w:val="20"/>
        </w:rPr>
        <w:t xml:space="preserve"> contribuye a generar compromiso, sentido de propósito y reconocimiento en los integrantes de la organización. Cuando la comunicación explica el significado del trabajo, reconoce los logros y vincula las tareas individuales con los objetivos institucionales, fortalece la motivación y el sentido de pertenencia.</w:t>
      </w:r>
    </w:p>
    <w:p w14:paraId="1E3D9148" w14:textId="77777777" w:rsidR="006F5753" w:rsidRPr="005133BE" w:rsidRDefault="00D619F6">
      <w:pPr>
        <w:pStyle w:val="my-2"/>
        <w:numPr>
          <w:ilvl w:val="0"/>
          <w:numId w:val="4"/>
        </w:numPr>
        <w:rPr>
          <w:rFonts w:ascii="Arial" w:hAnsi="Arial" w:cs="Arial"/>
          <w:color w:val="27251E"/>
          <w:sz w:val="20"/>
          <w:szCs w:val="20"/>
        </w:rPr>
      </w:pPr>
      <w:r w:rsidRPr="005133BE">
        <w:rPr>
          <w:rFonts w:ascii="Arial" w:hAnsi="Arial" w:cs="Arial"/>
          <w:b/>
          <w:bCs/>
          <w:color w:val="27251E"/>
          <w:sz w:val="20"/>
          <w:szCs w:val="20"/>
        </w:rPr>
        <w:t>Función integradora:</w:t>
      </w:r>
      <w:r w:rsidRPr="005133BE">
        <w:rPr>
          <w:rFonts w:ascii="Arial" w:hAnsi="Arial" w:cs="Arial"/>
          <w:color w:val="27251E"/>
          <w:sz w:val="20"/>
          <w:szCs w:val="20"/>
        </w:rPr>
        <w:t xml:space="preserve"> refuerza la identidad organizacional, los valores compartidos y la cohesión entre los integrantes. Al promover espacios de diálogo, intercambio de experiencias y trabajo colaborativo, </w:t>
      </w:r>
      <w:r w:rsidRPr="005133BE">
        <w:rPr>
          <w:rFonts w:ascii="Arial" w:hAnsi="Arial" w:cs="Arial"/>
          <w:color w:val="27251E"/>
          <w:sz w:val="20"/>
          <w:szCs w:val="20"/>
        </w:rPr>
        <w:lastRenderedPageBreak/>
        <w:t>contribuye a que las personas se reconozcan como parte de un proyecto colectivo con propósitos comunes.</w:t>
      </w:r>
    </w:p>
    <w:p w14:paraId="3AFB2C0E" w14:textId="77777777" w:rsidR="006F5753" w:rsidRPr="005133BE" w:rsidRDefault="00D619F6">
      <w:pPr>
        <w:pStyle w:val="my-2"/>
        <w:numPr>
          <w:ilvl w:val="0"/>
          <w:numId w:val="4"/>
        </w:numPr>
        <w:rPr>
          <w:rFonts w:ascii="Arial" w:hAnsi="Arial" w:cs="Arial"/>
          <w:color w:val="27251E"/>
          <w:sz w:val="20"/>
          <w:szCs w:val="20"/>
        </w:rPr>
      </w:pPr>
      <w:r w:rsidRPr="005133BE">
        <w:rPr>
          <w:rFonts w:ascii="Arial" w:hAnsi="Arial" w:cs="Arial"/>
          <w:b/>
          <w:bCs/>
          <w:color w:val="27251E"/>
          <w:sz w:val="20"/>
          <w:szCs w:val="20"/>
        </w:rPr>
        <w:t>Función de control:</w:t>
      </w:r>
      <w:r w:rsidRPr="005133BE">
        <w:rPr>
          <w:rFonts w:ascii="Arial" w:hAnsi="Arial" w:cs="Arial"/>
          <w:color w:val="27251E"/>
          <w:sz w:val="20"/>
          <w:szCs w:val="20"/>
        </w:rPr>
        <w:t xml:space="preserve"> posibilita el seguimiento, la verificación y la evaluación del cumplimiento de metas, estándares y compromisos organizacionales. A través de informes, indicadores y mecanismos de rendición de cuentas, permite detectar desviaciones y tomar decisiones correctivas de manera oportuna y fundamentada.</w:t>
      </w:r>
      <w:commentRangeEnd w:id="2"/>
      <w:r w:rsidR="00CE0ABE" w:rsidRPr="005133BE">
        <w:rPr>
          <w:rStyle w:val="Refdecomentario"/>
          <w:rFonts w:ascii="Arial" w:hAnsi="Arial" w:cs="Arial"/>
          <w:color w:val="27251E"/>
          <w:sz w:val="20"/>
          <w:szCs w:val="20"/>
        </w:rPr>
        <w:commentReference w:id="2"/>
      </w:r>
    </w:p>
    <w:p w14:paraId="2EF182B2" w14:textId="75497C7A" w:rsidR="00B84FC4" w:rsidRPr="005133BE" w:rsidRDefault="00B84FC4" w:rsidP="00407F2E">
      <w:pPr>
        <w:pStyle w:val="my-2"/>
        <w:rPr>
          <w:rFonts w:ascii="Arial" w:hAnsi="Arial" w:cs="Arial"/>
          <w:color w:val="27251E"/>
          <w:sz w:val="20"/>
          <w:szCs w:val="20"/>
        </w:rPr>
      </w:pPr>
      <w:r w:rsidRPr="005133BE">
        <w:rPr>
          <w:rFonts w:ascii="Arial" w:hAnsi="Arial" w:cs="Arial"/>
          <w:color w:val="27251E"/>
          <w:sz w:val="20"/>
          <w:szCs w:val="20"/>
        </w:rPr>
        <w:t xml:space="preserve">Estas cinco funciones no actúan de manera independiente: en la práctica, un mismo mensaje puede informar, regular y motivar de forma simultánea. Comprender cómo se interrelacionan </w:t>
      </w:r>
      <w:r w:rsidR="00FF61E8">
        <w:rPr>
          <w:rFonts w:ascii="Arial" w:hAnsi="Arial" w:cs="Arial"/>
          <w:color w:val="27251E"/>
          <w:sz w:val="20"/>
          <w:szCs w:val="20"/>
        </w:rPr>
        <w:t>facilita</w:t>
      </w:r>
      <w:r w:rsidRPr="005133BE">
        <w:rPr>
          <w:rFonts w:ascii="Arial" w:hAnsi="Arial" w:cs="Arial"/>
          <w:color w:val="27251E"/>
          <w:sz w:val="20"/>
          <w:szCs w:val="20"/>
        </w:rPr>
        <w:t xml:space="preserve"> al gestor de talento humano diseñar estrategias comunicativas coherentes con el propósito de la organización y con las necesidades reales de los equipos.</w:t>
      </w:r>
    </w:p>
    <w:p w14:paraId="536F390F" w14:textId="544980BE" w:rsidR="00557469" w:rsidRPr="005133BE" w:rsidRDefault="00557469" w:rsidP="002C34FE">
      <w:pPr>
        <w:pStyle w:val="my-2"/>
        <w:shd w:val="clear" w:color="auto" w:fill="FDE9D9" w:themeFill="accent6" w:themeFillTint="33"/>
        <w:rPr>
          <w:rFonts w:ascii="Arial" w:hAnsi="Arial" w:cs="Arial"/>
          <w:color w:val="000000" w:themeColor="text1"/>
          <w:sz w:val="20"/>
          <w:szCs w:val="20"/>
        </w:rPr>
      </w:pPr>
      <w:r w:rsidRPr="005133BE">
        <w:rPr>
          <w:rFonts w:ascii="Arial" w:hAnsi="Arial" w:cs="Arial"/>
          <w:color w:val="000000" w:themeColor="text1"/>
          <w:sz w:val="20"/>
          <w:szCs w:val="20"/>
        </w:rPr>
        <w:t>El siguiente caso ilustra cómo dos funciones de la comunicación organizacional, la informativa y la motivadora, pueden integrarse en una misma acción de gestión del talento humano, con efectos positivos en el clima y el desempeño del equipo.</w:t>
      </w:r>
    </w:p>
    <w:p w14:paraId="0496D4F0" w14:textId="36C4298C" w:rsidR="00557469" w:rsidRPr="005133BE" w:rsidRDefault="00557469" w:rsidP="00407F2E">
      <w:pPr>
        <w:pStyle w:val="my-2"/>
        <w:rPr>
          <w:rFonts w:ascii="Arial" w:hAnsi="Arial" w:cs="Arial"/>
          <w:color w:val="27251E"/>
          <w:sz w:val="20"/>
          <w:szCs w:val="20"/>
        </w:rPr>
      </w:pPr>
      <w:r w:rsidRPr="005133BE">
        <w:rPr>
          <w:rFonts w:ascii="Arial" w:hAnsi="Arial" w:cs="Arial"/>
          <w:noProof/>
          <w:color w:val="27251E"/>
          <w:sz w:val="20"/>
          <w:szCs w:val="20"/>
        </w:rPr>
        <mc:AlternateContent>
          <mc:Choice Requires="wps">
            <w:drawing>
              <wp:anchor distT="0" distB="0" distL="114300" distR="114300" simplePos="0" relativeHeight="251660288" behindDoc="0" locked="0" layoutInCell="1" allowOverlap="1" wp14:anchorId="1E7ABAAD" wp14:editId="3E9A8106">
                <wp:simplePos x="0" y="0"/>
                <wp:positionH relativeFrom="column">
                  <wp:posOffset>360790</wp:posOffset>
                </wp:positionH>
                <wp:positionV relativeFrom="paragraph">
                  <wp:posOffset>39371</wp:posOffset>
                </wp:positionV>
                <wp:extent cx="5300042" cy="1770822"/>
                <wp:effectExtent l="57150" t="38100" r="72390" b="96520"/>
                <wp:wrapNone/>
                <wp:docPr id="80388903" name="Rectángulo 2"/>
                <wp:cNvGraphicFramePr/>
                <a:graphic xmlns:a="http://schemas.openxmlformats.org/drawingml/2006/main">
                  <a:graphicData uri="http://schemas.microsoft.com/office/word/2010/wordprocessingShape">
                    <wps:wsp>
                      <wps:cNvSpPr/>
                      <wps:spPr>
                        <a:xfrm>
                          <a:off x="0" y="0"/>
                          <a:ext cx="5300042" cy="1770822"/>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50FFDCCD" w14:textId="6A0EC932" w:rsidR="002C34FE" w:rsidRPr="002C34FE" w:rsidRDefault="002C34FE" w:rsidP="00557469">
                            <w:pPr>
                              <w:pStyle w:val="my-2"/>
                              <w:rPr>
                                <w:rFonts w:ascii="Arial" w:hAnsi="Arial" w:cs="Arial"/>
                                <w:b/>
                                <w:bCs/>
                                <w:color w:val="27251E"/>
                                <w:sz w:val="20"/>
                                <w:szCs w:val="20"/>
                              </w:rPr>
                            </w:pPr>
                            <w:r w:rsidRPr="002C34FE">
                              <w:rPr>
                                <w:rFonts w:ascii="Arial" w:hAnsi="Arial" w:cs="Arial"/>
                                <w:b/>
                                <w:bCs/>
                                <w:color w:val="27251E"/>
                                <w:sz w:val="20"/>
                                <w:szCs w:val="20"/>
                              </w:rPr>
                              <w:t>Comunicación informativa y motivadora en una pyme de servicios</w:t>
                            </w:r>
                          </w:p>
                          <w:p w14:paraId="1FFBF452" w14:textId="2C7CF641" w:rsidR="00557469" w:rsidRPr="00AE0384" w:rsidRDefault="00557469" w:rsidP="00557469">
                            <w:pPr>
                              <w:pStyle w:val="my-2"/>
                              <w:rPr>
                                <w:rFonts w:ascii="Arial" w:hAnsi="Arial" w:cs="Arial"/>
                                <w:color w:val="27251E"/>
                                <w:sz w:val="20"/>
                                <w:szCs w:val="20"/>
                              </w:rPr>
                            </w:pPr>
                            <w:r>
                              <w:rPr>
                                <w:rFonts w:ascii="Arial" w:hAnsi="Arial" w:cs="Arial"/>
                                <w:color w:val="27251E"/>
                                <w:sz w:val="20"/>
                                <w:szCs w:val="20"/>
                              </w:rPr>
                              <w:t>En una empresa de servicios tecnológicos, la dirección de talento humano decide reforzar la comunicación interna sobre resultados trimestrales. Para ello, integra en una misma reunión la presentación de indicadores de desempeño (función informativa) con el reconocimiento público a los equipos que cumplieron metas (función motivadora). Al vincular datos objetivos con mensajes de valoración, se fortalece la percepción de transparencia y se incrementa la disposición de los colaboradores para asumir nuevos retos.</w:t>
                            </w:r>
                          </w:p>
                          <w:p w14:paraId="4DF4DC76" w14:textId="77777777" w:rsidR="00557469" w:rsidRDefault="00557469" w:rsidP="0055746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7ABAAD" id="Rectángulo 2" o:spid="_x0000_s1027" style="position:absolute;margin-left:28.4pt;margin-top:3.1pt;width:417.35pt;height:139.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" fillcolor="#cdddac [1622]" strokecolor="#94b64e [3046]">
                <v:fill color2="#f0f4e6 [502]" rotate="t" angle="180" colors="0 #dafda7;22938f #e4fdc2;1 #f5ffe6" focus="100%" type="gradient"/>
                <v:shadow on="t" color="black" opacity="24903f" origin=",.5" offset="0,.55556mm"/>
                <v:textbox>
                  <w:txbxContent>
                    <w:p w14:paraId="50FFDCCD" w14:textId="6A0EC932" w:rsidR="002C34FE" w:rsidRPr="002C34FE" w:rsidRDefault="002C34FE" w:rsidP="00557469">
                      <w:pPr>
                        <w:pStyle w:val="my-2"/>
                        <w:rPr>
                          <w:rFonts w:ascii="Arial" w:hAnsi="Arial" w:cs="Arial"/>
                          <w:b/>
                          <w:bCs/>
                          <w:color w:val="27251E"/>
                          <w:sz w:val="20"/>
                          <w:szCs w:val="20"/>
                        </w:rPr>
                      </w:pPr>
                      <w:r w:rsidRPr="002C34FE">
                        <w:rPr>
                          <w:rFonts w:ascii="Arial" w:hAnsi="Arial" w:cs="Arial"/>
                          <w:b/>
                          <w:bCs/>
                          <w:color w:val="27251E"/>
                          <w:sz w:val="20"/>
                          <w:szCs w:val="20"/>
                        </w:rPr>
                        <w:t>Comunicación informativa y motivadora en una pyme de servicios</w:t>
                      </w:r>
                    </w:p>
                    <w:p w14:paraId="1FFBF452" w14:textId="2C7CF641" w:rsidR="00557469" w:rsidRPr="00AE0384" w:rsidRDefault="00557469" w:rsidP="00557469">
                      <w:pPr>
                        <w:pStyle w:val="my-2"/>
                        <w:rPr>
                          <w:rFonts w:ascii="Arial" w:hAnsi="Arial" w:cs="Arial"/>
                          <w:color w:val="27251E"/>
                          <w:sz w:val="20"/>
                          <w:szCs w:val="20"/>
                        </w:rPr>
                      </w:pPr>
                      <w:r>
                        <w:rPr>
                          <w:rFonts w:ascii="Arial" w:hAnsi="Arial" w:cs="Arial"/>
                          <w:color w:val="27251E"/>
                          <w:sz w:val="20"/>
                          <w:szCs w:val="20"/>
                        </w:rPr>
                        <w:t>En una empresa de servicios tecnológicos, la dirección de talento humano decide reforzar la comunicación interna sobre resultados trimestrales. Para ello, integra en una misma reunión la presentación de indicadores de desempeño (función informativa) con el reconocimiento público a los equipos que cumplieron metas (función motivadora). Al vincular datos objetivos con mensajes de valoración, se fortalece la percepción de transparencia y se incrementa la disposición de los colaboradores para asumir nuevos retos.</w:t>
                      </w:r>
                    </w:p>
                    <w:p w14:paraId="4DF4DC76" w14:textId="77777777" w:rsidR="00557469" w:rsidRDefault="00557469" w:rsidP="00557469">
                      <w:pPr>
                        <w:jc w:val="center"/>
                      </w:pPr>
                    </w:p>
                  </w:txbxContent>
                </v:textbox>
              </v:rect>
            </w:pict>
          </mc:Fallback>
        </mc:AlternateContent>
      </w:r>
    </w:p>
    <w:p w14:paraId="547C72E3" w14:textId="77777777" w:rsidR="00557469" w:rsidRPr="005133BE" w:rsidRDefault="00557469" w:rsidP="00407F2E">
      <w:pPr>
        <w:pStyle w:val="my-2"/>
        <w:rPr>
          <w:rFonts w:ascii="Arial" w:hAnsi="Arial" w:cs="Arial"/>
          <w:color w:val="27251E"/>
          <w:sz w:val="20"/>
          <w:szCs w:val="20"/>
        </w:rPr>
      </w:pPr>
    </w:p>
    <w:p w14:paraId="735F000B" w14:textId="77777777" w:rsidR="00C40EAD" w:rsidRPr="005133BE" w:rsidRDefault="00C40EAD" w:rsidP="00407F2E">
      <w:pPr>
        <w:pStyle w:val="my-2"/>
        <w:rPr>
          <w:rFonts w:ascii="Arial" w:hAnsi="Arial" w:cs="Arial"/>
          <w:b/>
          <w:bCs/>
          <w:color w:val="27251E"/>
          <w:sz w:val="20"/>
          <w:szCs w:val="20"/>
        </w:rPr>
      </w:pPr>
    </w:p>
    <w:p w14:paraId="3ABD5CBC" w14:textId="77777777" w:rsidR="00557469" w:rsidRPr="005133BE" w:rsidRDefault="00557469" w:rsidP="00407F2E">
      <w:pPr>
        <w:pStyle w:val="my-2"/>
        <w:rPr>
          <w:rFonts w:ascii="Arial" w:hAnsi="Arial" w:cs="Arial"/>
          <w:b/>
          <w:bCs/>
          <w:color w:val="27251E"/>
          <w:sz w:val="20"/>
          <w:szCs w:val="20"/>
        </w:rPr>
      </w:pPr>
    </w:p>
    <w:p w14:paraId="1EDB415F" w14:textId="77777777" w:rsidR="00557469" w:rsidRPr="005133BE" w:rsidRDefault="00557469" w:rsidP="00407F2E">
      <w:pPr>
        <w:pStyle w:val="my-2"/>
        <w:rPr>
          <w:rFonts w:ascii="Arial" w:hAnsi="Arial" w:cs="Arial"/>
          <w:b/>
          <w:bCs/>
          <w:color w:val="27251E"/>
          <w:sz w:val="20"/>
          <w:szCs w:val="20"/>
        </w:rPr>
      </w:pPr>
    </w:p>
    <w:p w14:paraId="4F4E3675" w14:textId="77777777" w:rsidR="00557469" w:rsidRPr="005133BE" w:rsidRDefault="00557469" w:rsidP="00407F2E">
      <w:pPr>
        <w:pStyle w:val="my-2"/>
        <w:rPr>
          <w:rFonts w:ascii="Arial" w:hAnsi="Arial" w:cs="Arial"/>
          <w:b/>
          <w:bCs/>
          <w:color w:val="27251E"/>
          <w:sz w:val="20"/>
          <w:szCs w:val="20"/>
        </w:rPr>
      </w:pPr>
    </w:p>
    <w:p w14:paraId="3627A9C2" w14:textId="47C658ED" w:rsidR="00557469" w:rsidRPr="005133BE" w:rsidRDefault="0011227E" w:rsidP="00FD23C2">
      <w:pPr>
        <w:pStyle w:val="my-2"/>
        <w:rPr>
          <w:rFonts w:ascii="Arial" w:hAnsi="Arial" w:cs="Arial"/>
          <w:color w:val="000000" w:themeColor="text1"/>
          <w:sz w:val="20"/>
          <w:szCs w:val="20"/>
        </w:rPr>
      </w:pPr>
      <w:r w:rsidRPr="005133BE">
        <w:rPr>
          <w:rFonts w:ascii="Arial" w:hAnsi="Arial" w:cs="Arial"/>
          <w:color w:val="000000" w:themeColor="text1"/>
          <w:sz w:val="20"/>
          <w:szCs w:val="20"/>
        </w:rPr>
        <w:t>Este tipo de integración comunicativa demuestra que las funciones no son compartimentos separados, sino recursos complementarios que el gestor de talento humano puede combinar según las necesidades del equipo y el propósito de cada momento organizacional. Las siguientes situaciones ilustran cuándo y cómo aplicar cada función de manera estratégica:</w:t>
      </w:r>
    </w:p>
    <w:p w14:paraId="57E79B04" w14:textId="33E1325A" w:rsidR="00866560" w:rsidRPr="005133BE" w:rsidRDefault="00866560">
      <w:pPr>
        <w:pStyle w:val="my-2"/>
        <w:numPr>
          <w:ilvl w:val="0"/>
          <w:numId w:val="6"/>
        </w:numPr>
        <w:rPr>
          <w:rFonts w:ascii="Arial" w:hAnsi="Arial" w:cs="Arial"/>
          <w:color w:val="000000" w:themeColor="text1"/>
          <w:sz w:val="20"/>
          <w:szCs w:val="20"/>
        </w:rPr>
      </w:pPr>
      <w:commentRangeStart w:id="3"/>
      <w:r w:rsidRPr="005133BE">
        <w:rPr>
          <w:rFonts w:ascii="Arial" w:hAnsi="Arial" w:cs="Arial"/>
          <w:b/>
          <w:bCs/>
          <w:color w:val="000000" w:themeColor="text1"/>
          <w:sz w:val="20"/>
          <w:szCs w:val="20"/>
        </w:rPr>
        <w:t>Reuniones de resultados:</w:t>
      </w:r>
      <w:r w:rsidRPr="005133BE">
        <w:rPr>
          <w:rFonts w:ascii="Arial" w:hAnsi="Arial" w:cs="Arial"/>
          <w:color w:val="000000" w:themeColor="text1"/>
          <w:sz w:val="20"/>
          <w:szCs w:val="20"/>
        </w:rPr>
        <w:t xml:space="preserve"> espacio para compartir cifras de desempeño y, al mismo tiempo, reconocer el trabajo del equipo en un solo mensaje. </w:t>
      </w:r>
    </w:p>
    <w:p w14:paraId="6B32E01C" w14:textId="61556FC0" w:rsidR="00866560" w:rsidRPr="005133BE" w:rsidRDefault="00866560">
      <w:pPr>
        <w:pStyle w:val="my-2"/>
        <w:numPr>
          <w:ilvl w:val="0"/>
          <w:numId w:val="6"/>
        </w:numPr>
        <w:rPr>
          <w:rFonts w:ascii="Arial" w:hAnsi="Arial" w:cs="Arial"/>
          <w:color w:val="000000" w:themeColor="text1"/>
          <w:sz w:val="20"/>
          <w:szCs w:val="20"/>
        </w:rPr>
      </w:pPr>
      <w:r w:rsidRPr="005133BE">
        <w:rPr>
          <w:rFonts w:ascii="Arial" w:hAnsi="Arial" w:cs="Arial"/>
          <w:b/>
          <w:bCs/>
          <w:color w:val="000000" w:themeColor="text1"/>
          <w:sz w:val="20"/>
          <w:szCs w:val="20"/>
        </w:rPr>
        <w:t>Procesos de inducción:</w:t>
      </w:r>
      <w:r w:rsidRPr="005133BE">
        <w:rPr>
          <w:rFonts w:ascii="Arial" w:hAnsi="Arial" w:cs="Arial"/>
          <w:color w:val="000000" w:themeColor="text1"/>
          <w:sz w:val="20"/>
          <w:szCs w:val="20"/>
        </w:rPr>
        <w:t xml:space="preserve"> momento para explicar normas, funciones y expectativas del cargo de forma ordenada a quien se integra al equipo. </w:t>
      </w:r>
    </w:p>
    <w:p w14:paraId="19CC9573" w14:textId="25ACF66A" w:rsidR="00866560" w:rsidRPr="005133BE" w:rsidRDefault="00866560">
      <w:pPr>
        <w:pStyle w:val="my-2"/>
        <w:numPr>
          <w:ilvl w:val="0"/>
          <w:numId w:val="6"/>
        </w:numPr>
        <w:rPr>
          <w:rFonts w:ascii="Arial" w:hAnsi="Arial" w:cs="Arial"/>
          <w:color w:val="000000" w:themeColor="text1"/>
          <w:sz w:val="20"/>
          <w:szCs w:val="20"/>
        </w:rPr>
      </w:pPr>
      <w:r w:rsidRPr="005133BE">
        <w:rPr>
          <w:rFonts w:ascii="Arial" w:hAnsi="Arial" w:cs="Arial"/>
          <w:b/>
          <w:bCs/>
          <w:color w:val="000000" w:themeColor="text1"/>
          <w:sz w:val="20"/>
          <w:szCs w:val="20"/>
        </w:rPr>
        <w:t>Entrevistas de desempeño:</w:t>
      </w:r>
      <w:r w:rsidRPr="005133BE">
        <w:rPr>
          <w:rFonts w:ascii="Arial" w:hAnsi="Arial" w:cs="Arial"/>
          <w:color w:val="000000" w:themeColor="text1"/>
          <w:sz w:val="20"/>
          <w:szCs w:val="20"/>
        </w:rPr>
        <w:t xml:space="preserve"> conversación para revisar qué salió bien y qué se puede mejorar, orientando a la persona sin limitarse a señalar errores. </w:t>
      </w:r>
    </w:p>
    <w:p w14:paraId="588E193E" w14:textId="7775F5EE" w:rsidR="00866560" w:rsidRPr="005133BE" w:rsidRDefault="00866560">
      <w:pPr>
        <w:pStyle w:val="my-2"/>
        <w:numPr>
          <w:ilvl w:val="0"/>
          <w:numId w:val="6"/>
        </w:numPr>
        <w:rPr>
          <w:rFonts w:ascii="Arial" w:hAnsi="Arial" w:cs="Arial"/>
          <w:color w:val="000000" w:themeColor="text1"/>
          <w:sz w:val="20"/>
          <w:szCs w:val="20"/>
        </w:rPr>
      </w:pPr>
      <w:r w:rsidRPr="005133BE">
        <w:rPr>
          <w:rFonts w:ascii="Arial" w:hAnsi="Arial" w:cs="Arial"/>
          <w:b/>
          <w:bCs/>
          <w:color w:val="000000" w:themeColor="text1"/>
          <w:sz w:val="20"/>
          <w:szCs w:val="20"/>
        </w:rPr>
        <w:t>Comunicados de cambio organizacional:</w:t>
      </w:r>
      <w:r w:rsidRPr="005133BE">
        <w:rPr>
          <w:rFonts w:ascii="Arial" w:hAnsi="Arial" w:cs="Arial"/>
          <w:color w:val="000000" w:themeColor="text1"/>
          <w:sz w:val="20"/>
          <w:szCs w:val="20"/>
        </w:rPr>
        <w:t xml:space="preserve"> oportunidad para explicar a los equipos por qué cambia algo en la empresa y cómo ese cambio los involucra. </w:t>
      </w:r>
    </w:p>
    <w:p w14:paraId="3130675D" w14:textId="676CB31C" w:rsidR="00866560" w:rsidRPr="005133BE" w:rsidRDefault="00866560">
      <w:pPr>
        <w:pStyle w:val="my-2"/>
        <w:numPr>
          <w:ilvl w:val="0"/>
          <w:numId w:val="6"/>
        </w:numPr>
        <w:rPr>
          <w:rFonts w:ascii="Arial" w:hAnsi="Arial" w:cs="Arial"/>
          <w:color w:val="000000" w:themeColor="text1"/>
          <w:sz w:val="20"/>
          <w:szCs w:val="20"/>
        </w:rPr>
      </w:pPr>
      <w:r w:rsidRPr="005133BE">
        <w:rPr>
          <w:rFonts w:ascii="Arial" w:hAnsi="Arial" w:cs="Arial"/>
          <w:b/>
          <w:bCs/>
          <w:color w:val="000000" w:themeColor="text1"/>
          <w:sz w:val="20"/>
          <w:szCs w:val="20"/>
        </w:rPr>
        <w:t>Espacios de retroalimentación:</w:t>
      </w:r>
      <w:r w:rsidRPr="005133BE">
        <w:rPr>
          <w:rFonts w:ascii="Arial" w:hAnsi="Arial" w:cs="Arial"/>
          <w:color w:val="000000" w:themeColor="text1"/>
          <w:sz w:val="20"/>
          <w:szCs w:val="20"/>
        </w:rPr>
        <w:t xml:space="preserve"> intercambio en el que se dice a alguien qué logró y en qué puede crecer, con ejemplos claros y un tono de apoyo.</w:t>
      </w:r>
      <w:commentRangeEnd w:id="3"/>
      <w:r w:rsidR="00310A4E" w:rsidRPr="005133BE">
        <w:rPr>
          <w:rStyle w:val="Refdecomentario"/>
          <w:rFonts w:ascii="Arial" w:hAnsi="Arial" w:cs="Arial"/>
          <w:color w:val="000000" w:themeColor="text1"/>
          <w:sz w:val="20"/>
          <w:szCs w:val="20"/>
        </w:rPr>
        <w:commentReference w:id="3"/>
      </w:r>
    </w:p>
    <w:p w14:paraId="61AE3F4B" w14:textId="0464C369" w:rsidR="0011227E" w:rsidRPr="005133BE" w:rsidRDefault="008C3B8F" w:rsidP="00FD23C2">
      <w:pPr>
        <w:pStyle w:val="my-2"/>
        <w:rPr>
          <w:rFonts w:ascii="Arial" w:hAnsi="Arial" w:cs="Arial"/>
          <w:color w:val="27251E"/>
          <w:sz w:val="20"/>
          <w:szCs w:val="20"/>
        </w:rPr>
      </w:pPr>
      <w:r w:rsidRPr="005133BE">
        <w:rPr>
          <w:rFonts w:ascii="Arial" w:hAnsi="Arial" w:cs="Arial"/>
          <w:color w:val="27251E"/>
          <w:sz w:val="20"/>
          <w:szCs w:val="20"/>
        </w:rPr>
        <w:t>La elección de la función comunicativa adecuada para cada situación requiere que el gestor de talento humano lea el contexto, identifique la necesidad del equipo y construya el mensaje con el propósito específico que el momento demanda.</w:t>
      </w:r>
    </w:p>
    <w:p w14:paraId="5F6307E4" w14:textId="02F376B5" w:rsidR="00557469" w:rsidRPr="005133BE" w:rsidRDefault="008C3B8F" w:rsidP="00FD23C2">
      <w:pPr>
        <w:pStyle w:val="my-2"/>
        <w:rPr>
          <w:rFonts w:ascii="Arial" w:hAnsi="Arial" w:cs="Arial"/>
          <w:color w:val="27251E"/>
          <w:sz w:val="20"/>
          <w:szCs w:val="20"/>
        </w:rPr>
      </w:pPr>
      <w:r w:rsidRPr="005133BE">
        <w:rPr>
          <w:rFonts w:ascii="Arial" w:hAnsi="Arial" w:cs="Arial"/>
          <w:color w:val="27251E"/>
          <w:sz w:val="20"/>
          <w:szCs w:val="20"/>
        </w:rPr>
        <w:t>La efectividad de cada una de estas funciones depende, en parte, del tipo de comunicación que se emplee para ejercerlas. Conocer las diferencias entre la comunicación verbal y la no verbal amplía las posibilidades del gestor y le permite ajustar no solo qué comunica, sino también cómo lo comunica en cada contexto.</w:t>
      </w:r>
    </w:p>
    <w:p w14:paraId="3AA06275" w14:textId="77777777" w:rsidR="00FE313A" w:rsidRPr="00382A84" w:rsidRDefault="00FE313A" w:rsidP="00FD23C2">
      <w:pPr>
        <w:pStyle w:val="Ttulo2"/>
        <w:rPr>
          <w:color w:val="000000" w:themeColor="text1"/>
          <w:sz w:val="20"/>
          <w:szCs w:val="20"/>
        </w:rPr>
      </w:pPr>
      <w:r w:rsidRPr="00382A84">
        <w:rPr>
          <w:color w:val="000000" w:themeColor="text1"/>
          <w:sz w:val="20"/>
          <w:szCs w:val="20"/>
        </w:rPr>
        <w:lastRenderedPageBreak/>
        <w:t>1.2. Comunicación verbal y no verbal</w:t>
      </w:r>
    </w:p>
    <w:p w14:paraId="35EE04D0" w14:textId="77777777" w:rsidR="00FE313A" w:rsidRPr="005133BE" w:rsidRDefault="00FE313A" w:rsidP="00382A84">
      <w:pPr>
        <w:pStyle w:val="my-2"/>
        <w:rPr>
          <w:rFonts w:ascii="Arial" w:hAnsi="Arial" w:cs="Arial"/>
          <w:color w:val="27251E"/>
          <w:sz w:val="20"/>
          <w:szCs w:val="20"/>
        </w:rPr>
      </w:pPr>
      <w:r w:rsidRPr="005133BE">
        <w:rPr>
          <w:rFonts w:ascii="Arial" w:hAnsi="Arial" w:cs="Arial"/>
          <w:color w:val="27251E"/>
          <w:sz w:val="20"/>
          <w:szCs w:val="20"/>
        </w:rPr>
        <w:t>En las organizaciones se distingue, de manera general, entre comunicación verbal y comunicación no verbal. Aunque esta separación tiene fines didácticos, en la práctica ambas dimensiones se presentan de forma simultánea y su coherencia o incoherencia influye significativamente en la interpretación de los mensajes.</w:t>
      </w:r>
    </w:p>
    <w:p w14:paraId="073B5F08" w14:textId="3ED54EEF" w:rsidR="00FE313A" w:rsidRPr="005133BE" w:rsidRDefault="00FE313A" w:rsidP="00FD23C2">
      <w:pPr>
        <w:pStyle w:val="my-2"/>
        <w:rPr>
          <w:rFonts w:ascii="Arial" w:hAnsi="Arial" w:cs="Arial"/>
          <w:color w:val="27251E"/>
          <w:sz w:val="20"/>
          <w:szCs w:val="20"/>
        </w:rPr>
      </w:pPr>
      <w:r w:rsidRPr="005133BE">
        <w:rPr>
          <w:rFonts w:ascii="Arial" w:hAnsi="Arial" w:cs="Arial"/>
          <w:color w:val="27251E"/>
          <w:sz w:val="20"/>
          <w:szCs w:val="20"/>
        </w:rPr>
        <w:t>La comunicación verbal comprende los mensajes expresados mediante palabras, ya sea de manera oral o escrita. En el ámbito organizacional, incluye conversaciones informales, reuniones formales, entrevistas, presentaciones, comunicaciones por teléfono o videoconferencia, correos electrónicos, informes, manuales, políticas, chats corporativos y documentos institucionales.</w:t>
      </w:r>
    </w:p>
    <w:p w14:paraId="75B79BE7" w14:textId="1841F1D5" w:rsidR="004B7560" w:rsidRPr="005133BE" w:rsidRDefault="00274965" w:rsidP="00FD23C2">
      <w:pPr>
        <w:pStyle w:val="my-2"/>
        <w:rPr>
          <w:rFonts w:ascii="Arial" w:hAnsi="Arial" w:cs="Arial"/>
          <w:color w:val="27251E"/>
          <w:sz w:val="20"/>
          <w:szCs w:val="20"/>
        </w:rPr>
      </w:pPr>
      <w:r w:rsidRPr="005133BE">
        <w:rPr>
          <w:rFonts w:ascii="Arial" w:hAnsi="Arial" w:cs="Arial"/>
          <w:noProof/>
          <w:color w:val="27251E"/>
          <w:sz w:val="20"/>
          <w:szCs w:val="20"/>
        </w:rPr>
        <mc:AlternateContent>
          <mc:Choice Requires="wps">
            <w:drawing>
              <wp:anchor distT="0" distB="0" distL="114300" distR="114300" simplePos="0" relativeHeight="251661312" behindDoc="0" locked="0" layoutInCell="1" allowOverlap="1" wp14:anchorId="1AED9D40" wp14:editId="25DC851B">
                <wp:simplePos x="0" y="0"/>
                <wp:positionH relativeFrom="column">
                  <wp:posOffset>112174</wp:posOffset>
                </wp:positionH>
                <wp:positionV relativeFrom="paragraph">
                  <wp:posOffset>116398</wp:posOffset>
                </wp:positionV>
                <wp:extent cx="5883606" cy="1213402"/>
                <wp:effectExtent l="57150" t="38100" r="79375" b="101600"/>
                <wp:wrapNone/>
                <wp:docPr id="1577345854" name="Rectángulo: esquinas redondeadas 3"/>
                <wp:cNvGraphicFramePr/>
                <a:graphic xmlns:a="http://schemas.openxmlformats.org/drawingml/2006/main">
                  <a:graphicData uri="http://schemas.microsoft.com/office/word/2010/wordprocessingShape">
                    <wps:wsp>
                      <wps:cNvSpPr/>
                      <wps:spPr>
                        <a:xfrm>
                          <a:off x="0" y="0"/>
                          <a:ext cx="5883606" cy="1213402"/>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7C2F3592" w14:textId="2930E718" w:rsidR="007570C4" w:rsidRPr="00B74A66" w:rsidRDefault="007570C4" w:rsidP="007570C4">
                            <w:pPr>
                              <w:jc w:val="center"/>
                              <w:rPr>
                                <w:sz w:val="20"/>
                                <w:szCs w:val="20"/>
                              </w:rPr>
                            </w:pPr>
                            <w:r w:rsidRPr="00B74A66">
                              <w:rPr>
                                <w:sz w:val="20"/>
                                <w:szCs w:val="20"/>
                              </w:rPr>
                              <w:t>La comunicación no verbal (gestos, tono de voz y manejo de distancias) puede reforzar o contradecir el mensaje verbal, y es determinante en la credibilidad y la confianza que genera quien comunica.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ED9D40" id="Rectángulo: esquinas redondeadas 3" o:spid="_x0000_s1028" style="position:absolute;margin-left:8.85pt;margin-top:9.15pt;width:463.3pt;height:95.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" fillcolor="#fbcaa2 [1625]" strokecolor="#f68c36 [3049]">
                <v:fill color2="#fdefe3 [505]" rotate="t" angle="180" colors="0 #ffbe86;22938f #ffd0aa;1 #ffebdb" focus="100%" type="gradient"/>
                <v:shadow on="t" color="black" opacity="24903f" origin=",.5" offset="0,.55556mm"/>
                <v:textbox>
                  <w:txbxContent>
                    <w:p w14:paraId="7C2F3592" w14:textId="2930E718" w:rsidR="007570C4" w:rsidRPr="00B74A66" w:rsidRDefault="007570C4" w:rsidP="007570C4">
                      <w:pPr>
                        <w:jc w:val="center"/>
                        <w:rPr>
                          <w:sz w:val="20"/>
                          <w:szCs w:val="20"/>
                        </w:rPr>
                      </w:pPr>
                      <w:r w:rsidRPr="00B74A66">
                        <w:rPr>
                          <w:sz w:val="20"/>
                          <w:szCs w:val="20"/>
                        </w:rPr>
                        <w:t>La comunicación no verbal (gestos, tono de voz y manejo de distancias) puede reforzar o contradecir el mensaje verbal, y es determinante en la credibilidad y la confianza que genera quien comunica.</w:t>
                      </w:r>
                    </w:p>
                  </w:txbxContent>
                </v:textbox>
              </v:roundrect>
            </w:pict>
          </mc:Fallback>
        </mc:AlternateContent>
      </w:r>
    </w:p>
    <w:p w14:paraId="2D246787" w14:textId="0028FD7E" w:rsidR="004B7560" w:rsidRPr="005133BE" w:rsidRDefault="004B7560" w:rsidP="00FD23C2">
      <w:pPr>
        <w:pStyle w:val="my-2"/>
        <w:rPr>
          <w:rFonts w:ascii="Arial" w:hAnsi="Arial" w:cs="Arial"/>
          <w:color w:val="27251E"/>
          <w:sz w:val="20"/>
          <w:szCs w:val="20"/>
        </w:rPr>
      </w:pPr>
    </w:p>
    <w:p w14:paraId="09D37264" w14:textId="77777777" w:rsidR="004B7560" w:rsidRPr="005133BE" w:rsidRDefault="004B7560" w:rsidP="00FD23C2">
      <w:pPr>
        <w:pStyle w:val="my-2"/>
        <w:rPr>
          <w:rFonts w:ascii="Arial" w:hAnsi="Arial" w:cs="Arial"/>
          <w:color w:val="27251E"/>
          <w:sz w:val="20"/>
          <w:szCs w:val="20"/>
        </w:rPr>
      </w:pPr>
    </w:p>
    <w:p w14:paraId="6E773B9F" w14:textId="77777777" w:rsidR="004B7560" w:rsidRPr="005133BE" w:rsidRDefault="004B7560" w:rsidP="00FD23C2">
      <w:pPr>
        <w:pStyle w:val="my-2"/>
        <w:rPr>
          <w:rFonts w:ascii="Arial" w:hAnsi="Arial" w:cs="Arial"/>
          <w:color w:val="27251E"/>
          <w:sz w:val="20"/>
          <w:szCs w:val="20"/>
        </w:rPr>
      </w:pPr>
    </w:p>
    <w:p w14:paraId="7770FDF4" w14:textId="77777777" w:rsidR="001362EE" w:rsidRPr="005133BE" w:rsidRDefault="001362EE" w:rsidP="00FD23C2">
      <w:pPr>
        <w:pStyle w:val="my-2"/>
        <w:rPr>
          <w:rFonts w:ascii="Arial" w:hAnsi="Arial" w:cs="Arial"/>
          <w:color w:val="27251E"/>
          <w:sz w:val="20"/>
          <w:szCs w:val="20"/>
        </w:rPr>
      </w:pPr>
    </w:p>
    <w:p w14:paraId="07DA263C" w14:textId="00F33E0E" w:rsidR="001362EE" w:rsidRPr="005133BE" w:rsidRDefault="00274965" w:rsidP="00FD23C2">
      <w:pPr>
        <w:pStyle w:val="my-2"/>
        <w:rPr>
          <w:rFonts w:ascii="Arial" w:hAnsi="Arial" w:cs="Arial"/>
          <w:color w:val="000000" w:themeColor="text1"/>
          <w:sz w:val="20"/>
          <w:szCs w:val="20"/>
        </w:rPr>
      </w:pPr>
      <w:r w:rsidRPr="005133BE">
        <w:rPr>
          <w:rFonts w:ascii="Arial" w:hAnsi="Arial" w:cs="Arial"/>
          <w:color w:val="000000" w:themeColor="text1"/>
          <w:sz w:val="20"/>
          <w:szCs w:val="20"/>
        </w:rPr>
        <w:t>Sus manifestaciones abarcan un espectro amplio: expresiones faciales, posturas corporales, silencios, uso del espacio y del tiempo, vestimenta y elementos simbólicos presentes en el entorno laboral. Cada uno de estos canales transmite información sobre el estado emocional, la actitud y el nivel de apertura de quien comunica, con efectos directos en la percepción de la empatía, la autoridad y la disposición al diálogo.</w:t>
      </w:r>
    </w:p>
    <w:p w14:paraId="1B9C6AA7" w14:textId="401AC575" w:rsidR="005133BE" w:rsidRPr="005133BE" w:rsidRDefault="00274965" w:rsidP="00274965">
      <w:pPr>
        <w:pStyle w:val="my-2"/>
        <w:shd w:val="clear" w:color="auto" w:fill="EAF1DD" w:themeFill="accent3" w:themeFillTint="33"/>
        <w:rPr>
          <w:rFonts w:ascii="Arial" w:hAnsi="Arial" w:cs="Arial"/>
          <w:color w:val="27251E"/>
          <w:sz w:val="20"/>
          <w:szCs w:val="20"/>
        </w:rPr>
      </w:pPr>
      <w:r w:rsidRPr="005133BE">
        <w:rPr>
          <w:rFonts w:ascii="Arial" w:hAnsi="Arial" w:cs="Arial"/>
          <w:color w:val="27251E"/>
          <w:sz w:val="20"/>
          <w:szCs w:val="20"/>
        </w:rPr>
        <w:t>La comunicación verbal y la no verbal se expresan a través de formas específicas que varían según el canal y el propósito del mensaje. Identificar estas clases permite al gestor de talento humano reconocer cuándo y cómo emplear cada una para lograr una interacción más efectiva y coherente en los distintos contextos organizacionales:</w:t>
      </w:r>
    </w:p>
    <w:p w14:paraId="3B9A7BFE" w14:textId="6FF10C12" w:rsidR="006F5753" w:rsidRPr="005133BE" w:rsidRDefault="00D619F6">
      <w:pPr>
        <w:pStyle w:val="my-2"/>
        <w:numPr>
          <w:ilvl w:val="0"/>
          <w:numId w:val="4"/>
        </w:numPr>
        <w:rPr>
          <w:rFonts w:ascii="Arial" w:hAnsi="Arial" w:cs="Arial"/>
          <w:color w:val="27251E"/>
          <w:sz w:val="20"/>
          <w:szCs w:val="20"/>
        </w:rPr>
      </w:pPr>
      <w:commentRangeStart w:id="4"/>
      <w:r w:rsidRPr="005133BE">
        <w:rPr>
          <w:rFonts w:ascii="Arial" w:hAnsi="Arial" w:cs="Arial"/>
          <w:b/>
          <w:bCs/>
          <w:color w:val="27251E"/>
          <w:sz w:val="20"/>
          <w:szCs w:val="20"/>
        </w:rPr>
        <w:t>Comunicación verbal oral:</w:t>
      </w:r>
      <w:r w:rsidRPr="005133BE">
        <w:rPr>
          <w:rFonts w:ascii="Arial" w:hAnsi="Arial" w:cs="Arial"/>
          <w:color w:val="27251E"/>
          <w:sz w:val="20"/>
          <w:szCs w:val="20"/>
        </w:rPr>
        <w:t xml:space="preserve"> se produce en tiempo real a través del habla y </w:t>
      </w:r>
      <w:r w:rsidR="00324352">
        <w:rPr>
          <w:rFonts w:ascii="Arial" w:hAnsi="Arial" w:cs="Arial"/>
          <w:color w:val="27251E"/>
          <w:sz w:val="20"/>
          <w:szCs w:val="20"/>
        </w:rPr>
        <w:t>facilita</w:t>
      </w:r>
      <w:r w:rsidRPr="005133BE">
        <w:rPr>
          <w:rFonts w:ascii="Arial" w:hAnsi="Arial" w:cs="Arial"/>
          <w:color w:val="27251E"/>
          <w:sz w:val="20"/>
          <w:szCs w:val="20"/>
        </w:rPr>
        <w:t xml:space="preserve"> aclarar expectativas, dar instrucciones y construir acuerdos de manera inmediata. Se aplica en reuniones, retroalimentaciones y presentaciones entre colaboradores. Ejemplo: en una empresa de servicios de Cali, el coordinador de área convoca una reunión semanal para revisar avances, resolver dudas y alinear al equipo en las prioridades del período.</w:t>
      </w:r>
    </w:p>
    <w:p w14:paraId="3093949E" w14:textId="77777777" w:rsidR="006F5753" w:rsidRPr="005133BE" w:rsidRDefault="00D619F6">
      <w:pPr>
        <w:pStyle w:val="my-2"/>
        <w:numPr>
          <w:ilvl w:val="0"/>
          <w:numId w:val="4"/>
        </w:numPr>
        <w:rPr>
          <w:rFonts w:ascii="Arial" w:hAnsi="Arial" w:cs="Arial"/>
          <w:color w:val="27251E"/>
          <w:sz w:val="20"/>
          <w:szCs w:val="20"/>
        </w:rPr>
      </w:pPr>
      <w:r w:rsidRPr="005133BE">
        <w:rPr>
          <w:rFonts w:ascii="Arial" w:hAnsi="Arial" w:cs="Arial"/>
          <w:b/>
          <w:bCs/>
          <w:color w:val="27251E"/>
          <w:sz w:val="20"/>
          <w:szCs w:val="20"/>
        </w:rPr>
        <w:t>Comunicación verbal escrita:</w:t>
      </w:r>
      <w:r w:rsidRPr="005133BE">
        <w:rPr>
          <w:rFonts w:ascii="Arial" w:hAnsi="Arial" w:cs="Arial"/>
          <w:color w:val="27251E"/>
          <w:sz w:val="20"/>
          <w:szCs w:val="20"/>
        </w:rPr>
        <w:t xml:space="preserve"> circula a través de correos electrónicos, circulares, manuales e informes; deja trazabilidad documental y unifica criterios a lo largo de la organización. Ejemplo: una entidad pública de Bogotá comunica por circular interna los protocolos actualizados de atención al ciudadano, garantizando que todos los colaboradores cuenten con la misma información de forma verificable y consultable.</w:t>
      </w:r>
    </w:p>
    <w:p w14:paraId="28B946F8" w14:textId="77777777" w:rsidR="006F5753" w:rsidRPr="005133BE" w:rsidRDefault="00D619F6">
      <w:pPr>
        <w:pStyle w:val="my-2"/>
        <w:numPr>
          <w:ilvl w:val="0"/>
          <w:numId w:val="4"/>
        </w:numPr>
        <w:rPr>
          <w:rFonts w:ascii="Arial" w:hAnsi="Arial" w:cs="Arial"/>
          <w:color w:val="27251E"/>
          <w:sz w:val="20"/>
          <w:szCs w:val="20"/>
        </w:rPr>
      </w:pPr>
      <w:r w:rsidRPr="005133BE">
        <w:rPr>
          <w:rFonts w:ascii="Arial" w:hAnsi="Arial" w:cs="Arial"/>
          <w:b/>
          <w:bCs/>
          <w:color w:val="27251E"/>
          <w:sz w:val="20"/>
          <w:szCs w:val="20"/>
        </w:rPr>
        <w:t>Comunicación no verbal corporal:</w:t>
      </w:r>
      <w:r w:rsidRPr="005133BE">
        <w:rPr>
          <w:rFonts w:ascii="Arial" w:hAnsi="Arial" w:cs="Arial"/>
          <w:color w:val="27251E"/>
          <w:sz w:val="20"/>
          <w:szCs w:val="20"/>
        </w:rPr>
        <w:t xml:space="preserve"> se expresa a través de gestos, expresiones faciales, posturas y movimientos del cuerpo, y refuerza o contradice el contenido del mensaje verbal. Ejemplo: en una IPS de Medellín, la coordinadora de talento humano mantiene contacto visual y una postura abierta durante las entrevistas de desempeño, lo que transmite respeto y disposición genuina al diálogo.</w:t>
      </w:r>
    </w:p>
    <w:p w14:paraId="66E45C34" w14:textId="77777777" w:rsidR="006F5753" w:rsidRPr="005133BE" w:rsidRDefault="00D619F6">
      <w:pPr>
        <w:pStyle w:val="my-2"/>
        <w:numPr>
          <w:ilvl w:val="0"/>
          <w:numId w:val="4"/>
        </w:numPr>
        <w:rPr>
          <w:rFonts w:ascii="Arial" w:hAnsi="Arial" w:cs="Arial"/>
          <w:color w:val="27251E"/>
          <w:sz w:val="20"/>
          <w:szCs w:val="20"/>
        </w:rPr>
      </w:pPr>
      <w:r w:rsidRPr="005133BE">
        <w:rPr>
          <w:rFonts w:ascii="Arial" w:hAnsi="Arial" w:cs="Arial"/>
          <w:b/>
          <w:bCs/>
          <w:color w:val="27251E"/>
          <w:sz w:val="20"/>
          <w:szCs w:val="20"/>
        </w:rPr>
        <w:t>Comunicación no verbal paraverbal:</w:t>
      </w:r>
      <w:r w:rsidRPr="005133BE">
        <w:rPr>
          <w:rFonts w:ascii="Arial" w:hAnsi="Arial" w:cs="Arial"/>
          <w:color w:val="27251E"/>
          <w:sz w:val="20"/>
          <w:szCs w:val="20"/>
        </w:rPr>
        <w:t xml:space="preserve"> comprende los elementos vocales que acompañan el habla sin ser propiamente palabras: el tono, el volumen, el ritmo, las pausas y los silencios. Ejemplo: un supervisor en Barranquilla baja deliberadamente el tono de voz al informar una reestructuración del equipo, lo que transmite calma y seguridad a los colaboradores en un momento de incertidumbre laboral.</w:t>
      </w:r>
    </w:p>
    <w:p w14:paraId="61B21500" w14:textId="77777777" w:rsidR="006F5753" w:rsidRPr="005133BE" w:rsidRDefault="00D619F6">
      <w:pPr>
        <w:pStyle w:val="my-2"/>
        <w:numPr>
          <w:ilvl w:val="0"/>
          <w:numId w:val="4"/>
        </w:numPr>
        <w:rPr>
          <w:rFonts w:ascii="Arial" w:hAnsi="Arial" w:cs="Arial"/>
          <w:color w:val="27251E"/>
          <w:sz w:val="20"/>
          <w:szCs w:val="20"/>
        </w:rPr>
      </w:pPr>
      <w:r w:rsidRPr="005133BE">
        <w:rPr>
          <w:rFonts w:ascii="Arial" w:hAnsi="Arial" w:cs="Arial"/>
          <w:b/>
          <w:bCs/>
          <w:color w:val="27251E"/>
          <w:sz w:val="20"/>
          <w:szCs w:val="20"/>
        </w:rPr>
        <w:t>Comunicación no verbal contextual:</w:t>
      </w:r>
      <w:r w:rsidRPr="005133BE">
        <w:rPr>
          <w:rFonts w:ascii="Arial" w:hAnsi="Arial" w:cs="Arial"/>
          <w:color w:val="27251E"/>
          <w:sz w:val="20"/>
          <w:szCs w:val="20"/>
        </w:rPr>
        <w:t xml:space="preserve"> abarca los espacios físicos, los tiempos y los símbolos que enmarcan la interacción y condicionan su interpretación. Ejemplo: una cooperativa del Huila organiza su </w:t>
      </w:r>
      <w:r w:rsidRPr="005133BE">
        <w:rPr>
          <w:rFonts w:ascii="Arial" w:hAnsi="Arial" w:cs="Arial"/>
          <w:color w:val="27251E"/>
          <w:sz w:val="20"/>
          <w:szCs w:val="20"/>
        </w:rPr>
        <w:lastRenderedPageBreak/>
        <w:t>oficina de atención al asociado con espacios cómodos, iluminados y ordenados, lo que transmite confianza y profesionalismo desde el primer contacto con la persona.</w:t>
      </w:r>
      <w:commentRangeEnd w:id="4"/>
      <w:r w:rsidR="004310D9" w:rsidRPr="005133BE">
        <w:rPr>
          <w:rStyle w:val="Refdecomentario"/>
          <w:rFonts w:ascii="Arial" w:hAnsi="Arial" w:cs="Arial"/>
          <w:color w:val="27251E"/>
          <w:sz w:val="20"/>
          <w:szCs w:val="20"/>
        </w:rPr>
        <w:commentReference w:id="4"/>
      </w:r>
    </w:p>
    <w:p w14:paraId="1619299E" w14:textId="2D204B67" w:rsidR="00407F2E" w:rsidRPr="005133BE" w:rsidRDefault="00407F2E" w:rsidP="00274965">
      <w:pPr>
        <w:pStyle w:val="my-2"/>
        <w:shd w:val="clear" w:color="auto" w:fill="EAF1DD" w:themeFill="accent3" w:themeFillTint="33"/>
        <w:rPr>
          <w:rFonts w:ascii="Arial" w:hAnsi="Arial" w:cs="Arial"/>
          <w:b/>
          <w:bCs/>
          <w:color w:val="27251E"/>
          <w:sz w:val="20"/>
          <w:szCs w:val="20"/>
        </w:rPr>
      </w:pPr>
      <w:r w:rsidRPr="005133BE">
        <w:rPr>
          <w:rFonts w:ascii="Arial" w:hAnsi="Arial" w:cs="Arial"/>
          <w:color w:val="27251E"/>
          <w:sz w:val="20"/>
          <w:szCs w:val="20"/>
        </w:rPr>
        <w:t>La combinación de estas clases de comunicación determina la calidad del intercambio en la organización. Un mensaje verbal sólido puede verse reforzado o contradicho por la postura, el tono o el espacio en el que se emite. Para el gestor de talento humano, desarrollar consciencia sobre todos estos canales resulta tan importante como seleccionar las palabras adecuadas al comunicar.</w:t>
      </w:r>
    </w:p>
    <w:p w14:paraId="0A79FD4B" w14:textId="5BB7A724" w:rsidR="00F96D42" w:rsidRPr="005133BE" w:rsidRDefault="00F96D42" w:rsidP="00311E7D">
      <w:pPr>
        <w:pStyle w:val="my-2"/>
        <w:rPr>
          <w:rFonts w:ascii="Arial" w:hAnsi="Arial" w:cs="Arial"/>
          <w:sz w:val="20"/>
          <w:szCs w:val="20"/>
        </w:rPr>
      </w:pPr>
      <w:r w:rsidRPr="005133BE">
        <w:rPr>
          <w:rFonts w:ascii="Arial" w:hAnsi="Arial" w:cs="Arial"/>
          <w:sz w:val="20"/>
          <w:szCs w:val="20"/>
        </w:rPr>
        <w:t>La atención a estas señales no es solo una habilidad individual: se convierte en una responsabilidad de gestión cuando el mensaje que se emite contradice las actitudes que se proyectan. Esta contradicción, conocida como incoherencia comunicativa, puede erosionar la credibilidad del gestor y deteriorar el ambiente laboral de manera gradual. El siguiente caso ilustra cómo esta situación se presenta en un contexto organizacional concreto:</w:t>
      </w:r>
    </w:p>
    <w:p w14:paraId="548CDE10" w14:textId="35113C78" w:rsidR="00274965" w:rsidRPr="005133BE" w:rsidRDefault="00274965" w:rsidP="00311E7D">
      <w:pPr>
        <w:pStyle w:val="my-2"/>
        <w:rPr>
          <w:rFonts w:ascii="Arial" w:hAnsi="Arial" w:cs="Arial"/>
          <w:color w:val="EE0000"/>
          <w:sz w:val="20"/>
          <w:szCs w:val="20"/>
        </w:rPr>
      </w:pPr>
      <w:r w:rsidRPr="005133BE">
        <w:rPr>
          <w:rFonts w:ascii="Arial" w:hAnsi="Arial" w:cs="Arial"/>
          <w:noProof/>
          <w:color w:val="27251E"/>
          <w:sz w:val="20"/>
          <w:szCs w:val="20"/>
        </w:rPr>
        <mc:AlternateContent>
          <mc:Choice Requires="wps">
            <w:drawing>
              <wp:anchor distT="0" distB="0" distL="114300" distR="114300" simplePos="0" relativeHeight="251663360" behindDoc="0" locked="0" layoutInCell="1" allowOverlap="1" wp14:anchorId="71498C27" wp14:editId="2D9295BA">
                <wp:simplePos x="0" y="0"/>
                <wp:positionH relativeFrom="column">
                  <wp:posOffset>0</wp:posOffset>
                </wp:positionH>
                <wp:positionV relativeFrom="paragraph">
                  <wp:posOffset>38100</wp:posOffset>
                </wp:positionV>
                <wp:extent cx="5300042" cy="1770822"/>
                <wp:effectExtent l="57150" t="38100" r="72390" b="96520"/>
                <wp:wrapNone/>
                <wp:docPr id="923131060" name="Rectángulo 2"/>
                <wp:cNvGraphicFramePr/>
                <a:graphic xmlns:a="http://schemas.openxmlformats.org/drawingml/2006/main">
                  <a:graphicData uri="http://schemas.microsoft.com/office/word/2010/wordprocessingShape">
                    <wps:wsp>
                      <wps:cNvSpPr/>
                      <wps:spPr>
                        <a:xfrm>
                          <a:off x="0" y="0"/>
                          <a:ext cx="5300042" cy="1770822"/>
                        </a:xfrm>
                        <a:prstGeom prst="rect">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ln>
                        <a:effectLst>
                          <a:outerShdw blurRad="40000" dist="20000" dir="5400000" rotWithShape="0">
                            <a:srgbClr val="000000">
                              <a:alpha val="38000"/>
                            </a:srgbClr>
                          </a:outerShdw>
                        </a:effectLst>
                      </wps:spPr>
                      <wps:txbx>
                        <w:txbxContent>
                          <w:p w14:paraId="5801B382" w14:textId="2D398A9A" w:rsidR="00274965" w:rsidRPr="002C34FE" w:rsidRDefault="00274965" w:rsidP="00274965">
                            <w:pPr>
                              <w:pStyle w:val="my-2"/>
                              <w:rPr>
                                <w:rFonts w:ascii="Arial" w:hAnsi="Arial" w:cs="Arial"/>
                                <w:b/>
                                <w:bCs/>
                                <w:color w:val="27251E"/>
                                <w:sz w:val="20"/>
                                <w:szCs w:val="20"/>
                              </w:rPr>
                            </w:pPr>
                            <w:r>
                              <w:rPr>
                                <w:rFonts w:ascii="Arial" w:hAnsi="Arial" w:cs="Arial"/>
                                <w:b/>
                                <w:bCs/>
                                <w:color w:val="27251E"/>
                                <w:sz w:val="20"/>
                                <w:szCs w:val="20"/>
                              </w:rPr>
                              <w:t>Incoherencia entre mensaje verbal y no verbal</w:t>
                            </w:r>
                          </w:p>
                          <w:p w14:paraId="4959BC92" w14:textId="77777777" w:rsidR="00274965" w:rsidRPr="00274965" w:rsidRDefault="00274965" w:rsidP="00274965">
                            <w:pPr>
                              <w:rPr>
                                <w:rFonts w:eastAsia="Times New Roman"/>
                                <w:color w:val="27251E"/>
                                <w:sz w:val="20"/>
                                <w:szCs w:val="20"/>
                                <w:lang w:eastAsia="es-CO"/>
                              </w:rPr>
                            </w:pPr>
                            <w:r w:rsidRPr="00274965">
                              <w:rPr>
                                <w:rFonts w:eastAsia="Times New Roman"/>
                                <w:color w:val="27251E"/>
                                <w:sz w:val="20"/>
                                <w:szCs w:val="20"/>
                                <w:lang w:eastAsia="es-CO"/>
                              </w:rPr>
                              <w:t>En una entidad del sector público, un directivo comunica verbalmente su disposición al diálogo con los funcionarios, pero durante las reuniones mantiene los brazos cruzados, evita el contacto visual y responde de manera evasiva a las preguntas incómodas. Aunque las palabras sugieren apertura, el lenguaje corporal transmite distancia y resistencia. Como consecuencia, los colaboradores perciben que no existe un verdadero espacio para expresar inquietudes, y se incrementa la comunicación informal cargada de rumores.</w:t>
                            </w:r>
                          </w:p>
                          <w:p w14:paraId="28D4D644" w14:textId="77777777" w:rsidR="00274965" w:rsidRDefault="00274965" w:rsidP="002749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498C27" id="_x0000_s1029" style="position:absolute;margin-left:0;margin-top:3pt;width:417.35pt;height:139.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" fillcolor="#dafda7" strokecolor="#98b954">
                <v:fill color2="#f5ffe6" rotate="t" angle="180" colors="0 #dafda7;22938f #e4fdc2;1 #f5ffe6" focus="100%" type="gradient"/>
                <v:shadow on="t" color="black" opacity="24903f" origin=",.5" offset="0,.55556mm"/>
                <v:textbox>
                  <w:txbxContent>
                    <w:p w14:paraId="5801B382" w14:textId="2D398A9A" w:rsidR="00274965" w:rsidRPr="002C34FE" w:rsidRDefault="00274965" w:rsidP="00274965">
                      <w:pPr>
                        <w:pStyle w:val="my-2"/>
                        <w:rPr>
                          <w:rFonts w:ascii="Arial" w:hAnsi="Arial" w:cs="Arial"/>
                          <w:b/>
                          <w:bCs/>
                          <w:color w:val="27251E"/>
                          <w:sz w:val="20"/>
                          <w:szCs w:val="20"/>
                        </w:rPr>
                      </w:pPr>
                      <w:r>
                        <w:rPr>
                          <w:rFonts w:ascii="Arial" w:hAnsi="Arial" w:cs="Arial"/>
                          <w:b/>
                          <w:bCs/>
                          <w:color w:val="27251E"/>
                          <w:sz w:val="20"/>
                          <w:szCs w:val="20"/>
                        </w:rPr>
                        <w:t>Incoherencia entre mensaje verbal y no verbal</w:t>
                      </w:r>
                    </w:p>
                    <w:p w14:paraId="4959BC92" w14:textId="77777777" w:rsidR="00274965" w:rsidRPr="00274965" w:rsidRDefault="00274965" w:rsidP="00274965">
                      <w:pPr>
                        <w:rPr>
                          <w:rFonts w:eastAsia="Times New Roman"/>
                          <w:color w:val="27251E"/>
                          <w:sz w:val="20"/>
                          <w:szCs w:val="20"/>
                          <w:lang w:eastAsia="es-CO"/>
                        </w:rPr>
                      </w:pPr>
                      <w:r w:rsidRPr="00274965">
                        <w:rPr>
                          <w:rFonts w:eastAsia="Times New Roman"/>
                          <w:color w:val="27251E"/>
                          <w:sz w:val="20"/>
                          <w:szCs w:val="20"/>
                          <w:lang w:eastAsia="es-CO"/>
                        </w:rPr>
                        <w:t>En una entidad del sector público, un directivo comunica verbalmente su disposición al diálogo con los funcionarios, pero durante las reuniones mantiene los brazos cruzados, evita el contacto visual y responde de manera evasiva a las preguntas incómodas. Aunque las palabras sugieren apertura, el lenguaje corporal transmite distancia y resistencia. Como consecuencia, los colaboradores perciben que no existe un verdadero espacio para expresar inquietudes, y se incrementa la comunicación informal cargada de rumores.</w:t>
                      </w:r>
                    </w:p>
                    <w:p w14:paraId="28D4D644" w14:textId="77777777" w:rsidR="00274965" w:rsidRDefault="00274965" w:rsidP="00274965">
                      <w:pPr>
                        <w:jc w:val="center"/>
                      </w:pPr>
                    </w:p>
                  </w:txbxContent>
                </v:textbox>
              </v:rect>
            </w:pict>
          </mc:Fallback>
        </mc:AlternateContent>
      </w:r>
    </w:p>
    <w:p w14:paraId="366D7625" w14:textId="77777777" w:rsidR="00274965" w:rsidRPr="005133BE" w:rsidRDefault="00274965" w:rsidP="00311E7D">
      <w:pPr>
        <w:pStyle w:val="my-2"/>
        <w:rPr>
          <w:rFonts w:ascii="Arial" w:hAnsi="Arial" w:cs="Arial"/>
          <w:color w:val="EE0000"/>
          <w:sz w:val="20"/>
          <w:szCs w:val="20"/>
        </w:rPr>
      </w:pPr>
    </w:p>
    <w:p w14:paraId="3FA92BCA" w14:textId="77777777" w:rsidR="00274965" w:rsidRPr="005133BE" w:rsidRDefault="00274965" w:rsidP="00311E7D">
      <w:pPr>
        <w:pStyle w:val="my-2"/>
        <w:rPr>
          <w:rFonts w:ascii="Arial" w:hAnsi="Arial" w:cs="Arial"/>
          <w:color w:val="EE0000"/>
          <w:sz w:val="20"/>
          <w:szCs w:val="20"/>
        </w:rPr>
      </w:pPr>
    </w:p>
    <w:p w14:paraId="4EB32A03" w14:textId="77777777" w:rsidR="00274965" w:rsidRPr="005133BE" w:rsidRDefault="00274965" w:rsidP="00311E7D">
      <w:pPr>
        <w:pStyle w:val="my-2"/>
        <w:rPr>
          <w:rFonts w:ascii="Arial" w:hAnsi="Arial" w:cs="Arial"/>
          <w:color w:val="EE0000"/>
          <w:sz w:val="20"/>
          <w:szCs w:val="20"/>
        </w:rPr>
      </w:pPr>
    </w:p>
    <w:p w14:paraId="3EE254AB" w14:textId="77777777" w:rsidR="00274965" w:rsidRPr="005133BE" w:rsidRDefault="00274965" w:rsidP="00311E7D">
      <w:pPr>
        <w:pStyle w:val="my-2"/>
        <w:rPr>
          <w:rFonts w:ascii="Arial" w:hAnsi="Arial" w:cs="Arial"/>
          <w:color w:val="EE0000"/>
          <w:sz w:val="20"/>
          <w:szCs w:val="20"/>
        </w:rPr>
      </w:pPr>
    </w:p>
    <w:p w14:paraId="63017CD7" w14:textId="77777777" w:rsidR="00F96D42" w:rsidRPr="005133BE" w:rsidRDefault="00F96D42" w:rsidP="00274965">
      <w:pPr>
        <w:rPr>
          <w:color w:val="EE0000"/>
        </w:rPr>
      </w:pPr>
    </w:p>
    <w:p w14:paraId="7A530E51" w14:textId="77777777" w:rsidR="00F96D42" w:rsidRPr="005133BE" w:rsidRDefault="00F96D42" w:rsidP="00274965">
      <w:pPr>
        <w:rPr>
          <w:color w:val="EE0000"/>
        </w:rPr>
      </w:pPr>
    </w:p>
    <w:p w14:paraId="0602E51D" w14:textId="126E4DB4" w:rsidR="00F96D42" w:rsidRPr="005133BE" w:rsidRDefault="00F96D42" w:rsidP="00274965">
      <w:pPr>
        <w:rPr>
          <w:sz w:val="20"/>
          <w:szCs w:val="20"/>
        </w:rPr>
      </w:pPr>
      <w:r w:rsidRPr="005133BE">
        <w:rPr>
          <w:sz w:val="20"/>
          <w:szCs w:val="20"/>
        </w:rPr>
        <w:t>Reconocer las diferencias entre la comunicación verbal y la no verbal en la práctica organizacional permite al gestor de talento humano tomar decisiones más informadas sobre cómo construir, transmitir e interpretar los mensajes en cada situación. La siguiente tabla presenta, de forma comparativa, las principales dimensiones de ambas modalidades, sus canales, su intencionalidad, su efecto en la confianza y los riesgos asociados a su omisión o incoherencia:</w:t>
      </w:r>
    </w:p>
    <w:p w14:paraId="3AC0F7FA" w14:textId="77777777" w:rsidR="00F96D42" w:rsidRPr="005133BE" w:rsidRDefault="00F96D42" w:rsidP="00274965">
      <w:pPr>
        <w:rPr>
          <w:sz w:val="20"/>
          <w:szCs w:val="20"/>
        </w:rPr>
      </w:pPr>
    </w:p>
    <w:p w14:paraId="64190CAB" w14:textId="3BC97602" w:rsidR="00F96D42" w:rsidRPr="005133BE" w:rsidRDefault="00F96D42" w:rsidP="00274965">
      <w:pPr>
        <w:rPr>
          <w:sz w:val="20"/>
          <w:szCs w:val="20"/>
        </w:rPr>
      </w:pPr>
      <w:r w:rsidRPr="005133BE">
        <w:rPr>
          <w:b/>
          <w:bCs/>
          <w:sz w:val="20"/>
          <w:szCs w:val="20"/>
        </w:rPr>
        <w:t xml:space="preserve">Tabla 1. </w:t>
      </w:r>
      <w:r w:rsidRPr="005133BE">
        <w:rPr>
          <w:sz w:val="20"/>
          <w:szCs w:val="20"/>
        </w:rPr>
        <w:t>Manifestaciones y efectos de la comunicación verbal y no verbal en el entorno organizacional</w:t>
      </w:r>
    </w:p>
    <w:p w14:paraId="01E7C43F" w14:textId="77777777" w:rsidR="00ED3564" w:rsidRPr="005133BE" w:rsidRDefault="00ED3564" w:rsidP="00274965"/>
    <w:tbl>
      <w:tblPr>
        <w:tblStyle w:val="Tabladecuadrcula4"/>
        <w:tblW w:w="0" w:type="auto"/>
        <w:tblLook w:val="00A0" w:firstRow="1" w:lastRow="0" w:firstColumn="1" w:lastColumn="0" w:noHBand="0" w:noVBand="0"/>
      </w:tblPr>
      <w:tblGrid>
        <w:gridCol w:w="1956"/>
        <w:gridCol w:w="3852"/>
        <w:gridCol w:w="4154"/>
      </w:tblGrid>
      <w:tr w:rsidR="00ED3564" w:rsidRPr="005133BE" w14:paraId="4DCE3ECB" w14:textId="77777777" w:rsidTr="00ED35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96141" w14:textId="77777777" w:rsidR="00ED3564" w:rsidRPr="005133BE" w:rsidRDefault="00ED3564" w:rsidP="00ED3564">
            <w:pPr>
              <w:spacing w:line="240" w:lineRule="auto"/>
              <w:rPr>
                <w:rFonts w:eastAsia="Times New Roman"/>
                <w:sz w:val="20"/>
                <w:szCs w:val="20"/>
                <w:lang w:eastAsia="es-CO"/>
              </w:rPr>
            </w:pPr>
            <w:r w:rsidRPr="005133BE">
              <w:rPr>
                <w:rFonts w:eastAsia="Times New Roman"/>
                <w:sz w:val="20"/>
                <w:szCs w:val="20"/>
                <w:bdr w:val="none" w:sz="0" w:space="0" w:color="auto" w:frame="1"/>
                <w:lang w:eastAsia="es-CO"/>
              </w:rPr>
              <w:t>Dimensión</w:t>
            </w:r>
          </w:p>
        </w:tc>
        <w:tc>
          <w:tcPr>
            <w:cnfStyle w:val="000010000000" w:firstRow="0" w:lastRow="0" w:firstColumn="0" w:lastColumn="0" w:oddVBand="1" w:evenVBand="0" w:oddHBand="0" w:evenHBand="0" w:firstRowFirstColumn="0" w:firstRowLastColumn="0" w:lastRowFirstColumn="0" w:lastRowLastColumn="0"/>
            <w:tcW w:w="0" w:type="auto"/>
            <w:hideMark/>
          </w:tcPr>
          <w:p w14:paraId="0874D282" w14:textId="77777777" w:rsidR="00ED3564" w:rsidRPr="005133BE" w:rsidRDefault="00ED3564" w:rsidP="00ED3564">
            <w:pPr>
              <w:spacing w:line="240" w:lineRule="auto"/>
              <w:rPr>
                <w:rFonts w:eastAsia="Times New Roman"/>
                <w:sz w:val="20"/>
                <w:szCs w:val="20"/>
                <w:lang w:eastAsia="es-CO"/>
              </w:rPr>
            </w:pPr>
            <w:r w:rsidRPr="005133BE">
              <w:rPr>
                <w:rFonts w:eastAsia="Times New Roman"/>
                <w:sz w:val="20"/>
                <w:szCs w:val="20"/>
                <w:bdr w:val="none" w:sz="0" w:space="0" w:color="auto" w:frame="1"/>
                <w:lang w:eastAsia="es-CO"/>
              </w:rPr>
              <w:t>Comunicación verbal</w:t>
            </w:r>
          </w:p>
        </w:tc>
        <w:tc>
          <w:tcPr>
            <w:tcW w:w="0" w:type="auto"/>
            <w:hideMark/>
          </w:tcPr>
          <w:p w14:paraId="04BC7B2E" w14:textId="77777777" w:rsidR="00ED3564" w:rsidRPr="005133BE" w:rsidRDefault="00ED3564" w:rsidP="00ED3564">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es-CO"/>
              </w:rPr>
            </w:pPr>
            <w:r w:rsidRPr="005133BE">
              <w:rPr>
                <w:rFonts w:eastAsia="Times New Roman"/>
                <w:sz w:val="20"/>
                <w:szCs w:val="20"/>
                <w:bdr w:val="none" w:sz="0" w:space="0" w:color="auto" w:frame="1"/>
                <w:lang w:eastAsia="es-CO"/>
              </w:rPr>
              <w:t>Comunicación no verbal</w:t>
            </w:r>
          </w:p>
        </w:tc>
      </w:tr>
      <w:tr w:rsidR="00ED3564" w:rsidRPr="005133BE" w14:paraId="3C05636E" w14:textId="77777777" w:rsidTr="00ED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BDC97" w14:textId="77777777" w:rsidR="00ED3564" w:rsidRPr="005133BE" w:rsidRDefault="00ED3564" w:rsidP="00ED3564">
            <w:pPr>
              <w:spacing w:line="240" w:lineRule="auto"/>
              <w:rPr>
                <w:rFonts w:eastAsia="Times New Roman"/>
                <w:color w:val="000000" w:themeColor="text1"/>
                <w:sz w:val="20"/>
                <w:szCs w:val="20"/>
                <w:lang w:eastAsia="es-CO"/>
              </w:rPr>
            </w:pPr>
            <w:r w:rsidRPr="005133BE">
              <w:rPr>
                <w:rFonts w:eastAsia="Times New Roman"/>
                <w:color w:val="000000" w:themeColor="text1"/>
                <w:sz w:val="20"/>
                <w:szCs w:val="20"/>
                <w:bdr w:val="none" w:sz="0" w:space="0" w:color="auto" w:frame="1"/>
                <w:lang w:eastAsia="es-CO"/>
              </w:rPr>
              <w:t>Naturaleza</w:t>
            </w:r>
          </w:p>
        </w:tc>
        <w:tc>
          <w:tcPr>
            <w:cnfStyle w:val="000010000000" w:firstRow="0" w:lastRow="0" w:firstColumn="0" w:lastColumn="0" w:oddVBand="1" w:evenVBand="0" w:oddHBand="0" w:evenHBand="0" w:firstRowFirstColumn="0" w:firstRowLastColumn="0" w:lastRowFirstColumn="0" w:lastRowLastColumn="0"/>
            <w:tcW w:w="0" w:type="auto"/>
            <w:hideMark/>
          </w:tcPr>
          <w:p w14:paraId="055A8DD0" w14:textId="77777777" w:rsidR="00ED3564" w:rsidRPr="005133BE" w:rsidRDefault="00ED3564" w:rsidP="00ED3564">
            <w:pPr>
              <w:spacing w:line="240" w:lineRule="auto"/>
              <w:rPr>
                <w:rFonts w:eastAsia="Times New Roman"/>
                <w:color w:val="000000" w:themeColor="text1"/>
                <w:sz w:val="20"/>
                <w:szCs w:val="20"/>
                <w:lang w:eastAsia="es-CO"/>
              </w:rPr>
            </w:pPr>
            <w:r w:rsidRPr="005133BE">
              <w:rPr>
                <w:rFonts w:eastAsia="Times New Roman"/>
                <w:color w:val="000000" w:themeColor="text1"/>
                <w:sz w:val="20"/>
                <w:szCs w:val="20"/>
                <w:bdr w:val="none" w:sz="0" w:space="0" w:color="auto" w:frame="1"/>
                <w:lang w:eastAsia="es-CO"/>
              </w:rPr>
              <w:t>Emplea palabras en forma oral o escrita para transmitir información, instrucciones o acuerdos.</w:t>
            </w:r>
          </w:p>
        </w:tc>
        <w:tc>
          <w:tcPr>
            <w:tcW w:w="0" w:type="auto"/>
            <w:hideMark/>
          </w:tcPr>
          <w:p w14:paraId="7DFF08E6" w14:textId="77777777" w:rsidR="00ED3564" w:rsidRPr="005133BE" w:rsidRDefault="00ED3564" w:rsidP="00ED356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sz w:val="20"/>
                <w:szCs w:val="20"/>
                <w:lang w:eastAsia="es-CO"/>
              </w:rPr>
            </w:pPr>
            <w:r w:rsidRPr="005133BE">
              <w:rPr>
                <w:rFonts w:eastAsia="Times New Roman"/>
                <w:color w:val="000000" w:themeColor="text1"/>
                <w:sz w:val="20"/>
                <w:szCs w:val="20"/>
                <w:bdr w:val="none" w:sz="0" w:space="0" w:color="auto" w:frame="1"/>
                <w:lang w:eastAsia="es-CO"/>
              </w:rPr>
              <w:t>Emplea gestos, posturas, tono de voz, silencios y uso del espacio para acompañar o reemplazar el mensaje verbal.</w:t>
            </w:r>
          </w:p>
        </w:tc>
      </w:tr>
      <w:tr w:rsidR="00ED3564" w:rsidRPr="005133BE" w14:paraId="1847C32A" w14:textId="77777777" w:rsidTr="00ED3564">
        <w:tc>
          <w:tcPr>
            <w:cnfStyle w:val="001000000000" w:firstRow="0" w:lastRow="0" w:firstColumn="1" w:lastColumn="0" w:oddVBand="0" w:evenVBand="0" w:oddHBand="0" w:evenHBand="0" w:firstRowFirstColumn="0" w:firstRowLastColumn="0" w:lastRowFirstColumn="0" w:lastRowLastColumn="0"/>
            <w:tcW w:w="0" w:type="auto"/>
            <w:hideMark/>
          </w:tcPr>
          <w:p w14:paraId="35C440D0" w14:textId="77777777" w:rsidR="00ED3564" w:rsidRPr="005133BE" w:rsidRDefault="00ED3564" w:rsidP="00ED3564">
            <w:pPr>
              <w:spacing w:line="240" w:lineRule="auto"/>
              <w:rPr>
                <w:rFonts w:eastAsia="Times New Roman"/>
                <w:color w:val="000000" w:themeColor="text1"/>
                <w:sz w:val="20"/>
                <w:szCs w:val="20"/>
                <w:lang w:eastAsia="es-CO"/>
              </w:rPr>
            </w:pPr>
            <w:r w:rsidRPr="005133BE">
              <w:rPr>
                <w:rFonts w:eastAsia="Times New Roman"/>
                <w:color w:val="000000" w:themeColor="text1"/>
                <w:sz w:val="20"/>
                <w:szCs w:val="20"/>
                <w:bdr w:val="none" w:sz="0" w:space="0" w:color="auto" w:frame="1"/>
                <w:lang w:eastAsia="es-CO"/>
              </w:rPr>
              <w:t>Canales principales</w:t>
            </w:r>
          </w:p>
        </w:tc>
        <w:tc>
          <w:tcPr>
            <w:cnfStyle w:val="000010000000" w:firstRow="0" w:lastRow="0" w:firstColumn="0" w:lastColumn="0" w:oddVBand="1" w:evenVBand="0" w:oddHBand="0" w:evenHBand="0" w:firstRowFirstColumn="0" w:firstRowLastColumn="0" w:lastRowFirstColumn="0" w:lastRowLastColumn="0"/>
            <w:tcW w:w="0" w:type="auto"/>
            <w:hideMark/>
          </w:tcPr>
          <w:p w14:paraId="44F73AD6" w14:textId="77777777" w:rsidR="00ED3564" w:rsidRPr="005133BE" w:rsidRDefault="00ED3564" w:rsidP="00ED3564">
            <w:pPr>
              <w:spacing w:line="240" w:lineRule="auto"/>
              <w:rPr>
                <w:rFonts w:eastAsia="Times New Roman"/>
                <w:color w:val="000000" w:themeColor="text1"/>
                <w:sz w:val="20"/>
                <w:szCs w:val="20"/>
                <w:lang w:eastAsia="es-CO"/>
              </w:rPr>
            </w:pPr>
            <w:r w:rsidRPr="005133BE">
              <w:rPr>
                <w:rFonts w:eastAsia="Times New Roman"/>
                <w:color w:val="000000" w:themeColor="text1"/>
                <w:sz w:val="20"/>
                <w:szCs w:val="20"/>
                <w:bdr w:val="none" w:sz="0" w:space="0" w:color="auto" w:frame="1"/>
                <w:lang w:eastAsia="es-CO"/>
              </w:rPr>
              <w:t>Reuniones, correos, circulares, informes, chats corporativos y conversaciones directas.</w:t>
            </w:r>
          </w:p>
        </w:tc>
        <w:tc>
          <w:tcPr>
            <w:tcW w:w="0" w:type="auto"/>
            <w:hideMark/>
          </w:tcPr>
          <w:p w14:paraId="5B990453" w14:textId="77777777" w:rsidR="00ED3564" w:rsidRPr="005133BE" w:rsidRDefault="00ED3564" w:rsidP="00ED356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20"/>
                <w:szCs w:val="20"/>
                <w:lang w:eastAsia="es-CO"/>
              </w:rPr>
            </w:pPr>
            <w:r w:rsidRPr="005133BE">
              <w:rPr>
                <w:rFonts w:eastAsia="Times New Roman"/>
                <w:color w:val="000000" w:themeColor="text1"/>
                <w:sz w:val="20"/>
                <w:szCs w:val="20"/>
                <w:bdr w:val="none" w:sz="0" w:space="0" w:color="auto" w:frame="1"/>
                <w:lang w:eastAsia="es-CO"/>
              </w:rPr>
              <w:t>Expresiones faciales, contacto visual, postura corporal, proxémica, vestimenta y elementos del entorno.</w:t>
            </w:r>
          </w:p>
        </w:tc>
      </w:tr>
      <w:tr w:rsidR="00ED3564" w:rsidRPr="005133BE" w14:paraId="2871A987" w14:textId="77777777" w:rsidTr="00ED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6E206" w14:textId="77777777" w:rsidR="00ED3564" w:rsidRPr="005133BE" w:rsidRDefault="00ED3564" w:rsidP="00ED3564">
            <w:pPr>
              <w:spacing w:line="240" w:lineRule="auto"/>
              <w:rPr>
                <w:rFonts w:eastAsia="Times New Roman"/>
                <w:color w:val="000000" w:themeColor="text1"/>
                <w:sz w:val="20"/>
                <w:szCs w:val="20"/>
                <w:lang w:eastAsia="es-CO"/>
              </w:rPr>
            </w:pPr>
            <w:r w:rsidRPr="005133BE">
              <w:rPr>
                <w:rFonts w:eastAsia="Times New Roman"/>
                <w:color w:val="000000" w:themeColor="text1"/>
                <w:sz w:val="20"/>
                <w:szCs w:val="20"/>
                <w:bdr w:val="none" w:sz="0" w:space="0" w:color="auto" w:frame="1"/>
                <w:lang w:eastAsia="es-CO"/>
              </w:rPr>
              <w:t>Intencionalidad</w:t>
            </w:r>
          </w:p>
        </w:tc>
        <w:tc>
          <w:tcPr>
            <w:cnfStyle w:val="000010000000" w:firstRow="0" w:lastRow="0" w:firstColumn="0" w:lastColumn="0" w:oddVBand="1" w:evenVBand="0" w:oddHBand="0" w:evenHBand="0" w:firstRowFirstColumn="0" w:firstRowLastColumn="0" w:lastRowFirstColumn="0" w:lastRowLastColumn="0"/>
            <w:tcW w:w="0" w:type="auto"/>
            <w:hideMark/>
          </w:tcPr>
          <w:p w14:paraId="4CE9C9C2" w14:textId="77777777" w:rsidR="00ED3564" w:rsidRPr="005133BE" w:rsidRDefault="00ED3564" w:rsidP="00ED3564">
            <w:pPr>
              <w:spacing w:line="240" w:lineRule="auto"/>
              <w:rPr>
                <w:rFonts w:eastAsia="Times New Roman"/>
                <w:color w:val="000000" w:themeColor="text1"/>
                <w:sz w:val="20"/>
                <w:szCs w:val="20"/>
                <w:lang w:eastAsia="es-CO"/>
              </w:rPr>
            </w:pPr>
            <w:r w:rsidRPr="005133BE">
              <w:rPr>
                <w:rFonts w:eastAsia="Times New Roman"/>
                <w:color w:val="000000" w:themeColor="text1"/>
                <w:sz w:val="20"/>
                <w:szCs w:val="20"/>
                <w:bdr w:val="none" w:sz="0" w:space="0" w:color="auto" w:frame="1"/>
                <w:lang w:eastAsia="es-CO"/>
              </w:rPr>
              <w:t>Generalmente consciente: el emisor elige y construye deliberadamente el mensaje.</w:t>
            </w:r>
          </w:p>
        </w:tc>
        <w:tc>
          <w:tcPr>
            <w:tcW w:w="0" w:type="auto"/>
            <w:hideMark/>
          </w:tcPr>
          <w:p w14:paraId="3FEDFF8D" w14:textId="77777777" w:rsidR="00ED3564" w:rsidRPr="005133BE" w:rsidRDefault="00ED3564" w:rsidP="00ED356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sz w:val="20"/>
                <w:szCs w:val="20"/>
                <w:lang w:eastAsia="es-CO"/>
              </w:rPr>
            </w:pPr>
            <w:r w:rsidRPr="005133BE">
              <w:rPr>
                <w:rFonts w:eastAsia="Times New Roman"/>
                <w:color w:val="000000" w:themeColor="text1"/>
                <w:sz w:val="20"/>
                <w:szCs w:val="20"/>
                <w:bdr w:val="none" w:sz="0" w:space="0" w:color="auto" w:frame="1"/>
                <w:lang w:eastAsia="es-CO"/>
              </w:rPr>
              <w:t>Puede ser consciente o inconsciente; Muchas señales se emiten sin que el emisor las perciba.</w:t>
            </w:r>
          </w:p>
        </w:tc>
      </w:tr>
      <w:tr w:rsidR="00ED3564" w:rsidRPr="005133BE" w14:paraId="1BCF8138" w14:textId="77777777" w:rsidTr="00ED3564">
        <w:tc>
          <w:tcPr>
            <w:cnfStyle w:val="001000000000" w:firstRow="0" w:lastRow="0" w:firstColumn="1" w:lastColumn="0" w:oddVBand="0" w:evenVBand="0" w:oddHBand="0" w:evenHBand="0" w:firstRowFirstColumn="0" w:firstRowLastColumn="0" w:lastRowFirstColumn="0" w:lastRowLastColumn="0"/>
            <w:tcW w:w="0" w:type="auto"/>
            <w:hideMark/>
          </w:tcPr>
          <w:p w14:paraId="2B8169B3" w14:textId="77777777" w:rsidR="00ED3564" w:rsidRPr="005133BE" w:rsidRDefault="00ED3564" w:rsidP="00ED3564">
            <w:pPr>
              <w:spacing w:line="240" w:lineRule="auto"/>
              <w:rPr>
                <w:rFonts w:eastAsia="Times New Roman"/>
                <w:color w:val="000000" w:themeColor="text1"/>
                <w:sz w:val="20"/>
                <w:szCs w:val="20"/>
                <w:lang w:eastAsia="es-CO"/>
              </w:rPr>
            </w:pPr>
            <w:r w:rsidRPr="005133BE">
              <w:rPr>
                <w:rFonts w:eastAsia="Times New Roman"/>
                <w:color w:val="000000" w:themeColor="text1"/>
                <w:sz w:val="20"/>
                <w:szCs w:val="20"/>
                <w:bdr w:val="none" w:sz="0" w:space="0" w:color="auto" w:frame="1"/>
                <w:lang w:eastAsia="es-CO"/>
              </w:rPr>
              <w:t>Función en la interacción</w:t>
            </w:r>
          </w:p>
        </w:tc>
        <w:tc>
          <w:tcPr>
            <w:cnfStyle w:val="000010000000" w:firstRow="0" w:lastRow="0" w:firstColumn="0" w:lastColumn="0" w:oddVBand="1" w:evenVBand="0" w:oddHBand="0" w:evenHBand="0" w:firstRowFirstColumn="0" w:firstRowLastColumn="0" w:lastRowFirstColumn="0" w:lastRowLastColumn="0"/>
            <w:tcW w:w="0" w:type="auto"/>
            <w:hideMark/>
          </w:tcPr>
          <w:p w14:paraId="1EC0C0B6" w14:textId="77777777" w:rsidR="00ED3564" w:rsidRPr="005133BE" w:rsidRDefault="00ED3564" w:rsidP="00ED3564">
            <w:pPr>
              <w:spacing w:line="240" w:lineRule="auto"/>
              <w:rPr>
                <w:rFonts w:eastAsia="Times New Roman"/>
                <w:color w:val="000000" w:themeColor="text1"/>
                <w:sz w:val="20"/>
                <w:szCs w:val="20"/>
                <w:lang w:eastAsia="es-CO"/>
              </w:rPr>
            </w:pPr>
            <w:r w:rsidRPr="005133BE">
              <w:rPr>
                <w:rFonts w:eastAsia="Times New Roman"/>
                <w:color w:val="000000" w:themeColor="text1"/>
                <w:sz w:val="20"/>
                <w:szCs w:val="20"/>
                <w:bdr w:val="none" w:sz="0" w:space="0" w:color="auto" w:frame="1"/>
                <w:lang w:eastAsia="es-CO"/>
              </w:rPr>
              <w:t>Informa, regula, motiva e integra a través de contenidos explícitos y verificables.</w:t>
            </w:r>
          </w:p>
        </w:tc>
        <w:tc>
          <w:tcPr>
            <w:tcW w:w="0" w:type="auto"/>
            <w:hideMark/>
          </w:tcPr>
          <w:p w14:paraId="63ADC0EF" w14:textId="77777777" w:rsidR="00ED3564" w:rsidRPr="005133BE" w:rsidRDefault="00ED3564" w:rsidP="00ED356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20"/>
                <w:szCs w:val="20"/>
                <w:lang w:eastAsia="es-CO"/>
              </w:rPr>
            </w:pPr>
            <w:r w:rsidRPr="005133BE">
              <w:rPr>
                <w:rFonts w:eastAsia="Times New Roman"/>
                <w:color w:val="000000" w:themeColor="text1"/>
                <w:sz w:val="20"/>
                <w:szCs w:val="20"/>
                <w:bdr w:val="none" w:sz="0" w:space="0" w:color="auto" w:frame="1"/>
                <w:lang w:eastAsia="es-CO"/>
              </w:rPr>
              <w:t>Refuerza, matiza o contradice el mensaje verbal; transmite emociones y actitudes difíciles de verbalizar.</w:t>
            </w:r>
          </w:p>
        </w:tc>
      </w:tr>
      <w:tr w:rsidR="00ED3564" w:rsidRPr="005133BE" w14:paraId="2DF21A8F" w14:textId="77777777" w:rsidTr="00ED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D0682" w14:textId="77777777" w:rsidR="00ED3564" w:rsidRPr="005133BE" w:rsidRDefault="00ED3564" w:rsidP="00ED3564">
            <w:pPr>
              <w:spacing w:line="240" w:lineRule="auto"/>
              <w:rPr>
                <w:rFonts w:eastAsia="Times New Roman"/>
                <w:color w:val="000000" w:themeColor="text1"/>
                <w:sz w:val="20"/>
                <w:szCs w:val="20"/>
                <w:lang w:eastAsia="es-CO"/>
              </w:rPr>
            </w:pPr>
            <w:r w:rsidRPr="005133BE">
              <w:rPr>
                <w:rFonts w:eastAsia="Times New Roman"/>
                <w:color w:val="000000" w:themeColor="text1"/>
                <w:sz w:val="20"/>
                <w:szCs w:val="20"/>
                <w:bdr w:val="none" w:sz="0" w:space="0" w:color="auto" w:frame="1"/>
                <w:lang w:eastAsia="es-CO"/>
              </w:rPr>
              <w:t>Efecto en la confianza</w:t>
            </w:r>
          </w:p>
        </w:tc>
        <w:tc>
          <w:tcPr>
            <w:cnfStyle w:val="000010000000" w:firstRow="0" w:lastRow="0" w:firstColumn="0" w:lastColumn="0" w:oddVBand="1" w:evenVBand="0" w:oddHBand="0" w:evenHBand="0" w:firstRowFirstColumn="0" w:firstRowLastColumn="0" w:lastRowFirstColumn="0" w:lastRowLastColumn="0"/>
            <w:tcW w:w="0" w:type="auto"/>
            <w:hideMark/>
          </w:tcPr>
          <w:p w14:paraId="5D0F4F70" w14:textId="77777777" w:rsidR="00ED3564" w:rsidRPr="005133BE" w:rsidRDefault="00ED3564" w:rsidP="00ED3564">
            <w:pPr>
              <w:spacing w:line="240" w:lineRule="auto"/>
              <w:rPr>
                <w:rFonts w:eastAsia="Times New Roman"/>
                <w:color w:val="000000" w:themeColor="text1"/>
                <w:sz w:val="20"/>
                <w:szCs w:val="20"/>
                <w:lang w:eastAsia="es-CO"/>
              </w:rPr>
            </w:pPr>
            <w:r w:rsidRPr="005133BE">
              <w:rPr>
                <w:rFonts w:eastAsia="Times New Roman"/>
                <w:color w:val="000000" w:themeColor="text1"/>
                <w:sz w:val="20"/>
                <w:szCs w:val="20"/>
                <w:bdr w:val="none" w:sz="0" w:space="0" w:color="auto" w:frame="1"/>
                <w:lang w:eastAsia="es-CO"/>
              </w:rPr>
              <w:t>Un mensaje verbal claro y oportuno genera seguridad y reduce la incertidumbre en el equipo.</w:t>
            </w:r>
          </w:p>
        </w:tc>
        <w:tc>
          <w:tcPr>
            <w:tcW w:w="0" w:type="auto"/>
            <w:hideMark/>
          </w:tcPr>
          <w:p w14:paraId="2F676DF5" w14:textId="77777777" w:rsidR="00ED3564" w:rsidRPr="005133BE" w:rsidRDefault="00ED3564" w:rsidP="00ED356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sz w:val="20"/>
                <w:szCs w:val="20"/>
                <w:lang w:eastAsia="es-CO"/>
              </w:rPr>
            </w:pPr>
            <w:r w:rsidRPr="005133BE">
              <w:rPr>
                <w:rFonts w:eastAsia="Times New Roman"/>
                <w:color w:val="000000" w:themeColor="text1"/>
                <w:sz w:val="20"/>
                <w:szCs w:val="20"/>
                <w:bdr w:val="none" w:sz="0" w:space="0" w:color="auto" w:frame="1"/>
                <w:lang w:eastAsia="es-CO"/>
              </w:rPr>
              <w:t>La coherencia entre lo que se dice y lo que se proyecta es determinante en la percepción de credibilidad del gestor.</w:t>
            </w:r>
          </w:p>
        </w:tc>
      </w:tr>
      <w:tr w:rsidR="00ED3564" w:rsidRPr="005133BE" w14:paraId="30B2C0C5" w14:textId="77777777" w:rsidTr="00ED3564">
        <w:tc>
          <w:tcPr>
            <w:cnfStyle w:val="001000000000" w:firstRow="0" w:lastRow="0" w:firstColumn="1" w:lastColumn="0" w:oddVBand="0" w:evenVBand="0" w:oddHBand="0" w:evenHBand="0" w:firstRowFirstColumn="0" w:firstRowLastColumn="0" w:lastRowFirstColumn="0" w:lastRowLastColumn="0"/>
            <w:tcW w:w="0" w:type="auto"/>
            <w:hideMark/>
          </w:tcPr>
          <w:p w14:paraId="3BF1AF86" w14:textId="77777777" w:rsidR="00ED3564" w:rsidRPr="005133BE" w:rsidRDefault="00ED3564" w:rsidP="00ED3564">
            <w:pPr>
              <w:spacing w:line="240" w:lineRule="auto"/>
              <w:rPr>
                <w:rFonts w:eastAsia="Times New Roman"/>
                <w:color w:val="000000" w:themeColor="text1"/>
                <w:sz w:val="20"/>
                <w:szCs w:val="20"/>
                <w:lang w:eastAsia="es-CO"/>
              </w:rPr>
            </w:pPr>
            <w:r w:rsidRPr="005133BE">
              <w:rPr>
                <w:rFonts w:eastAsia="Times New Roman"/>
                <w:color w:val="000000" w:themeColor="text1"/>
                <w:sz w:val="20"/>
                <w:szCs w:val="20"/>
                <w:bdr w:val="none" w:sz="0" w:space="0" w:color="auto" w:frame="1"/>
                <w:lang w:eastAsia="es-CO"/>
              </w:rPr>
              <w:t>Riesgo de omisión</w:t>
            </w:r>
          </w:p>
        </w:tc>
        <w:tc>
          <w:tcPr>
            <w:cnfStyle w:val="000010000000" w:firstRow="0" w:lastRow="0" w:firstColumn="0" w:lastColumn="0" w:oddVBand="1" w:evenVBand="0" w:oddHBand="0" w:evenHBand="0" w:firstRowFirstColumn="0" w:firstRowLastColumn="0" w:lastRowFirstColumn="0" w:lastRowLastColumn="0"/>
            <w:tcW w:w="0" w:type="auto"/>
            <w:hideMark/>
          </w:tcPr>
          <w:p w14:paraId="41E77DC6" w14:textId="77777777" w:rsidR="00ED3564" w:rsidRPr="005133BE" w:rsidRDefault="00ED3564" w:rsidP="00ED3564">
            <w:pPr>
              <w:spacing w:line="240" w:lineRule="auto"/>
              <w:rPr>
                <w:rFonts w:eastAsia="Times New Roman"/>
                <w:color w:val="000000" w:themeColor="text1"/>
                <w:sz w:val="20"/>
                <w:szCs w:val="20"/>
                <w:lang w:eastAsia="es-CO"/>
              </w:rPr>
            </w:pPr>
            <w:r w:rsidRPr="005133BE">
              <w:rPr>
                <w:rFonts w:eastAsia="Times New Roman"/>
                <w:color w:val="000000" w:themeColor="text1"/>
                <w:sz w:val="20"/>
                <w:szCs w:val="20"/>
                <w:bdr w:val="none" w:sz="0" w:space="0" w:color="auto" w:frame="1"/>
                <w:lang w:eastAsia="es-CO"/>
              </w:rPr>
              <w:t>Mensajes ambiguos, incompletos o en canales inadecuados generan errores e incertidumbre.</w:t>
            </w:r>
          </w:p>
        </w:tc>
        <w:tc>
          <w:tcPr>
            <w:tcW w:w="0" w:type="auto"/>
            <w:hideMark/>
          </w:tcPr>
          <w:p w14:paraId="68D0E374" w14:textId="77777777" w:rsidR="00ED3564" w:rsidRPr="005133BE" w:rsidRDefault="00ED3564" w:rsidP="00ED3564">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sz w:val="20"/>
                <w:szCs w:val="20"/>
                <w:lang w:eastAsia="es-CO"/>
              </w:rPr>
            </w:pPr>
            <w:r w:rsidRPr="005133BE">
              <w:rPr>
                <w:rFonts w:eastAsia="Times New Roman"/>
                <w:color w:val="000000" w:themeColor="text1"/>
                <w:sz w:val="20"/>
                <w:szCs w:val="20"/>
                <w:bdr w:val="none" w:sz="0" w:space="0" w:color="auto" w:frame="1"/>
                <w:lang w:eastAsia="es-CO"/>
              </w:rPr>
              <w:t>La incoherencia entre el mensaje verbal y las señales no verbales deteriora la confianza y estimula los rumores.</w:t>
            </w:r>
          </w:p>
        </w:tc>
      </w:tr>
      <w:tr w:rsidR="00ED3564" w:rsidRPr="005133BE" w14:paraId="70B63682" w14:textId="77777777" w:rsidTr="00ED35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A010F" w14:textId="77777777" w:rsidR="00ED3564" w:rsidRPr="005133BE" w:rsidRDefault="00ED3564" w:rsidP="00ED3564">
            <w:pPr>
              <w:spacing w:line="240" w:lineRule="auto"/>
              <w:rPr>
                <w:rFonts w:eastAsia="Times New Roman"/>
                <w:color w:val="000000" w:themeColor="text1"/>
                <w:sz w:val="20"/>
                <w:szCs w:val="20"/>
                <w:lang w:eastAsia="es-CO"/>
              </w:rPr>
            </w:pPr>
            <w:r w:rsidRPr="005133BE">
              <w:rPr>
                <w:rFonts w:eastAsia="Times New Roman"/>
                <w:color w:val="000000" w:themeColor="text1"/>
                <w:sz w:val="20"/>
                <w:szCs w:val="20"/>
                <w:bdr w:val="none" w:sz="0" w:space="0" w:color="auto" w:frame="1"/>
                <w:lang w:eastAsia="es-CO"/>
              </w:rPr>
              <w:lastRenderedPageBreak/>
              <w:t>Ejemplo organizacional</w:t>
            </w:r>
          </w:p>
        </w:tc>
        <w:tc>
          <w:tcPr>
            <w:cnfStyle w:val="000010000000" w:firstRow="0" w:lastRow="0" w:firstColumn="0" w:lastColumn="0" w:oddVBand="1" w:evenVBand="0" w:oddHBand="0" w:evenHBand="0" w:firstRowFirstColumn="0" w:firstRowLastColumn="0" w:lastRowFirstColumn="0" w:lastRowLastColumn="0"/>
            <w:tcW w:w="0" w:type="auto"/>
            <w:hideMark/>
          </w:tcPr>
          <w:p w14:paraId="33277ED5" w14:textId="77777777" w:rsidR="00ED3564" w:rsidRPr="005133BE" w:rsidRDefault="00ED3564" w:rsidP="00ED3564">
            <w:pPr>
              <w:spacing w:line="240" w:lineRule="auto"/>
              <w:rPr>
                <w:rFonts w:eastAsia="Times New Roman"/>
                <w:color w:val="000000" w:themeColor="text1"/>
                <w:sz w:val="20"/>
                <w:szCs w:val="20"/>
                <w:lang w:eastAsia="es-CO"/>
              </w:rPr>
            </w:pPr>
            <w:r w:rsidRPr="005133BE">
              <w:rPr>
                <w:rFonts w:eastAsia="Times New Roman"/>
                <w:color w:val="000000" w:themeColor="text1"/>
                <w:sz w:val="20"/>
                <w:szCs w:val="20"/>
                <w:bdr w:val="none" w:sz="0" w:space="0" w:color="auto" w:frame="1"/>
                <w:lang w:eastAsia="es-CO"/>
              </w:rPr>
              <w:t>Una circular de Bogotá comunica el cambio de política de turnos con pasos claros y fechas precisas.</w:t>
            </w:r>
          </w:p>
        </w:tc>
        <w:tc>
          <w:tcPr>
            <w:tcW w:w="0" w:type="auto"/>
            <w:hideMark/>
          </w:tcPr>
          <w:p w14:paraId="0D3977D1" w14:textId="77777777" w:rsidR="00ED3564" w:rsidRPr="005133BE" w:rsidRDefault="00ED3564" w:rsidP="00ED3564">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sz w:val="20"/>
                <w:szCs w:val="20"/>
                <w:lang w:eastAsia="es-CO"/>
              </w:rPr>
            </w:pPr>
            <w:r w:rsidRPr="005133BE">
              <w:rPr>
                <w:rFonts w:eastAsia="Times New Roman"/>
                <w:color w:val="000000" w:themeColor="text1"/>
                <w:sz w:val="20"/>
                <w:szCs w:val="20"/>
                <w:bdr w:val="none" w:sz="0" w:space="0" w:color="auto" w:frame="1"/>
                <w:lang w:eastAsia="es-CO"/>
              </w:rPr>
              <w:t>Un directivo declara apertura al diálogo, pero cruza los brazos y evita el contacto visual durante la reunión.</w:t>
            </w:r>
          </w:p>
        </w:tc>
      </w:tr>
    </w:tbl>
    <w:p w14:paraId="144FC0C3" w14:textId="77777777" w:rsidR="00ED3564" w:rsidRPr="005133BE" w:rsidRDefault="00ED3564" w:rsidP="00274965"/>
    <w:p w14:paraId="4620EC71" w14:textId="28B10AD0" w:rsidR="00ED3564" w:rsidRPr="005133BE" w:rsidRDefault="00F96D42" w:rsidP="00F96D42">
      <w:pPr>
        <w:shd w:val="clear" w:color="auto" w:fill="DDD9C3" w:themeFill="background2" w:themeFillShade="E6"/>
        <w:rPr>
          <w:sz w:val="20"/>
          <w:szCs w:val="20"/>
        </w:rPr>
      </w:pPr>
      <w:r w:rsidRPr="005133BE">
        <w:rPr>
          <w:sz w:val="20"/>
          <w:szCs w:val="20"/>
        </w:rPr>
        <w:t>La gestión efectiva de personas requiere, además del dominio de la comunicación escrita y oral, la capacidad de leer e interpretar las señales no verbales que circulan en los equipos de trabajo. Reconocer una postura cerrada, un silencio prolongado o una mirada esquiva puede ofrecer información valiosa sobre el clima del grupo y anticipar situaciones que aún no han sido verbalizadas.</w:t>
      </w:r>
    </w:p>
    <w:p w14:paraId="5378287B" w14:textId="77777777" w:rsidR="00ED3564" w:rsidRPr="005133BE" w:rsidRDefault="00ED3564" w:rsidP="00274965">
      <w:pPr>
        <w:rPr>
          <w:sz w:val="20"/>
          <w:szCs w:val="20"/>
        </w:rPr>
      </w:pPr>
    </w:p>
    <w:p w14:paraId="6033FB6F" w14:textId="2EB48CDC" w:rsidR="00F96D42" w:rsidRPr="005133BE" w:rsidRDefault="00F96D42" w:rsidP="00274965">
      <w:pPr>
        <w:rPr>
          <w:color w:val="EE0000"/>
          <w:sz w:val="20"/>
          <w:szCs w:val="20"/>
        </w:rPr>
      </w:pPr>
      <w:r w:rsidRPr="005133BE">
        <w:rPr>
          <w:sz w:val="20"/>
          <w:szCs w:val="20"/>
        </w:rPr>
        <w:t>Profundizar en la coherencia entre el mensaje verbal y las señales no verbales implica conocer con mayor detalle los sistemas a través de los cuales opera la comunicación no verbal. La comunicación kinésica y la paralingüística son dos de esos sistemas, y su comprensión resulta clave para interpretar con mayor exactitud las interacciones cotidianas en el entorno organizacional.</w:t>
      </w:r>
    </w:p>
    <w:p w14:paraId="41055EF5" w14:textId="24FD6FEF" w:rsidR="00FE313A" w:rsidRPr="005133BE" w:rsidRDefault="00FE313A" w:rsidP="00311E7D">
      <w:pPr>
        <w:pStyle w:val="Ttulo2"/>
        <w:rPr>
          <w:color w:val="000000" w:themeColor="text1"/>
          <w:sz w:val="20"/>
          <w:szCs w:val="20"/>
        </w:rPr>
      </w:pPr>
      <w:r w:rsidRPr="005133BE">
        <w:rPr>
          <w:color w:val="000000" w:themeColor="text1"/>
          <w:sz w:val="20"/>
          <w:szCs w:val="20"/>
        </w:rPr>
        <w:t>1.3. Comunicación kinésica</w:t>
      </w:r>
      <w:r w:rsidR="00152A29" w:rsidRPr="005133BE">
        <w:rPr>
          <w:color w:val="000000" w:themeColor="text1"/>
          <w:sz w:val="20"/>
          <w:szCs w:val="20"/>
        </w:rPr>
        <w:t xml:space="preserve">, proxémica </w:t>
      </w:r>
      <w:r w:rsidRPr="005133BE">
        <w:rPr>
          <w:color w:val="000000" w:themeColor="text1"/>
          <w:sz w:val="20"/>
          <w:szCs w:val="20"/>
        </w:rPr>
        <w:t>y paralingüística</w:t>
      </w:r>
    </w:p>
    <w:p w14:paraId="626CDFE1" w14:textId="7766BB9A" w:rsidR="003B4938" w:rsidRPr="005133BE" w:rsidRDefault="003B4938" w:rsidP="00311E7D">
      <w:pPr>
        <w:pStyle w:val="my-2"/>
        <w:rPr>
          <w:rFonts w:ascii="Arial" w:hAnsi="Arial" w:cs="Arial"/>
          <w:color w:val="000000" w:themeColor="text1"/>
          <w:sz w:val="20"/>
          <w:szCs w:val="20"/>
        </w:rPr>
      </w:pPr>
      <w:r w:rsidRPr="005133BE">
        <w:rPr>
          <w:rFonts w:ascii="Arial" w:hAnsi="Arial" w:cs="Arial"/>
          <w:color w:val="000000" w:themeColor="text1"/>
          <w:sz w:val="20"/>
          <w:szCs w:val="20"/>
        </w:rPr>
        <w:t>En toda interacción laboral, la comunicación va más allá de las palabras. El cuerpo expresa actitudes a través de gestos y posturas; la voz transmite emociones mediante el tono, el volumen y las pausas; el espacio físico condiciona la disposición de quienes interactúan. Estas señales operan de manera simultánea al mensaje verbal y tienen un efecto directo en cómo se interpreta lo que se dice en cada contexto organizacional.</w:t>
      </w:r>
    </w:p>
    <w:p w14:paraId="6FFC290D" w14:textId="7F20A729" w:rsidR="003B4938" w:rsidRPr="005133BE" w:rsidRDefault="003B4938" w:rsidP="00311E7D">
      <w:pPr>
        <w:pStyle w:val="my-2"/>
        <w:rPr>
          <w:rFonts w:ascii="Arial" w:hAnsi="Arial" w:cs="Arial"/>
          <w:color w:val="000000" w:themeColor="text1"/>
          <w:sz w:val="20"/>
          <w:szCs w:val="20"/>
        </w:rPr>
      </w:pPr>
      <w:r w:rsidRPr="005133BE">
        <w:rPr>
          <w:rFonts w:ascii="Arial" w:hAnsi="Arial" w:cs="Arial"/>
          <w:color w:val="000000" w:themeColor="text1"/>
          <w:sz w:val="20"/>
          <w:szCs w:val="20"/>
        </w:rPr>
        <w:t>Para el gestor de talento humano, desarrollar sensibilidad frente a estas señales representa una ventaja concreta en la práctica diaria. Quien reconoce una postura cerrada en una reunión, detecta un tono de voz cargado de tensión o advierte que el espacio de trabajo genera distancia entre los interlocutores, cuenta con información valiosa para intervenir oportunamente, ajustar su estilo comunicativo y favorecer intercambios más abiertos, respetuosos y productivos.</w:t>
      </w:r>
    </w:p>
    <w:p w14:paraId="0618AA43" w14:textId="692A1B0F" w:rsidR="00FE313A" w:rsidRPr="005133BE" w:rsidRDefault="003B4938" w:rsidP="003B4938">
      <w:pPr>
        <w:pStyle w:val="my-2"/>
        <w:shd w:val="clear" w:color="auto" w:fill="EAF1DD" w:themeFill="accent3" w:themeFillTint="33"/>
        <w:rPr>
          <w:rFonts w:ascii="Arial" w:hAnsi="Arial" w:cs="Arial"/>
          <w:color w:val="000000" w:themeColor="text1"/>
          <w:sz w:val="20"/>
          <w:szCs w:val="20"/>
        </w:rPr>
      </w:pPr>
      <w:r w:rsidRPr="005133BE">
        <w:rPr>
          <w:rFonts w:ascii="Arial" w:hAnsi="Arial" w:cs="Arial"/>
          <w:color w:val="000000" w:themeColor="text1"/>
          <w:sz w:val="20"/>
          <w:szCs w:val="20"/>
        </w:rPr>
        <w:t>Dentro de la comunicación no verbal, se distinguen tres dimensiones especialmente relevantes para la gestión de personas en las organizaciones. Cada una opera sobre un canal distinto y aporta información complementaria que enriquece o, en ocasiones, contradice el contenido del mensaje verbal:</w:t>
      </w:r>
    </w:p>
    <w:p w14:paraId="07DC803D" w14:textId="77777777" w:rsidR="006F5753" w:rsidRPr="005133BE" w:rsidRDefault="00D619F6">
      <w:pPr>
        <w:pStyle w:val="my-2"/>
        <w:numPr>
          <w:ilvl w:val="0"/>
          <w:numId w:val="4"/>
        </w:numPr>
        <w:rPr>
          <w:rFonts w:ascii="Arial" w:hAnsi="Arial" w:cs="Arial"/>
          <w:color w:val="27251E"/>
          <w:sz w:val="20"/>
          <w:szCs w:val="20"/>
        </w:rPr>
      </w:pPr>
      <w:commentRangeStart w:id="5"/>
      <w:r w:rsidRPr="005133BE">
        <w:rPr>
          <w:rFonts w:ascii="Arial" w:hAnsi="Arial" w:cs="Arial"/>
          <w:b/>
          <w:bCs/>
          <w:color w:val="27251E"/>
          <w:sz w:val="20"/>
          <w:szCs w:val="20"/>
        </w:rPr>
        <w:t>Comunicación kinésica:</w:t>
      </w:r>
      <w:r w:rsidRPr="005133BE">
        <w:rPr>
          <w:rFonts w:ascii="Arial" w:hAnsi="Arial" w:cs="Arial"/>
          <w:color w:val="27251E"/>
          <w:sz w:val="20"/>
          <w:szCs w:val="20"/>
        </w:rPr>
        <w:t xml:space="preserve"> estudia los movimientos del cuerpo, los gestos y las expresiones faciales como portadores de significado en la interacción humana. Incluye la postura, la orientación del cuerpo, el contacto visual y los movimientos de manos. En el entorno laboral, estos elementos pueden reforzar la credibilidad del comunicador o generar distancia con el interlocutor.</w:t>
      </w:r>
    </w:p>
    <w:p w14:paraId="31305278" w14:textId="77777777" w:rsidR="006F5753" w:rsidRPr="005133BE" w:rsidRDefault="00D619F6">
      <w:pPr>
        <w:pStyle w:val="my-2"/>
        <w:numPr>
          <w:ilvl w:val="0"/>
          <w:numId w:val="4"/>
        </w:numPr>
        <w:rPr>
          <w:rFonts w:ascii="Arial" w:hAnsi="Arial" w:cs="Arial"/>
          <w:color w:val="27251E"/>
          <w:sz w:val="20"/>
          <w:szCs w:val="20"/>
        </w:rPr>
      </w:pPr>
      <w:r w:rsidRPr="005133BE">
        <w:rPr>
          <w:rFonts w:ascii="Arial" w:hAnsi="Arial" w:cs="Arial"/>
          <w:b/>
          <w:bCs/>
          <w:color w:val="27251E"/>
          <w:sz w:val="20"/>
          <w:szCs w:val="20"/>
        </w:rPr>
        <w:t>Comunicación proxémica:</w:t>
      </w:r>
      <w:r w:rsidRPr="005133BE">
        <w:rPr>
          <w:rFonts w:ascii="Arial" w:hAnsi="Arial" w:cs="Arial"/>
          <w:color w:val="27251E"/>
          <w:sz w:val="20"/>
          <w:szCs w:val="20"/>
        </w:rPr>
        <w:t xml:space="preserve"> analiza el uso del espacio físico y las distancias interpersonales en las interacciones. La distancia que se mantiene durante una conversación comunica información sobre el tipo de relación, el nivel de confianza y las normas culturales del entorno. En las organizaciones, el diseño del espacio también influye en la dinámica comunicativa del equipo.</w:t>
      </w:r>
    </w:p>
    <w:p w14:paraId="25D882D0" w14:textId="77777777" w:rsidR="006F5753" w:rsidRPr="005133BE" w:rsidRDefault="00D619F6">
      <w:pPr>
        <w:pStyle w:val="my-2"/>
        <w:numPr>
          <w:ilvl w:val="0"/>
          <w:numId w:val="4"/>
        </w:numPr>
        <w:rPr>
          <w:rFonts w:ascii="Arial" w:hAnsi="Arial" w:cs="Arial"/>
          <w:color w:val="27251E"/>
          <w:sz w:val="20"/>
          <w:szCs w:val="20"/>
        </w:rPr>
      </w:pPr>
      <w:r w:rsidRPr="005133BE">
        <w:rPr>
          <w:rFonts w:ascii="Arial" w:hAnsi="Arial" w:cs="Arial"/>
          <w:b/>
          <w:bCs/>
          <w:color w:val="27251E"/>
          <w:sz w:val="20"/>
          <w:szCs w:val="20"/>
        </w:rPr>
        <w:t>Comunicación paralingüística:</w:t>
      </w:r>
      <w:r w:rsidRPr="005133BE">
        <w:rPr>
          <w:rFonts w:ascii="Arial" w:hAnsi="Arial" w:cs="Arial"/>
          <w:color w:val="27251E"/>
          <w:sz w:val="20"/>
          <w:szCs w:val="20"/>
        </w:rPr>
        <w:t xml:space="preserve"> examina los elementos vocales que acompañan el habla sin pertenecer al lenguaje verbal en sí: el tono, el volumen, el ritmo, las pausas y los silencios. Estos componentes modulan el significado del mensaje y revelan estados emocionales, actitudes e intenciones que las palabras por sí solas no siempre logran expresar.</w:t>
      </w:r>
      <w:commentRangeEnd w:id="5"/>
      <w:r w:rsidR="001C1860" w:rsidRPr="005133BE">
        <w:rPr>
          <w:rStyle w:val="Refdecomentario"/>
          <w:rFonts w:ascii="Arial" w:hAnsi="Arial" w:cs="Arial"/>
          <w:color w:val="27251E"/>
          <w:sz w:val="20"/>
          <w:szCs w:val="20"/>
        </w:rPr>
        <w:commentReference w:id="5"/>
      </w:r>
    </w:p>
    <w:p w14:paraId="10F69E2F" w14:textId="5965E49D" w:rsidR="008C0BCD" w:rsidRPr="005133BE" w:rsidRDefault="00407F2E" w:rsidP="008C0BCD">
      <w:pPr>
        <w:pStyle w:val="my-2"/>
        <w:shd w:val="clear" w:color="auto" w:fill="EAF1DD" w:themeFill="accent3" w:themeFillTint="33"/>
        <w:rPr>
          <w:rFonts w:ascii="Arial" w:hAnsi="Arial" w:cs="Arial"/>
          <w:b/>
          <w:bCs/>
          <w:color w:val="27251E"/>
          <w:sz w:val="20"/>
          <w:szCs w:val="20"/>
        </w:rPr>
      </w:pPr>
      <w:r w:rsidRPr="005133BE">
        <w:rPr>
          <w:rFonts w:ascii="Arial" w:hAnsi="Arial" w:cs="Arial"/>
          <w:color w:val="27251E"/>
          <w:sz w:val="20"/>
          <w:szCs w:val="20"/>
        </w:rPr>
        <w:t>Estas tres dimensiones actúan de manera simultánea e interdependiente durante cualquier intercambio. Conocerlas permite identificar señales de tensión o apertura en el equipo y ajustar la propia comunicación para transmitir mensajes más coherentes. En la gestión del talento humano, esta habilidad se traduce en una lectura más precisa de las situaciones interpersonales en el entorno laboral.</w:t>
      </w:r>
    </w:p>
    <w:p w14:paraId="611C99E5" w14:textId="77777777" w:rsidR="008C0BCD" w:rsidRPr="005133BE" w:rsidRDefault="008C0BCD" w:rsidP="008C0BCD">
      <w:pPr>
        <w:pStyle w:val="my-2"/>
        <w:rPr>
          <w:rFonts w:ascii="Arial" w:hAnsi="Arial" w:cs="Arial"/>
          <w:sz w:val="20"/>
          <w:szCs w:val="20"/>
        </w:rPr>
      </w:pPr>
      <w:r w:rsidRPr="005133BE">
        <w:rPr>
          <w:rFonts w:ascii="Arial" w:hAnsi="Arial" w:cs="Arial"/>
          <w:sz w:val="20"/>
          <w:szCs w:val="20"/>
        </w:rPr>
        <w:t>La aplicación efectiva de estas dimensiones no es automática: requiere observación, práctica y disposición para ajustar los propios patrones comunicativos. Quien gestiona personas no solo debe conocer estas categorías, sino también reconocerlas en tiempo real durante las interacciones cotidianas con los colaboradores.</w:t>
      </w:r>
    </w:p>
    <w:p w14:paraId="4C8FD99E" w14:textId="3500345A" w:rsidR="008C0BCD" w:rsidRPr="005133BE" w:rsidRDefault="008C0BCD" w:rsidP="00311E7D">
      <w:pPr>
        <w:pStyle w:val="my-2"/>
        <w:rPr>
          <w:rFonts w:ascii="Arial" w:hAnsi="Arial" w:cs="Arial"/>
          <w:sz w:val="20"/>
          <w:szCs w:val="20"/>
        </w:rPr>
      </w:pPr>
      <w:r w:rsidRPr="005133BE">
        <w:rPr>
          <w:rFonts w:ascii="Arial" w:hAnsi="Arial" w:cs="Arial"/>
          <w:sz w:val="20"/>
          <w:szCs w:val="20"/>
        </w:rPr>
        <w:lastRenderedPageBreak/>
        <w:t>El desconocimiento de estas dimensiones puede llevar a interpretaciones erróneas o a la reproducción involuntaria de señales que generan distancia y desconfianza. En contraste, cuando el gestor ajusta de manera consciente sus gestos, el uso del espacio y el tono de voz, fortalece la efectividad de sus mensajes y contribuye al cuidado del clima organizacional. El siguiente caso ilustra cómo este ajuste transforma el resultado de una conversación de retroalimentación:</w:t>
      </w:r>
    </w:p>
    <w:p w14:paraId="6C7E199A" w14:textId="3737BB2A" w:rsidR="00162CCF" w:rsidRPr="005133BE" w:rsidRDefault="00162CCF" w:rsidP="00311E7D">
      <w:pPr>
        <w:pStyle w:val="my-2"/>
        <w:rPr>
          <w:rFonts w:ascii="Arial" w:hAnsi="Arial" w:cs="Arial"/>
          <w:color w:val="27251E"/>
          <w:sz w:val="20"/>
          <w:szCs w:val="20"/>
        </w:rPr>
      </w:pPr>
      <w:r w:rsidRPr="005133BE">
        <w:rPr>
          <w:rFonts w:ascii="Arial" w:hAnsi="Arial" w:cs="Arial"/>
          <w:noProof/>
          <w:color w:val="27251E"/>
          <w:sz w:val="20"/>
          <w:szCs w:val="20"/>
        </w:rPr>
        <mc:AlternateContent>
          <mc:Choice Requires="wps">
            <w:drawing>
              <wp:anchor distT="0" distB="0" distL="114300" distR="114300" simplePos="0" relativeHeight="251665408" behindDoc="0" locked="0" layoutInCell="1" allowOverlap="1" wp14:anchorId="70140BA1" wp14:editId="4C0F035E">
                <wp:simplePos x="0" y="0"/>
                <wp:positionH relativeFrom="column">
                  <wp:posOffset>0</wp:posOffset>
                </wp:positionH>
                <wp:positionV relativeFrom="paragraph">
                  <wp:posOffset>37465</wp:posOffset>
                </wp:positionV>
                <wp:extent cx="5300042" cy="1770822"/>
                <wp:effectExtent l="57150" t="38100" r="72390" b="96520"/>
                <wp:wrapNone/>
                <wp:docPr id="898842618" name="Rectángulo 2"/>
                <wp:cNvGraphicFramePr/>
                <a:graphic xmlns:a="http://schemas.openxmlformats.org/drawingml/2006/main">
                  <a:graphicData uri="http://schemas.microsoft.com/office/word/2010/wordprocessingShape">
                    <wps:wsp>
                      <wps:cNvSpPr/>
                      <wps:spPr>
                        <a:xfrm>
                          <a:off x="0" y="0"/>
                          <a:ext cx="5300042" cy="1770822"/>
                        </a:xfrm>
                        <a:prstGeom prst="rect">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ln>
                        <a:effectLst>
                          <a:outerShdw blurRad="40000" dist="20000" dir="5400000" rotWithShape="0">
                            <a:srgbClr val="000000">
                              <a:alpha val="38000"/>
                            </a:srgbClr>
                          </a:outerShdw>
                        </a:effectLst>
                      </wps:spPr>
                      <wps:txbx>
                        <w:txbxContent>
                          <w:p w14:paraId="1762E132" w14:textId="276C0066" w:rsidR="00162CCF" w:rsidRPr="002C34FE" w:rsidRDefault="00162CCF" w:rsidP="00162CCF">
                            <w:pPr>
                              <w:pStyle w:val="my-2"/>
                              <w:rPr>
                                <w:rFonts w:ascii="Arial" w:hAnsi="Arial" w:cs="Arial"/>
                                <w:b/>
                                <w:bCs/>
                                <w:color w:val="27251E"/>
                                <w:sz w:val="20"/>
                                <w:szCs w:val="20"/>
                              </w:rPr>
                            </w:pPr>
                            <w:r>
                              <w:rPr>
                                <w:rFonts w:ascii="Arial" w:hAnsi="Arial" w:cs="Arial"/>
                                <w:b/>
                                <w:bCs/>
                                <w:color w:val="27251E"/>
                                <w:sz w:val="20"/>
                                <w:szCs w:val="20"/>
                              </w:rPr>
                              <w:t>Ajuste proxémico en una retroalimentación de desempeño</w:t>
                            </w:r>
                          </w:p>
                          <w:p w14:paraId="30664E60" w14:textId="5E116AB1" w:rsidR="00162CCF" w:rsidRDefault="008C0BCD" w:rsidP="008C0BCD">
                            <w:r w:rsidRPr="008C0BCD">
                              <w:rPr>
                                <w:rFonts w:eastAsia="Times New Roman"/>
                                <w:color w:val="27251E"/>
                                <w:sz w:val="20"/>
                                <w:szCs w:val="20"/>
                                <w:lang w:eastAsia="es-CO"/>
                              </w:rPr>
                              <w:t>En una empresa del sector comercio, una coordinadora de talento humano debe brindar retroalimentación a un colaborador respecto a incumplimientos reiterados en los horarios de llegada. En lugar de abordar el tema en el pasillo o frente a otros compañeros, decide realizar la conversación en un espacio privado, adecuadamente ventilado y con sillas ubicadas a una distancia que no invade la zona íntima del colaborador. Este manejo proxémico, sumado a un tono de voz sereno, reduce la actitud defensiva del colaborador y facilita que asuma compromisos de mejora concretos.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140BA1" id="_x0000_s1030" style="position:absolute;margin-left:0;margin-top:2.95pt;width:417.35pt;height:139.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" fillcolor="#dafda7" strokecolor="#98b954">
                <v:fill color2="#f5ffe6" rotate="t" angle="180" colors="0 #dafda7;22938f #e4fdc2;1 #f5ffe6" focus="100%" type="gradient"/>
                <v:shadow on="t" color="black" opacity="24903f" origin=",.5" offset="0,.55556mm"/>
                <v:textbox>
                  <w:txbxContent>
                    <w:p w14:paraId="1762E132" w14:textId="276C0066" w:rsidR="00162CCF" w:rsidRPr="002C34FE" w:rsidRDefault="00162CCF" w:rsidP="00162CCF">
                      <w:pPr>
                        <w:pStyle w:val="my-2"/>
                        <w:rPr>
                          <w:rFonts w:ascii="Arial" w:hAnsi="Arial" w:cs="Arial"/>
                          <w:b/>
                          <w:bCs/>
                          <w:color w:val="27251E"/>
                          <w:sz w:val="20"/>
                          <w:szCs w:val="20"/>
                        </w:rPr>
                      </w:pPr>
                      <w:r>
                        <w:rPr>
                          <w:rFonts w:ascii="Arial" w:hAnsi="Arial" w:cs="Arial"/>
                          <w:b/>
                          <w:bCs/>
                          <w:color w:val="27251E"/>
                          <w:sz w:val="20"/>
                          <w:szCs w:val="20"/>
                        </w:rPr>
                        <w:t>Ajuste proxémico en una retroalimentación de desempeño</w:t>
                      </w:r>
                    </w:p>
                    <w:p w14:paraId="30664E60" w14:textId="5E116AB1" w:rsidR="00162CCF" w:rsidRDefault="008C0BCD" w:rsidP="008C0BCD">
                      <w:r w:rsidRPr="008C0BCD">
                        <w:rPr>
                          <w:rFonts w:eastAsia="Times New Roman"/>
                          <w:color w:val="27251E"/>
                          <w:sz w:val="20"/>
                          <w:szCs w:val="20"/>
                          <w:lang w:eastAsia="es-CO"/>
                        </w:rPr>
                        <w:t>En una empresa del sector comercio, una coordinadora de talento humano debe brindar retroalimentación a un colaborador respecto a incumplimientos reiterados en los horarios de llegada. En lugar de abordar el tema en el pasillo o frente a otros compañeros, decide realizar la conversación en un espacio privado, adecuadamente ventilado y con sillas ubicadas a una distancia que no invade la zona íntima del colaborador. Este manejo proxémico, sumado a un tono de voz sereno, reduce la actitud defensiva del colaborador y facilita que asuma compromisos de mejora concretos.</w:t>
                      </w:r>
                    </w:p>
                  </w:txbxContent>
                </v:textbox>
              </v:rect>
            </w:pict>
          </mc:Fallback>
        </mc:AlternateContent>
      </w:r>
    </w:p>
    <w:p w14:paraId="3C49BA6B" w14:textId="77777777" w:rsidR="00162CCF" w:rsidRPr="005133BE" w:rsidRDefault="00162CCF" w:rsidP="00311E7D">
      <w:pPr>
        <w:pStyle w:val="my-2"/>
        <w:rPr>
          <w:rFonts w:ascii="Arial" w:hAnsi="Arial" w:cs="Arial"/>
          <w:color w:val="27251E"/>
          <w:sz w:val="20"/>
          <w:szCs w:val="20"/>
        </w:rPr>
      </w:pPr>
    </w:p>
    <w:p w14:paraId="46BAEF0F" w14:textId="77777777" w:rsidR="00162CCF" w:rsidRPr="005133BE" w:rsidRDefault="00162CCF" w:rsidP="00311E7D">
      <w:pPr>
        <w:pStyle w:val="my-2"/>
        <w:rPr>
          <w:rFonts w:ascii="Arial" w:hAnsi="Arial" w:cs="Arial"/>
          <w:color w:val="27251E"/>
          <w:sz w:val="20"/>
          <w:szCs w:val="20"/>
        </w:rPr>
      </w:pPr>
    </w:p>
    <w:p w14:paraId="7657CEE2" w14:textId="77777777" w:rsidR="00162CCF" w:rsidRPr="005133BE" w:rsidRDefault="00162CCF" w:rsidP="00311E7D">
      <w:pPr>
        <w:pStyle w:val="my-2"/>
        <w:rPr>
          <w:rFonts w:ascii="Arial" w:hAnsi="Arial" w:cs="Arial"/>
          <w:color w:val="27251E"/>
          <w:sz w:val="20"/>
          <w:szCs w:val="20"/>
        </w:rPr>
      </w:pPr>
    </w:p>
    <w:p w14:paraId="6320DF0A" w14:textId="77777777" w:rsidR="00162CCF" w:rsidRPr="005133BE" w:rsidRDefault="00162CCF" w:rsidP="00311E7D">
      <w:pPr>
        <w:pStyle w:val="my-2"/>
        <w:rPr>
          <w:rFonts w:ascii="Arial" w:hAnsi="Arial" w:cs="Arial"/>
          <w:color w:val="27251E"/>
          <w:sz w:val="20"/>
          <w:szCs w:val="20"/>
        </w:rPr>
      </w:pPr>
    </w:p>
    <w:p w14:paraId="0D02C85B" w14:textId="77777777" w:rsidR="00162CCF" w:rsidRPr="005133BE" w:rsidRDefault="00162CCF" w:rsidP="00311E7D">
      <w:pPr>
        <w:pStyle w:val="my-2"/>
        <w:rPr>
          <w:rFonts w:ascii="Arial" w:hAnsi="Arial" w:cs="Arial"/>
          <w:color w:val="27251E"/>
          <w:sz w:val="20"/>
          <w:szCs w:val="20"/>
        </w:rPr>
      </w:pPr>
    </w:p>
    <w:p w14:paraId="4FE07975" w14:textId="77777777" w:rsidR="00EA1D4F" w:rsidRPr="005133BE" w:rsidRDefault="00EA1D4F" w:rsidP="00EA1D4F">
      <w:pPr>
        <w:pStyle w:val="my-2"/>
        <w:rPr>
          <w:rFonts w:ascii="Arial" w:hAnsi="Arial" w:cs="Arial"/>
          <w:sz w:val="20"/>
          <w:szCs w:val="20"/>
        </w:rPr>
      </w:pPr>
      <w:r w:rsidRPr="005133BE">
        <w:rPr>
          <w:rFonts w:ascii="Arial" w:hAnsi="Arial" w:cs="Arial"/>
          <w:sz w:val="20"/>
          <w:szCs w:val="20"/>
        </w:rPr>
        <w:t>La decisión de elegir un espacio privado, adoptar una distancia adecuada y mantener un tono sereno no es casual: responde al reconocimiento de que el entorno físico y el lenguaje no verbal condicionan la disposición del interlocutor y determinan, en buena medida, si el mensaje se recibe con apertura o con resistencia.</w:t>
      </w:r>
    </w:p>
    <w:p w14:paraId="2595C7B4" w14:textId="249CAFA7" w:rsidR="000B448E" w:rsidRPr="005133BE" w:rsidRDefault="00EA1D4F" w:rsidP="00EA1D4F">
      <w:pPr>
        <w:pStyle w:val="my-2"/>
        <w:shd w:val="clear" w:color="auto" w:fill="F2DBDB" w:themeFill="accent2" w:themeFillTint="33"/>
        <w:rPr>
          <w:rFonts w:ascii="Arial" w:hAnsi="Arial" w:cs="Arial"/>
          <w:sz w:val="20"/>
          <w:szCs w:val="20"/>
        </w:rPr>
      </w:pPr>
      <w:r w:rsidRPr="005133BE">
        <w:rPr>
          <w:rFonts w:ascii="Arial" w:hAnsi="Arial" w:cs="Arial"/>
          <w:sz w:val="20"/>
          <w:szCs w:val="20"/>
        </w:rPr>
        <w:t>El dominio de estas dimensiones no verbales alcanza su mayor potencial cuando se integra con el uso deliberado de técnicas de comunicación verbal. La comunicación efectiva en el trabajo surge precisamente de esta articulación: de saber no solo qué comunicar, sino cómo hacerlo, en qué momento y con qué actitud corporal y vocal.</w:t>
      </w:r>
    </w:p>
    <w:p w14:paraId="677B6385" w14:textId="77777777" w:rsidR="00FE313A" w:rsidRPr="005133BE" w:rsidRDefault="00FE313A" w:rsidP="00311E7D">
      <w:pPr>
        <w:pStyle w:val="Ttulo2"/>
        <w:rPr>
          <w:color w:val="000000" w:themeColor="text1"/>
          <w:sz w:val="20"/>
          <w:szCs w:val="20"/>
        </w:rPr>
      </w:pPr>
      <w:r w:rsidRPr="005133BE">
        <w:rPr>
          <w:color w:val="000000" w:themeColor="text1"/>
          <w:sz w:val="20"/>
          <w:szCs w:val="20"/>
        </w:rPr>
        <w:t>1.4. Comunicación efectiva en el trabajo</w:t>
      </w:r>
    </w:p>
    <w:p w14:paraId="4D262DA1" w14:textId="05E174C3" w:rsidR="00025F34" w:rsidRPr="005133BE" w:rsidRDefault="00025F34" w:rsidP="00311E7D">
      <w:pPr>
        <w:pStyle w:val="my-2"/>
        <w:rPr>
          <w:rFonts w:ascii="Arial" w:hAnsi="Arial" w:cs="Arial"/>
          <w:color w:val="000000" w:themeColor="text1"/>
          <w:sz w:val="20"/>
          <w:szCs w:val="20"/>
        </w:rPr>
      </w:pPr>
      <w:r w:rsidRPr="005133BE">
        <w:rPr>
          <w:rFonts w:ascii="Arial" w:hAnsi="Arial" w:cs="Arial"/>
          <w:color w:val="000000" w:themeColor="text1"/>
          <w:sz w:val="20"/>
          <w:szCs w:val="20"/>
        </w:rPr>
        <w:t>El dominio de técnicas de comunicación efectiva es una competencia transversal para quienes gestionan equipos en entornos organizacionales. Comunicarse de forma efectiva implica formular mensajes claros, utilizar canales adecuados, promover la participación de los interlocutores, verificar la comprensión y ofrecer retroalimentación orientada al aprendizaje.</w:t>
      </w:r>
    </w:p>
    <w:p w14:paraId="3A90DD3E" w14:textId="0D933B75" w:rsidR="00025F34" w:rsidRPr="005133BE" w:rsidRDefault="00025F34" w:rsidP="00311E7D">
      <w:pPr>
        <w:pStyle w:val="my-2"/>
        <w:rPr>
          <w:rFonts w:ascii="Arial" w:hAnsi="Arial" w:cs="Arial"/>
          <w:color w:val="000000" w:themeColor="text1"/>
          <w:sz w:val="20"/>
          <w:szCs w:val="20"/>
        </w:rPr>
      </w:pPr>
      <w:r w:rsidRPr="005133BE">
        <w:rPr>
          <w:rFonts w:ascii="Arial" w:hAnsi="Arial" w:cs="Arial"/>
          <w:color w:val="000000" w:themeColor="text1"/>
          <w:sz w:val="20"/>
          <w:szCs w:val="20"/>
        </w:rPr>
        <w:t>En el contexto de la gestión del talento humano, la comunicación efectiva no es una habilidad innata ni espontánea: se construye mediante la aplicación consciente de técnicas que permiten adaptar el mensaje a la situación, al interlocutor y al propósito de cada intercambio. Su dominio marca una diferencia significativa en la calidad de las relaciones laborales, en la resolución de conflictos y en la capacidad del equipo para alcanzar resultados colectivos.</w:t>
      </w:r>
    </w:p>
    <w:p w14:paraId="25A1FBC9" w14:textId="77777777" w:rsidR="00025F34" w:rsidRPr="005133BE" w:rsidRDefault="00025F34" w:rsidP="00025F34">
      <w:pPr>
        <w:pStyle w:val="my-2"/>
        <w:rPr>
          <w:rFonts w:ascii="Arial" w:hAnsi="Arial" w:cs="Arial"/>
          <w:color w:val="000000" w:themeColor="text1"/>
          <w:sz w:val="20"/>
          <w:szCs w:val="20"/>
        </w:rPr>
      </w:pPr>
      <w:r w:rsidRPr="005133BE">
        <w:rPr>
          <w:rFonts w:ascii="Arial" w:hAnsi="Arial" w:cs="Arial"/>
          <w:color w:val="000000" w:themeColor="text1"/>
          <w:sz w:val="20"/>
          <w:szCs w:val="20"/>
        </w:rPr>
        <w:t>En la práctica cotidiana, la comunicación efectiva se pone a prueba en momentos clave de la gestión. Los siguientes escenarios representan situaciones frecuentes en las que el uso adecuado de las técnicas comunicativas resulta determinante:</w:t>
      </w:r>
    </w:p>
    <w:p w14:paraId="524518F2" w14:textId="77777777" w:rsidR="00025F34" w:rsidRPr="005133BE" w:rsidRDefault="00025F34">
      <w:pPr>
        <w:pStyle w:val="my-2"/>
        <w:numPr>
          <w:ilvl w:val="0"/>
          <w:numId w:val="7"/>
        </w:numPr>
        <w:rPr>
          <w:rFonts w:ascii="Arial" w:hAnsi="Arial" w:cs="Arial"/>
          <w:color w:val="000000" w:themeColor="text1"/>
          <w:sz w:val="20"/>
          <w:szCs w:val="20"/>
        </w:rPr>
      </w:pPr>
      <w:r w:rsidRPr="005133BE">
        <w:rPr>
          <w:rFonts w:ascii="Arial" w:hAnsi="Arial" w:cs="Arial"/>
          <w:color w:val="000000" w:themeColor="text1"/>
          <w:sz w:val="20"/>
          <w:szCs w:val="20"/>
        </w:rPr>
        <w:t>Reuniones de equipo en las que se deben alinear expectativas y resolver dudas sobre un proceso en curso.</w:t>
      </w:r>
    </w:p>
    <w:p w14:paraId="3FDAEE54" w14:textId="77777777" w:rsidR="00025F34" w:rsidRPr="005133BE" w:rsidRDefault="00025F34">
      <w:pPr>
        <w:pStyle w:val="my-2"/>
        <w:numPr>
          <w:ilvl w:val="0"/>
          <w:numId w:val="7"/>
        </w:numPr>
        <w:rPr>
          <w:rFonts w:ascii="Arial" w:hAnsi="Arial" w:cs="Arial"/>
          <w:color w:val="000000" w:themeColor="text1"/>
          <w:sz w:val="20"/>
          <w:szCs w:val="20"/>
        </w:rPr>
      </w:pPr>
      <w:r w:rsidRPr="005133BE">
        <w:rPr>
          <w:rFonts w:ascii="Arial" w:hAnsi="Arial" w:cs="Arial"/>
          <w:color w:val="000000" w:themeColor="text1"/>
          <w:sz w:val="20"/>
          <w:szCs w:val="20"/>
        </w:rPr>
        <w:t>Conversaciones de retroalimentación individual en las que se abordan fortalezas y oportunidades de mejora.</w:t>
      </w:r>
    </w:p>
    <w:p w14:paraId="4CF5F45E" w14:textId="77777777" w:rsidR="00025F34" w:rsidRPr="005133BE" w:rsidRDefault="00025F34">
      <w:pPr>
        <w:pStyle w:val="my-2"/>
        <w:numPr>
          <w:ilvl w:val="0"/>
          <w:numId w:val="7"/>
        </w:numPr>
        <w:rPr>
          <w:rFonts w:ascii="Arial" w:hAnsi="Arial" w:cs="Arial"/>
          <w:color w:val="000000" w:themeColor="text1"/>
          <w:sz w:val="20"/>
          <w:szCs w:val="20"/>
        </w:rPr>
      </w:pPr>
      <w:r w:rsidRPr="005133BE">
        <w:rPr>
          <w:rFonts w:ascii="Arial" w:hAnsi="Arial" w:cs="Arial"/>
          <w:color w:val="000000" w:themeColor="text1"/>
          <w:sz w:val="20"/>
          <w:szCs w:val="20"/>
        </w:rPr>
        <w:t>Comunicados de cambio organizacional que exigen claridad, empatía y elección del canal adecuado.</w:t>
      </w:r>
    </w:p>
    <w:p w14:paraId="12AC8A8D" w14:textId="77777777" w:rsidR="00025F34" w:rsidRPr="005133BE" w:rsidRDefault="00025F34">
      <w:pPr>
        <w:pStyle w:val="my-2"/>
        <w:numPr>
          <w:ilvl w:val="0"/>
          <w:numId w:val="7"/>
        </w:numPr>
        <w:rPr>
          <w:rFonts w:ascii="Arial" w:hAnsi="Arial" w:cs="Arial"/>
          <w:color w:val="000000" w:themeColor="text1"/>
          <w:sz w:val="20"/>
          <w:szCs w:val="20"/>
        </w:rPr>
      </w:pPr>
      <w:r w:rsidRPr="005133BE">
        <w:rPr>
          <w:rFonts w:ascii="Arial" w:hAnsi="Arial" w:cs="Arial"/>
          <w:color w:val="000000" w:themeColor="text1"/>
          <w:sz w:val="20"/>
          <w:szCs w:val="20"/>
        </w:rPr>
        <w:t>Situaciones de conflicto en las que escuchar activamente y responder con asertividad evita la escalada del problema.</w:t>
      </w:r>
    </w:p>
    <w:p w14:paraId="004BF2E2" w14:textId="77777777" w:rsidR="00025F34" w:rsidRPr="005133BE" w:rsidRDefault="00025F34">
      <w:pPr>
        <w:pStyle w:val="my-2"/>
        <w:numPr>
          <w:ilvl w:val="0"/>
          <w:numId w:val="7"/>
        </w:numPr>
        <w:rPr>
          <w:rFonts w:ascii="Arial" w:hAnsi="Arial" w:cs="Arial"/>
          <w:color w:val="000000" w:themeColor="text1"/>
          <w:sz w:val="20"/>
          <w:szCs w:val="20"/>
        </w:rPr>
      </w:pPr>
      <w:r w:rsidRPr="005133BE">
        <w:rPr>
          <w:rFonts w:ascii="Arial" w:hAnsi="Arial" w:cs="Arial"/>
          <w:color w:val="000000" w:themeColor="text1"/>
          <w:sz w:val="20"/>
          <w:szCs w:val="20"/>
        </w:rPr>
        <w:t>Procesos de inducción en los que la precisión del mensaje reduce la incertidumbre del colaborador que se integra al equipo.</w:t>
      </w:r>
    </w:p>
    <w:p w14:paraId="32624AD4" w14:textId="22C09B4A" w:rsidR="001D1624" w:rsidRPr="005133BE" w:rsidRDefault="001D1624" w:rsidP="00311E7D">
      <w:pPr>
        <w:pStyle w:val="my-2"/>
        <w:rPr>
          <w:rFonts w:ascii="Arial" w:hAnsi="Arial" w:cs="Arial"/>
          <w:color w:val="000000" w:themeColor="text1"/>
          <w:sz w:val="20"/>
          <w:szCs w:val="20"/>
        </w:rPr>
      </w:pPr>
      <w:r w:rsidRPr="005133BE">
        <w:rPr>
          <w:rFonts w:ascii="Arial" w:hAnsi="Arial" w:cs="Arial"/>
          <w:color w:val="000000" w:themeColor="text1"/>
          <w:sz w:val="20"/>
          <w:szCs w:val="20"/>
        </w:rPr>
        <w:lastRenderedPageBreak/>
        <w:t>Cada uno de estos escenarios exige del gestor de talento humano una respuesta comunicativa distinta: no existe una fórmula única que funcione en todas las situaciones. Lo que determina la efectividad es la capacidad de leer el contexto, identificar las necesidades del momento y responder con claridad, empatía y precisión.</w:t>
      </w:r>
    </w:p>
    <w:p w14:paraId="4CBDFCD8" w14:textId="48098444" w:rsidR="00EA1D4F" w:rsidRPr="005133BE" w:rsidRDefault="00025F34" w:rsidP="00025F34">
      <w:pPr>
        <w:pStyle w:val="my-2"/>
        <w:shd w:val="clear" w:color="auto" w:fill="EAF1DD" w:themeFill="accent3" w:themeFillTint="33"/>
        <w:rPr>
          <w:rFonts w:ascii="Arial" w:hAnsi="Arial" w:cs="Arial"/>
          <w:color w:val="27251E"/>
          <w:sz w:val="20"/>
          <w:szCs w:val="20"/>
        </w:rPr>
      </w:pPr>
      <w:r w:rsidRPr="005133BE">
        <w:rPr>
          <w:rFonts w:ascii="Arial" w:hAnsi="Arial" w:cs="Arial"/>
          <w:color w:val="27251E"/>
          <w:sz w:val="20"/>
          <w:szCs w:val="20"/>
        </w:rPr>
        <w:t>El desarrollo de estas habilidades se apoya en un conjunto de técnicas que pueden incorporarse de manera progresiva a la práctica profesional. A continuación, se presentan las más relevantes en el contexto de la gestión organizacional:</w:t>
      </w:r>
    </w:p>
    <w:p w14:paraId="7E1F2865" w14:textId="595B5DE8" w:rsidR="006F5753" w:rsidRPr="005133BE" w:rsidRDefault="00D619F6">
      <w:pPr>
        <w:pStyle w:val="my-2"/>
        <w:numPr>
          <w:ilvl w:val="0"/>
          <w:numId w:val="4"/>
        </w:numPr>
        <w:rPr>
          <w:rFonts w:ascii="Arial" w:hAnsi="Arial" w:cs="Arial"/>
          <w:color w:val="27251E"/>
          <w:sz w:val="20"/>
          <w:szCs w:val="20"/>
        </w:rPr>
      </w:pPr>
      <w:r w:rsidRPr="005133BE">
        <w:rPr>
          <w:rFonts w:ascii="Arial" w:hAnsi="Arial" w:cs="Arial"/>
          <w:b/>
          <w:bCs/>
          <w:color w:val="27251E"/>
          <w:sz w:val="20"/>
          <w:szCs w:val="20"/>
        </w:rPr>
        <w:t>Escucha activa:</w:t>
      </w:r>
      <w:r w:rsidRPr="005133BE">
        <w:rPr>
          <w:rFonts w:ascii="Arial" w:hAnsi="Arial" w:cs="Arial"/>
          <w:color w:val="27251E"/>
          <w:sz w:val="20"/>
          <w:szCs w:val="20"/>
        </w:rPr>
        <w:t xml:space="preserve"> consiste en prestar atención plena al interlocutor, identificar el contenido explícito y las emociones implícitas del mensaje, y confirmar la comprensión antes de responder. Requiere disposición genuina y suspensión de juicios previos. E</w:t>
      </w:r>
      <w:r w:rsidR="00794342" w:rsidRPr="005133BE">
        <w:rPr>
          <w:rFonts w:ascii="Arial" w:hAnsi="Arial" w:cs="Arial"/>
          <w:color w:val="27251E"/>
          <w:sz w:val="20"/>
          <w:szCs w:val="20"/>
        </w:rPr>
        <w:t>n la práctica</w:t>
      </w:r>
      <w:r w:rsidRPr="005133BE">
        <w:rPr>
          <w:rFonts w:ascii="Arial" w:hAnsi="Arial" w:cs="Arial"/>
          <w:color w:val="27251E"/>
          <w:sz w:val="20"/>
          <w:szCs w:val="20"/>
        </w:rPr>
        <w:t>: en una alcaldía de Nariño, el coordinador de talento humano parafrasea las preocupaciones del colaborador antes de responder, lo que garantiza comprensión mutua y fortalece la confianza.</w:t>
      </w:r>
    </w:p>
    <w:p w14:paraId="0C5DABCC" w14:textId="69692E5A" w:rsidR="006F5753" w:rsidRPr="005133BE" w:rsidRDefault="00D619F6">
      <w:pPr>
        <w:pStyle w:val="my-2"/>
        <w:numPr>
          <w:ilvl w:val="0"/>
          <w:numId w:val="4"/>
        </w:numPr>
        <w:rPr>
          <w:rFonts w:ascii="Arial" w:hAnsi="Arial" w:cs="Arial"/>
          <w:color w:val="27251E"/>
          <w:sz w:val="20"/>
          <w:szCs w:val="20"/>
        </w:rPr>
      </w:pPr>
      <w:r w:rsidRPr="005133BE">
        <w:rPr>
          <w:rFonts w:ascii="Arial" w:hAnsi="Arial" w:cs="Arial"/>
          <w:b/>
          <w:bCs/>
          <w:color w:val="27251E"/>
          <w:sz w:val="20"/>
          <w:szCs w:val="20"/>
        </w:rPr>
        <w:t>Claridad y precisión:</w:t>
      </w:r>
      <w:r w:rsidRPr="005133BE">
        <w:rPr>
          <w:rFonts w:ascii="Arial" w:hAnsi="Arial" w:cs="Arial"/>
          <w:color w:val="27251E"/>
          <w:sz w:val="20"/>
          <w:szCs w:val="20"/>
        </w:rPr>
        <w:t xml:space="preserve"> implica construir mensajes específicos, sin ambigüedad y adaptados al nivel de comprensión del receptor. Un mensaje claro reduce los errores de interpretación y agiliza la ejecución de las tareas. </w:t>
      </w:r>
      <w:r w:rsidR="009666F0" w:rsidRPr="005133BE">
        <w:rPr>
          <w:rFonts w:ascii="Arial" w:hAnsi="Arial" w:cs="Arial"/>
          <w:color w:val="27251E"/>
          <w:sz w:val="20"/>
          <w:szCs w:val="20"/>
        </w:rPr>
        <w:t>Caso real</w:t>
      </w:r>
      <w:r w:rsidRPr="005133BE">
        <w:rPr>
          <w:rFonts w:ascii="Arial" w:hAnsi="Arial" w:cs="Arial"/>
          <w:color w:val="27251E"/>
          <w:sz w:val="20"/>
          <w:szCs w:val="20"/>
        </w:rPr>
        <w:t>: una pyme de Pereira redacta instrucciones paso a paso para el proceso de despacho de pedidos y elimina las dudas recurrentes que generaban reprocesos en el área operativa.</w:t>
      </w:r>
    </w:p>
    <w:p w14:paraId="00946364" w14:textId="46A4364D" w:rsidR="006F5753" w:rsidRPr="005133BE" w:rsidRDefault="00D619F6">
      <w:pPr>
        <w:pStyle w:val="my-2"/>
        <w:numPr>
          <w:ilvl w:val="0"/>
          <w:numId w:val="4"/>
        </w:numPr>
        <w:rPr>
          <w:rFonts w:ascii="Arial" w:hAnsi="Arial" w:cs="Arial"/>
          <w:color w:val="27251E"/>
          <w:sz w:val="20"/>
          <w:szCs w:val="20"/>
        </w:rPr>
      </w:pPr>
      <w:r w:rsidRPr="005133BE">
        <w:rPr>
          <w:rFonts w:ascii="Arial" w:hAnsi="Arial" w:cs="Arial"/>
          <w:b/>
          <w:bCs/>
          <w:color w:val="27251E"/>
          <w:sz w:val="20"/>
          <w:szCs w:val="20"/>
        </w:rPr>
        <w:t>Elección del canal:</w:t>
      </w:r>
      <w:r w:rsidRPr="005133BE">
        <w:rPr>
          <w:rFonts w:ascii="Arial" w:hAnsi="Arial" w:cs="Arial"/>
          <w:color w:val="27251E"/>
          <w:sz w:val="20"/>
          <w:szCs w:val="20"/>
        </w:rPr>
        <w:t xml:space="preserve"> supone seleccionar el medio de comunicación más adecuado según el tipo de mensaje, la urgencia y el perfil del receptor. Una elección inadecuada puede distorsionar el contenido o generar desconfianza. </w:t>
      </w:r>
      <w:r w:rsidR="009666F0" w:rsidRPr="005133BE">
        <w:rPr>
          <w:rFonts w:ascii="Arial" w:hAnsi="Arial" w:cs="Arial"/>
          <w:color w:val="27251E"/>
          <w:sz w:val="20"/>
          <w:szCs w:val="20"/>
        </w:rPr>
        <w:t>Aplicación</w:t>
      </w:r>
      <w:r w:rsidRPr="005133BE">
        <w:rPr>
          <w:rFonts w:ascii="Arial" w:hAnsi="Arial" w:cs="Arial"/>
          <w:color w:val="27251E"/>
          <w:sz w:val="20"/>
          <w:szCs w:val="20"/>
        </w:rPr>
        <w:t>: una empresa de Cúcuta anuncia un cambio en las condiciones laborales en reunión presencial en lugar de comunicarlo por chat, para garantizar comprensión y atender las reacciones del equipo.</w:t>
      </w:r>
    </w:p>
    <w:p w14:paraId="57B5A23B" w14:textId="77777777" w:rsidR="006F5753" w:rsidRPr="005133BE" w:rsidRDefault="00D619F6">
      <w:pPr>
        <w:pStyle w:val="my-2"/>
        <w:numPr>
          <w:ilvl w:val="0"/>
          <w:numId w:val="4"/>
        </w:numPr>
        <w:rPr>
          <w:rFonts w:ascii="Arial" w:hAnsi="Arial" w:cs="Arial"/>
          <w:color w:val="27251E"/>
          <w:sz w:val="20"/>
          <w:szCs w:val="20"/>
        </w:rPr>
      </w:pPr>
      <w:r w:rsidRPr="005133BE">
        <w:rPr>
          <w:rFonts w:ascii="Arial" w:hAnsi="Arial" w:cs="Arial"/>
          <w:b/>
          <w:bCs/>
          <w:color w:val="27251E"/>
          <w:sz w:val="20"/>
          <w:szCs w:val="20"/>
        </w:rPr>
        <w:t>Retroalimentación constructiva:</w:t>
      </w:r>
      <w:r w:rsidRPr="005133BE">
        <w:rPr>
          <w:rFonts w:ascii="Arial" w:hAnsi="Arial" w:cs="Arial"/>
          <w:color w:val="27251E"/>
          <w:sz w:val="20"/>
          <w:szCs w:val="20"/>
        </w:rPr>
        <w:t xml:space="preserve"> permite señalar fortalezas y oportunidades de mejora de forma objetiva, específica y respetuosa, con el propósito de fortalecer el desempeño sin afectar la relación. Ejemplo: en una obra de Cartagena, el residente de obra reconoce el avance del equipo, describe el error específico y propone conjuntamente una mejora, sin descalificar a la persona ni afectar el clima del grupo.</w:t>
      </w:r>
    </w:p>
    <w:p w14:paraId="6E1DA665" w14:textId="0593F6D7" w:rsidR="006F5753" w:rsidRPr="005133BE" w:rsidRDefault="00D619F6">
      <w:pPr>
        <w:pStyle w:val="my-2"/>
        <w:numPr>
          <w:ilvl w:val="0"/>
          <w:numId w:val="4"/>
        </w:numPr>
        <w:rPr>
          <w:rFonts w:ascii="Arial" w:hAnsi="Arial" w:cs="Arial"/>
          <w:color w:val="27251E"/>
          <w:sz w:val="20"/>
          <w:szCs w:val="20"/>
        </w:rPr>
      </w:pPr>
      <w:r w:rsidRPr="005133BE">
        <w:rPr>
          <w:rFonts w:ascii="Arial" w:hAnsi="Arial" w:cs="Arial"/>
          <w:b/>
          <w:bCs/>
          <w:color w:val="27251E"/>
          <w:sz w:val="20"/>
          <w:szCs w:val="20"/>
        </w:rPr>
        <w:t>Comunicación empática:</w:t>
      </w:r>
      <w:r w:rsidRPr="005133BE">
        <w:rPr>
          <w:rFonts w:ascii="Arial" w:hAnsi="Arial" w:cs="Arial"/>
          <w:color w:val="27251E"/>
          <w:sz w:val="20"/>
          <w:szCs w:val="20"/>
        </w:rPr>
        <w:t xml:space="preserve"> considera las emociones, las circunstancias y la perspectiva del interlocutor al construir y transmitir un mensaje. Implica adaptar el tono, el contenido y el momento de la comunicación al estado emocional del receptor. </w:t>
      </w:r>
      <w:r w:rsidR="009666F0" w:rsidRPr="005133BE">
        <w:rPr>
          <w:rFonts w:ascii="Arial" w:hAnsi="Arial" w:cs="Arial"/>
          <w:color w:val="27251E"/>
          <w:sz w:val="20"/>
          <w:szCs w:val="20"/>
        </w:rPr>
        <w:t>En contexto</w:t>
      </w:r>
      <w:r w:rsidRPr="005133BE">
        <w:rPr>
          <w:rFonts w:ascii="Arial" w:hAnsi="Arial" w:cs="Arial"/>
          <w:color w:val="27251E"/>
          <w:sz w:val="20"/>
          <w:szCs w:val="20"/>
        </w:rPr>
        <w:t>: una jefa de talento humano en Manizales ajusta el estilo comunicativo con un colaborador que atraviesa una situación personal difícil para preservar la confianza y el vínculo laboral.</w:t>
      </w:r>
    </w:p>
    <w:p w14:paraId="239FE303" w14:textId="4CFD015B" w:rsidR="00025F34" w:rsidRPr="005133BE" w:rsidRDefault="00025F34" w:rsidP="00025F34">
      <w:pPr>
        <w:pStyle w:val="my-2"/>
        <w:shd w:val="clear" w:color="auto" w:fill="EAF1DD" w:themeFill="accent3" w:themeFillTint="33"/>
        <w:rPr>
          <w:rFonts w:ascii="Arial" w:hAnsi="Arial" w:cs="Arial"/>
          <w:color w:val="27251E"/>
          <w:sz w:val="20"/>
          <w:szCs w:val="20"/>
        </w:rPr>
      </w:pPr>
      <w:r w:rsidRPr="005133BE">
        <w:rPr>
          <w:rFonts w:ascii="Arial" w:hAnsi="Arial" w:cs="Arial"/>
          <w:color w:val="27251E"/>
          <w:sz w:val="20"/>
          <w:szCs w:val="20"/>
        </w:rPr>
        <w:t>Integrar estas técnicas de manera sistemática transforma la comunicación de un proceso improvisado en un componente planificado de la gestión. Esto se traduce en una reducción de errores, una resolución más constructiva de los conflictos y el fortalecimiento de relaciones laborales más colaborativas y respetuosas.</w:t>
      </w:r>
    </w:p>
    <w:p w14:paraId="483F5534" w14:textId="780CA1E9" w:rsidR="00025F34" w:rsidRPr="005133BE" w:rsidRDefault="00025F34" w:rsidP="00025F34">
      <w:pPr>
        <w:pStyle w:val="my-2"/>
        <w:rPr>
          <w:rFonts w:ascii="Arial" w:hAnsi="Arial" w:cs="Arial"/>
          <w:color w:val="27251E"/>
          <w:sz w:val="20"/>
          <w:szCs w:val="20"/>
        </w:rPr>
      </w:pPr>
      <w:r w:rsidRPr="005133BE">
        <w:rPr>
          <w:rFonts w:ascii="Arial" w:hAnsi="Arial" w:cs="Arial"/>
          <w:color w:val="27251E"/>
          <w:sz w:val="20"/>
          <w:szCs w:val="20"/>
        </w:rPr>
        <w:t>La aplicación simultánea de varias de estas técnicas en una misma situación organizacional multiplica su impacto. El siguiente caso ilustra cómo su uso combinado puede facilitar la implementación de un cambio significativo en el equipo:</w:t>
      </w:r>
    </w:p>
    <w:p w14:paraId="5B550955" w14:textId="77777777" w:rsidR="00025F34" w:rsidRPr="005133BE" w:rsidRDefault="00025F34" w:rsidP="00025F34">
      <w:pPr>
        <w:pStyle w:val="my-2"/>
        <w:rPr>
          <w:rFonts w:ascii="Arial" w:hAnsi="Arial" w:cs="Arial"/>
          <w:color w:val="27251E"/>
          <w:sz w:val="20"/>
          <w:szCs w:val="20"/>
        </w:rPr>
      </w:pPr>
    </w:p>
    <w:p w14:paraId="2E230073" w14:textId="77777777" w:rsidR="00152263" w:rsidRDefault="00152263" w:rsidP="00025F34">
      <w:pPr>
        <w:pStyle w:val="my-2"/>
        <w:rPr>
          <w:rFonts w:ascii="Arial" w:hAnsi="Arial" w:cs="Arial"/>
          <w:color w:val="27251E"/>
          <w:sz w:val="20"/>
          <w:szCs w:val="20"/>
        </w:rPr>
      </w:pPr>
    </w:p>
    <w:p w14:paraId="10D4D61D" w14:textId="77777777" w:rsidR="009718BC" w:rsidRDefault="009718BC" w:rsidP="00025F34">
      <w:pPr>
        <w:pStyle w:val="my-2"/>
        <w:rPr>
          <w:rFonts w:ascii="Arial" w:hAnsi="Arial" w:cs="Arial"/>
          <w:color w:val="27251E"/>
          <w:sz w:val="20"/>
          <w:szCs w:val="20"/>
        </w:rPr>
      </w:pPr>
    </w:p>
    <w:p w14:paraId="7D0670E7" w14:textId="77777777" w:rsidR="009718BC" w:rsidRDefault="009718BC" w:rsidP="00025F34">
      <w:pPr>
        <w:pStyle w:val="my-2"/>
        <w:rPr>
          <w:rFonts w:ascii="Arial" w:hAnsi="Arial" w:cs="Arial"/>
          <w:color w:val="27251E"/>
          <w:sz w:val="20"/>
          <w:szCs w:val="20"/>
        </w:rPr>
      </w:pPr>
    </w:p>
    <w:p w14:paraId="069B7814" w14:textId="77777777" w:rsidR="009718BC" w:rsidRDefault="009718BC" w:rsidP="00025F34">
      <w:pPr>
        <w:pStyle w:val="my-2"/>
        <w:rPr>
          <w:rFonts w:ascii="Arial" w:hAnsi="Arial" w:cs="Arial"/>
          <w:color w:val="27251E"/>
          <w:sz w:val="20"/>
          <w:szCs w:val="20"/>
        </w:rPr>
      </w:pPr>
    </w:p>
    <w:p w14:paraId="46BB0C9F" w14:textId="77777777" w:rsidR="009718BC" w:rsidRPr="005133BE" w:rsidRDefault="009718BC" w:rsidP="00025F34">
      <w:pPr>
        <w:pStyle w:val="my-2"/>
        <w:rPr>
          <w:rFonts w:ascii="Arial" w:hAnsi="Arial" w:cs="Arial"/>
          <w:color w:val="27251E"/>
          <w:sz w:val="20"/>
          <w:szCs w:val="20"/>
        </w:rPr>
      </w:pPr>
    </w:p>
    <w:p w14:paraId="74BC2C87" w14:textId="305A07F7" w:rsidR="00025F34" w:rsidRPr="005133BE" w:rsidRDefault="00025F34" w:rsidP="00025F34">
      <w:pPr>
        <w:pStyle w:val="my-2"/>
        <w:rPr>
          <w:rFonts w:ascii="Arial" w:hAnsi="Arial" w:cs="Arial"/>
          <w:color w:val="27251E"/>
          <w:sz w:val="20"/>
          <w:szCs w:val="20"/>
        </w:rPr>
      </w:pPr>
      <w:r w:rsidRPr="005133BE">
        <w:rPr>
          <w:rFonts w:ascii="Arial" w:hAnsi="Arial" w:cs="Arial"/>
          <w:noProof/>
          <w:color w:val="27251E"/>
          <w:sz w:val="20"/>
          <w:szCs w:val="20"/>
        </w:rPr>
        <w:lastRenderedPageBreak/>
        <mc:AlternateContent>
          <mc:Choice Requires="wps">
            <w:drawing>
              <wp:anchor distT="0" distB="0" distL="114300" distR="114300" simplePos="0" relativeHeight="251667456" behindDoc="0" locked="0" layoutInCell="1" allowOverlap="1" wp14:anchorId="08F06161" wp14:editId="213199C3">
                <wp:simplePos x="0" y="0"/>
                <wp:positionH relativeFrom="column">
                  <wp:posOffset>2981</wp:posOffset>
                </wp:positionH>
                <wp:positionV relativeFrom="paragraph">
                  <wp:posOffset>35531</wp:posOffset>
                </wp:positionV>
                <wp:extent cx="5478945" cy="2218083"/>
                <wp:effectExtent l="57150" t="38100" r="83820" b="86995"/>
                <wp:wrapNone/>
                <wp:docPr id="1986497773" name="Rectángulo 2"/>
                <wp:cNvGraphicFramePr/>
                <a:graphic xmlns:a="http://schemas.openxmlformats.org/drawingml/2006/main">
                  <a:graphicData uri="http://schemas.microsoft.com/office/word/2010/wordprocessingShape">
                    <wps:wsp>
                      <wps:cNvSpPr/>
                      <wps:spPr>
                        <a:xfrm>
                          <a:off x="0" y="0"/>
                          <a:ext cx="5478945" cy="2218083"/>
                        </a:xfrm>
                        <a:prstGeom prst="rect">
                          <a:avLst/>
                        </a:prstGeom>
                        <a:solidFill>
                          <a:schemeClr val="accent6">
                            <a:lumMod val="20000"/>
                            <a:lumOff val="80000"/>
                          </a:schemeClr>
                        </a:solidFill>
                        <a:ln w="9525" cap="flat" cmpd="sng" algn="ctr">
                          <a:solidFill>
                            <a:srgbClr val="9BBB59">
                              <a:shade val="95000"/>
                              <a:satMod val="105000"/>
                            </a:srgbClr>
                          </a:solidFill>
                          <a:prstDash val="solid"/>
                        </a:ln>
                        <a:effectLst>
                          <a:outerShdw blurRad="40000" dist="20000" dir="5400000" rotWithShape="0">
                            <a:srgbClr val="000000">
                              <a:alpha val="38000"/>
                            </a:srgbClr>
                          </a:outerShdw>
                        </a:effectLst>
                      </wps:spPr>
                      <wps:txbx>
                        <w:txbxContent>
                          <w:p w14:paraId="3B11A671" w14:textId="77777777" w:rsidR="00025F34" w:rsidRDefault="00025F34" w:rsidP="00025F34">
                            <w:pPr>
                              <w:rPr>
                                <w:rFonts w:eastAsia="Times New Roman"/>
                                <w:b/>
                                <w:bCs/>
                                <w:color w:val="27251E"/>
                                <w:sz w:val="20"/>
                                <w:szCs w:val="20"/>
                                <w:lang w:eastAsia="es-CO"/>
                              </w:rPr>
                            </w:pPr>
                            <w:r w:rsidRPr="00025F34">
                              <w:rPr>
                                <w:rFonts w:eastAsia="Times New Roman"/>
                                <w:b/>
                                <w:bCs/>
                                <w:color w:val="27251E"/>
                                <w:sz w:val="20"/>
                                <w:szCs w:val="20"/>
                                <w:lang w:eastAsia="es-CO"/>
                              </w:rPr>
                              <w:t>Uso combinado de técnicas de comunicación efectiva</w:t>
                            </w:r>
                          </w:p>
                          <w:p w14:paraId="23BAF343" w14:textId="77777777" w:rsidR="00025F34" w:rsidRDefault="00025F34" w:rsidP="00025F34">
                            <w:pPr>
                              <w:rPr>
                                <w:rFonts w:eastAsia="Times New Roman"/>
                                <w:b/>
                                <w:bCs/>
                                <w:color w:val="27251E"/>
                                <w:sz w:val="20"/>
                                <w:szCs w:val="20"/>
                                <w:lang w:eastAsia="es-CO"/>
                              </w:rPr>
                            </w:pPr>
                          </w:p>
                          <w:p w14:paraId="62CCD0AC" w14:textId="77777777" w:rsidR="00025F34" w:rsidRPr="00025F34" w:rsidRDefault="00025F34" w:rsidP="00025F34">
                            <w:pPr>
                              <w:rPr>
                                <w:rFonts w:eastAsia="Times New Roman"/>
                                <w:color w:val="27251E"/>
                                <w:sz w:val="20"/>
                                <w:szCs w:val="20"/>
                                <w:lang w:eastAsia="es-CO"/>
                              </w:rPr>
                            </w:pPr>
                            <w:r w:rsidRPr="00025F34">
                              <w:rPr>
                                <w:rFonts w:eastAsia="Times New Roman"/>
                                <w:color w:val="27251E"/>
                                <w:sz w:val="20"/>
                                <w:szCs w:val="20"/>
                                <w:lang w:eastAsia="es-CO"/>
                              </w:rPr>
                              <w:t>En una organización del sector salud, la jefatura de talento humano debe comunicar la implementación de un nuevo sistema de registro de turnos. Para ello, realiza primero una reunión sincrónica donde explica con claridad el propósito del cambio, los pasos de implementación y los apoyos disponibles (claridad, elección adecuada del canal). Durante la reunión, abre espacios para preguntas, escucha activamente las preocupaciones de los colaboradores y las recoge para ajustar el plan de soporte (escucha activa, comunicación empática). Posteriormente, envía un instructivo escrito con los procedimientos y fechas clave, y programa sesiones de retroalimentación sobre la experiencia inicial con la nueva herramienta (refuerzo del mensaje, retroalimentación constructiva). Esta combinación de técnicas reduce la resistencia al cambio y mejora la adopción del sistema.</w:t>
                            </w:r>
                          </w:p>
                          <w:p w14:paraId="00116A11" w14:textId="01778F9B" w:rsidR="00025F34" w:rsidRDefault="00025F34" w:rsidP="00025F3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F06161" id="_x0000_s1031" style="position:absolute;margin-left:.25pt;margin-top:2.8pt;width:431.4pt;height:17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" fillcolor="#fde9d9 [665]" strokecolor="#98b954">
                <v:shadow on="t" color="black" opacity="24903f" origin=",.5" offset="0,.55556mm"/>
                <v:textbox>
                  <w:txbxContent>
                    <w:p w14:paraId="3B11A671" w14:textId="77777777" w:rsidR="00025F34" w:rsidRDefault="00025F34" w:rsidP="00025F34">
                      <w:pPr>
                        <w:rPr>
                          <w:rFonts w:eastAsia="Times New Roman"/>
                          <w:b/>
                          <w:bCs/>
                          <w:color w:val="27251E"/>
                          <w:sz w:val="20"/>
                          <w:szCs w:val="20"/>
                          <w:lang w:eastAsia="es-CO"/>
                        </w:rPr>
                      </w:pPr>
                      <w:r w:rsidRPr="00025F34">
                        <w:rPr>
                          <w:rFonts w:eastAsia="Times New Roman"/>
                          <w:b/>
                          <w:bCs/>
                          <w:color w:val="27251E"/>
                          <w:sz w:val="20"/>
                          <w:szCs w:val="20"/>
                          <w:lang w:eastAsia="es-CO"/>
                        </w:rPr>
                        <w:t>Uso combinado de técnicas de comunicación efectiva</w:t>
                      </w:r>
                    </w:p>
                    <w:p w14:paraId="23BAF343" w14:textId="77777777" w:rsidR="00025F34" w:rsidRDefault="00025F34" w:rsidP="00025F34">
                      <w:pPr>
                        <w:rPr>
                          <w:rFonts w:eastAsia="Times New Roman"/>
                          <w:b/>
                          <w:bCs/>
                          <w:color w:val="27251E"/>
                          <w:sz w:val="20"/>
                          <w:szCs w:val="20"/>
                          <w:lang w:eastAsia="es-CO"/>
                        </w:rPr>
                      </w:pPr>
                    </w:p>
                    <w:p w14:paraId="62CCD0AC" w14:textId="77777777" w:rsidR="00025F34" w:rsidRPr="00025F34" w:rsidRDefault="00025F34" w:rsidP="00025F34">
                      <w:pPr>
                        <w:rPr>
                          <w:rFonts w:eastAsia="Times New Roman"/>
                          <w:color w:val="27251E"/>
                          <w:sz w:val="20"/>
                          <w:szCs w:val="20"/>
                          <w:lang w:eastAsia="es-CO"/>
                        </w:rPr>
                      </w:pPr>
                      <w:r w:rsidRPr="00025F34">
                        <w:rPr>
                          <w:rFonts w:eastAsia="Times New Roman"/>
                          <w:color w:val="27251E"/>
                          <w:sz w:val="20"/>
                          <w:szCs w:val="20"/>
                          <w:lang w:eastAsia="es-CO"/>
                        </w:rPr>
                        <w:t>En una organización del sector salud, la jefatura de talento humano debe comunicar la implementación de un nuevo sistema de registro de turnos. Para ello, realiza primero una reunión sincrónica donde explica con claridad el propósito del cambio, los pasos de implementación y los apoyos disponibles (claridad, elección adecuada del canal). Durante la reunión, abre espacios para preguntas, escucha activamente las preocupaciones de los colaboradores y las recoge para ajustar el plan de soporte (escucha activa, comunicación empática). Posteriormente, envía un instructivo escrito con los procedimientos y fechas clave, y programa sesiones de retroalimentación sobre la experiencia inicial con la nueva herramienta (refuerzo del mensaje, retroalimentación constructiva). Esta combinación de técnicas reduce la resistencia al cambio y mejora la adopción del sistema.</w:t>
                      </w:r>
                    </w:p>
                    <w:p w14:paraId="00116A11" w14:textId="01778F9B" w:rsidR="00025F34" w:rsidRDefault="00025F34" w:rsidP="00025F34"/>
                  </w:txbxContent>
                </v:textbox>
              </v:rect>
            </w:pict>
          </mc:Fallback>
        </mc:AlternateContent>
      </w:r>
    </w:p>
    <w:p w14:paraId="4E393138" w14:textId="77777777" w:rsidR="00025F34" w:rsidRPr="005133BE" w:rsidRDefault="00025F34" w:rsidP="00025F34">
      <w:pPr>
        <w:pStyle w:val="my-2"/>
        <w:rPr>
          <w:rFonts w:ascii="Arial" w:hAnsi="Arial" w:cs="Arial"/>
          <w:color w:val="27251E"/>
          <w:sz w:val="20"/>
          <w:szCs w:val="20"/>
        </w:rPr>
      </w:pPr>
    </w:p>
    <w:p w14:paraId="4B44E50F" w14:textId="77777777" w:rsidR="00025F34" w:rsidRPr="005133BE" w:rsidRDefault="00025F34" w:rsidP="00025F34">
      <w:pPr>
        <w:pStyle w:val="my-2"/>
        <w:rPr>
          <w:rFonts w:ascii="Arial" w:hAnsi="Arial" w:cs="Arial"/>
          <w:color w:val="27251E"/>
          <w:sz w:val="20"/>
          <w:szCs w:val="20"/>
        </w:rPr>
      </w:pPr>
    </w:p>
    <w:p w14:paraId="7CDAB3EB" w14:textId="77777777" w:rsidR="00025F34" w:rsidRPr="005133BE" w:rsidRDefault="00025F34" w:rsidP="00025F34">
      <w:pPr>
        <w:pStyle w:val="my-2"/>
        <w:rPr>
          <w:rFonts w:ascii="Arial" w:hAnsi="Arial" w:cs="Arial"/>
          <w:color w:val="27251E"/>
          <w:sz w:val="20"/>
          <w:szCs w:val="20"/>
        </w:rPr>
      </w:pPr>
    </w:p>
    <w:p w14:paraId="2EB6FED6" w14:textId="77777777" w:rsidR="00025F34" w:rsidRPr="005133BE" w:rsidRDefault="00025F34" w:rsidP="00025F34">
      <w:pPr>
        <w:pStyle w:val="my-2"/>
        <w:rPr>
          <w:rFonts w:ascii="Arial" w:hAnsi="Arial" w:cs="Arial"/>
          <w:color w:val="27251E"/>
          <w:sz w:val="20"/>
          <w:szCs w:val="20"/>
        </w:rPr>
      </w:pPr>
    </w:p>
    <w:p w14:paraId="6EB7F0BB" w14:textId="77777777" w:rsidR="00025F34" w:rsidRPr="005133BE" w:rsidRDefault="00025F34" w:rsidP="00025F34">
      <w:pPr>
        <w:pStyle w:val="my-2"/>
        <w:rPr>
          <w:rFonts w:ascii="Arial" w:hAnsi="Arial" w:cs="Arial"/>
          <w:color w:val="27251E"/>
          <w:sz w:val="20"/>
          <w:szCs w:val="20"/>
        </w:rPr>
      </w:pPr>
    </w:p>
    <w:p w14:paraId="56459ED4" w14:textId="77777777" w:rsidR="00025F34" w:rsidRPr="005133BE" w:rsidRDefault="00025F34" w:rsidP="00025F34">
      <w:pPr>
        <w:pStyle w:val="my-2"/>
        <w:rPr>
          <w:rFonts w:ascii="Arial" w:hAnsi="Arial" w:cs="Arial"/>
          <w:color w:val="27251E"/>
          <w:sz w:val="20"/>
          <w:szCs w:val="20"/>
        </w:rPr>
      </w:pPr>
    </w:p>
    <w:p w14:paraId="2022E058" w14:textId="77777777" w:rsidR="00025F34" w:rsidRPr="005133BE" w:rsidRDefault="00025F34" w:rsidP="00025F34">
      <w:pPr>
        <w:pStyle w:val="my-2"/>
        <w:rPr>
          <w:rFonts w:ascii="Arial" w:hAnsi="Arial" w:cs="Arial"/>
          <w:color w:val="27251E"/>
          <w:sz w:val="20"/>
          <w:szCs w:val="20"/>
        </w:rPr>
      </w:pPr>
    </w:p>
    <w:p w14:paraId="259D9CAD" w14:textId="786AB495" w:rsidR="00025F34" w:rsidRPr="005133BE" w:rsidRDefault="00025F34" w:rsidP="00025F34">
      <w:pPr>
        <w:pStyle w:val="my-2"/>
        <w:rPr>
          <w:rFonts w:ascii="Arial" w:hAnsi="Arial" w:cs="Arial"/>
          <w:color w:val="27251E"/>
          <w:sz w:val="20"/>
          <w:szCs w:val="20"/>
        </w:rPr>
      </w:pPr>
      <w:r w:rsidRPr="005133BE">
        <w:rPr>
          <w:rFonts w:ascii="Arial" w:hAnsi="Arial" w:cs="Arial"/>
          <w:color w:val="27251E"/>
          <w:sz w:val="20"/>
          <w:szCs w:val="20"/>
        </w:rPr>
        <w:t>El caso anterior demuestra que la comunicación efectiva no depende de una sola técnica, sino de la capacidad de combinarlas según el momento, el interlocutor y el propósito del mensaje. Esta flexibilidad comunicativa es una de las competencias más valoradas en quienes lideran y gestionan equipos dentro de las organizaciones.</w:t>
      </w:r>
    </w:p>
    <w:p w14:paraId="6625040D" w14:textId="3D6F516D" w:rsidR="00025F34" w:rsidRPr="005133BE" w:rsidRDefault="00AB2801" w:rsidP="00AB2801">
      <w:pPr>
        <w:shd w:val="clear" w:color="auto" w:fill="F2DBDB" w:themeFill="accent2" w:themeFillTint="33"/>
        <w:rPr>
          <w:rFonts w:eastAsia="Times New Roman"/>
          <w:color w:val="27251E"/>
          <w:sz w:val="20"/>
          <w:szCs w:val="20"/>
          <w:lang w:eastAsia="es-CO"/>
        </w:rPr>
      </w:pPr>
      <w:r w:rsidRPr="005133BE">
        <w:rPr>
          <w:rFonts w:eastAsia="Times New Roman"/>
          <w:color w:val="27251E"/>
          <w:sz w:val="20"/>
          <w:szCs w:val="20"/>
          <w:lang w:eastAsia="es-CO"/>
        </w:rPr>
        <w:t>Las técnicas de comunicación efectiva no operan de manera aislada: su verdadero alcance se evidencia cuando se aplican en el marco del trabajo colaborativo y el trabajo en equipo. La calidad de los intercambios comunicativos entre los integrantes de un equipo determina la coordinación de las tareas, la cohesión del grupo y la capacidad colectiva para alcanzar resultados que ningún individuo podría lograr por sí solo.</w:t>
      </w:r>
    </w:p>
    <w:p w14:paraId="1FCF3FF5" w14:textId="77777777" w:rsidR="00AB2801" w:rsidRPr="005133BE" w:rsidRDefault="00AB2801" w:rsidP="005824B6">
      <w:pPr>
        <w:rPr>
          <w:rFonts w:eastAsia="Times New Roman"/>
          <w:color w:val="27251E"/>
          <w:sz w:val="20"/>
          <w:szCs w:val="20"/>
          <w:lang w:eastAsia="es-CO"/>
        </w:rPr>
      </w:pPr>
    </w:p>
    <w:p w14:paraId="5328FE62" w14:textId="77777777" w:rsidR="00AB2801" w:rsidRPr="005133BE" w:rsidRDefault="00AB2801" w:rsidP="005824B6">
      <w:pPr>
        <w:rPr>
          <w:sz w:val="20"/>
          <w:szCs w:val="20"/>
        </w:rPr>
      </w:pPr>
    </w:p>
    <w:p w14:paraId="63DA1A8D" w14:textId="3E3C9D3E" w:rsidR="00AC2306" w:rsidRPr="005133BE" w:rsidRDefault="00F3617E">
      <w:pPr>
        <w:pStyle w:val="Prrafodelista"/>
        <w:numPr>
          <w:ilvl w:val="0"/>
          <w:numId w:val="5"/>
        </w:numPr>
        <w:tabs>
          <w:tab w:val="left" w:pos="1985"/>
        </w:tabs>
        <w:rPr>
          <w:rFonts w:eastAsia="Georgia"/>
          <w:b/>
          <w:sz w:val="20"/>
          <w:szCs w:val="20"/>
        </w:rPr>
      </w:pPr>
      <w:r w:rsidRPr="005133BE">
        <w:rPr>
          <w:rFonts w:eastAsia="Georgia"/>
          <w:b/>
          <w:color w:val="000000"/>
          <w:sz w:val="20"/>
          <w:szCs w:val="20"/>
        </w:rPr>
        <w:t>Trabajo colaborativo y trabajo en equipo</w:t>
      </w:r>
    </w:p>
    <w:p w14:paraId="41396C2A" w14:textId="77777777" w:rsidR="00F3617E" w:rsidRPr="005133BE" w:rsidRDefault="00F3617E" w:rsidP="008B21F5">
      <w:pPr>
        <w:pStyle w:val="Normal0"/>
        <w:tabs>
          <w:tab w:val="left" w:pos="1985"/>
        </w:tabs>
        <w:rPr>
          <w:rFonts w:eastAsia="Georgia"/>
          <w:sz w:val="20"/>
          <w:szCs w:val="20"/>
        </w:rPr>
      </w:pPr>
    </w:p>
    <w:p w14:paraId="52F75209" w14:textId="77777777" w:rsidR="008B21F5" w:rsidRPr="005133BE" w:rsidRDefault="008B21F5" w:rsidP="008B21F5">
      <w:pPr>
        <w:spacing w:before="80" w:after="80"/>
        <w:jc w:val="both"/>
        <w:rPr>
          <w:sz w:val="20"/>
          <w:szCs w:val="20"/>
        </w:rPr>
      </w:pPr>
      <w:r w:rsidRPr="005133BE">
        <w:rPr>
          <w:sz w:val="20"/>
          <w:szCs w:val="20"/>
        </w:rPr>
        <w:t>En el contexto de las organizaciones contemporáneas, la capacidad de trabajar en equipo y de manera colaborativa es considerada una de las competencias más valoradas y necesarias. Las tareas que enfrentan las organizaciones son cada vez más complejas y requieren la integración de diferentes habilidades, perspectivas y conocimientos que ningún individuo por sí solo puede poseer en su totalidad.</w:t>
      </w:r>
    </w:p>
    <w:p w14:paraId="005E76A9" w14:textId="77777777" w:rsidR="00681A2B" w:rsidRPr="005133BE" w:rsidRDefault="00681A2B" w:rsidP="008B21F5">
      <w:pPr>
        <w:spacing w:before="80" w:after="80"/>
        <w:jc w:val="both"/>
        <w:rPr>
          <w:sz w:val="20"/>
          <w:szCs w:val="20"/>
        </w:rPr>
      </w:pPr>
    </w:p>
    <w:p w14:paraId="761D1A7A" w14:textId="04B3CA24" w:rsidR="008B21F5" w:rsidRPr="005133BE" w:rsidRDefault="008B21F5" w:rsidP="008B21F5">
      <w:pPr>
        <w:spacing w:before="80" w:after="80"/>
        <w:jc w:val="both"/>
        <w:rPr>
          <w:sz w:val="20"/>
          <w:szCs w:val="20"/>
        </w:rPr>
      </w:pPr>
      <w:r w:rsidRPr="005133BE">
        <w:rPr>
          <w:sz w:val="20"/>
          <w:szCs w:val="20"/>
        </w:rPr>
        <w:t>Esta unidad profundiza en los conceptos de trabajo colaborativo y trabajo en equipo, explora sus diferencias y sus complementariedades, y presenta las técnicas más efectivas para potenciar la inteligencia colectiva y lograr resultados que trasciendan lo que cada integrante podría alcanzar de manera individual.</w:t>
      </w:r>
    </w:p>
    <w:p w14:paraId="2668884C" w14:textId="77777777" w:rsidR="003C35EB" w:rsidRPr="005133BE" w:rsidRDefault="003C35EB" w:rsidP="008B21F5">
      <w:pPr>
        <w:spacing w:before="80" w:after="80"/>
        <w:jc w:val="both"/>
        <w:rPr>
          <w:sz w:val="20"/>
          <w:szCs w:val="20"/>
        </w:rPr>
      </w:pPr>
    </w:p>
    <w:p w14:paraId="30221A0E" w14:textId="59B2E7EB" w:rsidR="00681A2B" w:rsidRPr="005133BE" w:rsidRDefault="00FD3B3E" w:rsidP="008B21F5">
      <w:pPr>
        <w:spacing w:before="80" w:after="80"/>
        <w:jc w:val="both"/>
        <w:rPr>
          <w:sz w:val="20"/>
          <w:szCs w:val="20"/>
        </w:rPr>
      </w:pPr>
      <w:r w:rsidRPr="00FD3B3E">
        <w:rPr>
          <w:sz w:val="20"/>
          <w:szCs w:val="20"/>
        </w:rPr>
        <w:t>L</w:t>
      </w:r>
      <w:r w:rsidR="003C35EB" w:rsidRPr="00FD3B3E">
        <w:rPr>
          <w:sz w:val="20"/>
          <w:szCs w:val="20"/>
        </w:rPr>
        <w:t>as empresas afrontan entornos cambiantes y estructuras cada vez más diversas, la capacidad de trabajar en equipo y de forma colabo</w:t>
      </w:r>
      <w:r w:rsidR="003C35EB" w:rsidRPr="005133BE">
        <w:rPr>
          <w:sz w:val="20"/>
          <w:szCs w:val="20"/>
        </w:rPr>
        <w:t>rativa se convierte en un factor diferenciador. Organizaciones del sector público, pymes, cooperativas y grandes empresas encuentran en estas modalidades una vía para potenciar sus recursos, distribuir responsabilidades y generar soluciones más innovadoras y sostenibles.</w:t>
      </w:r>
    </w:p>
    <w:p w14:paraId="541C907F" w14:textId="77777777" w:rsidR="003C35EB" w:rsidRPr="005133BE" w:rsidRDefault="003C35EB" w:rsidP="008B21F5">
      <w:pPr>
        <w:spacing w:before="80" w:after="80"/>
        <w:jc w:val="both"/>
        <w:rPr>
          <w:sz w:val="20"/>
          <w:szCs w:val="20"/>
        </w:rPr>
      </w:pPr>
    </w:p>
    <w:p w14:paraId="45231060" w14:textId="243CA4D7" w:rsidR="003C35EB" w:rsidRPr="005133BE" w:rsidRDefault="003C35EB" w:rsidP="003C35EB">
      <w:pPr>
        <w:shd w:val="clear" w:color="auto" w:fill="EAF1DD" w:themeFill="accent3" w:themeFillTint="33"/>
        <w:spacing w:before="80" w:after="80"/>
        <w:jc w:val="both"/>
        <w:rPr>
          <w:sz w:val="20"/>
          <w:szCs w:val="20"/>
        </w:rPr>
      </w:pPr>
      <w:r w:rsidRPr="005133BE">
        <w:rPr>
          <w:sz w:val="20"/>
          <w:szCs w:val="20"/>
        </w:rPr>
        <w:t>Para comprender el alcance de estas modalidades de trabajo, es útil precisar los conceptos fundamentales que las sustentan. Los siguientes términos constituyen la base conceptual del trabajo colaborativo y en equipo en el entorno organizacional:</w:t>
      </w:r>
    </w:p>
    <w:p w14:paraId="2A632D70" w14:textId="77777777" w:rsidR="003C35EB" w:rsidRPr="005133BE" w:rsidRDefault="003C35EB" w:rsidP="008B21F5">
      <w:pPr>
        <w:spacing w:before="80" w:after="80"/>
        <w:jc w:val="both"/>
        <w:rPr>
          <w:sz w:val="20"/>
          <w:szCs w:val="20"/>
        </w:rPr>
      </w:pPr>
    </w:p>
    <w:p w14:paraId="3A1A7874" w14:textId="17664921" w:rsidR="003C35EB" w:rsidRPr="005133BE" w:rsidRDefault="003C35EB">
      <w:pPr>
        <w:pStyle w:val="Prrafodelista"/>
        <w:numPr>
          <w:ilvl w:val="0"/>
          <w:numId w:val="4"/>
        </w:numPr>
        <w:spacing w:before="80" w:after="80"/>
        <w:jc w:val="both"/>
        <w:rPr>
          <w:sz w:val="20"/>
          <w:szCs w:val="20"/>
        </w:rPr>
      </w:pPr>
      <w:commentRangeStart w:id="6"/>
      <w:r w:rsidRPr="005133BE">
        <w:rPr>
          <w:b/>
          <w:bCs/>
          <w:sz w:val="20"/>
          <w:szCs w:val="20"/>
        </w:rPr>
        <w:lastRenderedPageBreak/>
        <w:t>Trabajo en equipo:</w:t>
      </w:r>
      <w:r w:rsidRPr="005133BE">
        <w:rPr>
          <w:sz w:val="20"/>
          <w:szCs w:val="20"/>
        </w:rPr>
        <w:t xml:space="preserve"> grupo de personas que coordina acciones hacia un objetivo común, con roles definidos y responsabilidades individuales claras. </w:t>
      </w:r>
    </w:p>
    <w:p w14:paraId="248BC226" w14:textId="516D055F" w:rsidR="003C35EB" w:rsidRPr="005133BE" w:rsidRDefault="003C35EB">
      <w:pPr>
        <w:pStyle w:val="Prrafodelista"/>
        <w:numPr>
          <w:ilvl w:val="0"/>
          <w:numId w:val="4"/>
        </w:numPr>
        <w:spacing w:before="80" w:after="80"/>
        <w:jc w:val="both"/>
        <w:rPr>
          <w:sz w:val="20"/>
          <w:szCs w:val="20"/>
        </w:rPr>
      </w:pPr>
      <w:r w:rsidRPr="005133BE">
        <w:rPr>
          <w:b/>
          <w:bCs/>
          <w:sz w:val="20"/>
          <w:szCs w:val="20"/>
        </w:rPr>
        <w:t>Trabajo colaborativo:</w:t>
      </w:r>
      <w:r w:rsidRPr="005133BE">
        <w:rPr>
          <w:sz w:val="20"/>
          <w:szCs w:val="20"/>
        </w:rPr>
        <w:t xml:space="preserve"> enfoque en el que los integrantes construyen soluciones de manera conjunta, compartiendo la responsabilidad por el proceso y el resultado. </w:t>
      </w:r>
    </w:p>
    <w:p w14:paraId="20A3F4A3" w14:textId="5CC196CE" w:rsidR="003C35EB" w:rsidRPr="005133BE" w:rsidRDefault="003C35EB">
      <w:pPr>
        <w:pStyle w:val="Prrafodelista"/>
        <w:numPr>
          <w:ilvl w:val="0"/>
          <w:numId w:val="4"/>
        </w:numPr>
        <w:spacing w:before="80" w:after="80"/>
        <w:jc w:val="both"/>
        <w:rPr>
          <w:sz w:val="20"/>
          <w:szCs w:val="20"/>
        </w:rPr>
      </w:pPr>
      <w:r w:rsidRPr="005133BE">
        <w:rPr>
          <w:b/>
          <w:bCs/>
          <w:sz w:val="20"/>
          <w:szCs w:val="20"/>
        </w:rPr>
        <w:t>Sinergia:</w:t>
      </w:r>
      <w:r w:rsidRPr="005133BE">
        <w:rPr>
          <w:sz w:val="20"/>
          <w:szCs w:val="20"/>
        </w:rPr>
        <w:t xml:space="preserve"> capacidad del grupo para generar resultados superiores a los que cada integrante lograría de manera individual. </w:t>
      </w:r>
    </w:p>
    <w:p w14:paraId="4CECD9F8" w14:textId="16178C88" w:rsidR="003C35EB" w:rsidRPr="005133BE" w:rsidRDefault="003C35EB">
      <w:pPr>
        <w:pStyle w:val="Prrafodelista"/>
        <w:numPr>
          <w:ilvl w:val="0"/>
          <w:numId w:val="4"/>
        </w:numPr>
        <w:spacing w:before="80" w:after="80"/>
        <w:jc w:val="both"/>
        <w:rPr>
          <w:sz w:val="20"/>
          <w:szCs w:val="20"/>
        </w:rPr>
      </w:pPr>
      <w:r w:rsidRPr="005133BE">
        <w:rPr>
          <w:b/>
          <w:bCs/>
          <w:sz w:val="20"/>
          <w:szCs w:val="20"/>
        </w:rPr>
        <w:t>Interdependencia:</w:t>
      </w:r>
      <w:r w:rsidRPr="005133BE">
        <w:rPr>
          <w:sz w:val="20"/>
          <w:szCs w:val="20"/>
        </w:rPr>
        <w:t xml:space="preserve"> condición en la que el avance de cada persona depende del aporte de las demás, lo que fortalece el compromiso colectivo. </w:t>
      </w:r>
    </w:p>
    <w:p w14:paraId="6E3079E7" w14:textId="556F8A5D" w:rsidR="003C35EB" w:rsidRPr="005133BE" w:rsidRDefault="003C35EB">
      <w:pPr>
        <w:pStyle w:val="Prrafodelista"/>
        <w:numPr>
          <w:ilvl w:val="0"/>
          <w:numId w:val="4"/>
        </w:numPr>
        <w:spacing w:before="80" w:after="80"/>
        <w:jc w:val="both"/>
        <w:rPr>
          <w:sz w:val="20"/>
          <w:szCs w:val="20"/>
        </w:rPr>
      </w:pPr>
      <w:r w:rsidRPr="005133BE">
        <w:rPr>
          <w:b/>
          <w:bCs/>
          <w:sz w:val="20"/>
          <w:szCs w:val="20"/>
        </w:rPr>
        <w:t>Inteligencia colectiva:</w:t>
      </w:r>
      <w:r w:rsidRPr="005133BE">
        <w:rPr>
          <w:sz w:val="20"/>
          <w:szCs w:val="20"/>
        </w:rPr>
        <w:t xml:space="preserve"> habilidad del grupo para tomar decisiones y resolver problemas de manera más efectiva que cualquiera de sus miembros por separado.</w:t>
      </w:r>
      <w:commentRangeEnd w:id="6"/>
      <w:r w:rsidR="00312607" w:rsidRPr="005133BE">
        <w:rPr>
          <w:rStyle w:val="Refdecomentario"/>
          <w:sz w:val="20"/>
          <w:szCs w:val="20"/>
        </w:rPr>
        <w:commentReference w:id="6"/>
      </w:r>
    </w:p>
    <w:p w14:paraId="1B356FAE" w14:textId="77777777" w:rsidR="003C35EB" w:rsidRPr="005133BE" w:rsidRDefault="003C35EB" w:rsidP="008B21F5">
      <w:pPr>
        <w:spacing w:before="80" w:after="80"/>
        <w:jc w:val="both"/>
        <w:rPr>
          <w:sz w:val="20"/>
          <w:szCs w:val="20"/>
        </w:rPr>
      </w:pPr>
    </w:p>
    <w:p w14:paraId="5C31B378" w14:textId="777EECAA" w:rsidR="003C35EB" w:rsidRPr="005133BE" w:rsidRDefault="003C35EB" w:rsidP="003C35EB">
      <w:pPr>
        <w:shd w:val="clear" w:color="auto" w:fill="EAF1DD" w:themeFill="accent3" w:themeFillTint="33"/>
        <w:spacing w:before="80" w:after="80"/>
        <w:jc w:val="both"/>
        <w:rPr>
          <w:sz w:val="20"/>
          <w:szCs w:val="20"/>
        </w:rPr>
      </w:pPr>
      <w:r w:rsidRPr="005133BE">
        <w:rPr>
          <w:sz w:val="20"/>
          <w:szCs w:val="20"/>
        </w:rPr>
        <w:t>Comprender estos conceptos permite al gestor de talento humano diseñar estructuras de trabajo que aprovechen las fortalezas individuales y las potencien a través de la interacción. La elección entre el trabajo en equipo y el colaborativo no es excluyente: en muchas organizaciones colombianas ambas modalidades coexisten y se complementan según el tipo de tarea y el objetivo que se persigue.</w:t>
      </w:r>
    </w:p>
    <w:p w14:paraId="0041E34C" w14:textId="77777777" w:rsidR="001F6452" w:rsidRPr="005133BE" w:rsidRDefault="001F6452" w:rsidP="008B21F5">
      <w:pPr>
        <w:spacing w:before="80" w:after="80"/>
        <w:jc w:val="both"/>
        <w:rPr>
          <w:color w:val="EE0000"/>
          <w:sz w:val="20"/>
          <w:szCs w:val="20"/>
        </w:rPr>
      </w:pPr>
    </w:p>
    <w:p w14:paraId="488DF91C" w14:textId="38BB308A" w:rsidR="003C35EB" w:rsidRPr="005133BE" w:rsidRDefault="001F6452" w:rsidP="008B21F5">
      <w:pPr>
        <w:spacing w:before="80" w:after="80"/>
        <w:jc w:val="both"/>
        <w:rPr>
          <w:sz w:val="20"/>
          <w:szCs w:val="20"/>
        </w:rPr>
      </w:pPr>
      <w:r w:rsidRPr="005133BE">
        <w:rPr>
          <w:sz w:val="20"/>
          <w:szCs w:val="20"/>
        </w:rPr>
        <w:t>Para aplicar estas modalidades de manera estratégica, es necesario conocer primero los distintos tipos de trabajo grupal que pueden configurarse en una organización. Cada tipo responde a características específicas del equipo, del objetivo y del contexto, y ofrece posibilidades distintas para la gestión del talento humano.</w:t>
      </w:r>
    </w:p>
    <w:p w14:paraId="655839F1" w14:textId="77777777" w:rsidR="00681A2B" w:rsidRPr="005133BE" w:rsidRDefault="00681A2B" w:rsidP="008B21F5">
      <w:pPr>
        <w:spacing w:before="80" w:after="80"/>
        <w:jc w:val="both"/>
        <w:rPr>
          <w:sz w:val="20"/>
          <w:szCs w:val="20"/>
        </w:rPr>
      </w:pPr>
    </w:p>
    <w:p w14:paraId="558DB055" w14:textId="77777777" w:rsidR="008B21F5" w:rsidRPr="005133BE" w:rsidRDefault="008B21F5" w:rsidP="008B21F5">
      <w:pPr>
        <w:pStyle w:val="Ttulo2"/>
        <w:spacing w:before="220" w:after="100"/>
        <w:rPr>
          <w:sz w:val="20"/>
          <w:szCs w:val="20"/>
        </w:rPr>
      </w:pPr>
      <w:r w:rsidRPr="005133BE">
        <w:rPr>
          <w:sz w:val="20"/>
          <w:szCs w:val="20"/>
        </w:rPr>
        <w:t>2.1. Tipos de trabajo grupal</w:t>
      </w:r>
    </w:p>
    <w:p w14:paraId="37B28A04" w14:textId="77777777" w:rsidR="00D42456" w:rsidRPr="005133BE" w:rsidRDefault="00D42456" w:rsidP="008B21F5">
      <w:pPr>
        <w:spacing w:before="80" w:after="80"/>
        <w:jc w:val="both"/>
        <w:rPr>
          <w:sz w:val="20"/>
          <w:szCs w:val="20"/>
        </w:rPr>
      </w:pPr>
    </w:p>
    <w:p w14:paraId="31A5265C" w14:textId="27BD5E88" w:rsidR="00035100" w:rsidRPr="005133BE" w:rsidRDefault="00035100" w:rsidP="008B21F5">
      <w:pPr>
        <w:spacing w:before="80" w:after="80"/>
        <w:jc w:val="both"/>
        <w:rPr>
          <w:sz w:val="20"/>
          <w:szCs w:val="20"/>
        </w:rPr>
      </w:pPr>
      <w:r w:rsidRPr="005133BE">
        <w:rPr>
          <w:sz w:val="20"/>
          <w:szCs w:val="20"/>
        </w:rPr>
        <w:t>Aunque los términos trabajo colaborativo y trabajo en equipo se usan frecuentemente de manera intercambiable, es útil establecer una distinción conceptual entre ellos para aprovechar mejor las posibilidades que cada uno ofrece.</w:t>
      </w:r>
    </w:p>
    <w:p w14:paraId="056A88D1" w14:textId="77777777" w:rsidR="00035100" w:rsidRPr="005133BE" w:rsidRDefault="00035100" w:rsidP="008B21F5">
      <w:pPr>
        <w:spacing w:before="80" w:after="80"/>
        <w:jc w:val="both"/>
        <w:rPr>
          <w:sz w:val="20"/>
          <w:szCs w:val="20"/>
        </w:rPr>
      </w:pPr>
    </w:p>
    <w:p w14:paraId="6DD85E87" w14:textId="7DAB88A7" w:rsidR="00CE27B8" w:rsidRPr="005133BE" w:rsidRDefault="00035100" w:rsidP="008B21F5">
      <w:pPr>
        <w:spacing w:before="80" w:after="80"/>
        <w:jc w:val="both"/>
        <w:rPr>
          <w:sz w:val="20"/>
          <w:szCs w:val="20"/>
        </w:rPr>
      </w:pPr>
      <w:r w:rsidRPr="005133BE">
        <w:rPr>
          <w:sz w:val="20"/>
          <w:szCs w:val="20"/>
        </w:rPr>
        <w:t>En las organizaciones, los conceptos de trabajo en equipo y trabajo colaborativo se emplean con frecuencia como sinónimos, pero presentan características que los distinguen y los hacen apropiados para distintos tipos de tareas y contextos. Comprender estas diferencias permite al gestor de talento humano seleccionar y facilitar la modalidad que mejor responde a los objetivos del grupo y a la naturaleza del desafío que enfrenta la organización.</w:t>
      </w:r>
    </w:p>
    <w:p w14:paraId="51330FF8" w14:textId="77777777" w:rsidR="00035100" w:rsidRPr="005133BE" w:rsidRDefault="00035100" w:rsidP="008B21F5">
      <w:pPr>
        <w:spacing w:before="80" w:after="80"/>
        <w:jc w:val="both"/>
        <w:rPr>
          <w:sz w:val="20"/>
          <w:szCs w:val="20"/>
        </w:rPr>
      </w:pPr>
    </w:p>
    <w:p w14:paraId="687256C1" w14:textId="3F8D0973" w:rsidR="00035100" w:rsidRPr="005133BE" w:rsidRDefault="00035100" w:rsidP="00035100">
      <w:pPr>
        <w:shd w:val="clear" w:color="auto" w:fill="EBE3E7"/>
        <w:spacing w:before="80" w:after="80"/>
        <w:jc w:val="both"/>
        <w:rPr>
          <w:sz w:val="20"/>
          <w:szCs w:val="20"/>
        </w:rPr>
      </w:pPr>
      <w:r w:rsidRPr="005133BE">
        <w:rPr>
          <w:sz w:val="20"/>
          <w:szCs w:val="20"/>
        </w:rPr>
        <w:t>La elección de una u otra modalidad no depende únicamente del tipo de tarea, sino también de factores como la composición del grupo, el nivel de confianza entre sus integrantes y la disponibilidad de tiempo y recursos. Un gestor de talento humano que comprende estas variables está en mejor posición para facilitar dinámicas de trabajo que potencien las capacidades colectivas y generen resultados sostenibles para la organización.</w:t>
      </w:r>
    </w:p>
    <w:p w14:paraId="1F0B954F" w14:textId="77777777" w:rsidR="00035100" w:rsidRPr="005133BE" w:rsidRDefault="00035100" w:rsidP="008B21F5">
      <w:pPr>
        <w:spacing w:before="80" w:after="80"/>
        <w:jc w:val="both"/>
        <w:rPr>
          <w:sz w:val="20"/>
          <w:szCs w:val="20"/>
        </w:rPr>
      </w:pPr>
    </w:p>
    <w:p w14:paraId="2FA1A75E" w14:textId="77777777" w:rsidR="00035100" w:rsidRPr="005133BE" w:rsidRDefault="00035100" w:rsidP="00035100">
      <w:pPr>
        <w:shd w:val="clear" w:color="auto" w:fill="DAEEF3" w:themeFill="accent5" w:themeFillTint="33"/>
        <w:spacing w:before="80" w:after="80"/>
        <w:jc w:val="both"/>
        <w:rPr>
          <w:sz w:val="20"/>
          <w:szCs w:val="20"/>
        </w:rPr>
      </w:pPr>
      <w:r w:rsidRPr="005133BE">
        <w:rPr>
          <w:sz w:val="20"/>
          <w:szCs w:val="20"/>
        </w:rPr>
        <w:t>Aunque ambas modalidades comparten el propósito de alcanzar resultados colectivos, se diferencian en aspectos fundamentales que determinan cómo se organiza el trabajo y cómo se distribuye la responsabilidad:</w:t>
      </w:r>
    </w:p>
    <w:p w14:paraId="679E8E79" w14:textId="77777777" w:rsidR="00035100" w:rsidRPr="005133BE" w:rsidRDefault="00035100">
      <w:pPr>
        <w:numPr>
          <w:ilvl w:val="0"/>
          <w:numId w:val="8"/>
        </w:numPr>
        <w:spacing w:before="80" w:after="80"/>
        <w:jc w:val="both"/>
        <w:rPr>
          <w:sz w:val="20"/>
          <w:szCs w:val="20"/>
        </w:rPr>
      </w:pPr>
      <w:commentRangeStart w:id="7"/>
      <w:r w:rsidRPr="005133BE">
        <w:rPr>
          <w:b/>
          <w:bCs/>
          <w:sz w:val="20"/>
          <w:szCs w:val="20"/>
        </w:rPr>
        <w:t>División del trabajo:</w:t>
      </w:r>
      <w:r w:rsidRPr="005133BE">
        <w:rPr>
          <w:sz w:val="20"/>
          <w:szCs w:val="20"/>
        </w:rPr>
        <w:t xml:space="preserve"> en el trabajo en equipo las tareas se asignan individualmente; en el colaborativo se construyen de forma conjunta.</w:t>
      </w:r>
    </w:p>
    <w:p w14:paraId="48CCA32E" w14:textId="77777777" w:rsidR="00035100" w:rsidRPr="005133BE" w:rsidRDefault="00035100">
      <w:pPr>
        <w:numPr>
          <w:ilvl w:val="0"/>
          <w:numId w:val="8"/>
        </w:numPr>
        <w:spacing w:before="80" w:after="80"/>
        <w:jc w:val="both"/>
        <w:rPr>
          <w:sz w:val="20"/>
          <w:szCs w:val="20"/>
        </w:rPr>
      </w:pPr>
      <w:r w:rsidRPr="005133BE">
        <w:rPr>
          <w:b/>
          <w:bCs/>
          <w:sz w:val="20"/>
          <w:szCs w:val="20"/>
        </w:rPr>
        <w:t xml:space="preserve">Responsabilidad: </w:t>
      </w:r>
      <w:r w:rsidRPr="005133BE">
        <w:rPr>
          <w:sz w:val="20"/>
          <w:szCs w:val="20"/>
        </w:rPr>
        <w:t>en el trabajo en equipo cada integrante responde por su parte; en el colaborativo la responsabilidad es compartida por el proceso y el resultado.</w:t>
      </w:r>
    </w:p>
    <w:p w14:paraId="6D9CF2C6" w14:textId="77777777" w:rsidR="00035100" w:rsidRPr="005133BE" w:rsidRDefault="00035100">
      <w:pPr>
        <w:numPr>
          <w:ilvl w:val="0"/>
          <w:numId w:val="8"/>
        </w:numPr>
        <w:spacing w:before="80" w:after="80"/>
        <w:jc w:val="both"/>
        <w:rPr>
          <w:sz w:val="20"/>
          <w:szCs w:val="20"/>
        </w:rPr>
      </w:pPr>
      <w:r w:rsidRPr="005133BE">
        <w:rPr>
          <w:b/>
          <w:bCs/>
          <w:sz w:val="20"/>
          <w:szCs w:val="20"/>
        </w:rPr>
        <w:lastRenderedPageBreak/>
        <w:t xml:space="preserve">Interdependencia: </w:t>
      </w:r>
      <w:r w:rsidRPr="005133BE">
        <w:rPr>
          <w:sz w:val="20"/>
          <w:szCs w:val="20"/>
        </w:rPr>
        <w:t>en el trabajo en equipo es funcional y operativa; en el colaborativo es cognitiva y relacional.</w:t>
      </w:r>
    </w:p>
    <w:p w14:paraId="391A98AE" w14:textId="77777777" w:rsidR="00035100" w:rsidRPr="005133BE" w:rsidRDefault="00035100">
      <w:pPr>
        <w:numPr>
          <w:ilvl w:val="0"/>
          <w:numId w:val="8"/>
        </w:numPr>
        <w:spacing w:before="80" w:after="80"/>
        <w:jc w:val="both"/>
        <w:rPr>
          <w:sz w:val="20"/>
          <w:szCs w:val="20"/>
        </w:rPr>
      </w:pPr>
      <w:r w:rsidRPr="005133BE">
        <w:rPr>
          <w:b/>
          <w:bCs/>
          <w:sz w:val="20"/>
          <w:szCs w:val="20"/>
        </w:rPr>
        <w:t>Tipo de resultado:</w:t>
      </w:r>
      <w:r w:rsidRPr="005133BE">
        <w:rPr>
          <w:sz w:val="20"/>
          <w:szCs w:val="20"/>
        </w:rPr>
        <w:t xml:space="preserve"> el trabajo en equipo integra productos individuales; el colaborativo genera soluciones que no podrían surgir de manera aislada.</w:t>
      </w:r>
    </w:p>
    <w:p w14:paraId="4C6023B3" w14:textId="77777777" w:rsidR="00035100" w:rsidRPr="005133BE" w:rsidRDefault="00035100">
      <w:pPr>
        <w:numPr>
          <w:ilvl w:val="0"/>
          <w:numId w:val="8"/>
        </w:numPr>
        <w:spacing w:before="80" w:after="80"/>
        <w:jc w:val="both"/>
        <w:rPr>
          <w:sz w:val="20"/>
          <w:szCs w:val="20"/>
        </w:rPr>
      </w:pPr>
      <w:r w:rsidRPr="005133BE">
        <w:rPr>
          <w:b/>
          <w:bCs/>
          <w:sz w:val="20"/>
          <w:szCs w:val="20"/>
        </w:rPr>
        <w:t xml:space="preserve">Liderazgo: </w:t>
      </w:r>
      <w:r w:rsidRPr="005133BE">
        <w:rPr>
          <w:sz w:val="20"/>
          <w:szCs w:val="20"/>
        </w:rPr>
        <w:t>en el trabajo en equipo tiende a ser centralizado; en el colaborativo es distribuido y compartido entre los integrantes.</w:t>
      </w:r>
      <w:commentRangeEnd w:id="7"/>
      <w:r w:rsidR="00312607" w:rsidRPr="005133BE">
        <w:rPr>
          <w:rStyle w:val="Refdecomentario"/>
          <w:sz w:val="20"/>
          <w:szCs w:val="20"/>
        </w:rPr>
        <w:commentReference w:id="7"/>
      </w:r>
    </w:p>
    <w:p w14:paraId="635D6925" w14:textId="77777777" w:rsidR="00035100" w:rsidRPr="005133BE" w:rsidRDefault="00035100" w:rsidP="008B21F5">
      <w:pPr>
        <w:spacing w:before="80" w:after="80"/>
        <w:jc w:val="both"/>
        <w:rPr>
          <w:sz w:val="20"/>
          <w:szCs w:val="20"/>
        </w:rPr>
      </w:pPr>
    </w:p>
    <w:p w14:paraId="75F7CAAD" w14:textId="34378430" w:rsidR="00035100" w:rsidRPr="005133BE" w:rsidRDefault="004F7E39" w:rsidP="008B21F5">
      <w:pPr>
        <w:spacing w:before="80" w:after="80"/>
        <w:jc w:val="both"/>
        <w:rPr>
          <w:color w:val="000000" w:themeColor="text1"/>
          <w:sz w:val="20"/>
          <w:szCs w:val="20"/>
        </w:rPr>
      </w:pPr>
      <w:r w:rsidRPr="005133BE">
        <w:rPr>
          <w:color w:val="000000" w:themeColor="text1"/>
          <w:sz w:val="20"/>
          <w:szCs w:val="20"/>
        </w:rPr>
        <w:t>Las diferencias descritas no indican que una modalidad sea superior a la otra, sino que cada una responde a condiciones y propósitos distintos. El gestor de talento humano que comprende estos rasgos puede intervenir con mayor precisión: organizar los grupos de manera coherente con la tarea, distribuir las responsabilidades de forma adecuada y facilitar dinámicas que favorezcan tanto la eficiencia operativa como la construcción conjunta de soluciones.</w:t>
      </w:r>
    </w:p>
    <w:p w14:paraId="1D5C8FC4" w14:textId="77777777" w:rsidR="004F7E39" w:rsidRPr="005133BE" w:rsidRDefault="004F7E39" w:rsidP="004F7E39">
      <w:pPr>
        <w:spacing w:before="80" w:after="80"/>
        <w:jc w:val="both"/>
        <w:rPr>
          <w:color w:val="000000" w:themeColor="text1"/>
          <w:sz w:val="20"/>
          <w:szCs w:val="20"/>
        </w:rPr>
      </w:pPr>
    </w:p>
    <w:p w14:paraId="7D9F3870" w14:textId="4CDB8A7C" w:rsidR="004F7E39" w:rsidRPr="005133BE" w:rsidRDefault="004F7E39" w:rsidP="004F7E39">
      <w:pPr>
        <w:spacing w:before="80" w:after="80"/>
        <w:jc w:val="both"/>
        <w:rPr>
          <w:color w:val="000000" w:themeColor="text1"/>
          <w:sz w:val="20"/>
          <w:szCs w:val="20"/>
        </w:rPr>
      </w:pPr>
      <w:r w:rsidRPr="005133BE">
        <w:rPr>
          <w:color w:val="000000" w:themeColor="text1"/>
          <w:sz w:val="20"/>
          <w:szCs w:val="20"/>
        </w:rPr>
        <w:t>Para comprender el alcance de cada modalidad, es útil observar cómo se manifiesta en situaciones reales del entorno organizacional. Los siguientes conceptos describen las características centrales del trabajo en equipo y del trabajo colaborativo, e ilustran su aplicación mediante casos concretos:</w:t>
      </w:r>
    </w:p>
    <w:p w14:paraId="03DFC52F" w14:textId="77777777" w:rsidR="00035100" w:rsidRPr="005133BE" w:rsidRDefault="00035100" w:rsidP="008B21F5">
      <w:pPr>
        <w:spacing w:before="80" w:after="80"/>
        <w:jc w:val="both"/>
        <w:rPr>
          <w:color w:val="000000" w:themeColor="text1"/>
          <w:sz w:val="20"/>
          <w:szCs w:val="20"/>
        </w:rPr>
      </w:pPr>
    </w:p>
    <w:p w14:paraId="01C774D1" w14:textId="77777777" w:rsidR="00B74A66" w:rsidRPr="005133BE" w:rsidRDefault="00B74A66">
      <w:pPr>
        <w:pStyle w:val="Prrafodelista"/>
        <w:numPr>
          <w:ilvl w:val="0"/>
          <w:numId w:val="9"/>
        </w:numPr>
        <w:spacing w:before="80" w:after="80"/>
        <w:jc w:val="both"/>
        <w:rPr>
          <w:sz w:val="20"/>
          <w:szCs w:val="20"/>
        </w:rPr>
      </w:pPr>
      <w:commentRangeStart w:id="8"/>
      <w:r w:rsidRPr="005133BE">
        <w:rPr>
          <w:rStyle w:val="Fuerte"/>
          <w:sz w:val="20"/>
          <w:szCs w:val="20"/>
        </w:rPr>
        <w:t>Trabajo en equipo:</w:t>
      </w:r>
      <w:r w:rsidRPr="005133BE">
        <w:rPr>
          <w:sz w:val="20"/>
          <w:szCs w:val="20"/>
        </w:rPr>
        <w:t xml:space="preserve"> modalidad en la que un grupo coordina acciones hacia un objetivo común, con roles y responsabilidades individuales claramente definidos. Cada integrante ejecuta una parte específica; el resultado final surge de la articulación de esos aportes. </w:t>
      </w:r>
    </w:p>
    <w:p w14:paraId="36D971CA" w14:textId="77777777" w:rsidR="00B74A66" w:rsidRPr="005133BE" w:rsidRDefault="00B74A66" w:rsidP="00B74A66">
      <w:pPr>
        <w:pStyle w:val="Prrafodelista"/>
        <w:spacing w:before="80" w:after="80"/>
        <w:jc w:val="both"/>
        <w:rPr>
          <w:sz w:val="20"/>
          <w:szCs w:val="20"/>
        </w:rPr>
      </w:pPr>
      <w:r w:rsidRPr="005133BE">
        <w:rPr>
          <w:sz w:val="20"/>
          <w:szCs w:val="20"/>
        </w:rPr>
        <w:t xml:space="preserve">Ejemplo 1: en una empresa de logística, el equipo divide rutas y consolida reportes de despacho al cierre de cada turno. </w:t>
      </w:r>
    </w:p>
    <w:p w14:paraId="17182341" w14:textId="5BD9352A" w:rsidR="00035100" w:rsidRPr="005133BE" w:rsidRDefault="00B74A66" w:rsidP="00B74A66">
      <w:pPr>
        <w:pStyle w:val="Prrafodelista"/>
        <w:spacing w:before="80" w:after="80"/>
        <w:jc w:val="both"/>
        <w:rPr>
          <w:color w:val="EE0000"/>
          <w:sz w:val="20"/>
          <w:szCs w:val="20"/>
        </w:rPr>
      </w:pPr>
      <w:r w:rsidRPr="005133BE">
        <w:rPr>
          <w:sz w:val="20"/>
          <w:szCs w:val="20"/>
        </w:rPr>
        <w:t>Ejemplo 2: en una institución de formación, los instructores asignan áreas temáticas y articulan un plan integrado de aprendizaje.</w:t>
      </w:r>
    </w:p>
    <w:p w14:paraId="46E82ABE" w14:textId="77777777" w:rsidR="00B74A66" w:rsidRPr="005133BE" w:rsidRDefault="00B74A66" w:rsidP="008B21F5">
      <w:pPr>
        <w:spacing w:before="80" w:after="80"/>
        <w:jc w:val="both"/>
        <w:rPr>
          <w:b/>
          <w:bCs/>
          <w:color w:val="EE0000"/>
          <w:sz w:val="20"/>
          <w:szCs w:val="20"/>
        </w:rPr>
      </w:pPr>
    </w:p>
    <w:p w14:paraId="0CF0E786" w14:textId="77777777" w:rsidR="00B74A66" w:rsidRPr="005133BE" w:rsidRDefault="00B74A66">
      <w:pPr>
        <w:pStyle w:val="Prrafodelista"/>
        <w:numPr>
          <w:ilvl w:val="0"/>
          <w:numId w:val="9"/>
        </w:numPr>
        <w:spacing w:before="80" w:after="80"/>
        <w:jc w:val="both"/>
        <w:rPr>
          <w:color w:val="000000" w:themeColor="text1"/>
          <w:sz w:val="20"/>
          <w:szCs w:val="20"/>
        </w:rPr>
      </w:pPr>
      <w:r w:rsidRPr="005133BE">
        <w:rPr>
          <w:b/>
          <w:bCs/>
          <w:color w:val="000000" w:themeColor="text1"/>
          <w:sz w:val="20"/>
          <w:szCs w:val="20"/>
        </w:rPr>
        <w:t xml:space="preserve">Trabajo colaborativo: </w:t>
      </w:r>
      <w:r w:rsidRPr="005133BE">
        <w:rPr>
          <w:color w:val="000000" w:themeColor="text1"/>
          <w:sz w:val="20"/>
          <w:szCs w:val="20"/>
        </w:rPr>
        <w:t xml:space="preserve">enfoque en el que los integrantes construyen conocimiento y soluciones de manera conjunta, mediante el diálogo, la negociación y la co-creación. A diferencia del trabajo en equipo, la responsabilidad no se divide: es compartida por todos en cada etapa del proceso. </w:t>
      </w:r>
    </w:p>
    <w:p w14:paraId="2FC93DCD" w14:textId="77777777" w:rsidR="00B74A66" w:rsidRPr="005133BE" w:rsidRDefault="00B74A66" w:rsidP="00B74A66">
      <w:pPr>
        <w:pStyle w:val="Prrafodelista"/>
        <w:spacing w:before="80" w:after="80"/>
        <w:jc w:val="both"/>
        <w:rPr>
          <w:color w:val="000000" w:themeColor="text1"/>
          <w:sz w:val="20"/>
          <w:szCs w:val="20"/>
        </w:rPr>
      </w:pPr>
      <w:r w:rsidRPr="005133BE">
        <w:rPr>
          <w:color w:val="000000" w:themeColor="text1"/>
          <w:sz w:val="20"/>
          <w:szCs w:val="20"/>
        </w:rPr>
        <w:t xml:space="preserve">Ejemplo 1: un equipo de gestión humana diseña colectivamente el plan de bienestar integrando perspectivas de distintas áreas. </w:t>
      </w:r>
    </w:p>
    <w:p w14:paraId="060C23ED" w14:textId="5654A6DB" w:rsidR="00B74A66" w:rsidRPr="005133BE" w:rsidRDefault="00B74A66" w:rsidP="00B74A66">
      <w:pPr>
        <w:pStyle w:val="Prrafodelista"/>
        <w:spacing w:before="80" w:after="80"/>
        <w:jc w:val="both"/>
        <w:rPr>
          <w:color w:val="000000" w:themeColor="text1"/>
          <w:sz w:val="20"/>
          <w:szCs w:val="20"/>
        </w:rPr>
      </w:pPr>
      <w:r w:rsidRPr="005133BE">
        <w:rPr>
          <w:color w:val="000000" w:themeColor="text1"/>
          <w:sz w:val="20"/>
          <w:szCs w:val="20"/>
        </w:rPr>
        <w:t>Ejemplo 2: un grupo interdisciplinario elabora un protocolo de atención a partir de la experiencia acumulada de cada integrante.</w:t>
      </w:r>
      <w:commentRangeEnd w:id="8"/>
      <w:r w:rsidR="00C850AB" w:rsidRPr="005133BE">
        <w:rPr>
          <w:rStyle w:val="Refdecomentario"/>
          <w:color w:val="000000" w:themeColor="text1"/>
          <w:sz w:val="20"/>
          <w:szCs w:val="20"/>
        </w:rPr>
        <w:commentReference w:id="8"/>
      </w:r>
    </w:p>
    <w:p w14:paraId="7446A50F" w14:textId="77777777" w:rsidR="00B74A66" w:rsidRPr="005133BE" w:rsidRDefault="00B74A66" w:rsidP="008B21F5">
      <w:pPr>
        <w:spacing w:before="80" w:after="80"/>
        <w:jc w:val="both"/>
        <w:rPr>
          <w:b/>
          <w:bCs/>
          <w:color w:val="EE0000"/>
          <w:sz w:val="20"/>
          <w:szCs w:val="20"/>
        </w:rPr>
      </w:pPr>
    </w:p>
    <w:p w14:paraId="4B639C28" w14:textId="2A88B760" w:rsidR="00B74A66" w:rsidRPr="005133BE" w:rsidRDefault="00B74A66" w:rsidP="008B21F5">
      <w:pPr>
        <w:spacing w:before="80" w:after="80"/>
        <w:jc w:val="both"/>
        <w:rPr>
          <w:color w:val="000000" w:themeColor="text1"/>
          <w:sz w:val="20"/>
          <w:szCs w:val="20"/>
        </w:rPr>
      </w:pPr>
      <w:r w:rsidRPr="005133BE">
        <w:rPr>
          <w:color w:val="000000" w:themeColor="text1"/>
          <w:sz w:val="20"/>
          <w:szCs w:val="20"/>
        </w:rPr>
        <w:t>El trabajo en equipo y el trabajo colaborativo no son modalidades excluyentes; en la práctica, las organizaciones combinan ambas según el tipo de desafío que enfrentan. Lo que determina la efectividad no es elegir una sobre la otra, sino reconocer cuándo cada una aporta mayor valor: el primero, cuando la eficiencia operativa depende de la especialización y la coordinación; el segundo, cuando la complejidad del problema exige la inteligencia colectiva y la construcción conjunta de soluciones. El gestor de talento humano cumple un papel central en crear las condiciones para que ambas prosperen dentro de la organización.</w:t>
      </w:r>
    </w:p>
    <w:p w14:paraId="5F5BE00A" w14:textId="61EB75C3" w:rsidR="00B74A66" w:rsidRPr="005133BE" w:rsidRDefault="00B74A66" w:rsidP="008B21F5">
      <w:pPr>
        <w:spacing w:before="80" w:after="80"/>
        <w:jc w:val="both"/>
        <w:rPr>
          <w:b/>
          <w:bCs/>
          <w:color w:val="EE0000"/>
          <w:sz w:val="20"/>
          <w:szCs w:val="20"/>
        </w:rPr>
      </w:pPr>
      <w:r w:rsidRPr="005133BE">
        <w:rPr>
          <w:noProof/>
          <w:color w:val="27251E"/>
          <w:sz w:val="20"/>
          <w:szCs w:val="20"/>
        </w:rPr>
        <mc:AlternateContent>
          <mc:Choice Requires="wps">
            <w:drawing>
              <wp:anchor distT="0" distB="0" distL="114300" distR="114300" simplePos="0" relativeHeight="251669504" behindDoc="0" locked="0" layoutInCell="1" allowOverlap="1" wp14:anchorId="194D453C" wp14:editId="5007555A">
                <wp:simplePos x="0" y="0"/>
                <wp:positionH relativeFrom="column">
                  <wp:posOffset>327992</wp:posOffset>
                </wp:positionH>
                <wp:positionV relativeFrom="paragraph">
                  <wp:posOffset>47818</wp:posOffset>
                </wp:positionV>
                <wp:extent cx="5883606" cy="1213402"/>
                <wp:effectExtent l="57150" t="38100" r="79375" b="101600"/>
                <wp:wrapNone/>
                <wp:docPr id="1039501254" name="Rectángulo: esquinas redondeadas 3"/>
                <wp:cNvGraphicFramePr/>
                <a:graphic xmlns:a="http://schemas.openxmlformats.org/drawingml/2006/main">
                  <a:graphicData uri="http://schemas.microsoft.com/office/word/2010/wordprocessingShape">
                    <wps:wsp>
                      <wps:cNvSpPr/>
                      <wps:spPr>
                        <a:xfrm>
                          <a:off x="0" y="0"/>
                          <a:ext cx="5883606" cy="1213402"/>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cap="flat" cmpd="sng" algn="ctr">
                          <a:solidFill>
                            <a:srgbClr val="F79646">
                              <a:shade val="95000"/>
                              <a:satMod val="105000"/>
                            </a:srgbClr>
                          </a:solidFill>
                          <a:prstDash val="solid"/>
                        </a:ln>
                        <a:effectLst>
                          <a:outerShdw blurRad="40000" dist="20000" dir="5400000" rotWithShape="0">
                            <a:srgbClr val="000000">
                              <a:alpha val="38000"/>
                            </a:srgbClr>
                          </a:outerShdw>
                        </a:effectLst>
                      </wps:spPr>
                      <wps:txbx>
                        <w:txbxContent>
                          <w:p w14:paraId="727DC7E4" w14:textId="2DDF320C" w:rsidR="00B74A66" w:rsidRPr="00B74A66" w:rsidRDefault="00B74A66" w:rsidP="00B74A66">
                            <w:pPr>
                              <w:jc w:val="center"/>
                              <w:rPr>
                                <w:sz w:val="20"/>
                                <w:szCs w:val="20"/>
                              </w:rPr>
                            </w:pPr>
                            <w:r w:rsidRPr="00B74A66">
                              <w:rPr>
                                <w:sz w:val="20"/>
                                <w:szCs w:val="20"/>
                              </w:rPr>
                              <w:t>Las organizaciones más efectivas combinan el trabajo en equipo y el trabajo colaborativo según el desafío que enfrentan. El gestor de talento humano crea las condiciones para que los grupos transiten con flexibilidad entre ambas modalidades.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4D453C" id="_x0000_s1032" style="position:absolute;left:0;text-align:left;margin-left:25.85pt;margin-top:3.75pt;width:463.3pt;height:95.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" fillcolor="#ffbe86" strokecolor="#f69240">
                <v:fill color2="#ffebdb" rotate="t" angle="180" colors="0 #ffbe86;22938f #ffd0aa;1 #ffebdb" focus="100%" type="gradient"/>
                <v:shadow on="t" color="black" opacity="24903f" origin=",.5" offset="0,.55556mm"/>
                <v:textbox>
                  <w:txbxContent>
                    <w:p w14:paraId="727DC7E4" w14:textId="2DDF320C" w:rsidR="00B74A66" w:rsidRPr="00B74A66" w:rsidRDefault="00B74A66" w:rsidP="00B74A66">
                      <w:pPr>
                        <w:jc w:val="center"/>
                        <w:rPr>
                          <w:sz w:val="20"/>
                          <w:szCs w:val="20"/>
                        </w:rPr>
                      </w:pPr>
                      <w:r w:rsidRPr="00B74A66">
                        <w:rPr>
                          <w:sz w:val="20"/>
                          <w:szCs w:val="20"/>
                        </w:rPr>
                        <w:t>Las organizaciones más efectivas combinan el trabajo en equipo y el trabajo colaborativo según el desafío que enfrentan. El gestor de talento humano crea las condiciones para que los grupos transiten con flexibilidad entre ambas modalidades.</w:t>
                      </w:r>
                    </w:p>
                  </w:txbxContent>
                </v:textbox>
              </v:roundrect>
            </w:pict>
          </mc:Fallback>
        </mc:AlternateContent>
      </w:r>
    </w:p>
    <w:p w14:paraId="3D027A14" w14:textId="6A733CAC" w:rsidR="00B74A66" w:rsidRPr="005133BE" w:rsidRDefault="00B74A66" w:rsidP="008B21F5">
      <w:pPr>
        <w:spacing w:before="80" w:after="80"/>
        <w:jc w:val="both"/>
        <w:rPr>
          <w:b/>
          <w:bCs/>
          <w:color w:val="EE0000"/>
          <w:sz w:val="20"/>
          <w:szCs w:val="20"/>
        </w:rPr>
      </w:pPr>
    </w:p>
    <w:p w14:paraId="04EE86A2" w14:textId="77777777" w:rsidR="00B74A66" w:rsidRPr="005133BE" w:rsidRDefault="00B74A66" w:rsidP="008B21F5">
      <w:pPr>
        <w:spacing w:before="80" w:after="80"/>
        <w:jc w:val="both"/>
        <w:rPr>
          <w:b/>
          <w:bCs/>
          <w:color w:val="EE0000"/>
          <w:sz w:val="20"/>
          <w:szCs w:val="20"/>
        </w:rPr>
      </w:pPr>
    </w:p>
    <w:p w14:paraId="67F8E341" w14:textId="77777777" w:rsidR="00B74A66" w:rsidRPr="005133BE" w:rsidRDefault="00B74A66" w:rsidP="008B21F5">
      <w:pPr>
        <w:spacing w:before="80" w:after="80"/>
        <w:jc w:val="both"/>
        <w:rPr>
          <w:b/>
          <w:bCs/>
          <w:color w:val="EE0000"/>
          <w:sz w:val="20"/>
          <w:szCs w:val="20"/>
        </w:rPr>
      </w:pPr>
    </w:p>
    <w:p w14:paraId="0D287985" w14:textId="77777777" w:rsidR="00B74A66" w:rsidRPr="005133BE" w:rsidRDefault="00B74A66" w:rsidP="008B21F5">
      <w:pPr>
        <w:spacing w:before="80" w:after="80"/>
        <w:jc w:val="both"/>
        <w:rPr>
          <w:b/>
          <w:bCs/>
          <w:color w:val="EE0000"/>
          <w:sz w:val="20"/>
          <w:szCs w:val="20"/>
        </w:rPr>
      </w:pPr>
    </w:p>
    <w:p w14:paraId="19754321" w14:textId="429D00E3" w:rsidR="00ED10C2" w:rsidRPr="005133BE" w:rsidRDefault="00ED10C2" w:rsidP="008B21F5">
      <w:pPr>
        <w:spacing w:before="220" w:after="100"/>
        <w:rPr>
          <w:color w:val="000000" w:themeColor="text1"/>
          <w:sz w:val="20"/>
          <w:szCs w:val="20"/>
        </w:rPr>
      </w:pPr>
      <w:r w:rsidRPr="005133BE">
        <w:rPr>
          <w:color w:val="000000" w:themeColor="text1"/>
          <w:sz w:val="20"/>
          <w:szCs w:val="20"/>
        </w:rPr>
        <w:t>Reconocida la distinción entre ambas modalidades, surge una pregunta central: ¿qué condiciones hacen posible que la colaboración sea efectiva? Los principios que la sustentan se desarrollan en el siguiente apartado.</w:t>
      </w:r>
    </w:p>
    <w:p w14:paraId="2262D1C1" w14:textId="77777777" w:rsidR="008B21F5" w:rsidRPr="005133BE" w:rsidRDefault="008B21F5" w:rsidP="008B21F5">
      <w:pPr>
        <w:pStyle w:val="Ttulo2"/>
        <w:spacing w:before="220" w:after="100"/>
        <w:rPr>
          <w:sz w:val="20"/>
          <w:szCs w:val="20"/>
        </w:rPr>
      </w:pPr>
      <w:r w:rsidRPr="005133BE">
        <w:rPr>
          <w:sz w:val="20"/>
          <w:szCs w:val="20"/>
        </w:rPr>
        <w:t>2.2. Principios del trabajo colaborativo</w:t>
      </w:r>
    </w:p>
    <w:p w14:paraId="44158E76" w14:textId="77777777" w:rsidR="00494ECC" w:rsidRPr="005133BE" w:rsidRDefault="00494ECC" w:rsidP="008B21F5">
      <w:pPr>
        <w:spacing w:before="80" w:after="80"/>
        <w:jc w:val="both"/>
        <w:rPr>
          <w:sz w:val="20"/>
          <w:szCs w:val="20"/>
        </w:rPr>
      </w:pPr>
    </w:p>
    <w:p w14:paraId="2423C0F5" w14:textId="6126FF79" w:rsidR="00A540DC" w:rsidRPr="005133BE" w:rsidRDefault="00A540DC" w:rsidP="008B21F5">
      <w:pPr>
        <w:spacing w:before="80" w:after="80"/>
        <w:jc w:val="both"/>
        <w:rPr>
          <w:sz w:val="20"/>
          <w:szCs w:val="20"/>
        </w:rPr>
      </w:pPr>
      <w:r w:rsidRPr="005133BE">
        <w:rPr>
          <w:sz w:val="20"/>
          <w:szCs w:val="20"/>
        </w:rPr>
        <w:t>En Colombia, las organizaciones de distintos tamaños y sectores han incorporado el trabajo colaborativo como estrategia para responder a entornos cada vez más complejos y cambiantes. Desde las grandes empresas del sector financiero y de servicios hasta las pequeñas y medianas empresas (PYMES) del comercio, la manufactura y la agroindustria, la colaboración se ha convertido en un mecanismo clave para aprovechar el conocimiento distribuido entre los integrantes de un equipo y generar soluciones que ningún individuo podría alcanzar de manera aislada. No obstante, la colaboración efectiva no ocurre de forma espontánea: requiere condiciones claras, intencionalidad y el desarrollo de prácticas concretas que la hagan posible.</w:t>
      </w:r>
    </w:p>
    <w:p w14:paraId="57867802" w14:textId="77777777" w:rsidR="00A540DC" w:rsidRPr="005133BE" w:rsidRDefault="00A540DC" w:rsidP="008B21F5">
      <w:pPr>
        <w:spacing w:before="80" w:after="80"/>
        <w:jc w:val="both"/>
        <w:rPr>
          <w:sz w:val="20"/>
          <w:szCs w:val="20"/>
        </w:rPr>
      </w:pPr>
    </w:p>
    <w:p w14:paraId="7D5CE679" w14:textId="54508B25" w:rsidR="00A540DC" w:rsidRPr="005133BE" w:rsidRDefault="00A540DC" w:rsidP="00A540DC">
      <w:pPr>
        <w:shd w:val="clear" w:color="auto" w:fill="DBE5F1" w:themeFill="accent1" w:themeFillTint="33"/>
        <w:spacing w:before="80" w:after="80"/>
        <w:jc w:val="both"/>
        <w:rPr>
          <w:color w:val="000000" w:themeColor="text1"/>
          <w:sz w:val="20"/>
          <w:szCs w:val="20"/>
        </w:rPr>
      </w:pPr>
      <w:r w:rsidRPr="005133BE">
        <w:rPr>
          <w:color w:val="000000" w:themeColor="text1"/>
          <w:sz w:val="20"/>
          <w:szCs w:val="20"/>
        </w:rPr>
        <w:t>Los principios del trabajo colaborativo constituyen el marco que orienta la manera en que los integrantes de un grupo se relacionan, se comunican y construyen conjuntamente. Su aplicación no se limita a las grandes corporaciones con equipos especializados; en las PYMES y en las organizaciones del sector público colombiano, estos principios resultan igualmente determinantes para sostener la cohesión del grupo, distribuir la carga de trabajo de forma equitativa y mantener la motivación frente a los desafíos del entorno. El gestor de talento humano que los conoce y promueve está en capacidad de transformar la dinámica de cualquier equipo, independientemente de su tamaño o sector.</w:t>
      </w:r>
    </w:p>
    <w:p w14:paraId="2F3BC887" w14:textId="77777777" w:rsidR="00A540DC" w:rsidRPr="005133BE" w:rsidRDefault="00A540DC" w:rsidP="008B21F5">
      <w:pPr>
        <w:spacing w:before="80" w:after="80"/>
        <w:jc w:val="both"/>
        <w:rPr>
          <w:color w:val="000000" w:themeColor="text1"/>
          <w:sz w:val="20"/>
          <w:szCs w:val="20"/>
        </w:rPr>
      </w:pPr>
    </w:p>
    <w:p w14:paraId="0881CC6E" w14:textId="6AEEF856" w:rsidR="00A540DC" w:rsidRPr="005133BE" w:rsidRDefault="00A540DC" w:rsidP="00A540DC">
      <w:pPr>
        <w:shd w:val="clear" w:color="auto" w:fill="EAF1DD" w:themeFill="accent3" w:themeFillTint="33"/>
        <w:spacing w:before="80" w:after="80"/>
        <w:jc w:val="both"/>
        <w:rPr>
          <w:color w:val="000000" w:themeColor="text1"/>
          <w:sz w:val="20"/>
          <w:szCs w:val="20"/>
        </w:rPr>
      </w:pPr>
      <w:r w:rsidRPr="005133BE">
        <w:rPr>
          <w:color w:val="000000" w:themeColor="text1"/>
          <w:sz w:val="20"/>
          <w:szCs w:val="20"/>
        </w:rPr>
        <w:t>El trabajo colaborativo se sustenta en un conjunto de principios que orientan la manera en que los integrantes interactúan, asumen responsabilidades y construyen soluciones de forma conjunta. Cada principio cumple una función específica y, en conjunto, crean las condiciones para que la colaboración sea efectiva y sostenible en cualquier tipo de organización:</w:t>
      </w:r>
    </w:p>
    <w:p w14:paraId="4BD4E909" w14:textId="77777777" w:rsidR="00A540DC" w:rsidRPr="005133BE" w:rsidRDefault="00A540DC" w:rsidP="008B21F5">
      <w:pPr>
        <w:spacing w:before="80" w:after="80"/>
        <w:jc w:val="both"/>
        <w:rPr>
          <w:color w:val="C0504D" w:themeColor="accent2"/>
          <w:sz w:val="20"/>
          <w:szCs w:val="20"/>
        </w:rPr>
      </w:pPr>
    </w:p>
    <w:p w14:paraId="68384C7C" w14:textId="77777777" w:rsidR="00733349" w:rsidRPr="005133BE" w:rsidRDefault="00733349">
      <w:pPr>
        <w:numPr>
          <w:ilvl w:val="0"/>
          <w:numId w:val="10"/>
        </w:numPr>
        <w:spacing w:before="80" w:after="80"/>
        <w:jc w:val="both"/>
        <w:rPr>
          <w:sz w:val="20"/>
          <w:szCs w:val="20"/>
        </w:rPr>
      </w:pPr>
      <w:commentRangeStart w:id="9"/>
      <w:r w:rsidRPr="005133BE">
        <w:rPr>
          <w:b/>
          <w:bCs/>
          <w:sz w:val="20"/>
          <w:szCs w:val="20"/>
        </w:rPr>
        <w:t>Interdependencia positiva:</w:t>
      </w:r>
      <w:r w:rsidRPr="005133BE">
        <w:rPr>
          <w:sz w:val="20"/>
          <w:szCs w:val="20"/>
        </w:rPr>
        <w:t xml:space="preserve"> principio según el cual el éxito de cada integrante está vinculado al del grupo; para alcanzar el objetivo colectivo, todos deben contribuir de manera activa y responsable. En la práctica: en un equipo de diseño, el proyecto no avanza si un área no entrega su parte a tiempo. Aplicación: en una empresa exportadora, la coordinación entre logística y comercio exterior determina el resultado de cada operación.</w:t>
      </w:r>
    </w:p>
    <w:p w14:paraId="52DB153A" w14:textId="0D2F992B" w:rsidR="00733349" w:rsidRPr="005133BE" w:rsidRDefault="00733349" w:rsidP="00733349">
      <w:pPr>
        <w:spacing w:before="80" w:after="80"/>
        <w:jc w:val="both"/>
        <w:rPr>
          <w:sz w:val="20"/>
          <w:szCs w:val="20"/>
        </w:rPr>
      </w:pPr>
    </w:p>
    <w:p w14:paraId="39CA264A" w14:textId="77777777" w:rsidR="00733349" w:rsidRPr="005133BE" w:rsidRDefault="00733349">
      <w:pPr>
        <w:numPr>
          <w:ilvl w:val="0"/>
          <w:numId w:val="11"/>
        </w:numPr>
        <w:spacing w:before="80" w:after="80"/>
        <w:jc w:val="both"/>
        <w:rPr>
          <w:sz w:val="20"/>
          <w:szCs w:val="20"/>
        </w:rPr>
      </w:pPr>
      <w:r w:rsidRPr="005133BE">
        <w:rPr>
          <w:b/>
          <w:bCs/>
          <w:sz w:val="20"/>
          <w:szCs w:val="20"/>
        </w:rPr>
        <w:t>Responsabilidad individual y colectiva:</w:t>
      </w:r>
      <w:r w:rsidRPr="005133BE">
        <w:rPr>
          <w:sz w:val="20"/>
          <w:szCs w:val="20"/>
        </w:rPr>
        <w:t xml:space="preserve"> capacidad de cada integrante para asumir su contribución al proceso grupal sin delegar en los demás ni depender exclusivamente del esfuerzo ajeno, mientras el grupo, como unidad, responde por el resultado final. En contexto: en una PYME de confecciones, cada operario responde por su estación de trabajo, pero el equipo asume colectivamente los tiempos de entrega al cliente.</w:t>
      </w:r>
    </w:p>
    <w:p w14:paraId="1B2BC505" w14:textId="7613C45C" w:rsidR="00733349" w:rsidRPr="005133BE" w:rsidRDefault="00733349" w:rsidP="00733349">
      <w:pPr>
        <w:spacing w:before="80" w:after="80"/>
        <w:jc w:val="both"/>
        <w:rPr>
          <w:sz w:val="20"/>
          <w:szCs w:val="20"/>
        </w:rPr>
      </w:pPr>
    </w:p>
    <w:p w14:paraId="79320603" w14:textId="77777777" w:rsidR="00733349" w:rsidRPr="005133BE" w:rsidRDefault="00733349">
      <w:pPr>
        <w:numPr>
          <w:ilvl w:val="0"/>
          <w:numId w:val="12"/>
        </w:numPr>
        <w:spacing w:before="80" w:after="80"/>
        <w:jc w:val="both"/>
        <w:rPr>
          <w:sz w:val="20"/>
          <w:szCs w:val="20"/>
        </w:rPr>
      </w:pPr>
      <w:r w:rsidRPr="005133BE">
        <w:rPr>
          <w:b/>
          <w:bCs/>
          <w:sz w:val="20"/>
          <w:szCs w:val="20"/>
        </w:rPr>
        <w:t>Comunicación abierta y horizontal:</w:t>
      </w:r>
      <w:r w:rsidRPr="005133BE">
        <w:rPr>
          <w:sz w:val="20"/>
          <w:szCs w:val="20"/>
        </w:rPr>
        <w:t xml:space="preserve"> ambiente en el que todos los integrantes pueden expresar ideas, preguntas y dudas sin temor a la crítica, y en el que las jerarquías no obstaculizan el flujo de información. En la práctica: en una empresa textil, el equipo realiza reuniones semanales para proponer mejoras sin </w:t>
      </w:r>
      <w:r w:rsidRPr="005133BE">
        <w:rPr>
          <w:sz w:val="20"/>
          <w:szCs w:val="20"/>
        </w:rPr>
        <w:lastRenderedPageBreak/>
        <w:t>importar el cargo. Situación organizacional: en una cooperativa de caficultores, los asociados cuentan con canales directos para comunicar dificultades sin intermediarios.</w:t>
      </w:r>
    </w:p>
    <w:p w14:paraId="0F1D9FF2" w14:textId="6F60F109" w:rsidR="00733349" w:rsidRPr="005133BE" w:rsidRDefault="00733349" w:rsidP="00733349">
      <w:pPr>
        <w:spacing w:before="80" w:after="80"/>
        <w:jc w:val="both"/>
        <w:rPr>
          <w:sz w:val="20"/>
          <w:szCs w:val="20"/>
        </w:rPr>
      </w:pPr>
    </w:p>
    <w:p w14:paraId="7E8DCE51" w14:textId="77777777" w:rsidR="00733349" w:rsidRPr="005133BE" w:rsidRDefault="00733349">
      <w:pPr>
        <w:numPr>
          <w:ilvl w:val="0"/>
          <w:numId w:val="13"/>
        </w:numPr>
        <w:spacing w:before="80" w:after="80"/>
        <w:jc w:val="both"/>
        <w:rPr>
          <w:sz w:val="20"/>
          <w:szCs w:val="20"/>
        </w:rPr>
      </w:pPr>
      <w:r w:rsidRPr="005133BE">
        <w:rPr>
          <w:b/>
          <w:bCs/>
          <w:sz w:val="20"/>
          <w:szCs w:val="20"/>
        </w:rPr>
        <w:t>Valoración de la diversidad:</w:t>
      </w:r>
      <w:r w:rsidRPr="005133BE">
        <w:rPr>
          <w:sz w:val="20"/>
          <w:szCs w:val="20"/>
        </w:rPr>
        <w:t xml:space="preserve"> reconocimiento de que las diferencias en perspectivas, experiencias y habilidades entre los integrantes constituyen una riqueza y no un obstáculo, y que aprovechar esa diversidad potencia la creatividad y la calidad de las soluciones colectivas. En contexto: en una empresa de consultoría, la combinación de perfiles técnicos, creativos y comerciales produce propuestas más integrales que las generadas por equipos homogéneos.</w:t>
      </w:r>
    </w:p>
    <w:p w14:paraId="2130FD9A" w14:textId="750BCA98" w:rsidR="00733349" w:rsidRPr="005133BE" w:rsidRDefault="00733349" w:rsidP="00733349">
      <w:pPr>
        <w:spacing w:before="80" w:after="80"/>
        <w:jc w:val="both"/>
        <w:rPr>
          <w:sz w:val="20"/>
          <w:szCs w:val="20"/>
        </w:rPr>
      </w:pPr>
    </w:p>
    <w:p w14:paraId="6F7DC04E" w14:textId="77777777" w:rsidR="00733349" w:rsidRPr="005133BE" w:rsidRDefault="00733349">
      <w:pPr>
        <w:numPr>
          <w:ilvl w:val="0"/>
          <w:numId w:val="14"/>
        </w:numPr>
        <w:spacing w:before="80" w:after="80"/>
        <w:jc w:val="both"/>
        <w:rPr>
          <w:sz w:val="20"/>
          <w:szCs w:val="20"/>
        </w:rPr>
      </w:pPr>
      <w:r w:rsidRPr="005133BE">
        <w:rPr>
          <w:b/>
          <w:bCs/>
          <w:sz w:val="20"/>
          <w:szCs w:val="20"/>
        </w:rPr>
        <w:t>Reflexión colectiva sobre el proceso:</w:t>
      </w:r>
      <w:r w:rsidRPr="005133BE">
        <w:rPr>
          <w:sz w:val="20"/>
          <w:szCs w:val="20"/>
        </w:rPr>
        <w:t xml:space="preserve"> práctica mediante la cual el grupo destina momentos para evaluar su propio funcionamiento, identificar lo que favorece el logro de los objetivos y ajustar lo que genera dificultades. En la práctica: en una entidad pública, el equipo de talento humano realiza cierres de ciclo mensuales para revisar avances, reconocer aprendizajes y replantear las estrategias que no están produciendo los resultados esperados.</w:t>
      </w:r>
      <w:commentRangeEnd w:id="9"/>
      <w:r w:rsidR="00435BA2" w:rsidRPr="005133BE">
        <w:rPr>
          <w:rStyle w:val="Refdecomentario"/>
          <w:sz w:val="20"/>
          <w:szCs w:val="20"/>
        </w:rPr>
        <w:commentReference w:id="9"/>
      </w:r>
    </w:p>
    <w:p w14:paraId="28DED575" w14:textId="77777777" w:rsidR="00336174" w:rsidRPr="005133BE" w:rsidRDefault="00336174">
      <w:pPr>
        <w:rPr>
          <w:sz w:val="20"/>
          <w:szCs w:val="20"/>
        </w:rPr>
      </w:pPr>
    </w:p>
    <w:p w14:paraId="7BF183A1" w14:textId="189FC9B9" w:rsidR="00336174" w:rsidRPr="005133BE" w:rsidRDefault="00EA18D4">
      <w:pPr>
        <w:rPr>
          <w:color w:val="27251E"/>
          <w:sz w:val="20"/>
          <w:szCs w:val="20"/>
        </w:rPr>
      </w:pPr>
      <w:r w:rsidRPr="005133BE">
        <w:rPr>
          <w:color w:val="27251E"/>
          <w:sz w:val="20"/>
          <w:szCs w:val="20"/>
        </w:rPr>
        <w:t>Los cinco principios descritos configuran un sistema interdependiente: ninguno alcanza su pleno potencial de manera aislada. El gestor de talento humano que los promueve de forma simultánea contribuye a construir equipos más cohesionados, comunicativos y capaces de aprender de su propia experiencia.</w:t>
      </w:r>
    </w:p>
    <w:p w14:paraId="392B6172" w14:textId="77777777" w:rsidR="00EA18D4" w:rsidRPr="005133BE" w:rsidRDefault="00EA18D4">
      <w:pPr>
        <w:rPr>
          <w:color w:val="27251E"/>
          <w:sz w:val="20"/>
          <w:szCs w:val="20"/>
        </w:rPr>
      </w:pPr>
    </w:p>
    <w:p w14:paraId="2CEC0481" w14:textId="1B337D96" w:rsidR="00EA18D4" w:rsidRPr="005133BE" w:rsidRDefault="00EA18D4">
      <w:pPr>
        <w:rPr>
          <w:color w:val="27251E"/>
          <w:sz w:val="20"/>
          <w:szCs w:val="20"/>
        </w:rPr>
      </w:pPr>
      <w:r w:rsidRPr="005133BE">
        <w:rPr>
          <w:color w:val="27251E"/>
          <w:sz w:val="20"/>
          <w:szCs w:val="20"/>
        </w:rPr>
        <w:t>Para que estos principios se consoliden en la práctica organizacional, el área de talento humano puede implementar acciones concretas que los activen y los sostengan en el tiempo:</w:t>
      </w:r>
    </w:p>
    <w:p w14:paraId="3C90C955" w14:textId="77777777" w:rsidR="00EA18D4" w:rsidRPr="005133BE" w:rsidRDefault="00EA18D4">
      <w:pPr>
        <w:rPr>
          <w:color w:val="27251E"/>
          <w:sz w:val="20"/>
          <w:szCs w:val="20"/>
        </w:rPr>
      </w:pPr>
    </w:p>
    <w:p w14:paraId="18BED481" w14:textId="77777777" w:rsidR="00EA18D4" w:rsidRPr="005133BE" w:rsidRDefault="00EA18D4">
      <w:pPr>
        <w:numPr>
          <w:ilvl w:val="0"/>
          <w:numId w:val="15"/>
        </w:numPr>
        <w:rPr>
          <w:color w:val="27251E"/>
          <w:sz w:val="20"/>
          <w:szCs w:val="20"/>
        </w:rPr>
      </w:pPr>
      <w:commentRangeStart w:id="10"/>
      <w:r w:rsidRPr="005133BE">
        <w:rPr>
          <w:color w:val="27251E"/>
          <w:sz w:val="20"/>
          <w:szCs w:val="20"/>
        </w:rPr>
        <w:t>Diseñar espacios de trabajo que favorezcan la comunicación horizontal entre los integrantes del equipo.</w:t>
      </w:r>
    </w:p>
    <w:p w14:paraId="6BEB2763" w14:textId="77777777" w:rsidR="00EA18D4" w:rsidRPr="005133BE" w:rsidRDefault="00EA18D4">
      <w:pPr>
        <w:numPr>
          <w:ilvl w:val="0"/>
          <w:numId w:val="15"/>
        </w:numPr>
        <w:rPr>
          <w:color w:val="27251E"/>
          <w:sz w:val="20"/>
          <w:szCs w:val="20"/>
        </w:rPr>
      </w:pPr>
      <w:r w:rsidRPr="005133BE">
        <w:rPr>
          <w:color w:val="27251E"/>
          <w:sz w:val="20"/>
          <w:szCs w:val="20"/>
        </w:rPr>
        <w:t>Establecer acuerdos de grupo que definan con claridad las responsabilidades individuales y colectivas.</w:t>
      </w:r>
    </w:p>
    <w:p w14:paraId="3752E897" w14:textId="77777777" w:rsidR="00EA18D4" w:rsidRPr="005133BE" w:rsidRDefault="00EA18D4">
      <w:pPr>
        <w:numPr>
          <w:ilvl w:val="0"/>
          <w:numId w:val="15"/>
        </w:numPr>
        <w:rPr>
          <w:color w:val="27251E"/>
          <w:sz w:val="20"/>
          <w:szCs w:val="20"/>
        </w:rPr>
      </w:pPr>
      <w:r w:rsidRPr="005133BE">
        <w:rPr>
          <w:color w:val="27251E"/>
          <w:sz w:val="20"/>
          <w:szCs w:val="20"/>
        </w:rPr>
        <w:t>Incorporar momentos de reflexión periódica para evaluar el desempeño grupal y ajustar las dinámicas cuando sea necesario.</w:t>
      </w:r>
    </w:p>
    <w:p w14:paraId="02B1CACA" w14:textId="77777777" w:rsidR="00EA18D4" w:rsidRPr="005133BE" w:rsidRDefault="00EA18D4">
      <w:pPr>
        <w:numPr>
          <w:ilvl w:val="0"/>
          <w:numId w:val="15"/>
        </w:numPr>
        <w:rPr>
          <w:color w:val="27251E"/>
          <w:sz w:val="20"/>
          <w:szCs w:val="20"/>
        </w:rPr>
      </w:pPr>
      <w:r w:rsidRPr="005133BE">
        <w:rPr>
          <w:color w:val="27251E"/>
          <w:sz w:val="20"/>
          <w:szCs w:val="20"/>
        </w:rPr>
        <w:t>Reconocer la diversidad de perfiles como un activo estratégico del equipo y aprovecharla en la toma de decisiones.</w:t>
      </w:r>
      <w:commentRangeEnd w:id="10"/>
      <w:r w:rsidR="00822712" w:rsidRPr="005133BE">
        <w:rPr>
          <w:rStyle w:val="Refdecomentario"/>
          <w:color w:val="27251E"/>
          <w:sz w:val="20"/>
          <w:szCs w:val="20"/>
        </w:rPr>
        <w:commentReference w:id="10"/>
      </w:r>
    </w:p>
    <w:p w14:paraId="261E924C" w14:textId="77777777" w:rsidR="00EA18D4" w:rsidRPr="005133BE" w:rsidRDefault="00EA18D4">
      <w:pPr>
        <w:rPr>
          <w:color w:val="27251E"/>
          <w:sz w:val="20"/>
          <w:szCs w:val="20"/>
        </w:rPr>
      </w:pPr>
    </w:p>
    <w:p w14:paraId="123DD3C1" w14:textId="08013921" w:rsidR="00EA18D4" w:rsidRPr="005133BE" w:rsidRDefault="00EA18D4" w:rsidP="00EA18D4">
      <w:pPr>
        <w:rPr>
          <w:sz w:val="20"/>
          <w:szCs w:val="20"/>
        </w:rPr>
      </w:pPr>
      <w:r w:rsidRPr="005133BE">
        <w:rPr>
          <w:sz w:val="20"/>
          <w:szCs w:val="20"/>
        </w:rPr>
        <w:t>Estas acciones no son medidas aisladas: conforman una estrategia integrada que permite al área de talento humano crear las condiciones para que los principios del trabajo colaborativo se expresen en la cotidianidad de los equipos. Su implementación progresiva transforma la cultura organizacional y fortalece la capacidad colectiva de responder a los desafíos del entorno.</w:t>
      </w:r>
    </w:p>
    <w:p w14:paraId="10B098D2" w14:textId="7BFDC624" w:rsidR="00EA18D4" w:rsidRPr="005133BE" w:rsidRDefault="00EA18D4">
      <w:pPr>
        <w:rPr>
          <w:color w:val="27251E"/>
          <w:sz w:val="20"/>
          <w:szCs w:val="20"/>
        </w:rPr>
      </w:pPr>
    </w:p>
    <w:p w14:paraId="6D43132E" w14:textId="298C611D" w:rsidR="00EA18D4" w:rsidRPr="005133BE" w:rsidRDefault="00EA18D4">
      <w:pPr>
        <w:rPr>
          <w:color w:val="27251E"/>
          <w:sz w:val="20"/>
          <w:szCs w:val="20"/>
        </w:rPr>
      </w:pPr>
      <w:r w:rsidRPr="005133BE">
        <w:rPr>
          <w:noProof/>
          <w:color w:val="27251E"/>
          <w:sz w:val="20"/>
          <w:szCs w:val="20"/>
        </w:rPr>
        <mc:AlternateContent>
          <mc:Choice Requires="wps">
            <w:drawing>
              <wp:anchor distT="0" distB="0" distL="114300" distR="114300" simplePos="0" relativeHeight="251671552" behindDoc="0" locked="0" layoutInCell="1" allowOverlap="1" wp14:anchorId="6161C39E" wp14:editId="520C49F4">
                <wp:simplePos x="0" y="0"/>
                <wp:positionH relativeFrom="column">
                  <wp:posOffset>320592</wp:posOffset>
                </wp:positionH>
                <wp:positionV relativeFrom="paragraph">
                  <wp:posOffset>63224</wp:posOffset>
                </wp:positionV>
                <wp:extent cx="5548519" cy="1045265"/>
                <wp:effectExtent l="57150" t="38100" r="71755" b="97790"/>
                <wp:wrapNone/>
                <wp:docPr id="12665713" name="Rectángulo: esquinas redondeadas 3"/>
                <wp:cNvGraphicFramePr/>
                <a:graphic xmlns:a="http://schemas.openxmlformats.org/drawingml/2006/main">
                  <a:graphicData uri="http://schemas.microsoft.com/office/word/2010/wordprocessingShape">
                    <wps:wsp>
                      <wps:cNvSpPr/>
                      <wps:spPr>
                        <a:xfrm>
                          <a:off x="0" y="0"/>
                          <a:ext cx="5548519" cy="1045265"/>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cap="flat" cmpd="sng" algn="ctr">
                          <a:solidFill>
                            <a:srgbClr val="F79646">
                              <a:shade val="95000"/>
                              <a:satMod val="105000"/>
                            </a:srgbClr>
                          </a:solidFill>
                          <a:prstDash val="solid"/>
                        </a:ln>
                        <a:effectLst>
                          <a:outerShdw blurRad="40000" dist="20000" dir="5400000" rotWithShape="0">
                            <a:srgbClr val="000000">
                              <a:alpha val="38000"/>
                            </a:srgbClr>
                          </a:outerShdw>
                        </a:effectLst>
                      </wps:spPr>
                      <wps:txbx>
                        <w:txbxContent>
                          <w:p w14:paraId="7A0E854E" w14:textId="0EAF6F61" w:rsidR="00EA18D4" w:rsidRPr="00B74A66" w:rsidRDefault="00EA18D4" w:rsidP="00EA18D4">
                            <w:pPr>
                              <w:jc w:val="center"/>
                              <w:rPr>
                                <w:sz w:val="20"/>
                                <w:szCs w:val="20"/>
                              </w:rPr>
                            </w:pPr>
                            <w:r w:rsidRPr="00EA18D4">
                              <w:rPr>
                                <w:sz w:val="20"/>
                                <w:szCs w:val="20"/>
                              </w:rPr>
                              <w:t>Un equipo que practica estos principios no solo alcanza mejores resultados: desarrolla la capacidad de aprender, adaptarse y crecer de manera colectiva.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61C39E" id="_x0000_s1033" style="position:absolute;margin-left:25.25pt;margin-top:5pt;width:436.9pt;height:82.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" fillcolor="#ffbe86" strokecolor="#f69240">
                <v:fill color2="#ffebdb" rotate="t" angle="180" colors="0 #ffbe86;22938f #ffd0aa;1 #ffebdb" focus="100%" type="gradient"/>
                <v:shadow on="t" color="black" opacity="24903f" origin=",.5" offset="0,.55556mm"/>
                <v:textbox>
                  <w:txbxContent>
                    <w:p w14:paraId="7A0E854E" w14:textId="0EAF6F61" w:rsidR="00EA18D4" w:rsidRPr="00B74A66" w:rsidRDefault="00EA18D4" w:rsidP="00EA18D4">
                      <w:pPr>
                        <w:jc w:val="center"/>
                        <w:rPr>
                          <w:sz w:val="20"/>
                          <w:szCs w:val="20"/>
                        </w:rPr>
                      </w:pPr>
                      <w:r w:rsidRPr="00EA18D4">
                        <w:rPr>
                          <w:sz w:val="20"/>
                          <w:szCs w:val="20"/>
                        </w:rPr>
                        <w:t>Un equipo que practica estos principios no solo alcanza mejores resultados: desarrolla la capacidad de aprender, adaptarse y crecer de manera colectiva.</w:t>
                      </w:r>
                    </w:p>
                  </w:txbxContent>
                </v:textbox>
              </v:roundrect>
            </w:pict>
          </mc:Fallback>
        </mc:AlternateContent>
      </w:r>
    </w:p>
    <w:p w14:paraId="5FCD6EF2" w14:textId="660428B2" w:rsidR="00EA18D4" w:rsidRPr="005133BE" w:rsidRDefault="00EA18D4">
      <w:pPr>
        <w:rPr>
          <w:color w:val="27251E"/>
          <w:sz w:val="20"/>
          <w:szCs w:val="20"/>
        </w:rPr>
      </w:pPr>
    </w:p>
    <w:p w14:paraId="3B8B7C61" w14:textId="77777777" w:rsidR="00EA18D4" w:rsidRPr="005133BE" w:rsidRDefault="00EA18D4">
      <w:pPr>
        <w:rPr>
          <w:color w:val="27251E"/>
          <w:sz w:val="20"/>
          <w:szCs w:val="20"/>
        </w:rPr>
      </w:pPr>
    </w:p>
    <w:p w14:paraId="43CDC38D" w14:textId="77777777" w:rsidR="00EA18D4" w:rsidRPr="005133BE" w:rsidRDefault="00EA18D4">
      <w:pPr>
        <w:rPr>
          <w:color w:val="27251E"/>
          <w:sz w:val="20"/>
          <w:szCs w:val="20"/>
        </w:rPr>
      </w:pPr>
    </w:p>
    <w:p w14:paraId="2245D779" w14:textId="77777777" w:rsidR="00EA18D4" w:rsidRPr="005133BE" w:rsidRDefault="00EA18D4">
      <w:pPr>
        <w:rPr>
          <w:color w:val="27251E"/>
          <w:sz w:val="20"/>
          <w:szCs w:val="20"/>
        </w:rPr>
      </w:pPr>
    </w:p>
    <w:p w14:paraId="6BEF9371" w14:textId="77777777" w:rsidR="00EA18D4" w:rsidRPr="005133BE" w:rsidRDefault="00EA18D4">
      <w:pPr>
        <w:rPr>
          <w:color w:val="27251E"/>
          <w:sz w:val="20"/>
          <w:szCs w:val="20"/>
        </w:rPr>
      </w:pPr>
    </w:p>
    <w:p w14:paraId="2DB67F8A" w14:textId="77777777" w:rsidR="00EA18D4" w:rsidRPr="005133BE" w:rsidRDefault="00EA18D4">
      <w:pPr>
        <w:rPr>
          <w:color w:val="27251E"/>
          <w:sz w:val="20"/>
          <w:szCs w:val="20"/>
        </w:rPr>
      </w:pPr>
    </w:p>
    <w:p w14:paraId="50998E16" w14:textId="77777777" w:rsidR="00EA18D4" w:rsidRPr="005133BE" w:rsidRDefault="00EA18D4">
      <w:pPr>
        <w:rPr>
          <w:color w:val="27251E"/>
          <w:sz w:val="20"/>
          <w:szCs w:val="20"/>
        </w:rPr>
      </w:pPr>
    </w:p>
    <w:p w14:paraId="6F6CFAD9" w14:textId="74867AE9" w:rsidR="00EA18D4" w:rsidRPr="005133BE" w:rsidRDefault="00EA18D4">
      <w:pPr>
        <w:rPr>
          <w:color w:val="27251E"/>
          <w:sz w:val="20"/>
          <w:szCs w:val="20"/>
        </w:rPr>
      </w:pPr>
      <w:r w:rsidRPr="005133BE">
        <w:rPr>
          <w:color w:val="27251E"/>
          <w:sz w:val="20"/>
          <w:szCs w:val="20"/>
        </w:rPr>
        <w:t>Comprendidos los principios que sustentan el trabajo colaborativo, el paso siguiente consiste en identificar las técnicas que facilitan su implementación. El siguiente apartado presenta las herramientas más utilizadas en el contexto organizacional para potenciar la productividad y la creatividad de los equipos.</w:t>
      </w:r>
    </w:p>
    <w:p w14:paraId="0850F4FA" w14:textId="77777777" w:rsidR="00EA18D4" w:rsidRPr="005133BE" w:rsidRDefault="00EA18D4">
      <w:pPr>
        <w:rPr>
          <w:color w:val="27251E"/>
          <w:sz w:val="20"/>
          <w:szCs w:val="20"/>
        </w:rPr>
      </w:pPr>
    </w:p>
    <w:p w14:paraId="6D6072A6" w14:textId="77777777" w:rsidR="008B21F5" w:rsidRPr="005133BE" w:rsidRDefault="008B21F5" w:rsidP="008B21F5">
      <w:pPr>
        <w:pStyle w:val="Ttulo2"/>
        <w:spacing w:before="220" w:after="100"/>
        <w:rPr>
          <w:sz w:val="20"/>
          <w:szCs w:val="20"/>
        </w:rPr>
      </w:pPr>
      <w:r w:rsidRPr="005133BE">
        <w:rPr>
          <w:sz w:val="20"/>
          <w:szCs w:val="20"/>
        </w:rPr>
        <w:lastRenderedPageBreak/>
        <w:t>2.3. Técnicas para el trabajo en equipo</w:t>
      </w:r>
    </w:p>
    <w:p w14:paraId="02D2A0A1" w14:textId="77777777" w:rsidR="00A540DC" w:rsidRPr="005133BE" w:rsidRDefault="00A540DC" w:rsidP="008B21F5">
      <w:pPr>
        <w:spacing w:before="80" w:after="80"/>
        <w:jc w:val="both"/>
        <w:rPr>
          <w:sz w:val="20"/>
          <w:szCs w:val="20"/>
        </w:rPr>
      </w:pPr>
    </w:p>
    <w:p w14:paraId="31CCF319" w14:textId="083FE13C" w:rsidR="00F95E76" w:rsidRPr="005133BE" w:rsidRDefault="00F95E76" w:rsidP="008B21F5">
      <w:pPr>
        <w:spacing w:before="80" w:after="80"/>
        <w:jc w:val="both"/>
        <w:rPr>
          <w:color w:val="000000" w:themeColor="text1"/>
          <w:sz w:val="20"/>
          <w:szCs w:val="20"/>
        </w:rPr>
      </w:pPr>
      <w:r w:rsidRPr="005133BE">
        <w:rPr>
          <w:color w:val="000000" w:themeColor="text1"/>
          <w:sz w:val="20"/>
          <w:szCs w:val="20"/>
        </w:rPr>
        <w:t>Las técnicas de trabajo colaborativo son herramientas metodológicas que estructuran la manera en que los grupos interactúan, toman decisiones y construyen soluciones conjuntas. En el contexto organizacional colombiano, su aplicación ha demostrado ser un factor diferenciador en empresas de distintos tamaños: desde grandes organizaciones del sector financiero y manufacturero hasta pequeñas y medianas empresas del comercio y la agroindustria, donde favorecen la participación equitativa y la calidad de los resultados colectivos.</w:t>
      </w:r>
    </w:p>
    <w:p w14:paraId="191140D6" w14:textId="77777777" w:rsidR="00F95E76" w:rsidRPr="005133BE" w:rsidRDefault="00F95E76" w:rsidP="008B21F5">
      <w:pPr>
        <w:spacing w:before="80" w:after="80"/>
        <w:jc w:val="both"/>
        <w:rPr>
          <w:b/>
          <w:bCs/>
          <w:color w:val="C0504D" w:themeColor="accent2"/>
          <w:sz w:val="20"/>
          <w:szCs w:val="20"/>
        </w:rPr>
      </w:pPr>
    </w:p>
    <w:p w14:paraId="19B35E40" w14:textId="0A569269" w:rsidR="00F95E76" w:rsidRPr="005133BE" w:rsidRDefault="00F95E76" w:rsidP="008B21F5">
      <w:pPr>
        <w:spacing w:before="80" w:after="80"/>
        <w:jc w:val="both"/>
        <w:rPr>
          <w:color w:val="000000" w:themeColor="text1"/>
          <w:sz w:val="20"/>
          <w:szCs w:val="20"/>
        </w:rPr>
      </w:pPr>
      <w:r w:rsidRPr="005133BE">
        <w:rPr>
          <w:color w:val="000000" w:themeColor="text1"/>
          <w:sz w:val="20"/>
          <w:szCs w:val="20"/>
        </w:rPr>
        <w:t>No todas las técnicas responden a los mismos propósitos ni se adaptan de igual manera a cada contexto. Su selección depende de factores como el tamaño del equipo, el tipo de tarea, el tiempo disponible y la cultura de la organización. El gestor de talento humano cumple un papel central en identificar las técnicas más pertinentes para cada situación y en generar las condiciones que permitan su implementación efectiva.</w:t>
      </w:r>
    </w:p>
    <w:p w14:paraId="4D8F826A" w14:textId="77777777" w:rsidR="00F95E76" w:rsidRPr="005133BE" w:rsidRDefault="00F95E76" w:rsidP="008B21F5">
      <w:pPr>
        <w:spacing w:before="80" w:after="80"/>
        <w:jc w:val="both"/>
        <w:rPr>
          <w:b/>
          <w:bCs/>
          <w:color w:val="C0504D" w:themeColor="accent2"/>
          <w:sz w:val="20"/>
          <w:szCs w:val="20"/>
        </w:rPr>
      </w:pPr>
    </w:p>
    <w:p w14:paraId="51CACD1F" w14:textId="705232AA" w:rsidR="00F95E76" w:rsidRPr="005133BE" w:rsidRDefault="00F95E76" w:rsidP="00F95E76">
      <w:pPr>
        <w:spacing w:before="80" w:after="80"/>
        <w:jc w:val="both"/>
        <w:rPr>
          <w:sz w:val="20"/>
          <w:szCs w:val="20"/>
        </w:rPr>
      </w:pPr>
      <w:r w:rsidRPr="005133BE">
        <w:rPr>
          <w:sz w:val="20"/>
          <w:szCs w:val="20"/>
        </w:rPr>
        <w:t>Las técnicas disponibles pueden agruparse según el propósito que cumplen dentro del proceso colaborativo, lo que facilita su selección y aplicación. A continuación, se presentan algunas de las más utilizadas en el contexto organizacional colombiano:</w:t>
      </w:r>
    </w:p>
    <w:p w14:paraId="187C2B94" w14:textId="77777777" w:rsidR="00F95E76" w:rsidRPr="005133BE" w:rsidRDefault="00F95E76" w:rsidP="00F95E76">
      <w:pPr>
        <w:spacing w:before="80" w:after="80"/>
        <w:jc w:val="both"/>
        <w:rPr>
          <w:sz w:val="20"/>
          <w:szCs w:val="20"/>
        </w:rPr>
      </w:pPr>
    </w:p>
    <w:p w14:paraId="3824AF41" w14:textId="7317EFD7" w:rsidR="003E0DEE" w:rsidRPr="005133BE" w:rsidRDefault="003E0DEE">
      <w:pPr>
        <w:pStyle w:val="Prrafodelista"/>
        <w:numPr>
          <w:ilvl w:val="0"/>
          <w:numId w:val="14"/>
        </w:numPr>
        <w:spacing w:before="80" w:after="80"/>
        <w:jc w:val="both"/>
        <w:rPr>
          <w:sz w:val="20"/>
          <w:szCs w:val="20"/>
        </w:rPr>
      </w:pPr>
      <w:r w:rsidRPr="005133BE">
        <w:rPr>
          <w:b/>
          <w:bCs/>
          <w:sz w:val="20"/>
          <w:szCs w:val="20"/>
        </w:rPr>
        <w:t>Lluvia de ideas (</w:t>
      </w:r>
      <w:r w:rsidRPr="005133BE">
        <w:rPr>
          <w:b/>
          <w:bCs/>
          <w:i/>
          <w:iCs/>
          <w:sz w:val="20"/>
          <w:szCs w:val="20"/>
        </w:rPr>
        <w:t>Brainstorming</w:t>
      </w:r>
      <w:r w:rsidRPr="005133BE">
        <w:rPr>
          <w:b/>
          <w:bCs/>
          <w:sz w:val="20"/>
          <w:szCs w:val="20"/>
        </w:rPr>
        <w:t>):</w:t>
      </w:r>
      <w:r w:rsidRPr="005133BE">
        <w:rPr>
          <w:sz w:val="20"/>
          <w:szCs w:val="20"/>
        </w:rPr>
        <w:t xml:space="preserve"> técnica de generación creativa de ideas en la que los integrantes expresan propuestas libremente, sin juicios ni filtros, para luego evaluar y seleccionar las más viables. Se aplica al inicio de proyectos o cuando el equipo requiere explorar soluciones ante desafíos organizacionales sin respuestas evidentes. </w:t>
      </w:r>
    </w:p>
    <w:p w14:paraId="72642042" w14:textId="0BA3A7F8" w:rsidR="003E0DEE" w:rsidRPr="005133BE" w:rsidRDefault="003E0DEE">
      <w:pPr>
        <w:pStyle w:val="Prrafodelista"/>
        <w:numPr>
          <w:ilvl w:val="0"/>
          <w:numId w:val="14"/>
        </w:numPr>
        <w:spacing w:before="80" w:after="80"/>
        <w:jc w:val="both"/>
        <w:rPr>
          <w:sz w:val="20"/>
          <w:szCs w:val="20"/>
        </w:rPr>
      </w:pPr>
      <w:r w:rsidRPr="005133BE">
        <w:rPr>
          <w:b/>
          <w:bCs/>
          <w:sz w:val="20"/>
          <w:szCs w:val="20"/>
        </w:rPr>
        <w:t>Grupos de discusión:</w:t>
      </w:r>
      <w:r w:rsidRPr="005133BE">
        <w:rPr>
          <w:sz w:val="20"/>
          <w:szCs w:val="20"/>
        </w:rPr>
        <w:t xml:space="preserve"> espacios estructurados para el análisis y debate de un tema específico, en los que un moderador facilita la participación equitativa y orienta el diálogo hacia conclusiones concretas. Se aplican para tomar decisiones colectivas, resolver conflictos o construir acuerdos frente a situaciones que afectan al equipo. </w:t>
      </w:r>
    </w:p>
    <w:p w14:paraId="06368768" w14:textId="1F00B6CA" w:rsidR="003E0DEE" w:rsidRPr="005133BE" w:rsidRDefault="003E0DEE">
      <w:pPr>
        <w:pStyle w:val="Prrafodelista"/>
        <w:numPr>
          <w:ilvl w:val="0"/>
          <w:numId w:val="14"/>
        </w:numPr>
        <w:spacing w:before="80" w:after="80"/>
        <w:jc w:val="both"/>
        <w:rPr>
          <w:sz w:val="20"/>
          <w:szCs w:val="20"/>
        </w:rPr>
      </w:pPr>
      <w:r w:rsidRPr="005133BE">
        <w:rPr>
          <w:b/>
          <w:bCs/>
          <w:sz w:val="20"/>
          <w:szCs w:val="20"/>
        </w:rPr>
        <w:t>Aprendizaje basado en problemas (ABP):</w:t>
      </w:r>
      <w:r w:rsidRPr="005133BE">
        <w:rPr>
          <w:sz w:val="20"/>
          <w:szCs w:val="20"/>
        </w:rPr>
        <w:t xml:space="preserve"> estrategia pedagógica y organizacional que parte de situaciones problema reales para motivar la búsqueda colectiva de soluciones y fortalecer el pensamiento crítico. En las organizaciones, se emplea para desarrollar competencias prácticas a través del análisis de casos concretos del entorno laboral de cada equipo. </w:t>
      </w:r>
    </w:p>
    <w:p w14:paraId="74F544F8" w14:textId="2E6BAB36" w:rsidR="003E0DEE" w:rsidRPr="005133BE" w:rsidRDefault="003E0DEE">
      <w:pPr>
        <w:pStyle w:val="Prrafodelista"/>
        <w:numPr>
          <w:ilvl w:val="0"/>
          <w:numId w:val="14"/>
        </w:numPr>
        <w:spacing w:before="80" w:after="80"/>
        <w:jc w:val="both"/>
        <w:rPr>
          <w:sz w:val="20"/>
          <w:szCs w:val="20"/>
        </w:rPr>
      </w:pPr>
      <w:r w:rsidRPr="005133BE">
        <w:rPr>
          <w:b/>
          <w:bCs/>
          <w:sz w:val="20"/>
          <w:szCs w:val="20"/>
        </w:rPr>
        <w:t>Matrices de responsabilidad:</w:t>
      </w:r>
      <w:r w:rsidRPr="005133BE">
        <w:rPr>
          <w:sz w:val="20"/>
          <w:szCs w:val="20"/>
        </w:rPr>
        <w:t xml:space="preserve"> herramientas visuales que permiten identificar con claridad quién es responsable de cada tarea dentro del equipo, evitando duplicidades, vacíos de responsabilidad y confusiones sobre los roles. Se utilizan en la gestión de proyectos para garantizar que cada integrante conozca su contribución específica al resultado colectivo. </w:t>
      </w:r>
    </w:p>
    <w:p w14:paraId="620AEFCA" w14:textId="322E86B0" w:rsidR="003E0DEE" w:rsidRPr="005133BE" w:rsidRDefault="003E0DEE">
      <w:pPr>
        <w:pStyle w:val="Prrafodelista"/>
        <w:numPr>
          <w:ilvl w:val="0"/>
          <w:numId w:val="14"/>
        </w:numPr>
        <w:spacing w:before="80" w:after="80"/>
        <w:jc w:val="both"/>
        <w:rPr>
          <w:sz w:val="20"/>
          <w:szCs w:val="20"/>
        </w:rPr>
      </w:pPr>
      <w:r w:rsidRPr="005133BE">
        <w:rPr>
          <w:b/>
          <w:bCs/>
          <w:sz w:val="20"/>
          <w:szCs w:val="20"/>
        </w:rPr>
        <w:t>Retrospectivas:</w:t>
      </w:r>
      <w:r w:rsidRPr="005133BE">
        <w:rPr>
          <w:sz w:val="20"/>
          <w:szCs w:val="20"/>
        </w:rPr>
        <w:t xml:space="preserve"> reuniones periódicas en las que el equipo reflexiona sobre su propio funcionamiento, identifica lo que está operando bien y lo que puede mejorarse, y establece compromisos para la siguiente etapa. Se implementan al cierre de ciclos de trabajo para promover la mejora continua y el aprendizaje colectivo.</w:t>
      </w:r>
    </w:p>
    <w:p w14:paraId="17C4687B" w14:textId="77777777" w:rsidR="00F95E76" w:rsidRPr="005133BE" w:rsidRDefault="00F95E76" w:rsidP="003E0DEE">
      <w:pPr>
        <w:spacing w:before="60" w:after="60" w:line="240" w:lineRule="auto"/>
        <w:jc w:val="both"/>
        <w:rPr>
          <w:sz w:val="20"/>
          <w:szCs w:val="20"/>
        </w:rPr>
      </w:pPr>
    </w:p>
    <w:p w14:paraId="0461C166" w14:textId="5C740A2E" w:rsidR="00463084" w:rsidRPr="005133BE" w:rsidRDefault="00463084" w:rsidP="00463084">
      <w:pPr>
        <w:shd w:val="clear" w:color="auto" w:fill="EAF1DD" w:themeFill="accent3" w:themeFillTint="33"/>
        <w:rPr>
          <w:color w:val="000000" w:themeColor="text1"/>
          <w:sz w:val="20"/>
          <w:szCs w:val="20"/>
        </w:rPr>
      </w:pPr>
      <w:r w:rsidRPr="005133BE">
        <w:rPr>
          <w:color w:val="000000" w:themeColor="text1"/>
          <w:sz w:val="20"/>
          <w:szCs w:val="20"/>
        </w:rPr>
        <w:t>Estas técnicas no son excluyentes entre sí: en la práctica, los equipos más efectivos las combinan de acuerdo con el objetivo que persiguen y el momento del proceso en que se encuentran. Su valor radica no solo en los resultados que producen, sino en los hábitos colaborativos que instalan progresivamente en la cultura del equipo.</w:t>
      </w:r>
    </w:p>
    <w:p w14:paraId="270F1295" w14:textId="77777777" w:rsidR="00463084" w:rsidRPr="005133BE" w:rsidRDefault="00463084">
      <w:pPr>
        <w:rPr>
          <w:color w:val="000000" w:themeColor="text1"/>
          <w:sz w:val="20"/>
          <w:szCs w:val="20"/>
        </w:rPr>
      </w:pPr>
    </w:p>
    <w:p w14:paraId="23E97681" w14:textId="5FCB9A9C" w:rsidR="00463084" w:rsidRPr="005133BE" w:rsidRDefault="00463084">
      <w:pPr>
        <w:rPr>
          <w:color w:val="000000" w:themeColor="text1"/>
          <w:sz w:val="20"/>
          <w:szCs w:val="20"/>
        </w:rPr>
      </w:pPr>
      <w:r w:rsidRPr="005133BE">
        <w:rPr>
          <w:color w:val="000000" w:themeColor="text1"/>
          <w:sz w:val="20"/>
          <w:szCs w:val="20"/>
        </w:rPr>
        <w:t>El siguiente caso ilustra cómo dos de estas técnicas pueden articularse para identificar y resolver un problema real en una organización</w:t>
      </w:r>
      <w:r w:rsidR="00F95E76" w:rsidRPr="005133BE">
        <w:rPr>
          <w:color w:val="000000" w:themeColor="text1"/>
          <w:sz w:val="20"/>
          <w:szCs w:val="20"/>
        </w:rPr>
        <w:t>.</w:t>
      </w:r>
    </w:p>
    <w:p w14:paraId="2D0340F9" w14:textId="77777777" w:rsidR="00463084" w:rsidRPr="005133BE" w:rsidRDefault="00463084">
      <w:pPr>
        <w:rPr>
          <w:color w:val="27251E"/>
          <w:sz w:val="20"/>
          <w:szCs w:val="20"/>
        </w:rPr>
      </w:pPr>
    </w:p>
    <w:p w14:paraId="4B7DAF06" w14:textId="439ECB5E" w:rsidR="00463084" w:rsidRPr="005133BE" w:rsidRDefault="00463084">
      <w:pPr>
        <w:rPr>
          <w:color w:val="27251E"/>
          <w:sz w:val="20"/>
          <w:szCs w:val="20"/>
        </w:rPr>
      </w:pPr>
      <w:r w:rsidRPr="005133BE">
        <w:rPr>
          <w:noProof/>
          <w:color w:val="27251E"/>
          <w:sz w:val="20"/>
          <w:szCs w:val="20"/>
        </w:rPr>
        <w:lastRenderedPageBreak/>
        <mc:AlternateContent>
          <mc:Choice Requires="wps">
            <w:drawing>
              <wp:anchor distT="0" distB="0" distL="114300" distR="114300" simplePos="0" relativeHeight="251673600" behindDoc="0" locked="0" layoutInCell="1" allowOverlap="1" wp14:anchorId="3DECA433" wp14:editId="528DC263">
                <wp:simplePos x="0" y="0"/>
                <wp:positionH relativeFrom="column">
                  <wp:posOffset>0</wp:posOffset>
                </wp:positionH>
                <wp:positionV relativeFrom="paragraph">
                  <wp:posOffset>37465</wp:posOffset>
                </wp:positionV>
                <wp:extent cx="5478945" cy="2218083"/>
                <wp:effectExtent l="57150" t="38100" r="83820" b="86995"/>
                <wp:wrapNone/>
                <wp:docPr id="2000837580" name="Rectángulo 2"/>
                <wp:cNvGraphicFramePr/>
                <a:graphic xmlns:a="http://schemas.openxmlformats.org/drawingml/2006/main">
                  <a:graphicData uri="http://schemas.microsoft.com/office/word/2010/wordprocessingShape">
                    <wps:wsp>
                      <wps:cNvSpPr/>
                      <wps:spPr>
                        <a:xfrm>
                          <a:off x="0" y="0"/>
                          <a:ext cx="5478945" cy="2218083"/>
                        </a:xfrm>
                        <a:prstGeom prst="rect">
                          <a:avLst/>
                        </a:prstGeom>
                        <a:solidFill>
                          <a:schemeClr val="accent4">
                            <a:lumMod val="40000"/>
                            <a:lumOff val="60000"/>
                          </a:schemeClr>
                        </a:solidFill>
                        <a:ln w="9525" cap="flat" cmpd="sng" algn="ctr">
                          <a:solidFill>
                            <a:srgbClr val="9BBB59">
                              <a:shade val="95000"/>
                              <a:satMod val="105000"/>
                            </a:srgbClr>
                          </a:solidFill>
                          <a:prstDash val="solid"/>
                        </a:ln>
                        <a:effectLst>
                          <a:outerShdw blurRad="40000" dist="20000" dir="5400000" rotWithShape="0">
                            <a:srgbClr val="000000">
                              <a:alpha val="38000"/>
                            </a:srgbClr>
                          </a:outerShdw>
                        </a:effectLst>
                      </wps:spPr>
                      <wps:txbx>
                        <w:txbxContent>
                          <w:p w14:paraId="5449BBBB" w14:textId="4503DCEE" w:rsidR="00463084" w:rsidRDefault="00463084" w:rsidP="00463084">
                            <w:pPr>
                              <w:rPr>
                                <w:rFonts w:eastAsia="Times New Roman"/>
                                <w:b/>
                                <w:bCs/>
                                <w:color w:val="27251E"/>
                                <w:sz w:val="20"/>
                                <w:szCs w:val="20"/>
                                <w:lang w:eastAsia="es-CO"/>
                              </w:rPr>
                            </w:pPr>
                            <w:r w:rsidRPr="00463084">
                              <w:rPr>
                                <w:rFonts w:eastAsia="Times New Roman"/>
                                <w:b/>
                                <w:bCs/>
                                <w:color w:val="27251E"/>
                                <w:sz w:val="20"/>
                                <w:szCs w:val="20"/>
                                <w:lang w:eastAsia="es-CO"/>
                              </w:rPr>
                              <w:t>Lluvia de ideas y retrospectiva en una empresa de logística</w:t>
                            </w:r>
                          </w:p>
                          <w:p w14:paraId="69EBFD73" w14:textId="77777777" w:rsidR="00463084" w:rsidRDefault="00463084" w:rsidP="00463084">
                            <w:pPr>
                              <w:rPr>
                                <w:rFonts w:eastAsia="Times New Roman"/>
                                <w:b/>
                                <w:bCs/>
                                <w:color w:val="27251E"/>
                                <w:sz w:val="20"/>
                                <w:szCs w:val="20"/>
                                <w:lang w:eastAsia="es-CO"/>
                              </w:rPr>
                            </w:pPr>
                          </w:p>
                          <w:p w14:paraId="2D46C5A3" w14:textId="4E7402D0" w:rsidR="00463084" w:rsidRPr="00463084" w:rsidRDefault="00463084" w:rsidP="00463084">
                            <w:pPr>
                              <w:rPr>
                                <w:rFonts w:eastAsia="Times New Roman"/>
                                <w:color w:val="27251E"/>
                                <w:sz w:val="20"/>
                                <w:szCs w:val="20"/>
                                <w:lang w:eastAsia="es-CO"/>
                              </w:rPr>
                            </w:pPr>
                            <w:r w:rsidRPr="00463084">
                              <w:rPr>
                                <w:rFonts w:eastAsia="Times New Roman"/>
                                <w:color w:val="27251E"/>
                                <w:sz w:val="20"/>
                                <w:szCs w:val="20"/>
                                <w:lang w:eastAsia="es-CO"/>
                              </w:rPr>
                              <w:t>En una empresa de logística con 35 colaboradores, el equipo de talento humano detecta que los tiempos de despacho aumentan sin causa clara. El coordinador convoca una sesión de lluvia de ideas con representantes de cada área, sin filtros previos. En la siguiente sesión seleccionan las tres alternativas más viables e implementan un piloto. Al finalizar, realizan una retrospectiva: identifican lo que funcionó (la participación equitativa) y lo que mejorar (la documentación de acuerdos). Este ciclo; generar, seleccionar, evaluar; redujo los tiempos de despacho un 18 % en el trimestre siguiente.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ECA433" id="_x0000_s1034" style="position:absolute;margin-left:0;margin-top:2.95pt;width:431.4pt;height:174.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" fillcolor="#ccc0d9 [1303]" strokecolor="#98b954">
                <v:shadow on="t" color="black" opacity="24903f" origin=",.5" offset="0,.55556mm"/>
                <v:textbox>
                  <w:txbxContent>
                    <w:p w14:paraId="5449BBBB" w14:textId="4503DCEE" w:rsidR="00463084" w:rsidRDefault="00463084" w:rsidP="00463084">
                      <w:pPr>
                        <w:rPr>
                          <w:rFonts w:eastAsia="Times New Roman"/>
                          <w:b/>
                          <w:bCs/>
                          <w:color w:val="27251E"/>
                          <w:sz w:val="20"/>
                          <w:szCs w:val="20"/>
                          <w:lang w:eastAsia="es-CO"/>
                        </w:rPr>
                      </w:pPr>
                      <w:r w:rsidRPr="00463084">
                        <w:rPr>
                          <w:rFonts w:eastAsia="Times New Roman"/>
                          <w:b/>
                          <w:bCs/>
                          <w:color w:val="27251E"/>
                          <w:sz w:val="20"/>
                          <w:szCs w:val="20"/>
                          <w:lang w:eastAsia="es-CO"/>
                        </w:rPr>
                        <w:t>Lluvia de ideas y retrospectiva en una empresa de logística</w:t>
                      </w:r>
                    </w:p>
                    <w:p w14:paraId="69EBFD73" w14:textId="77777777" w:rsidR="00463084" w:rsidRDefault="00463084" w:rsidP="00463084">
                      <w:pPr>
                        <w:rPr>
                          <w:rFonts w:eastAsia="Times New Roman"/>
                          <w:b/>
                          <w:bCs/>
                          <w:color w:val="27251E"/>
                          <w:sz w:val="20"/>
                          <w:szCs w:val="20"/>
                          <w:lang w:eastAsia="es-CO"/>
                        </w:rPr>
                      </w:pPr>
                    </w:p>
                    <w:p w14:paraId="2D46C5A3" w14:textId="4E7402D0" w:rsidR="00463084" w:rsidRPr="00463084" w:rsidRDefault="00463084" w:rsidP="00463084">
                      <w:pPr>
                        <w:rPr>
                          <w:rFonts w:eastAsia="Times New Roman"/>
                          <w:color w:val="27251E"/>
                          <w:sz w:val="20"/>
                          <w:szCs w:val="20"/>
                          <w:lang w:eastAsia="es-CO"/>
                        </w:rPr>
                      </w:pPr>
                      <w:r w:rsidRPr="00463084">
                        <w:rPr>
                          <w:rFonts w:eastAsia="Times New Roman"/>
                          <w:color w:val="27251E"/>
                          <w:sz w:val="20"/>
                          <w:szCs w:val="20"/>
                          <w:lang w:eastAsia="es-CO"/>
                        </w:rPr>
                        <w:t>En una empresa de logística con 35 colaboradores, el equipo de talento humano detecta que los tiempos de despacho aumentan sin causa clara. El coordinador convoca una sesión de lluvia de ideas con representantes de cada área, sin filtros previos. En la siguiente sesión seleccionan las tres alternativas más viables e implementan un piloto. Al finalizar, realizan una retrospectiva: identifican lo que funcionó (la participación equitativa) y lo que mejorar (la documentación de acuerdos). Este ciclo; generar, seleccionar, evaluar; redujo los tiempos de despacho un 18 % en el trimestre siguiente.</w:t>
                      </w:r>
                    </w:p>
                  </w:txbxContent>
                </v:textbox>
              </v:rect>
            </w:pict>
          </mc:Fallback>
        </mc:AlternateContent>
      </w:r>
    </w:p>
    <w:p w14:paraId="05372734" w14:textId="77777777" w:rsidR="00463084" w:rsidRPr="005133BE" w:rsidRDefault="00463084">
      <w:pPr>
        <w:rPr>
          <w:color w:val="27251E"/>
          <w:sz w:val="20"/>
          <w:szCs w:val="20"/>
        </w:rPr>
      </w:pPr>
    </w:p>
    <w:p w14:paraId="672DD7BD" w14:textId="77777777" w:rsidR="00463084" w:rsidRPr="005133BE" w:rsidRDefault="00463084">
      <w:pPr>
        <w:rPr>
          <w:color w:val="27251E"/>
          <w:sz w:val="20"/>
          <w:szCs w:val="20"/>
        </w:rPr>
      </w:pPr>
    </w:p>
    <w:p w14:paraId="5C160B7C" w14:textId="77777777" w:rsidR="00463084" w:rsidRPr="005133BE" w:rsidRDefault="00463084">
      <w:pPr>
        <w:rPr>
          <w:color w:val="27251E"/>
          <w:sz w:val="20"/>
          <w:szCs w:val="20"/>
        </w:rPr>
      </w:pPr>
    </w:p>
    <w:p w14:paraId="6C3562C7" w14:textId="77777777" w:rsidR="00463084" w:rsidRPr="005133BE" w:rsidRDefault="00463084">
      <w:pPr>
        <w:rPr>
          <w:color w:val="27251E"/>
          <w:sz w:val="20"/>
          <w:szCs w:val="20"/>
        </w:rPr>
      </w:pPr>
    </w:p>
    <w:p w14:paraId="4D302E95" w14:textId="77777777" w:rsidR="00463084" w:rsidRPr="005133BE" w:rsidRDefault="00463084">
      <w:pPr>
        <w:rPr>
          <w:color w:val="27251E"/>
          <w:sz w:val="20"/>
          <w:szCs w:val="20"/>
        </w:rPr>
      </w:pPr>
    </w:p>
    <w:p w14:paraId="2F490911" w14:textId="77777777" w:rsidR="00463084" w:rsidRPr="005133BE" w:rsidRDefault="00463084">
      <w:pPr>
        <w:rPr>
          <w:color w:val="27251E"/>
          <w:sz w:val="20"/>
          <w:szCs w:val="20"/>
        </w:rPr>
      </w:pPr>
    </w:p>
    <w:p w14:paraId="3E50D0A3" w14:textId="77777777" w:rsidR="00463084" w:rsidRPr="005133BE" w:rsidRDefault="00463084">
      <w:pPr>
        <w:rPr>
          <w:color w:val="27251E"/>
          <w:sz w:val="20"/>
          <w:szCs w:val="20"/>
        </w:rPr>
      </w:pPr>
    </w:p>
    <w:p w14:paraId="43C00CF2" w14:textId="77777777" w:rsidR="00463084" w:rsidRPr="005133BE" w:rsidRDefault="00463084">
      <w:pPr>
        <w:rPr>
          <w:color w:val="27251E"/>
          <w:sz w:val="20"/>
          <w:szCs w:val="20"/>
        </w:rPr>
      </w:pPr>
    </w:p>
    <w:p w14:paraId="324B7170" w14:textId="77777777" w:rsidR="00463084" w:rsidRPr="005133BE" w:rsidRDefault="00463084">
      <w:pPr>
        <w:rPr>
          <w:color w:val="27251E"/>
          <w:sz w:val="20"/>
          <w:szCs w:val="20"/>
        </w:rPr>
      </w:pPr>
    </w:p>
    <w:p w14:paraId="566C2450" w14:textId="77777777" w:rsidR="00463084" w:rsidRPr="005133BE" w:rsidRDefault="00463084">
      <w:pPr>
        <w:rPr>
          <w:color w:val="27251E"/>
          <w:sz w:val="20"/>
          <w:szCs w:val="20"/>
        </w:rPr>
      </w:pPr>
    </w:p>
    <w:p w14:paraId="32B177DB" w14:textId="77777777" w:rsidR="00463084" w:rsidRPr="005133BE" w:rsidRDefault="00463084">
      <w:pPr>
        <w:rPr>
          <w:color w:val="27251E"/>
          <w:sz w:val="20"/>
          <w:szCs w:val="20"/>
        </w:rPr>
      </w:pPr>
    </w:p>
    <w:p w14:paraId="5B0AA276" w14:textId="77777777" w:rsidR="00463084" w:rsidRPr="005133BE" w:rsidRDefault="00463084">
      <w:pPr>
        <w:rPr>
          <w:color w:val="27251E"/>
          <w:sz w:val="20"/>
          <w:szCs w:val="20"/>
        </w:rPr>
      </w:pPr>
    </w:p>
    <w:p w14:paraId="255D270E" w14:textId="77777777" w:rsidR="00463084" w:rsidRPr="005133BE" w:rsidRDefault="00463084">
      <w:pPr>
        <w:rPr>
          <w:color w:val="27251E"/>
          <w:sz w:val="20"/>
          <w:szCs w:val="20"/>
        </w:rPr>
      </w:pPr>
    </w:p>
    <w:p w14:paraId="7B61EEA6" w14:textId="77777777" w:rsidR="00463084" w:rsidRPr="005133BE" w:rsidRDefault="00463084">
      <w:pPr>
        <w:rPr>
          <w:color w:val="27251E"/>
          <w:sz w:val="20"/>
          <w:szCs w:val="20"/>
        </w:rPr>
      </w:pPr>
    </w:p>
    <w:p w14:paraId="1A5F5923" w14:textId="6AB02A4C" w:rsidR="00463084" w:rsidRPr="005133BE" w:rsidRDefault="00463084">
      <w:pPr>
        <w:rPr>
          <w:color w:val="27251E"/>
          <w:sz w:val="20"/>
          <w:szCs w:val="20"/>
        </w:rPr>
      </w:pPr>
      <w:r w:rsidRPr="005133BE">
        <w:rPr>
          <w:color w:val="27251E"/>
          <w:sz w:val="20"/>
          <w:szCs w:val="20"/>
        </w:rPr>
        <w:t>El caso evidencia que la eficacia de las técnicas colaborativas no depende únicamente de su correcta aplicación, sino de la disposición del equipo para participar con apertura y del compromiso de la organización con el proceso. La reducción del 18 % en los tiempos de despacho no fue resultado de una sola intervención, sino de un ciclo sostenido de acción, evaluación y ajuste. Este es el principio que distingue a los equipos que aprenden de los que solo reaccionan.</w:t>
      </w:r>
    </w:p>
    <w:p w14:paraId="12A228C1" w14:textId="77777777" w:rsidR="00463084" w:rsidRPr="005133BE" w:rsidRDefault="00463084">
      <w:pPr>
        <w:rPr>
          <w:color w:val="27251E"/>
          <w:sz w:val="20"/>
          <w:szCs w:val="20"/>
        </w:rPr>
      </w:pPr>
    </w:p>
    <w:p w14:paraId="142B9A99" w14:textId="77777777" w:rsidR="00463084" w:rsidRPr="005133BE" w:rsidRDefault="00463084">
      <w:pPr>
        <w:rPr>
          <w:color w:val="27251E"/>
          <w:sz w:val="20"/>
          <w:szCs w:val="20"/>
        </w:rPr>
      </w:pPr>
    </w:p>
    <w:p w14:paraId="23BDB34A" w14:textId="381A22B9" w:rsidR="00463084" w:rsidRPr="005133BE" w:rsidRDefault="00463084" w:rsidP="00F95E76">
      <w:pPr>
        <w:shd w:val="clear" w:color="auto" w:fill="F3F2DC"/>
        <w:rPr>
          <w:color w:val="27251E"/>
          <w:sz w:val="20"/>
          <w:szCs w:val="20"/>
        </w:rPr>
      </w:pPr>
      <w:r w:rsidRPr="005133BE">
        <w:rPr>
          <w:color w:val="27251E"/>
          <w:sz w:val="20"/>
          <w:szCs w:val="20"/>
        </w:rPr>
        <w:t>La efectividad del trabajo colaborativo, sin embargo, no está garantizada por las técnicas en sí mismas. En muchos equipos, las dinámicas comunicativas presentan barreras que limitan la participación, bloquean el flujo de información y afectan la calidad de los resultados. Reconocer y gestionar estas barreras es el tema que se desarrolla en el siguiente apartado.</w:t>
      </w:r>
    </w:p>
    <w:p w14:paraId="03C41044" w14:textId="77777777" w:rsidR="008B21F5" w:rsidRPr="005133BE" w:rsidRDefault="008B21F5" w:rsidP="008B21F5">
      <w:pPr>
        <w:pStyle w:val="Ttulo2"/>
        <w:spacing w:before="220" w:after="100"/>
        <w:rPr>
          <w:sz w:val="20"/>
          <w:szCs w:val="20"/>
        </w:rPr>
      </w:pPr>
      <w:r w:rsidRPr="005133BE">
        <w:rPr>
          <w:sz w:val="20"/>
          <w:szCs w:val="20"/>
        </w:rPr>
        <w:t>2.4. Barreras y estrategias comunicativas</w:t>
      </w:r>
    </w:p>
    <w:p w14:paraId="11C76953" w14:textId="77777777" w:rsidR="00336174" w:rsidRPr="005133BE" w:rsidRDefault="00336174">
      <w:pPr>
        <w:rPr>
          <w:sz w:val="20"/>
          <w:szCs w:val="20"/>
        </w:rPr>
      </w:pPr>
    </w:p>
    <w:p w14:paraId="2A205525" w14:textId="77777777" w:rsidR="00336174" w:rsidRPr="005133BE" w:rsidRDefault="00D619F6" w:rsidP="00C9515E">
      <w:pPr>
        <w:shd w:val="clear" w:color="auto" w:fill="DFE7EF"/>
        <w:rPr>
          <w:sz w:val="20"/>
          <w:szCs w:val="20"/>
        </w:rPr>
      </w:pPr>
      <w:r w:rsidRPr="005133BE">
        <w:rPr>
          <w:color w:val="27251E"/>
          <w:sz w:val="20"/>
          <w:szCs w:val="20"/>
        </w:rPr>
        <w:t>El trabajo colaborativo depende, en gran medida, de la calidad de los intercambios comunicativos entre sus integrantes. Sin embargo, en la práctica organizacional, este flujo se ve frecuentemente interrumpido por barreras que reducen la efectividad del trabajo conjunto. Identificarlas constituye el punto de partida para gestionarlas de forma proactiva.</w:t>
      </w:r>
    </w:p>
    <w:p w14:paraId="356F2490" w14:textId="77777777" w:rsidR="00336174" w:rsidRPr="005133BE" w:rsidRDefault="00336174">
      <w:pPr>
        <w:rPr>
          <w:sz w:val="20"/>
          <w:szCs w:val="20"/>
        </w:rPr>
      </w:pPr>
    </w:p>
    <w:p w14:paraId="03DA8407" w14:textId="77777777" w:rsidR="00336174" w:rsidRPr="005133BE" w:rsidRDefault="00D619F6" w:rsidP="00C9515E">
      <w:pPr>
        <w:shd w:val="clear" w:color="auto" w:fill="D6F8E6"/>
        <w:rPr>
          <w:sz w:val="20"/>
          <w:szCs w:val="20"/>
        </w:rPr>
      </w:pPr>
      <w:r w:rsidRPr="005133BE">
        <w:rPr>
          <w:color w:val="27251E"/>
          <w:sz w:val="20"/>
          <w:szCs w:val="20"/>
        </w:rPr>
        <w:t>Las barreras comunicativas en los equipos pueden clasificarse en cuatro tipos: semánticas, cuando los integrantes asignan significados distintos a los mismos términos; tecnológicas o físicas, cuando los canales no son adecuados para el intercambio; psicológicas, cuando los prejuicios o el temor al juicio bloquean la expresión abierta; y culturales u organizacionales, cuando las jerarquías informales limitan la participación equitativa de todos los integrantes.</w:t>
      </w:r>
    </w:p>
    <w:p w14:paraId="7107C09B" w14:textId="77777777" w:rsidR="00336174" w:rsidRPr="005133BE" w:rsidRDefault="00336174">
      <w:pPr>
        <w:rPr>
          <w:color w:val="EE0000"/>
          <w:sz w:val="20"/>
          <w:szCs w:val="20"/>
        </w:rPr>
      </w:pPr>
    </w:p>
    <w:p w14:paraId="79E5F38B" w14:textId="77777777" w:rsidR="00463084" w:rsidRPr="005133BE" w:rsidRDefault="00463084">
      <w:pPr>
        <w:rPr>
          <w:color w:val="EE0000"/>
          <w:sz w:val="20"/>
          <w:szCs w:val="20"/>
        </w:rPr>
      </w:pPr>
    </w:p>
    <w:p w14:paraId="58162778" w14:textId="1ECA2E7B" w:rsidR="009648A7" w:rsidRPr="005133BE" w:rsidRDefault="004075D9" w:rsidP="004075D9">
      <w:pPr>
        <w:shd w:val="clear" w:color="auto" w:fill="F2DBDB" w:themeFill="accent2" w:themeFillTint="33"/>
        <w:rPr>
          <w:sz w:val="20"/>
          <w:szCs w:val="20"/>
        </w:rPr>
      </w:pPr>
      <w:r w:rsidRPr="005133BE">
        <w:rPr>
          <w:sz w:val="20"/>
          <w:szCs w:val="20"/>
        </w:rPr>
        <w:t>Cada tipo de barrera presenta rasgos propios que permiten identificarla y gestionarla de forma diferenciada. A continuación, se describen las más frecuentes en el entorno organizacional colombiano, con situaciones concretas que ilustran su impacto en los equipos de trabajo:</w:t>
      </w:r>
    </w:p>
    <w:p w14:paraId="29434FC9" w14:textId="77777777" w:rsidR="009648A7" w:rsidRPr="005133BE" w:rsidRDefault="009648A7">
      <w:pPr>
        <w:rPr>
          <w:color w:val="EE0000"/>
          <w:sz w:val="20"/>
          <w:szCs w:val="20"/>
        </w:rPr>
      </w:pPr>
    </w:p>
    <w:p w14:paraId="6C86FB7E" w14:textId="58735631" w:rsidR="009648A7" w:rsidRPr="005133BE" w:rsidRDefault="009648A7" w:rsidP="00603081">
      <w:pPr>
        <w:pStyle w:val="Prrafodelista"/>
        <w:numPr>
          <w:ilvl w:val="0"/>
          <w:numId w:val="21"/>
        </w:numPr>
        <w:rPr>
          <w:sz w:val="20"/>
          <w:szCs w:val="20"/>
        </w:rPr>
      </w:pPr>
      <w:commentRangeStart w:id="11"/>
      <w:r w:rsidRPr="005133BE">
        <w:rPr>
          <w:b/>
          <w:bCs/>
          <w:sz w:val="20"/>
          <w:szCs w:val="20"/>
        </w:rPr>
        <w:t>Barreras semánticas:</w:t>
      </w:r>
      <w:r w:rsidRPr="005133BE">
        <w:rPr>
          <w:sz w:val="20"/>
          <w:szCs w:val="20"/>
        </w:rPr>
        <w:t xml:space="preserve"> ocurren cuando los interlocutores asignan significados distintos a los mismos términos, generando interpretaciones erróneas que dificultan la coordinación. Caso 1: en una empresa del sector salud, el término «urgente» tiene distinto significado para el área clínica y para el área </w:t>
      </w:r>
      <w:r w:rsidRPr="005133BE">
        <w:rPr>
          <w:sz w:val="20"/>
          <w:szCs w:val="20"/>
        </w:rPr>
        <w:lastRenderedPageBreak/>
        <w:t xml:space="preserve">administrativa. Caso 2: en una compañía de logística, «disponible» significa para bodega que el producto está en existencia, mientras que para ventas implica entrega inmediata al cliente. </w:t>
      </w:r>
    </w:p>
    <w:p w14:paraId="116AF57B" w14:textId="3FD71CC4" w:rsidR="009648A7" w:rsidRPr="005133BE" w:rsidRDefault="009648A7" w:rsidP="00603081">
      <w:pPr>
        <w:pStyle w:val="Prrafodelista"/>
        <w:numPr>
          <w:ilvl w:val="0"/>
          <w:numId w:val="21"/>
        </w:numPr>
        <w:rPr>
          <w:sz w:val="20"/>
          <w:szCs w:val="20"/>
        </w:rPr>
      </w:pPr>
      <w:r w:rsidRPr="005133BE">
        <w:rPr>
          <w:b/>
          <w:bCs/>
          <w:sz w:val="20"/>
          <w:szCs w:val="20"/>
        </w:rPr>
        <w:t>Barreras psicológicas:</w:t>
      </w:r>
      <w:r w:rsidRPr="005133BE">
        <w:rPr>
          <w:sz w:val="20"/>
          <w:szCs w:val="20"/>
        </w:rPr>
        <w:t xml:space="preserve"> se originan en estados emocionales, actitudes o sesgos que distorsionan la recepción o emisión del mensaje; incluyen el temor al juicio, los prejuicios y la baja confianza para expresarse. Caso 1: en una empresa de confecciones, un operario identifica una </w:t>
      </w:r>
      <w:r w:rsidR="00E878CA" w:rsidRPr="005133BE">
        <w:rPr>
          <w:sz w:val="20"/>
          <w:szCs w:val="20"/>
        </w:rPr>
        <w:t>falla,</w:t>
      </w:r>
      <w:r w:rsidRPr="005133BE">
        <w:rPr>
          <w:sz w:val="20"/>
          <w:szCs w:val="20"/>
        </w:rPr>
        <w:t xml:space="preserve"> pero no la reporta por temor a represalias del supervisor. Caso 2: en una empresa de tecnología, un líder descarta las propuestas de nuevos colaboradores por considerarlas «poco maduras» sin analizarlas. </w:t>
      </w:r>
    </w:p>
    <w:p w14:paraId="4F5827F4" w14:textId="2D339265" w:rsidR="009648A7" w:rsidRPr="005133BE" w:rsidRDefault="009648A7" w:rsidP="00603081">
      <w:pPr>
        <w:pStyle w:val="Prrafodelista"/>
        <w:numPr>
          <w:ilvl w:val="0"/>
          <w:numId w:val="21"/>
        </w:numPr>
        <w:rPr>
          <w:sz w:val="20"/>
          <w:szCs w:val="20"/>
        </w:rPr>
      </w:pPr>
      <w:r w:rsidRPr="005133BE">
        <w:rPr>
          <w:b/>
          <w:bCs/>
          <w:sz w:val="20"/>
          <w:szCs w:val="20"/>
        </w:rPr>
        <w:t>Barreras tecnológicas o físicas:</w:t>
      </w:r>
      <w:r w:rsidRPr="005133BE">
        <w:rPr>
          <w:sz w:val="20"/>
          <w:szCs w:val="20"/>
        </w:rPr>
        <w:t xml:space="preserve"> surgen cuando los canales son inadecuados o el ambiente físico dificulta la transmisión del mensaje con claridad. Caso 1: en una organización pública, las reuniones virtuales se realizan sin herramientas estables ni agenda previa, generando confusión y pérdida de información. Caso 2: en una empresa del sector construcción, el ruido en la obra impide que los trabajadores reciban las instrucciones de seguridad con claridad. </w:t>
      </w:r>
    </w:p>
    <w:p w14:paraId="6241AE8A" w14:textId="2BF8EB5F" w:rsidR="009648A7" w:rsidRPr="005133BE" w:rsidRDefault="009648A7" w:rsidP="00603081">
      <w:pPr>
        <w:pStyle w:val="Prrafodelista"/>
        <w:numPr>
          <w:ilvl w:val="0"/>
          <w:numId w:val="21"/>
        </w:numPr>
        <w:rPr>
          <w:color w:val="EE0000"/>
          <w:sz w:val="20"/>
          <w:szCs w:val="20"/>
        </w:rPr>
      </w:pPr>
      <w:r w:rsidRPr="005133BE">
        <w:rPr>
          <w:b/>
          <w:bCs/>
          <w:sz w:val="20"/>
          <w:szCs w:val="20"/>
        </w:rPr>
        <w:t>Barreras culturales u organizacionales:</w:t>
      </w:r>
      <w:r w:rsidRPr="005133BE">
        <w:rPr>
          <w:sz w:val="20"/>
          <w:szCs w:val="20"/>
        </w:rPr>
        <w:t xml:space="preserve"> se presentan cuando jerarquías, normas no escritas o diferencias culturales limitan la participación equitativa y el libre flujo de ideas. Caso 1: en una empresa familiar, la cultura de «no contradecir al jefe» impide que los colaboradores señalen errores en las decisiones directivas. Caso 2: en una organización con equipos multigeneracionales, las diferencias en el uso de canales digitales generan brechas en el acceso a la información</w:t>
      </w:r>
      <w:r w:rsidRPr="005133BE">
        <w:rPr>
          <w:color w:val="EE0000"/>
          <w:sz w:val="20"/>
          <w:szCs w:val="20"/>
        </w:rPr>
        <w:t>.</w:t>
      </w:r>
      <w:commentRangeEnd w:id="11"/>
      <w:r w:rsidR="00603081" w:rsidRPr="005133BE">
        <w:rPr>
          <w:rStyle w:val="Refdecomentario"/>
          <w:color w:val="EE0000"/>
          <w:sz w:val="20"/>
          <w:szCs w:val="20"/>
        </w:rPr>
        <w:commentReference w:id="11"/>
      </w:r>
    </w:p>
    <w:p w14:paraId="6ACA0D91" w14:textId="77777777" w:rsidR="009648A7" w:rsidRPr="005133BE" w:rsidRDefault="009648A7">
      <w:pPr>
        <w:rPr>
          <w:color w:val="EE0000"/>
          <w:sz w:val="20"/>
          <w:szCs w:val="20"/>
        </w:rPr>
      </w:pPr>
    </w:p>
    <w:p w14:paraId="6D18BCD4" w14:textId="08BA34E2" w:rsidR="00336174" w:rsidRPr="005133BE" w:rsidRDefault="004075D9" w:rsidP="004075D9">
      <w:pPr>
        <w:shd w:val="clear" w:color="auto" w:fill="F2DBDB" w:themeFill="accent2" w:themeFillTint="33"/>
        <w:rPr>
          <w:sz w:val="20"/>
          <w:szCs w:val="20"/>
        </w:rPr>
      </w:pPr>
      <w:r w:rsidRPr="005133BE">
        <w:rPr>
          <w:sz w:val="20"/>
          <w:szCs w:val="20"/>
        </w:rPr>
        <w:t>El reconocimiento de estas barreras es el primer paso para superarlas: una vez identificadas, el equipo puede diseñar respuestas puntuales que transformen los obstáculos en oportunidades de diálogo y mejora colectiva.</w:t>
      </w:r>
    </w:p>
    <w:p w14:paraId="5806B627" w14:textId="77777777" w:rsidR="004075D9" w:rsidRPr="005133BE" w:rsidRDefault="004075D9">
      <w:pPr>
        <w:rPr>
          <w:sz w:val="20"/>
          <w:szCs w:val="20"/>
        </w:rPr>
      </w:pPr>
    </w:p>
    <w:p w14:paraId="160D41E6" w14:textId="77777777" w:rsidR="00E878CA" w:rsidRPr="005133BE" w:rsidRDefault="00E878CA">
      <w:pPr>
        <w:rPr>
          <w:color w:val="27251E"/>
          <w:sz w:val="20"/>
          <w:szCs w:val="20"/>
        </w:rPr>
      </w:pPr>
    </w:p>
    <w:p w14:paraId="17E89F30" w14:textId="0C644C67" w:rsidR="00E878CA" w:rsidRPr="005133BE" w:rsidRDefault="00E878CA">
      <w:pPr>
        <w:rPr>
          <w:color w:val="27251E"/>
          <w:sz w:val="20"/>
          <w:szCs w:val="20"/>
        </w:rPr>
      </w:pPr>
      <w:r w:rsidRPr="005133BE">
        <w:rPr>
          <w:color w:val="27251E"/>
          <w:sz w:val="20"/>
          <w:szCs w:val="20"/>
        </w:rPr>
        <w:t>Ante estas barreras, las organizaciones pueden implementar acciones concretas que, aplicadas de forma progresiva, transforman la dinámica comunicativa de los equipos. A continuación, se presentan cuatro estrategias clave para su gestión:</w:t>
      </w:r>
    </w:p>
    <w:p w14:paraId="0AEA5AEE" w14:textId="77777777" w:rsidR="00E878CA" w:rsidRPr="005133BE" w:rsidRDefault="00E878CA">
      <w:pPr>
        <w:rPr>
          <w:color w:val="27251E"/>
          <w:sz w:val="20"/>
          <w:szCs w:val="20"/>
        </w:rPr>
      </w:pPr>
    </w:p>
    <w:p w14:paraId="6861C092" w14:textId="77777777" w:rsidR="00E878CA" w:rsidRPr="005133BE" w:rsidRDefault="00E878CA">
      <w:pPr>
        <w:rPr>
          <w:color w:val="27251E"/>
          <w:sz w:val="20"/>
          <w:szCs w:val="20"/>
        </w:rPr>
      </w:pPr>
    </w:p>
    <w:p w14:paraId="5BBA4BAF" w14:textId="25BFDA15" w:rsidR="00DD6C19" w:rsidRPr="005133BE" w:rsidRDefault="00E878CA">
      <w:pPr>
        <w:rPr>
          <w:color w:val="27251E"/>
          <w:sz w:val="20"/>
          <w:szCs w:val="20"/>
        </w:rPr>
      </w:pPr>
      <w:commentRangeStart w:id="12"/>
      <w:r w:rsidRPr="005133BE">
        <w:rPr>
          <w:noProof/>
        </w:rPr>
        <w:drawing>
          <wp:inline distT="0" distB="0" distL="0" distR="0" wp14:anchorId="4C1E0E2D" wp14:editId="1654B060">
            <wp:extent cx="6332220" cy="2129155"/>
            <wp:effectExtent l="0" t="0" r="0" b="4445"/>
            <wp:docPr id="707334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34143" name=""/>
                    <pic:cNvPicPr/>
                  </pic:nvPicPr>
                  <pic:blipFill>
                    <a:blip r:embed="rId16"/>
                    <a:stretch>
                      <a:fillRect/>
                    </a:stretch>
                  </pic:blipFill>
                  <pic:spPr>
                    <a:xfrm>
                      <a:off x="0" y="0"/>
                      <a:ext cx="6332220" cy="2129155"/>
                    </a:xfrm>
                    <a:prstGeom prst="rect">
                      <a:avLst/>
                    </a:prstGeom>
                  </pic:spPr>
                </pic:pic>
              </a:graphicData>
            </a:graphic>
          </wp:inline>
        </w:drawing>
      </w:r>
      <w:commentRangeEnd w:id="12"/>
      <w:r w:rsidR="008C0463" w:rsidRPr="005133BE">
        <w:rPr>
          <w:rStyle w:val="Refdecomentario"/>
          <w:color w:val="27251E"/>
          <w:sz w:val="20"/>
          <w:szCs w:val="20"/>
        </w:rPr>
        <w:commentReference w:id="12"/>
      </w:r>
    </w:p>
    <w:p w14:paraId="1E40727E" w14:textId="77777777" w:rsidR="00E878CA" w:rsidRPr="005133BE" w:rsidRDefault="00E878CA">
      <w:pPr>
        <w:rPr>
          <w:color w:val="27251E"/>
          <w:sz w:val="20"/>
          <w:szCs w:val="20"/>
        </w:rPr>
      </w:pPr>
    </w:p>
    <w:p w14:paraId="0AC6F107" w14:textId="1C280027" w:rsidR="00E878CA" w:rsidRPr="005133BE" w:rsidRDefault="00E878CA">
      <w:pPr>
        <w:rPr>
          <w:color w:val="27251E"/>
          <w:sz w:val="20"/>
          <w:szCs w:val="20"/>
        </w:rPr>
      </w:pPr>
      <w:r w:rsidRPr="005133BE">
        <w:rPr>
          <w:color w:val="27251E"/>
          <w:sz w:val="20"/>
          <w:szCs w:val="20"/>
        </w:rPr>
        <w:t>La implementación de estas estrategias no garantiza la ausencia de barreras, pero sí reduce significativamente su impacto en la dinámica del equipo. Cuando los integrantes comparten un lenguaje común, conocen las normas de participación, cuentan con herramientas adecuadas y se sienten seguros para expresarse, la comunicación fluye con mayor naturalidad y los conflictos se gestionan antes de que escalen. Este tipo de entorno no se construye de un día para otro: requiere intencionalidad, seguimiento y el compromiso sostenido del área de talento humano. Superar estas barreras transforma al equipo en un espacio donde la diversidad de perspectivas deja de ser un obstáculo y se convierte en valor colectivo.</w:t>
      </w:r>
    </w:p>
    <w:p w14:paraId="1CA16207" w14:textId="77777777" w:rsidR="00E878CA" w:rsidRPr="005133BE" w:rsidRDefault="00E878CA">
      <w:pPr>
        <w:rPr>
          <w:sz w:val="20"/>
          <w:szCs w:val="20"/>
        </w:rPr>
      </w:pPr>
    </w:p>
    <w:p w14:paraId="09828483" w14:textId="0AD185F3" w:rsidR="00336174" w:rsidRPr="005133BE" w:rsidRDefault="000F28E1" w:rsidP="00E878CA">
      <w:pPr>
        <w:pBdr>
          <w:top w:val="single" w:sz="6" w:space="4" w:color="1F4E79"/>
          <w:left w:val="single" w:sz="6" w:space="4" w:color="1F4E79"/>
          <w:bottom w:val="single" w:sz="6" w:space="4" w:color="1F4E79"/>
          <w:right w:val="single" w:sz="6" w:space="4" w:color="1F4E79"/>
        </w:pBdr>
        <w:shd w:val="clear" w:color="auto" w:fill="EBF3FB"/>
        <w:rPr>
          <w:sz w:val="20"/>
          <w:szCs w:val="20"/>
        </w:rPr>
      </w:pPr>
      <w:r w:rsidRPr="005133BE">
        <w:rPr>
          <w:b/>
          <w:color w:val="27251E"/>
          <w:sz w:val="20"/>
          <w:szCs w:val="20"/>
        </w:rPr>
        <w:lastRenderedPageBreak/>
        <w:t xml:space="preserve">Idea clave: </w:t>
      </w:r>
      <w:r w:rsidRPr="005133BE">
        <w:rPr>
          <w:color w:val="27251E"/>
          <w:sz w:val="20"/>
          <w:szCs w:val="20"/>
        </w:rPr>
        <w:t xml:space="preserve">identificar las barreras comunicativas es tan importante como desarrollar habilidades de comunicación. </w:t>
      </w:r>
      <w:r w:rsidR="00E878CA" w:rsidRPr="005133BE">
        <w:rPr>
          <w:color w:val="27251E"/>
          <w:sz w:val="20"/>
          <w:szCs w:val="20"/>
        </w:rPr>
        <w:t>Un equipo que reconoce lo que obstaculiza su diálogo puede intervenir a tiempo, antes de que esas barreras generen conflictos o bloqueen la colaboración.</w:t>
      </w:r>
    </w:p>
    <w:p w14:paraId="63DC834C" w14:textId="77777777" w:rsidR="00E878CA" w:rsidRPr="005133BE" w:rsidRDefault="00E878CA" w:rsidP="005824B6">
      <w:pPr>
        <w:rPr>
          <w:color w:val="27251E"/>
          <w:sz w:val="20"/>
          <w:szCs w:val="20"/>
        </w:rPr>
      </w:pPr>
    </w:p>
    <w:p w14:paraId="73D33CD2" w14:textId="79185FBF" w:rsidR="00E878CA" w:rsidRPr="005133BE" w:rsidRDefault="00E878CA" w:rsidP="005824B6">
      <w:pPr>
        <w:rPr>
          <w:color w:val="27251E"/>
          <w:sz w:val="20"/>
          <w:szCs w:val="20"/>
        </w:rPr>
      </w:pPr>
      <w:r w:rsidRPr="005133BE">
        <w:rPr>
          <w:color w:val="27251E"/>
          <w:sz w:val="20"/>
          <w:szCs w:val="20"/>
        </w:rPr>
        <w:t>La comprensión de las barreras comunicativas y las estrategias para superarlas prepara el terreno para el tercer desafío organizacional: la resolución de conflictos y problemas. Su abordaje constructivo, desde la argumentación rigurosa y la construcción de acuerdos colectivos, constituye el eje del siguiente apartado.</w:t>
      </w:r>
    </w:p>
    <w:p w14:paraId="524BD0E2" w14:textId="77777777" w:rsidR="00722BEF" w:rsidRPr="005133BE" w:rsidRDefault="00722BEF" w:rsidP="005824B6">
      <w:pPr>
        <w:rPr>
          <w:color w:val="27251E"/>
          <w:sz w:val="20"/>
          <w:szCs w:val="20"/>
        </w:rPr>
      </w:pPr>
    </w:p>
    <w:p w14:paraId="327D824C" w14:textId="0C0066C4" w:rsidR="00722BEF" w:rsidRPr="005133BE" w:rsidRDefault="00722BEF">
      <w:pPr>
        <w:pStyle w:val="Prrafodelista"/>
        <w:numPr>
          <w:ilvl w:val="0"/>
          <w:numId w:val="5"/>
        </w:numPr>
        <w:ind w:left="360"/>
        <w:rPr>
          <w:b/>
          <w:bCs/>
          <w:color w:val="27251E"/>
          <w:sz w:val="20"/>
          <w:szCs w:val="20"/>
        </w:rPr>
      </w:pPr>
      <w:r w:rsidRPr="005133BE">
        <w:rPr>
          <w:b/>
          <w:bCs/>
          <w:color w:val="27251E"/>
          <w:sz w:val="20"/>
          <w:szCs w:val="20"/>
        </w:rPr>
        <w:t>Resolución de problemas organizacionales</w:t>
      </w:r>
    </w:p>
    <w:p w14:paraId="5828E0D1" w14:textId="77777777" w:rsidR="00722BEF" w:rsidRPr="005133BE" w:rsidRDefault="00722BEF" w:rsidP="005824B6">
      <w:pPr>
        <w:rPr>
          <w:color w:val="EE0000"/>
          <w:sz w:val="20"/>
          <w:szCs w:val="20"/>
        </w:rPr>
      </w:pPr>
    </w:p>
    <w:p w14:paraId="17DDFB9A" w14:textId="6465C01A" w:rsidR="000F2EFB" w:rsidRPr="005133BE" w:rsidRDefault="000F2EFB" w:rsidP="005824B6">
      <w:pPr>
        <w:rPr>
          <w:sz w:val="20"/>
          <w:szCs w:val="20"/>
        </w:rPr>
      </w:pPr>
      <w:r w:rsidRPr="005133BE">
        <w:rPr>
          <w:sz w:val="20"/>
          <w:szCs w:val="20"/>
        </w:rPr>
        <w:t>En toda organización, la convivencia entre personas con perspectivas, intereses y estilos de trabajo distintos genera inevitablemente situaciones de tensión que, si no se gestionan de manera adecuada, pueden escalar hasta afectar el desempeño, el clima laboral y los resultados del equipo. La forma en que una organización enfrenta estas situaciones revela mucho sobre su cultura, su madurez institucional y la calidad de su liderazgo.</w:t>
      </w:r>
    </w:p>
    <w:p w14:paraId="2C113578" w14:textId="77777777" w:rsidR="000F2EFB" w:rsidRPr="005133BE" w:rsidRDefault="000F2EFB" w:rsidP="005824B6">
      <w:pPr>
        <w:rPr>
          <w:color w:val="EE0000"/>
          <w:sz w:val="20"/>
          <w:szCs w:val="20"/>
        </w:rPr>
      </w:pPr>
    </w:p>
    <w:p w14:paraId="5CAA4A83" w14:textId="294E9025" w:rsidR="000F2EFB" w:rsidRPr="005133BE" w:rsidRDefault="000F2EFB" w:rsidP="005824B6">
      <w:pPr>
        <w:rPr>
          <w:sz w:val="20"/>
          <w:szCs w:val="20"/>
        </w:rPr>
      </w:pPr>
      <w:r w:rsidRPr="005133BE">
        <w:rPr>
          <w:sz w:val="20"/>
          <w:szCs w:val="20"/>
        </w:rPr>
        <w:t>Resolver problemas y conflictos de manera constructiva no implica eliminarlos ni evitarlos, sino abordarlos con las herramientas adecuadas para convertirlos en oportunidades de mejora. Cuando los equipos cuentan con metodologías claras, criterios compartidos y habilidades de argumentación y negociación, los conflictos dejan de ser amenazas para convertirse en palancas de transformación organizacional.</w:t>
      </w:r>
    </w:p>
    <w:p w14:paraId="781D7B28" w14:textId="77777777" w:rsidR="000F2EFB" w:rsidRPr="005133BE" w:rsidRDefault="000F2EFB" w:rsidP="005824B6">
      <w:pPr>
        <w:rPr>
          <w:sz w:val="20"/>
          <w:szCs w:val="20"/>
        </w:rPr>
      </w:pPr>
    </w:p>
    <w:p w14:paraId="194507CE" w14:textId="74121DAF" w:rsidR="000F2EFB" w:rsidRPr="005133BE" w:rsidRDefault="000F2EFB" w:rsidP="000F2EFB">
      <w:pPr>
        <w:shd w:val="clear" w:color="auto" w:fill="D6F8E6"/>
        <w:rPr>
          <w:sz w:val="20"/>
          <w:szCs w:val="20"/>
        </w:rPr>
      </w:pPr>
      <w:r w:rsidRPr="005133BE">
        <w:rPr>
          <w:sz w:val="20"/>
          <w:szCs w:val="20"/>
        </w:rPr>
        <w:t>La resolución efectiva de problemas organizacionales descansa sobre principios que orientan el proceso desde el diagnóstico inicial hasta la consolidación de los acuerdos. Conocerlos permite al equipo actuar de manera ordenada y fundamentada, independientemente del tipo de conflicto que se presente. Los principios que guían este proceso son:</w:t>
      </w:r>
    </w:p>
    <w:p w14:paraId="13C95DE1" w14:textId="77777777" w:rsidR="000F2EFB" w:rsidRPr="005133BE" w:rsidRDefault="000F2EFB" w:rsidP="005824B6">
      <w:pPr>
        <w:rPr>
          <w:sz w:val="20"/>
          <w:szCs w:val="20"/>
        </w:rPr>
      </w:pPr>
    </w:p>
    <w:p w14:paraId="27F10C53" w14:textId="3BF1B0D4" w:rsidR="000F2EFB" w:rsidRPr="005133BE" w:rsidRDefault="000F2EFB">
      <w:pPr>
        <w:pStyle w:val="Prrafodelista"/>
        <w:numPr>
          <w:ilvl w:val="0"/>
          <w:numId w:val="14"/>
        </w:numPr>
        <w:rPr>
          <w:sz w:val="20"/>
          <w:szCs w:val="20"/>
        </w:rPr>
      </w:pPr>
      <w:commentRangeStart w:id="13"/>
      <w:r w:rsidRPr="005133BE">
        <w:rPr>
          <w:b/>
          <w:bCs/>
          <w:sz w:val="20"/>
          <w:szCs w:val="20"/>
        </w:rPr>
        <w:t>Reconocimiento oportuno del conflicto:</w:t>
      </w:r>
      <w:r w:rsidRPr="005133BE">
        <w:rPr>
          <w:sz w:val="20"/>
          <w:szCs w:val="20"/>
        </w:rPr>
        <w:t xml:space="preserve"> identificar una situación problemática en sus etapas iniciales permite intervenir antes de que se intensifique y afecte el funcionamiento del equipo. Ignorar las señales tempranas suele derivar en conflictos más complejos que requieren mayor tiempo y recursos para su resolución efectiva. </w:t>
      </w:r>
    </w:p>
    <w:p w14:paraId="65728E89" w14:textId="4128B161" w:rsidR="000F2EFB" w:rsidRPr="005133BE" w:rsidRDefault="000F2EFB">
      <w:pPr>
        <w:pStyle w:val="Prrafodelista"/>
        <w:numPr>
          <w:ilvl w:val="0"/>
          <w:numId w:val="14"/>
        </w:numPr>
        <w:rPr>
          <w:sz w:val="20"/>
          <w:szCs w:val="20"/>
        </w:rPr>
      </w:pPr>
      <w:r w:rsidRPr="005133BE">
        <w:rPr>
          <w:b/>
          <w:bCs/>
          <w:sz w:val="20"/>
          <w:szCs w:val="20"/>
        </w:rPr>
        <w:t>Diagnóstico objetivo de la situación:</w:t>
      </w:r>
      <w:r w:rsidRPr="005133BE">
        <w:rPr>
          <w:sz w:val="20"/>
          <w:szCs w:val="20"/>
        </w:rPr>
        <w:t xml:space="preserve"> comprender con precisión cuál es el problema, quiénes están involucrados y cuáles son las causas que lo originan es condición indispensable para diseñar respuestas pertinentes. Un diagnóstico superficial conduce a soluciones que atacan los síntomas sin resolver las causas estructurales del conflicto. </w:t>
      </w:r>
    </w:p>
    <w:p w14:paraId="76D31B6C" w14:textId="70D7E70F" w:rsidR="000F2EFB" w:rsidRPr="005133BE" w:rsidRDefault="000F2EFB">
      <w:pPr>
        <w:pStyle w:val="Prrafodelista"/>
        <w:numPr>
          <w:ilvl w:val="0"/>
          <w:numId w:val="14"/>
        </w:numPr>
        <w:rPr>
          <w:sz w:val="20"/>
          <w:szCs w:val="20"/>
        </w:rPr>
      </w:pPr>
      <w:r w:rsidRPr="005133BE">
        <w:rPr>
          <w:b/>
          <w:bCs/>
          <w:sz w:val="20"/>
          <w:szCs w:val="20"/>
        </w:rPr>
        <w:t>Orientación hacia soluciones constructivas:</w:t>
      </w:r>
      <w:r w:rsidRPr="005133BE">
        <w:rPr>
          <w:sz w:val="20"/>
          <w:szCs w:val="20"/>
        </w:rPr>
        <w:t xml:space="preserve"> abordar el conflicto con el propósito de encontrar alternativas que beneficien a las partes, en lugar de buscar vencedores o vencidos, favorece la cohesión del equipo y la sostenibilidad de los acuerdos alcanzados. Este enfoque requiere apertura, escucha activa y disposición para ceder en algunos aspectos. </w:t>
      </w:r>
    </w:p>
    <w:p w14:paraId="1BCFEF87" w14:textId="358B07D5" w:rsidR="000F2EFB" w:rsidRPr="005133BE" w:rsidRDefault="000F2EFB">
      <w:pPr>
        <w:pStyle w:val="Prrafodelista"/>
        <w:numPr>
          <w:ilvl w:val="0"/>
          <w:numId w:val="14"/>
        </w:numPr>
        <w:rPr>
          <w:sz w:val="20"/>
          <w:szCs w:val="20"/>
        </w:rPr>
      </w:pPr>
      <w:r w:rsidRPr="005133BE">
        <w:rPr>
          <w:b/>
          <w:bCs/>
          <w:sz w:val="20"/>
          <w:szCs w:val="20"/>
        </w:rPr>
        <w:t>Participación activa de los involucrados:</w:t>
      </w:r>
      <w:r w:rsidRPr="005133BE">
        <w:rPr>
          <w:sz w:val="20"/>
          <w:szCs w:val="20"/>
        </w:rPr>
        <w:t xml:space="preserve"> las soluciones construidas con la participación de quienes viven el conflicto tienen mayor legitimidad y probabilidad de ser implementadas con compromiso real. La exclusión de alguna parte del proceso puede generar resistencia o reproducir la misma tensión en el futuro cercano. </w:t>
      </w:r>
    </w:p>
    <w:p w14:paraId="7C2B463D" w14:textId="1044EF4D" w:rsidR="000F2EFB" w:rsidRPr="005133BE" w:rsidRDefault="000F2EFB">
      <w:pPr>
        <w:pStyle w:val="Prrafodelista"/>
        <w:numPr>
          <w:ilvl w:val="0"/>
          <w:numId w:val="14"/>
        </w:numPr>
        <w:rPr>
          <w:sz w:val="20"/>
          <w:szCs w:val="20"/>
        </w:rPr>
      </w:pPr>
      <w:r w:rsidRPr="005133BE">
        <w:rPr>
          <w:b/>
          <w:bCs/>
          <w:sz w:val="20"/>
          <w:szCs w:val="20"/>
        </w:rPr>
        <w:t>Seguimiento y evaluación de los acuerdos:</w:t>
      </w:r>
      <w:r w:rsidRPr="005133BE">
        <w:rPr>
          <w:sz w:val="20"/>
          <w:szCs w:val="20"/>
        </w:rPr>
        <w:t xml:space="preserve"> verificar la implementación de la solución adoptada y ajustarla cuando sea necesario garantiza que el conflicto no resurja. Los acuerdos sin seguimiento tienden a perder vigencia ante el surgimiento de nuevas circunstancias o cambios en el entorno organizacional.</w:t>
      </w:r>
      <w:commentRangeEnd w:id="13"/>
      <w:r w:rsidR="006F30F7" w:rsidRPr="005133BE">
        <w:rPr>
          <w:rStyle w:val="Refdecomentario"/>
          <w:sz w:val="20"/>
          <w:szCs w:val="20"/>
        </w:rPr>
        <w:commentReference w:id="13"/>
      </w:r>
    </w:p>
    <w:p w14:paraId="76B07B77" w14:textId="77777777" w:rsidR="000F2EFB" w:rsidRPr="005133BE" w:rsidRDefault="000F2EFB" w:rsidP="005824B6">
      <w:pPr>
        <w:rPr>
          <w:sz w:val="20"/>
          <w:szCs w:val="20"/>
        </w:rPr>
      </w:pPr>
    </w:p>
    <w:p w14:paraId="13F24CDD" w14:textId="77777777" w:rsidR="00722BEF" w:rsidRPr="005133BE" w:rsidRDefault="00722BEF" w:rsidP="005824B6">
      <w:pPr>
        <w:rPr>
          <w:color w:val="27251E"/>
          <w:sz w:val="20"/>
          <w:szCs w:val="20"/>
        </w:rPr>
      </w:pPr>
    </w:p>
    <w:p w14:paraId="09060E4E" w14:textId="77777777" w:rsidR="00722BEF" w:rsidRPr="005133BE" w:rsidRDefault="00722BEF" w:rsidP="005824B6">
      <w:pPr>
        <w:rPr>
          <w:color w:val="27251E"/>
          <w:sz w:val="20"/>
          <w:szCs w:val="20"/>
        </w:rPr>
      </w:pPr>
    </w:p>
    <w:p w14:paraId="13F319AA" w14:textId="65B78F98" w:rsidR="00722BEF" w:rsidRPr="005133BE" w:rsidRDefault="000F2EFB" w:rsidP="000F2EFB">
      <w:pPr>
        <w:shd w:val="clear" w:color="auto" w:fill="D6F8E6"/>
        <w:rPr>
          <w:color w:val="27251E"/>
          <w:sz w:val="20"/>
          <w:szCs w:val="20"/>
        </w:rPr>
      </w:pPr>
      <w:r w:rsidRPr="005133BE">
        <w:rPr>
          <w:color w:val="27251E"/>
          <w:sz w:val="20"/>
          <w:szCs w:val="20"/>
        </w:rPr>
        <w:lastRenderedPageBreak/>
        <w:t>La aplicación articulada de estos principios no garantiza que todos los conflictos se resuelvan sin dificultad, pero sí asegura que el proceso se desarrolle con rigor, respeto y orientación hacia resultados sostenibles. Una organización que incorpora estos principios como parte de su cultura de gestión desarrolla equipos más resilientes y colaborativos frente a los desafíos del entorno laboral.</w:t>
      </w:r>
    </w:p>
    <w:p w14:paraId="7048A330" w14:textId="77777777" w:rsidR="00722BEF" w:rsidRPr="005133BE" w:rsidRDefault="00722BEF" w:rsidP="005824B6">
      <w:pPr>
        <w:rPr>
          <w:color w:val="27251E"/>
          <w:sz w:val="20"/>
          <w:szCs w:val="20"/>
        </w:rPr>
      </w:pPr>
    </w:p>
    <w:p w14:paraId="588A69F3" w14:textId="2A113364" w:rsidR="00722BEF" w:rsidRPr="005133BE" w:rsidRDefault="000F2EFB" w:rsidP="005824B6">
      <w:pPr>
        <w:rPr>
          <w:color w:val="27251E"/>
          <w:sz w:val="20"/>
          <w:szCs w:val="20"/>
        </w:rPr>
      </w:pPr>
      <w:r w:rsidRPr="005133BE">
        <w:rPr>
          <w:color w:val="27251E"/>
          <w:sz w:val="20"/>
          <w:szCs w:val="20"/>
        </w:rPr>
        <w:t>Antes de abordar las estrategias y herramientas para resolver conflictos organizacionales, es necesario reconocer que no todos los conflictos son iguales: su naturaleza, sus actores y sus causas determinan el tipo de respuesta más adecuada. El siguiente apartado presenta los principales tipos de conflicto que se presentan en las organizaciones y las características que los distinguen entre sí.</w:t>
      </w:r>
    </w:p>
    <w:p w14:paraId="748CA544" w14:textId="77777777" w:rsidR="00DE64F1" w:rsidRPr="005133BE" w:rsidRDefault="00DE64F1" w:rsidP="007F2E3D">
      <w:pPr>
        <w:pStyle w:val="Ttulo2"/>
        <w:rPr>
          <w:sz w:val="20"/>
          <w:szCs w:val="20"/>
        </w:rPr>
      </w:pPr>
      <w:r w:rsidRPr="005133BE">
        <w:rPr>
          <w:b/>
          <w:bCs/>
          <w:sz w:val="20"/>
          <w:szCs w:val="20"/>
        </w:rPr>
        <w:t xml:space="preserve">3.1. </w:t>
      </w:r>
      <w:r w:rsidRPr="005133BE">
        <w:rPr>
          <w:sz w:val="20"/>
          <w:szCs w:val="20"/>
        </w:rPr>
        <w:t>Tipos de conflicto organizacional</w:t>
      </w:r>
    </w:p>
    <w:p w14:paraId="52AD195D" w14:textId="77777777" w:rsidR="007F2E3D" w:rsidRPr="005133BE" w:rsidRDefault="007F2E3D" w:rsidP="00DE64F1">
      <w:pPr>
        <w:spacing w:before="80" w:after="80"/>
        <w:jc w:val="both"/>
        <w:rPr>
          <w:sz w:val="20"/>
          <w:szCs w:val="20"/>
        </w:rPr>
      </w:pPr>
    </w:p>
    <w:p w14:paraId="55B2E1C5" w14:textId="77777777" w:rsidR="00DE64F1" w:rsidRPr="005133BE" w:rsidRDefault="00DE64F1" w:rsidP="00DE64F1">
      <w:pPr>
        <w:spacing w:before="80" w:after="80"/>
        <w:jc w:val="both"/>
        <w:rPr>
          <w:sz w:val="20"/>
          <w:szCs w:val="20"/>
        </w:rPr>
      </w:pPr>
      <w:r w:rsidRPr="005133BE">
        <w:rPr>
          <w:sz w:val="20"/>
          <w:szCs w:val="20"/>
        </w:rPr>
        <w:t>El conflicto organizacional puede definirse como la situación en la que dos o más personas o grupos perciben que sus intereses, necesidades o valores son incompatibles, lo que genera tensión y la necesidad de tomar decisiones sobre cómo actuar. Lejos de ser inherentemente negativo, el conflicto puede ser una oportunidad valiosa para cuestionar supuestos, generar nuevas ideas y fortalecer las relaciones cuando se gestiona de manera adecuada.</w:t>
      </w:r>
    </w:p>
    <w:p w14:paraId="4A8C2C5D" w14:textId="77777777" w:rsidR="007F2E3D" w:rsidRPr="005133BE" w:rsidRDefault="007F2E3D" w:rsidP="00DE64F1">
      <w:pPr>
        <w:spacing w:before="80" w:after="80"/>
        <w:jc w:val="both"/>
        <w:rPr>
          <w:sz w:val="20"/>
          <w:szCs w:val="20"/>
        </w:rPr>
      </w:pPr>
    </w:p>
    <w:p w14:paraId="4E8A807E" w14:textId="74233A66" w:rsidR="00336174" w:rsidRPr="005133BE" w:rsidRDefault="00B401DF" w:rsidP="00D03907">
      <w:pPr>
        <w:shd w:val="clear" w:color="auto" w:fill="DBE5F1" w:themeFill="accent1" w:themeFillTint="33"/>
        <w:spacing w:before="80" w:after="80"/>
        <w:jc w:val="both"/>
        <w:rPr>
          <w:sz w:val="20"/>
          <w:szCs w:val="20"/>
        </w:rPr>
      </w:pPr>
      <w:r w:rsidRPr="005133BE">
        <w:rPr>
          <w:sz w:val="20"/>
          <w:szCs w:val="20"/>
        </w:rPr>
        <w:t>Los conflictos organizacionales pueden clasificarse según diferentes criterios; uno de los más relevantes para la gestión del talento humano es el que atiende a su naturaleza y al efecto que producen en la dinámica del equipo. Esta distinción permite al gestor identificar si un conflicto debe ser intervenido de inmediato o si, por el contrario, puede aprovecharse como una oportunidad para estimular la reflexión, el cambio y la mejora colectiva. Reconocer la naturaleza de un conflicto antes de actuar evita intervenciones innecesarias y favorece respuestas más precisas y efectivas. Según esta clasificación, los conflictos organizacionales se agrupan en dos grandes categorías:</w:t>
      </w:r>
    </w:p>
    <w:p w14:paraId="08364642" w14:textId="77777777" w:rsidR="00B401DF" w:rsidRDefault="00B401DF">
      <w:pPr>
        <w:rPr>
          <w:sz w:val="20"/>
          <w:szCs w:val="20"/>
        </w:rPr>
      </w:pPr>
    </w:p>
    <w:p w14:paraId="7F880A35" w14:textId="35171652" w:rsidR="002554D1" w:rsidRDefault="002554D1">
      <w:pPr>
        <w:rPr>
          <w:sz w:val="20"/>
          <w:szCs w:val="20"/>
        </w:rPr>
      </w:pPr>
      <w:commentRangeStart w:id="14"/>
      <w:r>
        <w:rPr>
          <w:noProof/>
        </w:rPr>
        <w:drawing>
          <wp:inline distT="0" distB="0" distL="0" distR="0" wp14:anchorId="51C02A52" wp14:editId="69BCAD70">
            <wp:extent cx="6332220" cy="3008630"/>
            <wp:effectExtent l="0" t="0" r="0" b="1270"/>
            <wp:docPr id="998211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11001" name=""/>
                    <pic:cNvPicPr/>
                  </pic:nvPicPr>
                  <pic:blipFill>
                    <a:blip r:embed="rId17"/>
                    <a:stretch>
                      <a:fillRect/>
                    </a:stretch>
                  </pic:blipFill>
                  <pic:spPr>
                    <a:xfrm>
                      <a:off x="0" y="0"/>
                      <a:ext cx="6332220" cy="3008630"/>
                    </a:xfrm>
                    <a:prstGeom prst="rect">
                      <a:avLst/>
                    </a:prstGeom>
                  </pic:spPr>
                </pic:pic>
              </a:graphicData>
            </a:graphic>
          </wp:inline>
        </w:drawing>
      </w:r>
      <w:commentRangeEnd w:id="14"/>
      <w:r>
        <w:rPr>
          <w:rStyle w:val="Refdecomentario"/>
          <w:sz w:val="20"/>
          <w:szCs w:val="20"/>
        </w:rPr>
        <w:commentReference w:id="14"/>
      </w:r>
    </w:p>
    <w:p w14:paraId="13D46B49" w14:textId="77777777" w:rsidR="002554D1" w:rsidRDefault="002554D1">
      <w:pPr>
        <w:rPr>
          <w:sz w:val="20"/>
          <w:szCs w:val="20"/>
        </w:rPr>
      </w:pPr>
    </w:p>
    <w:p w14:paraId="3257390E" w14:textId="77777777" w:rsidR="002554D1" w:rsidRDefault="002554D1">
      <w:pPr>
        <w:rPr>
          <w:sz w:val="20"/>
          <w:szCs w:val="20"/>
        </w:rPr>
      </w:pPr>
    </w:p>
    <w:p w14:paraId="0C6D5677" w14:textId="77777777" w:rsidR="00B401DF" w:rsidRPr="005133BE" w:rsidRDefault="00B401DF">
      <w:pPr>
        <w:rPr>
          <w:sz w:val="20"/>
          <w:szCs w:val="20"/>
        </w:rPr>
      </w:pPr>
    </w:p>
    <w:p w14:paraId="20BD6B53" w14:textId="3C999D4B" w:rsidR="00B401DF" w:rsidRPr="005133BE" w:rsidRDefault="00D03907" w:rsidP="00D03907">
      <w:pPr>
        <w:shd w:val="clear" w:color="auto" w:fill="DBE5F1" w:themeFill="accent1" w:themeFillTint="33"/>
        <w:rPr>
          <w:sz w:val="20"/>
          <w:szCs w:val="20"/>
        </w:rPr>
      </w:pPr>
      <w:r w:rsidRPr="005133BE">
        <w:rPr>
          <w:sz w:val="20"/>
          <w:szCs w:val="20"/>
        </w:rPr>
        <w:lastRenderedPageBreak/>
        <w:t>La distinción entre conflictos funcionales y disfuncionales no siempre es evidente en el momento en que surge la tensión; un mismo desacuerdo puede derivar en cualquiera de los dos según la forma en que se aborde. Por ello, el papel del gestor de talento humano no consiste únicamente en eliminar el conflicto, sino en crear las condiciones para que derive en aprendizaje y mejora colectiva en lugar de deterioro y bloqueo organizacional.</w:t>
      </w:r>
    </w:p>
    <w:p w14:paraId="1532B27C" w14:textId="77777777" w:rsidR="00B401DF" w:rsidRPr="005133BE" w:rsidRDefault="00B401DF">
      <w:pPr>
        <w:rPr>
          <w:sz w:val="20"/>
          <w:szCs w:val="20"/>
        </w:rPr>
      </w:pPr>
    </w:p>
    <w:p w14:paraId="3E7CC135" w14:textId="77777777" w:rsidR="00B401DF" w:rsidRPr="005133BE" w:rsidRDefault="00B401DF">
      <w:pPr>
        <w:rPr>
          <w:sz w:val="20"/>
          <w:szCs w:val="20"/>
        </w:rPr>
      </w:pPr>
    </w:p>
    <w:p w14:paraId="64559A43" w14:textId="4DA5C716" w:rsidR="000F28E1" w:rsidRPr="005133BE" w:rsidRDefault="00B401DF" w:rsidP="00B401DF">
      <w:pPr>
        <w:shd w:val="clear" w:color="auto" w:fill="EAF1DD" w:themeFill="accent3" w:themeFillTint="33"/>
        <w:tabs>
          <w:tab w:val="left" w:pos="1985"/>
        </w:tabs>
        <w:rPr>
          <w:rFonts w:eastAsia="Georgia"/>
          <w:bCs/>
          <w:sz w:val="20"/>
          <w:szCs w:val="20"/>
        </w:rPr>
      </w:pPr>
      <w:r w:rsidRPr="005133BE">
        <w:rPr>
          <w:rFonts w:eastAsia="Georgia"/>
          <w:bCs/>
          <w:sz w:val="20"/>
          <w:szCs w:val="20"/>
        </w:rPr>
        <w:t>Además de clasificarse por su naturaleza, los conflictos organizacionales pueden analizarse según los actores que involucran, lo que permite comprender el alcance del conflicto y definir el nivel de intervención requerido. Un desacuerdo interno de una persona no exige la misma respuesta que una tensión entre departamentos; por ello, identificar quiénes están involucrados es un paso previo indispensable para cualquier estrategia de gestión. Esta perspectiva amplía la mirada del gestor de talento humano más allá de lo interpersonal y le permite actuar con mayor pertinencia en cada situación. Desde el punto de vista de los actores involucrados, los conflictos pueden clasificarse en cuatro tipos:</w:t>
      </w:r>
    </w:p>
    <w:p w14:paraId="65B928FC" w14:textId="77777777" w:rsidR="00B401DF" w:rsidRPr="005133BE" w:rsidRDefault="00B401DF" w:rsidP="000F28E1">
      <w:pPr>
        <w:tabs>
          <w:tab w:val="left" w:pos="1985"/>
        </w:tabs>
        <w:rPr>
          <w:rFonts w:eastAsia="Georgia"/>
          <w:b/>
          <w:sz w:val="20"/>
          <w:szCs w:val="20"/>
        </w:rPr>
      </w:pPr>
    </w:p>
    <w:p w14:paraId="775FC418" w14:textId="14EBA7FC" w:rsidR="00B401DF" w:rsidRPr="005133BE" w:rsidRDefault="00B401DF">
      <w:pPr>
        <w:pStyle w:val="Prrafodelista"/>
        <w:numPr>
          <w:ilvl w:val="0"/>
          <w:numId w:val="14"/>
        </w:numPr>
        <w:tabs>
          <w:tab w:val="left" w:pos="1985"/>
        </w:tabs>
        <w:rPr>
          <w:rFonts w:eastAsia="Georgia"/>
          <w:bCs/>
          <w:sz w:val="20"/>
          <w:szCs w:val="20"/>
        </w:rPr>
      </w:pPr>
      <w:r w:rsidRPr="005133BE">
        <w:rPr>
          <w:rFonts w:eastAsia="Georgia"/>
          <w:b/>
          <w:sz w:val="20"/>
          <w:szCs w:val="20"/>
        </w:rPr>
        <w:t>Intrapersonales</w:t>
      </w:r>
      <w:r w:rsidRPr="005133BE">
        <w:rPr>
          <w:rFonts w:eastAsia="Georgia"/>
          <w:bCs/>
          <w:sz w:val="20"/>
          <w:szCs w:val="20"/>
        </w:rPr>
        <w:t xml:space="preserve">: se producen dentro de una misma persona cuando experimenta tensión entre sus propios valores, expectativas o roles dentro de la organización. Son frecuentes en contextos de alta exigencia o cuando las demandas del trabajo entran en conflicto con las convicciones personales. </w:t>
      </w:r>
    </w:p>
    <w:p w14:paraId="2FF2D4A4" w14:textId="3F769CB7" w:rsidR="00B401DF" w:rsidRPr="005133BE" w:rsidRDefault="00B401DF">
      <w:pPr>
        <w:pStyle w:val="Prrafodelista"/>
        <w:numPr>
          <w:ilvl w:val="0"/>
          <w:numId w:val="14"/>
        </w:numPr>
        <w:tabs>
          <w:tab w:val="left" w:pos="1985"/>
        </w:tabs>
        <w:rPr>
          <w:rFonts w:eastAsia="Georgia"/>
          <w:bCs/>
          <w:sz w:val="20"/>
          <w:szCs w:val="20"/>
        </w:rPr>
      </w:pPr>
      <w:r w:rsidRPr="005133BE">
        <w:rPr>
          <w:rFonts w:eastAsia="Georgia"/>
          <w:b/>
          <w:sz w:val="20"/>
          <w:szCs w:val="20"/>
        </w:rPr>
        <w:t>Interpersonales:</w:t>
      </w:r>
      <w:r w:rsidRPr="005133BE">
        <w:rPr>
          <w:rFonts w:eastAsia="Georgia"/>
          <w:bCs/>
          <w:sz w:val="20"/>
          <w:szCs w:val="20"/>
        </w:rPr>
        <w:t xml:space="preserve"> ocurren entre dos o más personas y suelen originarse en diferencias de perspectiva, estilo de comunicación o expectativas no alineadas. Afectan directamente el clima del equipo y, si no se abordan a tiempo, pueden escalar y comprometer la colaboración. </w:t>
      </w:r>
    </w:p>
    <w:p w14:paraId="11D45E3D" w14:textId="39FEC786" w:rsidR="00B401DF" w:rsidRPr="005133BE" w:rsidRDefault="00B401DF">
      <w:pPr>
        <w:pStyle w:val="Prrafodelista"/>
        <w:numPr>
          <w:ilvl w:val="0"/>
          <w:numId w:val="14"/>
        </w:numPr>
        <w:tabs>
          <w:tab w:val="left" w:pos="1985"/>
        </w:tabs>
        <w:rPr>
          <w:rFonts w:eastAsia="Georgia"/>
          <w:bCs/>
          <w:sz w:val="20"/>
          <w:szCs w:val="20"/>
        </w:rPr>
      </w:pPr>
      <w:r w:rsidRPr="005133BE">
        <w:rPr>
          <w:rFonts w:eastAsia="Georgia"/>
          <w:b/>
          <w:sz w:val="20"/>
          <w:szCs w:val="20"/>
        </w:rPr>
        <w:t>Intragrupales:</w:t>
      </w:r>
      <w:r w:rsidRPr="005133BE">
        <w:rPr>
          <w:rFonts w:eastAsia="Georgia"/>
          <w:bCs/>
          <w:sz w:val="20"/>
          <w:szCs w:val="20"/>
        </w:rPr>
        <w:t xml:space="preserve"> afectan a los integrantes de un mismo equipo y pueden surgir por desacuerdos internos sobre tareas, roles o procesos. Su impacto recae en la cohesión del grupo y en su capacidad para alcanzar los objetivos de forma coordinada. </w:t>
      </w:r>
    </w:p>
    <w:p w14:paraId="6E4118BF" w14:textId="4936D792" w:rsidR="00B401DF" w:rsidRPr="005133BE" w:rsidRDefault="00B401DF">
      <w:pPr>
        <w:pStyle w:val="Prrafodelista"/>
        <w:numPr>
          <w:ilvl w:val="0"/>
          <w:numId w:val="14"/>
        </w:numPr>
        <w:tabs>
          <w:tab w:val="left" w:pos="1985"/>
        </w:tabs>
        <w:rPr>
          <w:rFonts w:eastAsia="Georgia"/>
          <w:bCs/>
          <w:sz w:val="20"/>
          <w:szCs w:val="20"/>
        </w:rPr>
      </w:pPr>
      <w:r w:rsidRPr="005133BE">
        <w:rPr>
          <w:rFonts w:eastAsia="Georgia"/>
          <w:b/>
          <w:sz w:val="20"/>
          <w:szCs w:val="20"/>
        </w:rPr>
        <w:t>Intergrupales:</w:t>
      </w:r>
      <w:r w:rsidRPr="005133BE">
        <w:rPr>
          <w:rFonts w:eastAsia="Georgia"/>
          <w:bCs/>
          <w:sz w:val="20"/>
          <w:szCs w:val="20"/>
        </w:rPr>
        <w:t xml:space="preserve"> se presentan entre diferentes áreas, departamentos o equipos de la organización, generalmente por competencia de recursos, objetivos divergentes o fallas en la coordinación. Su resolución requiere intervención desde el liderazgo y acuerdos que superen los intereses de cada unidad.</w:t>
      </w:r>
    </w:p>
    <w:p w14:paraId="2E3D12C7" w14:textId="77777777" w:rsidR="00B401DF" w:rsidRPr="005133BE" w:rsidRDefault="00B401DF" w:rsidP="000F28E1">
      <w:pPr>
        <w:tabs>
          <w:tab w:val="left" w:pos="1985"/>
        </w:tabs>
        <w:rPr>
          <w:rFonts w:eastAsia="Georgia"/>
          <w:b/>
          <w:sz w:val="20"/>
          <w:szCs w:val="20"/>
        </w:rPr>
      </w:pPr>
    </w:p>
    <w:p w14:paraId="661AFFB2" w14:textId="35F63CE8" w:rsidR="00B401DF" w:rsidRPr="005133BE" w:rsidRDefault="00D03907" w:rsidP="00D03907">
      <w:pPr>
        <w:shd w:val="clear" w:color="auto" w:fill="EAF1DD" w:themeFill="accent3" w:themeFillTint="33"/>
        <w:tabs>
          <w:tab w:val="left" w:pos="1985"/>
        </w:tabs>
        <w:rPr>
          <w:rFonts w:eastAsia="Georgia"/>
          <w:bCs/>
          <w:sz w:val="20"/>
          <w:szCs w:val="20"/>
        </w:rPr>
      </w:pPr>
      <w:r w:rsidRPr="005133BE">
        <w:rPr>
          <w:rFonts w:eastAsia="Georgia"/>
          <w:bCs/>
          <w:sz w:val="20"/>
          <w:szCs w:val="20"/>
        </w:rPr>
        <w:t>Cada nivel de conflicto exige un tipo de intervención diferente: mientras los conflictos intrapersonales requieren acompañamiento individual y espacios de reflexión personal, los interpersonales demandan mediación y comunicación estructurada. Los de carácter intragrupal necesitan intervención sobre la dinámica interna del equipo, y los intergrupales exigen acuerdos que trasciendan los intereses particulares de cada área. Comprender en qué nivel se origina el conflicto es el punto de partida para una gestión pertinente y efectiva.</w:t>
      </w:r>
    </w:p>
    <w:p w14:paraId="612F1B08" w14:textId="77777777" w:rsidR="00153386" w:rsidRPr="005133BE" w:rsidRDefault="00153386" w:rsidP="000F28E1">
      <w:pPr>
        <w:tabs>
          <w:tab w:val="left" w:pos="1985"/>
        </w:tabs>
        <w:rPr>
          <w:rFonts w:eastAsia="Georgia"/>
          <w:b/>
          <w:sz w:val="20"/>
          <w:szCs w:val="20"/>
        </w:rPr>
      </w:pPr>
    </w:p>
    <w:p w14:paraId="4038F193" w14:textId="291D7E43" w:rsidR="00153386" w:rsidRPr="005133BE" w:rsidRDefault="00153386" w:rsidP="000F28E1">
      <w:pPr>
        <w:tabs>
          <w:tab w:val="left" w:pos="1985"/>
        </w:tabs>
        <w:rPr>
          <w:rFonts w:eastAsia="Georgia"/>
          <w:bCs/>
          <w:sz w:val="20"/>
          <w:szCs w:val="20"/>
        </w:rPr>
      </w:pPr>
      <w:r w:rsidRPr="005133BE">
        <w:rPr>
          <w:rFonts w:eastAsia="Georgia"/>
          <w:bCs/>
          <w:sz w:val="20"/>
          <w:szCs w:val="20"/>
        </w:rPr>
        <w:t>La figura 1 presenta los tres tipos de conflicto organizacional más frecuentes en los equipos de trabajo y los distingue según su naturaleza: el conflicto de tarea surge de desacuerdos sobre contenidos y plazos; el de relación, de tensiones interpersonales entre integrantes; y el de proceso, de diferencias sobre cómo organizar las actividades y tomar decisiones. Esta clasificación orienta al gestor de talento humano en la identificación del tipo de conflicto antes de intervenir, lo que permite seleccionar estrategias más precisas y efectivas para cada situación.</w:t>
      </w:r>
    </w:p>
    <w:p w14:paraId="556135AB" w14:textId="77777777" w:rsidR="000F28E1" w:rsidRPr="005133BE" w:rsidRDefault="000F28E1" w:rsidP="000F28E1">
      <w:pPr>
        <w:rPr>
          <w:sz w:val="20"/>
          <w:szCs w:val="20"/>
        </w:rPr>
      </w:pPr>
    </w:p>
    <w:p w14:paraId="3A6EDA00" w14:textId="66BC536C" w:rsidR="000F28E1" w:rsidRPr="005133BE" w:rsidRDefault="000F28E1" w:rsidP="00681421">
      <w:pPr>
        <w:rPr>
          <w:sz w:val="20"/>
          <w:szCs w:val="20"/>
        </w:rPr>
      </w:pPr>
      <w:r w:rsidRPr="005133BE">
        <w:rPr>
          <w:b/>
          <w:bCs/>
          <w:sz w:val="20"/>
          <w:szCs w:val="20"/>
        </w:rPr>
        <w:t>Figura 1.</w:t>
      </w:r>
      <w:r w:rsidRPr="005133BE">
        <w:rPr>
          <w:sz w:val="20"/>
          <w:szCs w:val="20"/>
        </w:rPr>
        <w:t xml:space="preserve"> Tipos de conflicto más habituales en las organizaciones</w:t>
      </w:r>
    </w:p>
    <w:p w14:paraId="357643DD" w14:textId="77777777" w:rsidR="000F28E1" w:rsidRPr="005133BE" w:rsidRDefault="000F28E1" w:rsidP="000F28E1">
      <w:pPr>
        <w:tabs>
          <w:tab w:val="left" w:pos="1985"/>
        </w:tabs>
        <w:rPr>
          <w:rFonts w:eastAsia="Georgia"/>
          <w:b/>
          <w:sz w:val="20"/>
          <w:szCs w:val="20"/>
        </w:rPr>
      </w:pPr>
    </w:p>
    <w:p w14:paraId="135C5682" w14:textId="50A818B4" w:rsidR="000F28E1" w:rsidRPr="005133BE" w:rsidRDefault="000F28E1" w:rsidP="000F28E1">
      <w:pPr>
        <w:tabs>
          <w:tab w:val="left" w:pos="1985"/>
        </w:tabs>
        <w:rPr>
          <w:rFonts w:eastAsia="Georgia"/>
          <w:b/>
          <w:sz w:val="20"/>
          <w:szCs w:val="20"/>
        </w:rPr>
      </w:pPr>
      <w:commentRangeStart w:id="15"/>
      <w:r w:rsidRPr="005133BE">
        <w:rPr>
          <w:noProof/>
        </w:rPr>
        <w:lastRenderedPageBreak/>
        <w:drawing>
          <wp:inline distT="0" distB="0" distL="0" distR="0" wp14:anchorId="5BC88E27" wp14:editId="3FD49C8B">
            <wp:extent cx="4631635" cy="3266576"/>
            <wp:effectExtent l="0" t="0" r="0" b="0"/>
            <wp:docPr id="287136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36640" name=""/>
                    <pic:cNvPicPr/>
                  </pic:nvPicPr>
                  <pic:blipFill>
                    <a:blip r:embed="rId18"/>
                    <a:stretch>
                      <a:fillRect/>
                    </a:stretch>
                  </pic:blipFill>
                  <pic:spPr>
                    <a:xfrm>
                      <a:off x="0" y="0"/>
                      <a:ext cx="4639194" cy="3271907"/>
                    </a:xfrm>
                    <a:prstGeom prst="rect">
                      <a:avLst/>
                    </a:prstGeom>
                  </pic:spPr>
                </pic:pic>
              </a:graphicData>
            </a:graphic>
          </wp:inline>
        </w:drawing>
      </w:r>
      <w:commentRangeEnd w:id="15"/>
      <w:r w:rsidR="008C0463" w:rsidRPr="005133BE">
        <w:rPr>
          <w:rStyle w:val="Refdecomentario"/>
          <w:rFonts w:eastAsia="Georgia"/>
          <w:b/>
          <w:sz w:val="20"/>
          <w:szCs w:val="20"/>
        </w:rPr>
        <w:commentReference w:id="15"/>
      </w:r>
    </w:p>
    <w:p w14:paraId="467EBD7E" w14:textId="77777777" w:rsidR="000F28E1" w:rsidRPr="005133BE" w:rsidRDefault="000F28E1" w:rsidP="000F28E1">
      <w:pPr>
        <w:tabs>
          <w:tab w:val="left" w:pos="1985"/>
        </w:tabs>
        <w:rPr>
          <w:rFonts w:eastAsia="Georgia"/>
          <w:b/>
          <w:sz w:val="20"/>
          <w:szCs w:val="20"/>
        </w:rPr>
      </w:pPr>
    </w:p>
    <w:p w14:paraId="65F01AB0" w14:textId="77777777" w:rsidR="00336174" w:rsidRPr="005133BE" w:rsidRDefault="00D619F6">
      <w:pPr>
        <w:rPr>
          <w:sz w:val="20"/>
          <w:szCs w:val="20"/>
        </w:rPr>
      </w:pPr>
      <w:r w:rsidRPr="005133BE">
        <w:rPr>
          <w:sz w:val="20"/>
          <w:szCs w:val="20"/>
        </w:rPr>
        <w:t>Distinguir el tipo de conflicto permite seleccionar la estrategia de intervención más adecuada: los conflictos de tarea requieren clarificación de criterios y procesos, los de relación demandan espacios de escucha y mediación, y los de proceso exigen acuerdos explícitos sobre las reglas del trabajo conjunto.</w:t>
      </w:r>
    </w:p>
    <w:p w14:paraId="15997B7B" w14:textId="77777777" w:rsidR="00F5323C" w:rsidRPr="005133BE" w:rsidRDefault="00F5323C" w:rsidP="00F5323C">
      <w:pPr>
        <w:spacing w:before="80" w:after="80"/>
        <w:jc w:val="both"/>
        <w:rPr>
          <w:sz w:val="20"/>
          <w:szCs w:val="20"/>
        </w:rPr>
      </w:pPr>
    </w:p>
    <w:p w14:paraId="78DFCB89" w14:textId="7CB8C3EB" w:rsidR="00F5323C" w:rsidRPr="005133BE" w:rsidRDefault="00FE1547" w:rsidP="00F5323C">
      <w:pPr>
        <w:spacing w:before="80" w:after="80"/>
        <w:jc w:val="both"/>
        <w:rPr>
          <w:sz w:val="20"/>
          <w:szCs w:val="20"/>
        </w:rPr>
      </w:pPr>
      <w:r w:rsidRPr="005133BE">
        <w:rPr>
          <w:sz w:val="20"/>
          <w:szCs w:val="20"/>
        </w:rPr>
        <w:t>Para gestionar los conflictos de manera efectiva, es indispensable identificar su causa raíz, pues intervenir sobre los síntomas sin comprender el origen prolonga la tensión y reduce las posibilidades de una solución duradera. En el entorno organizacional, los conflictos rara vez surgen de manera aislada: responden a condiciones estructurales, relacionales o comunicativas que, si no se atienden oportunamente, se convierten en fuente recurrente de malestar y bajo desempeño. Reconocer estos factores permite al gestor de talento humano anticiparse al conflicto y acompañar a los equipos con mayor precisión. Los conflictos organizacionales suelen tener su origen en los siguientes factores:</w:t>
      </w:r>
    </w:p>
    <w:p w14:paraId="7240B67F" w14:textId="77777777" w:rsidR="00FE1547" w:rsidRPr="005133BE" w:rsidRDefault="00FE1547" w:rsidP="00F5323C">
      <w:pPr>
        <w:spacing w:before="80" w:after="80"/>
        <w:jc w:val="both"/>
        <w:rPr>
          <w:color w:val="C0504D" w:themeColor="accent2"/>
          <w:sz w:val="20"/>
          <w:szCs w:val="20"/>
        </w:rPr>
      </w:pPr>
    </w:p>
    <w:p w14:paraId="09DFB012" w14:textId="11C7DA2F" w:rsidR="00F5323C" w:rsidRPr="005133BE" w:rsidRDefault="00F5323C" w:rsidP="00F5323C">
      <w:pPr>
        <w:spacing w:before="80" w:after="80"/>
        <w:jc w:val="both"/>
        <w:rPr>
          <w:sz w:val="20"/>
          <w:szCs w:val="20"/>
        </w:rPr>
      </w:pPr>
      <w:commentRangeStart w:id="16"/>
      <w:r w:rsidRPr="005133BE">
        <w:rPr>
          <w:noProof/>
        </w:rPr>
        <w:drawing>
          <wp:inline distT="0" distB="0" distL="0" distR="0" wp14:anchorId="3B09F0DA" wp14:editId="0766101E">
            <wp:extent cx="6332220" cy="1708785"/>
            <wp:effectExtent l="0" t="0" r="0" b="5715"/>
            <wp:docPr id="322779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79832" name=""/>
                    <pic:cNvPicPr/>
                  </pic:nvPicPr>
                  <pic:blipFill>
                    <a:blip r:embed="rId19"/>
                    <a:stretch>
                      <a:fillRect/>
                    </a:stretch>
                  </pic:blipFill>
                  <pic:spPr>
                    <a:xfrm>
                      <a:off x="0" y="0"/>
                      <a:ext cx="6332220" cy="1708785"/>
                    </a:xfrm>
                    <a:prstGeom prst="rect">
                      <a:avLst/>
                    </a:prstGeom>
                  </pic:spPr>
                </pic:pic>
              </a:graphicData>
            </a:graphic>
          </wp:inline>
        </w:drawing>
      </w:r>
      <w:commentRangeEnd w:id="16"/>
      <w:r w:rsidR="008C0463" w:rsidRPr="005133BE">
        <w:rPr>
          <w:rStyle w:val="Refdecomentario"/>
          <w:sz w:val="20"/>
          <w:szCs w:val="20"/>
        </w:rPr>
        <w:commentReference w:id="16"/>
      </w:r>
    </w:p>
    <w:p w14:paraId="5D036956" w14:textId="77777777" w:rsidR="00F5323C" w:rsidRPr="005133BE" w:rsidRDefault="00F5323C" w:rsidP="00F5323C">
      <w:pPr>
        <w:spacing w:before="80" w:after="80"/>
        <w:jc w:val="both"/>
        <w:rPr>
          <w:color w:val="000000" w:themeColor="text1"/>
          <w:sz w:val="20"/>
          <w:szCs w:val="20"/>
        </w:rPr>
      </w:pPr>
    </w:p>
    <w:p w14:paraId="7ECA5520" w14:textId="6F77ACCF" w:rsidR="00336174" w:rsidRPr="005133BE" w:rsidRDefault="000725C0">
      <w:pPr>
        <w:rPr>
          <w:color w:val="000000" w:themeColor="text1"/>
          <w:sz w:val="20"/>
          <w:szCs w:val="20"/>
        </w:rPr>
      </w:pPr>
      <w:r w:rsidRPr="005133BE">
        <w:rPr>
          <w:color w:val="000000" w:themeColor="text1"/>
          <w:sz w:val="20"/>
          <w:szCs w:val="20"/>
        </w:rPr>
        <w:t xml:space="preserve">La identificación de estos factores no solo facilita la comprensión del conflicto, sino que también orienta la selección de la estrategia de intervención más pertinente para cada situación. Un equipo que comprende qué </w:t>
      </w:r>
      <w:r w:rsidRPr="005133BE">
        <w:rPr>
          <w:color w:val="000000" w:themeColor="text1"/>
          <w:sz w:val="20"/>
          <w:szCs w:val="20"/>
        </w:rPr>
        <w:lastRenderedPageBreak/>
        <w:t>origina sus tensiones internas está en mejores condiciones de abordarlas con objetividad y de construir acuerdos que respondan a las causas reales, y no a percepciones superficiales de lo ocurrido.</w:t>
      </w:r>
    </w:p>
    <w:p w14:paraId="54A16C26" w14:textId="77777777" w:rsidR="000725C0" w:rsidRPr="005133BE" w:rsidRDefault="000725C0">
      <w:pPr>
        <w:rPr>
          <w:sz w:val="20"/>
          <w:szCs w:val="20"/>
        </w:rPr>
      </w:pPr>
    </w:p>
    <w:p w14:paraId="3330996C" w14:textId="4A253744" w:rsidR="00336174" w:rsidRPr="005133BE" w:rsidRDefault="000F28E1">
      <w:pPr>
        <w:pBdr>
          <w:top w:val="single" w:sz="6" w:space="4" w:color="1F4E79"/>
          <w:left w:val="single" w:sz="6" w:space="4" w:color="1F4E79"/>
          <w:bottom w:val="single" w:sz="6" w:space="4" w:color="1F4E79"/>
          <w:right w:val="single" w:sz="6" w:space="4" w:color="1F4E79"/>
        </w:pBdr>
        <w:shd w:val="clear" w:color="auto" w:fill="EBF3FB"/>
        <w:rPr>
          <w:color w:val="27251E"/>
          <w:sz w:val="20"/>
          <w:szCs w:val="20"/>
        </w:rPr>
      </w:pPr>
      <w:r w:rsidRPr="005133BE">
        <w:rPr>
          <w:b/>
          <w:color w:val="27251E"/>
          <w:sz w:val="20"/>
          <w:szCs w:val="20"/>
        </w:rPr>
        <w:t xml:space="preserve">Idea clave: </w:t>
      </w:r>
      <w:r w:rsidRPr="005133BE">
        <w:rPr>
          <w:color w:val="27251E"/>
          <w:sz w:val="20"/>
          <w:szCs w:val="20"/>
        </w:rPr>
        <w:t>el conflicto organizacional no es intrínsecamente positivo ni negativo: su valor o daño depende de cómo se gestione. Un conflicto bien conducido impulsa la innovación; uno mal gestionado deteriora las relaciones, bloquea el desempeño y erosiona la cultura organizacional.</w:t>
      </w:r>
    </w:p>
    <w:p w14:paraId="1C1CB7D1" w14:textId="77777777" w:rsidR="006F5753" w:rsidRPr="005133BE" w:rsidRDefault="006F5753"/>
    <w:p w14:paraId="6A7A942E" w14:textId="77777777" w:rsidR="00336174" w:rsidRPr="005133BE" w:rsidRDefault="00336174">
      <w:pPr>
        <w:rPr>
          <w:sz w:val="20"/>
          <w:szCs w:val="20"/>
        </w:rPr>
      </w:pPr>
    </w:p>
    <w:p w14:paraId="7B93A1A4" w14:textId="77777777" w:rsidR="00336174" w:rsidRPr="005133BE" w:rsidRDefault="00D619F6" w:rsidP="00A05373">
      <w:pPr>
        <w:shd w:val="clear" w:color="auto" w:fill="F2DBDB" w:themeFill="accent2" w:themeFillTint="33"/>
        <w:rPr>
          <w:sz w:val="20"/>
          <w:szCs w:val="20"/>
        </w:rPr>
      </w:pPr>
      <w:r w:rsidRPr="005133BE">
        <w:rPr>
          <w:color w:val="27251E"/>
          <w:sz w:val="20"/>
          <w:szCs w:val="20"/>
        </w:rPr>
        <w:t>Identificado el tipo y la causa del conflicto, el paso siguiente consiste en construir argumentos sólidos que orienten la búsqueda de soluciones. La argumentación y los criterios de solución son las herramientas que hacen posible esta transición del diagnóstico a la acción.</w:t>
      </w:r>
    </w:p>
    <w:p w14:paraId="60FE48F1" w14:textId="77777777" w:rsidR="00BC4F55" w:rsidRPr="005133BE" w:rsidRDefault="00BC4F55" w:rsidP="00BC4F55">
      <w:pPr>
        <w:rPr>
          <w:b/>
          <w:bCs/>
          <w:sz w:val="20"/>
          <w:szCs w:val="20"/>
        </w:rPr>
      </w:pPr>
    </w:p>
    <w:p w14:paraId="16412024" w14:textId="77777777" w:rsidR="00DE64F1" w:rsidRPr="005133BE" w:rsidRDefault="00DE64F1" w:rsidP="00BC4F55">
      <w:pPr>
        <w:rPr>
          <w:sz w:val="20"/>
          <w:szCs w:val="20"/>
        </w:rPr>
      </w:pPr>
      <w:r w:rsidRPr="005133BE">
        <w:rPr>
          <w:sz w:val="20"/>
          <w:szCs w:val="20"/>
        </w:rPr>
        <w:t>3.2. Argumentación y criterios de solución</w:t>
      </w:r>
    </w:p>
    <w:p w14:paraId="5B7ACFB5" w14:textId="77777777" w:rsidR="00DE64F1" w:rsidRPr="005133BE" w:rsidRDefault="00DE64F1" w:rsidP="005A0307">
      <w:pPr>
        <w:spacing w:before="80" w:after="80"/>
        <w:rPr>
          <w:sz w:val="20"/>
          <w:szCs w:val="20"/>
        </w:rPr>
      </w:pPr>
      <w:r w:rsidRPr="005133BE">
        <w:rPr>
          <w:sz w:val="20"/>
          <w:szCs w:val="20"/>
        </w:rPr>
        <w:t>La argumentación es la capacidad de sustentar una posición o propuesta con razones válidas, pertinentes y verificables. En el contexto de la resolución de problemas organizacionales, la argumentación es fundamental para que las diferentes partes involucradas puedan exponer sus perspectivas de manera clara y convincente, y para que el grupo pueda evaluar las diferentes opciones con criterios objetivos.</w:t>
      </w:r>
    </w:p>
    <w:p w14:paraId="117F294D" w14:textId="77777777" w:rsidR="002D3119" w:rsidRPr="005133BE" w:rsidRDefault="002D3119" w:rsidP="00DE64F1">
      <w:pPr>
        <w:spacing w:before="80" w:after="80"/>
        <w:jc w:val="both"/>
        <w:rPr>
          <w:sz w:val="20"/>
          <w:szCs w:val="20"/>
        </w:rPr>
      </w:pPr>
    </w:p>
    <w:p w14:paraId="5F1EA909" w14:textId="1F7A5C8B" w:rsidR="005A0307" w:rsidRPr="005133BE" w:rsidRDefault="005A0307" w:rsidP="005A0307">
      <w:pPr>
        <w:spacing w:before="80" w:after="80"/>
        <w:rPr>
          <w:sz w:val="20"/>
          <w:szCs w:val="20"/>
        </w:rPr>
      </w:pPr>
      <w:r w:rsidRPr="005133BE">
        <w:rPr>
          <w:sz w:val="20"/>
          <w:szCs w:val="20"/>
          <w:shd w:val="clear" w:color="auto" w:fill="D6F8E6"/>
        </w:rPr>
        <w:t>Una argumentación sólida en el entorno organizacional no se construye de manera espontánea: requiere el cumplimiento de criterios que garantizan que las razones presentadas sean válidas, pertinentes y evaluables por todos los involucrados. Cuando estos criterios se respetan, el debate deja de ser una confrontación de opiniones y se convierte en un proceso racional orientado a encontrar la mejor solución posible. Los criterios que debe</w:t>
      </w:r>
      <w:r w:rsidR="008662E5" w:rsidRPr="005133BE">
        <w:rPr>
          <w:sz w:val="20"/>
          <w:szCs w:val="20"/>
          <w:shd w:val="clear" w:color="auto" w:fill="D6F8E6"/>
        </w:rPr>
        <w:t>n</w:t>
      </w:r>
      <w:r w:rsidRPr="005133BE">
        <w:rPr>
          <w:sz w:val="20"/>
          <w:szCs w:val="20"/>
          <w:shd w:val="clear" w:color="auto" w:fill="D6F8E6"/>
        </w:rPr>
        <w:t xml:space="preserve"> cumplir una argumentación sólida son los siguientes:</w:t>
      </w:r>
      <w:commentRangeStart w:id="17"/>
      <w:r w:rsidRPr="005133BE">
        <w:rPr>
          <w:noProof/>
        </w:rPr>
        <w:drawing>
          <wp:inline distT="0" distB="0" distL="0" distR="0" wp14:anchorId="76D067C7" wp14:editId="1D3A18D8">
            <wp:extent cx="6332220" cy="2900680"/>
            <wp:effectExtent l="0" t="0" r="0" b="0"/>
            <wp:docPr id="1763508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08443" name=""/>
                    <pic:cNvPicPr/>
                  </pic:nvPicPr>
                  <pic:blipFill>
                    <a:blip r:embed="rId20"/>
                    <a:stretch>
                      <a:fillRect/>
                    </a:stretch>
                  </pic:blipFill>
                  <pic:spPr>
                    <a:xfrm>
                      <a:off x="0" y="0"/>
                      <a:ext cx="6332220" cy="2900680"/>
                    </a:xfrm>
                    <a:prstGeom prst="rect">
                      <a:avLst/>
                    </a:prstGeom>
                  </pic:spPr>
                </pic:pic>
              </a:graphicData>
            </a:graphic>
          </wp:inline>
        </w:drawing>
      </w:r>
      <w:commentRangeEnd w:id="17"/>
      <w:r w:rsidR="008C0463" w:rsidRPr="005133BE">
        <w:rPr>
          <w:rStyle w:val="Refdecomentario"/>
          <w:sz w:val="20"/>
          <w:szCs w:val="20"/>
        </w:rPr>
        <w:commentReference w:id="17"/>
      </w:r>
    </w:p>
    <w:p w14:paraId="76329E5B" w14:textId="77777777" w:rsidR="005A0307" w:rsidRPr="005133BE" w:rsidRDefault="005A0307" w:rsidP="00DE64F1">
      <w:pPr>
        <w:spacing w:before="80" w:after="80"/>
        <w:jc w:val="both"/>
        <w:rPr>
          <w:sz w:val="20"/>
          <w:szCs w:val="20"/>
        </w:rPr>
      </w:pPr>
    </w:p>
    <w:p w14:paraId="19BA577D" w14:textId="43E115B5" w:rsidR="005A0307" w:rsidRPr="005133BE" w:rsidRDefault="008662E5" w:rsidP="008662E5">
      <w:pPr>
        <w:shd w:val="clear" w:color="auto" w:fill="D6F8E6"/>
        <w:spacing w:before="80" w:after="80"/>
        <w:jc w:val="both"/>
        <w:rPr>
          <w:sz w:val="20"/>
          <w:szCs w:val="20"/>
        </w:rPr>
      </w:pPr>
      <w:r w:rsidRPr="005133BE">
        <w:rPr>
          <w:sz w:val="20"/>
          <w:szCs w:val="20"/>
        </w:rPr>
        <w:t xml:space="preserve">El cumplimiento simultáneo de estos cuatro criterios no siempre resulta sencillo, especialmente en contextos donde las emociones están presentes o las posiciones se encuentran polarizadas. Sin embargo, cuando los integrantes del equipo los incorporan como hábitos de comunicación, la argumentación deja de ser un instrumento de imposición y se convierte en una herramienta de construcción colectiva. El gestor de talento humano contribuye </w:t>
      </w:r>
      <w:r w:rsidRPr="005133BE">
        <w:rPr>
          <w:sz w:val="20"/>
          <w:szCs w:val="20"/>
        </w:rPr>
        <w:lastRenderedPageBreak/>
        <w:t>a este proceso facilitando espacios de práctica, modelando el tipo de argumentación esperado y retroalimentando las intervenciones de manera constructiva.</w:t>
      </w:r>
    </w:p>
    <w:p w14:paraId="53F62210" w14:textId="77777777" w:rsidR="005A0307" w:rsidRPr="005133BE" w:rsidRDefault="005A0307" w:rsidP="00DE64F1">
      <w:pPr>
        <w:spacing w:before="80" w:after="80"/>
        <w:jc w:val="both"/>
        <w:rPr>
          <w:sz w:val="20"/>
          <w:szCs w:val="20"/>
        </w:rPr>
      </w:pPr>
    </w:p>
    <w:p w14:paraId="72E68ADD" w14:textId="68D58384" w:rsidR="00A864E4" w:rsidRPr="005133BE" w:rsidRDefault="00A864E4" w:rsidP="00A864E4">
      <w:pPr>
        <w:shd w:val="clear" w:color="auto" w:fill="E5B8B7" w:themeFill="accent2" w:themeFillTint="66"/>
        <w:spacing w:before="80" w:after="80"/>
        <w:jc w:val="both"/>
        <w:rPr>
          <w:sz w:val="20"/>
          <w:szCs w:val="20"/>
        </w:rPr>
      </w:pPr>
      <w:r w:rsidRPr="005133BE">
        <w:rPr>
          <w:sz w:val="20"/>
          <w:szCs w:val="20"/>
        </w:rPr>
        <w:t>Seleccionar la alternativa más adecuada no depende únicamente del consenso del grupo, sino de la capacidad de evaluar cada opción con base en parámetros acordados con anterioridad. Cuando el equipo define estos estándares antes de analizar las posibles soluciones, reduce la influencia de sesgos individuales y fortalece la legitimidad de la decisión colectiva. En el contexto de la gestión del talento humano, los parámetros de evaluación más utilizados para valorar alternativas de solución son:</w:t>
      </w:r>
    </w:p>
    <w:p w14:paraId="5458BDFA" w14:textId="77777777" w:rsidR="00A864E4" w:rsidRPr="005133BE" w:rsidRDefault="00A864E4" w:rsidP="00DE64F1">
      <w:pPr>
        <w:spacing w:before="80" w:after="80"/>
        <w:jc w:val="both"/>
        <w:rPr>
          <w:color w:val="C0504D" w:themeColor="accent2"/>
          <w:sz w:val="20"/>
          <w:szCs w:val="20"/>
        </w:rPr>
      </w:pPr>
    </w:p>
    <w:p w14:paraId="7E72F47A" w14:textId="29015249" w:rsidR="00A864E4" w:rsidRPr="005133BE" w:rsidRDefault="00A864E4">
      <w:pPr>
        <w:pStyle w:val="Prrafodelista"/>
        <w:numPr>
          <w:ilvl w:val="0"/>
          <w:numId w:val="14"/>
        </w:numPr>
        <w:spacing w:before="80" w:after="80"/>
        <w:jc w:val="both"/>
        <w:rPr>
          <w:sz w:val="20"/>
          <w:szCs w:val="20"/>
        </w:rPr>
      </w:pPr>
      <w:r w:rsidRPr="005133BE">
        <w:rPr>
          <w:b/>
          <w:bCs/>
          <w:sz w:val="20"/>
          <w:szCs w:val="20"/>
        </w:rPr>
        <w:t>Viabilidad económica:</w:t>
      </w:r>
      <w:r w:rsidRPr="005133BE">
        <w:rPr>
          <w:sz w:val="20"/>
          <w:szCs w:val="20"/>
        </w:rPr>
        <w:t xml:space="preserve"> evalúa si la alternativa de solución puede ejecutarse dentro de los recursos financieros disponibles en la organización. Incluye el análisis de costos directos e indirectos, la sostenibilidad a mediano plazo y la relación entre la inversión requerida y los beneficios esperados para el equipo de trabajo. </w:t>
      </w:r>
    </w:p>
    <w:p w14:paraId="1B19F764" w14:textId="4EF33CC8" w:rsidR="00A864E4" w:rsidRPr="005133BE" w:rsidRDefault="00A864E4">
      <w:pPr>
        <w:pStyle w:val="Prrafodelista"/>
        <w:numPr>
          <w:ilvl w:val="0"/>
          <w:numId w:val="14"/>
        </w:numPr>
        <w:spacing w:before="80" w:after="80"/>
        <w:jc w:val="both"/>
        <w:rPr>
          <w:sz w:val="20"/>
          <w:szCs w:val="20"/>
        </w:rPr>
      </w:pPr>
      <w:r w:rsidRPr="005133BE">
        <w:rPr>
          <w:b/>
          <w:bCs/>
          <w:sz w:val="20"/>
          <w:szCs w:val="20"/>
        </w:rPr>
        <w:t>Factibilidad técnica:</w:t>
      </w:r>
      <w:r w:rsidRPr="005133BE">
        <w:rPr>
          <w:sz w:val="20"/>
          <w:szCs w:val="20"/>
        </w:rPr>
        <w:t xml:space="preserve"> determina si la organización cuenta con las herramientas, la infraestructura y el conocimiento especializado necesarios para implementar la alternativa propuesta. También considera si es posible adquirir o desarrollar esas capacidades en un tiempo razonable sin comprometer la operación habitual del equipo. </w:t>
      </w:r>
    </w:p>
    <w:p w14:paraId="4E346F99" w14:textId="2A7090AE" w:rsidR="00A864E4" w:rsidRPr="005133BE" w:rsidRDefault="00A864E4">
      <w:pPr>
        <w:pStyle w:val="Prrafodelista"/>
        <w:numPr>
          <w:ilvl w:val="0"/>
          <w:numId w:val="14"/>
        </w:numPr>
        <w:spacing w:before="80" w:after="80"/>
        <w:jc w:val="both"/>
        <w:rPr>
          <w:sz w:val="20"/>
          <w:szCs w:val="20"/>
        </w:rPr>
      </w:pPr>
      <w:r w:rsidRPr="005133BE">
        <w:rPr>
          <w:b/>
          <w:bCs/>
          <w:sz w:val="20"/>
          <w:szCs w:val="20"/>
        </w:rPr>
        <w:t>Impacto en el bienestar de los colaboradores:</w:t>
      </w:r>
      <w:r w:rsidRPr="005133BE">
        <w:rPr>
          <w:sz w:val="20"/>
          <w:szCs w:val="20"/>
        </w:rPr>
        <w:t xml:space="preserve"> analiza de qué manera la alternativa seleccionada afecta las condiciones laborales, la motivación y la calidad de vida de quienes integran el equipo. Las soluciones sostenibles deben mejorar o, al menos, no deteriorar el ambiente organizacional ni la cohesión del grupo. </w:t>
      </w:r>
    </w:p>
    <w:p w14:paraId="4CAA2A3B" w14:textId="18BC33CF" w:rsidR="00A864E4" w:rsidRPr="005133BE" w:rsidRDefault="00A864E4">
      <w:pPr>
        <w:pStyle w:val="Prrafodelista"/>
        <w:numPr>
          <w:ilvl w:val="0"/>
          <w:numId w:val="14"/>
        </w:numPr>
        <w:spacing w:before="80" w:after="80"/>
        <w:jc w:val="both"/>
        <w:rPr>
          <w:sz w:val="20"/>
          <w:szCs w:val="20"/>
        </w:rPr>
      </w:pPr>
      <w:r w:rsidRPr="005133BE">
        <w:rPr>
          <w:b/>
          <w:bCs/>
          <w:sz w:val="20"/>
          <w:szCs w:val="20"/>
        </w:rPr>
        <w:t>Alineación con los valores organizacionales:</w:t>
      </w:r>
      <w:r w:rsidRPr="005133BE">
        <w:rPr>
          <w:sz w:val="20"/>
          <w:szCs w:val="20"/>
        </w:rPr>
        <w:t xml:space="preserve"> verifica que la alternativa propuesta sea coherente con la misión, la visión y los principios que orientan la cultura institucional. Una solución que contradice los valores de la organización genera desconfianza y dificulta su aceptación por parte de los integrantes del equipo de trabajo. </w:t>
      </w:r>
    </w:p>
    <w:p w14:paraId="2FCF200F" w14:textId="612588A1" w:rsidR="00A864E4" w:rsidRPr="005133BE" w:rsidRDefault="00A864E4">
      <w:pPr>
        <w:pStyle w:val="Prrafodelista"/>
        <w:numPr>
          <w:ilvl w:val="0"/>
          <w:numId w:val="14"/>
        </w:numPr>
        <w:spacing w:before="80" w:after="80"/>
        <w:jc w:val="both"/>
        <w:rPr>
          <w:sz w:val="20"/>
          <w:szCs w:val="20"/>
        </w:rPr>
      </w:pPr>
      <w:r w:rsidRPr="005133BE">
        <w:rPr>
          <w:b/>
          <w:bCs/>
          <w:sz w:val="20"/>
          <w:szCs w:val="20"/>
        </w:rPr>
        <w:t>Tiempo requerido para su implementación:</w:t>
      </w:r>
      <w:r w:rsidRPr="005133BE">
        <w:rPr>
          <w:sz w:val="20"/>
          <w:szCs w:val="20"/>
        </w:rPr>
        <w:t xml:space="preserve"> estima el plazo necesario para poner en marcha la alternativa y evalúa si ese período es compatible con las necesidades del equipo y las condiciones del entorno organizacional. Las soluciones que exigen tiempos excesivos pueden perder vigencia antes de generar resultados concretos.</w:t>
      </w:r>
    </w:p>
    <w:p w14:paraId="7F0EDA22" w14:textId="77777777" w:rsidR="00A864E4" w:rsidRPr="005133BE" w:rsidRDefault="00A864E4" w:rsidP="00DE64F1">
      <w:pPr>
        <w:spacing w:before="80" w:after="80"/>
        <w:jc w:val="both"/>
        <w:rPr>
          <w:color w:val="C0504D" w:themeColor="accent2"/>
          <w:sz w:val="20"/>
          <w:szCs w:val="20"/>
        </w:rPr>
      </w:pPr>
    </w:p>
    <w:p w14:paraId="534B886F" w14:textId="34242751" w:rsidR="00A864E4" w:rsidRPr="005133BE" w:rsidRDefault="00A864E4" w:rsidP="00A864E4">
      <w:pPr>
        <w:shd w:val="clear" w:color="auto" w:fill="E5B8B7" w:themeFill="accent2" w:themeFillTint="66"/>
        <w:spacing w:before="80" w:after="80"/>
        <w:jc w:val="both"/>
        <w:rPr>
          <w:sz w:val="20"/>
          <w:szCs w:val="20"/>
        </w:rPr>
      </w:pPr>
      <w:r w:rsidRPr="005133BE">
        <w:rPr>
          <w:sz w:val="20"/>
          <w:szCs w:val="20"/>
        </w:rPr>
        <w:t>La aplicación simultánea de estos parámetros permite al grupo valorar cada alternativa desde dimensiones complementarias: la viabilidad de su ejecución, la capacidad organizacional para sostenerla, el efecto sobre las personas, su coherencia con la cultura institucional y la oportunidad de su implementación. Ningún parámetro por sí solo determina la mejor opción; es la evaluación integrada la que orienta al equipo hacia decisiones más sólidas, transparentes y aceptadas por quienes participan en el proceso.</w:t>
      </w:r>
    </w:p>
    <w:p w14:paraId="69AD1739" w14:textId="77777777" w:rsidR="00336174" w:rsidRPr="005133BE" w:rsidRDefault="00336174">
      <w:pPr>
        <w:rPr>
          <w:color w:val="C0504D" w:themeColor="accent2"/>
          <w:sz w:val="20"/>
          <w:szCs w:val="20"/>
        </w:rPr>
      </w:pPr>
    </w:p>
    <w:p w14:paraId="3060CF48" w14:textId="16DE0209" w:rsidR="00336174" w:rsidRPr="005133BE" w:rsidRDefault="000F28E1">
      <w:pPr>
        <w:pBdr>
          <w:top w:val="single" w:sz="6" w:space="4" w:color="1F4E79"/>
          <w:left w:val="single" w:sz="6" w:space="4" w:color="1F4E79"/>
          <w:bottom w:val="single" w:sz="6" w:space="4" w:color="1F4E79"/>
          <w:right w:val="single" w:sz="6" w:space="4" w:color="1F4E79"/>
        </w:pBdr>
        <w:shd w:val="clear" w:color="auto" w:fill="EBF3FB"/>
        <w:rPr>
          <w:sz w:val="20"/>
          <w:szCs w:val="20"/>
        </w:rPr>
      </w:pPr>
      <w:r w:rsidRPr="005133BE">
        <w:rPr>
          <w:b/>
          <w:color w:val="27251E"/>
          <w:sz w:val="20"/>
          <w:szCs w:val="20"/>
        </w:rPr>
        <w:t xml:space="preserve">Idea clave: </w:t>
      </w:r>
      <w:r w:rsidRPr="005133BE">
        <w:rPr>
          <w:color w:val="27251E"/>
          <w:sz w:val="20"/>
          <w:szCs w:val="20"/>
        </w:rPr>
        <w:t>argumentar en el entorno organizacional no es imponer el punto de vista propio: es construir con evidencia y lógica una propuesta que el grupo pueda evaluar con criterios compartidos. La argumentación sin criterios claros lleva al debate circular; los criterios sin argumentación sólida generan decisiones arbitrarias.</w:t>
      </w:r>
    </w:p>
    <w:p w14:paraId="50A72ACA" w14:textId="77777777" w:rsidR="006F5753" w:rsidRPr="005133BE" w:rsidRDefault="006F5753">
      <w:pPr>
        <w:rPr>
          <w:color w:val="C0504D" w:themeColor="accent2"/>
        </w:rPr>
      </w:pPr>
    </w:p>
    <w:p w14:paraId="0BE02BB5" w14:textId="6D5BDF3E" w:rsidR="008662E5" w:rsidRPr="005133BE" w:rsidRDefault="008662E5" w:rsidP="008662E5">
      <w:pPr>
        <w:rPr>
          <w:color w:val="000000" w:themeColor="text1"/>
          <w:sz w:val="20"/>
          <w:szCs w:val="20"/>
        </w:rPr>
      </w:pPr>
      <w:r w:rsidRPr="005133BE">
        <w:rPr>
          <w:color w:val="000000" w:themeColor="text1"/>
          <w:sz w:val="20"/>
          <w:szCs w:val="20"/>
        </w:rPr>
        <w:t>Con los criterios de evaluación definidos, el equipo cuenta con los parámetros necesarios para comparar alternativas de manera objetiva. Sin embargo, antes de evaluar, es necesario haber generado un conjunto suficiente de opciones: cuanto más amplio y diverso sea ese conjunto, mayor será la probabilidad de encontrar una solución realmente efectiva. Las estrategias creativas de solución, desarrolladas en el siguiente apartado, ofrecen herramientas concretas para ampliar ese espacio de posibilidades.</w:t>
      </w:r>
    </w:p>
    <w:p w14:paraId="6A945DD6" w14:textId="77777777" w:rsidR="00DE64F1" w:rsidRPr="005133BE" w:rsidRDefault="00DE64F1" w:rsidP="002D3119">
      <w:pPr>
        <w:pStyle w:val="Ttulo2"/>
        <w:rPr>
          <w:sz w:val="20"/>
          <w:szCs w:val="20"/>
        </w:rPr>
      </w:pPr>
      <w:r w:rsidRPr="005133BE">
        <w:rPr>
          <w:sz w:val="20"/>
          <w:szCs w:val="20"/>
        </w:rPr>
        <w:lastRenderedPageBreak/>
        <w:t>3.3. Estrategias creativas de solución</w:t>
      </w:r>
    </w:p>
    <w:p w14:paraId="45700542" w14:textId="77777777" w:rsidR="00DE64F1" w:rsidRPr="005133BE" w:rsidRDefault="00DE64F1" w:rsidP="00DE64F1">
      <w:pPr>
        <w:spacing w:before="80" w:after="80"/>
        <w:jc w:val="both"/>
        <w:rPr>
          <w:sz w:val="20"/>
          <w:szCs w:val="20"/>
        </w:rPr>
      </w:pPr>
      <w:r w:rsidRPr="005133BE">
        <w:rPr>
          <w:sz w:val="20"/>
          <w:szCs w:val="20"/>
        </w:rPr>
        <w:t>La resolución efectiva de problemas organizacionales requiere un equilibrio entre la creatividad y la lógica. La creatividad permite generar alternativas novedosas que trascienden las soluciones convencionales; la lógica garantiza que esas alternativas sean evaluadas con rigor y que la solución seleccionada sea realmente factible y coherente con el contexto.</w:t>
      </w:r>
    </w:p>
    <w:p w14:paraId="2A51E9C1" w14:textId="77777777" w:rsidR="001F371D" w:rsidRPr="005133BE" w:rsidRDefault="001F371D" w:rsidP="00DE64F1">
      <w:pPr>
        <w:spacing w:before="80" w:after="80"/>
        <w:jc w:val="both"/>
        <w:rPr>
          <w:sz w:val="20"/>
          <w:szCs w:val="20"/>
        </w:rPr>
      </w:pPr>
    </w:p>
    <w:p w14:paraId="78467AD2" w14:textId="5CEEED79" w:rsidR="00E809A1" w:rsidRPr="005133BE" w:rsidRDefault="00E809A1" w:rsidP="00E809A1">
      <w:pPr>
        <w:shd w:val="clear" w:color="auto" w:fill="DBE5F1" w:themeFill="accent1" w:themeFillTint="33"/>
        <w:spacing w:before="80" w:after="80"/>
        <w:jc w:val="both"/>
        <w:rPr>
          <w:sz w:val="20"/>
          <w:szCs w:val="20"/>
        </w:rPr>
      </w:pPr>
      <w:r w:rsidRPr="005133BE">
        <w:rPr>
          <w:sz w:val="20"/>
          <w:szCs w:val="20"/>
        </w:rPr>
        <w:t>Aplicar una metodología estructurada para resolver problemas organizacionales permite ordenar el pensamiento del equipo y avanzar de forma sistemática hacia soluciones viables. Sin esa estructura, los grupos tienden a proponer respuestas antes de comprender con claridad el origen de la situación, lo que genera soluciones superficiales o mal orientadas. La siguiente secuencia integra etapas de análisis, generación de ideas y evaluación crítica, de manera que cada paso prepara el terreno para el siguiente:</w:t>
      </w:r>
    </w:p>
    <w:p w14:paraId="34378664" w14:textId="77777777" w:rsidR="00E809A1" w:rsidRPr="005133BE" w:rsidRDefault="00E809A1" w:rsidP="00DE64F1">
      <w:pPr>
        <w:spacing w:before="80" w:after="80"/>
        <w:jc w:val="both"/>
        <w:rPr>
          <w:sz w:val="20"/>
          <w:szCs w:val="20"/>
        </w:rPr>
      </w:pPr>
    </w:p>
    <w:p w14:paraId="318D9941" w14:textId="3E6320A7" w:rsidR="00E809A1" w:rsidRPr="005133BE" w:rsidRDefault="00E809A1">
      <w:pPr>
        <w:pStyle w:val="Prrafodelista"/>
        <w:numPr>
          <w:ilvl w:val="0"/>
          <w:numId w:val="14"/>
        </w:numPr>
        <w:spacing w:before="80" w:after="80"/>
        <w:jc w:val="both"/>
        <w:rPr>
          <w:sz w:val="20"/>
          <w:szCs w:val="20"/>
        </w:rPr>
      </w:pPr>
      <w:commentRangeStart w:id="18"/>
      <w:r w:rsidRPr="005133BE">
        <w:rPr>
          <w:b/>
          <w:bCs/>
          <w:sz w:val="20"/>
          <w:szCs w:val="20"/>
        </w:rPr>
        <w:t>Definir el problema con precisión:</w:t>
      </w:r>
      <w:r w:rsidRPr="005133BE">
        <w:rPr>
          <w:sz w:val="20"/>
          <w:szCs w:val="20"/>
        </w:rPr>
        <w:t xml:space="preserve"> consiste en describir con claridad la situación que se desea resolver, identificando sus características, su alcance y a quiénes afecta. Es fundamental evitar confundirlo con sus síntomas visibles o con soluciones que el equipo ya tiene en mente antes de comprender su naturaleza real. </w:t>
      </w:r>
    </w:p>
    <w:p w14:paraId="203D23EA" w14:textId="22B36019" w:rsidR="00E809A1" w:rsidRPr="005133BE" w:rsidRDefault="00E809A1">
      <w:pPr>
        <w:pStyle w:val="Prrafodelista"/>
        <w:numPr>
          <w:ilvl w:val="0"/>
          <w:numId w:val="14"/>
        </w:numPr>
        <w:spacing w:before="80" w:after="80"/>
        <w:jc w:val="both"/>
        <w:rPr>
          <w:sz w:val="20"/>
          <w:szCs w:val="20"/>
        </w:rPr>
      </w:pPr>
      <w:r w:rsidRPr="005133BE">
        <w:rPr>
          <w:b/>
          <w:bCs/>
          <w:sz w:val="20"/>
          <w:szCs w:val="20"/>
        </w:rPr>
        <w:t>Identificar las causas raíz:</w:t>
      </w:r>
      <w:r w:rsidRPr="005133BE">
        <w:rPr>
          <w:sz w:val="20"/>
          <w:szCs w:val="20"/>
        </w:rPr>
        <w:t xml:space="preserve"> implica ir más allá de los efectos observables para descubrir los factores que originan el problema. Herramientas como el diagrama de Ishikawa o la técnica de los cinco porqués ayudan al equipo a distinguir entre síntomas superficiales y causas estructurales que requieren intervención directa. </w:t>
      </w:r>
    </w:p>
    <w:p w14:paraId="64977E8E" w14:textId="2FC93216" w:rsidR="00E809A1" w:rsidRPr="005133BE" w:rsidRDefault="00E809A1">
      <w:pPr>
        <w:pStyle w:val="Prrafodelista"/>
        <w:numPr>
          <w:ilvl w:val="0"/>
          <w:numId w:val="14"/>
        </w:numPr>
        <w:spacing w:before="80" w:after="80"/>
        <w:jc w:val="both"/>
        <w:rPr>
          <w:sz w:val="20"/>
          <w:szCs w:val="20"/>
        </w:rPr>
      </w:pPr>
      <w:r w:rsidRPr="005133BE">
        <w:rPr>
          <w:b/>
          <w:bCs/>
          <w:sz w:val="20"/>
          <w:szCs w:val="20"/>
        </w:rPr>
        <w:t>Generar alternativas de manera creativa:</w:t>
      </w:r>
      <w:r w:rsidRPr="005133BE">
        <w:rPr>
          <w:sz w:val="20"/>
          <w:szCs w:val="20"/>
        </w:rPr>
        <w:t xml:space="preserve"> corresponde a la etapa de producción de ideas, en la que el equipo propone el mayor número posible de opciones sin filtrarlas ni descartarlas de antemano. La suspensión del juicio en esta fase amplía el espectro de posibilidades y favorece la aparición de soluciones innovadoras y pertinentes. </w:t>
      </w:r>
    </w:p>
    <w:p w14:paraId="22DEF06B" w14:textId="2F2E954C" w:rsidR="00E809A1" w:rsidRPr="005133BE" w:rsidRDefault="00E809A1">
      <w:pPr>
        <w:pStyle w:val="Prrafodelista"/>
        <w:numPr>
          <w:ilvl w:val="0"/>
          <w:numId w:val="14"/>
        </w:numPr>
        <w:spacing w:before="80" w:after="80"/>
        <w:jc w:val="both"/>
        <w:rPr>
          <w:sz w:val="20"/>
          <w:szCs w:val="20"/>
        </w:rPr>
      </w:pPr>
      <w:r w:rsidRPr="005133BE">
        <w:rPr>
          <w:b/>
          <w:bCs/>
          <w:sz w:val="20"/>
          <w:szCs w:val="20"/>
        </w:rPr>
        <w:t>Evaluar las alternativas con parámetros acordados:</w:t>
      </w:r>
      <w:r w:rsidRPr="005133BE">
        <w:rPr>
          <w:sz w:val="20"/>
          <w:szCs w:val="20"/>
        </w:rPr>
        <w:t xml:space="preserve"> supone comparar cada opción a partir de los estándares de evaluación definidos previamente por el grupo. Este análisis estructurado permite jerarquizar las alternativas según su viabilidad, su impacto y su coherencia con los valores y recursos disponibles en la organización. </w:t>
      </w:r>
    </w:p>
    <w:p w14:paraId="5DBA02C0" w14:textId="2620F85E" w:rsidR="00E809A1" w:rsidRPr="005133BE" w:rsidRDefault="00E809A1">
      <w:pPr>
        <w:pStyle w:val="Prrafodelista"/>
        <w:numPr>
          <w:ilvl w:val="0"/>
          <w:numId w:val="14"/>
        </w:numPr>
        <w:spacing w:before="80" w:after="80"/>
        <w:jc w:val="both"/>
        <w:rPr>
          <w:sz w:val="20"/>
          <w:szCs w:val="20"/>
        </w:rPr>
      </w:pPr>
      <w:r w:rsidRPr="005133BE">
        <w:rPr>
          <w:b/>
          <w:bCs/>
          <w:sz w:val="20"/>
          <w:szCs w:val="20"/>
        </w:rPr>
        <w:t>Seleccionar e implementar la solución más adecuada:</w:t>
      </w:r>
      <w:r w:rsidRPr="005133BE">
        <w:rPr>
          <w:sz w:val="20"/>
          <w:szCs w:val="20"/>
        </w:rPr>
        <w:t xml:space="preserve"> una vez evaluadas las opciones, el equipo elige la que mejor responde a los parámetros definidos y diseña un plan de acción concreto. La implementación debe incluir responsables, tiempos y recursos claramente asignados para garantizar una ejecución efectiva y ordenada. </w:t>
      </w:r>
    </w:p>
    <w:p w14:paraId="43F4E3D1" w14:textId="2614E41E" w:rsidR="00E809A1" w:rsidRPr="005133BE" w:rsidRDefault="00E809A1">
      <w:pPr>
        <w:pStyle w:val="Prrafodelista"/>
        <w:numPr>
          <w:ilvl w:val="0"/>
          <w:numId w:val="14"/>
        </w:numPr>
        <w:spacing w:before="80" w:after="80"/>
        <w:jc w:val="both"/>
        <w:rPr>
          <w:sz w:val="20"/>
          <w:szCs w:val="20"/>
        </w:rPr>
      </w:pPr>
      <w:r w:rsidRPr="005133BE">
        <w:rPr>
          <w:b/>
          <w:bCs/>
          <w:sz w:val="20"/>
          <w:szCs w:val="20"/>
        </w:rPr>
        <w:t>Evaluar los resultados y realizar ajustes:</w:t>
      </w:r>
      <w:r w:rsidRPr="005133BE">
        <w:rPr>
          <w:sz w:val="20"/>
          <w:szCs w:val="20"/>
        </w:rPr>
        <w:t xml:space="preserve"> </w:t>
      </w:r>
      <w:r w:rsidR="00745337" w:rsidRPr="005133BE">
        <w:rPr>
          <w:color w:val="000000" w:themeColor="text1"/>
          <w:sz w:val="20"/>
          <w:szCs w:val="20"/>
        </w:rPr>
        <w:t>tiene como propósito</w:t>
      </w:r>
      <w:r w:rsidRPr="005133BE">
        <w:rPr>
          <w:color w:val="000000" w:themeColor="text1"/>
          <w:sz w:val="20"/>
          <w:szCs w:val="20"/>
        </w:rPr>
        <w:t xml:space="preserve"> verificar si la solució</w:t>
      </w:r>
      <w:r w:rsidRPr="005133BE">
        <w:rPr>
          <w:sz w:val="20"/>
          <w:szCs w:val="20"/>
        </w:rPr>
        <w:t>n implementada produjo los efectos esperados y en qué medida resolvió el problema inicial. Cuando los resultados no coinciden con lo previsto, el equipo retoma el proceso desde la etapa necesaria para introducir los ajustes pertinentes.</w:t>
      </w:r>
      <w:commentRangeEnd w:id="18"/>
      <w:r w:rsidR="00D95109" w:rsidRPr="005133BE">
        <w:rPr>
          <w:rStyle w:val="Refdecomentario"/>
          <w:sz w:val="20"/>
          <w:szCs w:val="20"/>
        </w:rPr>
        <w:commentReference w:id="18"/>
      </w:r>
    </w:p>
    <w:p w14:paraId="164FF74C" w14:textId="77777777" w:rsidR="00E809A1" w:rsidRPr="005133BE" w:rsidRDefault="00E809A1" w:rsidP="00E809A1">
      <w:pPr>
        <w:pStyle w:val="Prrafodelista"/>
        <w:spacing w:before="80" w:after="80"/>
        <w:jc w:val="both"/>
        <w:rPr>
          <w:sz w:val="20"/>
          <w:szCs w:val="20"/>
        </w:rPr>
      </w:pPr>
    </w:p>
    <w:p w14:paraId="5A54AF74" w14:textId="6048E628" w:rsidR="00E809A1" w:rsidRPr="005133BE" w:rsidRDefault="00E809A1" w:rsidP="00E809A1">
      <w:pPr>
        <w:shd w:val="clear" w:color="auto" w:fill="DBE5F1" w:themeFill="accent1" w:themeFillTint="33"/>
        <w:spacing w:before="80" w:after="80"/>
        <w:jc w:val="both"/>
        <w:rPr>
          <w:sz w:val="20"/>
          <w:szCs w:val="20"/>
        </w:rPr>
      </w:pPr>
      <w:r w:rsidRPr="005133BE">
        <w:rPr>
          <w:sz w:val="20"/>
          <w:szCs w:val="20"/>
        </w:rPr>
        <w:t>Esta secuencia no impone un único camino, sino que ofrece una estructura flexible que el equipo adapta a la naturaleza y la complejidad de cada situación. Su valor radica en convertir un proceso que suele ser intuitivo y desordenado en un ejercicio colectivo y sistemático, en el que cada decisión se sustenta en análisis compartido y no en la opinión de un solo integrante del grupo.</w:t>
      </w:r>
    </w:p>
    <w:p w14:paraId="60975998" w14:textId="77777777" w:rsidR="001F371D" w:rsidRPr="005133BE" w:rsidRDefault="001F371D" w:rsidP="00DE64F1">
      <w:pPr>
        <w:spacing w:before="80" w:after="80"/>
        <w:jc w:val="both"/>
        <w:rPr>
          <w:sz w:val="20"/>
          <w:szCs w:val="20"/>
        </w:rPr>
      </w:pPr>
    </w:p>
    <w:p w14:paraId="79E70FC1" w14:textId="77777777" w:rsidR="001F371D" w:rsidRPr="005133BE" w:rsidRDefault="001F371D" w:rsidP="00DE64F1">
      <w:pPr>
        <w:spacing w:before="80" w:after="80"/>
        <w:jc w:val="both"/>
        <w:rPr>
          <w:color w:val="C0504D" w:themeColor="accent2"/>
          <w:sz w:val="20"/>
          <w:szCs w:val="20"/>
        </w:rPr>
      </w:pPr>
    </w:p>
    <w:p w14:paraId="02B423EB" w14:textId="14100068" w:rsidR="00336174" w:rsidRPr="005133BE" w:rsidRDefault="00FB3180" w:rsidP="00FB3180">
      <w:pPr>
        <w:spacing w:before="80" w:after="80"/>
        <w:jc w:val="both"/>
        <w:rPr>
          <w:color w:val="000000" w:themeColor="text1"/>
          <w:sz w:val="20"/>
          <w:szCs w:val="20"/>
        </w:rPr>
      </w:pPr>
      <w:r w:rsidRPr="005133BE">
        <w:rPr>
          <w:color w:val="000000" w:themeColor="text1"/>
          <w:sz w:val="20"/>
          <w:szCs w:val="20"/>
        </w:rPr>
        <w:t xml:space="preserve">La metodología para la resolución de conflictos organizacionales cobra sentido cuando cada etapa se ejecuta con rigor y claridad. Actuar de manera ordenada reduce el riesgo de omitir pasos fundamentales y permite al equipo </w:t>
      </w:r>
      <w:r w:rsidRPr="005133BE">
        <w:rPr>
          <w:color w:val="000000" w:themeColor="text1"/>
          <w:sz w:val="20"/>
          <w:szCs w:val="20"/>
        </w:rPr>
        <w:lastRenderedPageBreak/>
        <w:t>mantener el foco en el problema real, sin desviarse hacia discusiones secundarias o respuestas prematuras. Las acciones que estructuran este proceso de forma práctica son:</w:t>
      </w:r>
    </w:p>
    <w:p w14:paraId="54A2FBF8" w14:textId="77777777" w:rsidR="00336174" w:rsidRPr="005133BE" w:rsidRDefault="00336174">
      <w:pPr>
        <w:rPr>
          <w:sz w:val="20"/>
          <w:szCs w:val="20"/>
        </w:rPr>
      </w:pPr>
    </w:p>
    <w:p w14:paraId="73DDB667" w14:textId="08A5F1B1" w:rsidR="006F5753" w:rsidRPr="005133BE" w:rsidRDefault="00F3617E">
      <w:pPr>
        <w:pStyle w:val="Prrafodelista"/>
        <w:numPr>
          <w:ilvl w:val="1"/>
          <w:numId w:val="18"/>
        </w:numPr>
        <w:tabs>
          <w:tab w:val="left" w:pos="1985"/>
        </w:tabs>
        <w:rPr>
          <w:rFonts w:eastAsia="Georgia"/>
          <w:b/>
          <w:sz w:val="20"/>
          <w:szCs w:val="20"/>
        </w:rPr>
      </w:pPr>
      <w:commentRangeStart w:id="19"/>
      <w:r w:rsidRPr="005133BE">
        <w:rPr>
          <w:b/>
          <w:sz w:val="20"/>
          <w:szCs w:val="20"/>
        </w:rPr>
        <w:t xml:space="preserve">Definir el problema con precisión: </w:t>
      </w:r>
      <w:r w:rsidRPr="005133BE">
        <w:rPr>
          <w:sz w:val="20"/>
          <w:szCs w:val="20"/>
        </w:rPr>
        <w:t>describir el síntoma observable, el impacto que tiene y el contexto en el que se presenta, evitando saltar a las soluciones antes de comprender el problema.</w:t>
      </w:r>
    </w:p>
    <w:p w14:paraId="754A6A09" w14:textId="1CD1BFA6" w:rsidR="00AC2306" w:rsidRPr="005133BE" w:rsidRDefault="00F3617E">
      <w:pPr>
        <w:pStyle w:val="Prrafodelista"/>
        <w:numPr>
          <w:ilvl w:val="1"/>
          <w:numId w:val="18"/>
        </w:numPr>
        <w:tabs>
          <w:tab w:val="left" w:pos="1985"/>
        </w:tabs>
        <w:rPr>
          <w:rFonts w:eastAsia="Georgia"/>
          <w:b/>
          <w:sz w:val="20"/>
          <w:szCs w:val="20"/>
        </w:rPr>
      </w:pPr>
      <w:r w:rsidRPr="005133BE">
        <w:rPr>
          <w:b/>
          <w:sz w:val="20"/>
          <w:szCs w:val="20"/>
        </w:rPr>
        <w:t xml:space="preserve">Recopilar información objetiva sobre las causas: </w:t>
      </w:r>
      <w:r w:rsidRPr="005133BE">
        <w:rPr>
          <w:sz w:val="20"/>
          <w:szCs w:val="20"/>
        </w:rPr>
        <w:t>distinguir los hechos verificables de las suposiciones o percepciones, consultando fuentes diversas y a las personas directamente involucradas.</w:t>
      </w:r>
    </w:p>
    <w:p w14:paraId="42D2D973" w14:textId="35B1FA87" w:rsidR="00AC2306" w:rsidRPr="005133BE" w:rsidRDefault="00F3617E">
      <w:pPr>
        <w:pStyle w:val="Prrafodelista"/>
        <w:numPr>
          <w:ilvl w:val="1"/>
          <w:numId w:val="18"/>
        </w:numPr>
        <w:tabs>
          <w:tab w:val="left" w:pos="1985"/>
        </w:tabs>
        <w:rPr>
          <w:rFonts w:eastAsia="Georgia"/>
          <w:b/>
          <w:sz w:val="20"/>
          <w:szCs w:val="20"/>
        </w:rPr>
      </w:pPr>
      <w:r w:rsidRPr="005133BE">
        <w:rPr>
          <w:b/>
          <w:sz w:val="20"/>
          <w:szCs w:val="20"/>
        </w:rPr>
        <w:t xml:space="preserve">Generar alternativas posibles sin descartarlas prematuramente: </w:t>
      </w:r>
      <w:r w:rsidRPr="005133BE">
        <w:rPr>
          <w:sz w:val="20"/>
          <w:szCs w:val="20"/>
        </w:rPr>
        <w:t>registrar todas las opciones identificadas por el equipo para ampliar el abanico de soluciones antes de evaluarlas.</w:t>
      </w:r>
    </w:p>
    <w:p w14:paraId="2DECE61F" w14:textId="07E4E1DE" w:rsidR="00AC2306" w:rsidRPr="005133BE" w:rsidRDefault="00F3617E">
      <w:pPr>
        <w:pStyle w:val="Prrafodelista"/>
        <w:numPr>
          <w:ilvl w:val="1"/>
          <w:numId w:val="18"/>
        </w:numPr>
        <w:tabs>
          <w:tab w:val="left" w:pos="1985"/>
        </w:tabs>
        <w:rPr>
          <w:rFonts w:eastAsia="Georgia"/>
          <w:b/>
          <w:sz w:val="20"/>
          <w:szCs w:val="20"/>
        </w:rPr>
      </w:pPr>
      <w:r w:rsidRPr="005133BE">
        <w:rPr>
          <w:b/>
          <w:sz w:val="20"/>
          <w:szCs w:val="20"/>
        </w:rPr>
        <w:t xml:space="preserve">Evaluar cada alternativa y seleccionar la más viable: </w:t>
      </w:r>
      <w:r w:rsidRPr="005133BE">
        <w:rPr>
          <w:sz w:val="20"/>
          <w:szCs w:val="20"/>
        </w:rPr>
        <w:t>aplicar los criterios previamente acordados por el grupo para comparar las opciones y tomar la decisión de manera fundamentada.</w:t>
      </w:r>
      <w:commentRangeEnd w:id="19"/>
      <w:r w:rsidR="008C0463" w:rsidRPr="005133BE">
        <w:rPr>
          <w:rStyle w:val="Refdecomentario"/>
          <w:rFonts w:eastAsia="Georgia"/>
          <w:b/>
          <w:sz w:val="20"/>
          <w:szCs w:val="20"/>
        </w:rPr>
        <w:commentReference w:id="19"/>
      </w:r>
    </w:p>
    <w:p w14:paraId="744508D4" w14:textId="77777777" w:rsidR="00336174" w:rsidRPr="005133BE" w:rsidRDefault="00336174">
      <w:pPr>
        <w:rPr>
          <w:sz w:val="20"/>
          <w:szCs w:val="20"/>
        </w:rPr>
      </w:pPr>
    </w:p>
    <w:p w14:paraId="268D9110" w14:textId="77777777" w:rsidR="00DE64F1" w:rsidRPr="005133BE" w:rsidRDefault="00DE64F1" w:rsidP="00DE64F1">
      <w:pPr>
        <w:spacing w:before="80" w:after="80"/>
        <w:jc w:val="both"/>
        <w:rPr>
          <w:sz w:val="20"/>
          <w:szCs w:val="20"/>
        </w:rPr>
      </w:pPr>
      <w:r w:rsidRPr="005133BE">
        <w:rPr>
          <w:sz w:val="20"/>
          <w:szCs w:val="20"/>
        </w:rPr>
        <w:t>El pensamiento creativo en la resolución de problemas puede estimularse mediante técnicas como el mapa mental, que permite visualizar las conexiones entre diferentes aspectos del problema; el método SCAMPER, que invita a sustituir, combinar, adaptar, modificar, proponer usos alternativos, eliminar y reorganizar los elementos del problema; o el pensamiento lateral, que consiste en abordar el problema desde perspectivas no convencionales para descubrir soluciones inesperadas.</w:t>
      </w:r>
    </w:p>
    <w:p w14:paraId="1770977E" w14:textId="77777777" w:rsidR="00336174" w:rsidRPr="005133BE" w:rsidRDefault="00336174">
      <w:pPr>
        <w:rPr>
          <w:sz w:val="20"/>
          <w:szCs w:val="20"/>
        </w:rPr>
      </w:pPr>
    </w:p>
    <w:p w14:paraId="376A1EA9" w14:textId="77777777" w:rsidR="00FB3180" w:rsidRPr="005133BE" w:rsidRDefault="00FB3180">
      <w:pPr>
        <w:rPr>
          <w:color w:val="EE0000"/>
          <w:sz w:val="20"/>
          <w:szCs w:val="20"/>
        </w:rPr>
      </w:pPr>
    </w:p>
    <w:p w14:paraId="5B2E839A" w14:textId="3D16C0B6" w:rsidR="00FB3180" w:rsidRPr="005133BE" w:rsidRDefault="00FB3180" w:rsidP="00FB3180">
      <w:pPr>
        <w:shd w:val="clear" w:color="auto" w:fill="DDD9C3" w:themeFill="background2" w:themeFillShade="E6"/>
        <w:rPr>
          <w:color w:val="000000" w:themeColor="text1"/>
          <w:sz w:val="20"/>
          <w:szCs w:val="20"/>
        </w:rPr>
      </w:pPr>
      <w:r w:rsidRPr="005133BE">
        <w:rPr>
          <w:color w:val="000000" w:themeColor="text1"/>
          <w:sz w:val="20"/>
          <w:szCs w:val="20"/>
        </w:rPr>
        <w:t>Cada una de estas herramientas presenta rasgos propios que la hacen adecuada para distintos tipos de problemas y contextos organizacionales. Conocer sus características permite al equipo seleccionar la técnica más pertinente según la naturaleza del conflicto y el nivel de análisis requerido. Las principales herramientas de resolución creativa son:</w:t>
      </w:r>
    </w:p>
    <w:p w14:paraId="5635D16B" w14:textId="77777777" w:rsidR="00336174" w:rsidRDefault="00336174">
      <w:pPr>
        <w:rPr>
          <w:sz w:val="20"/>
          <w:szCs w:val="20"/>
        </w:rPr>
      </w:pPr>
    </w:p>
    <w:p w14:paraId="255DDB1A" w14:textId="77777777" w:rsidR="00AF2875" w:rsidRDefault="00AF2875">
      <w:pPr>
        <w:rPr>
          <w:sz w:val="20"/>
          <w:szCs w:val="20"/>
        </w:rPr>
      </w:pPr>
    </w:p>
    <w:p w14:paraId="7237C014" w14:textId="31BD4F09" w:rsidR="00AF2875" w:rsidRDefault="00AF2875">
      <w:pPr>
        <w:rPr>
          <w:sz w:val="20"/>
          <w:szCs w:val="20"/>
        </w:rPr>
      </w:pPr>
      <w:commentRangeStart w:id="20"/>
      <w:r>
        <w:rPr>
          <w:noProof/>
        </w:rPr>
        <w:drawing>
          <wp:inline distT="0" distB="0" distL="0" distR="0" wp14:anchorId="468DC956" wp14:editId="4AE6122B">
            <wp:extent cx="5068957" cy="2733231"/>
            <wp:effectExtent l="0" t="0" r="0" b="0"/>
            <wp:docPr id="1676335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35775" name=""/>
                    <pic:cNvPicPr/>
                  </pic:nvPicPr>
                  <pic:blipFill>
                    <a:blip r:embed="rId21"/>
                    <a:stretch>
                      <a:fillRect/>
                    </a:stretch>
                  </pic:blipFill>
                  <pic:spPr>
                    <a:xfrm>
                      <a:off x="0" y="0"/>
                      <a:ext cx="5071345" cy="2734519"/>
                    </a:xfrm>
                    <a:prstGeom prst="rect">
                      <a:avLst/>
                    </a:prstGeom>
                  </pic:spPr>
                </pic:pic>
              </a:graphicData>
            </a:graphic>
          </wp:inline>
        </w:drawing>
      </w:r>
      <w:commentRangeEnd w:id="20"/>
      <w:r>
        <w:rPr>
          <w:rStyle w:val="Refdecomentario"/>
          <w:sz w:val="20"/>
          <w:szCs w:val="20"/>
        </w:rPr>
        <w:commentReference w:id="20"/>
      </w:r>
    </w:p>
    <w:p w14:paraId="12F58775" w14:textId="77777777" w:rsidR="00336174" w:rsidRPr="005133BE" w:rsidRDefault="00336174">
      <w:pPr>
        <w:rPr>
          <w:sz w:val="20"/>
          <w:szCs w:val="20"/>
        </w:rPr>
      </w:pPr>
    </w:p>
    <w:p w14:paraId="705A5045" w14:textId="77777777" w:rsidR="00336174" w:rsidRPr="005133BE" w:rsidRDefault="00D619F6" w:rsidP="005507E4">
      <w:pPr>
        <w:shd w:val="clear" w:color="auto" w:fill="DDD9C3" w:themeFill="background2" w:themeFillShade="E6"/>
        <w:rPr>
          <w:sz w:val="20"/>
          <w:szCs w:val="20"/>
        </w:rPr>
      </w:pPr>
      <w:r w:rsidRPr="005133BE">
        <w:rPr>
          <w:sz w:val="20"/>
          <w:szCs w:val="20"/>
        </w:rPr>
        <w:lastRenderedPageBreak/>
        <w:t>La elección de la técnica depende del tipo de problema y del nivel de estructuración que requiera el equipo. Lo fundamental es que el proceso sea colectivo: la diversidad de perspectivas amplía el abanico de alternativas y mejora la calidad de la decisión final.</w:t>
      </w:r>
    </w:p>
    <w:p w14:paraId="02E5367F" w14:textId="77777777" w:rsidR="00075949" w:rsidRPr="005133BE" w:rsidRDefault="00075949">
      <w:pPr>
        <w:rPr>
          <w:sz w:val="20"/>
          <w:szCs w:val="20"/>
        </w:rPr>
      </w:pPr>
    </w:p>
    <w:p w14:paraId="2FFAD5C9" w14:textId="77777777" w:rsidR="00E809A1" w:rsidRPr="005133BE" w:rsidRDefault="00E809A1">
      <w:pPr>
        <w:rPr>
          <w:sz w:val="20"/>
          <w:szCs w:val="20"/>
        </w:rPr>
      </w:pPr>
    </w:p>
    <w:p w14:paraId="523014CC" w14:textId="22BEE008" w:rsidR="00E809A1" w:rsidRPr="005133BE" w:rsidRDefault="00FB3180">
      <w:pPr>
        <w:rPr>
          <w:sz w:val="20"/>
          <w:szCs w:val="20"/>
        </w:rPr>
      </w:pPr>
      <w:r w:rsidRPr="005133BE">
        <w:rPr>
          <w:sz w:val="20"/>
          <w:szCs w:val="20"/>
        </w:rPr>
        <w:t>El siguiente caso ilustra cómo la aplicación combinada de estas herramientas permite al equipo de gestión humana avanzar desde el diagnóstico del conflicto hasta la construcción de una solución acordada con resultados concretos. La situación descrita corresponde a un entorno organizacional en el que la creatividad y el análisis actúan de manera complementaria:</w:t>
      </w:r>
    </w:p>
    <w:p w14:paraId="551A9791" w14:textId="77777777" w:rsidR="00E809A1" w:rsidRPr="005133BE" w:rsidRDefault="00E809A1">
      <w:pPr>
        <w:rPr>
          <w:sz w:val="20"/>
          <w:szCs w:val="20"/>
        </w:rPr>
      </w:pPr>
    </w:p>
    <w:p w14:paraId="36377ECA" w14:textId="039C021B" w:rsidR="00E809A1" w:rsidRPr="005133BE" w:rsidRDefault="00E809A1">
      <w:pPr>
        <w:rPr>
          <w:sz w:val="20"/>
          <w:szCs w:val="20"/>
        </w:rPr>
      </w:pPr>
      <w:r w:rsidRPr="005133BE">
        <w:rPr>
          <w:noProof/>
          <w:color w:val="27251E"/>
          <w:sz w:val="20"/>
          <w:szCs w:val="20"/>
        </w:rPr>
        <mc:AlternateContent>
          <mc:Choice Requires="wps">
            <w:drawing>
              <wp:anchor distT="0" distB="0" distL="114300" distR="114300" simplePos="0" relativeHeight="251675648" behindDoc="0" locked="0" layoutInCell="1" allowOverlap="1" wp14:anchorId="13097218" wp14:editId="3097EBA9">
                <wp:simplePos x="0" y="0"/>
                <wp:positionH relativeFrom="column">
                  <wp:posOffset>0</wp:posOffset>
                </wp:positionH>
                <wp:positionV relativeFrom="paragraph">
                  <wp:posOffset>37465</wp:posOffset>
                </wp:positionV>
                <wp:extent cx="5478945" cy="2218083"/>
                <wp:effectExtent l="57150" t="38100" r="83820" b="86995"/>
                <wp:wrapNone/>
                <wp:docPr id="1715131403" name="Rectángulo 2"/>
                <wp:cNvGraphicFramePr/>
                <a:graphic xmlns:a="http://schemas.openxmlformats.org/drawingml/2006/main">
                  <a:graphicData uri="http://schemas.microsoft.com/office/word/2010/wordprocessingShape">
                    <wps:wsp>
                      <wps:cNvSpPr/>
                      <wps:spPr>
                        <a:xfrm>
                          <a:off x="0" y="0"/>
                          <a:ext cx="5478945" cy="2218083"/>
                        </a:xfrm>
                        <a:prstGeom prst="rect">
                          <a:avLst/>
                        </a:prstGeom>
                        <a:solidFill>
                          <a:schemeClr val="accent6">
                            <a:lumMod val="20000"/>
                            <a:lumOff val="80000"/>
                          </a:schemeClr>
                        </a:solidFill>
                        <a:ln w="9525" cap="flat" cmpd="sng" algn="ctr">
                          <a:solidFill>
                            <a:srgbClr val="9BBB59">
                              <a:shade val="95000"/>
                              <a:satMod val="105000"/>
                            </a:srgbClr>
                          </a:solidFill>
                          <a:prstDash val="solid"/>
                        </a:ln>
                        <a:effectLst>
                          <a:outerShdw blurRad="40000" dist="20000" dir="5400000" rotWithShape="0">
                            <a:srgbClr val="000000">
                              <a:alpha val="38000"/>
                            </a:srgbClr>
                          </a:outerShdw>
                        </a:effectLst>
                      </wps:spPr>
                      <wps:txbx>
                        <w:txbxContent>
                          <w:p w14:paraId="32F8B191" w14:textId="77777777" w:rsidR="00E809A1" w:rsidRDefault="00E809A1" w:rsidP="00E809A1">
                            <w:pPr>
                              <w:rPr>
                                <w:rFonts w:eastAsia="Times New Roman"/>
                                <w:b/>
                                <w:bCs/>
                                <w:color w:val="27251E"/>
                                <w:sz w:val="20"/>
                                <w:szCs w:val="20"/>
                                <w:lang w:eastAsia="es-CO"/>
                              </w:rPr>
                            </w:pPr>
                            <w:r w:rsidRPr="00E809A1">
                              <w:rPr>
                                <w:rFonts w:eastAsia="Times New Roman"/>
                                <w:b/>
                                <w:bCs/>
                                <w:color w:val="27251E"/>
                                <w:sz w:val="20"/>
                                <w:szCs w:val="20"/>
                                <w:lang w:eastAsia="es-CO"/>
                              </w:rPr>
                              <w:t>Resolución creativa de una crisis de turnos en una clínica del sector salud</w:t>
                            </w:r>
                          </w:p>
                          <w:p w14:paraId="1D7D6E0E" w14:textId="77777777" w:rsidR="00E809A1" w:rsidRPr="00E809A1" w:rsidRDefault="00E809A1" w:rsidP="00E809A1">
                            <w:pPr>
                              <w:rPr>
                                <w:rFonts w:eastAsia="Times New Roman"/>
                                <w:b/>
                                <w:bCs/>
                                <w:color w:val="27251E"/>
                                <w:sz w:val="20"/>
                                <w:szCs w:val="20"/>
                                <w:lang w:eastAsia="es-CO"/>
                              </w:rPr>
                            </w:pPr>
                          </w:p>
                          <w:p w14:paraId="3982D222" w14:textId="77777777" w:rsidR="00E809A1" w:rsidRPr="00E809A1" w:rsidRDefault="00E809A1" w:rsidP="00E809A1">
                            <w:pPr>
                              <w:rPr>
                                <w:rFonts w:eastAsia="Times New Roman"/>
                                <w:color w:val="27251E"/>
                                <w:sz w:val="20"/>
                                <w:szCs w:val="20"/>
                                <w:lang w:eastAsia="es-CO"/>
                              </w:rPr>
                            </w:pPr>
                            <w:r w:rsidRPr="00E809A1">
                              <w:rPr>
                                <w:rFonts w:eastAsia="Times New Roman"/>
                                <w:color w:val="27251E"/>
                                <w:sz w:val="20"/>
                                <w:szCs w:val="20"/>
                                <w:lang w:eastAsia="es-CO"/>
                              </w:rPr>
                              <w:t>En una clínica del sector salud, el área de talento humano enfrenta un conflicto recurrente sobre la asignación de turnos entre enfermeras de dos unidades. Tras aplicar la técnica de los cinco porqués, identifica la causa raíz: la organización carece de criterios claros para asignar turnos en días especiales y festivos. El equipo convoca a representantes de ambas unidades y, mediante un mapa mental, construye un reglamento de asignación con criterios acordados. El conflicto disminuye notablemente en el mes siguiente y el reglamento se integra al manual de procesos del área.</w:t>
                            </w:r>
                          </w:p>
                          <w:p w14:paraId="202D7AAA" w14:textId="77777777" w:rsidR="00E809A1" w:rsidRDefault="00E809A1" w:rsidP="00E809A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097218" id="_x0000_s1035" style="position:absolute;margin-left:0;margin-top:2.95pt;width:431.4pt;height:174.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" fillcolor="#fde9d9 [665]" strokecolor="#98b954">
                <v:shadow on="t" color="black" opacity="24903f" origin=",.5" offset="0,.55556mm"/>
                <v:textbox>
                  <w:txbxContent>
                    <w:p w14:paraId="32F8B191" w14:textId="77777777" w:rsidR="00E809A1" w:rsidRDefault="00E809A1" w:rsidP="00E809A1">
                      <w:pPr>
                        <w:rPr>
                          <w:rFonts w:eastAsia="Times New Roman"/>
                          <w:b/>
                          <w:bCs/>
                          <w:color w:val="27251E"/>
                          <w:sz w:val="20"/>
                          <w:szCs w:val="20"/>
                          <w:lang w:eastAsia="es-CO"/>
                        </w:rPr>
                      </w:pPr>
                      <w:r w:rsidRPr="00E809A1">
                        <w:rPr>
                          <w:rFonts w:eastAsia="Times New Roman"/>
                          <w:b/>
                          <w:bCs/>
                          <w:color w:val="27251E"/>
                          <w:sz w:val="20"/>
                          <w:szCs w:val="20"/>
                          <w:lang w:eastAsia="es-CO"/>
                        </w:rPr>
                        <w:t>Resolución creativa de una crisis de turnos en una clínica del sector salud</w:t>
                      </w:r>
                    </w:p>
                    <w:p w14:paraId="1D7D6E0E" w14:textId="77777777" w:rsidR="00E809A1" w:rsidRPr="00E809A1" w:rsidRDefault="00E809A1" w:rsidP="00E809A1">
                      <w:pPr>
                        <w:rPr>
                          <w:rFonts w:eastAsia="Times New Roman"/>
                          <w:b/>
                          <w:bCs/>
                          <w:color w:val="27251E"/>
                          <w:sz w:val="20"/>
                          <w:szCs w:val="20"/>
                          <w:lang w:eastAsia="es-CO"/>
                        </w:rPr>
                      </w:pPr>
                    </w:p>
                    <w:p w14:paraId="3982D222" w14:textId="77777777" w:rsidR="00E809A1" w:rsidRPr="00E809A1" w:rsidRDefault="00E809A1" w:rsidP="00E809A1">
                      <w:pPr>
                        <w:rPr>
                          <w:rFonts w:eastAsia="Times New Roman"/>
                          <w:color w:val="27251E"/>
                          <w:sz w:val="20"/>
                          <w:szCs w:val="20"/>
                          <w:lang w:eastAsia="es-CO"/>
                        </w:rPr>
                      </w:pPr>
                      <w:r w:rsidRPr="00E809A1">
                        <w:rPr>
                          <w:rFonts w:eastAsia="Times New Roman"/>
                          <w:color w:val="27251E"/>
                          <w:sz w:val="20"/>
                          <w:szCs w:val="20"/>
                          <w:lang w:eastAsia="es-CO"/>
                        </w:rPr>
                        <w:t>En una clínica del sector salud, el área de talento humano enfrenta un conflicto recurrente sobre la asignación de turnos entre enfermeras de dos unidades. Tras aplicar la técnica de los cinco porqués, identifica la causa raíz: la organización carece de criterios claros para asignar turnos en días especiales y festivos. El equipo convoca a representantes de ambas unidades y, mediante un mapa mental, construye un reglamento de asignación con criterios acordados. El conflicto disminuye notablemente en el mes siguiente y el reglamento se integra al manual de procesos del área.</w:t>
                      </w:r>
                    </w:p>
                    <w:p w14:paraId="202D7AAA" w14:textId="77777777" w:rsidR="00E809A1" w:rsidRDefault="00E809A1" w:rsidP="00E809A1"/>
                  </w:txbxContent>
                </v:textbox>
              </v:rect>
            </w:pict>
          </mc:Fallback>
        </mc:AlternateContent>
      </w:r>
    </w:p>
    <w:p w14:paraId="690BEEBE" w14:textId="77777777" w:rsidR="00E809A1" w:rsidRPr="005133BE" w:rsidRDefault="00E809A1">
      <w:pPr>
        <w:rPr>
          <w:sz w:val="20"/>
          <w:szCs w:val="20"/>
        </w:rPr>
      </w:pPr>
    </w:p>
    <w:p w14:paraId="7A7B6965" w14:textId="77777777" w:rsidR="00E809A1" w:rsidRPr="005133BE" w:rsidRDefault="00E809A1">
      <w:pPr>
        <w:rPr>
          <w:sz w:val="20"/>
          <w:szCs w:val="20"/>
        </w:rPr>
      </w:pPr>
    </w:p>
    <w:p w14:paraId="41AF98FD" w14:textId="77777777" w:rsidR="00E809A1" w:rsidRPr="005133BE" w:rsidRDefault="00E809A1">
      <w:pPr>
        <w:rPr>
          <w:sz w:val="20"/>
          <w:szCs w:val="20"/>
        </w:rPr>
      </w:pPr>
    </w:p>
    <w:p w14:paraId="224F95AF" w14:textId="77777777" w:rsidR="00E809A1" w:rsidRPr="005133BE" w:rsidRDefault="00E809A1">
      <w:pPr>
        <w:rPr>
          <w:sz w:val="20"/>
          <w:szCs w:val="20"/>
        </w:rPr>
      </w:pPr>
    </w:p>
    <w:p w14:paraId="1FAF2E6D" w14:textId="77777777" w:rsidR="00E809A1" w:rsidRPr="005133BE" w:rsidRDefault="00E809A1">
      <w:pPr>
        <w:rPr>
          <w:sz w:val="20"/>
          <w:szCs w:val="20"/>
        </w:rPr>
      </w:pPr>
    </w:p>
    <w:p w14:paraId="4E1F2ECB" w14:textId="77777777" w:rsidR="00E809A1" w:rsidRPr="005133BE" w:rsidRDefault="00E809A1">
      <w:pPr>
        <w:rPr>
          <w:sz w:val="20"/>
          <w:szCs w:val="20"/>
        </w:rPr>
      </w:pPr>
    </w:p>
    <w:p w14:paraId="15F75F3C" w14:textId="77777777" w:rsidR="00E809A1" w:rsidRPr="005133BE" w:rsidRDefault="00E809A1">
      <w:pPr>
        <w:rPr>
          <w:sz w:val="20"/>
          <w:szCs w:val="20"/>
        </w:rPr>
      </w:pPr>
    </w:p>
    <w:p w14:paraId="34F78174" w14:textId="77777777" w:rsidR="00E809A1" w:rsidRPr="005133BE" w:rsidRDefault="00E809A1">
      <w:pPr>
        <w:rPr>
          <w:sz w:val="20"/>
          <w:szCs w:val="20"/>
        </w:rPr>
      </w:pPr>
    </w:p>
    <w:p w14:paraId="7F1CE266" w14:textId="77777777" w:rsidR="00E809A1" w:rsidRPr="005133BE" w:rsidRDefault="00E809A1">
      <w:pPr>
        <w:rPr>
          <w:sz w:val="20"/>
          <w:szCs w:val="20"/>
        </w:rPr>
      </w:pPr>
    </w:p>
    <w:p w14:paraId="64FA1550" w14:textId="77777777" w:rsidR="00E809A1" w:rsidRPr="005133BE" w:rsidRDefault="00E809A1">
      <w:pPr>
        <w:rPr>
          <w:sz w:val="20"/>
          <w:szCs w:val="20"/>
        </w:rPr>
      </w:pPr>
    </w:p>
    <w:p w14:paraId="38E5BE4E" w14:textId="77777777" w:rsidR="00E809A1" w:rsidRPr="005133BE" w:rsidRDefault="00E809A1">
      <w:pPr>
        <w:rPr>
          <w:sz w:val="20"/>
          <w:szCs w:val="20"/>
        </w:rPr>
      </w:pPr>
    </w:p>
    <w:p w14:paraId="21E2CE60" w14:textId="77777777" w:rsidR="00E809A1" w:rsidRPr="005133BE" w:rsidRDefault="00E809A1">
      <w:pPr>
        <w:rPr>
          <w:sz w:val="20"/>
          <w:szCs w:val="20"/>
        </w:rPr>
      </w:pPr>
    </w:p>
    <w:p w14:paraId="3D9D6DF9" w14:textId="77777777" w:rsidR="00E809A1" w:rsidRPr="005133BE" w:rsidRDefault="00E809A1">
      <w:pPr>
        <w:rPr>
          <w:sz w:val="20"/>
          <w:szCs w:val="20"/>
        </w:rPr>
      </w:pPr>
    </w:p>
    <w:p w14:paraId="53C64CD1" w14:textId="77777777" w:rsidR="00336174" w:rsidRPr="005133BE" w:rsidRDefault="00336174">
      <w:pPr>
        <w:rPr>
          <w:sz w:val="20"/>
          <w:szCs w:val="20"/>
        </w:rPr>
      </w:pPr>
    </w:p>
    <w:p w14:paraId="03005ABE" w14:textId="4CBF5F92" w:rsidR="00E809A1" w:rsidRPr="005133BE" w:rsidRDefault="00FB3180" w:rsidP="00FB3180">
      <w:pPr>
        <w:shd w:val="clear" w:color="auto" w:fill="F2DBDB" w:themeFill="accent2" w:themeFillTint="33"/>
        <w:rPr>
          <w:color w:val="000000" w:themeColor="text1"/>
          <w:sz w:val="20"/>
          <w:szCs w:val="20"/>
        </w:rPr>
      </w:pPr>
      <w:r w:rsidRPr="005133BE">
        <w:rPr>
          <w:color w:val="000000" w:themeColor="text1"/>
          <w:sz w:val="20"/>
          <w:szCs w:val="20"/>
        </w:rPr>
        <w:t>La generación de alternativas creativas representa una etapa fundamental del proceso, pero no la última. Una vez identificadas las opciones más viables, el equipo debe avanzar hacia la construcción de acuerdos que todas las partes puedan asumir como propios. Este tránsito, del análisis al consenso, es el que determina si la solución seleccionada tendrá respaldo real al momento de implementarse.</w:t>
      </w:r>
    </w:p>
    <w:p w14:paraId="59C00163" w14:textId="77777777" w:rsidR="00E809A1" w:rsidRPr="005133BE" w:rsidRDefault="00E809A1">
      <w:pPr>
        <w:rPr>
          <w:sz w:val="20"/>
          <w:szCs w:val="20"/>
        </w:rPr>
      </w:pPr>
    </w:p>
    <w:p w14:paraId="2002D31A" w14:textId="77777777" w:rsidR="00DE64F1" w:rsidRPr="005133BE" w:rsidRDefault="00DE64F1" w:rsidP="00DE64F1">
      <w:pPr>
        <w:pStyle w:val="Ttulo2"/>
        <w:spacing w:before="220" w:after="100"/>
        <w:rPr>
          <w:sz w:val="20"/>
          <w:szCs w:val="20"/>
        </w:rPr>
      </w:pPr>
      <w:r w:rsidRPr="005133BE">
        <w:rPr>
          <w:sz w:val="20"/>
          <w:szCs w:val="20"/>
        </w:rPr>
        <w:t>3.4. Consensos y acuerdos</w:t>
      </w:r>
    </w:p>
    <w:p w14:paraId="23B26917" w14:textId="7F6CA0F6" w:rsidR="00A96776" w:rsidRPr="005133BE" w:rsidRDefault="00A96776" w:rsidP="00DE64F1">
      <w:pPr>
        <w:spacing w:before="80" w:after="80"/>
        <w:jc w:val="both"/>
        <w:rPr>
          <w:sz w:val="20"/>
          <w:szCs w:val="20"/>
        </w:rPr>
      </w:pPr>
      <w:r w:rsidRPr="005133BE">
        <w:rPr>
          <w:sz w:val="20"/>
          <w:szCs w:val="20"/>
        </w:rPr>
        <w:t>Cuando un equipo logra resolver un conflicto, el resultado no se mide únicamente por la alternativa seleccionada, sino por el grado en que todos los integrantes la asumen como propia. Una decisión tomada sin participación genuina puede generar resistencia silenciosa, incumplimiento parcial o nuevos focos de tensión en el mediano plazo. Por esa razón, la etapa final del proceso de resolución no es la elección de una solución, sino la construcción de un acuerdo que todas las partes puedan sostener con convicción.</w:t>
      </w:r>
    </w:p>
    <w:p w14:paraId="3DF8DD3F" w14:textId="77777777" w:rsidR="00A96776" w:rsidRPr="005133BE" w:rsidRDefault="00A96776" w:rsidP="00DE64F1">
      <w:pPr>
        <w:spacing w:before="80" w:after="80"/>
        <w:jc w:val="both"/>
        <w:rPr>
          <w:sz w:val="20"/>
          <w:szCs w:val="20"/>
        </w:rPr>
      </w:pPr>
    </w:p>
    <w:p w14:paraId="6D88C35F" w14:textId="40DB73DE" w:rsidR="00A96776" w:rsidRPr="005133BE" w:rsidRDefault="00A96776" w:rsidP="00A96776">
      <w:pPr>
        <w:shd w:val="clear" w:color="auto" w:fill="EAF1DD" w:themeFill="accent3" w:themeFillTint="33"/>
        <w:spacing w:before="80" w:after="80"/>
        <w:jc w:val="both"/>
        <w:rPr>
          <w:sz w:val="20"/>
          <w:szCs w:val="20"/>
        </w:rPr>
      </w:pPr>
      <w:r w:rsidRPr="005133BE">
        <w:rPr>
          <w:sz w:val="20"/>
          <w:szCs w:val="20"/>
        </w:rPr>
        <w:t>Alcanzar ese tipo de acuerdo en el entorno organizacional no ocurre de manera espontánea: requiere condiciones específicas que el equipo y sus líderes deben cultivar de manera intencional. La calidad del proceso determina en gran medida la solidez del resultado; cuando esas condiciones están presentes, la decisión adoptada cuenta con mayor legitimidad y compromiso por parte de quienes deben implementarla. Las condiciones que favorecen la construcción de acuerdos colectivos son:</w:t>
      </w:r>
    </w:p>
    <w:p w14:paraId="744D2539" w14:textId="77777777" w:rsidR="00A96776" w:rsidRPr="005133BE" w:rsidRDefault="00A96776" w:rsidP="00DE64F1">
      <w:pPr>
        <w:spacing w:before="80" w:after="80"/>
        <w:jc w:val="both"/>
        <w:rPr>
          <w:sz w:val="20"/>
          <w:szCs w:val="20"/>
        </w:rPr>
      </w:pPr>
    </w:p>
    <w:p w14:paraId="59989678" w14:textId="5703DB76" w:rsidR="00916752" w:rsidRPr="005133BE" w:rsidRDefault="00916752">
      <w:pPr>
        <w:pStyle w:val="Prrafodelista"/>
        <w:numPr>
          <w:ilvl w:val="0"/>
          <w:numId w:val="19"/>
        </w:numPr>
        <w:spacing w:before="80" w:after="80"/>
        <w:jc w:val="both"/>
        <w:rPr>
          <w:sz w:val="20"/>
          <w:szCs w:val="20"/>
        </w:rPr>
      </w:pPr>
      <w:commentRangeStart w:id="21"/>
      <w:r w:rsidRPr="005133BE">
        <w:rPr>
          <w:b/>
          <w:bCs/>
          <w:sz w:val="20"/>
          <w:szCs w:val="20"/>
        </w:rPr>
        <w:t>Clima de confianza y respeto mutuo:</w:t>
      </w:r>
      <w:r w:rsidRPr="005133BE">
        <w:rPr>
          <w:sz w:val="20"/>
          <w:szCs w:val="20"/>
        </w:rPr>
        <w:t xml:space="preserve"> ambiente en el que cada integrante del equipo se siente seguro para expresar sus puntos de vista sin temor a ser juzgado o descalificado. Su ausencia genera inhibición </w:t>
      </w:r>
      <w:r w:rsidRPr="005133BE">
        <w:rPr>
          <w:sz w:val="20"/>
          <w:szCs w:val="20"/>
        </w:rPr>
        <w:lastRenderedPageBreak/>
        <w:t xml:space="preserve">y debilita la participación genuina, lo que reduce la calidad y la legitimidad de los acuerdos alcanzados por el grupo. </w:t>
      </w:r>
    </w:p>
    <w:p w14:paraId="4DD15C46" w14:textId="5CACDC7D" w:rsidR="00916752" w:rsidRPr="005133BE" w:rsidRDefault="00916752">
      <w:pPr>
        <w:pStyle w:val="Prrafodelista"/>
        <w:numPr>
          <w:ilvl w:val="0"/>
          <w:numId w:val="19"/>
        </w:numPr>
        <w:spacing w:before="80" w:after="80"/>
        <w:jc w:val="both"/>
        <w:rPr>
          <w:sz w:val="20"/>
          <w:szCs w:val="20"/>
        </w:rPr>
      </w:pPr>
      <w:r w:rsidRPr="005133BE">
        <w:rPr>
          <w:b/>
          <w:bCs/>
          <w:sz w:val="20"/>
          <w:szCs w:val="20"/>
        </w:rPr>
        <w:t>Disposición para escuchar activamente:</w:t>
      </w:r>
      <w:r w:rsidRPr="005133BE">
        <w:rPr>
          <w:sz w:val="20"/>
          <w:szCs w:val="20"/>
        </w:rPr>
        <w:t xml:space="preserve"> actitud mediante la cual cada integrante presta atención plena a las intervenciones de los demás, sin interrumpir ni formular respuestas anticipadas. Implica no solo oír las palabras, sino comprender el contexto y las razones que respaldan la posición de cada participante en el proceso de diálogo. </w:t>
      </w:r>
    </w:p>
    <w:p w14:paraId="73CDCBBC" w14:textId="78A0639B" w:rsidR="00916752" w:rsidRPr="005133BE" w:rsidRDefault="00916752">
      <w:pPr>
        <w:pStyle w:val="Prrafodelista"/>
        <w:numPr>
          <w:ilvl w:val="0"/>
          <w:numId w:val="19"/>
        </w:numPr>
        <w:spacing w:before="80" w:after="80"/>
        <w:jc w:val="both"/>
        <w:rPr>
          <w:sz w:val="20"/>
          <w:szCs w:val="20"/>
        </w:rPr>
      </w:pPr>
      <w:r w:rsidRPr="005133BE">
        <w:rPr>
          <w:b/>
          <w:bCs/>
          <w:sz w:val="20"/>
          <w:szCs w:val="20"/>
        </w:rPr>
        <w:t>Capacidad de distinguir posiciones e intereses:</w:t>
      </w:r>
      <w:r w:rsidRPr="005133BE">
        <w:rPr>
          <w:sz w:val="20"/>
          <w:szCs w:val="20"/>
        </w:rPr>
        <w:t xml:space="preserve"> habilidad para diferenciar entre lo que cada parte exige de manera explícita (posición) y lo que realmente necesita o le preocupa de fondo (interés). Identificar los intereses subyacentes amplía el margen de negociación y facilita la búsqueda de alternativas que resulten aceptables para todos los involucrados. </w:t>
      </w:r>
    </w:p>
    <w:p w14:paraId="5EE10798" w14:textId="67B65A4E" w:rsidR="00916752" w:rsidRPr="005133BE" w:rsidRDefault="00916752">
      <w:pPr>
        <w:pStyle w:val="Prrafodelista"/>
        <w:numPr>
          <w:ilvl w:val="0"/>
          <w:numId w:val="19"/>
        </w:numPr>
        <w:spacing w:before="80" w:after="80"/>
        <w:jc w:val="both"/>
        <w:rPr>
          <w:sz w:val="20"/>
          <w:szCs w:val="20"/>
        </w:rPr>
      </w:pPr>
      <w:r w:rsidRPr="005133BE">
        <w:rPr>
          <w:b/>
          <w:bCs/>
          <w:sz w:val="20"/>
          <w:szCs w:val="20"/>
        </w:rPr>
        <w:t>Apoyo de un facilitador o mediador:</w:t>
      </w:r>
      <w:r w:rsidRPr="005133BE">
        <w:rPr>
          <w:sz w:val="20"/>
          <w:szCs w:val="20"/>
        </w:rPr>
        <w:t xml:space="preserve"> presencia de una persona neutral que orienta el proceso de diálogo, propone reglas de interacción y contribuye a mantener un ambiente constructivo cuando las tensiones se elevan. Su intervención no impone soluciones, sino que favorece las condiciones para que el grupo las construya de manera autónoma.</w:t>
      </w:r>
      <w:commentRangeEnd w:id="21"/>
      <w:r w:rsidR="00AF79E7" w:rsidRPr="005133BE">
        <w:rPr>
          <w:rStyle w:val="Refdecomentario"/>
          <w:sz w:val="20"/>
          <w:szCs w:val="20"/>
        </w:rPr>
        <w:commentReference w:id="21"/>
      </w:r>
    </w:p>
    <w:p w14:paraId="10A59A48" w14:textId="77777777" w:rsidR="00D75A69" w:rsidRPr="005133BE" w:rsidRDefault="00D75A69" w:rsidP="00DE64F1">
      <w:pPr>
        <w:spacing w:before="80" w:after="80"/>
        <w:jc w:val="both"/>
        <w:rPr>
          <w:sz w:val="20"/>
          <w:szCs w:val="20"/>
        </w:rPr>
      </w:pPr>
    </w:p>
    <w:p w14:paraId="69D7628B" w14:textId="5A0CA6DA" w:rsidR="003270D6" w:rsidRPr="005133BE" w:rsidRDefault="00916752" w:rsidP="00C31692">
      <w:pPr>
        <w:shd w:val="clear" w:color="auto" w:fill="EAF1DD" w:themeFill="accent3" w:themeFillTint="33"/>
        <w:spacing w:before="80" w:after="80"/>
        <w:jc w:val="both"/>
        <w:rPr>
          <w:sz w:val="20"/>
          <w:szCs w:val="20"/>
        </w:rPr>
      </w:pPr>
      <w:r w:rsidRPr="005133BE">
        <w:rPr>
          <w:sz w:val="20"/>
          <w:szCs w:val="20"/>
        </w:rPr>
        <w:t>La presencia simultánea de estas condiciones no garantiza que el proceso sea sencillo, pero sí que sea legítimo y sostenible. Cuando el equipo opera en un entorno de confianza, escucha con atención, comprende lo que realmente está en juego para cada parte y cuenta con orientación cuando el diálogo se tensa, las probabilidades de alcanzar un acuerdo duradero aumentan de manera significativa. El consenso, en ese sentido, no es el punto de llegada: es la base sobre la que se construye la implementación efectiva de cualquier solución organizacional.</w:t>
      </w:r>
    </w:p>
    <w:p w14:paraId="0D4D8F08" w14:textId="77777777" w:rsidR="00916752" w:rsidRPr="005133BE" w:rsidRDefault="00916752" w:rsidP="00DE64F1">
      <w:pPr>
        <w:spacing w:before="80" w:after="80"/>
        <w:jc w:val="both"/>
        <w:rPr>
          <w:sz w:val="20"/>
          <w:szCs w:val="20"/>
        </w:rPr>
      </w:pPr>
    </w:p>
    <w:p w14:paraId="76269083" w14:textId="77777777" w:rsidR="00DE64F1" w:rsidRPr="005133BE" w:rsidRDefault="00DE64F1" w:rsidP="00A96776">
      <w:pPr>
        <w:shd w:val="clear" w:color="auto" w:fill="FDE9D9" w:themeFill="accent6" w:themeFillTint="33"/>
        <w:spacing w:before="80" w:after="80"/>
        <w:jc w:val="both"/>
        <w:rPr>
          <w:sz w:val="20"/>
          <w:szCs w:val="20"/>
        </w:rPr>
      </w:pPr>
      <w:r w:rsidRPr="005133BE">
        <w:rPr>
          <w:sz w:val="20"/>
          <w:szCs w:val="20"/>
        </w:rPr>
        <w:t>Los acuerdos alcanzados mediante consenso tienen mayor probabilidad de ser implementados con éxito, porque todas las partes se sienten partícipes de la decisión y comprometidas con su cumplimiento. En ese sentido, invertir tiempo en la construcción de consensos no es un lujo: es una estrategia de gestión que genera resultados más sostenibles y relaciones más sólidas a largo plazo.</w:t>
      </w:r>
    </w:p>
    <w:p w14:paraId="7F02C791" w14:textId="77777777" w:rsidR="00336174" w:rsidRPr="005133BE" w:rsidRDefault="00336174">
      <w:pPr>
        <w:rPr>
          <w:sz w:val="20"/>
          <w:szCs w:val="20"/>
        </w:rPr>
      </w:pPr>
    </w:p>
    <w:p w14:paraId="4E0DBFBC" w14:textId="77777777" w:rsidR="00C43735" w:rsidRPr="005133BE" w:rsidRDefault="00C43735" w:rsidP="001F371D">
      <w:pPr>
        <w:rPr>
          <w:color w:val="27251E"/>
          <w:sz w:val="20"/>
          <w:szCs w:val="20"/>
        </w:rPr>
      </w:pPr>
    </w:p>
    <w:p w14:paraId="283AB346" w14:textId="3401DE23" w:rsidR="00C43735" w:rsidRPr="005133BE" w:rsidRDefault="00C43735" w:rsidP="001F371D">
      <w:pPr>
        <w:rPr>
          <w:color w:val="27251E"/>
          <w:sz w:val="20"/>
          <w:szCs w:val="20"/>
        </w:rPr>
      </w:pPr>
      <w:r w:rsidRPr="005133BE">
        <w:rPr>
          <w:color w:val="27251E"/>
          <w:sz w:val="20"/>
          <w:szCs w:val="20"/>
        </w:rPr>
        <w:t>La efectividad de la comunicación en el entorno organizacional no depende únicamente del mensaje que se transmite, sino de la manera en que se construye y se entrega. Cuando los integrantes de un equipo desarrollan hábitos comunicativos sólidos, la posibilidad de alcanzar acuerdos genuinos y sostenibles aumenta de forma significativa. Tres cualidades fundamentales caracterizan una comunicación que fortalece los procesos de consenso:</w:t>
      </w:r>
    </w:p>
    <w:p w14:paraId="054A35E1" w14:textId="449F2B90" w:rsidR="00C43735" w:rsidRPr="005133BE" w:rsidRDefault="00C43735" w:rsidP="001F371D">
      <w:pPr>
        <w:rPr>
          <w:color w:val="C0504D" w:themeColor="accent2"/>
          <w:sz w:val="20"/>
          <w:szCs w:val="20"/>
        </w:rPr>
      </w:pPr>
      <w:commentRangeStart w:id="22"/>
      <w:r w:rsidRPr="005133BE">
        <w:rPr>
          <w:noProof/>
        </w:rPr>
        <w:drawing>
          <wp:inline distT="0" distB="0" distL="0" distR="0" wp14:anchorId="295718C4" wp14:editId="0D5DEECC">
            <wp:extent cx="6029325" cy="2505075"/>
            <wp:effectExtent l="0" t="0" r="9525" b="9525"/>
            <wp:docPr id="1978576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76040" name=""/>
                    <pic:cNvPicPr/>
                  </pic:nvPicPr>
                  <pic:blipFill>
                    <a:blip r:embed="rId22"/>
                    <a:stretch>
                      <a:fillRect/>
                    </a:stretch>
                  </pic:blipFill>
                  <pic:spPr>
                    <a:xfrm>
                      <a:off x="0" y="0"/>
                      <a:ext cx="6029325" cy="2505075"/>
                    </a:xfrm>
                    <a:prstGeom prst="rect">
                      <a:avLst/>
                    </a:prstGeom>
                  </pic:spPr>
                </pic:pic>
              </a:graphicData>
            </a:graphic>
          </wp:inline>
        </w:drawing>
      </w:r>
      <w:commentRangeEnd w:id="22"/>
      <w:r w:rsidR="008C0463" w:rsidRPr="005133BE">
        <w:rPr>
          <w:rStyle w:val="Refdecomentario"/>
          <w:color w:val="C0504D" w:themeColor="accent2"/>
          <w:sz w:val="20"/>
          <w:szCs w:val="20"/>
        </w:rPr>
        <w:commentReference w:id="22"/>
      </w:r>
    </w:p>
    <w:p w14:paraId="0C20DBFA" w14:textId="72009FDE" w:rsidR="00C43735" w:rsidRPr="005133BE" w:rsidRDefault="00486A2F" w:rsidP="001F371D">
      <w:pPr>
        <w:rPr>
          <w:sz w:val="20"/>
          <w:szCs w:val="20"/>
        </w:rPr>
      </w:pPr>
      <w:r w:rsidRPr="005133BE">
        <w:rPr>
          <w:sz w:val="20"/>
          <w:szCs w:val="20"/>
        </w:rPr>
        <w:lastRenderedPageBreak/>
        <w:t>Desarrollar estas cualidades comunicativas no ocurre de manera espontánea: requiere formación, práctica y reflexión constante sobre la propia forma de relacionarse con los demás. La asertividad es precisamente la competencia que integra estas tres dimensiones en una sola habilidad, aplicable tanto en situaciones cotidianas como en momentos de tensión organizacional. Su comprensión y desarrollo constituyen el eje central del siguiente apartado.</w:t>
      </w:r>
    </w:p>
    <w:p w14:paraId="6AC0DC98" w14:textId="77777777" w:rsidR="00075949" w:rsidRPr="005133BE" w:rsidRDefault="00075949" w:rsidP="001F371D">
      <w:pPr>
        <w:rPr>
          <w:color w:val="27251E"/>
          <w:sz w:val="20"/>
          <w:szCs w:val="20"/>
        </w:rPr>
      </w:pPr>
    </w:p>
    <w:p w14:paraId="12DF6865" w14:textId="1ABD49B1" w:rsidR="00DE64F1" w:rsidRPr="005133BE" w:rsidRDefault="00DE64F1" w:rsidP="001F371D">
      <w:pPr>
        <w:rPr>
          <w:sz w:val="20"/>
          <w:szCs w:val="20"/>
        </w:rPr>
      </w:pPr>
      <w:r w:rsidRPr="005133BE">
        <w:rPr>
          <w:b/>
          <w:bCs/>
          <w:sz w:val="20"/>
          <w:szCs w:val="20"/>
        </w:rPr>
        <w:t>4. Asertividad en la dirección de personas</w:t>
      </w:r>
    </w:p>
    <w:p w14:paraId="1FB4AC42" w14:textId="77777777" w:rsidR="00B94ECA" w:rsidRPr="005133BE" w:rsidRDefault="00B94ECA" w:rsidP="00F940A3">
      <w:pPr>
        <w:rPr>
          <w:b/>
          <w:bCs/>
          <w:sz w:val="20"/>
          <w:szCs w:val="20"/>
        </w:rPr>
      </w:pPr>
    </w:p>
    <w:p w14:paraId="19D88635" w14:textId="0D70F4D7" w:rsidR="00875E8D" w:rsidRDefault="00875E8D" w:rsidP="00DE64F1">
      <w:pPr>
        <w:spacing w:before="80" w:after="80"/>
        <w:jc w:val="both"/>
        <w:rPr>
          <w:sz w:val="20"/>
          <w:szCs w:val="20"/>
        </w:rPr>
      </w:pPr>
      <w:r w:rsidRPr="005133BE">
        <w:rPr>
          <w:sz w:val="20"/>
          <w:szCs w:val="20"/>
        </w:rPr>
        <w:t>En cualquier organización, la calidad de las relaciones laborales depende en gran medida de la forma en que las personas expresan sus ideas, necesidades y desacuerdos. Comunicarse de manera efectiva no significa simplemente hablar con fluidez: implica transmitir pensamientos, sentimientos y posiciones de forma directa, honesta y respetuosa, sin agredir al interlocutor ni renunciar a los propios derechos por temor al conflicto. Esta capacidad, una de las más valoradas en el mundo contemporáneo y, al mismo tiempo, una de las menos desarrolladas en muchos entornos laborales, es el eje central de este apartado.</w:t>
      </w:r>
    </w:p>
    <w:p w14:paraId="244C6BBE" w14:textId="77777777" w:rsidR="009E3164" w:rsidRPr="005133BE" w:rsidRDefault="009E3164" w:rsidP="00DE64F1">
      <w:pPr>
        <w:spacing w:before="80" w:after="80"/>
        <w:jc w:val="both"/>
        <w:rPr>
          <w:sz w:val="20"/>
          <w:szCs w:val="20"/>
        </w:rPr>
      </w:pPr>
    </w:p>
    <w:p w14:paraId="23DE0B5D" w14:textId="7286B1CB" w:rsidR="00875E8D" w:rsidRPr="005133BE" w:rsidRDefault="00875E8D" w:rsidP="00DE64F1">
      <w:pPr>
        <w:spacing w:before="80" w:after="80"/>
        <w:jc w:val="both"/>
        <w:rPr>
          <w:sz w:val="20"/>
          <w:szCs w:val="20"/>
        </w:rPr>
      </w:pPr>
      <w:r w:rsidRPr="005133BE">
        <w:rPr>
          <w:sz w:val="20"/>
          <w:szCs w:val="20"/>
        </w:rPr>
        <w:t>El recorrido por este eje parte del concepto fundamental y los estilos comunicativos que lo contextualizan, avanza hacia las habilidades concretas que caracterizan la comunicación asertiva en el trabajo y culmina con las estrategias para dirigir equipos desde una comunicación efectiva y respetuosa. Cada apartado incorpora situaciones aplicadas al contexto organizacional colombiano para facilitar la comprensión y la transferencia de los aprendizajes a la práctica cotidiana.</w:t>
      </w:r>
    </w:p>
    <w:p w14:paraId="71A7F056" w14:textId="77777777" w:rsidR="00875E8D" w:rsidRPr="005133BE" w:rsidRDefault="00875E8D" w:rsidP="00DE64F1">
      <w:pPr>
        <w:spacing w:before="80" w:after="80"/>
        <w:jc w:val="both"/>
        <w:rPr>
          <w:sz w:val="20"/>
          <w:szCs w:val="20"/>
        </w:rPr>
      </w:pPr>
    </w:p>
    <w:p w14:paraId="5F62A743" w14:textId="195686F4" w:rsidR="000725C0" w:rsidRPr="005133BE" w:rsidRDefault="000725C0" w:rsidP="000725C0">
      <w:pPr>
        <w:shd w:val="clear" w:color="auto" w:fill="DFE7EF"/>
        <w:spacing w:before="80" w:after="80"/>
        <w:jc w:val="both"/>
        <w:rPr>
          <w:sz w:val="20"/>
          <w:szCs w:val="20"/>
        </w:rPr>
      </w:pPr>
      <w:r w:rsidRPr="005133BE">
        <w:rPr>
          <w:sz w:val="20"/>
          <w:szCs w:val="20"/>
        </w:rPr>
        <w:t>La comprensión profunda de una competencia comunicativa requiere abordarla desde múltiples ángulos: su fundamento conceptual, sus manifestaciones en la interacción cotidiana y las estrategias que permiten aplicarla de manera efectiva en la dirección de equipos. En el contexto de la gestión del talento humano, estas tres dimensiones se articulan de manera progresiva y complementaria, de modo que cada una prepara el terreno para la siguiente. Las dimensiones que estructuran este desarrollo son:</w:t>
      </w:r>
    </w:p>
    <w:p w14:paraId="2DDC8847" w14:textId="77777777" w:rsidR="000725C0" w:rsidRPr="005133BE" w:rsidRDefault="000725C0" w:rsidP="00875E8D">
      <w:pPr>
        <w:spacing w:before="80" w:after="80"/>
        <w:jc w:val="both"/>
        <w:rPr>
          <w:sz w:val="20"/>
          <w:szCs w:val="20"/>
        </w:rPr>
      </w:pPr>
    </w:p>
    <w:p w14:paraId="7A48372A" w14:textId="6C1AB217" w:rsidR="00957CFE" w:rsidRPr="005133BE" w:rsidRDefault="00957CFE" w:rsidP="00875E8D">
      <w:pPr>
        <w:spacing w:before="80" w:after="80"/>
        <w:jc w:val="both"/>
        <w:rPr>
          <w:sz w:val="20"/>
          <w:szCs w:val="20"/>
        </w:rPr>
      </w:pPr>
      <w:commentRangeStart w:id="23"/>
      <w:r w:rsidRPr="005133BE">
        <w:rPr>
          <w:noProof/>
        </w:rPr>
        <w:drawing>
          <wp:inline distT="0" distB="0" distL="0" distR="0" wp14:anchorId="572EFFB6" wp14:editId="3F443A3B">
            <wp:extent cx="6332220" cy="2505075"/>
            <wp:effectExtent l="0" t="0" r="0" b="9525"/>
            <wp:docPr id="441280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80756" name=""/>
                    <pic:cNvPicPr/>
                  </pic:nvPicPr>
                  <pic:blipFill>
                    <a:blip r:embed="rId23"/>
                    <a:stretch>
                      <a:fillRect/>
                    </a:stretch>
                  </pic:blipFill>
                  <pic:spPr>
                    <a:xfrm>
                      <a:off x="0" y="0"/>
                      <a:ext cx="6332220" cy="2505075"/>
                    </a:xfrm>
                    <a:prstGeom prst="rect">
                      <a:avLst/>
                    </a:prstGeom>
                  </pic:spPr>
                </pic:pic>
              </a:graphicData>
            </a:graphic>
          </wp:inline>
        </w:drawing>
      </w:r>
      <w:commentRangeEnd w:id="23"/>
      <w:r w:rsidR="008C0463" w:rsidRPr="005133BE">
        <w:rPr>
          <w:rStyle w:val="Refdecomentario"/>
          <w:sz w:val="20"/>
          <w:szCs w:val="20"/>
        </w:rPr>
        <w:commentReference w:id="23"/>
      </w:r>
    </w:p>
    <w:p w14:paraId="0FA84330" w14:textId="77777777" w:rsidR="00875E8D" w:rsidRPr="005133BE" w:rsidRDefault="00875E8D" w:rsidP="00DE64F1">
      <w:pPr>
        <w:spacing w:before="80" w:after="80"/>
        <w:jc w:val="both"/>
        <w:rPr>
          <w:sz w:val="20"/>
          <w:szCs w:val="20"/>
        </w:rPr>
      </w:pPr>
    </w:p>
    <w:p w14:paraId="74D4FB39" w14:textId="00006E86" w:rsidR="00875E8D" w:rsidRPr="005133BE" w:rsidRDefault="00875E8D" w:rsidP="00DE64F1">
      <w:pPr>
        <w:spacing w:before="80" w:after="80"/>
        <w:jc w:val="both"/>
        <w:rPr>
          <w:sz w:val="20"/>
          <w:szCs w:val="20"/>
        </w:rPr>
      </w:pPr>
      <w:r w:rsidRPr="005133BE">
        <w:rPr>
          <w:sz w:val="20"/>
          <w:szCs w:val="20"/>
        </w:rPr>
        <w:t>Estas tres dimensiones se articulan de manera progresiva: la primera provee el marco conceptual; la segunda lo traslada a las interacciones cotidianas; y la tercera lo integra en las decisiones que definen el estilo de liderazgo organizacional.</w:t>
      </w:r>
    </w:p>
    <w:p w14:paraId="6811452B" w14:textId="681B562B" w:rsidR="000725C0" w:rsidRPr="005133BE" w:rsidRDefault="000725C0" w:rsidP="00DE64F1">
      <w:pPr>
        <w:spacing w:before="80" w:after="80"/>
        <w:jc w:val="both"/>
        <w:rPr>
          <w:sz w:val="20"/>
          <w:szCs w:val="20"/>
        </w:rPr>
      </w:pPr>
      <w:r w:rsidRPr="005133BE">
        <w:rPr>
          <w:noProof/>
          <w:color w:val="27251E"/>
          <w:sz w:val="20"/>
          <w:szCs w:val="20"/>
        </w:rPr>
        <w:lastRenderedPageBreak/>
        <mc:AlternateContent>
          <mc:Choice Requires="wps">
            <w:drawing>
              <wp:anchor distT="0" distB="0" distL="114300" distR="114300" simplePos="0" relativeHeight="251677696" behindDoc="0" locked="0" layoutInCell="1" allowOverlap="1" wp14:anchorId="504E89A8" wp14:editId="64A60FB7">
                <wp:simplePos x="0" y="0"/>
                <wp:positionH relativeFrom="column">
                  <wp:posOffset>148590</wp:posOffset>
                </wp:positionH>
                <wp:positionV relativeFrom="paragraph">
                  <wp:posOffset>177165</wp:posOffset>
                </wp:positionV>
                <wp:extent cx="5547995" cy="1045210"/>
                <wp:effectExtent l="57150" t="38100" r="71755" b="97790"/>
                <wp:wrapNone/>
                <wp:docPr id="1744893464" name="Rectángulo: esquinas redondeadas 3"/>
                <wp:cNvGraphicFramePr/>
                <a:graphic xmlns:a="http://schemas.openxmlformats.org/drawingml/2006/main">
                  <a:graphicData uri="http://schemas.microsoft.com/office/word/2010/wordprocessingShape">
                    <wps:wsp>
                      <wps:cNvSpPr/>
                      <wps:spPr>
                        <a:xfrm>
                          <a:off x="0" y="0"/>
                          <a:ext cx="5547995" cy="104521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cap="flat" cmpd="sng" algn="ctr">
                          <a:solidFill>
                            <a:srgbClr val="F79646">
                              <a:shade val="95000"/>
                              <a:satMod val="105000"/>
                            </a:srgbClr>
                          </a:solidFill>
                          <a:prstDash val="solid"/>
                        </a:ln>
                        <a:effectLst>
                          <a:outerShdw blurRad="40000" dist="20000" dir="5400000" rotWithShape="0">
                            <a:srgbClr val="000000">
                              <a:alpha val="38000"/>
                            </a:srgbClr>
                          </a:outerShdw>
                        </a:effectLst>
                      </wps:spPr>
                      <wps:txbx>
                        <w:txbxContent>
                          <w:p w14:paraId="4945B247" w14:textId="5B635EB8" w:rsidR="00875E8D" w:rsidRPr="00B74A66" w:rsidRDefault="00875E8D" w:rsidP="00875E8D">
                            <w:pPr>
                              <w:jc w:val="center"/>
                              <w:rPr>
                                <w:sz w:val="20"/>
                                <w:szCs w:val="20"/>
                              </w:rPr>
                            </w:pPr>
                            <w:r w:rsidRPr="00875E8D">
                              <w:rPr>
                                <w:sz w:val="20"/>
                                <w:szCs w:val="20"/>
                              </w:rPr>
                              <w:t>La asertividad no es un recurso reservado para situaciones de conflicto: es una práctica cotidiana que define la calidad de las relaciones laborales y el clima organizacional a largo plazo.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4E89A8" id="_x0000_s1036" style="position:absolute;left:0;text-align:left;margin-left:11.7pt;margin-top:13.95pt;width:436.85pt;height:82.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" fillcolor="#ffbe86" strokecolor="#f69240">
                <v:fill color2="#ffebdb" rotate="t" angle="180" colors="0 #ffbe86;22938f #ffd0aa;1 #ffebdb" focus="100%" type="gradient"/>
                <v:shadow on="t" color="black" opacity="24903f" origin=",.5" offset="0,.55556mm"/>
                <v:textbox>
                  <w:txbxContent>
                    <w:p w14:paraId="4945B247" w14:textId="5B635EB8" w:rsidR="00875E8D" w:rsidRPr="00B74A66" w:rsidRDefault="00875E8D" w:rsidP="00875E8D">
                      <w:pPr>
                        <w:jc w:val="center"/>
                        <w:rPr>
                          <w:sz w:val="20"/>
                          <w:szCs w:val="20"/>
                        </w:rPr>
                      </w:pPr>
                      <w:r w:rsidRPr="00875E8D">
                        <w:rPr>
                          <w:sz w:val="20"/>
                          <w:szCs w:val="20"/>
                        </w:rPr>
                        <w:t>La asertividad no es un recurso reservado para situaciones de conflicto: es una práctica cotidiana que define la calidad de las relaciones laborales y el clima organizacional a largo plazo.</w:t>
                      </w:r>
                    </w:p>
                  </w:txbxContent>
                </v:textbox>
              </v:roundrect>
            </w:pict>
          </mc:Fallback>
        </mc:AlternateContent>
      </w:r>
    </w:p>
    <w:p w14:paraId="44AAE883" w14:textId="525AAC6A" w:rsidR="000725C0" w:rsidRPr="005133BE" w:rsidRDefault="000725C0" w:rsidP="00DE64F1">
      <w:pPr>
        <w:spacing w:before="80" w:after="80"/>
        <w:jc w:val="both"/>
        <w:rPr>
          <w:sz w:val="20"/>
          <w:szCs w:val="20"/>
        </w:rPr>
      </w:pPr>
    </w:p>
    <w:p w14:paraId="7A6D048F" w14:textId="41E6ADC3" w:rsidR="000725C0" w:rsidRPr="005133BE" w:rsidRDefault="000725C0" w:rsidP="00DE64F1">
      <w:pPr>
        <w:spacing w:before="80" w:after="80"/>
        <w:jc w:val="both"/>
        <w:rPr>
          <w:sz w:val="20"/>
          <w:szCs w:val="20"/>
        </w:rPr>
      </w:pPr>
    </w:p>
    <w:p w14:paraId="26BA6EDA" w14:textId="77777777" w:rsidR="000725C0" w:rsidRPr="005133BE" w:rsidRDefault="000725C0" w:rsidP="00DE64F1">
      <w:pPr>
        <w:spacing w:before="80" w:after="80"/>
        <w:jc w:val="both"/>
        <w:rPr>
          <w:sz w:val="20"/>
          <w:szCs w:val="20"/>
        </w:rPr>
      </w:pPr>
    </w:p>
    <w:p w14:paraId="58F784EF" w14:textId="77777777" w:rsidR="000725C0" w:rsidRPr="005133BE" w:rsidRDefault="000725C0" w:rsidP="00DE64F1">
      <w:pPr>
        <w:spacing w:before="80" w:after="80"/>
        <w:jc w:val="both"/>
        <w:rPr>
          <w:sz w:val="20"/>
          <w:szCs w:val="20"/>
        </w:rPr>
      </w:pPr>
    </w:p>
    <w:p w14:paraId="27F0139B" w14:textId="77777777" w:rsidR="001F371D" w:rsidRPr="005133BE" w:rsidRDefault="001F371D" w:rsidP="001F371D"/>
    <w:p w14:paraId="44424448" w14:textId="77777777" w:rsidR="001F371D" w:rsidRPr="005133BE" w:rsidRDefault="001F371D" w:rsidP="001F371D">
      <w:pPr>
        <w:rPr>
          <w:b/>
          <w:bCs/>
        </w:rPr>
      </w:pPr>
    </w:p>
    <w:p w14:paraId="67436AC8" w14:textId="7182DA6B" w:rsidR="00DF7BDB" w:rsidRPr="005133BE" w:rsidRDefault="00DF7BDB" w:rsidP="001F371D">
      <w:pPr>
        <w:rPr>
          <w:sz w:val="20"/>
          <w:szCs w:val="20"/>
        </w:rPr>
      </w:pPr>
      <w:r w:rsidRPr="005133BE">
        <w:rPr>
          <w:sz w:val="20"/>
          <w:szCs w:val="20"/>
        </w:rPr>
        <w:t xml:space="preserve">Los entornos organizacionales que promueven la comunicación asertiva registran mejoras concretas en múltiples dimensiones de la vida laboral. Según la literatura especializada, estas transformaciones inciden tanto en el desempeño individual como en los resultados colectivos. A continuación, se describen los principales </w:t>
      </w:r>
      <w:r w:rsidRPr="005133BE">
        <w:rPr>
          <w:color w:val="000000" w:themeColor="text1"/>
          <w:sz w:val="20"/>
          <w:szCs w:val="20"/>
        </w:rPr>
        <w:t>efectos de la asertividad en el ento</w:t>
      </w:r>
      <w:r w:rsidRPr="005133BE">
        <w:rPr>
          <w:sz w:val="20"/>
          <w:szCs w:val="20"/>
        </w:rPr>
        <w:t>rno organizacional:</w:t>
      </w:r>
    </w:p>
    <w:p w14:paraId="479F548E" w14:textId="77777777" w:rsidR="00DF7BDB" w:rsidRPr="005133BE" w:rsidRDefault="00DF7BDB" w:rsidP="001F371D">
      <w:pPr>
        <w:rPr>
          <w:sz w:val="20"/>
          <w:szCs w:val="20"/>
        </w:rPr>
      </w:pPr>
    </w:p>
    <w:p w14:paraId="7D69C5CB" w14:textId="0406ED8F" w:rsidR="00C12C11" w:rsidRPr="005133BE" w:rsidRDefault="00C12C11">
      <w:pPr>
        <w:pStyle w:val="Prrafodelista"/>
        <w:numPr>
          <w:ilvl w:val="0"/>
          <w:numId w:val="19"/>
        </w:numPr>
        <w:rPr>
          <w:sz w:val="20"/>
          <w:szCs w:val="20"/>
        </w:rPr>
      </w:pPr>
      <w:commentRangeStart w:id="24"/>
      <w:r w:rsidRPr="005133BE">
        <w:rPr>
          <w:b/>
          <w:bCs/>
          <w:sz w:val="20"/>
          <w:szCs w:val="20"/>
        </w:rPr>
        <w:t>Fortalecimiento del clima laboral:</w:t>
      </w:r>
      <w:r w:rsidRPr="005133BE">
        <w:rPr>
          <w:sz w:val="20"/>
          <w:szCs w:val="20"/>
        </w:rPr>
        <w:t xml:space="preserve"> contribuye a crear entornos en los que las personas se sienten escuchadas y valoradas, lo que reduce la tensión interpersonal y mejora la convivencia diaria. Caso: en una empresa del sector servicios, la implementación de reuniones quincenales de escucha activa redujo el ausentismo notablemente y disminuyó la rotación de personal en los primeros dos meses de aplicación. </w:t>
      </w:r>
    </w:p>
    <w:p w14:paraId="5DD5F587" w14:textId="03CCA4E0" w:rsidR="00C12C11" w:rsidRPr="005133BE" w:rsidRDefault="00C12C11">
      <w:pPr>
        <w:pStyle w:val="Prrafodelista"/>
        <w:numPr>
          <w:ilvl w:val="0"/>
          <w:numId w:val="19"/>
        </w:numPr>
        <w:rPr>
          <w:sz w:val="20"/>
          <w:szCs w:val="20"/>
        </w:rPr>
      </w:pPr>
      <w:r w:rsidRPr="005133BE">
        <w:rPr>
          <w:b/>
          <w:bCs/>
          <w:sz w:val="20"/>
          <w:szCs w:val="20"/>
        </w:rPr>
        <w:t>Reducción de conflictos organizacionales:</w:t>
      </w:r>
      <w:r w:rsidRPr="005133BE">
        <w:rPr>
          <w:sz w:val="20"/>
          <w:szCs w:val="20"/>
        </w:rPr>
        <w:t xml:space="preserve"> cuando los integrantes de un equipo expresan desacuerdos de manera directa y respetuosa, los malentendidos disminuyen y se evitan situaciones de tensión acumulada que deterioran el ambiente de trabajo. Caso: en una cooperativa agropecuaria, la adopción de protocolos de comunicación asertiva redujo los conflictos entre socios durante las asambleas anuales de toma de decisiones colectivas. </w:t>
      </w:r>
    </w:p>
    <w:p w14:paraId="743934C0" w14:textId="568BD6CF" w:rsidR="00C12C11" w:rsidRPr="005133BE" w:rsidRDefault="00C12C11">
      <w:pPr>
        <w:pStyle w:val="Prrafodelista"/>
        <w:numPr>
          <w:ilvl w:val="0"/>
          <w:numId w:val="19"/>
        </w:numPr>
        <w:rPr>
          <w:sz w:val="20"/>
          <w:szCs w:val="20"/>
        </w:rPr>
      </w:pPr>
      <w:r w:rsidRPr="005133BE">
        <w:rPr>
          <w:b/>
          <w:bCs/>
          <w:sz w:val="20"/>
          <w:szCs w:val="20"/>
        </w:rPr>
        <w:t>Desarrollo de la confianza interpersonal:</w:t>
      </w:r>
      <w:r w:rsidRPr="005133BE">
        <w:rPr>
          <w:sz w:val="20"/>
          <w:szCs w:val="20"/>
        </w:rPr>
        <w:t xml:space="preserve"> un equipo cuyos integrantes se comunican con honestidad y respeto genera vínculos que favorecen la colaboración y el apoyo mutuo en situaciones de presión. Caso: en una institución educativa del sector público, el rector fortaleció la comunicación asertiva con los docentes y logró mayor participación en los procesos de mejora institucional y planeación académica. </w:t>
      </w:r>
    </w:p>
    <w:p w14:paraId="51A99B7E" w14:textId="10B8475A" w:rsidR="00C12C11" w:rsidRPr="005133BE" w:rsidRDefault="00C12C11">
      <w:pPr>
        <w:pStyle w:val="Prrafodelista"/>
        <w:numPr>
          <w:ilvl w:val="0"/>
          <w:numId w:val="19"/>
        </w:numPr>
        <w:rPr>
          <w:sz w:val="20"/>
          <w:szCs w:val="20"/>
        </w:rPr>
      </w:pPr>
      <w:r w:rsidRPr="005133BE">
        <w:rPr>
          <w:b/>
          <w:bCs/>
          <w:sz w:val="20"/>
          <w:szCs w:val="20"/>
        </w:rPr>
        <w:t>Mejora del desempeño individual y colectivo:</w:t>
      </w:r>
      <w:r w:rsidRPr="005133BE">
        <w:rPr>
          <w:sz w:val="20"/>
          <w:szCs w:val="20"/>
        </w:rPr>
        <w:t xml:space="preserve"> la claridad en la comunicación de expectativas, junto con la retroalimentación constructiva, permite a los colaboradores orientar sus esfuerzos con mayor precisión y mantener niveles de rendimiento más altos. Caso: en una empresa manufacturera, los supervisores capacitados en comunicación asertiva redujeron los errores de proceso al transmitir instrucciones con mayor especificidad y retroalimentación oportuna. </w:t>
      </w:r>
    </w:p>
    <w:p w14:paraId="0EEB0AC4" w14:textId="554B4F47" w:rsidR="00DF7BDB" w:rsidRPr="005133BE" w:rsidRDefault="00C12C11">
      <w:pPr>
        <w:pStyle w:val="Prrafodelista"/>
        <w:numPr>
          <w:ilvl w:val="0"/>
          <w:numId w:val="19"/>
        </w:numPr>
        <w:rPr>
          <w:sz w:val="20"/>
          <w:szCs w:val="20"/>
        </w:rPr>
      </w:pPr>
      <w:r w:rsidRPr="005133BE">
        <w:rPr>
          <w:b/>
          <w:bCs/>
          <w:sz w:val="20"/>
          <w:szCs w:val="20"/>
        </w:rPr>
        <w:t>Impulso a la productividad organizacional:</w:t>
      </w:r>
      <w:r w:rsidRPr="005133BE">
        <w:rPr>
          <w:sz w:val="20"/>
          <w:szCs w:val="20"/>
        </w:rPr>
        <w:t xml:space="preserve"> elimina los tiempos perdidos en malentendidos, retrabajos y conflictos no resueltos, liberando la energía del equipo hacia la consecución de los objetivos. Caso: en una empresa distribuidora, la adopción de protocolos asertivos entre áreas redujo los reprocesos internos y acortó los tiempos de entrega al cliente final de manera sostenida.</w:t>
      </w:r>
      <w:commentRangeEnd w:id="24"/>
      <w:r w:rsidR="00FA0448" w:rsidRPr="005133BE">
        <w:rPr>
          <w:rStyle w:val="Refdecomentario"/>
          <w:sz w:val="20"/>
          <w:szCs w:val="20"/>
        </w:rPr>
        <w:commentReference w:id="24"/>
      </w:r>
    </w:p>
    <w:p w14:paraId="070B7F92" w14:textId="77777777" w:rsidR="00696FEF" w:rsidRPr="005133BE" w:rsidRDefault="00696FEF" w:rsidP="001F371D">
      <w:pPr>
        <w:rPr>
          <w:b/>
          <w:bCs/>
        </w:rPr>
      </w:pPr>
    </w:p>
    <w:p w14:paraId="1746C74C" w14:textId="698A5CC2" w:rsidR="00DF7BDB" w:rsidRPr="005133BE" w:rsidRDefault="00696FEF" w:rsidP="001F371D">
      <w:pPr>
        <w:rPr>
          <w:sz w:val="20"/>
          <w:szCs w:val="20"/>
        </w:rPr>
      </w:pPr>
      <w:r w:rsidRPr="005133BE">
        <w:rPr>
          <w:color w:val="000000" w:themeColor="text1"/>
          <w:sz w:val="20"/>
          <w:szCs w:val="20"/>
        </w:rPr>
        <w:t>El impacto de</w:t>
      </w:r>
      <w:r w:rsidR="009D21C1" w:rsidRPr="005133BE">
        <w:rPr>
          <w:color w:val="000000" w:themeColor="text1"/>
          <w:sz w:val="20"/>
          <w:szCs w:val="20"/>
        </w:rPr>
        <w:t xml:space="preserve"> esta </w:t>
      </w:r>
      <w:r w:rsidR="00577C54" w:rsidRPr="005133BE">
        <w:rPr>
          <w:color w:val="000000" w:themeColor="text1"/>
          <w:sz w:val="20"/>
          <w:szCs w:val="20"/>
        </w:rPr>
        <w:t>competencia en</w:t>
      </w:r>
      <w:r w:rsidRPr="005133BE">
        <w:rPr>
          <w:color w:val="000000" w:themeColor="text1"/>
          <w:sz w:val="20"/>
          <w:szCs w:val="20"/>
        </w:rPr>
        <w:t xml:space="preserve"> l</w:t>
      </w:r>
      <w:r w:rsidRPr="005133BE">
        <w:rPr>
          <w:sz w:val="20"/>
          <w:szCs w:val="20"/>
        </w:rPr>
        <w:t>as organizaciones no se manifiesta en un solo evento: se acumula en cada interacción cotidiana, en cada retroalimentación que orienta sin herir y en cada límite que se establece sin generar resentimiento. Las organizaciones que invierten en el desarrollo de esta competencia construyen culturas laborales más saludables, productivas y resilientes ante los desafíos del entorno.</w:t>
      </w:r>
    </w:p>
    <w:p w14:paraId="1D9F9731" w14:textId="77777777" w:rsidR="00696FEF" w:rsidRPr="005133BE" w:rsidRDefault="00696FEF" w:rsidP="001F371D">
      <w:pPr>
        <w:rPr>
          <w:color w:val="000000" w:themeColor="text1"/>
        </w:rPr>
      </w:pPr>
    </w:p>
    <w:p w14:paraId="07DFCA59" w14:textId="25D3ADF6" w:rsidR="00DF7BDB" w:rsidRPr="005133BE" w:rsidRDefault="00C12C11" w:rsidP="00C12C11">
      <w:pPr>
        <w:shd w:val="clear" w:color="auto" w:fill="E5B8B7" w:themeFill="accent2" w:themeFillTint="66"/>
        <w:rPr>
          <w:sz w:val="20"/>
          <w:szCs w:val="20"/>
        </w:rPr>
      </w:pPr>
      <w:r w:rsidRPr="005133BE">
        <w:rPr>
          <w:color w:val="000000" w:themeColor="text1"/>
          <w:sz w:val="20"/>
          <w:szCs w:val="20"/>
        </w:rPr>
        <w:t xml:space="preserve">Para </w:t>
      </w:r>
      <w:r w:rsidR="00577C54" w:rsidRPr="005133BE">
        <w:rPr>
          <w:color w:val="000000" w:themeColor="text1"/>
          <w:sz w:val="20"/>
          <w:szCs w:val="20"/>
        </w:rPr>
        <w:t>consolidar esta habilidad comunicativa</w:t>
      </w:r>
      <w:r w:rsidRPr="005133BE">
        <w:rPr>
          <w:color w:val="000000" w:themeColor="text1"/>
          <w:sz w:val="20"/>
          <w:szCs w:val="20"/>
        </w:rPr>
        <w:t xml:space="preserve"> en el </w:t>
      </w:r>
      <w:r w:rsidRPr="005133BE">
        <w:rPr>
          <w:sz w:val="20"/>
          <w:szCs w:val="20"/>
        </w:rPr>
        <w:t>entorno laboral, es necesario comprender primero en qué consiste y cómo se diferencia de otros estilos comunicativos que, aunque frecuentes, resultan menos efectivos y más costosos para la organización. El siguiente apartado aborda este concepto desde sus fundamentos teóricos.</w:t>
      </w:r>
    </w:p>
    <w:p w14:paraId="6D5E9AEA" w14:textId="77777777" w:rsidR="00DF7BDB" w:rsidRPr="005133BE" w:rsidRDefault="00DF7BDB" w:rsidP="001F371D">
      <w:pPr>
        <w:rPr>
          <w:b/>
          <w:bCs/>
          <w:sz w:val="20"/>
          <w:szCs w:val="20"/>
        </w:rPr>
      </w:pPr>
    </w:p>
    <w:p w14:paraId="6153831D" w14:textId="34EB5C57" w:rsidR="00FB1297" w:rsidRPr="005133BE" w:rsidRDefault="00DE64F1" w:rsidP="00B84FC4">
      <w:pPr>
        <w:pStyle w:val="Ttulo2"/>
        <w:spacing w:before="40" w:after="40"/>
        <w:rPr>
          <w:color w:val="000000"/>
          <w:sz w:val="20"/>
          <w:szCs w:val="20"/>
        </w:rPr>
      </w:pPr>
      <w:r w:rsidRPr="005133BE">
        <w:rPr>
          <w:sz w:val="20"/>
          <w:szCs w:val="20"/>
        </w:rPr>
        <w:lastRenderedPageBreak/>
        <w:t>4.1. Concepto de asertividad</w:t>
      </w:r>
    </w:p>
    <w:p w14:paraId="124EB48C" w14:textId="77777777" w:rsidR="00B84FC4" w:rsidRPr="005133BE" w:rsidRDefault="00B84FC4" w:rsidP="00B84FC4">
      <w:pPr>
        <w:spacing w:before="40" w:after="40"/>
        <w:rPr>
          <w:sz w:val="20"/>
          <w:szCs w:val="20"/>
        </w:rPr>
      </w:pPr>
    </w:p>
    <w:p w14:paraId="5BD9D7C2" w14:textId="77777777" w:rsidR="00DE64F1" w:rsidRPr="005133BE" w:rsidRDefault="00DE64F1" w:rsidP="00A15404">
      <w:pPr>
        <w:shd w:val="clear" w:color="auto" w:fill="EEECE1" w:themeFill="background2"/>
        <w:spacing w:before="80" w:after="80"/>
        <w:jc w:val="both"/>
        <w:rPr>
          <w:sz w:val="20"/>
          <w:szCs w:val="20"/>
        </w:rPr>
      </w:pPr>
      <w:r w:rsidRPr="005133BE">
        <w:rPr>
          <w:color w:val="000000" w:themeColor="text1"/>
          <w:sz w:val="20"/>
          <w:szCs w:val="20"/>
        </w:rPr>
        <w:t>La asertividad puede entende</w:t>
      </w:r>
      <w:r w:rsidRPr="005133BE">
        <w:rPr>
          <w:sz w:val="20"/>
          <w:szCs w:val="20"/>
        </w:rPr>
        <w:t>rse como el punto de equilibrio entre dos estilos comunicativos extremos: la pasividad y la agresividad. La persona pasiva evita expresar sus opiniones y necesidades por temor al rechazo o al conflicto, acumulando frustración y resentimiento que eventualmente deterioran sus relaciones y su bienestar. La persona agresiva, por el contrario, expresa sus ideas y necesidades de manera impositiva, sin considerar los derechos y sentimientos de los demás, lo que genera conflictos y deteriora el clima organizacional.</w:t>
      </w:r>
    </w:p>
    <w:p w14:paraId="4F3720B7" w14:textId="77777777" w:rsidR="00FB1297" w:rsidRPr="005133BE" w:rsidRDefault="00FB1297" w:rsidP="00DE64F1">
      <w:pPr>
        <w:spacing w:before="80" w:after="80"/>
        <w:jc w:val="both"/>
        <w:rPr>
          <w:sz w:val="20"/>
          <w:szCs w:val="20"/>
        </w:rPr>
      </w:pPr>
    </w:p>
    <w:p w14:paraId="10EEF442" w14:textId="77777777" w:rsidR="00DE64F1" w:rsidRPr="005133BE" w:rsidRDefault="00DE64F1" w:rsidP="00A15404">
      <w:pPr>
        <w:shd w:val="clear" w:color="auto" w:fill="F2DBDB" w:themeFill="accent2" w:themeFillTint="33"/>
        <w:spacing w:before="80" w:after="80"/>
        <w:jc w:val="both"/>
        <w:rPr>
          <w:sz w:val="20"/>
          <w:szCs w:val="20"/>
        </w:rPr>
      </w:pPr>
      <w:r w:rsidRPr="005133BE">
        <w:rPr>
          <w:sz w:val="20"/>
          <w:szCs w:val="20"/>
        </w:rPr>
        <w:t>La persona asertiva, en cambio, se expresa con claridad y honestidad, defiende sus derechos y expresa sus necesidades sin atropellar los derechos y necesidades de los demás. Reconoce que tiene derecho a opinar, a decir no, a expresar desacuerdos y a pedir lo que necesita, pero ejerce ese derecho con respeto y consideración hacia el interlocutor.</w:t>
      </w:r>
    </w:p>
    <w:p w14:paraId="3A1D5168" w14:textId="77777777" w:rsidR="00FB1297" w:rsidRPr="005133BE" w:rsidRDefault="00FB1297" w:rsidP="00DE64F1">
      <w:pPr>
        <w:spacing w:before="80" w:after="80"/>
        <w:jc w:val="both"/>
        <w:rPr>
          <w:sz w:val="20"/>
          <w:szCs w:val="20"/>
        </w:rPr>
      </w:pPr>
    </w:p>
    <w:p w14:paraId="11C8DCEC" w14:textId="214F5F50" w:rsidR="00DE64F1" w:rsidRDefault="00DE64F1" w:rsidP="00A15404">
      <w:pPr>
        <w:shd w:val="clear" w:color="auto" w:fill="DBE5F1" w:themeFill="accent1" w:themeFillTint="33"/>
        <w:spacing w:before="80" w:after="80"/>
        <w:jc w:val="both"/>
        <w:rPr>
          <w:sz w:val="20"/>
          <w:szCs w:val="20"/>
        </w:rPr>
      </w:pPr>
      <w:r w:rsidRPr="005133BE">
        <w:rPr>
          <w:sz w:val="20"/>
          <w:szCs w:val="20"/>
        </w:rPr>
        <w:t>En los entornos organizacionales,</w:t>
      </w:r>
      <w:r w:rsidR="00AD57B7" w:rsidRPr="005133BE">
        <w:rPr>
          <w:sz w:val="20"/>
          <w:szCs w:val="20"/>
        </w:rPr>
        <w:t xml:space="preserve"> esta competencia resulta</w:t>
      </w:r>
      <w:r w:rsidR="00AD57B7" w:rsidRPr="005133BE">
        <w:rPr>
          <w:color w:val="C0504D" w:themeColor="accent2"/>
          <w:sz w:val="20"/>
          <w:szCs w:val="20"/>
        </w:rPr>
        <w:t xml:space="preserve"> </w:t>
      </w:r>
      <w:r w:rsidRPr="005133BE">
        <w:rPr>
          <w:sz w:val="20"/>
          <w:szCs w:val="20"/>
        </w:rPr>
        <w:t>fundamental para comunicar expectativas con claridad, para brindar retroalimentación constructiva, para establecer límites cuando es necesario y para resolver conflictos sin dañar las relaciones. Un líder asertivo genera confianza porque sus colaboradores saben qué esperar de él y confían en que será honesto y respetuoso en sus comunicaciones.</w:t>
      </w:r>
    </w:p>
    <w:p w14:paraId="007762F4" w14:textId="77777777" w:rsidR="00A15404" w:rsidRPr="005133BE" w:rsidRDefault="00A15404" w:rsidP="00DE64F1">
      <w:pPr>
        <w:spacing w:before="80" w:after="80"/>
        <w:jc w:val="both"/>
        <w:rPr>
          <w:sz w:val="20"/>
          <w:szCs w:val="20"/>
        </w:rPr>
      </w:pPr>
    </w:p>
    <w:p w14:paraId="770258DB" w14:textId="63063670" w:rsidR="00336174" w:rsidRPr="005133BE" w:rsidRDefault="00A860CB">
      <w:pPr>
        <w:rPr>
          <w:color w:val="C0504D" w:themeColor="accent2"/>
          <w:sz w:val="20"/>
          <w:szCs w:val="20"/>
        </w:rPr>
      </w:pPr>
      <w:r w:rsidRPr="005133BE">
        <w:rPr>
          <w:sz w:val="20"/>
          <w:szCs w:val="20"/>
        </w:rPr>
        <w:t>Comprender las diferencias entre estos tres estilos resulta esencial para identificar patrones de comunicación propios y del equipo de trabajo. Mientras la pasividad inhibe la expresión genuina y la agresividad impone sin considerar las necesidades del otro, el estilo asertivo construye relaciones basadas en el respeto y la claridad. Cada uno genera efectos particulares en el clima organizacional y en el desempeño colectivo, tal como se describe a continuación</w:t>
      </w:r>
      <w:r w:rsidRPr="005133BE">
        <w:rPr>
          <w:color w:val="C0504D" w:themeColor="accent2"/>
          <w:sz w:val="20"/>
          <w:szCs w:val="20"/>
        </w:rPr>
        <w:t>:</w:t>
      </w:r>
    </w:p>
    <w:p w14:paraId="5A3EB048" w14:textId="77777777" w:rsidR="00A860CB" w:rsidRPr="005133BE" w:rsidRDefault="00A860CB">
      <w:pPr>
        <w:rPr>
          <w:sz w:val="20"/>
          <w:szCs w:val="20"/>
        </w:rPr>
      </w:pPr>
    </w:p>
    <w:p w14:paraId="07A98C8F" w14:textId="77777777" w:rsidR="00577C54" w:rsidRPr="005133BE" w:rsidRDefault="00F3617E">
      <w:pPr>
        <w:pStyle w:val="Prrafodelista"/>
        <w:numPr>
          <w:ilvl w:val="0"/>
          <w:numId w:val="20"/>
        </w:numPr>
        <w:tabs>
          <w:tab w:val="left" w:pos="1985"/>
        </w:tabs>
        <w:rPr>
          <w:rFonts w:eastAsia="Georgia"/>
          <w:b/>
          <w:sz w:val="20"/>
          <w:szCs w:val="20"/>
        </w:rPr>
      </w:pPr>
      <w:commentRangeStart w:id="25"/>
      <w:r w:rsidRPr="005133BE">
        <w:rPr>
          <w:b/>
          <w:sz w:val="20"/>
          <w:szCs w:val="20"/>
        </w:rPr>
        <w:t xml:space="preserve">Estilo pasivo: </w:t>
      </w:r>
      <w:r w:rsidRPr="005133BE">
        <w:rPr>
          <w:sz w:val="20"/>
          <w:szCs w:val="20"/>
        </w:rPr>
        <w:t xml:space="preserve">la persona evita expresar sus opiniones o desacuerdos para prevenir el conflicto; cede constantemente y acumula insatisfacción, lo que reduce su influencia en el equipo. </w:t>
      </w:r>
    </w:p>
    <w:p w14:paraId="299B4E08" w14:textId="460D4F57" w:rsidR="00577C54" w:rsidRPr="005133BE" w:rsidRDefault="00F3617E" w:rsidP="00577C54">
      <w:pPr>
        <w:pStyle w:val="Prrafodelista"/>
        <w:tabs>
          <w:tab w:val="left" w:pos="1985"/>
        </w:tabs>
        <w:rPr>
          <w:rFonts w:eastAsia="Georgia"/>
          <w:b/>
          <w:sz w:val="20"/>
          <w:szCs w:val="20"/>
        </w:rPr>
      </w:pPr>
      <w:r w:rsidRPr="005133BE">
        <w:rPr>
          <w:sz w:val="20"/>
          <w:szCs w:val="20"/>
        </w:rPr>
        <w:t xml:space="preserve">Ejemplo 1: en una empresa de servicios, un coordinador detecta un error de su </w:t>
      </w:r>
      <w:r w:rsidR="00577C54" w:rsidRPr="005133BE">
        <w:rPr>
          <w:sz w:val="20"/>
          <w:szCs w:val="20"/>
        </w:rPr>
        <w:t>superior,</w:t>
      </w:r>
      <w:r w:rsidRPr="005133BE">
        <w:rPr>
          <w:sz w:val="20"/>
          <w:szCs w:val="20"/>
        </w:rPr>
        <w:t xml:space="preserve"> pero no lo comunica </w:t>
      </w:r>
      <w:r w:rsidR="00577C54" w:rsidRPr="005133BE">
        <w:rPr>
          <w:sz w:val="20"/>
          <w:szCs w:val="20"/>
        </w:rPr>
        <w:t>“</w:t>
      </w:r>
      <w:r w:rsidRPr="005133BE">
        <w:rPr>
          <w:sz w:val="20"/>
          <w:szCs w:val="20"/>
        </w:rPr>
        <w:t>para no crear problemas</w:t>
      </w:r>
      <w:r w:rsidR="00577C54" w:rsidRPr="005133BE">
        <w:rPr>
          <w:sz w:val="20"/>
          <w:szCs w:val="20"/>
        </w:rPr>
        <w:t>”</w:t>
      </w:r>
      <w:r w:rsidRPr="005133BE">
        <w:rPr>
          <w:sz w:val="20"/>
          <w:szCs w:val="20"/>
        </w:rPr>
        <w:t xml:space="preserve">, y el error se propaga. </w:t>
      </w:r>
    </w:p>
    <w:p w14:paraId="3017C292" w14:textId="502153DE" w:rsidR="00AC2306" w:rsidRPr="005133BE" w:rsidRDefault="00F3617E" w:rsidP="00577C54">
      <w:pPr>
        <w:pStyle w:val="Prrafodelista"/>
        <w:tabs>
          <w:tab w:val="left" w:pos="1985"/>
        </w:tabs>
        <w:rPr>
          <w:rFonts w:eastAsia="Georgia"/>
          <w:b/>
          <w:sz w:val="20"/>
          <w:szCs w:val="20"/>
        </w:rPr>
      </w:pPr>
      <w:r w:rsidRPr="005133BE">
        <w:rPr>
          <w:sz w:val="20"/>
          <w:szCs w:val="20"/>
        </w:rPr>
        <w:t>Ejemplo 2: en una empresa de retail, un colaborador acepta sobrecargas sistemáticas sin comunicar sus límites hasta que el agotamiento afecta su rendimiento.</w:t>
      </w:r>
    </w:p>
    <w:p w14:paraId="438E1A5D" w14:textId="77777777" w:rsidR="006F5753" w:rsidRPr="005133BE" w:rsidRDefault="006F5753" w:rsidP="00C43735"/>
    <w:p w14:paraId="2ACD3CD1" w14:textId="173188E9" w:rsidR="00577C54" w:rsidRPr="005133BE" w:rsidRDefault="00F3617E">
      <w:pPr>
        <w:pStyle w:val="Prrafodelista"/>
        <w:numPr>
          <w:ilvl w:val="0"/>
          <w:numId w:val="20"/>
        </w:numPr>
        <w:tabs>
          <w:tab w:val="left" w:pos="1985"/>
        </w:tabs>
        <w:rPr>
          <w:rFonts w:eastAsia="Georgia"/>
          <w:b/>
          <w:sz w:val="20"/>
          <w:szCs w:val="20"/>
        </w:rPr>
      </w:pPr>
      <w:r w:rsidRPr="005133BE">
        <w:rPr>
          <w:b/>
          <w:sz w:val="20"/>
          <w:szCs w:val="20"/>
        </w:rPr>
        <w:t xml:space="preserve">Estilo agresivo: </w:t>
      </w:r>
      <w:r w:rsidRPr="005133BE">
        <w:rPr>
          <w:sz w:val="20"/>
          <w:szCs w:val="20"/>
        </w:rPr>
        <w:t xml:space="preserve">la persona impone sus ideas, interrumpe o utiliza el lenguaje de forma intimidatoria; puede lograr resultados a corto </w:t>
      </w:r>
      <w:r w:rsidR="00577C54" w:rsidRPr="005133BE">
        <w:rPr>
          <w:sz w:val="20"/>
          <w:szCs w:val="20"/>
        </w:rPr>
        <w:t>plazo,</w:t>
      </w:r>
      <w:r w:rsidRPr="005133BE">
        <w:rPr>
          <w:sz w:val="20"/>
          <w:szCs w:val="20"/>
        </w:rPr>
        <w:t xml:space="preserve"> pero deteriora la confianza y la motivación del equipo. </w:t>
      </w:r>
    </w:p>
    <w:p w14:paraId="69A0F30F" w14:textId="163650C9" w:rsidR="00577C54" w:rsidRPr="005133BE" w:rsidRDefault="00F3617E" w:rsidP="00577C54">
      <w:pPr>
        <w:pStyle w:val="Prrafodelista"/>
        <w:tabs>
          <w:tab w:val="left" w:pos="1985"/>
        </w:tabs>
        <w:rPr>
          <w:rFonts w:eastAsia="Georgia"/>
          <w:b/>
          <w:sz w:val="20"/>
          <w:szCs w:val="20"/>
        </w:rPr>
      </w:pPr>
      <w:r w:rsidRPr="005133BE">
        <w:rPr>
          <w:sz w:val="20"/>
          <w:szCs w:val="20"/>
        </w:rPr>
        <w:t xml:space="preserve">Ejemplo 1: en una empresa constructora, un supervisor da instrucciones en tono hostil; los colaboradores </w:t>
      </w:r>
      <w:r w:rsidR="00577C54" w:rsidRPr="005133BE">
        <w:rPr>
          <w:sz w:val="20"/>
          <w:szCs w:val="20"/>
        </w:rPr>
        <w:t>obedecen,</w:t>
      </w:r>
      <w:r w:rsidRPr="005133BE">
        <w:rPr>
          <w:sz w:val="20"/>
          <w:szCs w:val="20"/>
        </w:rPr>
        <w:t xml:space="preserve"> pero evitan reportar problemas por temor a su reacción. </w:t>
      </w:r>
    </w:p>
    <w:p w14:paraId="1A901C01" w14:textId="1EA2E110" w:rsidR="00AC2306" w:rsidRPr="005133BE" w:rsidRDefault="00F3617E" w:rsidP="00577C54">
      <w:pPr>
        <w:pStyle w:val="Prrafodelista"/>
        <w:tabs>
          <w:tab w:val="left" w:pos="1985"/>
        </w:tabs>
        <w:rPr>
          <w:rFonts w:eastAsia="Georgia"/>
          <w:b/>
          <w:sz w:val="20"/>
          <w:szCs w:val="20"/>
        </w:rPr>
      </w:pPr>
      <w:r w:rsidRPr="005133BE">
        <w:rPr>
          <w:sz w:val="20"/>
          <w:szCs w:val="20"/>
        </w:rPr>
        <w:t>Ejemplo 2: en una empresa de tecnología, un líder que interrumpe y descarta ideas ajenas desmotiva progresivamente a su equipo de desarrollo.</w:t>
      </w:r>
    </w:p>
    <w:p w14:paraId="3E301CA7" w14:textId="77777777" w:rsidR="00C43735" w:rsidRPr="005133BE" w:rsidRDefault="00C43735" w:rsidP="00C43735">
      <w:pPr>
        <w:pStyle w:val="Prrafodelista"/>
        <w:rPr>
          <w:rFonts w:eastAsia="Georgia"/>
          <w:b/>
          <w:sz w:val="20"/>
          <w:szCs w:val="20"/>
        </w:rPr>
      </w:pPr>
    </w:p>
    <w:p w14:paraId="428D34D1" w14:textId="77777777" w:rsidR="00C43735" w:rsidRPr="005133BE" w:rsidRDefault="00C43735" w:rsidP="00C43735">
      <w:pPr>
        <w:pStyle w:val="Prrafodelista"/>
        <w:tabs>
          <w:tab w:val="left" w:pos="1985"/>
        </w:tabs>
        <w:ind w:left="284"/>
        <w:rPr>
          <w:rFonts w:eastAsia="Georgia"/>
          <w:b/>
          <w:sz w:val="20"/>
          <w:szCs w:val="20"/>
        </w:rPr>
      </w:pPr>
    </w:p>
    <w:p w14:paraId="1212AB55" w14:textId="77777777" w:rsidR="00577C54" w:rsidRPr="005133BE" w:rsidRDefault="00F3617E">
      <w:pPr>
        <w:pStyle w:val="Prrafodelista"/>
        <w:numPr>
          <w:ilvl w:val="0"/>
          <w:numId w:val="20"/>
        </w:numPr>
        <w:tabs>
          <w:tab w:val="left" w:pos="1985"/>
        </w:tabs>
        <w:rPr>
          <w:rFonts w:eastAsia="Georgia"/>
          <w:b/>
          <w:sz w:val="20"/>
          <w:szCs w:val="20"/>
        </w:rPr>
      </w:pPr>
      <w:r w:rsidRPr="005133BE">
        <w:rPr>
          <w:b/>
          <w:sz w:val="20"/>
          <w:szCs w:val="20"/>
        </w:rPr>
        <w:t xml:space="preserve">Estilo asertivo: </w:t>
      </w:r>
      <w:r w:rsidRPr="005133BE">
        <w:rPr>
          <w:sz w:val="20"/>
          <w:szCs w:val="20"/>
        </w:rPr>
        <w:t xml:space="preserve">la persona expresa sus ideas, necesidades y límites con claridad y respeto, reconociendo las perspectivas de los demás; favorece el diálogo constructivo y la resolución efectiva de problemas. </w:t>
      </w:r>
    </w:p>
    <w:p w14:paraId="49F8EF8C" w14:textId="77777777" w:rsidR="00577C54" w:rsidRPr="005133BE" w:rsidRDefault="00F3617E" w:rsidP="00577C54">
      <w:pPr>
        <w:pStyle w:val="Prrafodelista"/>
        <w:tabs>
          <w:tab w:val="left" w:pos="1985"/>
        </w:tabs>
        <w:rPr>
          <w:rFonts w:eastAsia="Georgia"/>
          <w:b/>
          <w:sz w:val="20"/>
          <w:szCs w:val="20"/>
        </w:rPr>
      </w:pPr>
      <w:r w:rsidRPr="005133BE">
        <w:rPr>
          <w:sz w:val="20"/>
          <w:szCs w:val="20"/>
        </w:rPr>
        <w:t xml:space="preserve">Ejemplo 1: en una cooperativa agroindustrial, la coordinadora solicita cambios en el proceso, explica las razones y escucha las inquietudes del equipo antes de decidir. </w:t>
      </w:r>
    </w:p>
    <w:p w14:paraId="258F1859" w14:textId="71439D5D" w:rsidR="00AC2306" w:rsidRPr="005133BE" w:rsidRDefault="00F3617E" w:rsidP="00577C54">
      <w:pPr>
        <w:pStyle w:val="Prrafodelista"/>
        <w:tabs>
          <w:tab w:val="left" w:pos="1985"/>
        </w:tabs>
        <w:rPr>
          <w:rFonts w:eastAsia="Georgia"/>
          <w:b/>
          <w:sz w:val="20"/>
          <w:szCs w:val="20"/>
        </w:rPr>
      </w:pPr>
      <w:r w:rsidRPr="005133BE">
        <w:rPr>
          <w:sz w:val="20"/>
          <w:szCs w:val="20"/>
        </w:rPr>
        <w:t>Ejemplo 2: en una empresa de alimentos, un colaborador comunica que necesita más tiempo para una tarea, argumenta por qué y propone un plan de entrega alternativo.</w:t>
      </w:r>
      <w:commentRangeEnd w:id="25"/>
      <w:r w:rsidR="008C0463" w:rsidRPr="005133BE">
        <w:rPr>
          <w:rStyle w:val="Refdecomentario"/>
          <w:rFonts w:eastAsia="Georgia"/>
          <w:b/>
          <w:sz w:val="20"/>
          <w:szCs w:val="20"/>
        </w:rPr>
        <w:commentReference w:id="25"/>
      </w:r>
    </w:p>
    <w:p w14:paraId="7DA5DAD5" w14:textId="77777777" w:rsidR="00336174" w:rsidRPr="005133BE" w:rsidRDefault="00336174">
      <w:pPr>
        <w:rPr>
          <w:sz w:val="20"/>
          <w:szCs w:val="20"/>
        </w:rPr>
      </w:pPr>
    </w:p>
    <w:p w14:paraId="2255253C" w14:textId="4973885D" w:rsidR="00A860CB" w:rsidRPr="005133BE" w:rsidRDefault="00A860CB">
      <w:pPr>
        <w:rPr>
          <w:sz w:val="20"/>
          <w:szCs w:val="20"/>
        </w:rPr>
      </w:pPr>
      <w:r w:rsidRPr="005133BE">
        <w:rPr>
          <w:sz w:val="20"/>
          <w:szCs w:val="20"/>
        </w:rPr>
        <w:t>Los tres estilos descritos no son categorías rígidas ni etiquetas permanentes: la mayoría de las personas oscilan entre ellos según el contexto, la relación y el nivel de presión percibido. Lo relevante es reconocer en cuál se tiende a actuar con mayor frecuencia y comprender que el estilo que más favorece tanto las relaciones como los resultados organizacionales es aquel que combina claridad, respeto y firmeza de manera simultánea.</w:t>
      </w:r>
    </w:p>
    <w:p w14:paraId="5937C94A" w14:textId="77777777" w:rsidR="00A860CB" w:rsidRPr="005133BE" w:rsidRDefault="00A860CB">
      <w:pPr>
        <w:rPr>
          <w:sz w:val="20"/>
          <w:szCs w:val="20"/>
        </w:rPr>
      </w:pPr>
    </w:p>
    <w:p w14:paraId="35C333D3" w14:textId="1A8613D4" w:rsidR="00A860CB" w:rsidRPr="005133BE" w:rsidRDefault="00A860CB">
      <w:pPr>
        <w:rPr>
          <w:sz w:val="20"/>
          <w:szCs w:val="20"/>
        </w:rPr>
      </w:pPr>
      <w:r w:rsidRPr="005133BE">
        <w:rPr>
          <w:noProof/>
          <w:color w:val="27251E"/>
          <w:sz w:val="20"/>
          <w:szCs w:val="20"/>
        </w:rPr>
        <mc:AlternateContent>
          <mc:Choice Requires="wps">
            <w:drawing>
              <wp:anchor distT="0" distB="0" distL="114300" distR="114300" simplePos="0" relativeHeight="251681792" behindDoc="0" locked="0" layoutInCell="1" allowOverlap="1" wp14:anchorId="0323220B" wp14:editId="4606D194">
                <wp:simplePos x="0" y="0"/>
                <wp:positionH relativeFrom="column">
                  <wp:posOffset>297815</wp:posOffset>
                </wp:positionH>
                <wp:positionV relativeFrom="paragraph">
                  <wp:posOffset>60325</wp:posOffset>
                </wp:positionV>
                <wp:extent cx="5547995" cy="1045210"/>
                <wp:effectExtent l="57150" t="38100" r="71755" b="97790"/>
                <wp:wrapNone/>
                <wp:docPr id="1109204109" name="Rectángulo: esquinas redondeadas 3"/>
                <wp:cNvGraphicFramePr/>
                <a:graphic xmlns:a="http://schemas.openxmlformats.org/drawingml/2006/main">
                  <a:graphicData uri="http://schemas.microsoft.com/office/word/2010/wordprocessingShape">
                    <wps:wsp>
                      <wps:cNvSpPr/>
                      <wps:spPr>
                        <a:xfrm>
                          <a:off x="0" y="0"/>
                          <a:ext cx="5547995" cy="104521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cap="flat" cmpd="sng" algn="ctr">
                          <a:solidFill>
                            <a:srgbClr val="F79646">
                              <a:shade val="95000"/>
                              <a:satMod val="105000"/>
                            </a:srgbClr>
                          </a:solidFill>
                          <a:prstDash val="solid"/>
                        </a:ln>
                        <a:effectLst>
                          <a:outerShdw blurRad="40000" dist="20000" dir="5400000" rotWithShape="0">
                            <a:srgbClr val="000000">
                              <a:alpha val="38000"/>
                            </a:srgbClr>
                          </a:outerShdw>
                        </a:effectLst>
                      </wps:spPr>
                      <wps:txbx>
                        <w:txbxContent>
                          <w:p w14:paraId="5E13586E" w14:textId="77777777" w:rsidR="00A860CB" w:rsidRPr="00A860CB" w:rsidRDefault="00A860CB" w:rsidP="00A860CB">
                            <w:pPr>
                              <w:jc w:val="center"/>
                              <w:rPr>
                                <w:bCs/>
                                <w:sz w:val="20"/>
                                <w:szCs w:val="20"/>
                              </w:rPr>
                            </w:pPr>
                            <w:r w:rsidRPr="00A860CB">
                              <w:rPr>
                                <w:sz w:val="20"/>
                                <w:szCs w:val="20"/>
                              </w:rPr>
                              <w:t>C</w:t>
                            </w:r>
                            <w:r w:rsidRPr="00A860CB">
                              <w:rPr>
                                <w:bCs/>
                                <w:sz w:val="20"/>
                                <w:szCs w:val="20"/>
                              </w:rPr>
                              <w:t>omunicarse de forma asertiva no es una cuestión de temperamento ni de carácter; es una competencia que se aprende, se entrena y se fortalece con la práctica cotidiana en cada interacción laboral.</w:t>
                            </w:r>
                          </w:p>
                          <w:p w14:paraId="4C5A1172" w14:textId="640CE753" w:rsidR="00A860CB" w:rsidRPr="00B74A66" w:rsidRDefault="00A860CB" w:rsidP="00A860CB">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23220B" id="_x0000_s1037" style="position:absolute;margin-left:23.45pt;margin-top:4.75pt;width:436.85pt;height:82.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" fillcolor="#ffbe86" strokecolor="#f69240">
                <v:fill color2="#ffebdb" rotate="t" angle="180" colors="0 #ffbe86;22938f #ffd0aa;1 #ffebdb" focus="100%" type="gradient"/>
                <v:shadow on="t" color="black" opacity="24903f" origin=",.5" offset="0,.55556mm"/>
                <v:textbox>
                  <w:txbxContent>
                    <w:p w14:paraId="5E13586E" w14:textId="77777777" w:rsidR="00A860CB" w:rsidRPr="00A860CB" w:rsidRDefault="00A860CB" w:rsidP="00A860CB">
                      <w:pPr>
                        <w:jc w:val="center"/>
                        <w:rPr>
                          <w:bCs/>
                          <w:sz w:val="20"/>
                          <w:szCs w:val="20"/>
                        </w:rPr>
                      </w:pPr>
                      <w:r w:rsidRPr="00A860CB">
                        <w:rPr>
                          <w:sz w:val="20"/>
                          <w:szCs w:val="20"/>
                        </w:rPr>
                        <w:t>C</w:t>
                      </w:r>
                      <w:r w:rsidRPr="00A860CB">
                        <w:rPr>
                          <w:bCs/>
                          <w:sz w:val="20"/>
                          <w:szCs w:val="20"/>
                        </w:rPr>
                        <w:t>omunicarse de forma asertiva no es una cuestión de temperamento ni de carácter; es una competencia que se aprende, se entrena y se fortalece con la práctica cotidiana en cada interacción laboral.</w:t>
                      </w:r>
                    </w:p>
                    <w:p w14:paraId="4C5A1172" w14:textId="640CE753" w:rsidR="00A860CB" w:rsidRPr="00B74A66" w:rsidRDefault="00A860CB" w:rsidP="00A860CB">
                      <w:pPr>
                        <w:jc w:val="center"/>
                        <w:rPr>
                          <w:sz w:val="20"/>
                          <w:szCs w:val="20"/>
                        </w:rPr>
                      </w:pPr>
                    </w:p>
                  </w:txbxContent>
                </v:textbox>
              </v:roundrect>
            </w:pict>
          </mc:Fallback>
        </mc:AlternateContent>
      </w:r>
    </w:p>
    <w:p w14:paraId="4D5F2176" w14:textId="77777777" w:rsidR="00A860CB" w:rsidRPr="005133BE" w:rsidRDefault="00A860CB">
      <w:pPr>
        <w:rPr>
          <w:sz w:val="20"/>
          <w:szCs w:val="20"/>
        </w:rPr>
      </w:pPr>
    </w:p>
    <w:p w14:paraId="183DD9C3" w14:textId="77777777" w:rsidR="00A860CB" w:rsidRPr="005133BE" w:rsidRDefault="00A860CB">
      <w:pPr>
        <w:rPr>
          <w:sz w:val="20"/>
          <w:szCs w:val="20"/>
        </w:rPr>
      </w:pPr>
    </w:p>
    <w:p w14:paraId="4FAC3DB8" w14:textId="77777777" w:rsidR="00A860CB" w:rsidRPr="005133BE" w:rsidRDefault="00A860CB">
      <w:pPr>
        <w:rPr>
          <w:sz w:val="20"/>
          <w:szCs w:val="20"/>
        </w:rPr>
      </w:pPr>
    </w:p>
    <w:p w14:paraId="35E92C4E" w14:textId="77777777" w:rsidR="00A860CB" w:rsidRPr="005133BE" w:rsidRDefault="00A860CB">
      <w:pPr>
        <w:rPr>
          <w:sz w:val="20"/>
          <w:szCs w:val="20"/>
        </w:rPr>
      </w:pPr>
    </w:p>
    <w:p w14:paraId="61E7421A" w14:textId="77777777" w:rsidR="00A860CB" w:rsidRPr="005133BE" w:rsidRDefault="00A860CB">
      <w:pPr>
        <w:rPr>
          <w:sz w:val="20"/>
          <w:szCs w:val="20"/>
        </w:rPr>
      </w:pPr>
    </w:p>
    <w:p w14:paraId="449799E8" w14:textId="77777777" w:rsidR="00A860CB" w:rsidRPr="005133BE" w:rsidRDefault="00A860CB">
      <w:pPr>
        <w:rPr>
          <w:sz w:val="20"/>
          <w:szCs w:val="20"/>
        </w:rPr>
      </w:pPr>
    </w:p>
    <w:p w14:paraId="7C382DA3" w14:textId="77777777" w:rsidR="00A860CB" w:rsidRPr="005133BE" w:rsidRDefault="00A860CB">
      <w:pPr>
        <w:rPr>
          <w:sz w:val="20"/>
          <w:szCs w:val="20"/>
        </w:rPr>
      </w:pPr>
    </w:p>
    <w:p w14:paraId="0073D164" w14:textId="77777777" w:rsidR="00D04C07" w:rsidRPr="005133BE" w:rsidRDefault="00D04C07">
      <w:pPr>
        <w:rPr>
          <w:sz w:val="20"/>
          <w:szCs w:val="20"/>
        </w:rPr>
      </w:pPr>
    </w:p>
    <w:p w14:paraId="5CE04BF4" w14:textId="45F47997" w:rsidR="00D04C07" w:rsidRPr="005133BE" w:rsidRDefault="00D04C07" w:rsidP="00D04C07">
      <w:pPr>
        <w:shd w:val="clear" w:color="auto" w:fill="E5DFEC" w:themeFill="accent4" w:themeFillTint="33"/>
        <w:rPr>
          <w:sz w:val="20"/>
          <w:szCs w:val="20"/>
        </w:rPr>
      </w:pPr>
      <w:r w:rsidRPr="005133BE">
        <w:rPr>
          <w:sz w:val="20"/>
          <w:szCs w:val="20"/>
        </w:rPr>
        <w:t xml:space="preserve">Para profundizar en el concepto de </w:t>
      </w:r>
      <w:r w:rsidR="00E1791C">
        <w:rPr>
          <w:sz w:val="20"/>
          <w:szCs w:val="20"/>
        </w:rPr>
        <w:t xml:space="preserve"> </w:t>
      </w:r>
      <w:r w:rsidRPr="005133BE">
        <w:rPr>
          <w:sz w:val="20"/>
          <w:szCs w:val="20"/>
        </w:rPr>
        <w:t>asertividad y reconocer cómo se aplica en situaciones reales del entorno laboral, se presenta el siguiente recurso de audio, que explica qué es la asertividad, en qué se diferencia de la pasividad y la agresividad, y cómo permite mejorar la comunicación en los equipos de trabajo:</w:t>
      </w:r>
    </w:p>
    <w:p w14:paraId="4D6201A9" w14:textId="77777777" w:rsidR="00D04C07" w:rsidRPr="005133BE" w:rsidRDefault="00D04C07" w:rsidP="00D04C07">
      <w:pPr>
        <w:shd w:val="clear" w:color="auto" w:fill="E5DFEC" w:themeFill="accent4" w:themeFillTint="33"/>
        <w:rPr>
          <w:sz w:val="20"/>
          <w:szCs w:val="20"/>
        </w:rPr>
      </w:pPr>
    </w:p>
    <w:p w14:paraId="00461AF8" w14:textId="77777777" w:rsidR="00D04C07" w:rsidRPr="005133BE" w:rsidRDefault="00D04C07">
      <w:pPr>
        <w:rPr>
          <w:sz w:val="20"/>
          <w:szCs w:val="20"/>
        </w:rPr>
      </w:pPr>
    </w:p>
    <w:p w14:paraId="42FF520E" w14:textId="77777777" w:rsidR="00D04C07" w:rsidRPr="005133BE" w:rsidRDefault="00D04C07">
      <w:pPr>
        <w:rPr>
          <w:sz w:val="20"/>
          <w:szCs w:val="20"/>
        </w:rPr>
      </w:pPr>
    </w:p>
    <w:p w14:paraId="6FBF5F70" w14:textId="5EA34BAD" w:rsidR="00D04C07" w:rsidRPr="005133BE" w:rsidRDefault="00D04C07">
      <w:pPr>
        <w:rPr>
          <w:sz w:val="20"/>
          <w:szCs w:val="20"/>
        </w:rPr>
      </w:pPr>
      <w:r w:rsidRPr="005133BE">
        <w:rPr>
          <w:noProof/>
          <w:sz w:val="20"/>
          <w:szCs w:val="20"/>
          <w:lang w:val="en-US" w:eastAsia="en-US"/>
        </w:rPr>
        <mc:AlternateContent>
          <mc:Choice Requires="wps">
            <w:drawing>
              <wp:inline distT="0" distB="0" distL="0" distR="0" wp14:anchorId="399B0743" wp14:editId="0B725FE6">
                <wp:extent cx="5412105" cy="732155"/>
                <wp:effectExtent l="0" t="0" r="17145" b="10795"/>
                <wp:docPr id="187163655"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41E06C2E" w14:textId="3498E6DE" w:rsidR="00D04C07" w:rsidRDefault="00D04C07" w:rsidP="00D04C07">
                            <w:pPr>
                              <w:spacing w:line="275" w:lineRule="auto"/>
                              <w:jc w:val="center"/>
                              <w:rPr>
                                <w:b/>
                              </w:rPr>
                            </w:pPr>
                            <w:r>
                              <w:t xml:space="preserve"> </w:t>
                            </w:r>
                            <w:r>
                              <w:rPr>
                                <w:b/>
                                <w:color w:val="FFFFFF"/>
                              </w:rPr>
                              <w:t>11210049_CF02_Guion_podcast</w:t>
                            </w:r>
                          </w:p>
                        </w:txbxContent>
                      </wps:txbx>
                      <wps:bodyPr spcFirstLastPara="1" wrap="square" lIns="91425" tIns="45700" rIns="91425" bIns="45700" anchor="ctr" anchorCtr="0">
                        <a:noAutofit/>
                      </wps:bodyPr>
                    </wps:wsp>
                  </a:graphicData>
                </a:graphic>
              </wp:inline>
            </w:drawing>
          </mc:Choice>
          <mc:Fallback>
            <w:pict>
              <v:rect w14:anchorId="399B0743" id="_x0000_s1038"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" fillcolor="#39a900" strokecolor="#42719b" strokeweight="1pt">
                <v:stroke startarrowwidth="narrow" startarrowlength="short" endarrowwidth="narrow" endarrowlength="short" miterlimit="5243f"/>
                <v:textbox inset="2.53958mm,1.2694mm,2.53958mm,1.2694mm">
                  <w:txbxContent>
                    <w:p w14:paraId="41E06C2E" w14:textId="3498E6DE" w:rsidR="00D04C07" w:rsidRDefault="00D04C07" w:rsidP="00D04C07">
                      <w:pPr>
                        <w:spacing w:line="275" w:lineRule="auto"/>
                        <w:jc w:val="center"/>
                        <w:rPr>
                          <w:b/>
                        </w:rPr>
                      </w:pPr>
                      <w:r>
                        <w:t xml:space="preserve"> </w:t>
                      </w:r>
                      <w:r>
                        <w:rPr>
                          <w:b/>
                          <w:color w:val="FFFFFF"/>
                        </w:rPr>
                        <w:t>11210049_CF02_Guion_podcast</w:t>
                      </w:r>
                    </w:p>
                  </w:txbxContent>
                </v:textbox>
                <w10:anchorlock/>
              </v:rect>
            </w:pict>
          </mc:Fallback>
        </mc:AlternateContent>
      </w:r>
    </w:p>
    <w:p w14:paraId="4865B7F4" w14:textId="77777777" w:rsidR="00D04C07" w:rsidRPr="005133BE" w:rsidRDefault="00D04C07">
      <w:pPr>
        <w:rPr>
          <w:sz w:val="20"/>
          <w:szCs w:val="20"/>
        </w:rPr>
      </w:pPr>
    </w:p>
    <w:p w14:paraId="6A814B7B" w14:textId="77777777" w:rsidR="009F70E9" w:rsidRPr="005133BE" w:rsidRDefault="009F70E9" w:rsidP="009F70E9">
      <w:pPr>
        <w:rPr>
          <w:sz w:val="20"/>
          <w:szCs w:val="20"/>
        </w:rPr>
      </w:pPr>
      <w:r w:rsidRPr="005133BE">
        <w:rPr>
          <w:sz w:val="20"/>
          <w:szCs w:val="20"/>
        </w:rPr>
        <w:t>Con el marco conceptual establecido, el paso siguiente consiste en reconocer cómo esta competencia se expresa en las interacciones cotidianas del entorno laboral. Las prácticas concretas no operan en situaciones excepcionales: se ponen en juego cada vez que se informa una expectativa, se ofrece o recibe una crítica, o se gestiona un desacuerdo. El siguiente apartado examina esas manifestaciones en la dinámica real del trabajo.</w:t>
      </w:r>
    </w:p>
    <w:p w14:paraId="0625D048" w14:textId="21919EAE" w:rsidR="00DE64F1" w:rsidRPr="005133BE" w:rsidRDefault="00DE64F1" w:rsidP="00FB1297">
      <w:pPr>
        <w:pStyle w:val="Ttulo2"/>
        <w:rPr>
          <w:sz w:val="20"/>
          <w:szCs w:val="20"/>
        </w:rPr>
      </w:pPr>
      <w:r w:rsidRPr="005133BE">
        <w:rPr>
          <w:sz w:val="20"/>
          <w:szCs w:val="20"/>
        </w:rPr>
        <w:t>4.2. Comunicación asertiva en el trabajo</w:t>
      </w:r>
    </w:p>
    <w:p w14:paraId="27FB99E3" w14:textId="3E7E762C" w:rsidR="006F5753" w:rsidRPr="005133BE" w:rsidRDefault="00D619F6" w:rsidP="00A860CB">
      <w:pPr>
        <w:pStyle w:val="my-2"/>
        <w:shd w:val="clear" w:color="auto" w:fill="EBE3E7"/>
      </w:pPr>
      <w:r w:rsidRPr="005133BE">
        <w:rPr>
          <w:rFonts w:ascii="Arial" w:hAnsi="Arial" w:cs="Arial"/>
          <w:color w:val="27251E"/>
          <w:sz w:val="20"/>
          <w:szCs w:val="20"/>
        </w:rPr>
        <w:t>La comunicación asertiva constituye una de las competencias más demandadas en la gestión contemporánea del talento humano. Según Trujillo Vargas (2023), comunicar de manera asertiva no solo implica transmitir mensajes con claridad, sino también construir relaciones de trabajo basadas en el respeto mutuo, la confianza y la apertura al diálogo. En las organizaciones colombianas, esta habilidad se convierte en un factor diferenciador que incide directamente en el clima laboral, la productividad y la retención del talento.</w:t>
      </w:r>
    </w:p>
    <w:p w14:paraId="77405553" w14:textId="77777777" w:rsidR="00A860CB" w:rsidRPr="005133BE" w:rsidRDefault="00A860CB">
      <w:pPr>
        <w:pStyle w:val="my-2"/>
        <w:rPr>
          <w:rFonts w:ascii="Arial" w:hAnsi="Arial" w:cs="Arial"/>
          <w:color w:val="27251E"/>
          <w:sz w:val="20"/>
          <w:szCs w:val="20"/>
        </w:rPr>
      </w:pPr>
    </w:p>
    <w:p w14:paraId="3AB5F2F7" w14:textId="7A163B2C" w:rsidR="006F5753" w:rsidRPr="005133BE" w:rsidRDefault="00D619F6" w:rsidP="00A860CB">
      <w:pPr>
        <w:pStyle w:val="my-2"/>
        <w:shd w:val="clear" w:color="auto" w:fill="C6D9F1" w:themeFill="text2" w:themeFillTint="33"/>
      </w:pPr>
      <w:r w:rsidRPr="005133BE">
        <w:rPr>
          <w:rFonts w:ascii="Arial" w:hAnsi="Arial" w:cs="Arial"/>
          <w:color w:val="27251E"/>
          <w:sz w:val="20"/>
          <w:szCs w:val="20"/>
        </w:rPr>
        <w:t>Los hallazgos reportados por Experior (2024) señalan que la comunicación asertiva en el ámbito laboral se expresa en momentos cotidianos que, aunque pueden parecer menores, tienen un efecto acumulativo significativo sobre la motivación y el desempeño de los equipos. Reconocer cuándo y cómo comunicar una expectativa, ofrecer una retroalimentación constructiva o establecer un límite respetuoso define, en gran medida, la calidad del liderazgo ejercido en la organización.</w:t>
      </w:r>
    </w:p>
    <w:p w14:paraId="7469FFC3" w14:textId="77777777" w:rsidR="00562483" w:rsidRPr="005133BE" w:rsidRDefault="00562483" w:rsidP="00D92E7D">
      <w:pPr>
        <w:pStyle w:val="Prrafodelista"/>
        <w:spacing w:before="60" w:after="60" w:line="240" w:lineRule="auto"/>
        <w:ind w:left="0"/>
        <w:contextualSpacing w:val="0"/>
        <w:jc w:val="both"/>
        <w:rPr>
          <w:sz w:val="20"/>
          <w:szCs w:val="20"/>
        </w:rPr>
      </w:pPr>
    </w:p>
    <w:p w14:paraId="225501AF" w14:textId="5E2CB6B4" w:rsidR="00F72E19" w:rsidRPr="005133BE" w:rsidRDefault="00D92E7D" w:rsidP="00562483">
      <w:pPr>
        <w:pStyle w:val="Prrafodelista"/>
        <w:shd w:val="clear" w:color="auto" w:fill="FDE9D9" w:themeFill="accent6" w:themeFillTint="33"/>
        <w:spacing w:before="60" w:after="60" w:line="240" w:lineRule="auto"/>
        <w:ind w:left="0"/>
        <w:contextualSpacing w:val="0"/>
        <w:jc w:val="both"/>
        <w:rPr>
          <w:sz w:val="20"/>
          <w:szCs w:val="20"/>
        </w:rPr>
      </w:pPr>
      <w:r w:rsidRPr="005133BE">
        <w:rPr>
          <w:sz w:val="20"/>
          <w:szCs w:val="20"/>
        </w:rPr>
        <w:lastRenderedPageBreak/>
        <w:t>La comunicación asertiva no ocurre de manera espontánea: se construye a través de prácticas concretas que se ejercen día a día en la interacción con equipos, pares y superiores. Reconocer cuándo y cómo actuar en cada situación define, en gran medida, la calidad del liderazgo ejercido en la organización. Las habilidades que mayor impacto generan en la gestión del talento humano son las siguientes:</w:t>
      </w:r>
    </w:p>
    <w:p w14:paraId="37DE03BC" w14:textId="77777777" w:rsidR="00F72E19" w:rsidRPr="005133BE" w:rsidRDefault="00F72E19" w:rsidP="00F72E19">
      <w:pPr>
        <w:pStyle w:val="Prrafodelista"/>
        <w:spacing w:before="60" w:after="60" w:line="240" w:lineRule="auto"/>
        <w:contextualSpacing w:val="0"/>
        <w:jc w:val="both"/>
        <w:rPr>
          <w:sz w:val="20"/>
          <w:szCs w:val="20"/>
        </w:rPr>
      </w:pPr>
    </w:p>
    <w:p w14:paraId="554EE629" w14:textId="5DF53F29" w:rsidR="0038361A" w:rsidRPr="005133BE" w:rsidRDefault="0038361A">
      <w:pPr>
        <w:pStyle w:val="Prrafodelista"/>
        <w:numPr>
          <w:ilvl w:val="0"/>
          <w:numId w:val="20"/>
        </w:numPr>
        <w:spacing w:before="60" w:after="60"/>
        <w:jc w:val="both"/>
        <w:rPr>
          <w:sz w:val="20"/>
          <w:szCs w:val="20"/>
        </w:rPr>
      </w:pPr>
      <w:commentRangeStart w:id="26"/>
      <w:r w:rsidRPr="005133BE">
        <w:rPr>
          <w:b/>
          <w:bCs/>
          <w:sz w:val="20"/>
          <w:szCs w:val="20"/>
        </w:rPr>
        <w:t>Comunicar expectativas con claridad:</w:t>
      </w:r>
      <w:r w:rsidRPr="005133BE">
        <w:rPr>
          <w:sz w:val="20"/>
          <w:szCs w:val="20"/>
        </w:rPr>
        <w:t xml:space="preserve"> transmitir de manera específica los resultados, plazos y estándares que se esperan de un colaborador, sin dar por supuesto que la información es conocida. Esta claridad reduce la ambigüedad, orienta el desempeño y evita fricciones desde el inicio de cada tarea. </w:t>
      </w:r>
      <w:r w:rsidRPr="005133BE">
        <w:rPr>
          <w:b/>
          <w:bCs/>
          <w:sz w:val="20"/>
          <w:szCs w:val="20"/>
        </w:rPr>
        <w:t>Aplicación:</w:t>
      </w:r>
      <w:r w:rsidRPr="005133BE">
        <w:rPr>
          <w:sz w:val="20"/>
          <w:szCs w:val="20"/>
        </w:rPr>
        <w:t xml:space="preserve"> en una empresa distribuidora del sector comercial, el supervisor comunica por escrito los indicadores de desempeño antes de iniciar cada ciclo de trabajo. </w:t>
      </w:r>
    </w:p>
    <w:p w14:paraId="46A9018C" w14:textId="77777777" w:rsidR="00725EE0" w:rsidRPr="005133BE" w:rsidRDefault="00725EE0" w:rsidP="00725EE0">
      <w:pPr>
        <w:pStyle w:val="Prrafodelista"/>
        <w:spacing w:before="60" w:after="60"/>
        <w:jc w:val="both"/>
        <w:rPr>
          <w:sz w:val="20"/>
          <w:szCs w:val="20"/>
        </w:rPr>
      </w:pPr>
    </w:p>
    <w:p w14:paraId="2998524C" w14:textId="77777777" w:rsidR="0038361A" w:rsidRPr="005133BE" w:rsidRDefault="0038361A">
      <w:pPr>
        <w:pStyle w:val="Prrafodelista"/>
        <w:numPr>
          <w:ilvl w:val="0"/>
          <w:numId w:val="20"/>
        </w:numPr>
        <w:spacing w:before="60" w:after="60"/>
        <w:jc w:val="both"/>
        <w:rPr>
          <w:sz w:val="20"/>
          <w:szCs w:val="20"/>
        </w:rPr>
      </w:pPr>
      <w:r w:rsidRPr="005133BE">
        <w:rPr>
          <w:b/>
          <w:bCs/>
          <w:sz w:val="20"/>
          <w:szCs w:val="20"/>
        </w:rPr>
        <w:t>Dar y recibir retroalimentación:</w:t>
      </w:r>
      <w:r w:rsidRPr="005133BE">
        <w:rPr>
          <w:sz w:val="20"/>
          <w:szCs w:val="20"/>
        </w:rPr>
        <w:t xml:space="preserve"> comunicar observaciones sobre el desempeño de manera específica, objetiva y constructiva, reconociendo los logros y señalando las áreas de mejora de forma que la persona se sienta orientada y no atacada. Saber recibirla sin reactividad es igual de importante para el crecimiento profesional. </w:t>
      </w:r>
    </w:p>
    <w:p w14:paraId="4EE08949" w14:textId="1F375A85" w:rsidR="0038361A" w:rsidRPr="005133BE" w:rsidRDefault="0038361A" w:rsidP="0038361A">
      <w:pPr>
        <w:pStyle w:val="Prrafodelista"/>
        <w:spacing w:before="60" w:after="60"/>
        <w:jc w:val="both"/>
        <w:rPr>
          <w:sz w:val="20"/>
          <w:szCs w:val="20"/>
        </w:rPr>
      </w:pPr>
      <w:r w:rsidRPr="005133BE">
        <w:rPr>
          <w:b/>
          <w:bCs/>
          <w:sz w:val="20"/>
          <w:szCs w:val="20"/>
        </w:rPr>
        <w:t xml:space="preserve">Contexto: </w:t>
      </w:r>
      <w:r w:rsidRPr="005133BE">
        <w:rPr>
          <w:sz w:val="20"/>
          <w:szCs w:val="20"/>
        </w:rPr>
        <w:t xml:space="preserve">en una institución educativa del sector público, la jefatura retroalimenta describiendo hechos concretos y proponiendo acciones de mejora sin generalizar ni descalificar. </w:t>
      </w:r>
    </w:p>
    <w:p w14:paraId="720DF69D" w14:textId="77777777" w:rsidR="00725EE0" w:rsidRPr="005133BE" w:rsidRDefault="00725EE0" w:rsidP="0038361A">
      <w:pPr>
        <w:pStyle w:val="Prrafodelista"/>
        <w:spacing w:before="60" w:after="60"/>
        <w:jc w:val="both"/>
        <w:rPr>
          <w:sz w:val="20"/>
          <w:szCs w:val="20"/>
        </w:rPr>
      </w:pPr>
    </w:p>
    <w:p w14:paraId="523FF072" w14:textId="77777777" w:rsidR="0038361A" w:rsidRPr="005133BE" w:rsidRDefault="0038361A">
      <w:pPr>
        <w:pStyle w:val="Prrafodelista"/>
        <w:numPr>
          <w:ilvl w:val="0"/>
          <w:numId w:val="20"/>
        </w:numPr>
        <w:spacing w:before="60" w:after="60"/>
        <w:jc w:val="both"/>
        <w:rPr>
          <w:sz w:val="20"/>
          <w:szCs w:val="20"/>
        </w:rPr>
      </w:pPr>
      <w:r w:rsidRPr="005133BE">
        <w:rPr>
          <w:b/>
          <w:bCs/>
          <w:sz w:val="20"/>
          <w:szCs w:val="20"/>
        </w:rPr>
        <w:t>Decir no de manera respetuosa:</w:t>
      </w:r>
      <w:r w:rsidRPr="005133BE">
        <w:rPr>
          <w:sz w:val="20"/>
          <w:szCs w:val="20"/>
        </w:rPr>
        <w:t xml:space="preserve"> declinar una solicitud o establecer un límite ante comportamientos inadecuados de forma directa y respetuosa, explicando las razones sin culpar al interlocutor ni generar conflictos innecesarios. Esta habilidad protege el bienestar personal y la calidad del trabajo sin deteriorar la relación profesional. </w:t>
      </w:r>
    </w:p>
    <w:p w14:paraId="16FF9FEC" w14:textId="5399E701" w:rsidR="0038361A" w:rsidRPr="005133BE" w:rsidRDefault="0038361A" w:rsidP="0038361A">
      <w:pPr>
        <w:pStyle w:val="Prrafodelista"/>
        <w:spacing w:before="60" w:after="60"/>
        <w:jc w:val="both"/>
        <w:rPr>
          <w:sz w:val="20"/>
          <w:szCs w:val="20"/>
        </w:rPr>
      </w:pPr>
      <w:r w:rsidRPr="005133BE">
        <w:rPr>
          <w:b/>
          <w:bCs/>
          <w:sz w:val="20"/>
          <w:szCs w:val="20"/>
        </w:rPr>
        <w:t xml:space="preserve">Situación: </w:t>
      </w:r>
      <w:r w:rsidRPr="005133BE">
        <w:rPr>
          <w:sz w:val="20"/>
          <w:szCs w:val="20"/>
        </w:rPr>
        <w:t xml:space="preserve">en una empresa del sector servicios, un colaborador declina asumir tareas adicionales explicando su carga actual y proponiendo una redistribución del trabajo. </w:t>
      </w:r>
    </w:p>
    <w:p w14:paraId="7D103DE9" w14:textId="77777777" w:rsidR="00725EE0" w:rsidRPr="005133BE" w:rsidRDefault="00725EE0" w:rsidP="0038361A">
      <w:pPr>
        <w:pStyle w:val="Prrafodelista"/>
        <w:spacing w:before="60" w:after="60"/>
        <w:jc w:val="both"/>
        <w:rPr>
          <w:sz w:val="20"/>
          <w:szCs w:val="20"/>
        </w:rPr>
      </w:pPr>
    </w:p>
    <w:p w14:paraId="67A6D183" w14:textId="56ED302B" w:rsidR="0038361A" w:rsidRPr="005133BE" w:rsidRDefault="0038361A">
      <w:pPr>
        <w:pStyle w:val="Prrafodelista"/>
        <w:numPr>
          <w:ilvl w:val="0"/>
          <w:numId w:val="20"/>
        </w:numPr>
        <w:spacing w:before="60" w:after="60"/>
        <w:jc w:val="both"/>
        <w:rPr>
          <w:sz w:val="20"/>
          <w:szCs w:val="20"/>
        </w:rPr>
      </w:pPr>
      <w:r w:rsidRPr="005133BE">
        <w:rPr>
          <w:b/>
          <w:bCs/>
          <w:sz w:val="20"/>
          <w:szCs w:val="20"/>
        </w:rPr>
        <w:t>Manejar las críticas:</w:t>
      </w:r>
      <w:r w:rsidRPr="005133BE">
        <w:rPr>
          <w:sz w:val="20"/>
          <w:szCs w:val="20"/>
        </w:rPr>
        <w:t xml:space="preserve"> responder a observaciones negativas de manera serena y reflexiva, evaluando si son válidas para aprender de ellas o injustas para señalarlo con calma y sin reactividad. Este manejo transforma cada crítica en una oportunidad de aprendizaje o en un momento de clarificación respetuosa. </w:t>
      </w:r>
      <w:r w:rsidRPr="005133BE">
        <w:rPr>
          <w:b/>
          <w:bCs/>
          <w:sz w:val="20"/>
          <w:szCs w:val="20"/>
        </w:rPr>
        <w:t xml:space="preserve">En la práctica: </w:t>
      </w:r>
      <w:r w:rsidRPr="005133BE">
        <w:rPr>
          <w:sz w:val="20"/>
          <w:szCs w:val="20"/>
        </w:rPr>
        <w:t xml:space="preserve">en una empresa de confecciones, el líder reconoce los logros públicamente y aborda las dificultades en reuniones privadas, sin generalizar ni descalificar. </w:t>
      </w:r>
    </w:p>
    <w:p w14:paraId="5814F43F" w14:textId="77777777" w:rsidR="00725EE0" w:rsidRPr="005133BE" w:rsidRDefault="00725EE0" w:rsidP="00725EE0">
      <w:pPr>
        <w:pStyle w:val="Prrafodelista"/>
        <w:spacing w:before="60" w:after="60"/>
        <w:jc w:val="both"/>
        <w:rPr>
          <w:sz w:val="20"/>
          <w:szCs w:val="20"/>
        </w:rPr>
      </w:pPr>
    </w:p>
    <w:p w14:paraId="41B6910C" w14:textId="77777777" w:rsidR="0038361A" w:rsidRPr="005133BE" w:rsidRDefault="0038361A">
      <w:pPr>
        <w:pStyle w:val="Prrafodelista"/>
        <w:numPr>
          <w:ilvl w:val="0"/>
          <w:numId w:val="20"/>
        </w:numPr>
        <w:spacing w:before="60" w:after="60" w:line="240" w:lineRule="auto"/>
        <w:contextualSpacing w:val="0"/>
        <w:jc w:val="both"/>
        <w:rPr>
          <w:sz w:val="20"/>
          <w:szCs w:val="20"/>
        </w:rPr>
      </w:pPr>
      <w:r w:rsidRPr="005133BE">
        <w:rPr>
          <w:b/>
          <w:bCs/>
          <w:sz w:val="20"/>
          <w:szCs w:val="20"/>
        </w:rPr>
        <w:t>Negociar acuerdos:</w:t>
      </w:r>
      <w:r w:rsidRPr="005133BE">
        <w:rPr>
          <w:sz w:val="20"/>
          <w:szCs w:val="20"/>
        </w:rPr>
        <w:t xml:space="preserve"> buscar soluciones que satisfagan las necesidades esenciales de ambas partes en situaciones de desacuerdo, evitando la capitulación incondicional y la imposición unilateral. Requiere escucha activa, disposición al diálogo y voluntad de ceder en aspectos secundarios para preservar los vínculos y los resultados compartidos. </w:t>
      </w:r>
    </w:p>
    <w:p w14:paraId="0D271C52" w14:textId="0ED2A122" w:rsidR="0038361A" w:rsidRPr="005133BE" w:rsidRDefault="0038361A" w:rsidP="0038361A">
      <w:pPr>
        <w:pStyle w:val="Prrafodelista"/>
        <w:spacing w:before="60" w:after="60" w:line="240" w:lineRule="auto"/>
        <w:contextualSpacing w:val="0"/>
        <w:jc w:val="both"/>
        <w:rPr>
          <w:sz w:val="20"/>
          <w:szCs w:val="20"/>
        </w:rPr>
      </w:pPr>
      <w:r w:rsidRPr="005133BE">
        <w:rPr>
          <w:b/>
          <w:bCs/>
          <w:sz w:val="20"/>
          <w:szCs w:val="20"/>
        </w:rPr>
        <w:t xml:space="preserve">Caso: </w:t>
      </w:r>
      <w:r w:rsidRPr="005133BE">
        <w:rPr>
          <w:sz w:val="20"/>
          <w:szCs w:val="20"/>
        </w:rPr>
        <w:t>en una cooperativa agropecuaria, los socios acuerdan turnos de trabajo y distribución de recursos mediante consenso en asamblea.</w:t>
      </w:r>
      <w:commentRangeEnd w:id="26"/>
      <w:r w:rsidR="00CB6A0B" w:rsidRPr="005133BE">
        <w:rPr>
          <w:rStyle w:val="Refdecomentario"/>
          <w:sz w:val="20"/>
          <w:szCs w:val="20"/>
        </w:rPr>
        <w:commentReference w:id="26"/>
      </w:r>
    </w:p>
    <w:p w14:paraId="4C8990B7" w14:textId="77777777" w:rsidR="0038361A" w:rsidRPr="005133BE" w:rsidRDefault="0038361A" w:rsidP="0038361A">
      <w:pPr>
        <w:pStyle w:val="Prrafodelista"/>
        <w:spacing w:before="60" w:after="60" w:line="240" w:lineRule="auto"/>
        <w:contextualSpacing w:val="0"/>
        <w:jc w:val="both"/>
        <w:rPr>
          <w:sz w:val="20"/>
          <w:szCs w:val="20"/>
        </w:rPr>
      </w:pPr>
    </w:p>
    <w:p w14:paraId="65DA7068" w14:textId="77777777" w:rsidR="009D21C1" w:rsidRPr="005133BE" w:rsidRDefault="009D21C1">
      <w:pPr>
        <w:rPr>
          <w:color w:val="EE0000"/>
          <w:sz w:val="20"/>
          <w:szCs w:val="20"/>
        </w:rPr>
      </w:pPr>
    </w:p>
    <w:p w14:paraId="57667FED" w14:textId="3ABBC96D" w:rsidR="00D04C07" w:rsidRPr="005133BE" w:rsidRDefault="00D04C07" w:rsidP="00D04C07">
      <w:pPr>
        <w:shd w:val="clear" w:color="auto" w:fill="FDE9D9" w:themeFill="accent6" w:themeFillTint="33"/>
        <w:rPr>
          <w:color w:val="000000" w:themeColor="text1"/>
          <w:sz w:val="20"/>
          <w:szCs w:val="20"/>
        </w:rPr>
      </w:pPr>
      <w:r w:rsidRPr="005133BE">
        <w:rPr>
          <w:color w:val="000000" w:themeColor="text1"/>
          <w:sz w:val="20"/>
          <w:szCs w:val="20"/>
        </w:rPr>
        <w:t>Las cinco habilidades expuestas no son destrezas aisladas: cada una refuerza y potencia a las demás en la práctica cotidiana. Quien aprende a comunicar expectativas con claridad encuentra más sencillo dar retroalimentación; quien sabe establecer límites construye vínculos más sólidos; y quien negocia desde el diálogo genera equipos con mayor cohesión. Su desarrollo conjunto transforma la calidad de las relaciones laborales y el nivel de desempeño colectivo.</w:t>
      </w:r>
    </w:p>
    <w:p w14:paraId="6E6A0433" w14:textId="77777777" w:rsidR="0038361A" w:rsidRPr="005133BE" w:rsidRDefault="0038361A" w:rsidP="0038361A">
      <w:pPr>
        <w:rPr>
          <w:color w:val="000000" w:themeColor="text1"/>
          <w:sz w:val="20"/>
          <w:szCs w:val="20"/>
        </w:rPr>
      </w:pPr>
    </w:p>
    <w:p w14:paraId="74233066" w14:textId="77777777" w:rsidR="0038361A" w:rsidRPr="005133BE" w:rsidRDefault="0038361A" w:rsidP="0038361A">
      <w:pPr>
        <w:rPr>
          <w:color w:val="000000" w:themeColor="text1"/>
          <w:sz w:val="20"/>
          <w:szCs w:val="20"/>
        </w:rPr>
      </w:pPr>
    </w:p>
    <w:p w14:paraId="241E6FC1" w14:textId="7430185A" w:rsidR="00F72E19" w:rsidRPr="005133BE" w:rsidRDefault="00F72E19" w:rsidP="0038361A">
      <w:pPr>
        <w:rPr>
          <w:color w:val="000000" w:themeColor="text1"/>
          <w:sz w:val="20"/>
          <w:szCs w:val="20"/>
        </w:rPr>
      </w:pPr>
      <w:r w:rsidRPr="005133BE">
        <w:rPr>
          <w:color w:val="000000" w:themeColor="text1"/>
          <w:sz w:val="20"/>
          <w:szCs w:val="20"/>
        </w:rPr>
        <w:t>La teoría adquiere sentido cuando se contrasta con situaciones concretas. A continuación, se presenta un caso de aplicación en un entorno organizacional colombiano, que permite reconocer cómo estas habilidades se articulan en la gestión real del talento humano:</w:t>
      </w:r>
    </w:p>
    <w:p w14:paraId="53FD0A94" w14:textId="77777777" w:rsidR="00F72E19" w:rsidRDefault="00F72E19">
      <w:pPr>
        <w:rPr>
          <w:color w:val="27251E"/>
          <w:sz w:val="20"/>
          <w:szCs w:val="20"/>
        </w:rPr>
      </w:pPr>
    </w:p>
    <w:p w14:paraId="53177763" w14:textId="77777777" w:rsidR="00DB7665" w:rsidRPr="005133BE" w:rsidRDefault="00DB7665">
      <w:pPr>
        <w:rPr>
          <w:color w:val="27251E"/>
          <w:sz w:val="20"/>
          <w:szCs w:val="20"/>
        </w:rPr>
      </w:pPr>
    </w:p>
    <w:p w14:paraId="7D2FE562" w14:textId="2804CF14" w:rsidR="009D21C1" w:rsidRPr="005133BE" w:rsidRDefault="009D21C1">
      <w:pPr>
        <w:rPr>
          <w:color w:val="27251E"/>
          <w:sz w:val="20"/>
          <w:szCs w:val="20"/>
        </w:rPr>
      </w:pPr>
      <w:r w:rsidRPr="005133BE">
        <w:rPr>
          <w:noProof/>
          <w:color w:val="27251E"/>
          <w:sz w:val="20"/>
          <w:szCs w:val="20"/>
        </w:rPr>
        <mc:AlternateContent>
          <mc:Choice Requires="wps">
            <w:drawing>
              <wp:anchor distT="0" distB="0" distL="114300" distR="114300" simplePos="0" relativeHeight="251679744" behindDoc="0" locked="0" layoutInCell="1" allowOverlap="1" wp14:anchorId="5B88EE6F" wp14:editId="6909655C">
                <wp:simplePos x="0" y="0"/>
                <wp:positionH relativeFrom="column">
                  <wp:posOffset>0</wp:posOffset>
                </wp:positionH>
                <wp:positionV relativeFrom="paragraph">
                  <wp:posOffset>38100</wp:posOffset>
                </wp:positionV>
                <wp:extent cx="5478945" cy="2218083"/>
                <wp:effectExtent l="57150" t="38100" r="83820" b="86995"/>
                <wp:wrapNone/>
                <wp:docPr id="1314132954" name="Rectángulo 2"/>
                <wp:cNvGraphicFramePr/>
                <a:graphic xmlns:a="http://schemas.openxmlformats.org/drawingml/2006/main">
                  <a:graphicData uri="http://schemas.microsoft.com/office/word/2010/wordprocessingShape">
                    <wps:wsp>
                      <wps:cNvSpPr/>
                      <wps:spPr>
                        <a:xfrm>
                          <a:off x="0" y="0"/>
                          <a:ext cx="5478945" cy="2218083"/>
                        </a:xfrm>
                        <a:prstGeom prst="rect">
                          <a:avLst/>
                        </a:prstGeom>
                        <a:solidFill>
                          <a:schemeClr val="accent3">
                            <a:lumMod val="20000"/>
                            <a:lumOff val="80000"/>
                          </a:schemeClr>
                        </a:solidFill>
                        <a:ln w="9525" cap="flat" cmpd="sng" algn="ctr">
                          <a:solidFill>
                            <a:srgbClr val="9BBB59">
                              <a:shade val="95000"/>
                              <a:satMod val="105000"/>
                            </a:srgbClr>
                          </a:solidFill>
                          <a:prstDash val="solid"/>
                        </a:ln>
                        <a:effectLst>
                          <a:outerShdw blurRad="40000" dist="20000" dir="5400000" rotWithShape="0">
                            <a:srgbClr val="000000">
                              <a:alpha val="38000"/>
                            </a:srgbClr>
                          </a:outerShdw>
                        </a:effectLst>
                      </wps:spPr>
                      <wps:txbx>
                        <w:txbxContent>
                          <w:p w14:paraId="7A5396A8" w14:textId="77777777" w:rsidR="009D21C1" w:rsidRPr="009D21C1" w:rsidRDefault="009D21C1" w:rsidP="009D21C1">
                            <w:pPr>
                              <w:rPr>
                                <w:b/>
                                <w:bCs/>
                                <w:sz w:val="20"/>
                                <w:szCs w:val="20"/>
                              </w:rPr>
                            </w:pPr>
                            <w:r w:rsidRPr="009D21C1">
                              <w:rPr>
                                <w:b/>
                                <w:bCs/>
                                <w:color w:val="27251E"/>
                                <w:sz w:val="20"/>
                                <w:szCs w:val="20"/>
                              </w:rPr>
                              <w:t>Retroalimentación asertiva en una empresa de confecciones</w:t>
                            </w:r>
                          </w:p>
                          <w:p w14:paraId="2D3BD825" w14:textId="77777777" w:rsidR="009D21C1" w:rsidRPr="00E809A1" w:rsidRDefault="009D21C1" w:rsidP="009D21C1">
                            <w:pPr>
                              <w:rPr>
                                <w:rFonts w:eastAsia="Times New Roman"/>
                                <w:b/>
                                <w:bCs/>
                                <w:color w:val="27251E"/>
                                <w:sz w:val="20"/>
                                <w:szCs w:val="20"/>
                                <w:lang w:eastAsia="es-CO"/>
                              </w:rPr>
                            </w:pPr>
                          </w:p>
                          <w:p w14:paraId="620CE5C6" w14:textId="77777777" w:rsidR="009D21C1" w:rsidRPr="009D21C1" w:rsidRDefault="009D21C1" w:rsidP="009D21C1">
                            <w:pPr>
                              <w:rPr>
                                <w:rFonts w:eastAsia="Times New Roman"/>
                                <w:color w:val="27251E"/>
                                <w:sz w:val="20"/>
                                <w:szCs w:val="20"/>
                                <w:lang w:eastAsia="es-CO"/>
                              </w:rPr>
                            </w:pPr>
                            <w:r w:rsidRPr="009D21C1">
                              <w:rPr>
                                <w:rFonts w:eastAsia="Times New Roman"/>
                                <w:color w:val="27251E"/>
                                <w:sz w:val="20"/>
                                <w:szCs w:val="20"/>
                                <w:lang w:eastAsia="es-CO"/>
                              </w:rPr>
                              <w:t>En una empresa de confecciones, la coordinadora de talento humano debe dar retroalimentación a un operario cuya calidad de producción ha disminuido. En lugar de esperar la evaluación semestral o abordar el tema frente al grupo, solicita una reunión privada, presenta datos objetivos del indicador de calidad y reconoce el buen desempeño previo. Le pregunta si hay factores que estén afectando su rendimiento. El operario comparte dificultades personales y se siente escuchado. Juntos acuerdan un plan de apoyo. La producción mejora en las semanas siguientes y la relación se fortalece.</w:t>
                            </w:r>
                          </w:p>
                          <w:p w14:paraId="05670E46" w14:textId="77777777" w:rsidR="009D21C1" w:rsidRDefault="009D21C1" w:rsidP="009D21C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88EE6F" id="_x0000_s1039" style="position:absolute;margin-left:0;margin-top:3pt;width:431.4pt;height:174.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" fillcolor="#eaf1dd [662]" strokecolor="#98b954">
                <v:shadow on="t" color="black" opacity="24903f" origin=",.5" offset="0,.55556mm"/>
                <v:textbox>
                  <w:txbxContent>
                    <w:p w14:paraId="7A5396A8" w14:textId="77777777" w:rsidR="009D21C1" w:rsidRPr="009D21C1" w:rsidRDefault="009D21C1" w:rsidP="009D21C1">
                      <w:pPr>
                        <w:rPr>
                          <w:b/>
                          <w:bCs/>
                          <w:sz w:val="20"/>
                          <w:szCs w:val="20"/>
                        </w:rPr>
                      </w:pPr>
                      <w:r w:rsidRPr="009D21C1">
                        <w:rPr>
                          <w:b/>
                          <w:bCs/>
                          <w:color w:val="27251E"/>
                          <w:sz w:val="20"/>
                          <w:szCs w:val="20"/>
                        </w:rPr>
                        <w:t>Retroalimentación asertiva en una empresa de confecciones</w:t>
                      </w:r>
                    </w:p>
                    <w:p w14:paraId="2D3BD825" w14:textId="77777777" w:rsidR="009D21C1" w:rsidRPr="00E809A1" w:rsidRDefault="009D21C1" w:rsidP="009D21C1">
                      <w:pPr>
                        <w:rPr>
                          <w:rFonts w:eastAsia="Times New Roman"/>
                          <w:b/>
                          <w:bCs/>
                          <w:color w:val="27251E"/>
                          <w:sz w:val="20"/>
                          <w:szCs w:val="20"/>
                          <w:lang w:eastAsia="es-CO"/>
                        </w:rPr>
                      </w:pPr>
                    </w:p>
                    <w:p w14:paraId="620CE5C6" w14:textId="77777777" w:rsidR="009D21C1" w:rsidRPr="009D21C1" w:rsidRDefault="009D21C1" w:rsidP="009D21C1">
                      <w:pPr>
                        <w:rPr>
                          <w:rFonts w:eastAsia="Times New Roman"/>
                          <w:color w:val="27251E"/>
                          <w:sz w:val="20"/>
                          <w:szCs w:val="20"/>
                          <w:lang w:eastAsia="es-CO"/>
                        </w:rPr>
                      </w:pPr>
                      <w:r w:rsidRPr="009D21C1">
                        <w:rPr>
                          <w:rFonts w:eastAsia="Times New Roman"/>
                          <w:color w:val="27251E"/>
                          <w:sz w:val="20"/>
                          <w:szCs w:val="20"/>
                          <w:lang w:eastAsia="es-CO"/>
                        </w:rPr>
                        <w:t>En una empresa de confecciones, la coordinadora de talento humano debe dar retroalimentación a un operario cuya calidad de producción ha disminuido. En lugar de esperar la evaluación semestral o abordar el tema frente al grupo, solicita una reunión privada, presenta datos objetivos del indicador de calidad y reconoce el buen desempeño previo. Le pregunta si hay factores que estén afectando su rendimiento. El operario comparte dificultades personales y se siente escuchado. Juntos acuerdan un plan de apoyo. La producción mejora en las semanas siguientes y la relación se fortalece.</w:t>
                      </w:r>
                    </w:p>
                    <w:p w14:paraId="05670E46" w14:textId="77777777" w:rsidR="009D21C1" w:rsidRDefault="009D21C1" w:rsidP="009D21C1"/>
                  </w:txbxContent>
                </v:textbox>
              </v:rect>
            </w:pict>
          </mc:Fallback>
        </mc:AlternateContent>
      </w:r>
    </w:p>
    <w:p w14:paraId="112AF8A9" w14:textId="77777777" w:rsidR="009D21C1" w:rsidRPr="005133BE" w:rsidRDefault="009D21C1">
      <w:pPr>
        <w:rPr>
          <w:color w:val="27251E"/>
          <w:sz w:val="20"/>
          <w:szCs w:val="20"/>
        </w:rPr>
      </w:pPr>
    </w:p>
    <w:p w14:paraId="574FD2D9" w14:textId="77777777" w:rsidR="009D21C1" w:rsidRPr="005133BE" w:rsidRDefault="009D21C1">
      <w:pPr>
        <w:rPr>
          <w:color w:val="27251E"/>
          <w:sz w:val="20"/>
          <w:szCs w:val="20"/>
        </w:rPr>
      </w:pPr>
    </w:p>
    <w:p w14:paraId="62AFE49C" w14:textId="77777777" w:rsidR="009D21C1" w:rsidRPr="005133BE" w:rsidRDefault="009D21C1">
      <w:pPr>
        <w:rPr>
          <w:color w:val="27251E"/>
          <w:sz w:val="20"/>
          <w:szCs w:val="20"/>
        </w:rPr>
      </w:pPr>
    </w:p>
    <w:p w14:paraId="4BF1A226" w14:textId="77777777" w:rsidR="009D21C1" w:rsidRPr="005133BE" w:rsidRDefault="009D21C1">
      <w:pPr>
        <w:rPr>
          <w:color w:val="27251E"/>
          <w:sz w:val="20"/>
          <w:szCs w:val="20"/>
        </w:rPr>
      </w:pPr>
    </w:p>
    <w:p w14:paraId="154C1750" w14:textId="77777777" w:rsidR="009D21C1" w:rsidRPr="005133BE" w:rsidRDefault="009D21C1">
      <w:pPr>
        <w:rPr>
          <w:color w:val="27251E"/>
          <w:sz w:val="20"/>
          <w:szCs w:val="20"/>
        </w:rPr>
      </w:pPr>
    </w:p>
    <w:p w14:paraId="2F4DF823" w14:textId="77777777" w:rsidR="009D21C1" w:rsidRPr="005133BE" w:rsidRDefault="009D21C1">
      <w:pPr>
        <w:rPr>
          <w:color w:val="27251E"/>
          <w:sz w:val="20"/>
          <w:szCs w:val="20"/>
        </w:rPr>
      </w:pPr>
    </w:p>
    <w:p w14:paraId="5BD3F1EC" w14:textId="77777777" w:rsidR="009D21C1" w:rsidRPr="005133BE" w:rsidRDefault="009D21C1">
      <w:pPr>
        <w:rPr>
          <w:color w:val="27251E"/>
          <w:sz w:val="20"/>
          <w:szCs w:val="20"/>
        </w:rPr>
      </w:pPr>
    </w:p>
    <w:p w14:paraId="063720CB" w14:textId="77777777" w:rsidR="009D21C1" w:rsidRPr="005133BE" w:rsidRDefault="009D21C1">
      <w:pPr>
        <w:rPr>
          <w:color w:val="27251E"/>
          <w:sz w:val="20"/>
          <w:szCs w:val="20"/>
        </w:rPr>
      </w:pPr>
    </w:p>
    <w:p w14:paraId="53058D9B" w14:textId="77777777" w:rsidR="009D21C1" w:rsidRPr="005133BE" w:rsidRDefault="009D21C1">
      <w:pPr>
        <w:rPr>
          <w:color w:val="27251E"/>
          <w:sz w:val="20"/>
          <w:szCs w:val="20"/>
        </w:rPr>
      </w:pPr>
    </w:p>
    <w:p w14:paraId="4C7B0969" w14:textId="77777777" w:rsidR="009D21C1" w:rsidRPr="005133BE" w:rsidRDefault="009D21C1">
      <w:pPr>
        <w:rPr>
          <w:color w:val="27251E"/>
          <w:sz w:val="20"/>
          <w:szCs w:val="20"/>
        </w:rPr>
      </w:pPr>
    </w:p>
    <w:p w14:paraId="4A651911" w14:textId="77777777" w:rsidR="009D21C1" w:rsidRPr="005133BE" w:rsidRDefault="009D21C1">
      <w:pPr>
        <w:rPr>
          <w:color w:val="27251E"/>
          <w:sz w:val="20"/>
          <w:szCs w:val="20"/>
        </w:rPr>
      </w:pPr>
    </w:p>
    <w:p w14:paraId="6B8B268A" w14:textId="77777777" w:rsidR="009D21C1" w:rsidRPr="005133BE" w:rsidRDefault="009D21C1">
      <w:pPr>
        <w:rPr>
          <w:color w:val="27251E"/>
          <w:sz w:val="20"/>
          <w:szCs w:val="20"/>
        </w:rPr>
      </w:pPr>
    </w:p>
    <w:p w14:paraId="7773AF49" w14:textId="77777777" w:rsidR="009D21C1" w:rsidRPr="005133BE" w:rsidRDefault="009D21C1">
      <w:pPr>
        <w:rPr>
          <w:color w:val="27251E"/>
          <w:sz w:val="20"/>
          <w:szCs w:val="20"/>
        </w:rPr>
      </w:pPr>
    </w:p>
    <w:p w14:paraId="415D1A95" w14:textId="77777777" w:rsidR="009D21C1" w:rsidRPr="005133BE" w:rsidRDefault="009D21C1">
      <w:pPr>
        <w:rPr>
          <w:color w:val="27251E"/>
          <w:sz w:val="20"/>
          <w:szCs w:val="20"/>
        </w:rPr>
      </w:pPr>
    </w:p>
    <w:p w14:paraId="7A8C6708" w14:textId="6455CC34" w:rsidR="00B05F0B" w:rsidRPr="005133BE" w:rsidRDefault="00F72E19" w:rsidP="00B05F0B">
      <w:pPr>
        <w:shd w:val="clear" w:color="auto" w:fill="D9D9D9" w:themeFill="background1" w:themeFillShade="D9"/>
        <w:rPr>
          <w:color w:val="000000" w:themeColor="text1"/>
          <w:sz w:val="20"/>
          <w:szCs w:val="20"/>
        </w:rPr>
      </w:pPr>
      <w:r w:rsidRPr="005133BE">
        <w:rPr>
          <w:color w:val="000000" w:themeColor="text1"/>
          <w:sz w:val="20"/>
          <w:szCs w:val="20"/>
        </w:rPr>
        <w:t>El caso ilustra cómo la intervención oportuna y respetuosa transforma una situación de bajo rendimiento en una oportunidad de desarrollo y fortalecimiento del vínculo laboral. La coordinadora no recurrió a la confrontación ni al silencio; eligió el diálogo estructurado, la escucha activa y el acuerdo mutuo. Ese tipo de intervención, fundamentada en la claridad y el respeto, distingue la gestión del talento humano efectiva</w:t>
      </w:r>
      <w:r w:rsidR="00B05F0B" w:rsidRPr="005133BE">
        <w:rPr>
          <w:color w:val="000000" w:themeColor="text1"/>
          <w:sz w:val="20"/>
          <w:szCs w:val="20"/>
        </w:rPr>
        <w:t xml:space="preserve"> de</w:t>
      </w:r>
      <w:r w:rsidRPr="005133BE">
        <w:rPr>
          <w:color w:val="000000" w:themeColor="text1"/>
          <w:sz w:val="20"/>
          <w:szCs w:val="20"/>
        </w:rPr>
        <w:t xml:space="preserve"> </w:t>
      </w:r>
      <w:r w:rsidR="00B05F0B" w:rsidRPr="005133BE">
        <w:rPr>
          <w:color w:val="000000" w:themeColor="text1"/>
          <w:sz w:val="20"/>
          <w:szCs w:val="20"/>
        </w:rPr>
        <w:t>la que se reduce a cumplir procedimientos.</w:t>
      </w:r>
    </w:p>
    <w:p w14:paraId="454F9BB1" w14:textId="77777777" w:rsidR="00B05F0B" w:rsidRPr="005133BE" w:rsidRDefault="00B05F0B" w:rsidP="001C2C3A">
      <w:pPr>
        <w:rPr>
          <w:color w:val="000000" w:themeColor="text1"/>
          <w:sz w:val="20"/>
          <w:szCs w:val="20"/>
        </w:rPr>
      </w:pPr>
    </w:p>
    <w:p w14:paraId="55E7B8C0" w14:textId="7759A659" w:rsidR="001C2C3A" w:rsidRPr="005133BE" w:rsidRDefault="00F72E19" w:rsidP="001C2C3A">
      <w:pPr>
        <w:rPr>
          <w:color w:val="000000" w:themeColor="text1"/>
          <w:sz w:val="20"/>
          <w:szCs w:val="20"/>
        </w:rPr>
      </w:pPr>
      <w:r w:rsidRPr="005133BE">
        <w:rPr>
          <w:color w:val="000000" w:themeColor="text1"/>
          <w:sz w:val="20"/>
          <w:szCs w:val="20"/>
        </w:rPr>
        <w:t>Desarrollar las habilidades comunicativas abordadas en este apartado constituye la base sobre la cual se construye el liderazgo efectivo de personas. Sin embargo, la capacidad de comunicarse con claridad y respeto no basta por sí sola: requiere integrarse en enfoques deliberados que orienten, motiven y potencien a los integrantes del equipo de manera sostenida. Quien lidera desde esta perspectiva no solo transmite información, sino que genera las condiciones para que cada persona alcance su potencial dentro de la organización. El siguiente apartado examina las herramientas que hacen posible esta forma de dirigir.</w:t>
      </w:r>
    </w:p>
    <w:p w14:paraId="35A78753" w14:textId="77777777" w:rsidR="00DE64F1" w:rsidRPr="005133BE" w:rsidRDefault="00DE64F1" w:rsidP="001C2C3A">
      <w:pPr>
        <w:pStyle w:val="Ttulo2"/>
        <w:rPr>
          <w:sz w:val="20"/>
          <w:szCs w:val="20"/>
        </w:rPr>
      </w:pPr>
      <w:r w:rsidRPr="005133BE">
        <w:rPr>
          <w:sz w:val="20"/>
          <w:szCs w:val="20"/>
        </w:rPr>
        <w:t>4.3. Estrategias para dirigir personas</w:t>
      </w:r>
    </w:p>
    <w:p w14:paraId="76FF525E" w14:textId="1072C3A5" w:rsidR="009C45C8" w:rsidRPr="005133BE" w:rsidRDefault="0024153F" w:rsidP="00DE64F1">
      <w:pPr>
        <w:spacing w:before="80" w:after="80"/>
        <w:jc w:val="both"/>
        <w:rPr>
          <w:sz w:val="20"/>
          <w:szCs w:val="20"/>
        </w:rPr>
      </w:pPr>
      <w:r w:rsidRPr="005133BE">
        <w:rPr>
          <w:sz w:val="20"/>
          <w:szCs w:val="20"/>
        </w:rPr>
        <w:t>Dirigir personas va más allá de coordinar tareas y controlar resultados: implica construir el entorno comunicativo en el que cada integrante comprende el sentido de su trabajo, percibe que sus aportes son valorados y dispone de la información necesaria para actuar con criterio. Esta perspectiva sitúa la comunicación en el centro de la función directiva, no como un instrumento auxiliar, sino como su eje estructural.</w:t>
      </w:r>
    </w:p>
    <w:p w14:paraId="45EAFCC0" w14:textId="77777777" w:rsidR="0024153F" w:rsidRPr="005133BE" w:rsidRDefault="0024153F" w:rsidP="00DE64F1">
      <w:pPr>
        <w:spacing w:before="80" w:after="80"/>
        <w:jc w:val="both"/>
        <w:rPr>
          <w:color w:val="C0504D" w:themeColor="accent2"/>
          <w:sz w:val="20"/>
          <w:szCs w:val="20"/>
        </w:rPr>
      </w:pPr>
    </w:p>
    <w:p w14:paraId="0A73E809" w14:textId="3B534478" w:rsidR="0024153F" w:rsidRPr="005133BE" w:rsidRDefault="0024153F" w:rsidP="00DE64F1">
      <w:pPr>
        <w:spacing w:before="80" w:after="80"/>
        <w:jc w:val="both"/>
        <w:rPr>
          <w:color w:val="C0504D" w:themeColor="accent2"/>
          <w:sz w:val="20"/>
          <w:szCs w:val="20"/>
        </w:rPr>
      </w:pPr>
      <w:r w:rsidRPr="005133BE">
        <w:rPr>
          <w:sz w:val="20"/>
          <w:szCs w:val="20"/>
        </w:rPr>
        <w:t>La diferencia entre quien coordina tareas y quien desarrolla el potencial de su equipo radica, en gran medida, en la calidad de sus prácticas comunicativas. Las estrategias que se presentan a continuación no son técnicas aisladas: forman un marco integrado que, aplicado de manera consistente, transforma la forma en que las personas se relacionan, aprenden y contribuyen dentro de la organización.</w:t>
      </w:r>
    </w:p>
    <w:p w14:paraId="28D33EEB" w14:textId="77777777" w:rsidR="0024153F" w:rsidRPr="005133BE" w:rsidRDefault="0024153F" w:rsidP="00DE64F1">
      <w:pPr>
        <w:spacing w:before="80" w:after="80"/>
        <w:jc w:val="both"/>
        <w:rPr>
          <w:color w:val="C0504D" w:themeColor="accent2"/>
          <w:sz w:val="20"/>
          <w:szCs w:val="20"/>
        </w:rPr>
      </w:pPr>
    </w:p>
    <w:p w14:paraId="627F069D" w14:textId="23D234F2" w:rsidR="0024153F" w:rsidRPr="005133BE" w:rsidRDefault="0024153F" w:rsidP="0024153F">
      <w:pPr>
        <w:shd w:val="clear" w:color="auto" w:fill="F2DBDB" w:themeFill="accent2" w:themeFillTint="33"/>
        <w:spacing w:before="80" w:after="80"/>
        <w:jc w:val="both"/>
        <w:rPr>
          <w:sz w:val="20"/>
          <w:szCs w:val="20"/>
        </w:rPr>
      </w:pPr>
      <w:r w:rsidRPr="005133BE">
        <w:rPr>
          <w:sz w:val="20"/>
          <w:szCs w:val="20"/>
        </w:rPr>
        <w:t>Estas estrategias son aplicables en cualquier contexto donde exista una persona que lidera y un equipo que trabaja hacia un propósito compartido, independientemente del sector o del tamaño de la organización. Las más relevantes en la gestión del talento humano son las siguientes:</w:t>
      </w:r>
    </w:p>
    <w:p w14:paraId="65F5482A" w14:textId="77777777" w:rsidR="0024153F" w:rsidRPr="005133BE" w:rsidRDefault="0024153F" w:rsidP="00DE64F1">
      <w:pPr>
        <w:spacing w:before="80" w:after="80"/>
        <w:jc w:val="both"/>
        <w:rPr>
          <w:sz w:val="20"/>
          <w:szCs w:val="20"/>
        </w:rPr>
      </w:pPr>
    </w:p>
    <w:p w14:paraId="71455295" w14:textId="7022CE13" w:rsidR="0024153F" w:rsidRPr="005133BE" w:rsidRDefault="0024153F">
      <w:pPr>
        <w:pStyle w:val="Prrafodelista"/>
        <w:numPr>
          <w:ilvl w:val="0"/>
          <w:numId w:val="20"/>
        </w:numPr>
        <w:spacing w:before="80" w:after="80"/>
        <w:jc w:val="both"/>
        <w:rPr>
          <w:sz w:val="20"/>
          <w:szCs w:val="20"/>
        </w:rPr>
      </w:pPr>
      <w:commentRangeStart w:id="27"/>
      <w:r w:rsidRPr="005133BE">
        <w:rPr>
          <w:b/>
          <w:bCs/>
          <w:sz w:val="20"/>
          <w:szCs w:val="20"/>
        </w:rPr>
        <w:lastRenderedPageBreak/>
        <w:t>Comunicación de la visión y los objetivos:</w:t>
      </w:r>
      <w:r w:rsidRPr="005133BE">
        <w:rPr>
          <w:sz w:val="20"/>
          <w:szCs w:val="20"/>
        </w:rPr>
        <w:t xml:space="preserve"> compartir de manera frecuente y clara el propósito del equipo y los objetivos organizacionales, de forma que cada colaborador comprenda el sentido y la relevancia de su contribución. </w:t>
      </w:r>
    </w:p>
    <w:p w14:paraId="0B7E0C8A" w14:textId="742841B3" w:rsidR="0024153F" w:rsidRPr="005133BE" w:rsidRDefault="0024153F">
      <w:pPr>
        <w:pStyle w:val="Prrafodelista"/>
        <w:numPr>
          <w:ilvl w:val="0"/>
          <w:numId w:val="20"/>
        </w:numPr>
        <w:spacing w:before="80" w:after="80"/>
        <w:jc w:val="both"/>
        <w:rPr>
          <w:sz w:val="20"/>
          <w:szCs w:val="20"/>
        </w:rPr>
      </w:pPr>
      <w:r w:rsidRPr="005133BE">
        <w:rPr>
          <w:b/>
          <w:bCs/>
          <w:sz w:val="20"/>
          <w:szCs w:val="20"/>
        </w:rPr>
        <w:t>Reconocimiento y valoración:</w:t>
      </w:r>
      <w:r w:rsidRPr="005133BE">
        <w:rPr>
          <w:sz w:val="20"/>
          <w:szCs w:val="20"/>
        </w:rPr>
        <w:t xml:space="preserve"> expresar de manera genuina y específica el reconocimiento por los logros y el esfuerzo, en espacios privados o colectivos según corresponda, para fortalecer la motivación y el sentido de pertenencia. </w:t>
      </w:r>
    </w:p>
    <w:p w14:paraId="7DB3C34D" w14:textId="4AB57D73" w:rsidR="0024153F" w:rsidRPr="005133BE" w:rsidRDefault="0024153F">
      <w:pPr>
        <w:pStyle w:val="Prrafodelista"/>
        <w:numPr>
          <w:ilvl w:val="0"/>
          <w:numId w:val="20"/>
        </w:numPr>
        <w:spacing w:before="80" w:after="80"/>
        <w:jc w:val="both"/>
        <w:rPr>
          <w:sz w:val="20"/>
          <w:szCs w:val="20"/>
        </w:rPr>
      </w:pPr>
      <w:r w:rsidRPr="005133BE">
        <w:rPr>
          <w:b/>
          <w:bCs/>
          <w:sz w:val="20"/>
          <w:szCs w:val="20"/>
        </w:rPr>
        <w:t>Escucha organizacional activa:</w:t>
      </w:r>
      <w:r w:rsidRPr="005133BE">
        <w:rPr>
          <w:sz w:val="20"/>
          <w:szCs w:val="20"/>
        </w:rPr>
        <w:t xml:space="preserve"> crear canales formales e informales para recoger las opiniones, inquietudes y sugerencias del equipo, demostrando con acciones concretas que esas voces inciden en las decisiones y la mejora continua. </w:t>
      </w:r>
    </w:p>
    <w:p w14:paraId="74585183" w14:textId="7C8FDBFB" w:rsidR="0024153F" w:rsidRPr="005133BE" w:rsidRDefault="0024153F">
      <w:pPr>
        <w:pStyle w:val="Prrafodelista"/>
        <w:numPr>
          <w:ilvl w:val="0"/>
          <w:numId w:val="20"/>
        </w:numPr>
        <w:spacing w:before="80" w:after="80"/>
        <w:jc w:val="both"/>
        <w:rPr>
          <w:sz w:val="20"/>
          <w:szCs w:val="20"/>
        </w:rPr>
      </w:pPr>
      <w:r w:rsidRPr="005133BE">
        <w:rPr>
          <w:b/>
          <w:bCs/>
          <w:sz w:val="20"/>
          <w:szCs w:val="20"/>
        </w:rPr>
        <w:t>Comunicación en situaciones difíciles:</w:t>
      </w:r>
      <w:r w:rsidRPr="005133BE">
        <w:rPr>
          <w:sz w:val="20"/>
          <w:szCs w:val="20"/>
        </w:rPr>
        <w:t xml:space="preserve"> preparar con cuidado los mensajes que implican decisiones impopulares, bajo desempeño o situaciones de conflicto, eligiendo el momento, el tono y las palabras que garanticen claridad y respeto. </w:t>
      </w:r>
    </w:p>
    <w:p w14:paraId="27EF5F56" w14:textId="192A1CF8" w:rsidR="0024153F" w:rsidRPr="005133BE" w:rsidRDefault="0024153F">
      <w:pPr>
        <w:pStyle w:val="Prrafodelista"/>
        <w:numPr>
          <w:ilvl w:val="0"/>
          <w:numId w:val="20"/>
        </w:numPr>
        <w:spacing w:before="80" w:after="80"/>
        <w:jc w:val="both"/>
        <w:rPr>
          <w:sz w:val="20"/>
          <w:szCs w:val="20"/>
        </w:rPr>
      </w:pPr>
      <w:r w:rsidRPr="005133BE">
        <w:rPr>
          <w:b/>
          <w:bCs/>
          <w:sz w:val="20"/>
          <w:szCs w:val="20"/>
        </w:rPr>
        <w:t>Desarrollo de redes de comunicación:</w:t>
      </w:r>
      <w:r w:rsidRPr="005133BE">
        <w:rPr>
          <w:sz w:val="20"/>
          <w:szCs w:val="20"/>
        </w:rPr>
        <w:t xml:space="preserve"> fomentar flujos de información horizontales y verticales que conecten a los integrantes entre sí y con otras áreas, favoreciendo la colaboración y la cohesión institucional de manera sostenida.</w:t>
      </w:r>
      <w:commentRangeEnd w:id="27"/>
      <w:r w:rsidR="00772236" w:rsidRPr="005133BE">
        <w:rPr>
          <w:rStyle w:val="Refdecomentario"/>
          <w:sz w:val="20"/>
          <w:szCs w:val="20"/>
        </w:rPr>
        <w:commentReference w:id="27"/>
      </w:r>
    </w:p>
    <w:p w14:paraId="39220799" w14:textId="77777777" w:rsidR="0024153F" w:rsidRPr="005133BE" w:rsidRDefault="0024153F" w:rsidP="00DE64F1">
      <w:pPr>
        <w:spacing w:before="80" w:after="80"/>
        <w:jc w:val="both"/>
        <w:rPr>
          <w:sz w:val="20"/>
          <w:szCs w:val="20"/>
        </w:rPr>
      </w:pPr>
    </w:p>
    <w:p w14:paraId="508CC64F" w14:textId="63F9A857" w:rsidR="0024153F" w:rsidRPr="005133BE" w:rsidRDefault="0024153F" w:rsidP="0024153F">
      <w:pPr>
        <w:shd w:val="clear" w:color="auto" w:fill="F2DBDB" w:themeFill="accent2" w:themeFillTint="33"/>
        <w:spacing w:before="80" w:after="80"/>
        <w:jc w:val="both"/>
        <w:rPr>
          <w:sz w:val="20"/>
          <w:szCs w:val="20"/>
        </w:rPr>
      </w:pPr>
      <w:r w:rsidRPr="005133BE">
        <w:rPr>
          <w:sz w:val="20"/>
          <w:szCs w:val="20"/>
        </w:rPr>
        <w:t>Las cinco estrategias descritas no operan de manera independiente: se articulan y se refuerzan mutuamente en la práctica cotidiana del liderazgo. Un líder que comunica la visión con claridad facilita el reconocimiento genuino; quien escucha activamente gestiona mejor las situaciones difíciles; y quien conecta a su equipo horizontalmente construye redes de colaboración más sólidas. Su aplicación consistente transforma la calidad del entorno laboral y el desempeño colectivo.</w:t>
      </w:r>
    </w:p>
    <w:p w14:paraId="79E7B4DF" w14:textId="77777777" w:rsidR="0038361A" w:rsidRPr="005133BE" w:rsidRDefault="0038361A" w:rsidP="0024153F">
      <w:pPr>
        <w:spacing w:before="60" w:after="60" w:line="240" w:lineRule="auto"/>
        <w:jc w:val="both"/>
        <w:rPr>
          <w:sz w:val="20"/>
          <w:szCs w:val="20"/>
        </w:rPr>
      </w:pPr>
    </w:p>
    <w:p w14:paraId="053CCD64" w14:textId="0579D77C" w:rsidR="0024153F" w:rsidRPr="005133BE" w:rsidRDefault="0024153F" w:rsidP="0024153F">
      <w:pPr>
        <w:shd w:val="clear" w:color="auto" w:fill="95B3D7" w:themeFill="accent1" w:themeFillTint="99"/>
        <w:spacing w:line="240" w:lineRule="auto"/>
        <w:rPr>
          <w:color w:val="C0504D" w:themeColor="accent2"/>
          <w:sz w:val="20"/>
          <w:szCs w:val="20"/>
        </w:rPr>
      </w:pPr>
      <w:r w:rsidRPr="005133BE">
        <w:rPr>
          <w:sz w:val="20"/>
          <w:szCs w:val="20"/>
        </w:rPr>
        <w:t>Las empresas y organizaciones que invierten en desarrollar las capacidades comunicativas de sus líderes obtienen resultados que van más allá de la productividad: construyen entornos donde las personas quieren permanecer, donde los conflictos se resuelven sin deteriorar las relaciones y donde el talento encuentra las condiciones para crecer y aportar de manera sostenida.</w:t>
      </w:r>
    </w:p>
    <w:p w14:paraId="061BB80D" w14:textId="77777777" w:rsidR="0024153F" w:rsidRPr="005133BE" w:rsidRDefault="0024153F">
      <w:pPr>
        <w:spacing w:line="240" w:lineRule="auto"/>
        <w:rPr>
          <w:color w:val="C0504D" w:themeColor="accent2"/>
          <w:sz w:val="20"/>
          <w:szCs w:val="20"/>
        </w:rPr>
      </w:pPr>
    </w:p>
    <w:p w14:paraId="26CB9A85" w14:textId="77777777" w:rsidR="0024153F" w:rsidRPr="005133BE" w:rsidRDefault="0024153F">
      <w:pPr>
        <w:spacing w:line="240" w:lineRule="auto"/>
        <w:rPr>
          <w:sz w:val="20"/>
          <w:szCs w:val="20"/>
        </w:rPr>
      </w:pPr>
    </w:p>
    <w:p w14:paraId="11AA3ED7" w14:textId="122BE762" w:rsidR="00AD17D4" w:rsidRPr="005133BE" w:rsidRDefault="00025888">
      <w:pPr>
        <w:pStyle w:val="Normal0"/>
        <w:numPr>
          <w:ilvl w:val="0"/>
          <w:numId w:val="2"/>
        </w:numPr>
        <w:rPr>
          <w:b/>
          <w:color w:val="000000"/>
          <w:sz w:val="20"/>
          <w:szCs w:val="20"/>
        </w:rPr>
      </w:pPr>
      <w:r w:rsidRPr="005133BE">
        <w:rPr>
          <w:b/>
          <w:sz w:val="20"/>
          <w:szCs w:val="20"/>
        </w:rPr>
        <w:t>SÍNTESIS</w:t>
      </w:r>
    </w:p>
    <w:p w14:paraId="21117AFF" w14:textId="77777777" w:rsidR="007C6073" w:rsidRPr="005133BE" w:rsidRDefault="007C6073" w:rsidP="005824B6">
      <w:pPr>
        <w:jc w:val="both"/>
        <w:rPr>
          <w:sz w:val="20"/>
          <w:szCs w:val="20"/>
        </w:rPr>
      </w:pPr>
    </w:p>
    <w:p w14:paraId="77D5CA37" w14:textId="77777777" w:rsidR="004B59AF" w:rsidRPr="005133BE" w:rsidRDefault="004B59AF" w:rsidP="004B59AF">
      <w:pPr>
        <w:jc w:val="both"/>
        <w:rPr>
          <w:sz w:val="20"/>
          <w:szCs w:val="20"/>
        </w:rPr>
      </w:pPr>
      <w:r w:rsidRPr="005133BE">
        <w:rPr>
          <w:sz w:val="20"/>
          <w:szCs w:val="20"/>
        </w:rPr>
        <w:t>El componente formativo aborda la comunicación, el trabajo colaborativo y la asertividad como capacidades que se potencian de manera conjunta para mejorar las interacciones y los resultados en los entornos laborales. Explora la comunicación organizacional desde sus fundamentos hasta su uso efectivo en los equipos, reconociendo sus formas verbales y no verbales, así como las barreras que la dificultan; el trabajo colaborativo y las bases que permiten construir grupos integrados y orientados a un propósito común; la resolución de conflictos como proceso que transforma las diferencias en oportunidades de acuerdo; y la asertividad como habilidad para orientar las personas, retroalimentar con criterio constructivo y sostener vínculos de trabajo respetuosos y productivos.</w:t>
      </w:r>
    </w:p>
    <w:p w14:paraId="12F8EC1D" w14:textId="77777777" w:rsidR="004B59AF" w:rsidRPr="005133BE" w:rsidRDefault="004B59AF" w:rsidP="004B59AF">
      <w:pPr>
        <w:jc w:val="both"/>
        <w:rPr>
          <w:sz w:val="20"/>
          <w:szCs w:val="20"/>
        </w:rPr>
      </w:pPr>
    </w:p>
    <w:p w14:paraId="5ABDA127" w14:textId="58ADEAA7" w:rsidR="004B59AF" w:rsidRPr="005133BE" w:rsidRDefault="004B59AF" w:rsidP="005824B6">
      <w:pPr>
        <w:jc w:val="both"/>
        <w:rPr>
          <w:sz w:val="20"/>
          <w:szCs w:val="20"/>
        </w:rPr>
      </w:pPr>
      <w:r w:rsidRPr="005133BE">
        <w:rPr>
          <w:sz w:val="20"/>
          <w:szCs w:val="20"/>
        </w:rPr>
        <w:t>A continuación, se presenta el mapa conceptual que organiza de manera visual los ejes temáticos del componente y las relaciones que los articulan:</w:t>
      </w:r>
    </w:p>
    <w:p w14:paraId="14F0124E" w14:textId="341D2BC0" w:rsidR="004B59AF" w:rsidRPr="005133BE" w:rsidRDefault="00727B0C" w:rsidP="005824B6">
      <w:pPr>
        <w:jc w:val="both"/>
        <w:rPr>
          <w:sz w:val="20"/>
          <w:szCs w:val="20"/>
        </w:rPr>
      </w:pPr>
      <w:commentRangeStart w:id="28"/>
      <w:r w:rsidRPr="005133BE">
        <w:rPr>
          <w:noProof/>
        </w:rPr>
        <w:lastRenderedPageBreak/>
        <w:drawing>
          <wp:inline distT="0" distB="0" distL="0" distR="0" wp14:anchorId="5E2425C0" wp14:editId="70DEA80F">
            <wp:extent cx="5367131" cy="4709348"/>
            <wp:effectExtent l="0" t="0" r="5080" b="0"/>
            <wp:docPr id="1608040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40669" name=""/>
                    <pic:cNvPicPr/>
                  </pic:nvPicPr>
                  <pic:blipFill>
                    <a:blip r:embed="rId24"/>
                    <a:stretch>
                      <a:fillRect/>
                    </a:stretch>
                  </pic:blipFill>
                  <pic:spPr>
                    <a:xfrm>
                      <a:off x="0" y="0"/>
                      <a:ext cx="5377642" cy="4718570"/>
                    </a:xfrm>
                    <a:prstGeom prst="rect">
                      <a:avLst/>
                    </a:prstGeom>
                  </pic:spPr>
                </pic:pic>
              </a:graphicData>
            </a:graphic>
          </wp:inline>
        </w:drawing>
      </w:r>
      <w:commentRangeEnd w:id="28"/>
      <w:r w:rsidR="008C0463" w:rsidRPr="005133BE">
        <w:rPr>
          <w:rStyle w:val="Refdecomentario"/>
          <w:sz w:val="20"/>
          <w:szCs w:val="20"/>
        </w:rPr>
        <w:commentReference w:id="28"/>
      </w:r>
    </w:p>
    <w:p w14:paraId="31C38539" w14:textId="77777777" w:rsidR="004B59AF" w:rsidRPr="005133BE" w:rsidRDefault="004B59AF" w:rsidP="005824B6">
      <w:pPr>
        <w:jc w:val="both"/>
        <w:rPr>
          <w:sz w:val="20"/>
          <w:szCs w:val="20"/>
        </w:rPr>
      </w:pPr>
    </w:p>
    <w:p w14:paraId="182FAB92" w14:textId="77777777" w:rsidR="004B59AF" w:rsidRPr="005133BE" w:rsidRDefault="004B59AF" w:rsidP="005824B6">
      <w:pPr>
        <w:jc w:val="both"/>
        <w:rPr>
          <w:sz w:val="20"/>
          <w:szCs w:val="20"/>
        </w:rPr>
      </w:pPr>
    </w:p>
    <w:p w14:paraId="41B7218F" w14:textId="77777777" w:rsidR="00587F5D" w:rsidRPr="005133BE" w:rsidRDefault="00587F5D" w:rsidP="00587F5D">
      <w:pPr>
        <w:jc w:val="both"/>
        <w:rPr>
          <w:sz w:val="20"/>
          <w:szCs w:val="20"/>
        </w:rPr>
      </w:pPr>
    </w:p>
    <w:p w14:paraId="4C9B0100" w14:textId="0015A1A9" w:rsidR="00925543" w:rsidRPr="005133BE" w:rsidRDefault="00587F5D">
      <w:pPr>
        <w:pStyle w:val="Normal0"/>
        <w:numPr>
          <w:ilvl w:val="0"/>
          <w:numId w:val="2"/>
        </w:numPr>
        <w:rPr>
          <w:b/>
          <w:color w:val="000000"/>
          <w:sz w:val="20"/>
          <w:szCs w:val="20"/>
        </w:rPr>
      </w:pPr>
      <w:r w:rsidRPr="005133BE">
        <w:rPr>
          <w:b/>
          <w:color w:val="000000"/>
          <w:sz w:val="20"/>
          <w:szCs w:val="20"/>
        </w:rPr>
        <w:t>ACTIVIDADES DIDÁCTICAS</w:t>
      </w:r>
    </w:p>
    <w:p w14:paraId="71823257" w14:textId="77777777" w:rsidR="00AD17D4" w:rsidRPr="005133BE" w:rsidRDefault="00AD17D4" w:rsidP="005824B6">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5133BE" w14:paraId="5C768564" w14:textId="77777777" w:rsidTr="003310C6">
        <w:trPr>
          <w:trHeight w:val="491"/>
        </w:trPr>
        <w:tc>
          <w:tcPr>
            <w:tcW w:w="0" w:type="auto"/>
            <w:gridSpan w:val="2"/>
            <w:shd w:val="clear" w:color="auto" w:fill="000000" w:themeFill="text1"/>
            <w:vAlign w:val="center"/>
          </w:tcPr>
          <w:p w14:paraId="2AD22F8A" w14:textId="77777777" w:rsidR="003310C6" w:rsidRPr="005133BE" w:rsidRDefault="003310C6" w:rsidP="005824B6">
            <w:pPr>
              <w:jc w:val="center"/>
              <w:rPr>
                <w:b/>
                <w:bCs/>
                <w:sz w:val="20"/>
                <w:szCs w:val="20"/>
              </w:rPr>
            </w:pPr>
            <w:r w:rsidRPr="005133BE">
              <w:rPr>
                <w:rFonts w:eastAsia="Calibri"/>
                <w:b/>
                <w:bCs/>
                <w:sz w:val="20"/>
                <w:szCs w:val="20"/>
              </w:rPr>
              <w:t>DESCRIPCIÓN DE ACTIVIDAD DIDÁCTICA</w:t>
            </w:r>
          </w:p>
        </w:tc>
      </w:tr>
      <w:tr w:rsidR="003310C6" w:rsidRPr="005133BE" w14:paraId="7EF19010" w14:textId="77777777" w:rsidTr="003310C6">
        <w:trPr>
          <w:trHeight w:val="806"/>
        </w:trPr>
        <w:tc>
          <w:tcPr>
            <w:tcW w:w="2693" w:type="dxa"/>
            <w:vAlign w:val="center"/>
          </w:tcPr>
          <w:p w14:paraId="49E83960" w14:textId="77777777" w:rsidR="003310C6" w:rsidRPr="005133BE" w:rsidRDefault="003310C6" w:rsidP="005824B6">
            <w:pPr>
              <w:rPr>
                <w:rFonts w:eastAsia="Calibri"/>
                <w:b/>
                <w:bCs/>
                <w:sz w:val="20"/>
                <w:szCs w:val="20"/>
              </w:rPr>
            </w:pPr>
            <w:r w:rsidRPr="005133BE">
              <w:rPr>
                <w:rFonts w:eastAsia="Calibri"/>
                <w:b/>
                <w:bCs/>
                <w:sz w:val="20"/>
                <w:szCs w:val="20"/>
              </w:rPr>
              <w:t>Nombre de la Actividad</w:t>
            </w:r>
          </w:p>
        </w:tc>
        <w:tc>
          <w:tcPr>
            <w:tcW w:w="6848" w:type="dxa"/>
            <w:vAlign w:val="center"/>
          </w:tcPr>
          <w:p w14:paraId="6CEDEEDD" w14:textId="77777777" w:rsidR="003310C6" w:rsidRPr="005133BE" w:rsidRDefault="00AD7C0E" w:rsidP="005824B6">
            <w:pPr>
              <w:rPr>
                <w:sz w:val="20"/>
                <w:szCs w:val="20"/>
              </w:rPr>
            </w:pPr>
            <w:r w:rsidRPr="005133BE">
              <w:rPr>
                <w:sz w:val="20"/>
                <w:szCs w:val="20"/>
              </w:rPr>
              <w:t>Diálogo y colaboración: comunicación efectiva en la gestión del talento humano</w:t>
            </w:r>
          </w:p>
        </w:tc>
      </w:tr>
      <w:tr w:rsidR="003310C6" w:rsidRPr="005133BE" w14:paraId="095A2DF4" w14:textId="77777777" w:rsidTr="003310C6">
        <w:trPr>
          <w:trHeight w:val="806"/>
        </w:trPr>
        <w:tc>
          <w:tcPr>
            <w:tcW w:w="2693" w:type="dxa"/>
            <w:vAlign w:val="center"/>
          </w:tcPr>
          <w:p w14:paraId="1430B8B7" w14:textId="77777777" w:rsidR="003310C6" w:rsidRPr="005133BE" w:rsidRDefault="003310C6" w:rsidP="005824B6">
            <w:pPr>
              <w:rPr>
                <w:rFonts w:eastAsia="Calibri"/>
                <w:b/>
                <w:bCs/>
                <w:sz w:val="20"/>
                <w:szCs w:val="20"/>
              </w:rPr>
            </w:pPr>
            <w:r w:rsidRPr="005133BE">
              <w:rPr>
                <w:rFonts w:eastAsia="Calibri"/>
                <w:b/>
                <w:bCs/>
                <w:sz w:val="20"/>
                <w:szCs w:val="20"/>
              </w:rPr>
              <w:t>Objetivo de la actividad</w:t>
            </w:r>
          </w:p>
        </w:tc>
        <w:tc>
          <w:tcPr>
            <w:tcW w:w="6848" w:type="dxa"/>
            <w:vAlign w:val="center"/>
          </w:tcPr>
          <w:p w14:paraId="2C2B048C" w14:textId="77777777" w:rsidR="003310C6" w:rsidRPr="005133BE" w:rsidRDefault="00854D2C" w:rsidP="005824B6">
            <w:pPr>
              <w:rPr>
                <w:sz w:val="20"/>
                <w:szCs w:val="20"/>
              </w:rPr>
            </w:pPr>
            <w:r w:rsidRPr="005133BE">
              <w:rPr>
                <w:sz w:val="20"/>
                <w:szCs w:val="20"/>
              </w:rPr>
              <w:t>Evaluar la comprensión de los conceptos de comunicación organizacional, trabajo colaborativo, asertividad y resolución de problemas aplicados a la gestión del talento humano.</w:t>
            </w:r>
          </w:p>
        </w:tc>
      </w:tr>
      <w:tr w:rsidR="003310C6" w:rsidRPr="005133BE" w14:paraId="43D9A6B5" w14:textId="77777777" w:rsidTr="003310C6">
        <w:trPr>
          <w:trHeight w:val="1258"/>
        </w:trPr>
        <w:tc>
          <w:tcPr>
            <w:tcW w:w="2693" w:type="dxa"/>
            <w:vAlign w:val="center"/>
          </w:tcPr>
          <w:p w14:paraId="63A19ADE" w14:textId="77777777" w:rsidR="003310C6" w:rsidRPr="005133BE" w:rsidRDefault="003310C6" w:rsidP="005824B6">
            <w:pPr>
              <w:rPr>
                <w:rFonts w:eastAsia="Calibri"/>
                <w:b/>
                <w:bCs/>
                <w:sz w:val="20"/>
                <w:szCs w:val="20"/>
              </w:rPr>
            </w:pPr>
            <w:r w:rsidRPr="005133BE">
              <w:rPr>
                <w:rFonts w:eastAsia="Calibri"/>
                <w:b/>
                <w:bCs/>
                <w:sz w:val="20"/>
                <w:szCs w:val="20"/>
              </w:rPr>
              <w:t>Tipo de actividad sugerida</w:t>
            </w:r>
          </w:p>
        </w:tc>
        <w:tc>
          <w:tcPr>
            <w:tcW w:w="6848" w:type="dxa"/>
            <w:vAlign w:val="center"/>
          </w:tcPr>
          <w:p w14:paraId="49BF1D73" w14:textId="23F65150" w:rsidR="003310C6" w:rsidRPr="005133BE" w:rsidRDefault="00587F5D" w:rsidP="005824B6">
            <w:pPr>
              <w:rPr>
                <w:b/>
                <w:color w:val="595959" w:themeColor="text1" w:themeTint="A6"/>
                <w:sz w:val="20"/>
                <w:szCs w:val="20"/>
              </w:rPr>
            </w:pPr>
            <w:r w:rsidRPr="005133BE">
              <w:rPr>
                <w:noProof/>
                <w:color w:val="000000" w:themeColor="text1"/>
                <w:sz w:val="20"/>
                <w:szCs w:val="20"/>
                <w:lang w:val="en-US" w:eastAsia="en-US"/>
              </w:rPr>
              <w:drawing>
                <wp:anchor distT="0" distB="0" distL="114300" distR="114300" simplePos="0" relativeHeight="251659264" behindDoc="0" locked="0" layoutInCell="1" hidden="0" allowOverlap="1" wp14:anchorId="3B9A349E" wp14:editId="0ABDD51C">
                  <wp:simplePos x="0" y="0"/>
                  <wp:positionH relativeFrom="column">
                    <wp:posOffset>-55880</wp:posOffset>
                  </wp:positionH>
                  <wp:positionV relativeFrom="paragraph">
                    <wp:posOffset>130175</wp:posOffset>
                  </wp:positionV>
                  <wp:extent cx="1125220" cy="852805"/>
                  <wp:effectExtent l="0" t="0" r="0" b="4445"/>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1125220" cy="852805"/>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5133BE" w14:paraId="526B3B8A" w14:textId="77777777" w:rsidTr="003310C6">
        <w:trPr>
          <w:trHeight w:val="1849"/>
        </w:trPr>
        <w:tc>
          <w:tcPr>
            <w:tcW w:w="2693" w:type="dxa"/>
            <w:vAlign w:val="center"/>
          </w:tcPr>
          <w:p w14:paraId="0FDD571B" w14:textId="77777777" w:rsidR="003310C6" w:rsidRPr="005133BE" w:rsidRDefault="003310C6" w:rsidP="005824B6">
            <w:pPr>
              <w:rPr>
                <w:rFonts w:eastAsia="Calibri"/>
                <w:b/>
                <w:bCs/>
                <w:sz w:val="20"/>
                <w:szCs w:val="20"/>
              </w:rPr>
            </w:pPr>
            <w:r w:rsidRPr="005133BE">
              <w:rPr>
                <w:rFonts w:eastAsia="Calibri"/>
                <w:b/>
                <w:bCs/>
                <w:sz w:val="20"/>
                <w:szCs w:val="20"/>
              </w:rPr>
              <w:lastRenderedPageBreak/>
              <w:t xml:space="preserve">Archivo de la actividad </w:t>
            </w:r>
          </w:p>
          <w:p w14:paraId="3963691F" w14:textId="77777777" w:rsidR="003310C6" w:rsidRPr="005133BE" w:rsidRDefault="003310C6" w:rsidP="005824B6">
            <w:pPr>
              <w:rPr>
                <w:rFonts w:eastAsia="Calibri"/>
                <w:b/>
                <w:bCs/>
                <w:sz w:val="20"/>
                <w:szCs w:val="20"/>
              </w:rPr>
            </w:pPr>
            <w:r w:rsidRPr="005133BE">
              <w:rPr>
                <w:rFonts w:eastAsia="Calibri"/>
                <w:b/>
                <w:bCs/>
                <w:sz w:val="20"/>
                <w:szCs w:val="20"/>
              </w:rPr>
              <w:t>(Anexo donde se describe la actividad propuesta)</w:t>
            </w:r>
          </w:p>
        </w:tc>
        <w:tc>
          <w:tcPr>
            <w:tcW w:w="6848" w:type="dxa"/>
            <w:vAlign w:val="center"/>
          </w:tcPr>
          <w:p w14:paraId="35C49A96" w14:textId="396D562D" w:rsidR="003310C6" w:rsidRPr="005133BE" w:rsidRDefault="003310C6" w:rsidP="005824B6">
            <w:pPr>
              <w:rPr>
                <w:b/>
                <w:i/>
                <w:sz w:val="20"/>
                <w:szCs w:val="20"/>
              </w:rPr>
            </w:pPr>
            <w:r w:rsidRPr="005133BE">
              <w:rPr>
                <w:sz w:val="20"/>
                <w:szCs w:val="20"/>
              </w:rPr>
              <w:t>11210049_CF02_AD.docx</w:t>
            </w:r>
          </w:p>
        </w:tc>
      </w:tr>
    </w:tbl>
    <w:p w14:paraId="59CAF65B" w14:textId="77777777" w:rsidR="003310C6" w:rsidRPr="005133BE" w:rsidRDefault="003310C6" w:rsidP="005824B6">
      <w:pPr>
        <w:pStyle w:val="Normal0"/>
        <w:rPr>
          <w:color w:val="7F7F7F"/>
          <w:sz w:val="20"/>
          <w:szCs w:val="20"/>
        </w:rPr>
      </w:pPr>
    </w:p>
    <w:p w14:paraId="3F52930A" w14:textId="77777777" w:rsidR="00412D96" w:rsidRPr="005133BE" w:rsidRDefault="00412D96" w:rsidP="005824B6">
      <w:pPr>
        <w:pStyle w:val="Normal0"/>
        <w:rPr>
          <w:sz w:val="20"/>
          <w:szCs w:val="20"/>
        </w:rPr>
      </w:pPr>
    </w:p>
    <w:p w14:paraId="3E9A97EE" w14:textId="45587B9D" w:rsidR="003A3CEC" w:rsidRPr="005133BE" w:rsidRDefault="00025888">
      <w:pPr>
        <w:pStyle w:val="Normal0"/>
        <w:numPr>
          <w:ilvl w:val="0"/>
          <w:numId w:val="2"/>
        </w:numPr>
        <w:ind w:left="360"/>
        <w:rPr>
          <w:b/>
          <w:color w:val="000000"/>
          <w:sz w:val="20"/>
          <w:szCs w:val="20"/>
        </w:rPr>
      </w:pPr>
      <w:r w:rsidRPr="005133BE">
        <w:rPr>
          <w:b/>
          <w:color w:val="000000"/>
          <w:sz w:val="20"/>
          <w:szCs w:val="20"/>
        </w:rPr>
        <w:t xml:space="preserve">GLOSARIO: </w:t>
      </w:r>
    </w:p>
    <w:p w14:paraId="684BB1C7" w14:textId="77777777" w:rsidR="003A3CEC" w:rsidRPr="005133BE" w:rsidRDefault="003A3CEC" w:rsidP="003A3CEC">
      <w:pPr>
        <w:pStyle w:val="Normal0"/>
        <w:ind w:left="360"/>
        <w:rPr>
          <w:b/>
          <w:color w:val="000000"/>
          <w:sz w:val="20"/>
          <w:szCs w:val="20"/>
        </w:rPr>
      </w:pPr>
    </w:p>
    <w:p w14:paraId="4BC36106" w14:textId="77777777" w:rsidR="003A3CEC" w:rsidRPr="005133BE" w:rsidRDefault="003A3CEC">
      <w:pPr>
        <w:spacing w:after="80"/>
        <w:rPr>
          <w:sz w:val="20"/>
          <w:szCs w:val="20"/>
        </w:rPr>
      </w:pPr>
      <w:r w:rsidRPr="005133BE">
        <w:rPr>
          <w:b/>
          <w:sz w:val="20"/>
          <w:szCs w:val="20"/>
        </w:rPr>
        <w:t>Asertividad:</w:t>
      </w:r>
      <w:r w:rsidRPr="005133BE">
        <w:rPr>
          <w:sz w:val="20"/>
          <w:szCs w:val="20"/>
        </w:rPr>
        <w:t xml:space="preserve"> capacidad de expresar ideas, sentimientos y necesidades de forma clara, directa y respetuosa, sin agredir a otros ni renunciar a los propios derechos.</w:t>
      </w:r>
    </w:p>
    <w:p w14:paraId="25C4C18A" w14:textId="77777777" w:rsidR="003A3CEC" w:rsidRPr="005133BE" w:rsidRDefault="003A3CEC">
      <w:pPr>
        <w:spacing w:after="80"/>
        <w:rPr>
          <w:sz w:val="20"/>
          <w:szCs w:val="20"/>
        </w:rPr>
      </w:pPr>
    </w:p>
    <w:p w14:paraId="216DFBAC" w14:textId="77777777" w:rsidR="003A3CEC" w:rsidRPr="005133BE" w:rsidRDefault="003A3CEC">
      <w:pPr>
        <w:spacing w:after="80"/>
        <w:rPr>
          <w:sz w:val="20"/>
          <w:szCs w:val="20"/>
        </w:rPr>
      </w:pPr>
      <w:r w:rsidRPr="005133BE">
        <w:rPr>
          <w:b/>
          <w:sz w:val="20"/>
          <w:szCs w:val="20"/>
        </w:rPr>
        <w:t>Comunicación asertiva:</w:t>
      </w:r>
      <w:r w:rsidRPr="005133BE">
        <w:rPr>
          <w:sz w:val="20"/>
          <w:szCs w:val="20"/>
        </w:rPr>
        <w:t xml:space="preserve"> modo de interacción verbal en el que se expresan expectativas, críticas y acuerdos de forma honesta y empática, orientado a preservar relaciones y alcanzar acuerdos.</w:t>
      </w:r>
    </w:p>
    <w:p w14:paraId="567D177E" w14:textId="77777777" w:rsidR="003A3CEC" w:rsidRPr="005133BE" w:rsidRDefault="003A3CEC">
      <w:pPr>
        <w:spacing w:after="80"/>
        <w:rPr>
          <w:sz w:val="20"/>
          <w:szCs w:val="20"/>
        </w:rPr>
      </w:pPr>
    </w:p>
    <w:p w14:paraId="135CBCD2" w14:textId="77777777" w:rsidR="003A3CEC" w:rsidRPr="005133BE" w:rsidRDefault="003A3CEC">
      <w:pPr>
        <w:spacing w:after="80"/>
        <w:rPr>
          <w:sz w:val="20"/>
          <w:szCs w:val="20"/>
        </w:rPr>
      </w:pPr>
      <w:r w:rsidRPr="005133BE">
        <w:rPr>
          <w:b/>
          <w:sz w:val="20"/>
          <w:szCs w:val="20"/>
        </w:rPr>
        <w:t>Comunicación kinésica:</w:t>
      </w:r>
      <w:r w:rsidRPr="005133BE">
        <w:rPr>
          <w:sz w:val="20"/>
          <w:szCs w:val="20"/>
        </w:rPr>
        <w:t xml:space="preserve"> uso del movimiento corporal: gestos, posturas, expresiones faciales y contacto visual como canal para transmitir mensajes en una interacción.</w:t>
      </w:r>
    </w:p>
    <w:p w14:paraId="1AAA2827" w14:textId="77777777" w:rsidR="003A3CEC" w:rsidRPr="005133BE" w:rsidRDefault="003A3CEC">
      <w:pPr>
        <w:spacing w:after="80"/>
        <w:rPr>
          <w:sz w:val="20"/>
          <w:szCs w:val="20"/>
        </w:rPr>
      </w:pPr>
    </w:p>
    <w:p w14:paraId="67C474C4" w14:textId="77777777" w:rsidR="003A3CEC" w:rsidRPr="005133BE" w:rsidRDefault="003A3CEC">
      <w:pPr>
        <w:spacing w:after="80"/>
        <w:rPr>
          <w:sz w:val="20"/>
          <w:szCs w:val="20"/>
        </w:rPr>
      </w:pPr>
      <w:r w:rsidRPr="005133BE">
        <w:rPr>
          <w:b/>
          <w:sz w:val="20"/>
          <w:szCs w:val="20"/>
        </w:rPr>
        <w:t>Comunicación no verbal:</w:t>
      </w:r>
      <w:r w:rsidRPr="005133BE">
        <w:rPr>
          <w:sz w:val="20"/>
          <w:szCs w:val="20"/>
        </w:rPr>
        <w:t xml:space="preserve"> conjunto de señales no lingüísticas: gestos, postura, silencios y uso del espacio que complementan o modifican el significado del mensaje verbal.</w:t>
      </w:r>
    </w:p>
    <w:p w14:paraId="1A771DAA" w14:textId="77777777" w:rsidR="003A3CEC" w:rsidRPr="005133BE" w:rsidRDefault="003A3CEC">
      <w:pPr>
        <w:spacing w:after="80"/>
        <w:rPr>
          <w:sz w:val="20"/>
          <w:szCs w:val="20"/>
        </w:rPr>
      </w:pPr>
    </w:p>
    <w:p w14:paraId="76C0710C" w14:textId="77777777" w:rsidR="003A3CEC" w:rsidRPr="005133BE" w:rsidRDefault="003A3CEC">
      <w:pPr>
        <w:spacing w:after="80"/>
        <w:rPr>
          <w:sz w:val="20"/>
          <w:szCs w:val="20"/>
        </w:rPr>
      </w:pPr>
      <w:r w:rsidRPr="005133BE">
        <w:rPr>
          <w:b/>
          <w:sz w:val="20"/>
          <w:szCs w:val="20"/>
        </w:rPr>
        <w:t>Conflicto organizacional:</w:t>
      </w:r>
      <w:r w:rsidRPr="005133BE">
        <w:rPr>
          <w:sz w:val="20"/>
          <w:szCs w:val="20"/>
        </w:rPr>
        <w:t xml:space="preserve"> situación en la que dos o más personas o grupos perciben que sus intereses o metas son incompatibles, generando tensión que exige una respuesta colectiva.</w:t>
      </w:r>
    </w:p>
    <w:p w14:paraId="00EF46AD" w14:textId="77777777" w:rsidR="003A3CEC" w:rsidRPr="005133BE" w:rsidRDefault="003A3CEC">
      <w:pPr>
        <w:spacing w:after="80"/>
        <w:rPr>
          <w:sz w:val="20"/>
          <w:szCs w:val="20"/>
        </w:rPr>
      </w:pPr>
    </w:p>
    <w:p w14:paraId="4FBDBE23" w14:textId="77777777" w:rsidR="003A3CEC" w:rsidRPr="005133BE" w:rsidRDefault="003A3CEC">
      <w:pPr>
        <w:spacing w:after="80"/>
        <w:rPr>
          <w:sz w:val="20"/>
          <w:szCs w:val="20"/>
        </w:rPr>
      </w:pPr>
      <w:r w:rsidRPr="005133BE">
        <w:rPr>
          <w:b/>
          <w:sz w:val="20"/>
          <w:szCs w:val="20"/>
        </w:rPr>
        <w:t>Consenso:</w:t>
      </w:r>
      <w:r w:rsidRPr="005133BE">
        <w:rPr>
          <w:sz w:val="20"/>
          <w:szCs w:val="20"/>
        </w:rPr>
        <w:t xml:space="preserve"> acuerdo colectivo alcanzado mediante el diálogo, en el que todas las partes aceptan la decisión sin objeciones fundamentales, aunque no coincida con la preferencia inicial de cada uno.</w:t>
      </w:r>
    </w:p>
    <w:p w14:paraId="4F0EA79A" w14:textId="77777777" w:rsidR="003A3CEC" w:rsidRPr="005133BE" w:rsidRDefault="003A3CEC">
      <w:pPr>
        <w:spacing w:after="80"/>
        <w:rPr>
          <w:sz w:val="20"/>
          <w:szCs w:val="20"/>
        </w:rPr>
      </w:pPr>
    </w:p>
    <w:p w14:paraId="3D342A65" w14:textId="77777777" w:rsidR="003A3CEC" w:rsidRPr="005133BE" w:rsidRDefault="003A3CEC">
      <w:pPr>
        <w:spacing w:after="80"/>
        <w:rPr>
          <w:sz w:val="20"/>
          <w:szCs w:val="20"/>
        </w:rPr>
      </w:pPr>
      <w:r w:rsidRPr="005133BE">
        <w:rPr>
          <w:b/>
          <w:sz w:val="20"/>
          <w:szCs w:val="20"/>
        </w:rPr>
        <w:t>Escucha activa:</w:t>
      </w:r>
      <w:r w:rsidRPr="005133BE">
        <w:rPr>
          <w:sz w:val="20"/>
          <w:szCs w:val="20"/>
        </w:rPr>
        <w:t xml:space="preserve"> proceso de atención plena al interlocutor que implica comprender el mensaje verbal y no verbal, sin interrumpir ni emitir juicios prematuros.</w:t>
      </w:r>
    </w:p>
    <w:p w14:paraId="4B76CE91" w14:textId="77777777" w:rsidR="003A3CEC" w:rsidRPr="005133BE" w:rsidRDefault="003A3CEC">
      <w:pPr>
        <w:spacing w:after="80"/>
        <w:rPr>
          <w:sz w:val="20"/>
          <w:szCs w:val="20"/>
        </w:rPr>
      </w:pPr>
    </w:p>
    <w:p w14:paraId="154B2AD4" w14:textId="77777777" w:rsidR="003A3CEC" w:rsidRPr="005133BE" w:rsidRDefault="003A3CEC">
      <w:pPr>
        <w:spacing w:after="80"/>
        <w:rPr>
          <w:sz w:val="20"/>
          <w:szCs w:val="20"/>
        </w:rPr>
      </w:pPr>
      <w:r w:rsidRPr="005133BE">
        <w:rPr>
          <w:b/>
          <w:sz w:val="20"/>
          <w:szCs w:val="20"/>
        </w:rPr>
        <w:t>Proxémica:</w:t>
      </w:r>
      <w:r w:rsidRPr="005133BE">
        <w:rPr>
          <w:sz w:val="20"/>
          <w:szCs w:val="20"/>
        </w:rPr>
        <w:t xml:space="preserve"> estudio del uso del espacio físico en la comunicación; incluye la distancia interpersonal adoptada según el tipo de relación y el contexto cultural.</w:t>
      </w:r>
    </w:p>
    <w:p w14:paraId="42AF96DF" w14:textId="77777777" w:rsidR="003A3CEC" w:rsidRPr="005133BE" w:rsidRDefault="003A3CEC">
      <w:pPr>
        <w:spacing w:after="80"/>
        <w:rPr>
          <w:sz w:val="20"/>
          <w:szCs w:val="20"/>
        </w:rPr>
      </w:pPr>
    </w:p>
    <w:p w14:paraId="7FB6BB16" w14:textId="77777777" w:rsidR="003A3CEC" w:rsidRDefault="003A3CEC">
      <w:pPr>
        <w:spacing w:after="80"/>
        <w:rPr>
          <w:sz w:val="20"/>
          <w:szCs w:val="20"/>
        </w:rPr>
      </w:pPr>
      <w:r w:rsidRPr="005133BE">
        <w:rPr>
          <w:b/>
          <w:sz w:val="20"/>
          <w:szCs w:val="20"/>
        </w:rPr>
        <w:t>Trabajo colaborativo:</w:t>
      </w:r>
      <w:r w:rsidRPr="005133BE">
        <w:rPr>
          <w:sz w:val="20"/>
          <w:szCs w:val="20"/>
        </w:rPr>
        <w:t xml:space="preserve"> modalidad de trabajo grupal en la que los integrantes construyen conjuntamente conocimiento y soluciones mediante el diálogo y la reflexión compartida.</w:t>
      </w:r>
    </w:p>
    <w:p w14:paraId="734C17B2" w14:textId="77777777" w:rsidR="00DB7665" w:rsidRDefault="00DB7665">
      <w:pPr>
        <w:spacing w:after="80"/>
        <w:rPr>
          <w:sz w:val="20"/>
          <w:szCs w:val="20"/>
        </w:rPr>
      </w:pPr>
    </w:p>
    <w:p w14:paraId="397F59E5" w14:textId="77777777" w:rsidR="00DB7665" w:rsidRDefault="00DB7665">
      <w:pPr>
        <w:spacing w:after="80"/>
        <w:rPr>
          <w:sz w:val="20"/>
          <w:szCs w:val="20"/>
        </w:rPr>
      </w:pPr>
    </w:p>
    <w:p w14:paraId="0BEB6897" w14:textId="77777777" w:rsidR="00DB7665" w:rsidRDefault="00DB7665">
      <w:pPr>
        <w:spacing w:after="80"/>
        <w:rPr>
          <w:sz w:val="20"/>
          <w:szCs w:val="20"/>
        </w:rPr>
      </w:pPr>
    </w:p>
    <w:p w14:paraId="76D84578" w14:textId="77777777" w:rsidR="00DB7665" w:rsidRPr="005133BE" w:rsidRDefault="00DB7665">
      <w:pPr>
        <w:spacing w:after="80"/>
        <w:rPr>
          <w:sz w:val="20"/>
          <w:szCs w:val="20"/>
        </w:rPr>
      </w:pPr>
    </w:p>
    <w:p w14:paraId="56A037F0" w14:textId="77777777" w:rsidR="00BE405C" w:rsidRPr="005133BE" w:rsidRDefault="00BE405C">
      <w:pPr>
        <w:spacing w:after="80"/>
        <w:rPr>
          <w:sz w:val="20"/>
          <w:szCs w:val="20"/>
        </w:rPr>
      </w:pPr>
    </w:p>
    <w:p w14:paraId="31983921" w14:textId="39246677" w:rsidR="00587F5D" w:rsidRPr="005133BE" w:rsidRDefault="00587F5D">
      <w:pPr>
        <w:pStyle w:val="Prrafodelista"/>
        <w:numPr>
          <w:ilvl w:val="0"/>
          <w:numId w:val="2"/>
        </w:numPr>
        <w:ind w:left="360"/>
        <w:rPr>
          <w:rFonts w:eastAsia="Georgia"/>
          <w:b/>
          <w:color w:val="000000"/>
          <w:sz w:val="20"/>
          <w:szCs w:val="20"/>
        </w:rPr>
      </w:pPr>
      <w:r w:rsidRPr="005133BE">
        <w:rPr>
          <w:rFonts w:eastAsia="Georgia"/>
          <w:b/>
          <w:color w:val="000000"/>
          <w:sz w:val="20"/>
          <w:szCs w:val="20"/>
        </w:rPr>
        <w:lastRenderedPageBreak/>
        <w:t xml:space="preserve">REFERENCIAS BIBLIOGRÁFICAS: </w:t>
      </w:r>
    </w:p>
    <w:p w14:paraId="635FE9BC" w14:textId="77777777" w:rsidR="00587F5D" w:rsidRPr="005133BE" w:rsidRDefault="00587F5D" w:rsidP="00587F5D">
      <w:pPr>
        <w:pStyle w:val="Prrafodelista"/>
        <w:rPr>
          <w:rFonts w:eastAsia="Georgia"/>
          <w:b/>
          <w:color w:val="000000"/>
          <w:sz w:val="20"/>
          <w:szCs w:val="20"/>
        </w:rPr>
      </w:pPr>
    </w:p>
    <w:p w14:paraId="599131C2" w14:textId="77777777" w:rsidR="006938D5" w:rsidRPr="005133BE" w:rsidRDefault="006938D5" w:rsidP="006938D5">
      <w:pPr>
        <w:spacing w:line="360" w:lineRule="auto"/>
        <w:rPr>
          <w:iCs/>
          <w:sz w:val="20"/>
          <w:szCs w:val="20"/>
        </w:rPr>
      </w:pPr>
    </w:p>
    <w:p w14:paraId="322EBFE9" w14:textId="77777777" w:rsidR="006938D5" w:rsidRPr="005133BE" w:rsidRDefault="006938D5" w:rsidP="006938D5">
      <w:pPr>
        <w:spacing w:line="360" w:lineRule="auto"/>
        <w:ind w:left="720" w:hanging="720"/>
        <w:rPr>
          <w:iCs/>
          <w:sz w:val="20"/>
          <w:szCs w:val="20"/>
        </w:rPr>
      </w:pPr>
      <w:r w:rsidRPr="005133BE">
        <w:rPr>
          <w:iCs/>
          <w:sz w:val="20"/>
          <w:szCs w:val="20"/>
        </w:rPr>
        <w:t xml:space="preserve">Comunicación asertiva como factor relevante en el recurso humano. (2024). Experior. Revista de ciencias aplicadas. </w:t>
      </w:r>
    </w:p>
    <w:p w14:paraId="7CDA0B81" w14:textId="77777777" w:rsidR="006938D5" w:rsidRPr="005133BE" w:rsidRDefault="006938D5" w:rsidP="006938D5">
      <w:pPr>
        <w:spacing w:line="360" w:lineRule="auto"/>
        <w:ind w:left="720" w:hanging="720"/>
        <w:rPr>
          <w:iCs/>
          <w:sz w:val="20"/>
          <w:szCs w:val="20"/>
        </w:rPr>
      </w:pPr>
    </w:p>
    <w:p w14:paraId="46851EB8" w14:textId="77777777" w:rsidR="006938D5" w:rsidRPr="005133BE" w:rsidRDefault="006938D5" w:rsidP="006938D5">
      <w:pPr>
        <w:spacing w:line="360" w:lineRule="auto"/>
        <w:ind w:left="720" w:hanging="720"/>
        <w:rPr>
          <w:iCs/>
          <w:sz w:val="20"/>
          <w:szCs w:val="20"/>
        </w:rPr>
      </w:pPr>
      <w:r w:rsidRPr="005133BE">
        <w:rPr>
          <w:iCs/>
          <w:sz w:val="20"/>
          <w:szCs w:val="20"/>
        </w:rPr>
        <w:t xml:space="preserve">Comunicación asertiva: la clave en el liderazgo organizacional. (2024). Repositorio RedCol – MinCiencias. </w:t>
      </w:r>
    </w:p>
    <w:p w14:paraId="657CD8E2" w14:textId="77777777" w:rsidR="003A3CEC" w:rsidRPr="005133BE" w:rsidRDefault="003A3CEC" w:rsidP="006938D5">
      <w:pPr>
        <w:spacing w:line="360" w:lineRule="auto"/>
        <w:ind w:left="720" w:hanging="720"/>
        <w:rPr>
          <w:iCs/>
          <w:sz w:val="20"/>
          <w:szCs w:val="20"/>
        </w:rPr>
      </w:pPr>
    </w:p>
    <w:p w14:paraId="7BF840D9" w14:textId="75EECEB4" w:rsidR="006938D5" w:rsidRDefault="006938D5" w:rsidP="006938D5">
      <w:pPr>
        <w:spacing w:line="360" w:lineRule="auto"/>
        <w:ind w:left="720" w:hanging="720"/>
        <w:rPr>
          <w:iCs/>
          <w:sz w:val="20"/>
          <w:szCs w:val="20"/>
        </w:rPr>
      </w:pPr>
      <w:r w:rsidRPr="005133BE">
        <w:rPr>
          <w:iCs/>
          <w:sz w:val="20"/>
          <w:szCs w:val="20"/>
        </w:rPr>
        <w:t>Estilos de comunicación y recursos humanos: la asertividad en la organización. (2019). Universidad de Buenos Aires.</w:t>
      </w:r>
    </w:p>
    <w:p w14:paraId="520DD434" w14:textId="77777777" w:rsidR="00632ECB" w:rsidRDefault="00632ECB" w:rsidP="006938D5">
      <w:pPr>
        <w:spacing w:line="360" w:lineRule="auto"/>
        <w:ind w:left="720" w:hanging="720"/>
        <w:rPr>
          <w:iCs/>
          <w:sz w:val="20"/>
          <w:szCs w:val="20"/>
        </w:rPr>
      </w:pPr>
    </w:p>
    <w:p w14:paraId="51349609" w14:textId="3E7423E3" w:rsidR="00632ECB" w:rsidRPr="00632ECB" w:rsidRDefault="00632ECB" w:rsidP="006938D5">
      <w:pPr>
        <w:spacing w:line="360" w:lineRule="auto"/>
        <w:ind w:left="720" w:hanging="720"/>
        <w:rPr>
          <w:iCs/>
          <w:sz w:val="20"/>
          <w:szCs w:val="20"/>
        </w:rPr>
      </w:pPr>
      <w:r w:rsidRPr="00632ECB">
        <w:rPr>
          <w:iCs/>
          <w:sz w:val="20"/>
          <w:szCs w:val="20"/>
        </w:rPr>
        <w:t>Experior. (2024). Comunicación asertiva como factor relevante en el recurso humano. Experior: Revista de Ciencias Aplicadas.</w:t>
      </w:r>
    </w:p>
    <w:p w14:paraId="76343F26" w14:textId="77777777" w:rsidR="006938D5" w:rsidRPr="005133BE" w:rsidRDefault="006938D5" w:rsidP="006938D5">
      <w:pPr>
        <w:spacing w:line="360" w:lineRule="auto"/>
        <w:ind w:left="720" w:hanging="720"/>
        <w:rPr>
          <w:iCs/>
          <w:sz w:val="20"/>
          <w:szCs w:val="20"/>
        </w:rPr>
      </w:pPr>
    </w:p>
    <w:p w14:paraId="7DDCB406" w14:textId="77777777" w:rsidR="006938D5" w:rsidRPr="005133BE" w:rsidRDefault="006938D5" w:rsidP="006938D5">
      <w:pPr>
        <w:spacing w:line="360" w:lineRule="auto"/>
        <w:ind w:left="720" w:hanging="720"/>
        <w:rPr>
          <w:iCs/>
          <w:sz w:val="20"/>
          <w:szCs w:val="20"/>
        </w:rPr>
      </w:pPr>
      <w:r w:rsidRPr="005133BE">
        <w:rPr>
          <w:iCs/>
          <w:sz w:val="20"/>
          <w:szCs w:val="20"/>
        </w:rPr>
        <w:t xml:space="preserve">Fernández Romero, A. (2010). Creatividad e innovación en empresas y organizaciones: técnicas para la resolución de problemas. Díaz de Santos. </w:t>
      </w:r>
    </w:p>
    <w:p w14:paraId="169EC400" w14:textId="77777777" w:rsidR="006938D5" w:rsidRPr="005133BE" w:rsidRDefault="006938D5" w:rsidP="006938D5">
      <w:pPr>
        <w:spacing w:line="360" w:lineRule="auto"/>
        <w:ind w:left="720" w:hanging="720"/>
        <w:rPr>
          <w:iCs/>
          <w:sz w:val="20"/>
          <w:szCs w:val="20"/>
        </w:rPr>
      </w:pPr>
    </w:p>
    <w:p w14:paraId="16F3394D" w14:textId="77777777" w:rsidR="006938D5" w:rsidRPr="005133BE" w:rsidRDefault="006938D5" w:rsidP="006938D5">
      <w:pPr>
        <w:spacing w:line="360" w:lineRule="auto"/>
        <w:ind w:left="720" w:hanging="720"/>
        <w:rPr>
          <w:iCs/>
          <w:sz w:val="20"/>
          <w:szCs w:val="20"/>
        </w:rPr>
      </w:pPr>
      <w:r w:rsidRPr="005133BE">
        <w:rPr>
          <w:iCs/>
          <w:sz w:val="20"/>
          <w:szCs w:val="20"/>
        </w:rPr>
        <w:t xml:space="preserve">Gonçalves, S. (2024). La gestión de la comunicación organizacional: un enfoque estratégico. Tecnos. </w:t>
      </w:r>
    </w:p>
    <w:p w14:paraId="57FE6955" w14:textId="77777777" w:rsidR="006938D5" w:rsidRPr="005133BE" w:rsidRDefault="006938D5" w:rsidP="006938D5">
      <w:pPr>
        <w:spacing w:line="360" w:lineRule="auto"/>
        <w:ind w:left="720" w:hanging="720"/>
        <w:rPr>
          <w:iCs/>
          <w:sz w:val="20"/>
          <w:szCs w:val="20"/>
        </w:rPr>
      </w:pPr>
    </w:p>
    <w:p w14:paraId="0BEA00D7" w14:textId="77777777" w:rsidR="006938D5" w:rsidRPr="005133BE" w:rsidRDefault="006938D5" w:rsidP="006938D5">
      <w:pPr>
        <w:spacing w:line="360" w:lineRule="auto"/>
        <w:ind w:left="720" w:hanging="720"/>
        <w:rPr>
          <w:iCs/>
          <w:sz w:val="20"/>
          <w:szCs w:val="20"/>
        </w:rPr>
      </w:pPr>
      <w:r w:rsidRPr="005133BE">
        <w:rPr>
          <w:iCs/>
          <w:sz w:val="20"/>
          <w:szCs w:val="20"/>
        </w:rPr>
        <w:t xml:space="preserve">IESE Business School. (2026). Tres modelos de gestión del conflicto organizativo. IESE Insight. </w:t>
      </w:r>
    </w:p>
    <w:p w14:paraId="08E60B43" w14:textId="77777777" w:rsidR="006938D5" w:rsidRPr="005133BE" w:rsidRDefault="006938D5" w:rsidP="006938D5">
      <w:pPr>
        <w:spacing w:line="360" w:lineRule="auto"/>
        <w:ind w:left="720" w:hanging="720"/>
        <w:rPr>
          <w:iCs/>
          <w:sz w:val="20"/>
          <w:szCs w:val="20"/>
        </w:rPr>
      </w:pPr>
    </w:p>
    <w:p w14:paraId="2B2EDE9F" w14:textId="77777777" w:rsidR="006938D5" w:rsidRPr="005133BE" w:rsidRDefault="006938D5" w:rsidP="006938D5">
      <w:pPr>
        <w:spacing w:line="360" w:lineRule="auto"/>
        <w:ind w:left="720" w:hanging="720"/>
        <w:rPr>
          <w:iCs/>
          <w:sz w:val="20"/>
          <w:szCs w:val="20"/>
        </w:rPr>
      </w:pPr>
      <w:r w:rsidRPr="005133BE">
        <w:rPr>
          <w:iCs/>
          <w:sz w:val="20"/>
          <w:szCs w:val="20"/>
        </w:rPr>
        <w:t xml:space="preserve">Ruiz Hernández, Y. E., &amp; Sánchez Jaramillo, A. F. (2021). Caracterización de las actividades de trabajo en equipo en una empresa. Revista Perspectiva Empresarial, 8(2), 122–138. </w:t>
      </w:r>
    </w:p>
    <w:p w14:paraId="0319BB35" w14:textId="77777777" w:rsidR="006938D5" w:rsidRPr="005133BE" w:rsidRDefault="006938D5" w:rsidP="006938D5">
      <w:pPr>
        <w:spacing w:line="360" w:lineRule="auto"/>
        <w:ind w:left="720" w:hanging="720"/>
        <w:rPr>
          <w:iCs/>
          <w:sz w:val="20"/>
          <w:szCs w:val="20"/>
        </w:rPr>
      </w:pPr>
    </w:p>
    <w:p w14:paraId="401F3B2D" w14:textId="77777777" w:rsidR="006938D5" w:rsidRPr="005133BE" w:rsidRDefault="006938D5" w:rsidP="006938D5">
      <w:pPr>
        <w:spacing w:line="360" w:lineRule="auto"/>
        <w:ind w:left="720" w:hanging="720"/>
        <w:rPr>
          <w:iCs/>
          <w:sz w:val="20"/>
          <w:szCs w:val="20"/>
        </w:rPr>
      </w:pPr>
      <w:r w:rsidRPr="005133BE">
        <w:rPr>
          <w:iCs/>
          <w:sz w:val="20"/>
          <w:szCs w:val="20"/>
        </w:rPr>
        <w:t xml:space="preserve">Trujillo Vargas, J. J. (2023). Fórmulas para una comunicación organizacional efectiva. Tecnos. </w:t>
      </w:r>
    </w:p>
    <w:p w14:paraId="74128C50" w14:textId="77777777" w:rsidR="006938D5" w:rsidRPr="005133BE" w:rsidRDefault="006938D5" w:rsidP="006938D5">
      <w:pPr>
        <w:spacing w:line="360" w:lineRule="auto"/>
        <w:ind w:left="720" w:hanging="720"/>
        <w:rPr>
          <w:iCs/>
          <w:sz w:val="20"/>
          <w:szCs w:val="20"/>
        </w:rPr>
      </w:pPr>
    </w:p>
    <w:p w14:paraId="092DF6C8" w14:textId="77777777" w:rsidR="006938D5" w:rsidRPr="005133BE" w:rsidRDefault="006938D5" w:rsidP="006938D5">
      <w:pPr>
        <w:spacing w:line="360" w:lineRule="auto"/>
        <w:ind w:left="720" w:hanging="720"/>
        <w:rPr>
          <w:iCs/>
          <w:sz w:val="20"/>
          <w:szCs w:val="20"/>
        </w:rPr>
      </w:pPr>
      <w:r w:rsidRPr="005133BE">
        <w:rPr>
          <w:iCs/>
          <w:sz w:val="20"/>
          <w:szCs w:val="20"/>
        </w:rPr>
        <w:t xml:space="preserve">Universidad Autónoma del Estado de Hidalgo. (s. f.). Técnica: solución creativa de problemas. Revista ICEA. </w:t>
      </w:r>
    </w:p>
    <w:p w14:paraId="6E9CED87" w14:textId="77777777" w:rsidR="003A3CEC" w:rsidRPr="005133BE" w:rsidRDefault="003A3CEC" w:rsidP="00C8768B">
      <w:pPr>
        <w:rPr>
          <w:sz w:val="20"/>
          <w:szCs w:val="20"/>
        </w:rPr>
      </w:pPr>
    </w:p>
    <w:p w14:paraId="2F262AB4" w14:textId="77777777" w:rsidR="00587F5D" w:rsidRPr="005133BE" w:rsidRDefault="00587F5D" w:rsidP="00C8768B">
      <w:pPr>
        <w:rPr>
          <w:sz w:val="20"/>
          <w:szCs w:val="20"/>
        </w:rPr>
      </w:pPr>
    </w:p>
    <w:p w14:paraId="384E3559" w14:textId="58F7E2BC" w:rsidR="00AD17D4" w:rsidRPr="005133BE" w:rsidRDefault="00025888">
      <w:pPr>
        <w:pStyle w:val="Normal0"/>
        <w:numPr>
          <w:ilvl w:val="0"/>
          <w:numId w:val="2"/>
        </w:numPr>
        <w:rPr>
          <w:b/>
          <w:color w:val="000000"/>
          <w:sz w:val="20"/>
          <w:szCs w:val="20"/>
        </w:rPr>
      </w:pPr>
      <w:r w:rsidRPr="005133BE">
        <w:rPr>
          <w:b/>
          <w:color w:val="000000"/>
          <w:sz w:val="20"/>
          <w:szCs w:val="20"/>
        </w:rPr>
        <w:t>CONTROL DEL DOCUMENTO</w:t>
      </w:r>
    </w:p>
    <w:p w14:paraId="2B615680" w14:textId="77777777" w:rsidR="00AD17D4" w:rsidRPr="005133BE" w:rsidRDefault="00AD17D4" w:rsidP="005824B6">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5133BE" w14:paraId="474B9E8E" w14:textId="77777777" w:rsidTr="0057321F">
        <w:tc>
          <w:tcPr>
            <w:tcW w:w="1272" w:type="dxa"/>
            <w:tcBorders>
              <w:top w:val="nil"/>
              <w:left w:val="nil"/>
            </w:tcBorders>
            <w:shd w:val="clear" w:color="auto" w:fill="auto"/>
          </w:tcPr>
          <w:p w14:paraId="504024B2" w14:textId="77777777" w:rsidR="00AD17D4" w:rsidRPr="005133BE" w:rsidRDefault="00AD17D4" w:rsidP="005824B6">
            <w:pPr>
              <w:pStyle w:val="Normal0"/>
              <w:rPr>
                <w:sz w:val="20"/>
                <w:szCs w:val="20"/>
              </w:rPr>
            </w:pPr>
          </w:p>
        </w:tc>
        <w:tc>
          <w:tcPr>
            <w:tcW w:w="1991" w:type="dxa"/>
            <w:shd w:val="clear" w:color="auto" w:fill="auto"/>
            <w:vAlign w:val="center"/>
          </w:tcPr>
          <w:p w14:paraId="47CCA358" w14:textId="77777777" w:rsidR="00AD17D4" w:rsidRPr="005133BE" w:rsidRDefault="00025888" w:rsidP="005824B6">
            <w:pPr>
              <w:pStyle w:val="Normal0"/>
              <w:rPr>
                <w:sz w:val="20"/>
                <w:szCs w:val="20"/>
              </w:rPr>
            </w:pPr>
            <w:r w:rsidRPr="005133BE">
              <w:rPr>
                <w:sz w:val="20"/>
                <w:szCs w:val="20"/>
              </w:rPr>
              <w:t>Nombre</w:t>
            </w:r>
          </w:p>
        </w:tc>
        <w:tc>
          <w:tcPr>
            <w:tcW w:w="1559" w:type="dxa"/>
            <w:shd w:val="clear" w:color="auto" w:fill="auto"/>
            <w:vAlign w:val="center"/>
          </w:tcPr>
          <w:p w14:paraId="10A34947" w14:textId="77777777" w:rsidR="00AD17D4" w:rsidRPr="005133BE" w:rsidRDefault="00025888" w:rsidP="005824B6">
            <w:pPr>
              <w:pStyle w:val="Normal0"/>
              <w:rPr>
                <w:sz w:val="20"/>
                <w:szCs w:val="20"/>
              </w:rPr>
            </w:pPr>
            <w:r w:rsidRPr="005133BE">
              <w:rPr>
                <w:sz w:val="20"/>
                <w:szCs w:val="20"/>
              </w:rPr>
              <w:t>Cargo</w:t>
            </w:r>
          </w:p>
        </w:tc>
        <w:tc>
          <w:tcPr>
            <w:tcW w:w="3257" w:type="dxa"/>
            <w:shd w:val="clear" w:color="auto" w:fill="auto"/>
            <w:vAlign w:val="center"/>
          </w:tcPr>
          <w:p w14:paraId="633EE841" w14:textId="77777777" w:rsidR="00AD17D4" w:rsidRPr="005133BE" w:rsidRDefault="00025888" w:rsidP="005824B6">
            <w:pPr>
              <w:pStyle w:val="Normal0"/>
              <w:rPr>
                <w:sz w:val="20"/>
                <w:szCs w:val="20"/>
              </w:rPr>
            </w:pPr>
            <w:r w:rsidRPr="005133BE">
              <w:rPr>
                <w:sz w:val="20"/>
                <w:szCs w:val="20"/>
              </w:rPr>
              <w:t>Dependencia</w:t>
            </w:r>
          </w:p>
        </w:tc>
        <w:tc>
          <w:tcPr>
            <w:tcW w:w="1888" w:type="dxa"/>
            <w:shd w:val="clear" w:color="auto" w:fill="auto"/>
            <w:vAlign w:val="center"/>
          </w:tcPr>
          <w:p w14:paraId="7F61000B" w14:textId="77777777" w:rsidR="00AD17D4" w:rsidRPr="005133BE" w:rsidRDefault="00025888" w:rsidP="005824B6">
            <w:pPr>
              <w:pStyle w:val="Normal0"/>
              <w:rPr>
                <w:sz w:val="20"/>
                <w:szCs w:val="20"/>
              </w:rPr>
            </w:pPr>
            <w:r w:rsidRPr="005133BE">
              <w:rPr>
                <w:sz w:val="20"/>
                <w:szCs w:val="20"/>
              </w:rPr>
              <w:t>Fecha</w:t>
            </w:r>
          </w:p>
        </w:tc>
      </w:tr>
      <w:tr w:rsidR="00AD17D4" w:rsidRPr="005133BE" w14:paraId="53E06661" w14:textId="77777777" w:rsidTr="0057321F">
        <w:trPr>
          <w:trHeight w:val="340"/>
        </w:trPr>
        <w:tc>
          <w:tcPr>
            <w:tcW w:w="1272" w:type="dxa"/>
            <w:shd w:val="clear" w:color="auto" w:fill="auto"/>
          </w:tcPr>
          <w:p w14:paraId="3B0E9177" w14:textId="77777777" w:rsidR="00AD17D4" w:rsidRPr="005133BE" w:rsidRDefault="00025888" w:rsidP="005824B6">
            <w:pPr>
              <w:pStyle w:val="Normal0"/>
              <w:rPr>
                <w:sz w:val="20"/>
                <w:szCs w:val="20"/>
              </w:rPr>
            </w:pPr>
            <w:r w:rsidRPr="005133BE">
              <w:rPr>
                <w:sz w:val="20"/>
                <w:szCs w:val="20"/>
              </w:rPr>
              <w:t>Autor</w:t>
            </w:r>
          </w:p>
        </w:tc>
        <w:tc>
          <w:tcPr>
            <w:tcW w:w="1991" w:type="dxa"/>
            <w:shd w:val="clear" w:color="auto" w:fill="auto"/>
          </w:tcPr>
          <w:p w14:paraId="38EF60F1" w14:textId="77777777" w:rsidR="00AD17D4" w:rsidRPr="005133BE" w:rsidRDefault="00445D06" w:rsidP="005824B6">
            <w:pPr>
              <w:pStyle w:val="Normal0"/>
              <w:rPr>
                <w:b w:val="0"/>
                <w:sz w:val="20"/>
                <w:szCs w:val="20"/>
              </w:rPr>
            </w:pPr>
            <w:r w:rsidRPr="005133BE">
              <w:rPr>
                <w:b w:val="0"/>
                <w:bCs/>
                <w:sz w:val="20"/>
                <w:szCs w:val="20"/>
              </w:rPr>
              <w:t>Norma Constanza Morales Cruz</w:t>
            </w:r>
          </w:p>
        </w:tc>
        <w:tc>
          <w:tcPr>
            <w:tcW w:w="1559" w:type="dxa"/>
            <w:shd w:val="clear" w:color="auto" w:fill="auto"/>
          </w:tcPr>
          <w:p w14:paraId="5266C7CE" w14:textId="77777777" w:rsidR="00AD17D4" w:rsidRPr="005133BE" w:rsidRDefault="00025888" w:rsidP="005824B6">
            <w:pPr>
              <w:pStyle w:val="Normal0"/>
              <w:rPr>
                <w:b w:val="0"/>
                <w:sz w:val="20"/>
                <w:szCs w:val="20"/>
              </w:rPr>
            </w:pPr>
            <w:r w:rsidRPr="005133BE">
              <w:rPr>
                <w:b w:val="0"/>
                <w:bCs/>
                <w:sz w:val="20"/>
                <w:szCs w:val="20"/>
              </w:rPr>
              <w:t>Experta temática</w:t>
            </w:r>
          </w:p>
        </w:tc>
        <w:tc>
          <w:tcPr>
            <w:tcW w:w="3257" w:type="dxa"/>
            <w:shd w:val="clear" w:color="auto" w:fill="auto"/>
          </w:tcPr>
          <w:p w14:paraId="4C0C03E6" w14:textId="705DBF6B" w:rsidR="00AD17D4" w:rsidRPr="005133BE" w:rsidRDefault="00025888" w:rsidP="005824B6">
            <w:pPr>
              <w:pStyle w:val="Normal0"/>
              <w:rPr>
                <w:b w:val="0"/>
                <w:sz w:val="20"/>
                <w:szCs w:val="20"/>
              </w:rPr>
            </w:pPr>
            <w:r w:rsidRPr="005133BE">
              <w:rPr>
                <w:b w:val="0"/>
                <w:bCs/>
                <w:sz w:val="20"/>
                <w:szCs w:val="20"/>
              </w:rPr>
              <w:t>Centro de Comercio y Servicios - Regional Tolima</w:t>
            </w:r>
          </w:p>
        </w:tc>
        <w:tc>
          <w:tcPr>
            <w:tcW w:w="1888" w:type="dxa"/>
            <w:shd w:val="clear" w:color="auto" w:fill="auto"/>
          </w:tcPr>
          <w:p w14:paraId="03FE7523" w14:textId="6142EE5B" w:rsidR="00AD17D4" w:rsidRPr="005133BE" w:rsidRDefault="00587F5D" w:rsidP="005824B6">
            <w:pPr>
              <w:pStyle w:val="Normal0"/>
              <w:rPr>
                <w:b w:val="0"/>
                <w:sz w:val="20"/>
                <w:szCs w:val="20"/>
              </w:rPr>
            </w:pPr>
            <w:r w:rsidRPr="005133BE">
              <w:rPr>
                <w:b w:val="0"/>
                <w:sz w:val="20"/>
                <w:szCs w:val="20"/>
              </w:rPr>
              <w:t>Abril de 2026</w:t>
            </w:r>
          </w:p>
        </w:tc>
      </w:tr>
      <w:tr w:rsidR="00587F5D" w:rsidRPr="005133BE" w14:paraId="6311676E" w14:textId="77777777" w:rsidTr="0057321F">
        <w:trPr>
          <w:trHeight w:val="340"/>
        </w:trPr>
        <w:tc>
          <w:tcPr>
            <w:tcW w:w="1272" w:type="dxa"/>
            <w:shd w:val="clear" w:color="auto" w:fill="auto"/>
          </w:tcPr>
          <w:p w14:paraId="3E4BA408" w14:textId="1EE74D59" w:rsidR="00587F5D" w:rsidRPr="005133BE" w:rsidRDefault="00587F5D" w:rsidP="00587F5D">
            <w:pPr>
              <w:pStyle w:val="Normal0"/>
              <w:rPr>
                <w:sz w:val="20"/>
                <w:szCs w:val="20"/>
              </w:rPr>
            </w:pPr>
            <w:r w:rsidRPr="005133BE">
              <w:rPr>
                <w:sz w:val="20"/>
                <w:szCs w:val="20"/>
              </w:rPr>
              <w:t>Autor</w:t>
            </w:r>
          </w:p>
        </w:tc>
        <w:tc>
          <w:tcPr>
            <w:tcW w:w="1991" w:type="dxa"/>
            <w:shd w:val="clear" w:color="auto" w:fill="auto"/>
          </w:tcPr>
          <w:p w14:paraId="76E08FA9" w14:textId="6A3A71AB" w:rsidR="00587F5D" w:rsidRPr="005133BE" w:rsidRDefault="00587F5D" w:rsidP="00587F5D">
            <w:pPr>
              <w:pStyle w:val="Normal0"/>
              <w:rPr>
                <w:bCs/>
                <w:sz w:val="20"/>
                <w:szCs w:val="20"/>
              </w:rPr>
            </w:pPr>
            <w:r w:rsidRPr="005133BE">
              <w:rPr>
                <w:b w:val="0"/>
                <w:bCs/>
                <w:sz w:val="20"/>
                <w:szCs w:val="20"/>
              </w:rPr>
              <w:t>Gloria Lida Alzate Suárez</w:t>
            </w:r>
          </w:p>
        </w:tc>
        <w:tc>
          <w:tcPr>
            <w:tcW w:w="1559" w:type="dxa"/>
            <w:shd w:val="clear" w:color="auto" w:fill="auto"/>
          </w:tcPr>
          <w:p w14:paraId="1FF42E8C" w14:textId="5F279439" w:rsidR="00587F5D" w:rsidRPr="005133BE" w:rsidRDefault="00587F5D" w:rsidP="00587F5D">
            <w:pPr>
              <w:pStyle w:val="Normal0"/>
              <w:rPr>
                <w:bCs/>
                <w:sz w:val="20"/>
                <w:szCs w:val="20"/>
              </w:rPr>
            </w:pPr>
            <w:r w:rsidRPr="005133BE">
              <w:rPr>
                <w:b w:val="0"/>
                <w:bCs/>
                <w:sz w:val="20"/>
                <w:szCs w:val="20"/>
              </w:rPr>
              <w:t>Evaluadora instruccional</w:t>
            </w:r>
          </w:p>
        </w:tc>
        <w:tc>
          <w:tcPr>
            <w:tcW w:w="3257" w:type="dxa"/>
            <w:shd w:val="clear" w:color="auto" w:fill="auto"/>
          </w:tcPr>
          <w:p w14:paraId="75AA76EA" w14:textId="12135D10" w:rsidR="00587F5D" w:rsidRPr="005133BE" w:rsidRDefault="00587F5D" w:rsidP="00587F5D">
            <w:pPr>
              <w:pStyle w:val="Normal0"/>
              <w:rPr>
                <w:bCs/>
                <w:sz w:val="20"/>
                <w:szCs w:val="20"/>
              </w:rPr>
            </w:pPr>
            <w:r w:rsidRPr="005133BE">
              <w:rPr>
                <w:b w:val="0"/>
                <w:bCs/>
                <w:sz w:val="20"/>
                <w:szCs w:val="20"/>
              </w:rPr>
              <w:t>Regional Tolima - Centro de Comercio y Servicios.</w:t>
            </w:r>
          </w:p>
        </w:tc>
        <w:tc>
          <w:tcPr>
            <w:tcW w:w="1888" w:type="dxa"/>
            <w:shd w:val="clear" w:color="auto" w:fill="auto"/>
          </w:tcPr>
          <w:p w14:paraId="27A0E8D8" w14:textId="78BA58AB" w:rsidR="00587F5D" w:rsidRPr="005133BE" w:rsidRDefault="00587F5D" w:rsidP="00587F5D">
            <w:pPr>
              <w:pStyle w:val="Normal0"/>
              <w:rPr>
                <w:b w:val="0"/>
                <w:sz w:val="20"/>
                <w:szCs w:val="20"/>
              </w:rPr>
            </w:pPr>
            <w:r w:rsidRPr="005133BE">
              <w:rPr>
                <w:b w:val="0"/>
                <w:sz w:val="20"/>
                <w:szCs w:val="20"/>
              </w:rPr>
              <w:t>Agosto de 2026</w:t>
            </w:r>
          </w:p>
        </w:tc>
      </w:tr>
    </w:tbl>
    <w:p w14:paraId="62C46696" w14:textId="77777777" w:rsidR="00AD17D4" w:rsidRPr="005133BE" w:rsidRDefault="00AD17D4" w:rsidP="005824B6">
      <w:pPr>
        <w:pStyle w:val="Normal0"/>
        <w:rPr>
          <w:sz w:val="20"/>
          <w:szCs w:val="20"/>
        </w:rPr>
      </w:pPr>
    </w:p>
    <w:p w14:paraId="23A0700C" w14:textId="77777777" w:rsidR="00AD17D4" w:rsidRPr="005133BE" w:rsidRDefault="00AD17D4" w:rsidP="005824B6">
      <w:pPr>
        <w:pStyle w:val="Normal0"/>
        <w:rPr>
          <w:sz w:val="20"/>
          <w:szCs w:val="20"/>
        </w:rPr>
      </w:pPr>
    </w:p>
    <w:p w14:paraId="5CF730E2" w14:textId="0BB7244F" w:rsidR="00AD17D4" w:rsidRPr="005133BE" w:rsidRDefault="00025888">
      <w:pPr>
        <w:pStyle w:val="Normal0"/>
        <w:numPr>
          <w:ilvl w:val="0"/>
          <w:numId w:val="2"/>
        </w:numPr>
        <w:ind w:left="284" w:hanging="284"/>
        <w:rPr>
          <w:b/>
          <w:color w:val="808080"/>
          <w:sz w:val="20"/>
          <w:szCs w:val="20"/>
        </w:rPr>
      </w:pPr>
      <w:r w:rsidRPr="005133BE">
        <w:rPr>
          <w:b/>
          <w:color w:val="000000"/>
          <w:sz w:val="20"/>
          <w:szCs w:val="20"/>
        </w:rPr>
        <w:t xml:space="preserve">CONTROL DE CAMBIOS </w:t>
      </w:r>
      <w:r w:rsidRPr="005133BE">
        <w:rPr>
          <w:b/>
          <w:color w:val="808080"/>
          <w:sz w:val="20"/>
          <w:szCs w:val="20"/>
        </w:rPr>
        <w:t>(Diligenciar únicamente si realiza ajustes a la unidad temática)</w:t>
      </w:r>
    </w:p>
    <w:p w14:paraId="121B349B" w14:textId="77777777" w:rsidR="00AD17D4" w:rsidRPr="005133BE" w:rsidRDefault="00AD17D4" w:rsidP="005824B6">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5133BE" w14:paraId="5656FB2E" w14:textId="77777777" w:rsidTr="005E505A">
        <w:tc>
          <w:tcPr>
            <w:tcW w:w="1264" w:type="dxa"/>
            <w:tcBorders>
              <w:top w:val="nil"/>
              <w:left w:val="nil"/>
            </w:tcBorders>
            <w:shd w:val="clear" w:color="auto" w:fill="auto"/>
          </w:tcPr>
          <w:p w14:paraId="38BDE45E" w14:textId="77777777" w:rsidR="00AD17D4" w:rsidRPr="005133BE" w:rsidRDefault="00AD17D4" w:rsidP="005824B6">
            <w:pPr>
              <w:pStyle w:val="Normal0"/>
              <w:rPr>
                <w:sz w:val="20"/>
                <w:szCs w:val="20"/>
              </w:rPr>
            </w:pPr>
          </w:p>
        </w:tc>
        <w:tc>
          <w:tcPr>
            <w:tcW w:w="1855" w:type="dxa"/>
            <w:shd w:val="clear" w:color="auto" w:fill="auto"/>
          </w:tcPr>
          <w:p w14:paraId="67EEBD9E" w14:textId="77777777" w:rsidR="00AD17D4" w:rsidRPr="005133BE" w:rsidRDefault="00025888" w:rsidP="005824B6">
            <w:pPr>
              <w:pStyle w:val="Normal0"/>
              <w:rPr>
                <w:sz w:val="20"/>
                <w:szCs w:val="20"/>
              </w:rPr>
            </w:pPr>
            <w:r w:rsidRPr="005133BE">
              <w:rPr>
                <w:sz w:val="20"/>
                <w:szCs w:val="20"/>
              </w:rPr>
              <w:t>Nombre</w:t>
            </w:r>
          </w:p>
        </w:tc>
        <w:tc>
          <w:tcPr>
            <w:tcW w:w="1701" w:type="dxa"/>
            <w:shd w:val="clear" w:color="auto" w:fill="auto"/>
          </w:tcPr>
          <w:p w14:paraId="4CED3D93" w14:textId="77777777" w:rsidR="00AD17D4" w:rsidRPr="005133BE" w:rsidRDefault="00025888" w:rsidP="005824B6">
            <w:pPr>
              <w:pStyle w:val="Normal0"/>
              <w:rPr>
                <w:sz w:val="20"/>
                <w:szCs w:val="20"/>
              </w:rPr>
            </w:pPr>
            <w:r w:rsidRPr="005133BE">
              <w:rPr>
                <w:sz w:val="20"/>
                <w:szCs w:val="20"/>
              </w:rPr>
              <w:t>Cargo</w:t>
            </w:r>
          </w:p>
        </w:tc>
        <w:tc>
          <w:tcPr>
            <w:tcW w:w="1843" w:type="dxa"/>
            <w:shd w:val="clear" w:color="auto" w:fill="auto"/>
          </w:tcPr>
          <w:p w14:paraId="44600ED0" w14:textId="77777777" w:rsidR="00AD17D4" w:rsidRPr="005133BE" w:rsidRDefault="00025888" w:rsidP="005824B6">
            <w:pPr>
              <w:pStyle w:val="Normal0"/>
              <w:rPr>
                <w:sz w:val="20"/>
                <w:szCs w:val="20"/>
              </w:rPr>
            </w:pPr>
            <w:r w:rsidRPr="005133BE">
              <w:rPr>
                <w:sz w:val="20"/>
                <w:szCs w:val="20"/>
              </w:rPr>
              <w:t>Dependencia</w:t>
            </w:r>
          </w:p>
        </w:tc>
        <w:tc>
          <w:tcPr>
            <w:tcW w:w="1275" w:type="dxa"/>
            <w:shd w:val="clear" w:color="auto" w:fill="auto"/>
          </w:tcPr>
          <w:p w14:paraId="3425164F" w14:textId="77777777" w:rsidR="00AD17D4" w:rsidRPr="005133BE" w:rsidRDefault="00025888" w:rsidP="005824B6">
            <w:pPr>
              <w:pStyle w:val="Normal0"/>
              <w:rPr>
                <w:sz w:val="20"/>
                <w:szCs w:val="20"/>
              </w:rPr>
            </w:pPr>
            <w:r w:rsidRPr="005133BE">
              <w:rPr>
                <w:sz w:val="20"/>
                <w:szCs w:val="20"/>
              </w:rPr>
              <w:t>Fecha</w:t>
            </w:r>
          </w:p>
        </w:tc>
        <w:tc>
          <w:tcPr>
            <w:tcW w:w="1977" w:type="dxa"/>
            <w:shd w:val="clear" w:color="auto" w:fill="auto"/>
          </w:tcPr>
          <w:p w14:paraId="0DD598E3" w14:textId="5C549075" w:rsidR="00AD17D4" w:rsidRPr="005133BE" w:rsidRDefault="00025888" w:rsidP="005824B6">
            <w:pPr>
              <w:pStyle w:val="Normal0"/>
              <w:rPr>
                <w:sz w:val="20"/>
                <w:szCs w:val="20"/>
              </w:rPr>
            </w:pPr>
            <w:r w:rsidRPr="005133BE">
              <w:rPr>
                <w:sz w:val="20"/>
                <w:szCs w:val="20"/>
              </w:rPr>
              <w:t>Razón del cambio</w:t>
            </w:r>
          </w:p>
        </w:tc>
      </w:tr>
      <w:tr w:rsidR="00AD17D4" w:rsidRPr="00AE0384" w14:paraId="3E12F788" w14:textId="77777777" w:rsidTr="005E505A">
        <w:tc>
          <w:tcPr>
            <w:tcW w:w="1264" w:type="dxa"/>
            <w:shd w:val="clear" w:color="auto" w:fill="auto"/>
          </w:tcPr>
          <w:p w14:paraId="61EEEED2" w14:textId="77777777" w:rsidR="00AD17D4" w:rsidRPr="00AE0384" w:rsidRDefault="0057321F" w:rsidP="005824B6">
            <w:pPr>
              <w:pStyle w:val="Normal0"/>
              <w:rPr>
                <w:sz w:val="20"/>
                <w:szCs w:val="20"/>
              </w:rPr>
            </w:pPr>
            <w:r w:rsidRPr="005133BE">
              <w:rPr>
                <w:sz w:val="20"/>
                <w:szCs w:val="20"/>
              </w:rPr>
              <w:lastRenderedPageBreak/>
              <w:t>Autor</w:t>
            </w:r>
          </w:p>
        </w:tc>
        <w:tc>
          <w:tcPr>
            <w:tcW w:w="1855" w:type="dxa"/>
            <w:shd w:val="clear" w:color="auto" w:fill="auto"/>
          </w:tcPr>
          <w:p w14:paraId="264CE9B3" w14:textId="0D1D4F93" w:rsidR="00AD17D4" w:rsidRPr="00AE0384" w:rsidRDefault="00AD17D4" w:rsidP="005824B6">
            <w:pPr>
              <w:pStyle w:val="Normal0"/>
              <w:rPr>
                <w:b w:val="0"/>
                <w:sz w:val="20"/>
                <w:szCs w:val="20"/>
              </w:rPr>
            </w:pPr>
          </w:p>
        </w:tc>
        <w:tc>
          <w:tcPr>
            <w:tcW w:w="1701" w:type="dxa"/>
            <w:shd w:val="clear" w:color="auto" w:fill="auto"/>
          </w:tcPr>
          <w:p w14:paraId="6FAE31B8" w14:textId="03527348" w:rsidR="00AD17D4" w:rsidRPr="00AE0384" w:rsidRDefault="00AD17D4" w:rsidP="005824B6">
            <w:pPr>
              <w:pStyle w:val="Normal0"/>
              <w:rPr>
                <w:b w:val="0"/>
                <w:sz w:val="20"/>
                <w:szCs w:val="20"/>
              </w:rPr>
            </w:pPr>
          </w:p>
        </w:tc>
        <w:tc>
          <w:tcPr>
            <w:tcW w:w="1843" w:type="dxa"/>
            <w:shd w:val="clear" w:color="auto" w:fill="auto"/>
          </w:tcPr>
          <w:p w14:paraId="08B65ACE" w14:textId="6F1E954C" w:rsidR="00AD17D4" w:rsidRPr="00AE0384" w:rsidRDefault="00AD17D4" w:rsidP="005824B6">
            <w:pPr>
              <w:pStyle w:val="Normal0"/>
              <w:rPr>
                <w:b w:val="0"/>
                <w:sz w:val="20"/>
                <w:szCs w:val="20"/>
              </w:rPr>
            </w:pPr>
          </w:p>
        </w:tc>
        <w:tc>
          <w:tcPr>
            <w:tcW w:w="1275" w:type="dxa"/>
            <w:shd w:val="clear" w:color="auto" w:fill="auto"/>
          </w:tcPr>
          <w:p w14:paraId="56C64728" w14:textId="1D08A13E" w:rsidR="00AD17D4" w:rsidRPr="00AE0384" w:rsidRDefault="00AD17D4" w:rsidP="005824B6">
            <w:pPr>
              <w:pStyle w:val="Normal0"/>
              <w:rPr>
                <w:b w:val="0"/>
                <w:sz w:val="20"/>
                <w:szCs w:val="20"/>
              </w:rPr>
            </w:pPr>
          </w:p>
        </w:tc>
        <w:tc>
          <w:tcPr>
            <w:tcW w:w="1977" w:type="dxa"/>
            <w:shd w:val="clear" w:color="auto" w:fill="auto"/>
          </w:tcPr>
          <w:p w14:paraId="4F671B32" w14:textId="77777777" w:rsidR="00AD17D4" w:rsidRPr="00AE0384" w:rsidRDefault="00AD17D4" w:rsidP="005824B6">
            <w:pPr>
              <w:pStyle w:val="Normal0"/>
              <w:rPr>
                <w:sz w:val="20"/>
                <w:szCs w:val="20"/>
              </w:rPr>
            </w:pPr>
          </w:p>
          <w:p w14:paraId="106A39CD" w14:textId="77777777" w:rsidR="00932086" w:rsidRPr="00AE0384" w:rsidRDefault="00932086" w:rsidP="005824B6">
            <w:pPr>
              <w:pStyle w:val="Normal0"/>
              <w:rPr>
                <w:sz w:val="20"/>
                <w:szCs w:val="20"/>
              </w:rPr>
            </w:pPr>
          </w:p>
          <w:p w14:paraId="0FA4BDD3" w14:textId="12DB2723" w:rsidR="00932086" w:rsidRPr="00AE0384" w:rsidRDefault="00932086" w:rsidP="005824B6">
            <w:pPr>
              <w:pStyle w:val="Normal0"/>
              <w:rPr>
                <w:b w:val="0"/>
                <w:sz w:val="20"/>
                <w:szCs w:val="20"/>
              </w:rPr>
            </w:pPr>
          </w:p>
        </w:tc>
      </w:tr>
    </w:tbl>
    <w:p w14:paraId="06F39029" w14:textId="42649C05" w:rsidR="00AD17D4" w:rsidRPr="00AE0384" w:rsidRDefault="00AD17D4" w:rsidP="001F371D">
      <w:pPr>
        <w:rPr>
          <w:sz w:val="20"/>
          <w:szCs w:val="20"/>
        </w:rPr>
      </w:pPr>
    </w:p>
    <w:sectPr w:rsidR="00AD17D4" w:rsidRPr="00AE0384">
      <w:headerReference w:type="default" r:id="rId26"/>
      <w:footerReference w:type="default" r:id="rId27"/>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loria Alzate" w:date="2026-08-19T05:43:00Z" w:initials="GA">
    <w:p w14:paraId="74DFCADF" w14:textId="77777777" w:rsidR="004F1D61" w:rsidRDefault="004F1D61" w:rsidP="004F1D61">
      <w:pPr>
        <w:pStyle w:val="Textocomentario"/>
      </w:pPr>
      <w:r>
        <w:rPr>
          <w:rStyle w:val="Refdecomentario"/>
        </w:rPr>
        <w:annotationRef/>
      </w:r>
      <w:r>
        <w:t>Recursos DI;</w:t>
      </w:r>
    </w:p>
    <w:p w14:paraId="4876CEDD" w14:textId="77777777" w:rsidR="004F1D61" w:rsidRDefault="004F1D61" w:rsidP="004F1D61">
      <w:pPr>
        <w:pStyle w:val="Textocomentario"/>
      </w:pPr>
      <w:r>
        <w:t xml:space="preserve">Pasos verticales </w:t>
      </w:r>
    </w:p>
    <w:p w14:paraId="10EAC5E3" w14:textId="0FB37799" w:rsidR="004F1D61" w:rsidRDefault="004F1D61" w:rsidP="004F1D61">
      <w:pPr>
        <w:pStyle w:val="Textocomentario"/>
      </w:pPr>
      <w:r>
        <w:rPr>
          <w:noProof/>
        </w:rPr>
        <w:drawing>
          <wp:inline distT="0" distB="0" distL="0" distR="0" wp14:anchorId="72FFE6EB" wp14:editId="1581667E">
            <wp:extent cx="6332220" cy="3801745"/>
            <wp:effectExtent l="0" t="0" r="0" b="8255"/>
            <wp:docPr id="1169432819" name="Imagen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32819" name="Imagen 1169432819"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3801745"/>
                    </a:xfrm>
                    <a:prstGeom prst="rect">
                      <a:avLst/>
                    </a:prstGeom>
                  </pic:spPr>
                </pic:pic>
              </a:graphicData>
            </a:graphic>
          </wp:inline>
        </w:drawing>
      </w:r>
    </w:p>
    <w:p w14:paraId="490C61FB" w14:textId="63D8EC62" w:rsidR="004F1D61" w:rsidRDefault="004F1D61" w:rsidP="004F1D61">
      <w:pPr>
        <w:pStyle w:val="Textocomentario"/>
      </w:pPr>
      <w:r>
        <w:rPr>
          <w:noProof/>
        </w:rPr>
        <w:drawing>
          <wp:inline distT="0" distB="0" distL="0" distR="0" wp14:anchorId="13F148AA" wp14:editId="4E185787">
            <wp:extent cx="6332220" cy="3719830"/>
            <wp:effectExtent l="0" t="0" r="0" b="0"/>
            <wp:docPr id="1913536401" name="Imagen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36401" name="Imagen 1913536401"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3719830"/>
                    </a:xfrm>
                    <a:prstGeom prst="rect">
                      <a:avLst/>
                    </a:prstGeom>
                  </pic:spPr>
                </pic:pic>
              </a:graphicData>
            </a:graphic>
          </wp:inline>
        </w:drawing>
      </w:r>
    </w:p>
  </w:comment>
  <w:comment w:id="1" w:author="Gloria Alzate" w:date="2026-08-19T05:44:00Z" w:initials="GA">
    <w:p w14:paraId="770103BF" w14:textId="77777777" w:rsidR="00767F82" w:rsidRDefault="00767F82" w:rsidP="00767F82">
      <w:pPr>
        <w:pStyle w:val="Textocomentario"/>
      </w:pPr>
      <w:r>
        <w:rPr>
          <w:rStyle w:val="Refdecomentario"/>
        </w:rPr>
        <w:annotationRef/>
      </w:r>
      <w:r>
        <w:t>Recursos DI: Acordeón con viñeta según lineamientos ECORED.</w:t>
      </w:r>
    </w:p>
  </w:comment>
  <w:comment w:id="2" w:author="Gloria Alzate" w:date="2026-08-19T05:45:00Z" w:initials="GA">
    <w:p w14:paraId="79FBBE29" w14:textId="77777777" w:rsidR="00CE0ABE" w:rsidRDefault="00CE0ABE" w:rsidP="00CE0ABE">
      <w:pPr>
        <w:pStyle w:val="Textocomentario"/>
      </w:pPr>
      <w:r>
        <w:rPr>
          <w:rStyle w:val="Refdecomentario"/>
        </w:rPr>
        <w:annotationRef/>
      </w:r>
      <w:r>
        <w:t>Recursos DI:</w:t>
      </w:r>
    </w:p>
    <w:p w14:paraId="49BB1957" w14:textId="77777777" w:rsidR="00CE0ABE" w:rsidRDefault="00CE0ABE" w:rsidP="00CE0ABE">
      <w:pPr>
        <w:pStyle w:val="Textocomentario"/>
      </w:pPr>
      <w:r>
        <w:t>Pestañas horizontales iconos.</w:t>
      </w:r>
    </w:p>
    <w:p w14:paraId="3EC72D31" w14:textId="4BCACB23" w:rsidR="00CE0ABE" w:rsidRDefault="00CE0ABE" w:rsidP="00CE0ABE">
      <w:pPr>
        <w:pStyle w:val="Textocomentario"/>
      </w:pPr>
      <w:r>
        <w:rPr>
          <w:noProof/>
        </w:rPr>
        <w:drawing>
          <wp:inline distT="0" distB="0" distL="0" distR="0" wp14:anchorId="3DDFD4EF" wp14:editId="32A3B38D">
            <wp:extent cx="6332220" cy="3435985"/>
            <wp:effectExtent l="0" t="0" r="0" b="0"/>
            <wp:docPr id="1502346915" name="Imagen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46915" name="Imagen 1502346915"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3435985"/>
                    </a:xfrm>
                    <a:prstGeom prst="rect">
                      <a:avLst/>
                    </a:prstGeom>
                  </pic:spPr>
                </pic:pic>
              </a:graphicData>
            </a:graphic>
          </wp:inline>
        </w:drawing>
      </w:r>
    </w:p>
  </w:comment>
  <w:comment w:id="3" w:author="Gloria Alzate" w:date="2026-08-19T05:46:00Z" w:initials="GA">
    <w:p w14:paraId="2542B1C6" w14:textId="77777777" w:rsidR="00310A4E" w:rsidRDefault="00310A4E" w:rsidP="00310A4E">
      <w:pPr>
        <w:pStyle w:val="Textocomentario"/>
      </w:pPr>
      <w:r>
        <w:rPr>
          <w:rStyle w:val="Refdecomentario"/>
        </w:rPr>
        <w:annotationRef/>
      </w:r>
      <w:r>
        <w:t>Recursos DI:</w:t>
      </w:r>
    </w:p>
    <w:p w14:paraId="0AAACDAD" w14:textId="77777777" w:rsidR="00310A4E" w:rsidRDefault="00310A4E" w:rsidP="00310A4E">
      <w:pPr>
        <w:pStyle w:val="Textocomentario"/>
      </w:pPr>
      <w:r>
        <w:t>Carrusel de tarjetas con iconografía.</w:t>
      </w:r>
    </w:p>
    <w:p w14:paraId="7139FEFE" w14:textId="00FE6F71" w:rsidR="00310A4E" w:rsidRDefault="00310A4E" w:rsidP="00310A4E">
      <w:pPr>
        <w:pStyle w:val="Textocomentario"/>
      </w:pPr>
      <w:r>
        <w:rPr>
          <w:noProof/>
        </w:rPr>
        <w:drawing>
          <wp:inline distT="0" distB="0" distL="0" distR="0" wp14:anchorId="3C05FBBF" wp14:editId="31962FD0">
            <wp:extent cx="6332220" cy="4094480"/>
            <wp:effectExtent l="0" t="0" r="0" b="1270"/>
            <wp:docPr id="1376199937" name="Imagen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99937" name="Imagen 1376199937" descr="Image"/>
                    <pic:cNvPicPr/>
                  </pic:nvPicPr>
                  <pic:blipFill>
                    <a:blip r:embed="rId4">
                      <a:extLst>
                        <a:ext uri="{28A0092B-C50C-407E-A947-70E740481C1C}">
                          <a14:useLocalDpi xmlns:a14="http://schemas.microsoft.com/office/drawing/2010/main" val="0"/>
                        </a:ext>
                      </a:extLst>
                    </a:blip>
                    <a:stretch>
                      <a:fillRect/>
                    </a:stretch>
                  </pic:blipFill>
                  <pic:spPr>
                    <a:xfrm>
                      <a:off x="0" y="0"/>
                      <a:ext cx="6332220" cy="4094480"/>
                    </a:xfrm>
                    <a:prstGeom prst="rect">
                      <a:avLst/>
                    </a:prstGeom>
                  </pic:spPr>
                </pic:pic>
              </a:graphicData>
            </a:graphic>
          </wp:inline>
        </w:drawing>
      </w:r>
    </w:p>
  </w:comment>
  <w:comment w:id="4" w:author="Gloria Alzate" w:date="2026-08-19T05:45:00Z" w:initials="GA">
    <w:p w14:paraId="4C467932" w14:textId="77777777" w:rsidR="004310D9" w:rsidRDefault="004310D9" w:rsidP="004310D9">
      <w:pPr>
        <w:pStyle w:val="Textocomentario"/>
      </w:pPr>
      <w:r>
        <w:rPr>
          <w:rStyle w:val="Refdecomentario"/>
        </w:rPr>
        <w:annotationRef/>
      </w:r>
      <w:r>
        <w:t>Recursos DI:</w:t>
      </w:r>
    </w:p>
    <w:p w14:paraId="46A4625C" w14:textId="77777777" w:rsidR="004310D9" w:rsidRDefault="004310D9" w:rsidP="004310D9">
      <w:pPr>
        <w:pStyle w:val="Textocomentario"/>
      </w:pPr>
      <w:r>
        <w:rPr>
          <w:color w:val="12263F"/>
          <w:highlight w:val="white"/>
        </w:rPr>
        <w:t>Acordeón con numeral/pasos</w:t>
      </w:r>
      <w:r>
        <w:t xml:space="preserve"> </w:t>
      </w:r>
    </w:p>
    <w:p w14:paraId="13E6BE49" w14:textId="012257AF" w:rsidR="004310D9" w:rsidRDefault="004310D9" w:rsidP="004310D9">
      <w:pPr>
        <w:pStyle w:val="Textocomentario"/>
      </w:pPr>
      <w:r>
        <w:rPr>
          <w:noProof/>
        </w:rPr>
        <w:drawing>
          <wp:inline distT="0" distB="0" distL="0" distR="0" wp14:anchorId="1D8A7745" wp14:editId="0DC817D0">
            <wp:extent cx="6332220" cy="2602230"/>
            <wp:effectExtent l="0" t="0" r="0" b="7620"/>
            <wp:docPr id="474717931" name="Imagen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17931" name="Imagen 474717931" descr="Image"/>
                    <pic:cNvPicPr/>
                  </pic:nvPicPr>
                  <pic:blipFill>
                    <a:blip r:embed="rId5">
                      <a:extLst>
                        <a:ext uri="{28A0092B-C50C-407E-A947-70E740481C1C}">
                          <a14:useLocalDpi xmlns:a14="http://schemas.microsoft.com/office/drawing/2010/main" val="0"/>
                        </a:ext>
                      </a:extLst>
                    </a:blip>
                    <a:stretch>
                      <a:fillRect/>
                    </a:stretch>
                  </pic:blipFill>
                  <pic:spPr>
                    <a:xfrm>
                      <a:off x="0" y="0"/>
                      <a:ext cx="6332220" cy="2602230"/>
                    </a:xfrm>
                    <a:prstGeom prst="rect">
                      <a:avLst/>
                    </a:prstGeom>
                  </pic:spPr>
                </pic:pic>
              </a:graphicData>
            </a:graphic>
          </wp:inline>
        </w:drawing>
      </w:r>
    </w:p>
  </w:comment>
  <w:comment w:id="5" w:author="Gloria Alzate" w:date="2026-08-19T05:48:00Z" w:initials="GA">
    <w:p w14:paraId="0C62CFBD" w14:textId="77777777" w:rsidR="001C1860" w:rsidRDefault="001C1860" w:rsidP="001C1860">
      <w:pPr>
        <w:pStyle w:val="Textocomentario"/>
      </w:pPr>
      <w:r>
        <w:rPr>
          <w:rStyle w:val="Refdecomentario"/>
        </w:rPr>
        <w:annotationRef/>
      </w:r>
      <w:r>
        <w:t>Recursos DI:</w:t>
      </w:r>
    </w:p>
    <w:p w14:paraId="45C84653" w14:textId="77777777" w:rsidR="001C1860" w:rsidRDefault="001C1860" w:rsidP="001C1860">
      <w:pPr>
        <w:pStyle w:val="Textocomentario"/>
      </w:pPr>
      <w:r>
        <w:t>Pestañas o tabs</w:t>
      </w:r>
    </w:p>
    <w:p w14:paraId="462F9051" w14:textId="343C1A37" w:rsidR="001C1860" w:rsidRDefault="001C1860" w:rsidP="001C1860">
      <w:pPr>
        <w:pStyle w:val="Textocomentario"/>
      </w:pPr>
      <w:r>
        <w:rPr>
          <w:noProof/>
        </w:rPr>
        <w:drawing>
          <wp:inline distT="0" distB="0" distL="0" distR="0" wp14:anchorId="00C68DF2" wp14:editId="656462A6">
            <wp:extent cx="6332220" cy="3116580"/>
            <wp:effectExtent l="0" t="0" r="0" b="7620"/>
            <wp:docPr id="669821838" name="Imagen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21838" name="Imagen 669821838" descr="Image"/>
                    <pic:cNvPicPr/>
                  </pic:nvPicPr>
                  <pic:blipFill>
                    <a:blip r:embed="rId6">
                      <a:extLst>
                        <a:ext uri="{28A0092B-C50C-407E-A947-70E740481C1C}">
                          <a14:useLocalDpi xmlns:a14="http://schemas.microsoft.com/office/drawing/2010/main" val="0"/>
                        </a:ext>
                      </a:extLst>
                    </a:blip>
                    <a:stretch>
                      <a:fillRect/>
                    </a:stretch>
                  </pic:blipFill>
                  <pic:spPr>
                    <a:xfrm>
                      <a:off x="0" y="0"/>
                      <a:ext cx="6332220" cy="3116580"/>
                    </a:xfrm>
                    <a:prstGeom prst="rect">
                      <a:avLst/>
                    </a:prstGeom>
                  </pic:spPr>
                </pic:pic>
              </a:graphicData>
            </a:graphic>
          </wp:inline>
        </w:drawing>
      </w:r>
    </w:p>
  </w:comment>
  <w:comment w:id="6" w:author="Gloria Alzate" w:date="2026-08-19T05:49:00Z" w:initials="GA">
    <w:p w14:paraId="5A7A9A57" w14:textId="77777777" w:rsidR="00312607" w:rsidRDefault="00312607" w:rsidP="00312607">
      <w:pPr>
        <w:pStyle w:val="Textocomentario"/>
      </w:pPr>
      <w:r>
        <w:rPr>
          <w:rStyle w:val="Refdecomentario"/>
        </w:rPr>
        <w:annotationRef/>
      </w:r>
      <w:r>
        <w:t>Recursos DI:</w:t>
      </w:r>
    </w:p>
    <w:p w14:paraId="1209AC75" w14:textId="77777777" w:rsidR="00312607" w:rsidRDefault="00312607" w:rsidP="00312607">
      <w:pPr>
        <w:pStyle w:val="Textocomentario"/>
      </w:pPr>
      <w:r>
        <w:t>Tarjetas conectadas</w:t>
      </w:r>
    </w:p>
  </w:comment>
  <w:comment w:id="7" w:author="Gloria Alzate" w:date="2026-08-19T05:49:00Z" w:initials="GA">
    <w:p w14:paraId="06E3B1AC" w14:textId="77777777" w:rsidR="00312607" w:rsidRDefault="00312607" w:rsidP="00312607">
      <w:pPr>
        <w:pStyle w:val="Textocomentario"/>
      </w:pPr>
      <w:r>
        <w:rPr>
          <w:rStyle w:val="Refdecomentario"/>
        </w:rPr>
        <w:annotationRef/>
      </w:r>
      <w:r>
        <w:t>Recursos DI.</w:t>
      </w:r>
      <w:r>
        <w:br/>
        <w:t>T-listado ordenado</w:t>
      </w:r>
    </w:p>
    <w:p w14:paraId="6823CF46" w14:textId="17197920" w:rsidR="00312607" w:rsidRDefault="00312607" w:rsidP="00312607">
      <w:pPr>
        <w:pStyle w:val="Textocomentario"/>
      </w:pPr>
      <w:r>
        <w:rPr>
          <w:noProof/>
        </w:rPr>
        <w:drawing>
          <wp:inline distT="0" distB="0" distL="0" distR="0" wp14:anchorId="47487E84" wp14:editId="12C67E38">
            <wp:extent cx="6332220" cy="4609465"/>
            <wp:effectExtent l="0" t="0" r="0" b="635"/>
            <wp:docPr id="1083772780" name="Imagen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72780" name="Imagen 1083772780" descr="Image"/>
                    <pic:cNvPicPr/>
                  </pic:nvPicPr>
                  <pic:blipFill>
                    <a:blip r:embed="rId7">
                      <a:extLst>
                        <a:ext uri="{28A0092B-C50C-407E-A947-70E740481C1C}">
                          <a14:useLocalDpi xmlns:a14="http://schemas.microsoft.com/office/drawing/2010/main" val="0"/>
                        </a:ext>
                      </a:extLst>
                    </a:blip>
                    <a:stretch>
                      <a:fillRect/>
                    </a:stretch>
                  </pic:blipFill>
                  <pic:spPr>
                    <a:xfrm>
                      <a:off x="0" y="0"/>
                      <a:ext cx="6332220" cy="4609465"/>
                    </a:xfrm>
                    <a:prstGeom prst="rect">
                      <a:avLst/>
                    </a:prstGeom>
                  </pic:spPr>
                </pic:pic>
              </a:graphicData>
            </a:graphic>
          </wp:inline>
        </w:drawing>
      </w:r>
    </w:p>
    <w:p w14:paraId="36E04BA8" w14:textId="5414197E" w:rsidR="00312607" w:rsidRDefault="00312607" w:rsidP="00312607">
      <w:pPr>
        <w:pStyle w:val="Textocomentario"/>
      </w:pPr>
      <w:r>
        <w:rPr>
          <w:noProof/>
        </w:rPr>
        <w:drawing>
          <wp:inline distT="0" distB="0" distL="0" distR="0" wp14:anchorId="2222D15D" wp14:editId="5D183390">
            <wp:extent cx="6332220" cy="2546350"/>
            <wp:effectExtent l="0" t="0" r="0" b="6350"/>
            <wp:docPr id="574622128" name="Imagen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22128" name="Imagen 574622128" descr="Image"/>
                    <pic:cNvPicPr/>
                  </pic:nvPicPr>
                  <pic:blipFill>
                    <a:blip r:embed="rId8">
                      <a:extLst>
                        <a:ext uri="{28A0092B-C50C-407E-A947-70E740481C1C}">
                          <a14:useLocalDpi xmlns:a14="http://schemas.microsoft.com/office/drawing/2010/main" val="0"/>
                        </a:ext>
                      </a:extLst>
                    </a:blip>
                    <a:stretch>
                      <a:fillRect/>
                    </a:stretch>
                  </pic:blipFill>
                  <pic:spPr>
                    <a:xfrm>
                      <a:off x="0" y="0"/>
                      <a:ext cx="6332220" cy="2546350"/>
                    </a:xfrm>
                    <a:prstGeom prst="rect">
                      <a:avLst/>
                    </a:prstGeom>
                  </pic:spPr>
                </pic:pic>
              </a:graphicData>
            </a:graphic>
          </wp:inline>
        </w:drawing>
      </w:r>
    </w:p>
  </w:comment>
  <w:comment w:id="8" w:author="Gloria Alzate" w:date="2026-08-19T05:50:00Z" w:initials="GA">
    <w:p w14:paraId="4EECC091" w14:textId="77777777" w:rsidR="00C850AB" w:rsidRDefault="00C850AB" w:rsidP="00C850AB">
      <w:pPr>
        <w:pStyle w:val="Textocomentario"/>
      </w:pPr>
      <w:r>
        <w:rPr>
          <w:rStyle w:val="Refdecomentario"/>
        </w:rPr>
        <w:annotationRef/>
      </w:r>
      <w:r>
        <w:t>Recursos DI:</w:t>
      </w:r>
    </w:p>
    <w:p w14:paraId="6BA46885" w14:textId="77777777" w:rsidR="00C850AB" w:rsidRDefault="00C850AB" w:rsidP="00C850AB">
      <w:pPr>
        <w:pStyle w:val="Textocomentario"/>
      </w:pPr>
      <w:r>
        <w:t>Pestañas horizontales sencillas</w:t>
      </w:r>
    </w:p>
    <w:p w14:paraId="00B98771" w14:textId="2A0573E1" w:rsidR="00C850AB" w:rsidRDefault="00C850AB" w:rsidP="00C850AB">
      <w:pPr>
        <w:pStyle w:val="Textocomentario"/>
      </w:pPr>
      <w:r>
        <w:rPr>
          <w:noProof/>
        </w:rPr>
        <w:drawing>
          <wp:inline distT="0" distB="0" distL="0" distR="0" wp14:anchorId="2E3B3B6E" wp14:editId="6983E8FC">
            <wp:extent cx="6332220" cy="3116580"/>
            <wp:effectExtent l="0" t="0" r="0" b="7620"/>
            <wp:docPr id="2114860035" name="Imagen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60035" name="Imagen 2114860035" descr="Image"/>
                    <pic:cNvPicPr/>
                  </pic:nvPicPr>
                  <pic:blipFill>
                    <a:blip r:embed="rId9">
                      <a:extLst>
                        <a:ext uri="{28A0092B-C50C-407E-A947-70E740481C1C}">
                          <a14:useLocalDpi xmlns:a14="http://schemas.microsoft.com/office/drawing/2010/main" val="0"/>
                        </a:ext>
                      </a:extLst>
                    </a:blip>
                    <a:stretch>
                      <a:fillRect/>
                    </a:stretch>
                  </pic:blipFill>
                  <pic:spPr>
                    <a:xfrm>
                      <a:off x="0" y="0"/>
                      <a:ext cx="6332220" cy="3116580"/>
                    </a:xfrm>
                    <a:prstGeom prst="rect">
                      <a:avLst/>
                    </a:prstGeom>
                  </pic:spPr>
                </pic:pic>
              </a:graphicData>
            </a:graphic>
          </wp:inline>
        </w:drawing>
      </w:r>
    </w:p>
  </w:comment>
  <w:comment w:id="9" w:author="Gloria Alzate" w:date="2026-08-19T05:50:00Z" w:initials="GA">
    <w:p w14:paraId="57116855" w14:textId="77777777" w:rsidR="00435BA2" w:rsidRDefault="00435BA2" w:rsidP="00435BA2">
      <w:pPr>
        <w:pStyle w:val="Textocomentario"/>
      </w:pPr>
      <w:r>
        <w:rPr>
          <w:rStyle w:val="Refdecomentario"/>
        </w:rPr>
        <w:annotationRef/>
      </w:r>
      <w:r>
        <w:t>Recursos DI:</w:t>
      </w:r>
    </w:p>
    <w:p w14:paraId="51DC6097" w14:textId="77777777" w:rsidR="00435BA2" w:rsidRDefault="00435BA2" w:rsidP="00435BA2">
      <w:pPr>
        <w:pStyle w:val="Textocomentario"/>
      </w:pPr>
      <w:r>
        <w:t>Pasos- verticales.</w:t>
      </w:r>
    </w:p>
    <w:p w14:paraId="14BE1938" w14:textId="380EB324" w:rsidR="00435BA2" w:rsidRDefault="00435BA2" w:rsidP="00435BA2">
      <w:pPr>
        <w:pStyle w:val="Textocomentario"/>
      </w:pPr>
      <w:r>
        <w:rPr>
          <w:noProof/>
        </w:rPr>
        <w:drawing>
          <wp:inline distT="0" distB="0" distL="0" distR="0" wp14:anchorId="26FB4E03" wp14:editId="70980716">
            <wp:extent cx="6332220" cy="4098925"/>
            <wp:effectExtent l="0" t="0" r="0" b="0"/>
            <wp:docPr id="1567709612" name="Imagen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09612" name="Imagen 1567709612" descr="Image"/>
                    <pic:cNvPicPr/>
                  </pic:nvPicPr>
                  <pic:blipFill>
                    <a:blip r:embed="rId10">
                      <a:extLst>
                        <a:ext uri="{28A0092B-C50C-407E-A947-70E740481C1C}">
                          <a14:useLocalDpi xmlns:a14="http://schemas.microsoft.com/office/drawing/2010/main" val="0"/>
                        </a:ext>
                      </a:extLst>
                    </a:blip>
                    <a:stretch>
                      <a:fillRect/>
                    </a:stretch>
                  </pic:blipFill>
                  <pic:spPr>
                    <a:xfrm>
                      <a:off x="0" y="0"/>
                      <a:ext cx="6332220" cy="4098925"/>
                    </a:xfrm>
                    <a:prstGeom prst="rect">
                      <a:avLst/>
                    </a:prstGeom>
                  </pic:spPr>
                </pic:pic>
              </a:graphicData>
            </a:graphic>
          </wp:inline>
        </w:drawing>
      </w:r>
    </w:p>
  </w:comment>
  <w:comment w:id="10" w:author="Gloria Alzate" w:date="2026-08-19T05:51:00Z" w:initials="GA">
    <w:p w14:paraId="5A3F7C4F" w14:textId="77777777" w:rsidR="00822712" w:rsidRDefault="00822712" w:rsidP="00822712">
      <w:pPr>
        <w:pStyle w:val="Textocomentario"/>
      </w:pPr>
      <w:r>
        <w:rPr>
          <w:rStyle w:val="Refdecomentario"/>
        </w:rPr>
        <w:annotationRef/>
      </w:r>
      <w:r>
        <w:t>Recursos DI:</w:t>
      </w:r>
    </w:p>
    <w:p w14:paraId="5090B6EB" w14:textId="77777777" w:rsidR="00822712" w:rsidRDefault="00822712" w:rsidP="00822712">
      <w:pPr>
        <w:pStyle w:val="Textocomentario"/>
      </w:pPr>
      <w:r>
        <w:t>Tarjetas con número</w:t>
      </w:r>
    </w:p>
    <w:p w14:paraId="136D3F31" w14:textId="777AA8AF" w:rsidR="00822712" w:rsidRDefault="00822712" w:rsidP="00822712">
      <w:pPr>
        <w:pStyle w:val="Textocomentario"/>
      </w:pPr>
      <w:r>
        <w:rPr>
          <w:noProof/>
        </w:rPr>
        <w:drawing>
          <wp:inline distT="0" distB="0" distL="0" distR="0" wp14:anchorId="37A64A3F" wp14:editId="4F846366">
            <wp:extent cx="6332220" cy="2762250"/>
            <wp:effectExtent l="0" t="0" r="0" b="0"/>
            <wp:docPr id="1333041626" name="Imagen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41626" name="Imagen 1333041626" descr="Image"/>
                    <pic:cNvPicPr/>
                  </pic:nvPicPr>
                  <pic:blipFill>
                    <a:blip r:embed="rId11">
                      <a:extLst>
                        <a:ext uri="{28A0092B-C50C-407E-A947-70E740481C1C}">
                          <a14:useLocalDpi xmlns:a14="http://schemas.microsoft.com/office/drawing/2010/main" val="0"/>
                        </a:ext>
                      </a:extLst>
                    </a:blip>
                    <a:stretch>
                      <a:fillRect/>
                    </a:stretch>
                  </pic:blipFill>
                  <pic:spPr>
                    <a:xfrm>
                      <a:off x="0" y="0"/>
                      <a:ext cx="6332220" cy="2762250"/>
                    </a:xfrm>
                    <a:prstGeom prst="rect">
                      <a:avLst/>
                    </a:prstGeom>
                  </pic:spPr>
                </pic:pic>
              </a:graphicData>
            </a:graphic>
          </wp:inline>
        </w:drawing>
      </w:r>
    </w:p>
  </w:comment>
  <w:comment w:id="11" w:author="Gloria Alzate" w:date="2026-08-19T05:51:00Z" w:initials="GA">
    <w:p w14:paraId="54CE7BDD" w14:textId="77777777" w:rsidR="00603081" w:rsidRDefault="00603081" w:rsidP="00603081">
      <w:pPr>
        <w:pStyle w:val="Textocomentario"/>
      </w:pPr>
      <w:r>
        <w:rPr>
          <w:rStyle w:val="Refdecomentario"/>
        </w:rPr>
        <w:annotationRef/>
      </w:r>
      <w:r>
        <w:t>Recursos DI: Pasos verticales -  según lineamientos ECORED.</w:t>
      </w:r>
      <w:r>
        <w:cr/>
      </w:r>
    </w:p>
    <w:p w14:paraId="6B552EBA" w14:textId="36CE5A07" w:rsidR="00603081" w:rsidRDefault="00603081" w:rsidP="00603081">
      <w:pPr>
        <w:pStyle w:val="Textocomentario"/>
      </w:pPr>
      <w:r>
        <w:rPr>
          <w:noProof/>
        </w:rPr>
        <w:drawing>
          <wp:inline distT="0" distB="0" distL="0" distR="0" wp14:anchorId="256098D5" wp14:editId="168530EC">
            <wp:extent cx="6332220" cy="5384165"/>
            <wp:effectExtent l="0" t="0" r="0" b="6985"/>
            <wp:docPr id="2147039263" name="Imagen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39263" name="Imagen 2147039263" descr="Image"/>
                    <pic:cNvPicPr/>
                  </pic:nvPicPr>
                  <pic:blipFill>
                    <a:blip r:embed="rId12">
                      <a:extLst>
                        <a:ext uri="{28A0092B-C50C-407E-A947-70E740481C1C}">
                          <a14:useLocalDpi xmlns:a14="http://schemas.microsoft.com/office/drawing/2010/main" val="0"/>
                        </a:ext>
                      </a:extLst>
                    </a:blip>
                    <a:stretch>
                      <a:fillRect/>
                    </a:stretch>
                  </pic:blipFill>
                  <pic:spPr>
                    <a:xfrm>
                      <a:off x="0" y="0"/>
                      <a:ext cx="6332220" cy="5384165"/>
                    </a:xfrm>
                    <a:prstGeom prst="rect">
                      <a:avLst/>
                    </a:prstGeom>
                  </pic:spPr>
                </pic:pic>
              </a:graphicData>
            </a:graphic>
          </wp:inline>
        </w:drawing>
      </w:r>
    </w:p>
  </w:comment>
  <w:comment w:id="12" w:author="Gloria Alzate" w:date="2026-08-18T13:39:00Z" w:initials="GA">
    <w:p w14:paraId="7D188D42" w14:textId="77777777" w:rsidR="00E878CA" w:rsidRDefault="00E878CA" w:rsidP="00E878CA">
      <w:pPr>
        <w:pStyle w:val="Textocomentario"/>
      </w:pPr>
      <w:r>
        <w:rPr>
          <w:rStyle w:val="Refdecomentario"/>
        </w:rPr>
        <w:annotationRef/>
      </w:r>
      <w:r>
        <w:t>Recursos DI:</w:t>
      </w:r>
    </w:p>
    <w:p w14:paraId="31F01AC8" w14:textId="77777777" w:rsidR="00E878CA" w:rsidRDefault="00E878CA" w:rsidP="00E878CA">
      <w:pPr>
        <w:pStyle w:val="Textocomentario"/>
      </w:pPr>
      <w:r>
        <w:t>Crear unas tarjetas con los siguientes textos:</w:t>
      </w:r>
    </w:p>
    <w:p w14:paraId="63404398" w14:textId="77777777" w:rsidR="00E878CA" w:rsidRDefault="00E878CA" w:rsidP="00E878CA">
      <w:pPr>
        <w:pStyle w:val="Textocomentario"/>
      </w:pPr>
      <w:r>
        <w:rPr>
          <w:b/>
          <w:bCs/>
        </w:rPr>
        <w:t>1.</w:t>
      </w:r>
      <w:r>
        <w:t xml:space="preserve"> Unificar el significado de los términos clave antes de iniciar cualquier proyecto colaborativo, para evitar interpretaciones distintas entre áreas.</w:t>
      </w:r>
    </w:p>
    <w:p w14:paraId="336E0F5D" w14:textId="77777777" w:rsidR="00E878CA" w:rsidRDefault="00E878CA" w:rsidP="00E878CA">
      <w:pPr>
        <w:pStyle w:val="Textocomentario"/>
      </w:pPr>
      <w:r>
        <w:rPr>
          <w:b/>
          <w:bCs/>
        </w:rPr>
        <w:t>2.</w:t>
      </w:r>
      <w:r>
        <w:t xml:space="preserve"> Establecer normas claras de participación equitativa que garanticen que todos los integrantes puedan expresarse sin restricciones jerárquicas.</w:t>
      </w:r>
    </w:p>
    <w:p w14:paraId="205020E7" w14:textId="77777777" w:rsidR="00E878CA" w:rsidRDefault="00E878CA" w:rsidP="00E878CA">
      <w:pPr>
        <w:pStyle w:val="Textocomentario"/>
      </w:pPr>
      <w:r>
        <w:rPr>
          <w:b/>
          <w:bCs/>
        </w:rPr>
        <w:t>3.</w:t>
      </w:r>
      <w:r>
        <w:t xml:space="preserve"> Seleccionar plataformas digitales síncronas o asíncronas según el tipo de tarea y las condiciones reales del equipo.</w:t>
      </w:r>
    </w:p>
    <w:p w14:paraId="49FF0095" w14:textId="77777777" w:rsidR="00E878CA" w:rsidRDefault="00E878CA" w:rsidP="00E878CA">
      <w:pPr>
        <w:pStyle w:val="Textocomentario"/>
      </w:pPr>
      <w:r>
        <w:rPr>
          <w:b/>
          <w:bCs/>
        </w:rPr>
        <w:t>4.</w:t>
      </w:r>
      <w:r>
        <w:t xml:space="preserve"> Cultivar climas de confianza donde cada persona sepa que sus aportes serán valorados y escuchados con respeto.</w:t>
      </w:r>
    </w:p>
  </w:comment>
  <w:comment w:id="13" w:author="Gloria Alzate" w:date="2026-08-19T05:52:00Z" w:initials="GA">
    <w:p w14:paraId="53DC5DCC" w14:textId="77777777" w:rsidR="006F30F7" w:rsidRDefault="006F30F7" w:rsidP="006F30F7">
      <w:pPr>
        <w:pStyle w:val="Textocomentario"/>
      </w:pPr>
      <w:r>
        <w:rPr>
          <w:rStyle w:val="Refdecomentario"/>
        </w:rPr>
        <w:annotationRef/>
      </w:r>
      <w:r>
        <w:t>Recursos DI:</w:t>
      </w:r>
    </w:p>
    <w:p w14:paraId="48072FEE" w14:textId="77777777" w:rsidR="006F30F7" w:rsidRDefault="006F30F7" w:rsidP="006F30F7">
      <w:pPr>
        <w:pStyle w:val="Textocomentario"/>
      </w:pPr>
      <w:r>
        <w:t>Slide navegación simple</w:t>
      </w:r>
    </w:p>
    <w:p w14:paraId="1E740661" w14:textId="784BF05C" w:rsidR="006F30F7" w:rsidRDefault="006F30F7" w:rsidP="006F30F7">
      <w:pPr>
        <w:pStyle w:val="Textocomentario"/>
      </w:pPr>
      <w:r>
        <w:rPr>
          <w:noProof/>
        </w:rPr>
        <w:drawing>
          <wp:inline distT="0" distB="0" distL="0" distR="0" wp14:anchorId="1450EB3E" wp14:editId="5990036B">
            <wp:extent cx="6332220" cy="4566285"/>
            <wp:effectExtent l="0" t="0" r="0" b="5715"/>
            <wp:docPr id="1258139725" name="Imagen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39725" name="Imagen 1258139725" descr="Image"/>
                    <pic:cNvPicPr/>
                  </pic:nvPicPr>
                  <pic:blipFill>
                    <a:blip r:embed="rId13">
                      <a:extLst>
                        <a:ext uri="{28A0092B-C50C-407E-A947-70E740481C1C}">
                          <a14:useLocalDpi xmlns:a14="http://schemas.microsoft.com/office/drawing/2010/main" val="0"/>
                        </a:ext>
                      </a:extLst>
                    </a:blip>
                    <a:stretch>
                      <a:fillRect/>
                    </a:stretch>
                  </pic:blipFill>
                  <pic:spPr>
                    <a:xfrm>
                      <a:off x="0" y="0"/>
                      <a:ext cx="6332220" cy="4566285"/>
                    </a:xfrm>
                    <a:prstGeom prst="rect">
                      <a:avLst/>
                    </a:prstGeom>
                  </pic:spPr>
                </pic:pic>
              </a:graphicData>
            </a:graphic>
          </wp:inline>
        </w:drawing>
      </w:r>
    </w:p>
  </w:comment>
  <w:comment w:id="14" w:author="Gloria Alzate" w:date="2026-08-19T05:58:00Z" w:initials="GA">
    <w:p w14:paraId="079D37FC" w14:textId="77777777" w:rsidR="002554D1" w:rsidRDefault="002554D1" w:rsidP="002554D1">
      <w:pPr>
        <w:pStyle w:val="Textocomentario"/>
      </w:pPr>
      <w:r>
        <w:rPr>
          <w:rStyle w:val="Refdecomentario"/>
        </w:rPr>
        <w:annotationRef/>
      </w:r>
      <w:r>
        <w:t>Recursos DI:</w:t>
      </w:r>
    </w:p>
    <w:p w14:paraId="35797C5D" w14:textId="77777777" w:rsidR="002554D1" w:rsidRDefault="002554D1" w:rsidP="002554D1">
      <w:pPr>
        <w:pStyle w:val="Textocomentario"/>
      </w:pPr>
      <w:r>
        <w:t>Tarjetas conectadas con los siguientes textos:</w:t>
      </w:r>
    </w:p>
    <w:p w14:paraId="10A4D002" w14:textId="77777777" w:rsidR="002554D1" w:rsidRDefault="002554D1" w:rsidP="002554D1">
      <w:pPr>
        <w:pStyle w:val="Textocomentario"/>
      </w:pPr>
      <w:r>
        <w:rPr>
          <w:b/>
          <w:bCs/>
        </w:rPr>
        <w:t>Conflictos funcionales:</w:t>
      </w:r>
      <w:r>
        <w:t xml:space="preserve"> generan tensión productiva dentro del equipo y actúan como motor de cambio e innovación. Lejos de ser perjudiciales, cuando se gestionan adecuadamente estimulan el pensamiento crítico, cuestionan los supuestos establecidos y abren espacio para nuevas soluciones. </w:t>
      </w:r>
    </w:p>
    <w:p w14:paraId="1DCC9680" w14:textId="77777777" w:rsidR="002554D1" w:rsidRDefault="002554D1" w:rsidP="002554D1">
      <w:pPr>
        <w:pStyle w:val="Textocomentario"/>
      </w:pPr>
    </w:p>
    <w:p w14:paraId="6F206978" w14:textId="77777777" w:rsidR="002554D1" w:rsidRDefault="002554D1" w:rsidP="002554D1">
      <w:pPr>
        <w:pStyle w:val="Textocomentario"/>
      </w:pPr>
      <w:r>
        <w:rPr>
          <w:b/>
          <w:bCs/>
        </w:rPr>
        <w:t>Conflictos disfuncionales:</w:t>
      </w:r>
      <w:r>
        <w:t xml:space="preserve"> deterioran las relaciones entre los integrantes, bloquean el desempeño organizacional y generan climas de desconfianza y tensión sostenida. Su presencia prolongada afecta la motivación del equipo y compromete la calidad de los resultados colectivos.</w:t>
      </w:r>
    </w:p>
  </w:comment>
  <w:comment w:id="15" w:author="Gloria Alzate" w:date="2026-08-18T14:06:00Z" w:initials="GA">
    <w:p w14:paraId="6D4D0FCF" w14:textId="77777777" w:rsidR="00153386" w:rsidRDefault="00153386" w:rsidP="00153386">
      <w:pPr>
        <w:pStyle w:val="Textocomentario"/>
      </w:pPr>
      <w:r>
        <w:rPr>
          <w:rStyle w:val="Refdecomentario"/>
        </w:rPr>
        <w:annotationRef/>
      </w:r>
      <w:r>
        <w:t>Se sugiere rediseñar la figura con los siguientes textos:</w:t>
      </w:r>
    </w:p>
    <w:p w14:paraId="40647C86" w14:textId="77777777" w:rsidR="00153386" w:rsidRDefault="00153386" w:rsidP="00153386">
      <w:pPr>
        <w:pStyle w:val="Textocomentario"/>
      </w:pPr>
    </w:p>
    <w:p w14:paraId="6A09F220" w14:textId="77777777" w:rsidR="00153386" w:rsidRDefault="00153386" w:rsidP="00153386">
      <w:pPr>
        <w:pStyle w:val="Textocomentario"/>
      </w:pPr>
      <w:r>
        <w:t xml:space="preserve">Conflicto organizacional </w:t>
      </w:r>
    </w:p>
    <w:p w14:paraId="1A9AA07A" w14:textId="77777777" w:rsidR="00153386" w:rsidRDefault="00153386" w:rsidP="00153386">
      <w:pPr>
        <w:pStyle w:val="Textocomentario"/>
      </w:pPr>
    </w:p>
    <w:p w14:paraId="390B1C8C" w14:textId="77777777" w:rsidR="00153386" w:rsidRDefault="00153386" w:rsidP="00153386">
      <w:pPr>
        <w:pStyle w:val="Textocomentario"/>
      </w:pPr>
      <w:r>
        <w:rPr>
          <w:b/>
          <w:bCs/>
        </w:rPr>
        <w:t>Conflicto de tarea</w:t>
      </w:r>
      <w:r>
        <w:br/>
        <w:t>Desacuerdo sobre metas, plazos o responsabilidades del trabajo.</w:t>
      </w:r>
      <w:r>
        <w:br/>
        <w:t>Caso 1: dos analistas discrepan sobre el método de análisis para un informe de cliente.</w:t>
      </w:r>
      <w:r>
        <w:br/>
        <w:t>Caso 2: ventas y producción difieren sobre los plazos de entrega ofrecidos.</w:t>
      </w:r>
    </w:p>
    <w:p w14:paraId="7A52F17C" w14:textId="77777777" w:rsidR="00153386" w:rsidRDefault="00153386" w:rsidP="00153386">
      <w:pPr>
        <w:pStyle w:val="Textocomentario"/>
      </w:pPr>
    </w:p>
    <w:p w14:paraId="5B071EF3" w14:textId="77777777" w:rsidR="00153386" w:rsidRDefault="00153386" w:rsidP="00153386">
      <w:pPr>
        <w:pStyle w:val="Textocomentario"/>
      </w:pPr>
      <w:r>
        <w:rPr>
          <w:b/>
          <w:bCs/>
        </w:rPr>
        <w:t>Conflicto de relación</w:t>
      </w:r>
      <w:r>
        <w:br/>
        <w:t>Tensiones interpersonales por diferencias de personalidad, estilo o historial.</w:t>
      </w:r>
      <w:r>
        <w:br/>
        <w:t>Caso 1: dos docentes mantienen una tensión personal que afecta la planificación conjunta.</w:t>
      </w:r>
      <w:r>
        <w:br/>
        <w:t>Caso 2: un malentendido no resuelto genera desconfianza y afecta la productividad.</w:t>
      </w:r>
    </w:p>
    <w:p w14:paraId="3B3B48B0" w14:textId="77777777" w:rsidR="00153386" w:rsidRDefault="00153386" w:rsidP="00153386">
      <w:pPr>
        <w:pStyle w:val="Textocomentario"/>
      </w:pPr>
    </w:p>
    <w:p w14:paraId="6C605DCE" w14:textId="77777777" w:rsidR="00153386" w:rsidRDefault="00153386" w:rsidP="00153386">
      <w:pPr>
        <w:pStyle w:val="Textocomentario"/>
      </w:pPr>
      <w:r>
        <w:rPr>
          <w:b/>
          <w:bCs/>
        </w:rPr>
        <w:t>Conflicto de proceso</w:t>
      </w:r>
      <w:r>
        <w:br/>
        <w:t>Desacuerdo sobre cómo organizar actividades, distribuir roles o tomar decisiones dentro del equipo.</w:t>
      </w:r>
      <w:r>
        <w:br/>
        <w:t>Caso 1: el equipo debate si las decisiones operativas deben tomarse por consenso o de forma jerárquica.</w:t>
      </w:r>
      <w:r>
        <w:br/>
        <w:t>Caso 2: unos colaboradores quieren documentar cada decisión mientras otros prefieren actuar con mayor agilidad.</w:t>
      </w:r>
    </w:p>
    <w:p w14:paraId="47FB87D2" w14:textId="77777777" w:rsidR="00153386" w:rsidRDefault="00153386" w:rsidP="00153386">
      <w:pPr>
        <w:pStyle w:val="Textocomentario"/>
      </w:pPr>
    </w:p>
    <w:p w14:paraId="179650FE" w14:textId="77777777" w:rsidR="00153386" w:rsidRDefault="00153386" w:rsidP="00153386">
      <w:pPr>
        <w:pStyle w:val="Textocomentario"/>
      </w:pPr>
      <w:r>
        <w:rPr>
          <w:b/>
          <w:bCs/>
          <w:color w:val="C0504D"/>
        </w:rPr>
        <w:t>Texto alternativo:</w:t>
      </w:r>
    </w:p>
    <w:p w14:paraId="65BB894D" w14:textId="77777777" w:rsidR="00153386" w:rsidRDefault="00153386" w:rsidP="00153386">
      <w:pPr>
        <w:pStyle w:val="Textocomentario"/>
      </w:pPr>
      <w:r>
        <w:t xml:space="preserve">Diagrama con tres nodos que clasifica los conflictos organizacionales en tarea, relación y proceso, conectados al concepto central mediante flechas punteadas. </w:t>
      </w:r>
    </w:p>
  </w:comment>
  <w:comment w:id="16" w:author="Gloria Alzate" w:date="2026-08-18T14:22:00Z" w:initials="GA">
    <w:p w14:paraId="4C82C324" w14:textId="77777777" w:rsidR="00F5323C" w:rsidRDefault="00F5323C" w:rsidP="00F5323C">
      <w:pPr>
        <w:pStyle w:val="Textocomentario"/>
      </w:pPr>
      <w:r>
        <w:rPr>
          <w:rStyle w:val="Refdecomentario"/>
        </w:rPr>
        <w:annotationRef/>
      </w:r>
      <w:r>
        <w:t>Recursos DI:</w:t>
      </w:r>
    </w:p>
    <w:p w14:paraId="4F8515B1" w14:textId="77777777" w:rsidR="00F5323C" w:rsidRDefault="00F5323C" w:rsidP="00F5323C">
      <w:pPr>
        <w:pStyle w:val="Textocomentario"/>
      </w:pPr>
      <w:r>
        <w:t>Crear una tarjeta con los siguientes textos:</w:t>
      </w:r>
    </w:p>
    <w:p w14:paraId="3F9E0A6E" w14:textId="77777777" w:rsidR="00F5323C" w:rsidRDefault="00F5323C" w:rsidP="00F5323C">
      <w:pPr>
        <w:pStyle w:val="Textocomentario"/>
      </w:pPr>
    </w:p>
    <w:p w14:paraId="2D0303B7" w14:textId="77777777" w:rsidR="00F5323C" w:rsidRDefault="00F5323C">
      <w:pPr>
        <w:pStyle w:val="Textocomentario"/>
        <w:numPr>
          <w:ilvl w:val="0"/>
          <w:numId w:val="17"/>
        </w:numPr>
      </w:pPr>
      <w:r>
        <w:t>La comunicación deficiente</w:t>
      </w:r>
    </w:p>
    <w:p w14:paraId="67B25094" w14:textId="77777777" w:rsidR="00F5323C" w:rsidRDefault="00F5323C">
      <w:pPr>
        <w:pStyle w:val="Textocomentario"/>
        <w:numPr>
          <w:ilvl w:val="0"/>
          <w:numId w:val="17"/>
        </w:numPr>
      </w:pPr>
      <w:r>
        <w:t>La ambigüedad en los roles</w:t>
      </w:r>
    </w:p>
    <w:p w14:paraId="3ECA3A72" w14:textId="77777777" w:rsidR="00F5323C" w:rsidRDefault="00F5323C">
      <w:pPr>
        <w:pStyle w:val="Textocomentario"/>
        <w:numPr>
          <w:ilvl w:val="0"/>
          <w:numId w:val="17"/>
        </w:numPr>
      </w:pPr>
      <w:r>
        <w:t>La escasez de recursos</w:t>
      </w:r>
    </w:p>
    <w:p w14:paraId="6F310AD7" w14:textId="77777777" w:rsidR="00F5323C" w:rsidRDefault="00F5323C">
      <w:pPr>
        <w:pStyle w:val="Textocomentario"/>
        <w:numPr>
          <w:ilvl w:val="0"/>
          <w:numId w:val="17"/>
        </w:numPr>
      </w:pPr>
      <w:r>
        <w:t>Las diferencias de valores y expectativas</w:t>
      </w:r>
    </w:p>
    <w:p w14:paraId="45A39A4D" w14:textId="77777777" w:rsidR="00F5323C" w:rsidRDefault="00F5323C">
      <w:pPr>
        <w:pStyle w:val="Textocomentario"/>
        <w:numPr>
          <w:ilvl w:val="0"/>
          <w:numId w:val="17"/>
        </w:numPr>
      </w:pPr>
      <w:r>
        <w:t>Las relaciones de poder mal gestionadas</w:t>
      </w:r>
    </w:p>
  </w:comment>
  <w:comment w:id="17" w:author="Gloria Alzate" w:date="2026-08-18T15:29:00Z" w:initials="GA">
    <w:p w14:paraId="23DBB100" w14:textId="77777777" w:rsidR="008662E5" w:rsidRDefault="008662E5" w:rsidP="008662E5">
      <w:pPr>
        <w:pStyle w:val="Textocomentario"/>
      </w:pPr>
      <w:r>
        <w:rPr>
          <w:rStyle w:val="Refdecomentario"/>
        </w:rPr>
        <w:annotationRef/>
      </w:r>
      <w:r>
        <w:t>Recursos DI:</w:t>
      </w:r>
    </w:p>
    <w:p w14:paraId="3E220F3D" w14:textId="77777777" w:rsidR="008662E5" w:rsidRDefault="008662E5" w:rsidP="008662E5">
      <w:pPr>
        <w:pStyle w:val="Textocomentario"/>
      </w:pPr>
      <w:r>
        <w:t>Se sugiere unas tarjetas con los siguientes textos:</w:t>
      </w:r>
    </w:p>
    <w:p w14:paraId="3BAF6084" w14:textId="77777777" w:rsidR="008662E5" w:rsidRDefault="008662E5" w:rsidP="008662E5">
      <w:pPr>
        <w:pStyle w:val="Textocomentario"/>
      </w:pPr>
      <w:r>
        <w:t>1</w:t>
      </w:r>
    </w:p>
    <w:p w14:paraId="52167B1F" w14:textId="77777777" w:rsidR="008662E5" w:rsidRDefault="008662E5" w:rsidP="008662E5">
      <w:pPr>
        <w:pStyle w:val="Textocomentario"/>
      </w:pPr>
      <w:r>
        <w:rPr>
          <w:b/>
          <w:bCs/>
        </w:rPr>
        <w:t>Basada en evidencia</w:t>
      </w:r>
      <w:r>
        <w:br/>
        <w:t>Sustentada en hechos y datos comprobables, no en suposiciones o percepciones subjetivas.</w:t>
      </w:r>
    </w:p>
    <w:p w14:paraId="437E45EE" w14:textId="77777777" w:rsidR="008662E5" w:rsidRDefault="008662E5" w:rsidP="008662E5">
      <w:pPr>
        <w:pStyle w:val="Textocomentario"/>
      </w:pPr>
    </w:p>
    <w:p w14:paraId="5E4D83FD" w14:textId="77777777" w:rsidR="008662E5" w:rsidRDefault="008662E5" w:rsidP="008662E5">
      <w:pPr>
        <w:pStyle w:val="Textocomentario"/>
      </w:pPr>
      <w:r>
        <w:t>2</w:t>
      </w:r>
      <w:r>
        <w:br/>
      </w:r>
      <w:r>
        <w:rPr>
          <w:b/>
          <w:bCs/>
        </w:rPr>
        <w:t>Coherente</w:t>
      </w:r>
      <w:r>
        <w:br/>
        <w:t>Las premisas presentadas conducen de manera lógica y ordenada a las conclusiones propuestas.</w:t>
      </w:r>
    </w:p>
    <w:p w14:paraId="5ECD7A84" w14:textId="77777777" w:rsidR="008662E5" w:rsidRDefault="008662E5" w:rsidP="008662E5">
      <w:pPr>
        <w:pStyle w:val="Textocomentario"/>
      </w:pPr>
    </w:p>
    <w:p w14:paraId="0BE21297" w14:textId="77777777" w:rsidR="008662E5" w:rsidRDefault="008662E5" w:rsidP="008662E5">
      <w:pPr>
        <w:pStyle w:val="Textocomentario"/>
      </w:pPr>
      <w:r>
        <w:t>3</w:t>
      </w:r>
      <w:r>
        <w:br/>
      </w:r>
      <w:r>
        <w:rPr>
          <w:b/>
          <w:bCs/>
        </w:rPr>
        <w:t>Pertinente</w:t>
      </w:r>
      <w:r>
        <w:br/>
        <w:t>Aborda directamente el problema que se está discutiendo, sin desviarse hacia asuntos secundarios.</w:t>
      </w:r>
    </w:p>
    <w:p w14:paraId="7AEFEF43" w14:textId="77777777" w:rsidR="008662E5" w:rsidRDefault="008662E5" w:rsidP="008662E5">
      <w:pPr>
        <w:pStyle w:val="Textocomentario"/>
      </w:pPr>
    </w:p>
    <w:p w14:paraId="34B20578" w14:textId="77777777" w:rsidR="008662E5" w:rsidRDefault="008662E5" w:rsidP="008662E5">
      <w:pPr>
        <w:pStyle w:val="Textocomentario"/>
      </w:pPr>
      <w:r>
        <w:t>4</w:t>
      </w:r>
      <w:r>
        <w:br/>
      </w:r>
      <w:r>
        <w:rPr>
          <w:b/>
          <w:bCs/>
        </w:rPr>
        <w:t>Respetuosa</w:t>
      </w:r>
      <w:r>
        <w:br/>
        <w:t>Reconoce la validez de los puntos de vista distintos al propio y mantiene un tono constructivo.</w:t>
      </w:r>
    </w:p>
  </w:comment>
  <w:comment w:id="18" w:author="Gloria Alzate" w:date="2026-08-19T06:12:00Z" w:initials="GA">
    <w:p w14:paraId="71A8675F" w14:textId="77777777" w:rsidR="00D95109" w:rsidRDefault="00D95109" w:rsidP="00D95109">
      <w:pPr>
        <w:pStyle w:val="Textocomentario"/>
      </w:pPr>
      <w:r>
        <w:rPr>
          <w:rStyle w:val="Refdecomentario"/>
        </w:rPr>
        <w:annotationRef/>
      </w:r>
      <w:r>
        <w:t>Recursos DI:</w:t>
      </w:r>
    </w:p>
    <w:p w14:paraId="6492907C" w14:textId="77777777" w:rsidR="00D95109" w:rsidRDefault="00D95109" w:rsidP="00D95109">
      <w:pPr>
        <w:pStyle w:val="Textocomentario"/>
      </w:pPr>
      <w:r>
        <w:t>Slides según lineamientos ECORED.</w:t>
      </w:r>
    </w:p>
    <w:p w14:paraId="7F6461B8" w14:textId="34715FEA" w:rsidR="00D95109" w:rsidRDefault="00D95109" w:rsidP="00D95109">
      <w:pPr>
        <w:pStyle w:val="Textocomentario"/>
      </w:pPr>
      <w:r>
        <w:rPr>
          <w:noProof/>
        </w:rPr>
        <w:drawing>
          <wp:inline distT="0" distB="0" distL="0" distR="0" wp14:anchorId="7C796FCB" wp14:editId="2DF90E1D">
            <wp:extent cx="6332220" cy="2827020"/>
            <wp:effectExtent l="0" t="0" r="0" b="0"/>
            <wp:docPr id="253086795" name="Imagen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86795" name="Imagen 253086795" descr="Image"/>
                    <pic:cNvPicPr/>
                  </pic:nvPicPr>
                  <pic:blipFill>
                    <a:blip r:embed="rId14">
                      <a:extLst>
                        <a:ext uri="{28A0092B-C50C-407E-A947-70E740481C1C}">
                          <a14:useLocalDpi xmlns:a14="http://schemas.microsoft.com/office/drawing/2010/main" val="0"/>
                        </a:ext>
                      </a:extLst>
                    </a:blip>
                    <a:stretch>
                      <a:fillRect/>
                    </a:stretch>
                  </pic:blipFill>
                  <pic:spPr>
                    <a:xfrm>
                      <a:off x="0" y="0"/>
                      <a:ext cx="6332220" cy="2827020"/>
                    </a:xfrm>
                    <a:prstGeom prst="rect">
                      <a:avLst/>
                    </a:prstGeom>
                  </pic:spPr>
                </pic:pic>
              </a:graphicData>
            </a:graphic>
          </wp:inline>
        </w:drawing>
      </w:r>
    </w:p>
  </w:comment>
  <w:comment w:id="19" w:author="Gloria Alzate" w:date="2026-08-18T15:51:00Z" w:initials="GA">
    <w:p w14:paraId="16E3A34A" w14:textId="77777777" w:rsidR="00AA7CD2" w:rsidRDefault="00AA7CD2" w:rsidP="00AA7CD2">
      <w:pPr>
        <w:pStyle w:val="Textocomentario"/>
      </w:pPr>
      <w:r>
        <w:rPr>
          <w:rStyle w:val="Refdecomentario"/>
        </w:rPr>
        <w:annotationRef/>
      </w:r>
      <w:r>
        <w:rPr>
          <w:color w:val="000000"/>
        </w:rPr>
        <w:t xml:space="preserve">Recursos DI: Listado ordenado según los lineamientos establecidos por ECORED. </w:t>
      </w:r>
    </w:p>
  </w:comment>
  <w:comment w:id="20" w:author="Gloria Alzate" w:date="2026-08-19T06:01:00Z" w:initials="GA">
    <w:p w14:paraId="581FFCDE" w14:textId="77777777" w:rsidR="00AF2875" w:rsidRDefault="00AF2875" w:rsidP="00AF2875">
      <w:pPr>
        <w:pStyle w:val="Textocomentario"/>
      </w:pPr>
      <w:r>
        <w:rPr>
          <w:rStyle w:val="Refdecomentario"/>
        </w:rPr>
        <w:annotationRef/>
      </w:r>
      <w:r>
        <w:t>Recursos DI:</w:t>
      </w:r>
    </w:p>
    <w:p w14:paraId="5E34BD38" w14:textId="77777777" w:rsidR="00AF2875" w:rsidRDefault="00AF2875" w:rsidP="00AF2875">
      <w:pPr>
        <w:pStyle w:val="Textocomentario"/>
      </w:pPr>
      <w:r>
        <w:t>Tlistados</w:t>
      </w:r>
    </w:p>
    <w:p w14:paraId="284BEEC1" w14:textId="77777777" w:rsidR="00AF2875" w:rsidRDefault="00AF2875" w:rsidP="00AF2875">
      <w:pPr>
        <w:pStyle w:val="Textocomentario"/>
        <w:numPr>
          <w:ilvl w:val="0"/>
          <w:numId w:val="22"/>
        </w:numPr>
        <w:ind w:left="720"/>
      </w:pPr>
      <w:r>
        <w:rPr>
          <w:b/>
          <w:bCs/>
        </w:rPr>
        <w:t xml:space="preserve">Mapa mental: </w:t>
      </w:r>
      <w:r>
        <w:t>herramienta visual que organiza ideas alrededor de un concepto central mediante ramas y subramas, facilitando la identificación de relaciones entre elementos y la exploración de nuevas perspectivas. En el contexto organizacional, permite visualizar de forma rápida las posibles causas y soluciones de un problema.</w:t>
      </w:r>
    </w:p>
    <w:p w14:paraId="04131AB0" w14:textId="77777777" w:rsidR="00AF2875" w:rsidRDefault="00AF2875" w:rsidP="00AF2875">
      <w:pPr>
        <w:pStyle w:val="Textocomentario"/>
        <w:numPr>
          <w:ilvl w:val="0"/>
          <w:numId w:val="22"/>
        </w:numPr>
        <w:ind w:left="720"/>
      </w:pPr>
      <w:r>
        <w:rPr>
          <w:b/>
          <w:bCs/>
        </w:rPr>
        <w:t xml:space="preserve">Técnica de los cinco porqués: </w:t>
      </w:r>
      <w:r>
        <w:t>metodología que consiste en preguntar ¿por qué? de manera reiterada ante cada respuesta obtenida, con el fin de llegar a la causa raíz de un problema. Se aplica cuando la solución superficial no resuelve el problema de fondo y se requiere un análisis más profundo.</w:t>
      </w:r>
    </w:p>
    <w:p w14:paraId="6BF38ABB" w14:textId="77777777" w:rsidR="00AF2875" w:rsidRDefault="00AF2875" w:rsidP="00AF2875">
      <w:pPr>
        <w:pStyle w:val="Textocomentario"/>
        <w:numPr>
          <w:ilvl w:val="0"/>
          <w:numId w:val="22"/>
        </w:numPr>
        <w:ind w:left="720"/>
      </w:pPr>
      <w:r>
        <w:rPr>
          <w:b/>
          <w:bCs/>
        </w:rPr>
        <w:t xml:space="preserve">Pensamiento de los seis sombreros: </w:t>
      </w:r>
      <w:r>
        <w:t>técnica que propone analizar una situación desde seis perspectivas distintas (objetiva, emocional, crítica, optimista, creativa y organizadora) para ampliar el análisis y evitar sesgos individuales. Facilita la participación equilibrada y estructurada de todos los integrantes del equipo.</w:t>
      </w:r>
    </w:p>
    <w:p w14:paraId="44745E82" w14:textId="77777777" w:rsidR="00AF2875" w:rsidRDefault="00AF2875" w:rsidP="00AF2875">
      <w:pPr>
        <w:pStyle w:val="Textocomentario"/>
        <w:numPr>
          <w:ilvl w:val="0"/>
          <w:numId w:val="22"/>
        </w:numPr>
        <w:ind w:left="720"/>
      </w:pPr>
      <w:r>
        <w:rPr>
          <w:b/>
          <w:bCs/>
        </w:rPr>
        <w:t xml:space="preserve">Tormenta de ideas inversa: </w:t>
      </w:r>
      <w:r>
        <w:t>variación de la lluvia de ideas que parte de la pregunta ¿cómo podríamos causar o empeorar el problema?; a partir de las respuestas se identifican las acciones contrarias, que constituyen las posibles soluciones. Resulta útil cuando el equipo está bloqueado o no genera ideas nuevas.</w:t>
      </w:r>
    </w:p>
  </w:comment>
  <w:comment w:id="21" w:author="Gloria Alzate" w:date="2026-08-19T06:07:00Z" w:initials="GA">
    <w:p w14:paraId="58C54BF4" w14:textId="77777777" w:rsidR="00AF79E7" w:rsidRDefault="00AF79E7" w:rsidP="00AF79E7">
      <w:pPr>
        <w:pStyle w:val="Textocomentario"/>
      </w:pPr>
      <w:r>
        <w:rPr>
          <w:rStyle w:val="Refdecomentario"/>
        </w:rPr>
        <w:annotationRef/>
      </w:r>
      <w:r>
        <w:t>Recursos DI:</w:t>
      </w:r>
    </w:p>
    <w:p w14:paraId="23FFB698" w14:textId="77777777" w:rsidR="00AF79E7" w:rsidRDefault="00AF79E7" w:rsidP="00AF79E7">
      <w:pPr>
        <w:pStyle w:val="Textocomentario"/>
      </w:pPr>
      <w:r>
        <w:t>Tarjetas listadas con imagen</w:t>
      </w:r>
    </w:p>
    <w:p w14:paraId="5EFC6844" w14:textId="56AD51B6" w:rsidR="00AF79E7" w:rsidRDefault="00AF79E7" w:rsidP="00AF79E7">
      <w:pPr>
        <w:pStyle w:val="Textocomentario"/>
      </w:pPr>
      <w:r>
        <w:rPr>
          <w:noProof/>
        </w:rPr>
        <w:drawing>
          <wp:inline distT="0" distB="0" distL="0" distR="0" wp14:anchorId="5224A3F5" wp14:editId="68E43C00">
            <wp:extent cx="6332220" cy="3535045"/>
            <wp:effectExtent l="0" t="0" r="0" b="8255"/>
            <wp:docPr id="347704830" name="Imagen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04830" name="Imagen 347704830" descr="Image"/>
                    <pic:cNvPicPr/>
                  </pic:nvPicPr>
                  <pic:blipFill>
                    <a:blip r:embed="rId15">
                      <a:extLst>
                        <a:ext uri="{28A0092B-C50C-407E-A947-70E740481C1C}">
                          <a14:useLocalDpi xmlns:a14="http://schemas.microsoft.com/office/drawing/2010/main" val="0"/>
                        </a:ext>
                      </a:extLst>
                    </a:blip>
                    <a:stretch>
                      <a:fillRect/>
                    </a:stretch>
                  </pic:blipFill>
                  <pic:spPr>
                    <a:xfrm>
                      <a:off x="0" y="0"/>
                      <a:ext cx="6332220" cy="3535045"/>
                    </a:xfrm>
                    <a:prstGeom prst="rect">
                      <a:avLst/>
                    </a:prstGeom>
                  </pic:spPr>
                </pic:pic>
              </a:graphicData>
            </a:graphic>
          </wp:inline>
        </w:drawing>
      </w:r>
    </w:p>
  </w:comment>
  <w:comment w:id="22" w:author="Gloria Alzate" w:date="2026-08-18T17:11:00Z" w:initials="GA">
    <w:p w14:paraId="2C282350" w14:textId="77777777" w:rsidR="00AF79E7" w:rsidRDefault="00C43735" w:rsidP="00AF79E7">
      <w:pPr>
        <w:pStyle w:val="Textocomentario"/>
      </w:pPr>
      <w:r>
        <w:rPr>
          <w:rStyle w:val="Refdecomentario"/>
        </w:rPr>
        <w:annotationRef/>
      </w:r>
      <w:r w:rsidR="00AF79E7">
        <w:t>Recursos DI:</w:t>
      </w:r>
    </w:p>
    <w:p w14:paraId="1ADF91BA" w14:textId="77777777" w:rsidR="00AF79E7" w:rsidRDefault="00AF79E7" w:rsidP="00AF79E7">
      <w:pPr>
        <w:pStyle w:val="Textocomentario"/>
      </w:pPr>
      <w:r>
        <w:t>Se proponen unas tarjetas con los siguiente textos:</w:t>
      </w:r>
    </w:p>
    <w:p w14:paraId="0DE641FF" w14:textId="77777777" w:rsidR="00AF79E7" w:rsidRDefault="00AF79E7" w:rsidP="00AF79E7">
      <w:pPr>
        <w:pStyle w:val="Textocomentario"/>
      </w:pPr>
    </w:p>
    <w:p w14:paraId="557E9AAB" w14:textId="77777777" w:rsidR="00AF79E7" w:rsidRDefault="00AF79E7" w:rsidP="00AF79E7">
      <w:pPr>
        <w:pStyle w:val="Textocomentario"/>
      </w:pPr>
    </w:p>
    <w:p w14:paraId="75007373" w14:textId="77777777" w:rsidR="00AF79E7" w:rsidRDefault="00AF79E7" w:rsidP="00AF79E7">
      <w:pPr>
        <w:pStyle w:val="Textocomentario"/>
      </w:pPr>
      <w:r>
        <w:rPr>
          <w:b/>
          <w:bCs/>
        </w:rPr>
        <w:t>Claridad</w:t>
      </w:r>
      <w:r>
        <w:rPr>
          <w:b/>
          <w:bCs/>
        </w:rPr>
        <w:br/>
      </w:r>
      <w:r>
        <w:t>Expresar las ideas de forma precisa y comprensible, sin ambigüedades que generen confusión en quien escucha.</w:t>
      </w:r>
    </w:p>
    <w:p w14:paraId="2D5A011C" w14:textId="77777777" w:rsidR="00AF79E7" w:rsidRDefault="00AF79E7" w:rsidP="00AF79E7">
      <w:pPr>
        <w:pStyle w:val="Textocomentario"/>
      </w:pPr>
    </w:p>
    <w:p w14:paraId="70E94C3C" w14:textId="77777777" w:rsidR="00AF79E7" w:rsidRDefault="00AF79E7" w:rsidP="00AF79E7">
      <w:pPr>
        <w:pStyle w:val="Textocomentario"/>
      </w:pPr>
      <w:r>
        <w:rPr>
          <w:b/>
          <w:bCs/>
        </w:rPr>
        <w:t>Respeto</w:t>
      </w:r>
      <w:r>
        <w:br/>
        <w:t>Comunicarse reconociendo la dignidad del otro, sin imponer ni descalificar, incluso ante posiciones distintas.</w:t>
      </w:r>
    </w:p>
    <w:p w14:paraId="411E9B6C" w14:textId="77777777" w:rsidR="00AF79E7" w:rsidRDefault="00AF79E7" w:rsidP="00AF79E7">
      <w:pPr>
        <w:pStyle w:val="Textocomentario"/>
      </w:pPr>
    </w:p>
    <w:p w14:paraId="58BBA71A" w14:textId="77777777" w:rsidR="00AF79E7" w:rsidRDefault="00AF79E7" w:rsidP="00AF79E7">
      <w:pPr>
        <w:pStyle w:val="Textocomentario"/>
      </w:pPr>
      <w:r>
        <w:rPr>
          <w:b/>
          <w:bCs/>
        </w:rPr>
        <w:t>Seguridad</w:t>
      </w:r>
      <w:r>
        <w:br/>
        <w:t>Saber lo que se quiere expresar y hacerlo con convicción, sin lesionar ni afectar a quien recibe el mensaje.</w:t>
      </w:r>
    </w:p>
  </w:comment>
  <w:comment w:id="23" w:author="Gloria Alzate" w:date="2026-08-18T18:12:00Z" w:initials="GA">
    <w:p w14:paraId="458BA107" w14:textId="77777777" w:rsidR="00AF79E7" w:rsidRDefault="00957CFE" w:rsidP="00AF79E7">
      <w:pPr>
        <w:pStyle w:val="Textocomentario"/>
      </w:pPr>
      <w:r>
        <w:rPr>
          <w:rStyle w:val="Refdecomentario"/>
        </w:rPr>
        <w:annotationRef/>
      </w:r>
      <w:r w:rsidR="00AF79E7">
        <w:t>Recursos DI:</w:t>
      </w:r>
    </w:p>
    <w:p w14:paraId="18AD6C73" w14:textId="77777777" w:rsidR="00AF79E7" w:rsidRDefault="00AF79E7" w:rsidP="00AF79E7">
      <w:pPr>
        <w:pStyle w:val="Textocomentario"/>
      </w:pPr>
      <w:r>
        <w:t>Se sugiere unas tarjetas numeradas con los siguientes textos:</w:t>
      </w:r>
    </w:p>
    <w:p w14:paraId="502648A0" w14:textId="77777777" w:rsidR="00AF79E7" w:rsidRDefault="00AF79E7" w:rsidP="00AF79E7">
      <w:pPr>
        <w:pStyle w:val="Textocomentario"/>
      </w:pPr>
    </w:p>
    <w:p w14:paraId="67BCFB96" w14:textId="77777777" w:rsidR="00AF79E7" w:rsidRDefault="00AF79E7" w:rsidP="00AF79E7">
      <w:pPr>
        <w:pStyle w:val="Textocomentario"/>
      </w:pPr>
      <w:r>
        <w:rPr>
          <w:b/>
          <w:bCs/>
        </w:rPr>
        <w:t>Concepto de asertividad</w:t>
      </w:r>
    </w:p>
    <w:p w14:paraId="580CA50C" w14:textId="77777777" w:rsidR="00AF79E7" w:rsidRDefault="00AF79E7" w:rsidP="00AF79E7">
      <w:pPr>
        <w:pStyle w:val="Textocomentario"/>
      </w:pPr>
      <w:r>
        <w:t>Estudio de los fundamentos teóricos que definen esta competencia, los estilos comunicativos que la contextualizan y su incidencia directa en el clima y las relaciones organizacionales.</w:t>
      </w:r>
    </w:p>
    <w:p w14:paraId="7824AB5A" w14:textId="77777777" w:rsidR="00AF79E7" w:rsidRDefault="00AF79E7" w:rsidP="00AF79E7">
      <w:pPr>
        <w:pStyle w:val="Textocomentario"/>
      </w:pPr>
    </w:p>
    <w:p w14:paraId="31CE8E69" w14:textId="77777777" w:rsidR="00AF79E7" w:rsidRDefault="00AF79E7" w:rsidP="00AF79E7">
      <w:pPr>
        <w:pStyle w:val="Textocomentario"/>
      </w:pPr>
      <w:r>
        <w:rPr>
          <w:b/>
          <w:bCs/>
        </w:rPr>
        <w:t>Comunicación asertiva en el trabajo</w:t>
      </w:r>
    </w:p>
    <w:p w14:paraId="5C3A2F94" w14:textId="77777777" w:rsidR="00AF79E7" w:rsidRDefault="00AF79E7" w:rsidP="00AF79E7">
      <w:pPr>
        <w:pStyle w:val="Textocomentario"/>
      </w:pPr>
      <w:r>
        <w:t>Conjunto de habilidades que permiten expresar ideas, necesidades y límites de manera directa y respetuosa en la interacción cotidiana con equipos, pares y superiores.</w:t>
      </w:r>
    </w:p>
    <w:p w14:paraId="3F402E03" w14:textId="77777777" w:rsidR="00AF79E7" w:rsidRDefault="00AF79E7" w:rsidP="00AF79E7">
      <w:pPr>
        <w:pStyle w:val="Textocomentario"/>
      </w:pPr>
    </w:p>
    <w:p w14:paraId="1C31FC7D" w14:textId="77777777" w:rsidR="00AF79E7" w:rsidRDefault="00AF79E7" w:rsidP="00AF79E7">
      <w:pPr>
        <w:pStyle w:val="Textocomentario"/>
      </w:pPr>
      <w:r>
        <w:rPr>
          <w:b/>
          <w:bCs/>
        </w:rPr>
        <w:t>Estrategias para dirigir personas</w:t>
      </w:r>
    </w:p>
    <w:p w14:paraId="377AAD05" w14:textId="77777777" w:rsidR="00AF79E7" w:rsidRDefault="00AF79E7" w:rsidP="00AF79E7">
      <w:pPr>
        <w:pStyle w:val="Textocomentario"/>
      </w:pPr>
      <w:r>
        <w:t>Herramientas comunicativas aplicadas al liderazgo que favorecen el compromiso, la motivación y el desarrollo del talento humano mediante una dirección efectiva, clara y respetuosa.</w:t>
      </w:r>
    </w:p>
  </w:comment>
  <w:comment w:id="24" w:author="Gloria Alzate" w:date="2026-08-19T06:03:00Z" w:initials="GA">
    <w:p w14:paraId="23FC3C6D" w14:textId="77777777" w:rsidR="00FA0448" w:rsidRDefault="00FA0448" w:rsidP="00FA0448">
      <w:pPr>
        <w:pStyle w:val="Textocomentario"/>
      </w:pPr>
      <w:r>
        <w:rPr>
          <w:rStyle w:val="Refdecomentario"/>
        </w:rPr>
        <w:annotationRef/>
      </w:r>
      <w:r>
        <w:t>Recursos DI:</w:t>
      </w:r>
    </w:p>
    <w:p w14:paraId="1EA6D693" w14:textId="77777777" w:rsidR="00FA0448" w:rsidRDefault="00FA0448" w:rsidP="00FA0448">
      <w:pPr>
        <w:pStyle w:val="Textocomentario"/>
      </w:pPr>
      <w:r>
        <w:t>Pestañas verticales con vectores</w:t>
      </w:r>
    </w:p>
    <w:p w14:paraId="6A676706" w14:textId="3EB3C717" w:rsidR="00FA0448" w:rsidRDefault="00FA0448" w:rsidP="00FA0448">
      <w:pPr>
        <w:pStyle w:val="Textocomentario"/>
      </w:pPr>
      <w:r>
        <w:rPr>
          <w:noProof/>
        </w:rPr>
        <w:drawing>
          <wp:inline distT="0" distB="0" distL="0" distR="0" wp14:anchorId="11E9A1E0" wp14:editId="02E9AF88">
            <wp:extent cx="6332220" cy="2044700"/>
            <wp:effectExtent l="0" t="0" r="0" b="0"/>
            <wp:docPr id="1966050419" name="Imagen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50419" name="Imagen 1966050419" descr="Image"/>
                    <pic:cNvPicPr/>
                  </pic:nvPicPr>
                  <pic:blipFill>
                    <a:blip r:embed="rId16">
                      <a:extLst>
                        <a:ext uri="{28A0092B-C50C-407E-A947-70E740481C1C}">
                          <a14:useLocalDpi xmlns:a14="http://schemas.microsoft.com/office/drawing/2010/main" val="0"/>
                        </a:ext>
                      </a:extLst>
                    </a:blip>
                    <a:stretch>
                      <a:fillRect/>
                    </a:stretch>
                  </pic:blipFill>
                  <pic:spPr>
                    <a:xfrm>
                      <a:off x="0" y="0"/>
                      <a:ext cx="6332220" cy="2044700"/>
                    </a:xfrm>
                    <a:prstGeom prst="rect">
                      <a:avLst/>
                    </a:prstGeom>
                  </pic:spPr>
                </pic:pic>
              </a:graphicData>
            </a:graphic>
          </wp:inline>
        </w:drawing>
      </w:r>
    </w:p>
  </w:comment>
  <w:comment w:id="25" w:author="Gloria Alzate" w:date="2026-08-18T17:06:00Z" w:initials="GA">
    <w:p w14:paraId="09C42366" w14:textId="77777777" w:rsidR="00D973A6" w:rsidRDefault="00C43735" w:rsidP="00D973A6">
      <w:pPr>
        <w:pStyle w:val="Textocomentario"/>
      </w:pPr>
      <w:r>
        <w:rPr>
          <w:rStyle w:val="Refdecomentario"/>
        </w:rPr>
        <w:annotationRef/>
      </w:r>
      <w:r w:rsidR="00D973A6">
        <w:rPr>
          <w:color w:val="000000"/>
        </w:rPr>
        <w:t xml:space="preserve">Recursos DI: </w:t>
      </w:r>
    </w:p>
    <w:p w14:paraId="448EC12B" w14:textId="77777777" w:rsidR="00D973A6" w:rsidRDefault="00D973A6" w:rsidP="00D973A6">
      <w:pPr>
        <w:pStyle w:val="Textocomentario"/>
      </w:pPr>
      <w:r>
        <w:rPr>
          <w:color w:val="000000"/>
        </w:rPr>
        <w:t>Pestañas o tabs según lineamientos ECORED.</w:t>
      </w:r>
    </w:p>
    <w:p w14:paraId="1BBDB09C" w14:textId="2E69B5E3" w:rsidR="00D973A6" w:rsidRDefault="00D973A6" w:rsidP="00D973A6">
      <w:pPr>
        <w:pStyle w:val="Textocomentario"/>
      </w:pPr>
      <w:r>
        <w:rPr>
          <w:noProof/>
        </w:rPr>
        <w:drawing>
          <wp:inline distT="0" distB="0" distL="0" distR="0" wp14:anchorId="28739AE3" wp14:editId="0585DC6D">
            <wp:extent cx="6332220" cy="2526665"/>
            <wp:effectExtent l="0" t="0" r="0" b="6985"/>
            <wp:docPr id="1892212946" name="Imagen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12946" name="Imagen 1892212946" descr="Image"/>
                    <pic:cNvPicPr/>
                  </pic:nvPicPr>
                  <pic:blipFill>
                    <a:blip r:embed="rId17">
                      <a:extLst>
                        <a:ext uri="{28A0092B-C50C-407E-A947-70E740481C1C}">
                          <a14:useLocalDpi xmlns:a14="http://schemas.microsoft.com/office/drawing/2010/main" val="0"/>
                        </a:ext>
                      </a:extLst>
                    </a:blip>
                    <a:stretch>
                      <a:fillRect/>
                    </a:stretch>
                  </pic:blipFill>
                  <pic:spPr>
                    <a:xfrm>
                      <a:off x="0" y="0"/>
                      <a:ext cx="6332220" cy="2526665"/>
                    </a:xfrm>
                    <a:prstGeom prst="rect">
                      <a:avLst/>
                    </a:prstGeom>
                  </pic:spPr>
                </pic:pic>
              </a:graphicData>
            </a:graphic>
          </wp:inline>
        </w:drawing>
      </w:r>
    </w:p>
  </w:comment>
  <w:comment w:id="26" w:author="Gloria Alzate" w:date="2026-08-19T06:05:00Z" w:initials="GA">
    <w:p w14:paraId="66AB9938" w14:textId="77777777" w:rsidR="00CB6A0B" w:rsidRDefault="00CB6A0B" w:rsidP="00CB6A0B">
      <w:pPr>
        <w:pStyle w:val="Textocomentario"/>
      </w:pPr>
      <w:r>
        <w:rPr>
          <w:rStyle w:val="Refdecomentario"/>
        </w:rPr>
        <w:annotationRef/>
      </w:r>
      <w:r>
        <w:t>Recursos DI:</w:t>
      </w:r>
    </w:p>
    <w:p w14:paraId="6021F74C" w14:textId="77777777" w:rsidR="00CB6A0B" w:rsidRDefault="00CB6A0B" w:rsidP="00CB6A0B">
      <w:pPr>
        <w:pStyle w:val="Textocomentario"/>
      </w:pPr>
      <w:r>
        <w:t xml:space="preserve">Acordeón con viñeta a la derecha </w:t>
      </w:r>
    </w:p>
    <w:p w14:paraId="211D032B" w14:textId="181F20ED" w:rsidR="00CB6A0B" w:rsidRDefault="00CB6A0B" w:rsidP="00CB6A0B">
      <w:pPr>
        <w:pStyle w:val="Textocomentario"/>
      </w:pPr>
      <w:r>
        <w:rPr>
          <w:noProof/>
        </w:rPr>
        <w:drawing>
          <wp:inline distT="0" distB="0" distL="0" distR="0" wp14:anchorId="7D3EF46B" wp14:editId="136BA18A">
            <wp:extent cx="6332220" cy="3728085"/>
            <wp:effectExtent l="0" t="0" r="0" b="5715"/>
            <wp:docPr id="142983358" name="Imagen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3358" name="Imagen 142983358" descr="Image"/>
                    <pic:cNvPicPr/>
                  </pic:nvPicPr>
                  <pic:blipFill>
                    <a:blip r:embed="rId18">
                      <a:extLst>
                        <a:ext uri="{28A0092B-C50C-407E-A947-70E740481C1C}">
                          <a14:useLocalDpi xmlns:a14="http://schemas.microsoft.com/office/drawing/2010/main" val="0"/>
                        </a:ext>
                      </a:extLst>
                    </a:blip>
                    <a:stretch>
                      <a:fillRect/>
                    </a:stretch>
                  </pic:blipFill>
                  <pic:spPr>
                    <a:xfrm>
                      <a:off x="0" y="0"/>
                      <a:ext cx="6332220" cy="3728085"/>
                    </a:xfrm>
                    <a:prstGeom prst="rect">
                      <a:avLst/>
                    </a:prstGeom>
                  </pic:spPr>
                </pic:pic>
              </a:graphicData>
            </a:graphic>
          </wp:inline>
        </w:drawing>
      </w:r>
    </w:p>
  </w:comment>
  <w:comment w:id="27" w:author="Gloria Alzate" w:date="2026-08-19T06:10:00Z" w:initials="GA">
    <w:p w14:paraId="3A3585E0" w14:textId="77777777" w:rsidR="00772236" w:rsidRDefault="00772236" w:rsidP="00772236">
      <w:pPr>
        <w:pStyle w:val="Textocomentario"/>
      </w:pPr>
      <w:r>
        <w:rPr>
          <w:rStyle w:val="Refdecomentario"/>
        </w:rPr>
        <w:annotationRef/>
      </w:r>
      <w:r>
        <w:t>Recursos DI:</w:t>
      </w:r>
    </w:p>
    <w:p w14:paraId="325DA271" w14:textId="77777777" w:rsidR="00772236" w:rsidRDefault="00772236" w:rsidP="00772236">
      <w:pPr>
        <w:pStyle w:val="Textocomentario"/>
      </w:pPr>
      <w:r>
        <w:rPr>
          <w:b/>
          <w:bCs/>
          <w:color w:val="12263F"/>
          <w:highlight w:val="white"/>
        </w:rPr>
        <w:t>Acordeón con numeral / pasos</w:t>
      </w:r>
    </w:p>
    <w:p w14:paraId="4D2D8824" w14:textId="77777777" w:rsidR="00772236" w:rsidRDefault="00772236" w:rsidP="00772236">
      <w:pPr>
        <w:pStyle w:val="Textocomentario"/>
      </w:pPr>
    </w:p>
    <w:p w14:paraId="215C6189" w14:textId="6F53B01B" w:rsidR="00772236" w:rsidRDefault="00772236" w:rsidP="00772236">
      <w:pPr>
        <w:pStyle w:val="Textocomentario"/>
      </w:pPr>
      <w:r>
        <w:rPr>
          <w:noProof/>
        </w:rPr>
        <w:drawing>
          <wp:inline distT="0" distB="0" distL="0" distR="0" wp14:anchorId="7897E47B" wp14:editId="2B2F69D4">
            <wp:extent cx="6332220" cy="3529965"/>
            <wp:effectExtent l="0" t="0" r="0" b="0"/>
            <wp:docPr id="1757101792" name="Imagen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01792" name="Imagen 1757101792" descr="Image"/>
                    <pic:cNvPicPr/>
                  </pic:nvPicPr>
                  <pic:blipFill>
                    <a:blip r:embed="rId19">
                      <a:extLst>
                        <a:ext uri="{28A0092B-C50C-407E-A947-70E740481C1C}">
                          <a14:useLocalDpi xmlns:a14="http://schemas.microsoft.com/office/drawing/2010/main" val="0"/>
                        </a:ext>
                      </a:extLst>
                    </a:blip>
                    <a:stretch>
                      <a:fillRect/>
                    </a:stretch>
                  </pic:blipFill>
                  <pic:spPr>
                    <a:xfrm>
                      <a:off x="0" y="0"/>
                      <a:ext cx="6332220" cy="3529965"/>
                    </a:xfrm>
                    <a:prstGeom prst="rect">
                      <a:avLst/>
                    </a:prstGeom>
                  </pic:spPr>
                </pic:pic>
              </a:graphicData>
            </a:graphic>
          </wp:inline>
        </w:drawing>
      </w:r>
    </w:p>
  </w:comment>
  <w:comment w:id="28" w:author="Gloria Alzate" w:date="2026-08-15T19:02:00Z" w:initials="GA">
    <w:p w14:paraId="2A47FDB7" w14:textId="04F232C2" w:rsidR="00727B0C" w:rsidRDefault="00727B0C" w:rsidP="00727B0C">
      <w:pPr>
        <w:pStyle w:val="Textocomentario"/>
      </w:pPr>
      <w:r>
        <w:rPr>
          <w:rStyle w:val="Refdecomentario"/>
        </w:rPr>
        <w:annotationRef/>
      </w:r>
      <w:r>
        <w:rPr>
          <w:b/>
          <w:bCs/>
        </w:rPr>
        <w:t>Texto alternativo:</w:t>
      </w:r>
    </w:p>
    <w:p w14:paraId="26DD24D5" w14:textId="77777777" w:rsidR="00727B0C" w:rsidRDefault="00727B0C" w:rsidP="00727B0C">
      <w:pPr>
        <w:pStyle w:val="Textocomentario"/>
      </w:pPr>
    </w:p>
    <w:p w14:paraId="5680E6A6" w14:textId="77777777" w:rsidR="00727B0C" w:rsidRDefault="00727B0C" w:rsidP="00727B0C">
      <w:pPr>
        <w:pStyle w:val="Textocomentario"/>
      </w:pPr>
      <w:r>
        <w:t xml:space="preserve">Se presenta un mapa conceptual conformado por cuatro ejes: comunicación organizacional, trabajo colaborativo, resolución de conflictos y asertividad, como base para mejorar el desempeño y la convivencia laboral.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61FB" w15:done="0"/>
  <w15:commentEx w15:paraId="770103BF" w15:done="0"/>
  <w15:commentEx w15:paraId="3EC72D31" w15:done="0"/>
  <w15:commentEx w15:paraId="7139FEFE" w15:done="0"/>
  <w15:commentEx w15:paraId="13E6BE49" w15:done="0"/>
  <w15:commentEx w15:paraId="462F9051" w15:done="0"/>
  <w15:commentEx w15:paraId="1209AC75" w15:done="0"/>
  <w15:commentEx w15:paraId="36E04BA8" w15:done="0"/>
  <w15:commentEx w15:paraId="00B98771" w15:done="0"/>
  <w15:commentEx w15:paraId="14BE1938" w15:done="0"/>
  <w15:commentEx w15:paraId="136D3F31" w15:done="0"/>
  <w15:commentEx w15:paraId="6B552EBA" w15:done="0"/>
  <w15:commentEx w15:paraId="49FF0095" w15:done="0"/>
  <w15:commentEx w15:paraId="1E740661" w15:done="0"/>
  <w15:commentEx w15:paraId="6F206978" w15:done="0"/>
  <w15:commentEx w15:paraId="65BB894D" w15:done="0"/>
  <w15:commentEx w15:paraId="45A39A4D" w15:done="0"/>
  <w15:commentEx w15:paraId="34B20578" w15:done="0"/>
  <w15:commentEx w15:paraId="7F6461B8" w15:done="0"/>
  <w15:commentEx w15:paraId="16E3A34A" w15:done="0"/>
  <w15:commentEx w15:paraId="44745E82" w15:done="0"/>
  <w15:commentEx w15:paraId="5EFC6844" w15:done="0"/>
  <w15:commentEx w15:paraId="58BBA71A" w15:done="0"/>
  <w15:commentEx w15:paraId="377AAD05" w15:done="0"/>
  <w15:commentEx w15:paraId="6A676706" w15:done="0"/>
  <w15:commentEx w15:paraId="1BBDB09C" w15:done="0"/>
  <w15:commentEx w15:paraId="211D032B" w15:done="0"/>
  <w15:commentEx w15:paraId="215C6189" w15:done="0"/>
  <w15:commentEx w15:paraId="5680E6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0C5258" w16cex:dateUtc="2026-08-19T10:43:00Z"/>
  <w16cex:commentExtensible w16cex:durableId="3D95C954" w16cex:dateUtc="2026-08-19T10:44:00Z"/>
  <w16cex:commentExtensible w16cex:durableId="7D0CF833" w16cex:dateUtc="2026-08-19T10:45:00Z"/>
  <w16cex:commentExtensible w16cex:durableId="3E6531A3" w16cex:dateUtc="2026-08-19T10:46:00Z"/>
  <w16cex:commentExtensible w16cex:durableId="5DBDA7EC" w16cex:dateUtc="2026-08-19T10:45:00Z"/>
  <w16cex:commentExtensible w16cex:durableId="61DAABE6" w16cex:dateUtc="2026-08-19T10:48:00Z"/>
  <w16cex:commentExtensible w16cex:durableId="00D0A86A" w16cex:dateUtc="2026-08-19T10:49:00Z"/>
  <w16cex:commentExtensible w16cex:durableId="023ACFE4" w16cex:dateUtc="2026-08-19T10:49:00Z"/>
  <w16cex:commentExtensible w16cex:durableId="0D63B388" w16cex:dateUtc="2026-08-19T10:50:00Z"/>
  <w16cex:commentExtensible w16cex:durableId="5F8C98AE" w16cex:dateUtc="2026-08-19T10:50:00Z"/>
  <w16cex:commentExtensible w16cex:durableId="00FCD7A6" w16cex:dateUtc="2026-08-19T10:51:00Z"/>
  <w16cex:commentExtensible w16cex:durableId="0D066196" w16cex:dateUtc="2026-08-19T10:51:00Z"/>
  <w16cex:commentExtensible w16cex:durableId="01AE70F6" w16cex:dateUtc="2026-08-18T18:39:00Z"/>
  <w16cex:commentExtensible w16cex:durableId="43CFAF04" w16cex:dateUtc="2026-08-19T10:52:00Z"/>
  <w16cex:commentExtensible w16cex:durableId="087C87EA" w16cex:dateUtc="2026-08-19T10:58:00Z"/>
  <w16cex:commentExtensible w16cex:durableId="594B5338" w16cex:dateUtc="2026-08-18T19:06:00Z"/>
  <w16cex:commentExtensible w16cex:durableId="6472C3D1" w16cex:dateUtc="2026-08-18T19:22:00Z"/>
  <w16cex:commentExtensible w16cex:durableId="2A7B8D73" w16cex:dateUtc="2026-08-18T20:29:00Z"/>
  <w16cex:commentExtensible w16cex:durableId="0BD5E044" w16cex:dateUtc="2026-08-19T11:12:00Z"/>
  <w16cex:commentExtensible w16cex:durableId="5FDC169B" w16cex:dateUtc="2026-08-18T20:51:00Z"/>
  <w16cex:commentExtensible w16cex:durableId="660431F2" w16cex:dateUtc="2026-08-19T11:01:00Z"/>
  <w16cex:commentExtensible w16cex:durableId="0C5CB3B6" w16cex:dateUtc="2026-08-19T11:07:00Z"/>
  <w16cex:commentExtensible w16cex:durableId="4C9BD22A" w16cex:dateUtc="2026-08-18T22:11:00Z"/>
  <w16cex:commentExtensible w16cex:durableId="0A1F102F" w16cex:dateUtc="2026-08-18T23:12:00Z"/>
  <w16cex:commentExtensible w16cex:durableId="6578A04D" w16cex:dateUtc="2026-08-19T11:03:00Z"/>
  <w16cex:commentExtensible w16cex:durableId="703AD5E5" w16cex:dateUtc="2026-08-18T22:06:00Z"/>
  <w16cex:commentExtensible w16cex:durableId="0F7C13F7" w16cex:dateUtc="2026-08-19T11:05:00Z"/>
  <w16cex:commentExtensible w16cex:durableId="4318C1BD" w16cex:dateUtc="2026-08-19T11:10:00Z"/>
  <w16cex:commentExtensible w16cex:durableId="59D27F7C" w16cex:dateUtc="2026-08-16T00: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61FB" w16cid:durableId="110C5258"/>
  <w16cid:commentId w16cid:paraId="770103BF" w16cid:durableId="3D95C954"/>
  <w16cid:commentId w16cid:paraId="3EC72D31" w16cid:durableId="7D0CF833"/>
  <w16cid:commentId w16cid:paraId="7139FEFE" w16cid:durableId="3E6531A3"/>
  <w16cid:commentId w16cid:paraId="13E6BE49" w16cid:durableId="5DBDA7EC"/>
  <w16cid:commentId w16cid:paraId="462F9051" w16cid:durableId="61DAABE6"/>
  <w16cid:commentId w16cid:paraId="1209AC75" w16cid:durableId="00D0A86A"/>
  <w16cid:commentId w16cid:paraId="36E04BA8" w16cid:durableId="023ACFE4"/>
  <w16cid:commentId w16cid:paraId="00B98771" w16cid:durableId="0D63B388"/>
  <w16cid:commentId w16cid:paraId="14BE1938" w16cid:durableId="5F8C98AE"/>
  <w16cid:commentId w16cid:paraId="136D3F31" w16cid:durableId="00FCD7A6"/>
  <w16cid:commentId w16cid:paraId="6B552EBA" w16cid:durableId="0D066196"/>
  <w16cid:commentId w16cid:paraId="49FF0095" w16cid:durableId="01AE70F6"/>
  <w16cid:commentId w16cid:paraId="1E740661" w16cid:durableId="43CFAF04"/>
  <w16cid:commentId w16cid:paraId="6F206978" w16cid:durableId="087C87EA"/>
  <w16cid:commentId w16cid:paraId="65BB894D" w16cid:durableId="594B5338"/>
  <w16cid:commentId w16cid:paraId="45A39A4D" w16cid:durableId="6472C3D1"/>
  <w16cid:commentId w16cid:paraId="34B20578" w16cid:durableId="2A7B8D73"/>
  <w16cid:commentId w16cid:paraId="7F6461B8" w16cid:durableId="0BD5E044"/>
  <w16cid:commentId w16cid:paraId="16E3A34A" w16cid:durableId="5FDC169B"/>
  <w16cid:commentId w16cid:paraId="44745E82" w16cid:durableId="660431F2"/>
  <w16cid:commentId w16cid:paraId="5EFC6844" w16cid:durableId="0C5CB3B6"/>
  <w16cid:commentId w16cid:paraId="58BBA71A" w16cid:durableId="4C9BD22A"/>
  <w16cid:commentId w16cid:paraId="377AAD05" w16cid:durableId="0A1F102F"/>
  <w16cid:commentId w16cid:paraId="6A676706" w16cid:durableId="6578A04D"/>
  <w16cid:commentId w16cid:paraId="1BBDB09C" w16cid:durableId="703AD5E5"/>
  <w16cid:commentId w16cid:paraId="211D032B" w16cid:durableId="0F7C13F7"/>
  <w16cid:commentId w16cid:paraId="215C6189" w16cid:durableId="4318C1BD"/>
  <w16cid:commentId w16cid:paraId="5680E6A6" w16cid:durableId="59D27F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21197" w14:textId="77777777" w:rsidR="00920453" w:rsidRDefault="00920453">
      <w:pPr>
        <w:spacing w:line="240" w:lineRule="auto"/>
      </w:pPr>
      <w:r>
        <w:separator/>
      </w:r>
    </w:p>
  </w:endnote>
  <w:endnote w:type="continuationSeparator" w:id="0">
    <w:p w14:paraId="267F14A5" w14:textId="77777777" w:rsidR="00920453" w:rsidRDefault="009204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26574" w14:textId="77777777" w:rsidR="00F24D8F" w:rsidRDefault="00F24D8F">
    <w:pPr>
      <w:pStyle w:val="Normal0"/>
      <w:tabs>
        <w:tab w:val="center" w:pos="4419"/>
        <w:tab w:val="right" w:pos="8838"/>
        <w:tab w:val="left" w:pos="10255"/>
      </w:tabs>
      <w:spacing w:line="240" w:lineRule="auto"/>
      <w:jc w:val="right"/>
      <w:rPr>
        <w:i/>
        <w:color w:val="000000"/>
        <w:sz w:val="20"/>
        <w:szCs w:val="20"/>
      </w:rPr>
    </w:pPr>
  </w:p>
  <w:p w14:paraId="4E7AEE55" w14:textId="77777777" w:rsidR="00F24D8F" w:rsidRDefault="00F24D8F">
    <w:pPr>
      <w:pStyle w:val="Normal0"/>
      <w:spacing w:line="240" w:lineRule="auto"/>
      <w:ind w:left="-2" w:hanging="2"/>
      <w:jc w:val="right"/>
      <w:rPr>
        <w:rFonts w:ascii="Times New Roman" w:eastAsia="Times New Roman" w:hAnsi="Times New Roman" w:cs="Times New Roman"/>
        <w:sz w:val="24"/>
        <w:szCs w:val="24"/>
      </w:rPr>
    </w:pPr>
  </w:p>
  <w:p w14:paraId="5D15FF87" w14:textId="77777777" w:rsidR="00F24D8F" w:rsidRDefault="00F24D8F">
    <w:pPr>
      <w:pStyle w:val="Normal0"/>
      <w:spacing w:line="240" w:lineRule="auto"/>
      <w:rPr>
        <w:rFonts w:ascii="Times New Roman" w:eastAsia="Times New Roman" w:hAnsi="Times New Roman" w:cs="Times New Roman"/>
        <w:sz w:val="24"/>
        <w:szCs w:val="24"/>
      </w:rPr>
    </w:pPr>
  </w:p>
  <w:p w14:paraId="2FF8D747" w14:textId="77777777" w:rsidR="00F24D8F" w:rsidRDefault="00F24D8F">
    <w:pPr>
      <w:pStyle w:val="Normal0"/>
      <w:tabs>
        <w:tab w:val="center" w:pos="4419"/>
        <w:tab w:val="right" w:pos="8838"/>
        <w:tab w:val="left" w:pos="10255"/>
      </w:tabs>
      <w:spacing w:line="240" w:lineRule="auto"/>
      <w:jc w:val="right"/>
      <w:rPr>
        <w:i/>
        <w:color w:val="000000"/>
        <w:sz w:val="16"/>
        <w:szCs w:val="16"/>
      </w:rPr>
    </w:pPr>
  </w:p>
  <w:p w14:paraId="78679495" w14:textId="77777777" w:rsidR="00F24D8F" w:rsidRDefault="00F24D8F">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48910" w14:textId="77777777" w:rsidR="00920453" w:rsidRDefault="00920453">
      <w:r>
        <w:separator/>
      </w:r>
    </w:p>
  </w:footnote>
  <w:footnote w:type="continuationSeparator" w:id="0">
    <w:p w14:paraId="28517EFC" w14:textId="77777777" w:rsidR="00920453" w:rsidRDefault="009204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1FFE1" w14:textId="77777777" w:rsidR="00F24D8F" w:rsidRDefault="00F24D8F">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4B2266DB" w14:textId="77777777" w:rsidR="00F24D8F" w:rsidRDefault="00F24D8F">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468DD7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BE26BE"/>
    <w:multiLevelType w:val="multilevel"/>
    <w:tmpl w:val="E34C8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B225E"/>
    <w:multiLevelType w:val="multilevel"/>
    <w:tmpl w:val="3EE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83E79"/>
    <w:multiLevelType w:val="multilevel"/>
    <w:tmpl w:val="E65AA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92B38"/>
    <w:multiLevelType w:val="hybridMultilevel"/>
    <w:tmpl w:val="CB4CA958"/>
    <w:lvl w:ilvl="0" w:tplc="0ED4480A">
      <w:start w:val="1"/>
      <w:numFmt w:val="upperLetter"/>
      <w:lvlText w:val="%1."/>
      <w:lvlJc w:val="left"/>
      <w:pPr>
        <w:ind w:left="720" w:hanging="360"/>
      </w:pPr>
      <w:rPr>
        <w:rFonts w:hint="default"/>
        <w:b/>
        <w:bCs w:val="0"/>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2340C41"/>
    <w:multiLevelType w:val="hybridMultilevel"/>
    <w:tmpl w:val="C03443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ACA683D"/>
    <w:multiLevelType w:val="hybridMultilevel"/>
    <w:tmpl w:val="745C61F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1D3B27B1"/>
    <w:multiLevelType w:val="multilevel"/>
    <w:tmpl w:val="AC2811F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eastAsia="Arial" w:hint="default"/>
        <w:b w:val="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E4B28"/>
    <w:multiLevelType w:val="multilevel"/>
    <w:tmpl w:val="1646F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405D09"/>
    <w:multiLevelType w:val="multilevel"/>
    <w:tmpl w:val="DD580D06"/>
    <w:lvl w:ilvl="0">
      <w:start w:val="4"/>
      <w:numFmt w:val="decimal"/>
      <w:lvlText w:val="%1"/>
      <w:lvlJc w:val="left"/>
      <w:pPr>
        <w:ind w:left="360" w:hanging="360"/>
      </w:pPr>
      <w:rPr>
        <w:rFonts w:hint="default"/>
      </w:rPr>
    </w:lvl>
    <w:lvl w:ilvl="1">
      <w:start w:val="3"/>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0" w15:restartNumberingAfterBreak="0">
    <w:nsid w:val="2B2867C4"/>
    <w:multiLevelType w:val="multilevel"/>
    <w:tmpl w:val="23AE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26832"/>
    <w:multiLevelType w:val="hybridMultilevel"/>
    <w:tmpl w:val="2E2A8432"/>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1A37C1E"/>
    <w:multiLevelType w:val="hybridMultilevel"/>
    <w:tmpl w:val="E2349F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C07225D"/>
    <w:multiLevelType w:val="hybridMultilevel"/>
    <w:tmpl w:val="E86613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EA21269"/>
    <w:multiLevelType w:val="hybridMultilevel"/>
    <w:tmpl w:val="9D1E2748"/>
    <w:lvl w:ilvl="0" w:tplc="010443A6">
      <w:start w:val="2"/>
      <w:numFmt w:val="decimal"/>
      <w:lvlText w:val="%1."/>
      <w:lvlJc w:val="left"/>
      <w:pPr>
        <w:ind w:left="720" w:hanging="360"/>
      </w:pPr>
      <w:rPr>
        <w:rFonts w:hint="default"/>
        <w:color w:val="00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EE805F8"/>
    <w:multiLevelType w:val="multilevel"/>
    <w:tmpl w:val="C38C53EC"/>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07F5C"/>
    <w:multiLevelType w:val="multilevel"/>
    <w:tmpl w:val="8ED63AC2"/>
    <w:lvl w:ilvl="0">
      <w:start w:val="1"/>
      <w:numFmt w:val="upperLetter"/>
      <w:lvlText w:val="%1."/>
      <w:lvlJc w:val="left"/>
      <w:pPr>
        <w:tabs>
          <w:tab w:val="num" w:pos="720"/>
        </w:tabs>
        <w:ind w:left="720" w:hanging="360"/>
      </w:pPr>
      <w:rPr>
        <w:rFont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A23C1"/>
    <w:multiLevelType w:val="multilevel"/>
    <w:tmpl w:val="960E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683C74"/>
    <w:multiLevelType w:val="hybridMultilevel"/>
    <w:tmpl w:val="BE184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E805192"/>
    <w:multiLevelType w:val="hybridMultilevel"/>
    <w:tmpl w:val="44E43E26"/>
    <w:lvl w:ilvl="0" w:tplc="B2AAC0A2">
      <w:start w:val="1"/>
      <w:numFmt w:val="bullet"/>
      <w:lvlText w:val=""/>
      <w:lvlJc w:val="left"/>
      <w:pPr>
        <w:ind w:left="1440" w:hanging="360"/>
      </w:pPr>
      <w:rPr>
        <w:rFonts w:ascii="Symbol" w:hAnsi="Symbol"/>
      </w:rPr>
    </w:lvl>
    <w:lvl w:ilvl="1" w:tplc="B518CE7A">
      <w:start w:val="1"/>
      <w:numFmt w:val="bullet"/>
      <w:lvlText w:val=""/>
      <w:lvlJc w:val="left"/>
      <w:pPr>
        <w:ind w:left="1440" w:hanging="360"/>
      </w:pPr>
      <w:rPr>
        <w:rFonts w:ascii="Symbol" w:hAnsi="Symbol"/>
      </w:rPr>
    </w:lvl>
    <w:lvl w:ilvl="2" w:tplc="BBC8651E">
      <w:start w:val="1"/>
      <w:numFmt w:val="bullet"/>
      <w:lvlText w:val=""/>
      <w:lvlJc w:val="left"/>
      <w:pPr>
        <w:ind w:left="1440" w:hanging="360"/>
      </w:pPr>
      <w:rPr>
        <w:rFonts w:ascii="Symbol" w:hAnsi="Symbol"/>
      </w:rPr>
    </w:lvl>
    <w:lvl w:ilvl="3" w:tplc="CCC2AC4E">
      <w:start w:val="1"/>
      <w:numFmt w:val="bullet"/>
      <w:lvlText w:val=""/>
      <w:lvlJc w:val="left"/>
      <w:pPr>
        <w:ind w:left="1440" w:hanging="360"/>
      </w:pPr>
      <w:rPr>
        <w:rFonts w:ascii="Symbol" w:hAnsi="Symbol"/>
      </w:rPr>
    </w:lvl>
    <w:lvl w:ilvl="4" w:tplc="ADD67B44">
      <w:start w:val="1"/>
      <w:numFmt w:val="bullet"/>
      <w:lvlText w:val=""/>
      <w:lvlJc w:val="left"/>
      <w:pPr>
        <w:ind w:left="1440" w:hanging="360"/>
      </w:pPr>
      <w:rPr>
        <w:rFonts w:ascii="Symbol" w:hAnsi="Symbol"/>
      </w:rPr>
    </w:lvl>
    <w:lvl w:ilvl="5" w:tplc="4F2E1CA0">
      <w:start w:val="1"/>
      <w:numFmt w:val="bullet"/>
      <w:lvlText w:val=""/>
      <w:lvlJc w:val="left"/>
      <w:pPr>
        <w:ind w:left="1440" w:hanging="360"/>
      </w:pPr>
      <w:rPr>
        <w:rFonts w:ascii="Symbol" w:hAnsi="Symbol"/>
      </w:rPr>
    </w:lvl>
    <w:lvl w:ilvl="6" w:tplc="8C947DF4">
      <w:start w:val="1"/>
      <w:numFmt w:val="bullet"/>
      <w:lvlText w:val=""/>
      <w:lvlJc w:val="left"/>
      <w:pPr>
        <w:ind w:left="1440" w:hanging="360"/>
      </w:pPr>
      <w:rPr>
        <w:rFonts w:ascii="Symbol" w:hAnsi="Symbol"/>
      </w:rPr>
    </w:lvl>
    <w:lvl w:ilvl="7" w:tplc="9206630C">
      <w:start w:val="1"/>
      <w:numFmt w:val="bullet"/>
      <w:lvlText w:val=""/>
      <w:lvlJc w:val="left"/>
      <w:pPr>
        <w:ind w:left="1440" w:hanging="360"/>
      </w:pPr>
      <w:rPr>
        <w:rFonts w:ascii="Symbol" w:hAnsi="Symbol"/>
      </w:rPr>
    </w:lvl>
    <w:lvl w:ilvl="8" w:tplc="576A19DA">
      <w:start w:val="1"/>
      <w:numFmt w:val="bullet"/>
      <w:lvlText w:val=""/>
      <w:lvlJc w:val="left"/>
      <w:pPr>
        <w:ind w:left="1440" w:hanging="360"/>
      </w:pPr>
      <w:rPr>
        <w:rFonts w:ascii="Symbol" w:hAnsi="Symbol"/>
      </w:rPr>
    </w:lvl>
  </w:abstractNum>
  <w:abstractNum w:abstractNumId="20" w15:restartNumberingAfterBreak="0">
    <w:nsid w:val="5F325986"/>
    <w:multiLevelType w:val="multilevel"/>
    <w:tmpl w:val="99E6A82A"/>
    <w:lvl w:ilvl="0">
      <w:start w:val="1"/>
      <w:numFmt w:val="upperLetter"/>
      <w:lvlText w:val="%1."/>
      <w:lvlJc w:val="left"/>
      <w:pPr>
        <w:tabs>
          <w:tab w:val="num" w:pos="720"/>
        </w:tabs>
        <w:ind w:left="720" w:hanging="360"/>
      </w:pPr>
      <w:rPr>
        <w:rFont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5A1969"/>
    <w:multiLevelType w:val="hybridMultilevel"/>
    <w:tmpl w:val="101E9FC4"/>
    <w:lvl w:ilvl="0" w:tplc="CA4EB4DC">
      <w:start w:val="1"/>
      <w:numFmt w:val="decimal"/>
      <w:lvlText w:val="%1."/>
      <w:lvlJc w:val="left"/>
      <w:pPr>
        <w:ind w:left="720" w:hanging="360"/>
      </w:pPr>
    </w:lvl>
    <w:lvl w:ilvl="1" w:tplc="EE166F4A">
      <w:start w:val="1"/>
      <w:numFmt w:val="decimal"/>
      <w:lvlText w:val="%2."/>
      <w:lvlJc w:val="left"/>
      <w:pPr>
        <w:ind w:left="720" w:hanging="360"/>
      </w:pPr>
    </w:lvl>
    <w:lvl w:ilvl="2" w:tplc="03EAA948">
      <w:start w:val="1"/>
      <w:numFmt w:val="decimal"/>
      <w:lvlText w:val="%3."/>
      <w:lvlJc w:val="left"/>
      <w:pPr>
        <w:ind w:left="720" w:hanging="360"/>
      </w:pPr>
    </w:lvl>
    <w:lvl w:ilvl="3" w:tplc="9C2851DC">
      <w:start w:val="1"/>
      <w:numFmt w:val="decimal"/>
      <w:lvlText w:val="%4."/>
      <w:lvlJc w:val="left"/>
      <w:pPr>
        <w:ind w:left="720" w:hanging="360"/>
      </w:pPr>
    </w:lvl>
    <w:lvl w:ilvl="4" w:tplc="B4D60686">
      <w:start w:val="1"/>
      <w:numFmt w:val="decimal"/>
      <w:lvlText w:val="%5."/>
      <w:lvlJc w:val="left"/>
      <w:pPr>
        <w:ind w:left="720" w:hanging="360"/>
      </w:pPr>
    </w:lvl>
    <w:lvl w:ilvl="5" w:tplc="9FDC32B2">
      <w:start w:val="1"/>
      <w:numFmt w:val="decimal"/>
      <w:lvlText w:val="%6."/>
      <w:lvlJc w:val="left"/>
      <w:pPr>
        <w:ind w:left="720" w:hanging="360"/>
      </w:pPr>
    </w:lvl>
    <w:lvl w:ilvl="6" w:tplc="5FC447CA">
      <w:start w:val="1"/>
      <w:numFmt w:val="decimal"/>
      <w:lvlText w:val="%7."/>
      <w:lvlJc w:val="left"/>
      <w:pPr>
        <w:ind w:left="720" w:hanging="360"/>
      </w:pPr>
    </w:lvl>
    <w:lvl w:ilvl="7" w:tplc="5F105F00">
      <w:start w:val="1"/>
      <w:numFmt w:val="decimal"/>
      <w:lvlText w:val="%8."/>
      <w:lvlJc w:val="left"/>
      <w:pPr>
        <w:ind w:left="720" w:hanging="360"/>
      </w:pPr>
    </w:lvl>
    <w:lvl w:ilvl="8" w:tplc="EE06EEEC">
      <w:start w:val="1"/>
      <w:numFmt w:val="decimal"/>
      <w:lvlText w:val="%9."/>
      <w:lvlJc w:val="left"/>
      <w:pPr>
        <w:ind w:left="720" w:hanging="360"/>
      </w:pPr>
    </w:lvl>
  </w:abstractNum>
  <w:num w:numId="1" w16cid:durableId="1274900112">
    <w:abstractNumId w:val="0"/>
  </w:num>
  <w:num w:numId="2" w16cid:durableId="51465343">
    <w:abstractNumId w:val="4"/>
  </w:num>
  <w:num w:numId="3" w16cid:durableId="2126581964">
    <w:abstractNumId w:val="9"/>
  </w:num>
  <w:num w:numId="4" w16cid:durableId="827860835">
    <w:abstractNumId w:val="18"/>
  </w:num>
  <w:num w:numId="5" w16cid:durableId="1590772252">
    <w:abstractNumId w:val="14"/>
  </w:num>
  <w:num w:numId="6" w16cid:durableId="1776558716">
    <w:abstractNumId w:val="6"/>
  </w:num>
  <w:num w:numId="7" w16cid:durableId="1919944543">
    <w:abstractNumId w:val="3"/>
  </w:num>
  <w:num w:numId="8" w16cid:durableId="705065671">
    <w:abstractNumId w:val="8"/>
  </w:num>
  <w:num w:numId="9" w16cid:durableId="1023019092">
    <w:abstractNumId w:val="13"/>
  </w:num>
  <w:num w:numId="10" w16cid:durableId="1653212290">
    <w:abstractNumId w:val="2"/>
  </w:num>
  <w:num w:numId="11" w16cid:durableId="1221287309">
    <w:abstractNumId w:val="10"/>
  </w:num>
  <w:num w:numId="12" w16cid:durableId="935676432">
    <w:abstractNumId w:val="17"/>
  </w:num>
  <w:num w:numId="13" w16cid:durableId="1874731918">
    <w:abstractNumId w:val="7"/>
  </w:num>
  <w:num w:numId="14" w16cid:durableId="1218854857">
    <w:abstractNumId w:val="15"/>
  </w:num>
  <w:num w:numId="15" w16cid:durableId="123161333">
    <w:abstractNumId w:val="1"/>
  </w:num>
  <w:num w:numId="16" w16cid:durableId="593124529">
    <w:abstractNumId w:val="20"/>
  </w:num>
  <w:num w:numId="17" w16cid:durableId="1296526533">
    <w:abstractNumId w:val="21"/>
  </w:num>
  <w:num w:numId="18" w16cid:durableId="1474909277">
    <w:abstractNumId w:val="11"/>
  </w:num>
  <w:num w:numId="19" w16cid:durableId="965625698">
    <w:abstractNumId w:val="12"/>
  </w:num>
  <w:num w:numId="20" w16cid:durableId="567348454">
    <w:abstractNumId w:val="5"/>
  </w:num>
  <w:num w:numId="21" w16cid:durableId="1269004748">
    <w:abstractNumId w:val="16"/>
  </w:num>
  <w:num w:numId="22" w16cid:durableId="75131212">
    <w:abstractNumId w:val="19"/>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oria Alzate">
    <w15:presenceInfo w15:providerId="Windows Live" w15:userId="cdab09645ca1ce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C1C"/>
    <w:rsid w:val="0000106B"/>
    <w:rsid w:val="0000117D"/>
    <w:rsid w:val="000012DD"/>
    <w:rsid w:val="00001302"/>
    <w:rsid w:val="00001B87"/>
    <w:rsid w:val="00002434"/>
    <w:rsid w:val="0000291B"/>
    <w:rsid w:val="00002A58"/>
    <w:rsid w:val="00003001"/>
    <w:rsid w:val="000038AD"/>
    <w:rsid w:val="00004567"/>
    <w:rsid w:val="00004B85"/>
    <w:rsid w:val="00004E20"/>
    <w:rsid w:val="00005389"/>
    <w:rsid w:val="00006953"/>
    <w:rsid w:val="00006DC0"/>
    <w:rsid w:val="0000766E"/>
    <w:rsid w:val="000105F2"/>
    <w:rsid w:val="000106CF"/>
    <w:rsid w:val="00010B2A"/>
    <w:rsid w:val="00011138"/>
    <w:rsid w:val="00011BF5"/>
    <w:rsid w:val="00011DB0"/>
    <w:rsid w:val="00011F29"/>
    <w:rsid w:val="0001289E"/>
    <w:rsid w:val="0001297B"/>
    <w:rsid w:val="00013225"/>
    <w:rsid w:val="00014C35"/>
    <w:rsid w:val="000153D6"/>
    <w:rsid w:val="00015955"/>
    <w:rsid w:val="00015F2A"/>
    <w:rsid w:val="000166CE"/>
    <w:rsid w:val="000202BC"/>
    <w:rsid w:val="000213F7"/>
    <w:rsid w:val="000216E8"/>
    <w:rsid w:val="00022C90"/>
    <w:rsid w:val="00023A4A"/>
    <w:rsid w:val="00023AFF"/>
    <w:rsid w:val="00023D65"/>
    <w:rsid w:val="000240B7"/>
    <w:rsid w:val="00024ECA"/>
    <w:rsid w:val="00025888"/>
    <w:rsid w:val="00025977"/>
    <w:rsid w:val="00025F34"/>
    <w:rsid w:val="00026373"/>
    <w:rsid w:val="000268AD"/>
    <w:rsid w:val="00027075"/>
    <w:rsid w:val="000272F3"/>
    <w:rsid w:val="0002744F"/>
    <w:rsid w:val="000275C2"/>
    <w:rsid w:val="000300BF"/>
    <w:rsid w:val="00031DDB"/>
    <w:rsid w:val="00031F3B"/>
    <w:rsid w:val="00032614"/>
    <w:rsid w:val="00033308"/>
    <w:rsid w:val="00033373"/>
    <w:rsid w:val="00034C07"/>
    <w:rsid w:val="00035100"/>
    <w:rsid w:val="00035551"/>
    <w:rsid w:val="0003616D"/>
    <w:rsid w:val="000361E5"/>
    <w:rsid w:val="00036891"/>
    <w:rsid w:val="00036949"/>
    <w:rsid w:val="0003704C"/>
    <w:rsid w:val="00037C98"/>
    <w:rsid w:val="00037E8A"/>
    <w:rsid w:val="00040FB0"/>
    <w:rsid w:val="00041673"/>
    <w:rsid w:val="00041CBE"/>
    <w:rsid w:val="000425B4"/>
    <w:rsid w:val="000438C3"/>
    <w:rsid w:val="00043B24"/>
    <w:rsid w:val="000443BD"/>
    <w:rsid w:val="00044823"/>
    <w:rsid w:val="00044941"/>
    <w:rsid w:val="00045C7C"/>
    <w:rsid w:val="00046AE9"/>
    <w:rsid w:val="00046B47"/>
    <w:rsid w:val="00047027"/>
    <w:rsid w:val="00047289"/>
    <w:rsid w:val="00047D9D"/>
    <w:rsid w:val="00051857"/>
    <w:rsid w:val="00052076"/>
    <w:rsid w:val="00052F14"/>
    <w:rsid w:val="00053BEE"/>
    <w:rsid w:val="00054B9F"/>
    <w:rsid w:val="00054BF6"/>
    <w:rsid w:val="00054FF8"/>
    <w:rsid w:val="000550E6"/>
    <w:rsid w:val="00055893"/>
    <w:rsid w:val="00057647"/>
    <w:rsid w:val="00060462"/>
    <w:rsid w:val="000604AE"/>
    <w:rsid w:val="0006100A"/>
    <w:rsid w:val="000613EF"/>
    <w:rsid w:val="00061FA9"/>
    <w:rsid w:val="0006211A"/>
    <w:rsid w:val="00063AE9"/>
    <w:rsid w:val="00063B7E"/>
    <w:rsid w:val="00064130"/>
    <w:rsid w:val="0006447A"/>
    <w:rsid w:val="00065C8A"/>
    <w:rsid w:val="000666C9"/>
    <w:rsid w:val="00066739"/>
    <w:rsid w:val="00067600"/>
    <w:rsid w:val="000676D1"/>
    <w:rsid w:val="00071052"/>
    <w:rsid w:val="00071B76"/>
    <w:rsid w:val="000722F3"/>
    <w:rsid w:val="000725C0"/>
    <w:rsid w:val="0007279A"/>
    <w:rsid w:val="00072970"/>
    <w:rsid w:val="00073B91"/>
    <w:rsid w:val="00074A6C"/>
    <w:rsid w:val="00075894"/>
    <w:rsid w:val="00075949"/>
    <w:rsid w:val="000773BA"/>
    <w:rsid w:val="000776DE"/>
    <w:rsid w:val="00077A47"/>
    <w:rsid w:val="00077B76"/>
    <w:rsid w:val="0008081B"/>
    <w:rsid w:val="00080A26"/>
    <w:rsid w:val="00080A9B"/>
    <w:rsid w:val="0008119C"/>
    <w:rsid w:val="0008172F"/>
    <w:rsid w:val="0008248E"/>
    <w:rsid w:val="000827D5"/>
    <w:rsid w:val="00082889"/>
    <w:rsid w:val="00082A21"/>
    <w:rsid w:val="00083679"/>
    <w:rsid w:val="00083F48"/>
    <w:rsid w:val="00084682"/>
    <w:rsid w:val="00085B42"/>
    <w:rsid w:val="00086487"/>
    <w:rsid w:val="00086589"/>
    <w:rsid w:val="000866F0"/>
    <w:rsid w:val="00086CC8"/>
    <w:rsid w:val="00086EFE"/>
    <w:rsid w:val="00087097"/>
    <w:rsid w:val="0008748F"/>
    <w:rsid w:val="000875F5"/>
    <w:rsid w:val="0008798C"/>
    <w:rsid w:val="00090F46"/>
    <w:rsid w:val="000912A6"/>
    <w:rsid w:val="000913B0"/>
    <w:rsid w:val="000915CE"/>
    <w:rsid w:val="000916C3"/>
    <w:rsid w:val="00091838"/>
    <w:rsid w:val="000929E2"/>
    <w:rsid w:val="00092CB3"/>
    <w:rsid w:val="00092F01"/>
    <w:rsid w:val="0009315A"/>
    <w:rsid w:val="00093781"/>
    <w:rsid w:val="00093BC5"/>
    <w:rsid w:val="00095057"/>
    <w:rsid w:val="000968B7"/>
    <w:rsid w:val="00096FA2"/>
    <w:rsid w:val="0009709A"/>
    <w:rsid w:val="0009741D"/>
    <w:rsid w:val="00097A4F"/>
    <w:rsid w:val="00097B40"/>
    <w:rsid w:val="000A0326"/>
    <w:rsid w:val="000A0B98"/>
    <w:rsid w:val="000A1A01"/>
    <w:rsid w:val="000A1EA3"/>
    <w:rsid w:val="000A3A04"/>
    <w:rsid w:val="000A463E"/>
    <w:rsid w:val="000A481F"/>
    <w:rsid w:val="000A5318"/>
    <w:rsid w:val="000A61EB"/>
    <w:rsid w:val="000A6327"/>
    <w:rsid w:val="000A64F3"/>
    <w:rsid w:val="000A7530"/>
    <w:rsid w:val="000A753D"/>
    <w:rsid w:val="000B0431"/>
    <w:rsid w:val="000B076F"/>
    <w:rsid w:val="000B0C05"/>
    <w:rsid w:val="000B0D00"/>
    <w:rsid w:val="000B0D62"/>
    <w:rsid w:val="000B0DBB"/>
    <w:rsid w:val="000B15F7"/>
    <w:rsid w:val="000B17E2"/>
    <w:rsid w:val="000B19C9"/>
    <w:rsid w:val="000B1B0B"/>
    <w:rsid w:val="000B2928"/>
    <w:rsid w:val="000B2A99"/>
    <w:rsid w:val="000B3DA9"/>
    <w:rsid w:val="000B4462"/>
    <w:rsid w:val="000B448E"/>
    <w:rsid w:val="000B4525"/>
    <w:rsid w:val="000B4562"/>
    <w:rsid w:val="000B5C47"/>
    <w:rsid w:val="000B63FD"/>
    <w:rsid w:val="000B6928"/>
    <w:rsid w:val="000B6984"/>
    <w:rsid w:val="000B6C8B"/>
    <w:rsid w:val="000B6F93"/>
    <w:rsid w:val="000B71FA"/>
    <w:rsid w:val="000B73A6"/>
    <w:rsid w:val="000B7A10"/>
    <w:rsid w:val="000B7B08"/>
    <w:rsid w:val="000B7D2C"/>
    <w:rsid w:val="000C0222"/>
    <w:rsid w:val="000C0614"/>
    <w:rsid w:val="000C0985"/>
    <w:rsid w:val="000C0B89"/>
    <w:rsid w:val="000C22D7"/>
    <w:rsid w:val="000C3596"/>
    <w:rsid w:val="000C3AC7"/>
    <w:rsid w:val="000C4098"/>
    <w:rsid w:val="000C45ED"/>
    <w:rsid w:val="000C4AEE"/>
    <w:rsid w:val="000C5730"/>
    <w:rsid w:val="000C5B08"/>
    <w:rsid w:val="000C6FD4"/>
    <w:rsid w:val="000C704B"/>
    <w:rsid w:val="000C74F8"/>
    <w:rsid w:val="000D05C5"/>
    <w:rsid w:val="000D0AC3"/>
    <w:rsid w:val="000D0F3F"/>
    <w:rsid w:val="000D1A46"/>
    <w:rsid w:val="000D2350"/>
    <w:rsid w:val="000D28AF"/>
    <w:rsid w:val="000D2A20"/>
    <w:rsid w:val="000D3513"/>
    <w:rsid w:val="000D44E2"/>
    <w:rsid w:val="000D4DA7"/>
    <w:rsid w:val="000D503D"/>
    <w:rsid w:val="000D55EB"/>
    <w:rsid w:val="000D5D79"/>
    <w:rsid w:val="000D5E54"/>
    <w:rsid w:val="000D6EC5"/>
    <w:rsid w:val="000E049A"/>
    <w:rsid w:val="000E1481"/>
    <w:rsid w:val="000E18B4"/>
    <w:rsid w:val="000E18FC"/>
    <w:rsid w:val="000E1DA7"/>
    <w:rsid w:val="000E2095"/>
    <w:rsid w:val="000E31FA"/>
    <w:rsid w:val="000E3662"/>
    <w:rsid w:val="000E3B07"/>
    <w:rsid w:val="000E5030"/>
    <w:rsid w:val="000E537D"/>
    <w:rsid w:val="000E6E19"/>
    <w:rsid w:val="000E7312"/>
    <w:rsid w:val="000F021B"/>
    <w:rsid w:val="000F0647"/>
    <w:rsid w:val="000F0EE1"/>
    <w:rsid w:val="000F0F88"/>
    <w:rsid w:val="000F0FFF"/>
    <w:rsid w:val="000F189D"/>
    <w:rsid w:val="000F28E1"/>
    <w:rsid w:val="000F2EFB"/>
    <w:rsid w:val="000F3F23"/>
    <w:rsid w:val="000F4D7F"/>
    <w:rsid w:val="000F5270"/>
    <w:rsid w:val="000F5282"/>
    <w:rsid w:val="000F54AE"/>
    <w:rsid w:val="000F5813"/>
    <w:rsid w:val="000F5F5A"/>
    <w:rsid w:val="000F6097"/>
    <w:rsid w:val="000F6B31"/>
    <w:rsid w:val="000F6D7F"/>
    <w:rsid w:val="000F7367"/>
    <w:rsid w:val="000F75A4"/>
    <w:rsid w:val="000F7744"/>
    <w:rsid w:val="001009BE"/>
    <w:rsid w:val="00100BBA"/>
    <w:rsid w:val="00100F37"/>
    <w:rsid w:val="00101AA5"/>
    <w:rsid w:val="00101C72"/>
    <w:rsid w:val="001029A1"/>
    <w:rsid w:val="00103A0C"/>
    <w:rsid w:val="00104069"/>
    <w:rsid w:val="00104659"/>
    <w:rsid w:val="0010469A"/>
    <w:rsid w:val="00104EAC"/>
    <w:rsid w:val="00104ED1"/>
    <w:rsid w:val="001050F7"/>
    <w:rsid w:val="001059EA"/>
    <w:rsid w:val="00105C79"/>
    <w:rsid w:val="00105E7C"/>
    <w:rsid w:val="0010612D"/>
    <w:rsid w:val="00106217"/>
    <w:rsid w:val="001064BD"/>
    <w:rsid w:val="001064DD"/>
    <w:rsid w:val="001066CF"/>
    <w:rsid w:val="001068D8"/>
    <w:rsid w:val="00106BAE"/>
    <w:rsid w:val="0011227E"/>
    <w:rsid w:val="0011240A"/>
    <w:rsid w:val="001124A9"/>
    <w:rsid w:val="0011312D"/>
    <w:rsid w:val="00114DD0"/>
    <w:rsid w:val="00115BF1"/>
    <w:rsid w:val="001205C0"/>
    <w:rsid w:val="0012070F"/>
    <w:rsid w:val="001216CE"/>
    <w:rsid w:val="00121B38"/>
    <w:rsid w:val="00122447"/>
    <w:rsid w:val="00122809"/>
    <w:rsid w:val="00123FD9"/>
    <w:rsid w:val="001240B6"/>
    <w:rsid w:val="001240BF"/>
    <w:rsid w:val="0012411D"/>
    <w:rsid w:val="00124F73"/>
    <w:rsid w:val="00125A09"/>
    <w:rsid w:val="00125F6D"/>
    <w:rsid w:val="00126258"/>
    <w:rsid w:val="00126E50"/>
    <w:rsid w:val="00126F3A"/>
    <w:rsid w:val="00127818"/>
    <w:rsid w:val="00127E42"/>
    <w:rsid w:val="0013006F"/>
    <w:rsid w:val="0013043E"/>
    <w:rsid w:val="0013189E"/>
    <w:rsid w:val="001322FB"/>
    <w:rsid w:val="00132313"/>
    <w:rsid w:val="00132578"/>
    <w:rsid w:val="00132DD0"/>
    <w:rsid w:val="00133017"/>
    <w:rsid w:val="001339FC"/>
    <w:rsid w:val="00133B05"/>
    <w:rsid w:val="00133E03"/>
    <w:rsid w:val="001349F2"/>
    <w:rsid w:val="00135599"/>
    <w:rsid w:val="001355B8"/>
    <w:rsid w:val="001362EE"/>
    <w:rsid w:val="001364E2"/>
    <w:rsid w:val="00137301"/>
    <w:rsid w:val="001407ED"/>
    <w:rsid w:val="0014159C"/>
    <w:rsid w:val="001415B6"/>
    <w:rsid w:val="00142F4C"/>
    <w:rsid w:val="0014312D"/>
    <w:rsid w:val="00143950"/>
    <w:rsid w:val="0014488D"/>
    <w:rsid w:val="00145550"/>
    <w:rsid w:val="0014555E"/>
    <w:rsid w:val="0014556F"/>
    <w:rsid w:val="00145C84"/>
    <w:rsid w:val="00146D25"/>
    <w:rsid w:val="00147059"/>
    <w:rsid w:val="00147116"/>
    <w:rsid w:val="00147792"/>
    <w:rsid w:val="00150051"/>
    <w:rsid w:val="001503CD"/>
    <w:rsid w:val="001513AB"/>
    <w:rsid w:val="00151B57"/>
    <w:rsid w:val="00152170"/>
    <w:rsid w:val="00152263"/>
    <w:rsid w:val="001526A8"/>
    <w:rsid w:val="00152A29"/>
    <w:rsid w:val="00153110"/>
    <w:rsid w:val="00153386"/>
    <w:rsid w:val="0015387C"/>
    <w:rsid w:val="00153BCF"/>
    <w:rsid w:val="00154BC6"/>
    <w:rsid w:val="00155411"/>
    <w:rsid w:val="00155A4B"/>
    <w:rsid w:val="00155D60"/>
    <w:rsid w:val="00156910"/>
    <w:rsid w:val="001572F8"/>
    <w:rsid w:val="001573F8"/>
    <w:rsid w:val="001574BA"/>
    <w:rsid w:val="00157891"/>
    <w:rsid w:val="0016000D"/>
    <w:rsid w:val="00160239"/>
    <w:rsid w:val="00160AF5"/>
    <w:rsid w:val="0016176F"/>
    <w:rsid w:val="00161C3B"/>
    <w:rsid w:val="00161D5B"/>
    <w:rsid w:val="001627B5"/>
    <w:rsid w:val="00162CCF"/>
    <w:rsid w:val="001633B4"/>
    <w:rsid w:val="001634D9"/>
    <w:rsid w:val="00163D7D"/>
    <w:rsid w:val="001640A5"/>
    <w:rsid w:val="0016544D"/>
    <w:rsid w:val="00165645"/>
    <w:rsid w:val="001659DC"/>
    <w:rsid w:val="00165B43"/>
    <w:rsid w:val="00165FCF"/>
    <w:rsid w:val="00166A0F"/>
    <w:rsid w:val="00166E23"/>
    <w:rsid w:val="00166E44"/>
    <w:rsid w:val="00170799"/>
    <w:rsid w:val="00171512"/>
    <w:rsid w:val="001721C9"/>
    <w:rsid w:val="001725BC"/>
    <w:rsid w:val="001725F9"/>
    <w:rsid w:val="00172A27"/>
    <w:rsid w:val="00173F7A"/>
    <w:rsid w:val="00174358"/>
    <w:rsid w:val="00174ADB"/>
    <w:rsid w:val="00174F4D"/>
    <w:rsid w:val="001758C2"/>
    <w:rsid w:val="00175AE1"/>
    <w:rsid w:val="00177B62"/>
    <w:rsid w:val="00180EF2"/>
    <w:rsid w:val="001816E7"/>
    <w:rsid w:val="00181C3C"/>
    <w:rsid w:val="00182607"/>
    <w:rsid w:val="00183649"/>
    <w:rsid w:val="001837BD"/>
    <w:rsid w:val="00183D50"/>
    <w:rsid w:val="00185529"/>
    <w:rsid w:val="001863F0"/>
    <w:rsid w:val="00186587"/>
    <w:rsid w:val="00190309"/>
    <w:rsid w:val="001908E6"/>
    <w:rsid w:val="00190EA4"/>
    <w:rsid w:val="00191344"/>
    <w:rsid w:val="00191E93"/>
    <w:rsid w:val="0019243E"/>
    <w:rsid w:val="001925BC"/>
    <w:rsid w:val="0019262F"/>
    <w:rsid w:val="001928BC"/>
    <w:rsid w:val="00193A7B"/>
    <w:rsid w:val="00193D82"/>
    <w:rsid w:val="00194467"/>
    <w:rsid w:val="00194D77"/>
    <w:rsid w:val="0019543A"/>
    <w:rsid w:val="00195596"/>
    <w:rsid w:val="00195C72"/>
    <w:rsid w:val="00195DF3"/>
    <w:rsid w:val="0019692E"/>
    <w:rsid w:val="001974A7"/>
    <w:rsid w:val="00197AE5"/>
    <w:rsid w:val="00197CC5"/>
    <w:rsid w:val="001A020C"/>
    <w:rsid w:val="001A0321"/>
    <w:rsid w:val="001A091D"/>
    <w:rsid w:val="001A15B4"/>
    <w:rsid w:val="001A217C"/>
    <w:rsid w:val="001A231A"/>
    <w:rsid w:val="001A2DCB"/>
    <w:rsid w:val="001A48EC"/>
    <w:rsid w:val="001A4A87"/>
    <w:rsid w:val="001A4C89"/>
    <w:rsid w:val="001A5459"/>
    <w:rsid w:val="001A5468"/>
    <w:rsid w:val="001A5921"/>
    <w:rsid w:val="001A5EED"/>
    <w:rsid w:val="001A623C"/>
    <w:rsid w:val="001A63C0"/>
    <w:rsid w:val="001A68D8"/>
    <w:rsid w:val="001A6E1F"/>
    <w:rsid w:val="001A6F65"/>
    <w:rsid w:val="001A7544"/>
    <w:rsid w:val="001A7B9F"/>
    <w:rsid w:val="001A7C1D"/>
    <w:rsid w:val="001A7C5B"/>
    <w:rsid w:val="001A7F6B"/>
    <w:rsid w:val="001B0939"/>
    <w:rsid w:val="001B0E93"/>
    <w:rsid w:val="001B1012"/>
    <w:rsid w:val="001B125E"/>
    <w:rsid w:val="001B1886"/>
    <w:rsid w:val="001B1E7C"/>
    <w:rsid w:val="001B2086"/>
    <w:rsid w:val="001B228D"/>
    <w:rsid w:val="001B238C"/>
    <w:rsid w:val="001B383F"/>
    <w:rsid w:val="001B394F"/>
    <w:rsid w:val="001B3CB7"/>
    <w:rsid w:val="001B4201"/>
    <w:rsid w:val="001B43B7"/>
    <w:rsid w:val="001B4529"/>
    <w:rsid w:val="001B569F"/>
    <w:rsid w:val="001B5AF0"/>
    <w:rsid w:val="001B5BBB"/>
    <w:rsid w:val="001B5CE6"/>
    <w:rsid w:val="001B5E9F"/>
    <w:rsid w:val="001B63EC"/>
    <w:rsid w:val="001B6524"/>
    <w:rsid w:val="001B67A3"/>
    <w:rsid w:val="001B6AD5"/>
    <w:rsid w:val="001B6E1D"/>
    <w:rsid w:val="001B7A65"/>
    <w:rsid w:val="001B7E7E"/>
    <w:rsid w:val="001C00EF"/>
    <w:rsid w:val="001C0701"/>
    <w:rsid w:val="001C0D72"/>
    <w:rsid w:val="001C15F1"/>
    <w:rsid w:val="001C1860"/>
    <w:rsid w:val="001C1C17"/>
    <w:rsid w:val="001C2C3A"/>
    <w:rsid w:val="001C3F10"/>
    <w:rsid w:val="001C4072"/>
    <w:rsid w:val="001C40C7"/>
    <w:rsid w:val="001C415C"/>
    <w:rsid w:val="001C464C"/>
    <w:rsid w:val="001C4736"/>
    <w:rsid w:val="001C63B1"/>
    <w:rsid w:val="001C648A"/>
    <w:rsid w:val="001C729C"/>
    <w:rsid w:val="001C7D39"/>
    <w:rsid w:val="001D090C"/>
    <w:rsid w:val="001D1624"/>
    <w:rsid w:val="001D18BE"/>
    <w:rsid w:val="001D1DB9"/>
    <w:rsid w:val="001D232F"/>
    <w:rsid w:val="001D2346"/>
    <w:rsid w:val="001D31E4"/>
    <w:rsid w:val="001D43E8"/>
    <w:rsid w:val="001D6532"/>
    <w:rsid w:val="001D65EA"/>
    <w:rsid w:val="001D685E"/>
    <w:rsid w:val="001D7656"/>
    <w:rsid w:val="001D7787"/>
    <w:rsid w:val="001D7F37"/>
    <w:rsid w:val="001E0363"/>
    <w:rsid w:val="001E10D6"/>
    <w:rsid w:val="001E2016"/>
    <w:rsid w:val="001E273C"/>
    <w:rsid w:val="001E2F73"/>
    <w:rsid w:val="001E34AA"/>
    <w:rsid w:val="001E3F36"/>
    <w:rsid w:val="001E3FE8"/>
    <w:rsid w:val="001E534A"/>
    <w:rsid w:val="001E61A7"/>
    <w:rsid w:val="001E63C1"/>
    <w:rsid w:val="001E78DC"/>
    <w:rsid w:val="001E7AE5"/>
    <w:rsid w:val="001F08BD"/>
    <w:rsid w:val="001F14FA"/>
    <w:rsid w:val="001F1948"/>
    <w:rsid w:val="001F1A3A"/>
    <w:rsid w:val="001F2398"/>
    <w:rsid w:val="001F371D"/>
    <w:rsid w:val="001F473A"/>
    <w:rsid w:val="001F60B1"/>
    <w:rsid w:val="001F60D8"/>
    <w:rsid w:val="001F6452"/>
    <w:rsid w:val="001F7A7F"/>
    <w:rsid w:val="00200AF7"/>
    <w:rsid w:val="00200DCD"/>
    <w:rsid w:val="00201685"/>
    <w:rsid w:val="00201DFF"/>
    <w:rsid w:val="002020FA"/>
    <w:rsid w:val="00202660"/>
    <w:rsid w:val="002032E4"/>
    <w:rsid w:val="00204949"/>
    <w:rsid w:val="00204DCD"/>
    <w:rsid w:val="002055A6"/>
    <w:rsid w:val="0020578F"/>
    <w:rsid w:val="00206962"/>
    <w:rsid w:val="002074F5"/>
    <w:rsid w:val="002104BD"/>
    <w:rsid w:val="00210BF5"/>
    <w:rsid w:val="00211029"/>
    <w:rsid w:val="002110A2"/>
    <w:rsid w:val="002126BD"/>
    <w:rsid w:val="00212C82"/>
    <w:rsid w:val="00213653"/>
    <w:rsid w:val="00213787"/>
    <w:rsid w:val="002139C7"/>
    <w:rsid w:val="002154A9"/>
    <w:rsid w:val="002154B3"/>
    <w:rsid w:val="002155DE"/>
    <w:rsid w:val="002163EA"/>
    <w:rsid w:val="0021702D"/>
    <w:rsid w:val="002170EC"/>
    <w:rsid w:val="00220511"/>
    <w:rsid w:val="0022061F"/>
    <w:rsid w:val="002209F8"/>
    <w:rsid w:val="002211E2"/>
    <w:rsid w:val="00221843"/>
    <w:rsid w:val="0022272E"/>
    <w:rsid w:val="002229A1"/>
    <w:rsid w:val="002229EB"/>
    <w:rsid w:val="00222DF3"/>
    <w:rsid w:val="00222E0D"/>
    <w:rsid w:val="00222EEC"/>
    <w:rsid w:val="00223834"/>
    <w:rsid w:val="002242D9"/>
    <w:rsid w:val="00224762"/>
    <w:rsid w:val="00224EB4"/>
    <w:rsid w:val="00225065"/>
    <w:rsid w:val="002250EB"/>
    <w:rsid w:val="0022558C"/>
    <w:rsid w:val="00226358"/>
    <w:rsid w:val="002270F3"/>
    <w:rsid w:val="00227552"/>
    <w:rsid w:val="00227856"/>
    <w:rsid w:val="0023032C"/>
    <w:rsid w:val="00230464"/>
    <w:rsid w:val="00230698"/>
    <w:rsid w:val="002308F8"/>
    <w:rsid w:val="002312CB"/>
    <w:rsid w:val="002315AE"/>
    <w:rsid w:val="002318F4"/>
    <w:rsid w:val="00231DF1"/>
    <w:rsid w:val="00231E25"/>
    <w:rsid w:val="00231F8F"/>
    <w:rsid w:val="002326A3"/>
    <w:rsid w:val="0023292E"/>
    <w:rsid w:val="00233283"/>
    <w:rsid w:val="0023332F"/>
    <w:rsid w:val="00233461"/>
    <w:rsid w:val="0023358D"/>
    <w:rsid w:val="002337FB"/>
    <w:rsid w:val="00234452"/>
    <w:rsid w:val="002348AC"/>
    <w:rsid w:val="00235353"/>
    <w:rsid w:val="00235983"/>
    <w:rsid w:val="00235BD9"/>
    <w:rsid w:val="00236213"/>
    <w:rsid w:val="002362A8"/>
    <w:rsid w:val="0023745D"/>
    <w:rsid w:val="002410D2"/>
    <w:rsid w:val="002414A2"/>
    <w:rsid w:val="0024153F"/>
    <w:rsid w:val="00241764"/>
    <w:rsid w:val="00241FF5"/>
    <w:rsid w:val="00242579"/>
    <w:rsid w:val="002429D4"/>
    <w:rsid w:val="00242CBF"/>
    <w:rsid w:val="002431E1"/>
    <w:rsid w:val="002433B1"/>
    <w:rsid w:val="00243DF0"/>
    <w:rsid w:val="00243E0C"/>
    <w:rsid w:val="00244049"/>
    <w:rsid w:val="00244DBB"/>
    <w:rsid w:val="002454FD"/>
    <w:rsid w:val="00245C1D"/>
    <w:rsid w:val="00245E96"/>
    <w:rsid w:val="002473FF"/>
    <w:rsid w:val="0024766E"/>
    <w:rsid w:val="00247892"/>
    <w:rsid w:val="00251C3C"/>
    <w:rsid w:val="00252722"/>
    <w:rsid w:val="00253522"/>
    <w:rsid w:val="00253CED"/>
    <w:rsid w:val="00253FF0"/>
    <w:rsid w:val="00254665"/>
    <w:rsid w:val="00254829"/>
    <w:rsid w:val="00254B6F"/>
    <w:rsid w:val="00254C60"/>
    <w:rsid w:val="00254D1D"/>
    <w:rsid w:val="002550F5"/>
    <w:rsid w:val="00255152"/>
    <w:rsid w:val="002554D1"/>
    <w:rsid w:val="00255CD8"/>
    <w:rsid w:val="002562FB"/>
    <w:rsid w:val="00256772"/>
    <w:rsid w:val="0026025B"/>
    <w:rsid w:val="002603EE"/>
    <w:rsid w:val="00260FC2"/>
    <w:rsid w:val="00261E3E"/>
    <w:rsid w:val="00263E1B"/>
    <w:rsid w:val="0026420C"/>
    <w:rsid w:val="00265127"/>
    <w:rsid w:val="00266626"/>
    <w:rsid w:val="00267798"/>
    <w:rsid w:val="00267A84"/>
    <w:rsid w:val="00270929"/>
    <w:rsid w:val="00271728"/>
    <w:rsid w:val="0027286F"/>
    <w:rsid w:val="002730DE"/>
    <w:rsid w:val="00273AF9"/>
    <w:rsid w:val="00274965"/>
    <w:rsid w:val="00274DE4"/>
    <w:rsid w:val="00275915"/>
    <w:rsid w:val="00275BD9"/>
    <w:rsid w:val="00275BED"/>
    <w:rsid w:val="0027603C"/>
    <w:rsid w:val="002768C6"/>
    <w:rsid w:val="00276DEE"/>
    <w:rsid w:val="00276DFC"/>
    <w:rsid w:val="00276F24"/>
    <w:rsid w:val="0027743F"/>
    <w:rsid w:val="00280158"/>
    <w:rsid w:val="002804CF"/>
    <w:rsid w:val="00280BBF"/>
    <w:rsid w:val="0028102A"/>
    <w:rsid w:val="0028298B"/>
    <w:rsid w:val="00282A4F"/>
    <w:rsid w:val="00282AF6"/>
    <w:rsid w:val="00282D2A"/>
    <w:rsid w:val="00283B69"/>
    <w:rsid w:val="002843C6"/>
    <w:rsid w:val="002850D1"/>
    <w:rsid w:val="00285125"/>
    <w:rsid w:val="002855DC"/>
    <w:rsid w:val="00285AE4"/>
    <w:rsid w:val="00285F0B"/>
    <w:rsid w:val="0028714C"/>
    <w:rsid w:val="00287AB3"/>
    <w:rsid w:val="00287FF5"/>
    <w:rsid w:val="00290785"/>
    <w:rsid w:val="00290821"/>
    <w:rsid w:val="00290AE9"/>
    <w:rsid w:val="00290F36"/>
    <w:rsid w:val="00291972"/>
    <w:rsid w:val="00291B05"/>
    <w:rsid w:val="00291F16"/>
    <w:rsid w:val="00292F0B"/>
    <w:rsid w:val="00293633"/>
    <w:rsid w:val="00293CBC"/>
    <w:rsid w:val="00293CE5"/>
    <w:rsid w:val="00293F00"/>
    <w:rsid w:val="0029432B"/>
    <w:rsid w:val="002948BE"/>
    <w:rsid w:val="00294B86"/>
    <w:rsid w:val="00294D5A"/>
    <w:rsid w:val="00294E0D"/>
    <w:rsid w:val="00294E2C"/>
    <w:rsid w:val="00295909"/>
    <w:rsid w:val="00296C14"/>
    <w:rsid w:val="00297234"/>
    <w:rsid w:val="002A22E4"/>
    <w:rsid w:val="002A245C"/>
    <w:rsid w:val="002A2D62"/>
    <w:rsid w:val="002A2FC7"/>
    <w:rsid w:val="002A3705"/>
    <w:rsid w:val="002A39C7"/>
    <w:rsid w:val="002A3A31"/>
    <w:rsid w:val="002A3C2C"/>
    <w:rsid w:val="002A3F58"/>
    <w:rsid w:val="002A529A"/>
    <w:rsid w:val="002A56CA"/>
    <w:rsid w:val="002A5E47"/>
    <w:rsid w:val="002A6362"/>
    <w:rsid w:val="002A6B4D"/>
    <w:rsid w:val="002B0065"/>
    <w:rsid w:val="002B1043"/>
    <w:rsid w:val="002B1115"/>
    <w:rsid w:val="002B11DB"/>
    <w:rsid w:val="002B1CE1"/>
    <w:rsid w:val="002B2E11"/>
    <w:rsid w:val="002B2FA3"/>
    <w:rsid w:val="002B2FEE"/>
    <w:rsid w:val="002B45DF"/>
    <w:rsid w:val="002B4C89"/>
    <w:rsid w:val="002B4E07"/>
    <w:rsid w:val="002B6860"/>
    <w:rsid w:val="002B7B65"/>
    <w:rsid w:val="002C09CE"/>
    <w:rsid w:val="002C14A7"/>
    <w:rsid w:val="002C1AE5"/>
    <w:rsid w:val="002C1F7A"/>
    <w:rsid w:val="002C2450"/>
    <w:rsid w:val="002C2CCD"/>
    <w:rsid w:val="002C31BC"/>
    <w:rsid w:val="002C34FE"/>
    <w:rsid w:val="002C3652"/>
    <w:rsid w:val="002C3858"/>
    <w:rsid w:val="002C3B96"/>
    <w:rsid w:val="002C3CE0"/>
    <w:rsid w:val="002C4E97"/>
    <w:rsid w:val="002C55B1"/>
    <w:rsid w:val="002C60A8"/>
    <w:rsid w:val="002C6ABA"/>
    <w:rsid w:val="002C79D0"/>
    <w:rsid w:val="002D005C"/>
    <w:rsid w:val="002D0721"/>
    <w:rsid w:val="002D072E"/>
    <w:rsid w:val="002D1394"/>
    <w:rsid w:val="002D1535"/>
    <w:rsid w:val="002D197B"/>
    <w:rsid w:val="002D24E8"/>
    <w:rsid w:val="002D275E"/>
    <w:rsid w:val="002D3119"/>
    <w:rsid w:val="002D3906"/>
    <w:rsid w:val="002D4376"/>
    <w:rsid w:val="002D455C"/>
    <w:rsid w:val="002D474F"/>
    <w:rsid w:val="002D4C61"/>
    <w:rsid w:val="002D4EA9"/>
    <w:rsid w:val="002D7507"/>
    <w:rsid w:val="002D7FDF"/>
    <w:rsid w:val="002E0483"/>
    <w:rsid w:val="002E14B3"/>
    <w:rsid w:val="002E1A04"/>
    <w:rsid w:val="002E1F40"/>
    <w:rsid w:val="002E20F5"/>
    <w:rsid w:val="002E2479"/>
    <w:rsid w:val="002E2F26"/>
    <w:rsid w:val="002E30E2"/>
    <w:rsid w:val="002E30E8"/>
    <w:rsid w:val="002E3CE8"/>
    <w:rsid w:val="002E4074"/>
    <w:rsid w:val="002E4EE0"/>
    <w:rsid w:val="002E66DB"/>
    <w:rsid w:val="002E67F3"/>
    <w:rsid w:val="002E6CBE"/>
    <w:rsid w:val="002E73A6"/>
    <w:rsid w:val="002E74CA"/>
    <w:rsid w:val="002E7B42"/>
    <w:rsid w:val="002E7D31"/>
    <w:rsid w:val="002F0816"/>
    <w:rsid w:val="002F132D"/>
    <w:rsid w:val="002F19C7"/>
    <w:rsid w:val="002F1D4A"/>
    <w:rsid w:val="002F1F75"/>
    <w:rsid w:val="002F2690"/>
    <w:rsid w:val="002F2826"/>
    <w:rsid w:val="002F2D46"/>
    <w:rsid w:val="002F3F8A"/>
    <w:rsid w:val="002F4CA2"/>
    <w:rsid w:val="002F4FCA"/>
    <w:rsid w:val="002F559A"/>
    <w:rsid w:val="002F6774"/>
    <w:rsid w:val="002F72FD"/>
    <w:rsid w:val="002F73A9"/>
    <w:rsid w:val="002F7425"/>
    <w:rsid w:val="002F7A52"/>
    <w:rsid w:val="002F7BA3"/>
    <w:rsid w:val="00300EA1"/>
    <w:rsid w:val="00301BCE"/>
    <w:rsid w:val="0030353A"/>
    <w:rsid w:val="003038E2"/>
    <w:rsid w:val="00303B68"/>
    <w:rsid w:val="003052D4"/>
    <w:rsid w:val="00305301"/>
    <w:rsid w:val="0030579B"/>
    <w:rsid w:val="00305F91"/>
    <w:rsid w:val="00306E7B"/>
    <w:rsid w:val="00310A4E"/>
    <w:rsid w:val="003117C0"/>
    <w:rsid w:val="00311E7D"/>
    <w:rsid w:val="00312607"/>
    <w:rsid w:val="00312F8B"/>
    <w:rsid w:val="00313955"/>
    <w:rsid w:val="00314C04"/>
    <w:rsid w:val="003158CB"/>
    <w:rsid w:val="0031596F"/>
    <w:rsid w:val="00315D68"/>
    <w:rsid w:val="00317900"/>
    <w:rsid w:val="00317FD2"/>
    <w:rsid w:val="003206E5"/>
    <w:rsid w:val="0032081B"/>
    <w:rsid w:val="00320A84"/>
    <w:rsid w:val="00320FCA"/>
    <w:rsid w:val="00321220"/>
    <w:rsid w:val="00321509"/>
    <w:rsid w:val="0032168B"/>
    <w:rsid w:val="00322236"/>
    <w:rsid w:val="00322E2A"/>
    <w:rsid w:val="00323194"/>
    <w:rsid w:val="00323B68"/>
    <w:rsid w:val="00323DA3"/>
    <w:rsid w:val="00324171"/>
    <w:rsid w:val="00324352"/>
    <w:rsid w:val="00325376"/>
    <w:rsid w:val="0032596C"/>
    <w:rsid w:val="00325A56"/>
    <w:rsid w:val="0032633C"/>
    <w:rsid w:val="003269CB"/>
    <w:rsid w:val="003270D6"/>
    <w:rsid w:val="00330021"/>
    <w:rsid w:val="00330162"/>
    <w:rsid w:val="00330608"/>
    <w:rsid w:val="0033067C"/>
    <w:rsid w:val="00330A93"/>
    <w:rsid w:val="003310C6"/>
    <w:rsid w:val="003312CC"/>
    <w:rsid w:val="00331340"/>
    <w:rsid w:val="00331558"/>
    <w:rsid w:val="00331611"/>
    <w:rsid w:val="00331ED3"/>
    <w:rsid w:val="003323EB"/>
    <w:rsid w:val="00334681"/>
    <w:rsid w:val="003346C1"/>
    <w:rsid w:val="00334829"/>
    <w:rsid w:val="00334C79"/>
    <w:rsid w:val="00335C6D"/>
    <w:rsid w:val="00336174"/>
    <w:rsid w:val="003373BB"/>
    <w:rsid w:val="003378E7"/>
    <w:rsid w:val="00337C5F"/>
    <w:rsid w:val="00341657"/>
    <w:rsid w:val="00341858"/>
    <w:rsid w:val="003418C1"/>
    <w:rsid w:val="00341D50"/>
    <w:rsid w:val="00341DF9"/>
    <w:rsid w:val="00342CD1"/>
    <w:rsid w:val="00343043"/>
    <w:rsid w:val="00344685"/>
    <w:rsid w:val="00345B63"/>
    <w:rsid w:val="0034653D"/>
    <w:rsid w:val="00347861"/>
    <w:rsid w:val="00347B80"/>
    <w:rsid w:val="003501F7"/>
    <w:rsid w:val="003506C2"/>
    <w:rsid w:val="0035097C"/>
    <w:rsid w:val="00350E23"/>
    <w:rsid w:val="00351A8C"/>
    <w:rsid w:val="0035232B"/>
    <w:rsid w:val="00353A37"/>
    <w:rsid w:val="00353E56"/>
    <w:rsid w:val="003544B1"/>
    <w:rsid w:val="003549CF"/>
    <w:rsid w:val="003554BA"/>
    <w:rsid w:val="003559A0"/>
    <w:rsid w:val="003559FB"/>
    <w:rsid w:val="00355E90"/>
    <w:rsid w:val="0035624D"/>
    <w:rsid w:val="00356A45"/>
    <w:rsid w:val="003574CA"/>
    <w:rsid w:val="003575A7"/>
    <w:rsid w:val="00357FF3"/>
    <w:rsid w:val="0036026A"/>
    <w:rsid w:val="0036026D"/>
    <w:rsid w:val="003607A3"/>
    <w:rsid w:val="003615E4"/>
    <w:rsid w:val="00361934"/>
    <w:rsid w:val="00361A3E"/>
    <w:rsid w:val="00362011"/>
    <w:rsid w:val="003635FD"/>
    <w:rsid w:val="0036435F"/>
    <w:rsid w:val="00364877"/>
    <w:rsid w:val="00364988"/>
    <w:rsid w:val="00364FAA"/>
    <w:rsid w:val="00365895"/>
    <w:rsid w:val="00365BF7"/>
    <w:rsid w:val="00365EF0"/>
    <w:rsid w:val="00366B94"/>
    <w:rsid w:val="00366E22"/>
    <w:rsid w:val="003670D8"/>
    <w:rsid w:val="00367DAA"/>
    <w:rsid w:val="00367E53"/>
    <w:rsid w:val="00367E58"/>
    <w:rsid w:val="00370D36"/>
    <w:rsid w:val="00370F65"/>
    <w:rsid w:val="00371140"/>
    <w:rsid w:val="00372068"/>
    <w:rsid w:val="00372539"/>
    <w:rsid w:val="003726BD"/>
    <w:rsid w:val="0037287A"/>
    <w:rsid w:val="003734C4"/>
    <w:rsid w:val="0037407C"/>
    <w:rsid w:val="00375D57"/>
    <w:rsid w:val="00375E3C"/>
    <w:rsid w:val="003762AD"/>
    <w:rsid w:val="0037664D"/>
    <w:rsid w:val="0037685A"/>
    <w:rsid w:val="0037688D"/>
    <w:rsid w:val="003768FF"/>
    <w:rsid w:val="00376FC1"/>
    <w:rsid w:val="00377230"/>
    <w:rsid w:val="0037762D"/>
    <w:rsid w:val="0038030C"/>
    <w:rsid w:val="003805E9"/>
    <w:rsid w:val="0038162D"/>
    <w:rsid w:val="00381988"/>
    <w:rsid w:val="0038265D"/>
    <w:rsid w:val="00382A84"/>
    <w:rsid w:val="00382E37"/>
    <w:rsid w:val="00382FCC"/>
    <w:rsid w:val="0038361A"/>
    <w:rsid w:val="00383A55"/>
    <w:rsid w:val="0038457C"/>
    <w:rsid w:val="00384607"/>
    <w:rsid w:val="00385434"/>
    <w:rsid w:val="00385914"/>
    <w:rsid w:val="00385A78"/>
    <w:rsid w:val="003866CD"/>
    <w:rsid w:val="00386CE9"/>
    <w:rsid w:val="00386F5B"/>
    <w:rsid w:val="003875D9"/>
    <w:rsid w:val="00387748"/>
    <w:rsid w:val="00391879"/>
    <w:rsid w:val="00392450"/>
    <w:rsid w:val="00392B07"/>
    <w:rsid w:val="00392F08"/>
    <w:rsid w:val="003944D4"/>
    <w:rsid w:val="0039562E"/>
    <w:rsid w:val="003963D0"/>
    <w:rsid w:val="003969C1"/>
    <w:rsid w:val="00396C46"/>
    <w:rsid w:val="00397399"/>
    <w:rsid w:val="003A11F5"/>
    <w:rsid w:val="003A163E"/>
    <w:rsid w:val="003A21E6"/>
    <w:rsid w:val="003A26C6"/>
    <w:rsid w:val="003A314B"/>
    <w:rsid w:val="003A33E0"/>
    <w:rsid w:val="003A357A"/>
    <w:rsid w:val="003A3CEC"/>
    <w:rsid w:val="003A4385"/>
    <w:rsid w:val="003A479C"/>
    <w:rsid w:val="003A5691"/>
    <w:rsid w:val="003A57ED"/>
    <w:rsid w:val="003A5E46"/>
    <w:rsid w:val="003A7A5F"/>
    <w:rsid w:val="003A7CA7"/>
    <w:rsid w:val="003B0179"/>
    <w:rsid w:val="003B017B"/>
    <w:rsid w:val="003B0594"/>
    <w:rsid w:val="003B137B"/>
    <w:rsid w:val="003B1659"/>
    <w:rsid w:val="003B22DE"/>
    <w:rsid w:val="003B32B7"/>
    <w:rsid w:val="003B3970"/>
    <w:rsid w:val="003B3D0C"/>
    <w:rsid w:val="003B41E6"/>
    <w:rsid w:val="003B4938"/>
    <w:rsid w:val="003B764F"/>
    <w:rsid w:val="003B7C04"/>
    <w:rsid w:val="003B7D67"/>
    <w:rsid w:val="003C04C9"/>
    <w:rsid w:val="003C0692"/>
    <w:rsid w:val="003C06FD"/>
    <w:rsid w:val="003C0C9C"/>
    <w:rsid w:val="003C101A"/>
    <w:rsid w:val="003C1157"/>
    <w:rsid w:val="003C18BD"/>
    <w:rsid w:val="003C1DE9"/>
    <w:rsid w:val="003C2968"/>
    <w:rsid w:val="003C33AF"/>
    <w:rsid w:val="003C35EB"/>
    <w:rsid w:val="003C3B14"/>
    <w:rsid w:val="003C3F5F"/>
    <w:rsid w:val="003C417D"/>
    <w:rsid w:val="003C4606"/>
    <w:rsid w:val="003C4DC7"/>
    <w:rsid w:val="003C6ED3"/>
    <w:rsid w:val="003C72DA"/>
    <w:rsid w:val="003C7A36"/>
    <w:rsid w:val="003C7C4D"/>
    <w:rsid w:val="003D041D"/>
    <w:rsid w:val="003D1016"/>
    <w:rsid w:val="003D1B39"/>
    <w:rsid w:val="003D1FCE"/>
    <w:rsid w:val="003D2D84"/>
    <w:rsid w:val="003D4082"/>
    <w:rsid w:val="003D472E"/>
    <w:rsid w:val="003D4D1F"/>
    <w:rsid w:val="003D5001"/>
    <w:rsid w:val="003D5A2D"/>
    <w:rsid w:val="003D6159"/>
    <w:rsid w:val="003D636D"/>
    <w:rsid w:val="003D72D5"/>
    <w:rsid w:val="003D784D"/>
    <w:rsid w:val="003E039E"/>
    <w:rsid w:val="003E0446"/>
    <w:rsid w:val="003E0633"/>
    <w:rsid w:val="003E0884"/>
    <w:rsid w:val="003E0C9A"/>
    <w:rsid w:val="003E0DEE"/>
    <w:rsid w:val="003E152D"/>
    <w:rsid w:val="003E29B8"/>
    <w:rsid w:val="003E301D"/>
    <w:rsid w:val="003E3144"/>
    <w:rsid w:val="003E3B1A"/>
    <w:rsid w:val="003E4979"/>
    <w:rsid w:val="003E4DBC"/>
    <w:rsid w:val="003E60F4"/>
    <w:rsid w:val="003E6B9A"/>
    <w:rsid w:val="003E6C3F"/>
    <w:rsid w:val="003E70F9"/>
    <w:rsid w:val="003E74D5"/>
    <w:rsid w:val="003E79EB"/>
    <w:rsid w:val="003F02C9"/>
    <w:rsid w:val="003F0755"/>
    <w:rsid w:val="003F1BC4"/>
    <w:rsid w:val="003F1C47"/>
    <w:rsid w:val="003F1F02"/>
    <w:rsid w:val="003F20AE"/>
    <w:rsid w:val="003F29FF"/>
    <w:rsid w:val="003F2DA5"/>
    <w:rsid w:val="003F3871"/>
    <w:rsid w:val="003F3900"/>
    <w:rsid w:val="003F3B38"/>
    <w:rsid w:val="003F40A9"/>
    <w:rsid w:val="003F4627"/>
    <w:rsid w:val="003F579D"/>
    <w:rsid w:val="003F5EF5"/>
    <w:rsid w:val="003F67EB"/>
    <w:rsid w:val="003F695E"/>
    <w:rsid w:val="003F6E2B"/>
    <w:rsid w:val="003F6EB6"/>
    <w:rsid w:val="003F72A9"/>
    <w:rsid w:val="003F7A9E"/>
    <w:rsid w:val="004000B5"/>
    <w:rsid w:val="00400755"/>
    <w:rsid w:val="0040259D"/>
    <w:rsid w:val="004027F0"/>
    <w:rsid w:val="0040320D"/>
    <w:rsid w:val="004034D8"/>
    <w:rsid w:val="00404532"/>
    <w:rsid w:val="00405609"/>
    <w:rsid w:val="00405B3B"/>
    <w:rsid w:val="00406695"/>
    <w:rsid w:val="00407293"/>
    <w:rsid w:val="004072E4"/>
    <w:rsid w:val="004075C3"/>
    <w:rsid w:val="004075D9"/>
    <w:rsid w:val="004077BB"/>
    <w:rsid w:val="00407F2E"/>
    <w:rsid w:val="0041042D"/>
    <w:rsid w:val="00410819"/>
    <w:rsid w:val="00410CAF"/>
    <w:rsid w:val="004111CD"/>
    <w:rsid w:val="00411287"/>
    <w:rsid w:val="0041138A"/>
    <w:rsid w:val="00411A1B"/>
    <w:rsid w:val="0041208B"/>
    <w:rsid w:val="00412513"/>
    <w:rsid w:val="00412D96"/>
    <w:rsid w:val="00412E98"/>
    <w:rsid w:val="00413D09"/>
    <w:rsid w:val="00414279"/>
    <w:rsid w:val="00415FA3"/>
    <w:rsid w:val="00415FB2"/>
    <w:rsid w:val="0041612A"/>
    <w:rsid w:val="0041632C"/>
    <w:rsid w:val="00416EFE"/>
    <w:rsid w:val="0041757E"/>
    <w:rsid w:val="00417916"/>
    <w:rsid w:val="0042125F"/>
    <w:rsid w:val="004215B7"/>
    <w:rsid w:val="00421600"/>
    <w:rsid w:val="004220E5"/>
    <w:rsid w:val="004230B1"/>
    <w:rsid w:val="004230F7"/>
    <w:rsid w:val="004234D9"/>
    <w:rsid w:val="004235A5"/>
    <w:rsid w:val="0042438B"/>
    <w:rsid w:val="004247C5"/>
    <w:rsid w:val="004247E7"/>
    <w:rsid w:val="0042499E"/>
    <w:rsid w:val="00424A21"/>
    <w:rsid w:val="00425F50"/>
    <w:rsid w:val="004263AB"/>
    <w:rsid w:val="0042652A"/>
    <w:rsid w:val="00426A6E"/>
    <w:rsid w:val="00426AB3"/>
    <w:rsid w:val="00426F3A"/>
    <w:rsid w:val="004270A1"/>
    <w:rsid w:val="00427C8B"/>
    <w:rsid w:val="00427E63"/>
    <w:rsid w:val="004302D2"/>
    <w:rsid w:val="00430C2B"/>
    <w:rsid w:val="00430D8F"/>
    <w:rsid w:val="004310AA"/>
    <w:rsid w:val="004310D9"/>
    <w:rsid w:val="0043172D"/>
    <w:rsid w:val="00431F89"/>
    <w:rsid w:val="004321F5"/>
    <w:rsid w:val="004324ED"/>
    <w:rsid w:val="00432B5C"/>
    <w:rsid w:val="00433216"/>
    <w:rsid w:val="00434822"/>
    <w:rsid w:val="00434868"/>
    <w:rsid w:val="00434F4E"/>
    <w:rsid w:val="004350CD"/>
    <w:rsid w:val="00435A7C"/>
    <w:rsid w:val="00435BA2"/>
    <w:rsid w:val="004363B8"/>
    <w:rsid w:val="00437082"/>
    <w:rsid w:val="00437C33"/>
    <w:rsid w:val="00440315"/>
    <w:rsid w:val="0044035B"/>
    <w:rsid w:val="0044038A"/>
    <w:rsid w:val="004403B8"/>
    <w:rsid w:val="00440827"/>
    <w:rsid w:val="00440907"/>
    <w:rsid w:val="0044095D"/>
    <w:rsid w:val="00441C00"/>
    <w:rsid w:val="00443501"/>
    <w:rsid w:val="0044364E"/>
    <w:rsid w:val="00443BA6"/>
    <w:rsid w:val="00444E6F"/>
    <w:rsid w:val="00444EBA"/>
    <w:rsid w:val="00445D06"/>
    <w:rsid w:val="00445F80"/>
    <w:rsid w:val="0044640D"/>
    <w:rsid w:val="004472A7"/>
    <w:rsid w:val="004477A8"/>
    <w:rsid w:val="004479CE"/>
    <w:rsid w:val="00447AF9"/>
    <w:rsid w:val="00447EC9"/>
    <w:rsid w:val="00447F5A"/>
    <w:rsid w:val="0045064F"/>
    <w:rsid w:val="00450A00"/>
    <w:rsid w:val="00450CEB"/>
    <w:rsid w:val="00451298"/>
    <w:rsid w:val="00451896"/>
    <w:rsid w:val="00452420"/>
    <w:rsid w:val="00452697"/>
    <w:rsid w:val="00452735"/>
    <w:rsid w:val="004528BF"/>
    <w:rsid w:val="00453251"/>
    <w:rsid w:val="004534BE"/>
    <w:rsid w:val="00454411"/>
    <w:rsid w:val="00454541"/>
    <w:rsid w:val="00454767"/>
    <w:rsid w:val="00454819"/>
    <w:rsid w:val="0045506F"/>
    <w:rsid w:val="00455922"/>
    <w:rsid w:val="00455958"/>
    <w:rsid w:val="00455E7A"/>
    <w:rsid w:val="0045646B"/>
    <w:rsid w:val="00456DFE"/>
    <w:rsid w:val="00456EC1"/>
    <w:rsid w:val="00461B08"/>
    <w:rsid w:val="00462001"/>
    <w:rsid w:val="004621F9"/>
    <w:rsid w:val="0046244E"/>
    <w:rsid w:val="00463084"/>
    <w:rsid w:val="00463E23"/>
    <w:rsid w:val="00464583"/>
    <w:rsid w:val="00464613"/>
    <w:rsid w:val="0046505C"/>
    <w:rsid w:val="00465412"/>
    <w:rsid w:val="0046547A"/>
    <w:rsid w:val="00465D47"/>
    <w:rsid w:val="00465D65"/>
    <w:rsid w:val="0046731D"/>
    <w:rsid w:val="00467511"/>
    <w:rsid w:val="00467755"/>
    <w:rsid w:val="00471222"/>
    <w:rsid w:val="00472591"/>
    <w:rsid w:val="00472841"/>
    <w:rsid w:val="004728CF"/>
    <w:rsid w:val="00472C8F"/>
    <w:rsid w:val="00473538"/>
    <w:rsid w:val="004737C8"/>
    <w:rsid w:val="00473C52"/>
    <w:rsid w:val="00473CC2"/>
    <w:rsid w:val="00474215"/>
    <w:rsid w:val="00474A88"/>
    <w:rsid w:val="00474BA1"/>
    <w:rsid w:val="00475090"/>
    <w:rsid w:val="00475F57"/>
    <w:rsid w:val="0047618F"/>
    <w:rsid w:val="00476443"/>
    <w:rsid w:val="0047707F"/>
    <w:rsid w:val="00477FF2"/>
    <w:rsid w:val="00481897"/>
    <w:rsid w:val="004819BF"/>
    <w:rsid w:val="00481B96"/>
    <w:rsid w:val="0048224F"/>
    <w:rsid w:val="00482442"/>
    <w:rsid w:val="0048372A"/>
    <w:rsid w:val="004840EE"/>
    <w:rsid w:val="00484560"/>
    <w:rsid w:val="00484E6E"/>
    <w:rsid w:val="004859CD"/>
    <w:rsid w:val="0048640A"/>
    <w:rsid w:val="00486A2F"/>
    <w:rsid w:val="00486A8E"/>
    <w:rsid w:val="00486CA5"/>
    <w:rsid w:val="00486E73"/>
    <w:rsid w:val="00487370"/>
    <w:rsid w:val="00487759"/>
    <w:rsid w:val="00490D1F"/>
    <w:rsid w:val="00490DFD"/>
    <w:rsid w:val="00491215"/>
    <w:rsid w:val="00492BE7"/>
    <w:rsid w:val="004934C0"/>
    <w:rsid w:val="004939E7"/>
    <w:rsid w:val="004946A6"/>
    <w:rsid w:val="00494ECC"/>
    <w:rsid w:val="00494F10"/>
    <w:rsid w:val="004951CD"/>
    <w:rsid w:val="004969F4"/>
    <w:rsid w:val="00496A74"/>
    <w:rsid w:val="00497B09"/>
    <w:rsid w:val="00497B49"/>
    <w:rsid w:val="004A05CE"/>
    <w:rsid w:val="004A0B32"/>
    <w:rsid w:val="004A15FD"/>
    <w:rsid w:val="004A244B"/>
    <w:rsid w:val="004A2E56"/>
    <w:rsid w:val="004A36D9"/>
    <w:rsid w:val="004A4A6C"/>
    <w:rsid w:val="004A4DB8"/>
    <w:rsid w:val="004A4E44"/>
    <w:rsid w:val="004A500A"/>
    <w:rsid w:val="004A53CF"/>
    <w:rsid w:val="004A6374"/>
    <w:rsid w:val="004A645B"/>
    <w:rsid w:val="004A6924"/>
    <w:rsid w:val="004A7318"/>
    <w:rsid w:val="004A7F72"/>
    <w:rsid w:val="004B0478"/>
    <w:rsid w:val="004B25F3"/>
    <w:rsid w:val="004B2E0B"/>
    <w:rsid w:val="004B393D"/>
    <w:rsid w:val="004B3B9A"/>
    <w:rsid w:val="004B3C9E"/>
    <w:rsid w:val="004B3EB4"/>
    <w:rsid w:val="004B3FF2"/>
    <w:rsid w:val="004B426D"/>
    <w:rsid w:val="004B48FC"/>
    <w:rsid w:val="004B4DAB"/>
    <w:rsid w:val="004B58BA"/>
    <w:rsid w:val="004B59AF"/>
    <w:rsid w:val="004B5B4B"/>
    <w:rsid w:val="004B6835"/>
    <w:rsid w:val="004B73A7"/>
    <w:rsid w:val="004B7560"/>
    <w:rsid w:val="004B7E7C"/>
    <w:rsid w:val="004C049F"/>
    <w:rsid w:val="004C0830"/>
    <w:rsid w:val="004C1305"/>
    <w:rsid w:val="004C15F1"/>
    <w:rsid w:val="004C2832"/>
    <w:rsid w:val="004C2D21"/>
    <w:rsid w:val="004C32D9"/>
    <w:rsid w:val="004C4233"/>
    <w:rsid w:val="004C4B91"/>
    <w:rsid w:val="004C57BF"/>
    <w:rsid w:val="004C664D"/>
    <w:rsid w:val="004C6E5F"/>
    <w:rsid w:val="004C7770"/>
    <w:rsid w:val="004D012D"/>
    <w:rsid w:val="004D028E"/>
    <w:rsid w:val="004D0A14"/>
    <w:rsid w:val="004D0A47"/>
    <w:rsid w:val="004D156B"/>
    <w:rsid w:val="004D1647"/>
    <w:rsid w:val="004D176B"/>
    <w:rsid w:val="004D1948"/>
    <w:rsid w:val="004D1EBF"/>
    <w:rsid w:val="004D2B2F"/>
    <w:rsid w:val="004D3DA7"/>
    <w:rsid w:val="004D3F1F"/>
    <w:rsid w:val="004D414F"/>
    <w:rsid w:val="004D4605"/>
    <w:rsid w:val="004D4BE3"/>
    <w:rsid w:val="004D52A4"/>
    <w:rsid w:val="004D547A"/>
    <w:rsid w:val="004D5D0B"/>
    <w:rsid w:val="004D7DBF"/>
    <w:rsid w:val="004E02E6"/>
    <w:rsid w:val="004E0778"/>
    <w:rsid w:val="004E0C2D"/>
    <w:rsid w:val="004E0DE2"/>
    <w:rsid w:val="004E132A"/>
    <w:rsid w:val="004E2072"/>
    <w:rsid w:val="004E289D"/>
    <w:rsid w:val="004E33FC"/>
    <w:rsid w:val="004E384B"/>
    <w:rsid w:val="004E43F2"/>
    <w:rsid w:val="004E450B"/>
    <w:rsid w:val="004E4AA0"/>
    <w:rsid w:val="004E4D51"/>
    <w:rsid w:val="004E4D60"/>
    <w:rsid w:val="004E575B"/>
    <w:rsid w:val="004E5A89"/>
    <w:rsid w:val="004E5C76"/>
    <w:rsid w:val="004E5FE0"/>
    <w:rsid w:val="004E718E"/>
    <w:rsid w:val="004E73D7"/>
    <w:rsid w:val="004E7DCA"/>
    <w:rsid w:val="004F0697"/>
    <w:rsid w:val="004F0D59"/>
    <w:rsid w:val="004F1870"/>
    <w:rsid w:val="004F1D61"/>
    <w:rsid w:val="004F27E8"/>
    <w:rsid w:val="004F2E25"/>
    <w:rsid w:val="004F2ECA"/>
    <w:rsid w:val="004F3480"/>
    <w:rsid w:val="004F412D"/>
    <w:rsid w:val="004F435B"/>
    <w:rsid w:val="004F4F5C"/>
    <w:rsid w:val="004F507B"/>
    <w:rsid w:val="004F5181"/>
    <w:rsid w:val="004F5754"/>
    <w:rsid w:val="004F5838"/>
    <w:rsid w:val="004F5992"/>
    <w:rsid w:val="004F6462"/>
    <w:rsid w:val="004F65C4"/>
    <w:rsid w:val="004F67F1"/>
    <w:rsid w:val="004F69D7"/>
    <w:rsid w:val="004F6D9E"/>
    <w:rsid w:val="004F7E39"/>
    <w:rsid w:val="005000A7"/>
    <w:rsid w:val="00501148"/>
    <w:rsid w:val="005018C0"/>
    <w:rsid w:val="00501B93"/>
    <w:rsid w:val="00502740"/>
    <w:rsid w:val="0050379E"/>
    <w:rsid w:val="00503977"/>
    <w:rsid w:val="00503A31"/>
    <w:rsid w:val="0050490F"/>
    <w:rsid w:val="0050538E"/>
    <w:rsid w:val="005056A0"/>
    <w:rsid w:val="005058AB"/>
    <w:rsid w:val="00506147"/>
    <w:rsid w:val="00507479"/>
    <w:rsid w:val="0050770D"/>
    <w:rsid w:val="00507925"/>
    <w:rsid w:val="0050797D"/>
    <w:rsid w:val="00507E77"/>
    <w:rsid w:val="005109AA"/>
    <w:rsid w:val="00512D26"/>
    <w:rsid w:val="00512DAB"/>
    <w:rsid w:val="005133BE"/>
    <w:rsid w:val="00514377"/>
    <w:rsid w:val="005164DC"/>
    <w:rsid w:val="00516CA5"/>
    <w:rsid w:val="00516F30"/>
    <w:rsid w:val="00517531"/>
    <w:rsid w:val="0051779F"/>
    <w:rsid w:val="005177DB"/>
    <w:rsid w:val="00520401"/>
    <w:rsid w:val="00520436"/>
    <w:rsid w:val="005206F0"/>
    <w:rsid w:val="00520D9D"/>
    <w:rsid w:val="005212F6"/>
    <w:rsid w:val="00521F07"/>
    <w:rsid w:val="00522B31"/>
    <w:rsid w:val="00522BAA"/>
    <w:rsid w:val="00522D0A"/>
    <w:rsid w:val="00522E91"/>
    <w:rsid w:val="005237CC"/>
    <w:rsid w:val="00523AEA"/>
    <w:rsid w:val="00523D3A"/>
    <w:rsid w:val="00523FE8"/>
    <w:rsid w:val="005243CD"/>
    <w:rsid w:val="00524C75"/>
    <w:rsid w:val="00524EC6"/>
    <w:rsid w:val="005250CB"/>
    <w:rsid w:val="00525A7F"/>
    <w:rsid w:val="00525DB0"/>
    <w:rsid w:val="00525E9C"/>
    <w:rsid w:val="00525F21"/>
    <w:rsid w:val="00525FD9"/>
    <w:rsid w:val="00526469"/>
    <w:rsid w:val="0052665C"/>
    <w:rsid w:val="005267AD"/>
    <w:rsid w:val="00526C1B"/>
    <w:rsid w:val="005304F0"/>
    <w:rsid w:val="00530B2D"/>
    <w:rsid w:val="00531AB1"/>
    <w:rsid w:val="005324B9"/>
    <w:rsid w:val="00532A06"/>
    <w:rsid w:val="00532F0B"/>
    <w:rsid w:val="00533499"/>
    <w:rsid w:val="0053386D"/>
    <w:rsid w:val="005342BA"/>
    <w:rsid w:val="00534D79"/>
    <w:rsid w:val="00534F99"/>
    <w:rsid w:val="00535491"/>
    <w:rsid w:val="005354A3"/>
    <w:rsid w:val="00535849"/>
    <w:rsid w:val="00535C2E"/>
    <w:rsid w:val="00536645"/>
    <w:rsid w:val="00536E88"/>
    <w:rsid w:val="00537425"/>
    <w:rsid w:val="00537970"/>
    <w:rsid w:val="00540E83"/>
    <w:rsid w:val="0054101B"/>
    <w:rsid w:val="005414A7"/>
    <w:rsid w:val="00541806"/>
    <w:rsid w:val="00541825"/>
    <w:rsid w:val="00542541"/>
    <w:rsid w:val="005435BA"/>
    <w:rsid w:val="00543FD2"/>
    <w:rsid w:val="005444B6"/>
    <w:rsid w:val="0054525A"/>
    <w:rsid w:val="005461A0"/>
    <w:rsid w:val="005507E4"/>
    <w:rsid w:val="00550B01"/>
    <w:rsid w:val="00551BD3"/>
    <w:rsid w:val="005526E8"/>
    <w:rsid w:val="00552ABB"/>
    <w:rsid w:val="00552B8C"/>
    <w:rsid w:val="00552E03"/>
    <w:rsid w:val="00553D2D"/>
    <w:rsid w:val="00554660"/>
    <w:rsid w:val="00554AC4"/>
    <w:rsid w:val="00554CFD"/>
    <w:rsid w:val="00554DEF"/>
    <w:rsid w:val="00555012"/>
    <w:rsid w:val="00555040"/>
    <w:rsid w:val="00555B7D"/>
    <w:rsid w:val="00557469"/>
    <w:rsid w:val="00557896"/>
    <w:rsid w:val="005579F6"/>
    <w:rsid w:val="00557E3A"/>
    <w:rsid w:val="005606F7"/>
    <w:rsid w:val="00560DAE"/>
    <w:rsid w:val="00560E76"/>
    <w:rsid w:val="00560FCF"/>
    <w:rsid w:val="0056115B"/>
    <w:rsid w:val="00561673"/>
    <w:rsid w:val="00562285"/>
    <w:rsid w:val="00562483"/>
    <w:rsid w:val="0056442B"/>
    <w:rsid w:val="00564A69"/>
    <w:rsid w:val="00564D85"/>
    <w:rsid w:val="00565DD2"/>
    <w:rsid w:val="005661C0"/>
    <w:rsid w:val="0056623B"/>
    <w:rsid w:val="0056655E"/>
    <w:rsid w:val="005665EE"/>
    <w:rsid w:val="005666B6"/>
    <w:rsid w:val="005669AD"/>
    <w:rsid w:val="00566C95"/>
    <w:rsid w:val="005670B9"/>
    <w:rsid w:val="00567F4C"/>
    <w:rsid w:val="00570770"/>
    <w:rsid w:val="0057080E"/>
    <w:rsid w:val="00571066"/>
    <w:rsid w:val="00571125"/>
    <w:rsid w:val="00571667"/>
    <w:rsid w:val="005721C5"/>
    <w:rsid w:val="00572220"/>
    <w:rsid w:val="00572D53"/>
    <w:rsid w:val="0057321F"/>
    <w:rsid w:val="005732D3"/>
    <w:rsid w:val="00573E71"/>
    <w:rsid w:val="00573F65"/>
    <w:rsid w:val="0057407C"/>
    <w:rsid w:val="00574354"/>
    <w:rsid w:val="005744EA"/>
    <w:rsid w:val="005754EA"/>
    <w:rsid w:val="00576014"/>
    <w:rsid w:val="00576255"/>
    <w:rsid w:val="00576315"/>
    <w:rsid w:val="0057664D"/>
    <w:rsid w:val="005776EB"/>
    <w:rsid w:val="00577C54"/>
    <w:rsid w:val="0058003F"/>
    <w:rsid w:val="005803EE"/>
    <w:rsid w:val="00581960"/>
    <w:rsid w:val="0058244F"/>
    <w:rsid w:val="005824B6"/>
    <w:rsid w:val="00582965"/>
    <w:rsid w:val="00584210"/>
    <w:rsid w:val="00584EEA"/>
    <w:rsid w:val="00584F9F"/>
    <w:rsid w:val="005850C3"/>
    <w:rsid w:val="00586450"/>
    <w:rsid w:val="00586B98"/>
    <w:rsid w:val="005875D1"/>
    <w:rsid w:val="00587C1C"/>
    <w:rsid w:val="00587C21"/>
    <w:rsid w:val="00587EF7"/>
    <w:rsid w:val="00587F5D"/>
    <w:rsid w:val="00590CBB"/>
    <w:rsid w:val="00592205"/>
    <w:rsid w:val="00592308"/>
    <w:rsid w:val="00593D68"/>
    <w:rsid w:val="005945EA"/>
    <w:rsid w:val="00594C9A"/>
    <w:rsid w:val="00594EC4"/>
    <w:rsid w:val="00595448"/>
    <w:rsid w:val="00595620"/>
    <w:rsid w:val="005959BD"/>
    <w:rsid w:val="00596A75"/>
    <w:rsid w:val="00596D38"/>
    <w:rsid w:val="00597A1E"/>
    <w:rsid w:val="005A0307"/>
    <w:rsid w:val="005A2275"/>
    <w:rsid w:val="005A2298"/>
    <w:rsid w:val="005A2990"/>
    <w:rsid w:val="005A2B5D"/>
    <w:rsid w:val="005A3AB4"/>
    <w:rsid w:val="005A48DD"/>
    <w:rsid w:val="005A4A98"/>
    <w:rsid w:val="005A4C43"/>
    <w:rsid w:val="005A4E0E"/>
    <w:rsid w:val="005A54BC"/>
    <w:rsid w:val="005A5B11"/>
    <w:rsid w:val="005A5ECD"/>
    <w:rsid w:val="005A678A"/>
    <w:rsid w:val="005A6E41"/>
    <w:rsid w:val="005A7261"/>
    <w:rsid w:val="005B0597"/>
    <w:rsid w:val="005B074D"/>
    <w:rsid w:val="005B1173"/>
    <w:rsid w:val="005B157C"/>
    <w:rsid w:val="005B1899"/>
    <w:rsid w:val="005B18E8"/>
    <w:rsid w:val="005B1912"/>
    <w:rsid w:val="005B2743"/>
    <w:rsid w:val="005B38C8"/>
    <w:rsid w:val="005B4243"/>
    <w:rsid w:val="005B4418"/>
    <w:rsid w:val="005B48FF"/>
    <w:rsid w:val="005B560A"/>
    <w:rsid w:val="005B5E85"/>
    <w:rsid w:val="005B727F"/>
    <w:rsid w:val="005B72DC"/>
    <w:rsid w:val="005B7E8F"/>
    <w:rsid w:val="005B7EC0"/>
    <w:rsid w:val="005C0763"/>
    <w:rsid w:val="005C1EA7"/>
    <w:rsid w:val="005C1F3A"/>
    <w:rsid w:val="005C27BB"/>
    <w:rsid w:val="005C2ECA"/>
    <w:rsid w:val="005C33E6"/>
    <w:rsid w:val="005C4CB5"/>
    <w:rsid w:val="005C51F5"/>
    <w:rsid w:val="005C5B2E"/>
    <w:rsid w:val="005C6067"/>
    <w:rsid w:val="005C693F"/>
    <w:rsid w:val="005C6C4E"/>
    <w:rsid w:val="005C7AE5"/>
    <w:rsid w:val="005D0582"/>
    <w:rsid w:val="005D088A"/>
    <w:rsid w:val="005D1616"/>
    <w:rsid w:val="005D1DA5"/>
    <w:rsid w:val="005D220B"/>
    <w:rsid w:val="005D2852"/>
    <w:rsid w:val="005D3C94"/>
    <w:rsid w:val="005D4FAA"/>
    <w:rsid w:val="005D4FD7"/>
    <w:rsid w:val="005D6633"/>
    <w:rsid w:val="005D6AA5"/>
    <w:rsid w:val="005D6C49"/>
    <w:rsid w:val="005D6DF1"/>
    <w:rsid w:val="005D72A8"/>
    <w:rsid w:val="005D7956"/>
    <w:rsid w:val="005D7DCE"/>
    <w:rsid w:val="005E0642"/>
    <w:rsid w:val="005E0ACD"/>
    <w:rsid w:val="005E1227"/>
    <w:rsid w:val="005E19C3"/>
    <w:rsid w:val="005E32C7"/>
    <w:rsid w:val="005E3D2C"/>
    <w:rsid w:val="005E3D70"/>
    <w:rsid w:val="005E505A"/>
    <w:rsid w:val="005E55A9"/>
    <w:rsid w:val="005E5644"/>
    <w:rsid w:val="005E6053"/>
    <w:rsid w:val="005E65B4"/>
    <w:rsid w:val="005E6778"/>
    <w:rsid w:val="005E6D61"/>
    <w:rsid w:val="005E7879"/>
    <w:rsid w:val="005E7AC0"/>
    <w:rsid w:val="005F07D5"/>
    <w:rsid w:val="005F07FD"/>
    <w:rsid w:val="005F09D3"/>
    <w:rsid w:val="005F1497"/>
    <w:rsid w:val="005F15EB"/>
    <w:rsid w:val="005F26E3"/>
    <w:rsid w:val="005F2F8B"/>
    <w:rsid w:val="005F3041"/>
    <w:rsid w:val="005F30E9"/>
    <w:rsid w:val="005F3CE3"/>
    <w:rsid w:val="005F4E03"/>
    <w:rsid w:val="005F528B"/>
    <w:rsid w:val="005F56B2"/>
    <w:rsid w:val="005F58D5"/>
    <w:rsid w:val="005F5B5D"/>
    <w:rsid w:val="005F5D06"/>
    <w:rsid w:val="005F5FFA"/>
    <w:rsid w:val="005F7194"/>
    <w:rsid w:val="006000FB"/>
    <w:rsid w:val="00600402"/>
    <w:rsid w:val="00600664"/>
    <w:rsid w:val="0060121F"/>
    <w:rsid w:val="006014CE"/>
    <w:rsid w:val="00602D1A"/>
    <w:rsid w:val="00603081"/>
    <w:rsid w:val="006033B5"/>
    <w:rsid w:val="006038E6"/>
    <w:rsid w:val="00603907"/>
    <w:rsid w:val="006039C4"/>
    <w:rsid w:val="006042B9"/>
    <w:rsid w:val="00605352"/>
    <w:rsid w:val="00605836"/>
    <w:rsid w:val="00606460"/>
    <w:rsid w:val="006067DA"/>
    <w:rsid w:val="006068A0"/>
    <w:rsid w:val="006069DD"/>
    <w:rsid w:val="00607C10"/>
    <w:rsid w:val="00607CCC"/>
    <w:rsid w:val="00607F10"/>
    <w:rsid w:val="0061152A"/>
    <w:rsid w:val="0061170F"/>
    <w:rsid w:val="00611B3D"/>
    <w:rsid w:val="00611CB7"/>
    <w:rsid w:val="00611FB4"/>
    <w:rsid w:val="00612910"/>
    <w:rsid w:val="0061321A"/>
    <w:rsid w:val="00613480"/>
    <w:rsid w:val="0061464F"/>
    <w:rsid w:val="0061495C"/>
    <w:rsid w:val="0061624C"/>
    <w:rsid w:val="0061677D"/>
    <w:rsid w:val="0061714D"/>
    <w:rsid w:val="00617CF4"/>
    <w:rsid w:val="0062010A"/>
    <w:rsid w:val="00620CB5"/>
    <w:rsid w:val="00621111"/>
    <w:rsid w:val="00621940"/>
    <w:rsid w:val="00621B45"/>
    <w:rsid w:val="00621D58"/>
    <w:rsid w:val="00621F08"/>
    <w:rsid w:val="0062259F"/>
    <w:rsid w:val="00623152"/>
    <w:rsid w:val="00623187"/>
    <w:rsid w:val="006237A1"/>
    <w:rsid w:val="006240C3"/>
    <w:rsid w:val="00624289"/>
    <w:rsid w:val="00624343"/>
    <w:rsid w:val="00624EE0"/>
    <w:rsid w:val="006250B1"/>
    <w:rsid w:val="0062544C"/>
    <w:rsid w:val="006256BB"/>
    <w:rsid w:val="00625CB3"/>
    <w:rsid w:val="00625D0F"/>
    <w:rsid w:val="00626093"/>
    <w:rsid w:val="0062616E"/>
    <w:rsid w:val="00626AE9"/>
    <w:rsid w:val="00626B55"/>
    <w:rsid w:val="00627297"/>
    <w:rsid w:val="006277EC"/>
    <w:rsid w:val="00627CB4"/>
    <w:rsid w:val="0063027D"/>
    <w:rsid w:val="006313E5"/>
    <w:rsid w:val="0063169A"/>
    <w:rsid w:val="00631717"/>
    <w:rsid w:val="00632139"/>
    <w:rsid w:val="00632190"/>
    <w:rsid w:val="00632A85"/>
    <w:rsid w:val="00632C3D"/>
    <w:rsid w:val="00632E47"/>
    <w:rsid w:val="00632ECB"/>
    <w:rsid w:val="00633C84"/>
    <w:rsid w:val="00634AD8"/>
    <w:rsid w:val="00634D2F"/>
    <w:rsid w:val="0063638C"/>
    <w:rsid w:val="006370A7"/>
    <w:rsid w:val="006373DD"/>
    <w:rsid w:val="00637690"/>
    <w:rsid w:val="006379A1"/>
    <w:rsid w:val="00637A3A"/>
    <w:rsid w:val="00637BF7"/>
    <w:rsid w:val="00640A5B"/>
    <w:rsid w:val="00641130"/>
    <w:rsid w:val="00643435"/>
    <w:rsid w:val="00643800"/>
    <w:rsid w:val="006442F7"/>
    <w:rsid w:val="00644935"/>
    <w:rsid w:val="00644C62"/>
    <w:rsid w:val="006463AE"/>
    <w:rsid w:val="006467B1"/>
    <w:rsid w:val="00647478"/>
    <w:rsid w:val="00647631"/>
    <w:rsid w:val="006478B1"/>
    <w:rsid w:val="00647DB3"/>
    <w:rsid w:val="0065066D"/>
    <w:rsid w:val="00650EA5"/>
    <w:rsid w:val="00650ED9"/>
    <w:rsid w:val="006510E3"/>
    <w:rsid w:val="0065123E"/>
    <w:rsid w:val="006518AC"/>
    <w:rsid w:val="00651E58"/>
    <w:rsid w:val="00651FEC"/>
    <w:rsid w:val="006524FB"/>
    <w:rsid w:val="0065347A"/>
    <w:rsid w:val="0065371F"/>
    <w:rsid w:val="006537BB"/>
    <w:rsid w:val="006538A8"/>
    <w:rsid w:val="00653A07"/>
    <w:rsid w:val="00654076"/>
    <w:rsid w:val="006540E1"/>
    <w:rsid w:val="00654352"/>
    <w:rsid w:val="00654907"/>
    <w:rsid w:val="00654D76"/>
    <w:rsid w:val="00654F5F"/>
    <w:rsid w:val="00656C63"/>
    <w:rsid w:val="006570E5"/>
    <w:rsid w:val="006578F6"/>
    <w:rsid w:val="00657A8E"/>
    <w:rsid w:val="0066242A"/>
    <w:rsid w:val="00662D87"/>
    <w:rsid w:val="00663054"/>
    <w:rsid w:val="0066329E"/>
    <w:rsid w:val="00663820"/>
    <w:rsid w:val="00663C8C"/>
    <w:rsid w:val="0066439F"/>
    <w:rsid w:val="00664EAA"/>
    <w:rsid w:val="00664EBC"/>
    <w:rsid w:val="00665F4A"/>
    <w:rsid w:val="00666642"/>
    <w:rsid w:val="00667DBA"/>
    <w:rsid w:val="00667DEC"/>
    <w:rsid w:val="00670209"/>
    <w:rsid w:val="00670BB5"/>
    <w:rsid w:val="006717A0"/>
    <w:rsid w:val="00671F1C"/>
    <w:rsid w:val="006721EA"/>
    <w:rsid w:val="0067262D"/>
    <w:rsid w:val="00673736"/>
    <w:rsid w:val="00673C92"/>
    <w:rsid w:val="00673CB7"/>
    <w:rsid w:val="006740DA"/>
    <w:rsid w:val="00674B13"/>
    <w:rsid w:val="00674D73"/>
    <w:rsid w:val="00674FEC"/>
    <w:rsid w:val="00675E64"/>
    <w:rsid w:val="006766F9"/>
    <w:rsid w:val="00677384"/>
    <w:rsid w:val="00677798"/>
    <w:rsid w:val="00677C6F"/>
    <w:rsid w:val="00677F62"/>
    <w:rsid w:val="006810E3"/>
    <w:rsid w:val="00681421"/>
    <w:rsid w:val="00681A2B"/>
    <w:rsid w:val="00681DA7"/>
    <w:rsid w:val="00682599"/>
    <w:rsid w:val="0068294A"/>
    <w:rsid w:val="00682E8A"/>
    <w:rsid w:val="006832B8"/>
    <w:rsid w:val="006849BB"/>
    <w:rsid w:val="00685782"/>
    <w:rsid w:val="00685B79"/>
    <w:rsid w:val="006864FB"/>
    <w:rsid w:val="00686A7B"/>
    <w:rsid w:val="006873C6"/>
    <w:rsid w:val="00690699"/>
    <w:rsid w:val="00690B3D"/>
    <w:rsid w:val="00691AF2"/>
    <w:rsid w:val="00691BE3"/>
    <w:rsid w:val="006920B9"/>
    <w:rsid w:val="006921F3"/>
    <w:rsid w:val="0069261F"/>
    <w:rsid w:val="00692998"/>
    <w:rsid w:val="00692FE0"/>
    <w:rsid w:val="0069364E"/>
    <w:rsid w:val="00693858"/>
    <w:rsid w:val="006938D5"/>
    <w:rsid w:val="00693E51"/>
    <w:rsid w:val="0069460E"/>
    <w:rsid w:val="00694692"/>
    <w:rsid w:val="00694706"/>
    <w:rsid w:val="0069628E"/>
    <w:rsid w:val="006962D6"/>
    <w:rsid w:val="00696FEF"/>
    <w:rsid w:val="00697453"/>
    <w:rsid w:val="006A0DDF"/>
    <w:rsid w:val="006A1686"/>
    <w:rsid w:val="006A1D57"/>
    <w:rsid w:val="006A1E14"/>
    <w:rsid w:val="006A2E85"/>
    <w:rsid w:val="006A3812"/>
    <w:rsid w:val="006A39A0"/>
    <w:rsid w:val="006A5796"/>
    <w:rsid w:val="006A5F96"/>
    <w:rsid w:val="006A7B87"/>
    <w:rsid w:val="006A7E85"/>
    <w:rsid w:val="006B006D"/>
    <w:rsid w:val="006B0767"/>
    <w:rsid w:val="006B145B"/>
    <w:rsid w:val="006B16B0"/>
    <w:rsid w:val="006B2572"/>
    <w:rsid w:val="006B2F0D"/>
    <w:rsid w:val="006B3073"/>
    <w:rsid w:val="006B33DB"/>
    <w:rsid w:val="006B489A"/>
    <w:rsid w:val="006B4AAD"/>
    <w:rsid w:val="006B5259"/>
    <w:rsid w:val="006B57F3"/>
    <w:rsid w:val="006B5DE2"/>
    <w:rsid w:val="006B63C6"/>
    <w:rsid w:val="006B6795"/>
    <w:rsid w:val="006B687B"/>
    <w:rsid w:val="006B7048"/>
    <w:rsid w:val="006B78A7"/>
    <w:rsid w:val="006B796E"/>
    <w:rsid w:val="006B7A6D"/>
    <w:rsid w:val="006B7F6E"/>
    <w:rsid w:val="006C0460"/>
    <w:rsid w:val="006C1DB6"/>
    <w:rsid w:val="006C1FED"/>
    <w:rsid w:val="006C20EE"/>
    <w:rsid w:val="006C26F2"/>
    <w:rsid w:val="006C2E2E"/>
    <w:rsid w:val="006C348E"/>
    <w:rsid w:val="006C3A92"/>
    <w:rsid w:val="006C3DD1"/>
    <w:rsid w:val="006C43A2"/>
    <w:rsid w:val="006C6B2E"/>
    <w:rsid w:val="006C6B5D"/>
    <w:rsid w:val="006C6BBF"/>
    <w:rsid w:val="006C6D62"/>
    <w:rsid w:val="006C6F9E"/>
    <w:rsid w:val="006C71BC"/>
    <w:rsid w:val="006C73B4"/>
    <w:rsid w:val="006C79B5"/>
    <w:rsid w:val="006D0613"/>
    <w:rsid w:val="006D16F1"/>
    <w:rsid w:val="006D1B98"/>
    <w:rsid w:val="006D2DC8"/>
    <w:rsid w:val="006D2F06"/>
    <w:rsid w:val="006D32B7"/>
    <w:rsid w:val="006D34D6"/>
    <w:rsid w:val="006D3D80"/>
    <w:rsid w:val="006D553C"/>
    <w:rsid w:val="006D5DB1"/>
    <w:rsid w:val="006D5FF4"/>
    <w:rsid w:val="006D65C2"/>
    <w:rsid w:val="006D68D6"/>
    <w:rsid w:val="006D6A97"/>
    <w:rsid w:val="006D6C92"/>
    <w:rsid w:val="006E10AE"/>
    <w:rsid w:val="006E1547"/>
    <w:rsid w:val="006E1A02"/>
    <w:rsid w:val="006E3088"/>
    <w:rsid w:val="006E369E"/>
    <w:rsid w:val="006E49D0"/>
    <w:rsid w:val="006E4C83"/>
    <w:rsid w:val="006E4EC9"/>
    <w:rsid w:val="006E4FC6"/>
    <w:rsid w:val="006E5277"/>
    <w:rsid w:val="006E674C"/>
    <w:rsid w:val="006F0086"/>
    <w:rsid w:val="006F0689"/>
    <w:rsid w:val="006F10BA"/>
    <w:rsid w:val="006F117B"/>
    <w:rsid w:val="006F1567"/>
    <w:rsid w:val="006F1C8F"/>
    <w:rsid w:val="006F2426"/>
    <w:rsid w:val="006F29C5"/>
    <w:rsid w:val="006F2D4C"/>
    <w:rsid w:val="006F30F7"/>
    <w:rsid w:val="006F33FC"/>
    <w:rsid w:val="006F35D8"/>
    <w:rsid w:val="006F5325"/>
    <w:rsid w:val="006F5753"/>
    <w:rsid w:val="006F58F0"/>
    <w:rsid w:val="006F5B4C"/>
    <w:rsid w:val="006F5CCF"/>
    <w:rsid w:val="006F6991"/>
    <w:rsid w:val="006F6C36"/>
    <w:rsid w:val="006F7C05"/>
    <w:rsid w:val="0070033C"/>
    <w:rsid w:val="007003FC"/>
    <w:rsid w:val="00700CAC"/>
    <w:rsid w:val="00702135"/>
    <w:rsid w:val="0070227E"/>
    <w:rsid w:val="007022C8"/>
    <w:rsid w:val="0070236E"/>
    <w:rsid w:val="00703534"/>
    <w:rsid w:val="00703707"/>
    <w:rsid w:val="0070400A"/>
    <w:rsid w:val="0070438C"/>
    <w:rsid w:val="007052BD"/>
    <w:rsid w:val="00705929"/>
    <w:rsid w:val="00705B01"/>
    <w:rsid w:val="007069D2"/>
    <w:rsid w:val="00706D63"/>
    <w:rsid w:val="00710075"/>
    <w:rsid w:val="0071013A"/>
    <w:rsid w:val="00710146"/>
    <w:rsid w:val="00710C77"/>
    <w:rsid w:val="00710E9A"/>
    <w:rsid w:val="0071129D"/>
    <w:rsid w:val="00711AF3"/>
    <w:rsid w:val="007139BF"/>
    <w:rsid w:val="00713E11"/>
    <w:rsid w:val="00713E4F"/>
    <w:rsid w:val="00716109"/>
    <w:rsid w:val="0071612A"/>
    <w:rsid w:val="0071697E"/>
    <w:rsid w:val="00717513"/>
    <w:rsid w:val="00717999"/>
    <w:rsid w:val="00717DC0"/>
    <w:rsid w:val="00720EF0"/>
    <w:rsid w:val="007212E2"/>
    <w:rsid w:val="00722410"/>
    <w:rsid w:val="00722BEF"/>
    <w:rsid w:val="00722DD8"/>
    <w:rsid w:val="007231C6"/>
    <w:rsid w:val="0072447E"/>
    <w:rsid w:val="00724804"/>
    <w:rsid w:val="00724FD9"/>
    <w:rsid w:val="0072503B"/>
    <w:rsid w:val="00725642"/>
    <w:rsid w:val="0072587C"/>
    <w:rsid w:val="00725DBC"/>
    <w:rsid w:val="00725EE0"/>
    <w:rsid w:val="00726944"/>
    <w:rsid w:val="00726EE8"/>
    <w:rsid w:val="00727B0C"/>
    <w:rsid w:val="0073026C"/>
    <w:rsid w:val="007313F6"/>
    <w:rsid w:val="007314B8"/>
    <w:rsid w:val="00733349"/>
    <w:rsid w:val="00733715"/>
    <w:rsid w:val="00733C75"/>
    <w:rsid w:val="00733F23"/>
    <w:rsid w:val="007344D9"/>
    <w:rsid w:val="007345FC"/>
    <w:rsid w:val="00735428"/>
    <w:rsid w:val="007357B9"/>
    <w:rsid w:val="0073603D"/>
    <w:rsid w:val="00736804"/>
    <w:rsid w:val="007370D3"/>
    <w:rsid w:val="007371FC"/>
    <w:rsid w:val="00737BE4"/>
    <w:rsid w:val="00737D6E"/>
    <w:rsid w:val="0074040B"/>
    <w:rsid w:val="007408E1"/>
    <w:rsid w:val="00742120"/>
    <w:rsid w:val="00742500"/>
    <w:rsid w:val="0074322B"/>
    <w:rsid w:val="007437D2"/>
    <w:rsid w:val="0074485F"/>
    <w:rsid w:val="00744F76"/>
    <w:rsid w:val="00745337"/>
    <w:rsid w:val="007453B1"/>
    <w:rsid w:val="007455E0"/>
    <w:rsid w:val="00745660"/>
    <w:rsid w:val="00746544"/>
    <w:rsid w:val="00746625"/>
    <w:rsid w:val="00746CDB"/>
    <w:rsid w:val="007478AB"/>
    <w:rsid w:val="00747F36"/>
    <w:rsid w:val="00750123"/>
    <w:rsid w:val="007502C2"/>
    <w:rsid w:val="007511CE"/>
    <w:rsid w:val="0075155D"/>
    <w:rsid w:val="00752567"/>
    <w:rsid w:val="00752E40"/>
    <w:rsid w:val="007553BC"/>
    <w:rsid w:val="00756422"/>
    <w:rsid w:val="00756E9E"/>
    <w:rsid w:val="007570C4"/>
    <w:rsid w:val="00760827"/>
    <w:rsid w:val="007611BD"/>
    <w:rsid w:val="00761D0D"/>
    <w:rsid w:val="0076201F"/>
    <w:rsid w:val="00762C2E"/>
    <w:rsid w:val="00762E60"/>
    <w:rsid w:val="007660DE"/>
    <w:rsid w:val="007660FB"/>
    <w:rsid w:val="00766D4F"/>
    <w:rsid w:val="00766FC9"/>
    <w:rsid w:val="00767123"/>
    <w:rsid w:val="007674B9"/>
    <w:rsid w:val="007675BC"/>
    <w:rsid w:val="007677A7"/>
    <w:rsid w:val="00767F82"/>
    <w:rsid w:val="0077007B"/>
    <w:rsid w:val="00770417"/>
    <w:rsid w:val="0077072A"/>
    <w:rsid w:val="0077096B"/>
    <w:rsid w:val="00770AB2"/>
    <w:rsid w:val="007712FB"/>
    <w:rsid w:val="007716F0"/>
    <w:rsid w:val="00772236"/>
    <w:rsid w:val="00773369"/>
    <w:rsid w:val="007739EB"/>
    <w:rsid w:val="00773B1C"/>
    <w:rsid w:val="007743B3"/>
    <w:rsid w:val="00774710"/>
    <w:rsid w:val="00775D0B"/>
    <w:rsid w:val="00777288"/>
    <w:rsid w:val="0077730D"/>
    <w:rsid w:val="007779B3"/>
    <w:rsid w:val="00780360"/>
    <w:rsid w:val="007806C3"/>
    <w:rsid w:val="00780A29"/>
    <w:rsid w:val="007818E8"/>
    <w:rsid w:val="00781E08"/>
    <w:rsid w:val="00781EF4"/>
    <w:rsid w:val="007830EB"/>
    <w:rsid w:val="0078316C"/>
    <w:rsid w:val="0078372C"/>
    <w:rsid w:val="007838B7"/>
    <w:rsid w:val="007842BB"/>
    <w:rsid w:val="00785A6D"/>
    <w:rsid w:val="0078622A"/>
    <w:rsid w:val="0079002B"/>
    <w:rsid w:val="007902DE"/>
    <w:rsid w:val="00790B40"/>
    <w:rsid w:val="007911E3"/>
    <w:rsid w:val="00791A48"/>
    <w:rsid w:val="00794342"/>
    <w:rsid w:val="00796153"/>
    <w:rsid w:val="00796BC1"/>
    <w:rsid w:val="00796FEE"/>
    <w:rsid w:val="00797AF3"/>
    <w:rsid w:val="007A1A26"/>
    <w:rsid w:val="007A2376"/>
    <w:rsid w:val="007A309D"/>
    <w:rsid w:val="007A34E8"/>
    <w:rsid w:val="007A36B4"/>
    <w:rsid w:val="007A3EF9"/>
    <w:rsid w:val="007A43F8"/>
    <w:rsid w:val="007A4442"/>
    <w:rsid w:val="007A46A1"/>
    <w:rsid w:val="007A4E76"/>
    <w:rsid w:val="007A5709"/>
    <w:rsid w:val="007A58CF"/>
    <w:rsid w:val="007A59D1"/>
    <w:rsid w:val="007A5C2D"/>
    <w:rsid w:val="007A5E76"/>
    <w:rsid w:val="007A5F63"/>
    <w:rsid w:val="007A630A"/>
    <w:rsid w:val="007A709A"/>
    <w:rsid w:val="007A745A"/>
    <w:rsid w:val="007A77F1"/>
    <w:rsid w:val="007A7C10"/>
    <w:rsid w:val="007A7FD9"/>
    <w:rsid w:val="007A7FF8"/>
    <w:rsid w:val="007B018F"/>
    <w:rsid w:val="007B151E"/>
    <w:rsid w:val="007B1AD3"/>
    <w:rsid w:val="007B24E3"/>
    <w:rsid w:val="007B3101"/>
    <w:rsid w:val="007B3649"/>
    <w:rsid w:val="007B3914"/>
    <w:rsid w:val="007B3F8F"/>
    <w:rsid w:val="007B5D31"/>
    <w:rsid w:val="007B687C"/>
    <w:rsid w:val="007B6943"/>
    <w:rsid w:val="007B6B3F"/>
    <w:rsid w:val="007B7371"/>
    <w:rsid w:val="007B745E"/>
    <w:rsid w:val="007B7B63"/>
    <w:rsid w:val="007C0121"/>
    <w:rsid w:val="007C028F"/>
    <w:rsid w:val="007C0308"/>
    <w:rsid w:val="007C0B33"/>
    <w:rsid w:val="007C11C4"/>
    <w:rsid w:val="007C1FFC"/>
    <w:rsid w:val="007C22C7"/>
    <w:rsid w:val="007C280A"/>
    <w:rsid w:val="007C2E1C"/>
    <w:rsid w:val="007C35ED"/>
    <w:rsid w:val="007C3A39"/>
    <w:rsid w:val="007C3DEB"/>
    <w:rsid w:val="007C4A95"/>
    <w:rsid w:val="007C6073"/>
    <w:rsid w:val="007C64A5"/>
    <w:rsid w:val="007C6674"/>
    <w:rsid w:val="007C6803"/>
    <w:rsid w:val="007C6EAD"/>
    <w:rsid w:val="007C6FF6"/>
    <w:rsid w:val="007C721B"/>
    <w:rsid w:val="007C7590"/>
    <w:rsid w:val="007D14F1"/>
    <w:rsid w:val="007D16FD"/>
    <w:rsid w:val="007D19A6"/>
    <w:rsid w:val="007D1AD5"/>
    <w:rsid w:val="007D2602"/>
    <w:rsid w:val="007D2C2E"/>
    <w:rsid w:val="007D2E0F"/>
    <w:rsid w:val="007D4088"/>
    <w:rsid w:val="007D422A"/>
    <w:rsid w:val="007D4DC6"/>
    <w:rsid w:val="007D56D1"/>
    <w:rsid w:val="007D5984"/>
    <w:rsid w:val="007D6653"/>
    <w:rsid w:val="007D6F77"/>
    <w:rsid w:val="007D727F"/>
    <w:rsid w:val="007D7FE3"/>
    <w:rsid w:val="007E15D0"/>
    <w:rsid w:val="007E201F"/>
    <w:rsid w:val="007E2523"/>
    <w:rsid w:val="007E26A9"/>
    <w:rsid w:val="007E2781"/>
    <w:rsid w:val="007E315A"/>
    <w:rsid w:val="007E3698"/>
    <w:rsid w:val="007E406F"/>
    <w:rsid w:val="007E5130"/>
    <w:rsid w:val="007E5175"/>
    <w:rsid w:val="007E52C2"/>
    <w:rsid w:val="007E535B"/>
    <w:rsid w:val="007E53C4"/>
    <w:rsid w:val="007E5E13"/>
    <w:rsid w:val="007E5E30"/>
    <w:rsid w:val="007E629D"/>
    <w:rsid w:val="007E63DF"/>
    <w:rsid w:val="007E685C"/>
    <w:rsid w:val="007E73EF"/>
    <w:rsid w:val="007E76CB"/>
    <w:rsid w:val="007E7D19"/>
    <w:rsid w:val="007F25D8"/>
    <w:rsid w:val="007F28EB"/>
    <w:rsid w:val="007F2E3D"/>
    <w:rsid w:val="007F41CA"/>
    <w:rsid w:val="007F49CB"/>
    <w:rsid w:val="007F54A1"/>
    <w:rsid w:val="007F55AC"/>
    <w:rsid w:val="007F6116"/>
    <w:rsid w:val="007F6125"/>
    <w:rsid w:val="007F697A"/>
    <w:rsid w:val="007F7E5F"/>
    <w:rsid w:val="008003C7"/>
    <w:rsid w:val="008005C6"/>
    <w:rsid w:val="008006DD"/>
    <w:rsid w:val="00800C33"/>
    <w:rsid w:val="008010BB"/>
    <w:rsid w:val="0080130B"/>
    <w:rsid w:val="00801C5D"/>
    <w:rsid w:val="008020C0"/>
    <w:rsid w:val="008025AD"/>
    <w:rsid w:val="008027A7"/>
    <w:rsid w:val="00802A23"/>
    <w:rsid w:val="00802E06"/>
    <w:rsid w:val="0080315F"/>
    <w:rsid w:val="00803D76"/>
    <w:rsid w:val="008056DB"/>
    <w:rsid w:val="0080594E"/>
    <w:rsid w:val="00805AAA"/>
    <w:rsid w:val="00805AC6"/>
    <w:rsid w:val="00806B79"/>
    <w:rsid w:val="00807218"/>
    <w:rsid w:val="008072D0"/>
    <w:rsid w:val="00807BAE"/>
    <w:rsid w:val="00810689"/>
    <w:rsid w:val="00810857"/>
    <w:rsid w:val="0081092C"/>
    <w:rsid w:val="00811E8F"/>
    <w:rsid w:val="00812D4D"/>
    <w:rsid w:val="00813199"/>
    <w:rsid w:val="008138DD"/>
    <w:rsid w:val="00813ACF"/>
    <w:rsid w:val="00814C0B"/>
    <w:rsid w:val="00815068"/>
    <w:rsid w:val="008159E2"/>
    <w:rsid w:val="00815D2F"/>
    <w:rsid w:val="008165EA"/>
    <w:rsid w:val="008167D4"/>
    <w:rsid w:val="00816EDC"/>
    <w:rsid w:val="00817786"/>
    <w:rsid w:val="0082144D"/>
    <w:rsid w:val="00821A2C"/>
    <w:rsid w:val="00822712"/>
    <w:rsid w:val="008230F4"/>
    <w:rsid w:val="00823537"/>
    <w:rsid w:val="00824CD9"/>
    <w:rsid w:val="00824F82"/>
    <w:rsid w:val="0082584F"/>
    <w:rsid w:val="00825CBD"/>
    <w:rsid w:val="00825E79"/>
    <w:rsid w:val="008264B1"/>
    <w:rsid w:val="00826695"/>
    <w:rsid w:val="00827DC5"/>
    <w:rsid w:val="0083036F"/>
    <w:rsid w:val="00830EE9"/>
    <w:rsid w:val="008312E9"/>
    <w:rsid w:val="008314B5"/>
    <w:rsid w:val="00831D4B"/>
    <w:rsid w:val="008335A5"/>
    <w:rsid w:val="00833C0D"/>
    <w:rsid w:val="00835024"/>
    <w:rsid w:val="0083537C"/>
    <w:rsid w:val="008358BD"/>
    <w:rsid w:val="00835A85"/>
    <w:rsid w:val="00836175"/>
    <w:rsid w:val="00836FF2"/>
    <w:rsid w:val="00837B11"/>
    <w:rsid w:val="00837FCA"/>
    <w:rsid w:val="00840892"/>
    <w:rsid w:val="008408D4"/>
    <w:rsid w:val="00841AFD"/>
    <w:rsid w:val="00842A51"/>
    <w:rsid w:val="00842C97"/>
    <w:rsid w:val="00842CFE"/>
    <w:rsid w:val="008433D2"/>
    <w:rsid w:val="00844499"/>
    <w:rsid w:val="00844DE9"/>
    <w:rsid w:val="00844FEA"/>
    <w:rsid w:val="008451B6"/>
    <w:rsid w:val="00845A9C"/>
    <w:rsid w:val="00845B76"/>
    <w:rsid w:val="00845D79"/>
    <w:rsid w:val="0084653C"/>
    <w:rsid w:val="00846BBF"/>
    <w:rsid w:val="00847267"/>
    <w:rsid w:val="00847647"/>
    <w:rsid w:val="00847E82"/>
    <w:rsid w:val="0085044A"/>
    <w:rsid w:val="008507D2"/>
    <w:rsid w:val="008510C0"/>
    <w:rsid w:val="0085122F"/>
    <w:rsid w:val="008520F2"/>
    <w:rsid w:val="008522D2"/>
    <w:rsid w:val="00852DD6"/>
    <w:rsid w:val="00852FB4"/>
    <w:rsid w:val="0085308B"/>
    <w:rsid w:val="00854D2C"/>
    <w:rsid w:val="00855175"/>
    <w:rsid w:val="00855753"/>
    <w:rsid w:val="00855A73"/>
    <w:rsid w:val="00855BC6"/>
    <w:rsid w:val="008562D9"/>
    <w:rsid w:val="0085716E"/>
    <w:rsid w:val="008572E6"/>
    <w:rsid w:val="00857595"/>
    <w:rsid w:val="0086041A"/>
    <w:rsid w:val="00860E0A"/>
    <w:rsid w:val="008613F3"/>
    <w:rsid w:val="00861D12"/>
    <w:rsid w:val="00862714"/>
    <w:rsid w:val="008628A0"/>
    <w:rsid w:val="00862D2B"/>
    <w:rsid w:val="00862EBA"/>
    <w:rsid w:val="0086310D"/>
    <w:rsid w:val="00863D5C"/>
    <w:rsid w:val="00863E6F"/>
    <w:rsid w:val="00864B17"/>
    <w:rsid w:val="00864C0B"/>
    <w:rsid w:val="008656D5"/>
    <w:rsid w:val="008662E5"/>
    <w:rsid w:val="00866560"/>
    <w:rsid w:val="008671DD"/>
    <w:rsid w:val="0086737C"/>
    <w:rsid w:val="008708DF"/>
    <w:rsid w:val="008711BA"/>
    <w:rsid w:val="00871218"/>
    <w:rsid w:val="00871A90"/>
    <w:rsid w:val="00871CC3"/>
    <w:rsid w:val="008720F5"/>
    <w:rsid w:val="008721A4"/>
    <w:rsid w:val="008721D9"/>
    <w:rsid w:val="00872235"/>
    <w:rsid w:val="008723CC"/>
    <w:rsid w:val="00872A37"/>
    <w:rsid w:val="00872E44"/>
    <w:rsid w:val="00872EE3"/>
    <w:rsid w:val="00872F1A"/>
    <w:rsid w:val="0087326E"/>
    <w:rsid w:val="00873DD8"/>
    <w:rsid w:val="0087462E"/>
    <w:rsid w:val="00874925"/>
    <w:rsid w:val="00874B75"/>
    <w:rsid w:val="00874B83"/>
    <w:rsid w:val="00875474"/>
    <w:rsid w:val="00875B0E"/>
    <w:rsid w:val="00875D1F"/>
    <w:rsid w:val="00875E8D"/>
    <w:rsid w:val="00875F83"/>
    <w:rsid w:val="00881002"/>
    <w:rsid w:val="0088174A"/>
    <w:rsid w:val="00881D1C"/>
    <w:rsid w:val="00881E04"/>
    <w:rsid w:val="0088254C"/>
    <w:rsid w:val="00882BDF"/>
    <w:rsid w:val="00882E9E"/>
    <w:rsid w:val="0088308D"/>
    <w:rsid w:val="008831E1"/>
    <w:rsid w:val="00883C80"/>
    <w:rsid w:val="00883F6D"/>
    <w:rsid w:val="008840E1"/>
    <w:rsid w:val="00884709"/>
    <w:rsid w:val="00884950"/>
    <w:rsid w:val="00884F92"/>
    <w:rsid w:val="00885649"/>
    <w:rsid w:val="00887177"/>
    <w:rsid w:val="008871ED"/>
    <w:rsid w:val="00890299"/>
    <w:rsid w:val="00890466"/>
    <w:rsid w:val="00891031"/>
    <w:rsid w:val="0089159A"/>
    <w:rsid w:val="00891A4C"/>
    <w:rsid w:val="00891E68"/>
    <w:rsid w:val="00891F5C"/>
    <w:rsid w:val="008931C7"/>
    <w:rsid w:val="00893271"/>
    <w:rsid w:val="00893424"/>
    <w:rsid w:val="00893448"/>
    <w:rsid w:val="00893E11"/>
    <w:rsid w:val="008941BF"/>
    <w:rsid w:val="008943CA"/>
    <w:rsid w:val="00895C0D"/>
    <w:rsid w:val="008961AD"/>
    <w:rsid w:val="008961F1"/>
    <w:rsid w:val="0089641E"/>
    <w:rsid w:val="00896754"/>
    <w:rsid w:val="00896A8B"/>
    <w:rsid w:val="00896ACC"/>
    <w:rsid w:val="00896C80"/>
    <w:rsid w:val="00896DE0"/>
    <w:rsid w:val="008978E6"/>
    <w:rsid w:val="00897BA4"/>
    <w:rsid w:val="008A0425"/>
    <w:rsid w:val="008A12DE"/>
    <w:rsid w:val="008A1564"/>
    <w:rsid w:val="008A18B1"/>
    <w:rsid w:val="008A1DC2"/>
    <w:rsid w:val="008A1F25"/>
    <w:rsid w:val="008A2A8A"/>
    <w:rsid w:val="008A2D4E"/>
    <w:rsid w:val="008A2DF0"/>
    <w:rsid w:val="008A382A"/>
    <w:rsid w:val="008A3D53"/>
    <w:rsid w:val="008A4164"/>
    <w:rsid w:val="008A4C4C"/>
    <w:rsid w:val="008A5EBE"/>
    <w:rsid w:val="008A6C7A"/>
    <w:rsid w:val="008A75BE"/>
    <w:rsid w:val="008A77C9"/>
    <w:rsid w:val="008A7F26"/>
    <w:rsid w:val="008B1684"/>
    <w:rsid w:val="008B181D"/>
    <w:rsid w:val="008B21F5"/>
    <w:rsid w:val="008B26D3"/>
    <w:rsid w:val="008B2A84"/>
    <w:rsid w:val="008B2BF8"/>
    <w:rsid w:val="008B443C"/>
    <w:rsid w:val="008B4710"/>
    <w:rsid w:val="008B4CC7"/>
    <w:rsid w:val="008B6010"/>
    <w:rsid w:val="008B65D2"/>
    <w:rsid w:val="008B67BE"/>
    <w:rsid w:val="008B6911"/>
    <w:rsid w:val="008B757E"/>
    <w:rsid w:val="008B78A9"/>
    <w:rsid w:val="008B79A6"/>
    <w:rsid w:val="008B7D90"/>
    <w:rsid w:val="008C0463"/>
    <w:rsid w:val="008C078C"/>
    <w:rsid w:val="008C0BCD"/>
    <w:rsid w:val="008C17B9"/>
    <w:rsid w:val="008C1913"/>
    <w:rsid w:val="008C24D3"/>
    <w:rsid w:val="008C2E73"/>
    <w:rsid w:val="008C3581"/>
    <w:rsid w:val="008C3B8F"/>
    <w:rsid w:val="008C3F93"/>
    <w:rsid w:val="008C43F7"/>
    <w:rsid w:val="008C46BC"/>
    <w:rsid w:val="008C53F5"/>
    <w:rsid w:val="008C62B5"/>
    <w:rsid w:val="008C6759"/>
    <w:rsid w:val="008C7381"/>
    <w:rsid w:val="008C79DB"/>
    <w:rsid w:val="008D038B"/>
    <w:rsid w:val="008D0FCF"/>
    <w:rsid w:val="008D126E"/>
    <w:rsid w:val="008D185C"/>
    <w:rsid w:val="008D187E"/>
    <w:rsid w:val="008D1F14"/>
    <w:rsid w:val="008D20F9"/>
    <w:rsid w:val="008D27FB"/>
    <w:rsid w:val="008D2905"/>
    <w:rsid w:val="008D2AC6"/>
    <w:rsid w:val="008D35C6"/>
    <w:rsid w:val="008D363B"/>
    <w:rsid w:val="008D4384"/>
    <w:rsid w:val="008D48D1"/>
    <w:rsid w:val="008D49FE"/>
    <w:rsid w:val="008D5098"/>
    <w:rsid w:val="008D526B"/>
    <w:rsid w:val="008D55BB"/>
    <w:rsid w:val="008D568B"/>
    <w:rsid w:val="008D5B02"/>
    <w:rsid w:val="008D5C08"/>
    <w:rsid w:val="008D76F3"/>
    <w:rsid w:val="008E0697"/>
    <w:rsid w:val="008E0B37"/>
    <w:rsid w:val="008E128E"/>
    <w:rsid w:val="008E1842"/>
    <w:rsid w:val="008E20B0"/>
    <w:rsid w:val="008E2567"/>
    <w:rsid w:val="008E268E"/>
    <w:rsid w:val="008E2D45"/>
    <w:rsid w:val="008E3154"/>
    <w:rsid w:val="008E3604"/>
    <w:rsid w:val="008E41E2"/>
    <w:rsid w:val="008E41E7"/>
    <w:rsid w:val="008E4401"/>
    <w:rsid w:val="008E4D96"/>
    <w:rsid w:val="008E4FE9"/>
    <w:rsid w:val="008E5765"/>
    <w:rsid w:val="008E607D"/>
    <w:rsid w:val="008E6C8D"/>
    <w:rsid w:val="008E7023"/>
    <w:rsid w:val="008E707B"/>
    <w:rsid w:val="008E7359"/>
    <w:rsid w:val="008E74C8"/>
    <w:rsid w:val="008E7BAF"/>
    <w:rsid w:val="008F040D"/>
    <w:rsid w:val="008F05AB"/>
    <w:rsid w:val="008F075B"/>
    <w:rsid w:val="008F0EA3"/>
    <w:rsid w:val="008F1727"/>
    <w:rsid w:val="008F2F32"/>
    <w:rsid w:val="008F58ED"/>
    <w:rsid w:val="008F6066"/>
    <w:rsid w:val="008F6544"/>
    <w:rsid w:val="008F6642"/>
    <w:rsid w:val="0090143A"/>
    <w:rsid w:val="00901563"/>
    <w:rsid w:val="009021FD"/>
    <w:rsid w:val="0090255D"/>
    <w:rsid w:val="0090283C"/>
    <w:rsid w:val="00902C7E"/>
    <w:rsid w:val="00902DB1"/>
    <w:rsid w:val="0090465E"/>
    <w:rsid w:val="00904A32"/>
    <w:rsid w:val="00905554"/>
    <w:rsid w:val="0090569C"/>
    <w:rsid w:val="0090592E"/>
    <w:rsid w:val="00906503"/>
    <w:rsid w:val="009068B3"/>
    <w:rsid w:val="00906C55"/>
    <w:rsid w:val="00906E0F"/>
    <w:rsid w:val="009101E7"/>
    <w:rsid w:val="00910563"/>
    <w:rsid w:val="00910F07"/>
    <w:rsid w:val="00912631"/>
    <w:rsid w:val="009129FA"/>
    <w:rsid w:val="00912B2D"/>
    <w:rsid w:val="00913546"/>
    <w:rsid w:val="0091420B"/>
    <w:rsid w:val="00915559"/>
    <w:rsid w:val="009155C9"/>
    <w:rsid w:val="00915699"/>
    <w:rsid w:val="00915762"/>
    <w:rsid w:val="0091603A"/>
    <w:rsid w:val="00916412"/>
    <w:rsid w:val="00916752"/>
    <w:rsid w:val="00916B97"/>
    <w:rsid w:val="0091762A"/>
    <w:rsid w:val="00917776"/>
    <w:rsid w:val="009202E3"/>
    <w:rsid w:val="0092042F"/>
    <w:rsid w:val="00920453"/>
    <w:rsid w:val="009206F5"/>
    <w:rsid w:val="009207E0"/>
    <w:rsid w:val="00922041"/>
    <w:rsid w:val="009221E8"/>
    <w:rsid w:val="00922555"/>
    <w:rsid w:val="00922847"/>
    <w:rsid w:val="00922AB8"/>
    <w:rsid w:val="00922D73"/>
    <w:rsid w:val="00922E16"/>
    <w:rsid w:val="009238A7"/>
    <w:rsid w:val="00923A35"/>
    <w:rsid w:val="00923E7C"/>
    <w:rsid w:val="00923E9F"/>
    <w:rsid w:val="00924FE4"/>
    <w:rsid w:val="00925543"/>
    <w:rsid w:val="00925620"/>
    <w:rsid w:val="009264EC"/>
    <w:rsid w:val="0092661B"/>
    <w:rsid w:val="00926EAC"/>
    <w:rsid w:val="00927074"/>
    <w:rsid w:val="00927773"/>
    <w:rsid w:val="00927FD4"/>
    <w:rsid w:val="00931164"/>
    <w:rsid w:val="0093173A"/>
    <w:rsid w:val="00931B99"/>
    <w:rsid w:val="00932086"/>
    <w:rsid w:val="00932522"/>
    <w:rsid w:val="009328EF"/>
    <w:rsid w:val="0093320B"/>
    <w:rsid w:val="009336A5"/>
    <w:rsid w:val="00933BAE"/>
    <w:rsid w:val="00933C37"/>
    <w:rsid w:val="00935424"/>
    <w:rsid w:val="009359A7"/>
    <w:rsid w:val="00935A78"/>
    <w:rsid w:val="0093618C"/>
    <w:rsid w:val="00936A78"/>
    <w:rsid w:val="00937731"/>
    <w:rsid w:val="00940016"/>
    <w:rsid w:val="00940085"/>
    <w:rsid w:val="0094213A"/>
    <w:rsid w:val="00942253"/>
    <w:rsid w:val="0094252A"/>
    <w:rsid w:val="009428C0"/>
    <w:rsid w:val="00943522"/>
    <w:rsid w:val="009438B9"/>
    <w:rsid w:val="009447B3"/>
    <w:rsid w:val="0094499A"/>
    <w:rsid w:val="00944B2C"/>
    <w:rsid w:val="00944C95"/>
    <w:rsid w:val="00944E3F"/>
    <w:rsid w:val="00945122"/>
    <w:rsid w:val="00945149"/>
    <w:rsid w:val="00945736"/>
    <w:rsid w:val="009468B7"/>
    <w:rsid w:val="00946F39"/>
    <w:rsid w:val="00947D9E"/>
    <w:rsid w:val="009501D7"/>
    <w:rsid w:val="009512FA"/>
    <w:rsid w:val="0095173B"/>
    <w:rsid w:val="0095306F"/>
    <w:rsid w:val="00953642"/>
    <w:rsid w:val="009546D8"/>
    <w:rsid w:val="00955D76"/>
    <w:rsid w:val="00956C7A"/>
    <w:rsid w:val="00956CD5"/>
    <w:rsid w:val="0095774F"/>
    <w:rsid w:val="00957CFE"/>
    <w:rsid w:val="00957F24"/>
    <w:rsid w:val="00960753"/>
    <w:rsid w:val="00960F02"/>
    <w:rsid w:val="00961142"/>
    <w:rsid w:val="0096150A"/>
    <w:rsid w:val="009627DB"/>
    <w:rsid w:val="00962B4E"/>
    <w:rsid w:val="009632D6"/>
    <w:rsid w:val="009638D2"/>
    <w:rsid w:val="00963FCB"/>
    <w:rsid w:val="00964289"/>
    <w:rsid w:val="009648A7"/>
    <w:rsid w:val="00965FD8"/>
    <w:rsid w:val="00966132"/>
    <w:rsid w:val="009666F0"/>
    <w:rsid w:val="00966901"/>
    <w:rsid w:val="00967808"/>
    <w:rsid w:val="0097063C"/>
    <w:rsid w:val="009709B1"/>
    <w:rsid w:val="00970D52"/>
    <w:rsid w:val="00970F65"/>
    <w:rsid w:val="0097120E"/>
    <w:rsid w:val="0097139C"/>
    <w:rsid w:val="009718BC"/>
    <w:rsid w:val="009719E0"/>
    <w:rsid w:val="009724FA"/>
    <w:rsid w:val="00972EE7"/>
    <w:rsid w:val="009736EA"/>
    <w:rsid w:val="0097386B"/>
    <w:rsid w:val="00974AD9"/>
    <w:rsid w:val="00975048"/>
    <w:rsid w:val="009753B7"/>
    <w:rsid w:val="009754E1"/>
    <w:rsid w:val="00975795"/>
    <w:rsid w:val="0097708F"/>
    <w:rsid w:val="00977466"/>
    <w:rsid w:val="0098052F"/>
    <w:rsid w:val="0098054B"/>
    <w:rsid w:val="009806C0"/>
    <w:rsid w:val="009818E2"/>
    <w:rsid w:val="009823F5"/>
    <w:rsid w:val="0098341D"/>
    <w:rsid w:val="0098400A"/>
    <w:rsid w:val="00984CEC"/>
    <w:rsid w:val="0098594B"/>
    <w:rsid w:val="0098597F"/>
    <w:rsid w:val="00985AD3"/>
    <w:rsid w:val="009864B4"/>
    <w:rsid w:val="0098744E"/>
    <w:rsid w:val="00987FCC"/>
    <w:rsid w:val="0099012C"/>
    <w:rsid w:val="00991BC5"/>
    <w:rsid w:val="00991D34"/>
    <w:rsid w:val="00991E18"/>
    <w:rsid w:val="0099278D"/>
    <w:rsid w:val="00992B3E"/>
    <w:rsid w:val="00992B6B"/>
    <w:rsid w:val="00993967"/>
    <w:rsid w:val="00993F2D"/>
    <w:rsid w:val="00993FF6"/>
    <w:rsid w:val="00994757"/>
    <w:rsid w:val="00995980"/>
    <w:rsid w:val="00995D00"/>
    <w:rsid w:val="0099629C"/>
    <w:rsid w:val="00996410"/>
    <w:rsid w:val="009969B7"/>
    <w:rsid w:val="00996B23"/>
    <w:rsid w:val="0099790E"/>
    <w:rsid w:val="009979AC"/>
    <w:rsid w:val="00997AD4"/>
    <w:rsid w:val="009A100A"/>
    <w:rsid w:val="009A1182"/>
    <w:rsid w:val="009A16C8"/>
    <w:rsid w:val="009A1C9F"/>
    <w:rsid w:val="009A20D7"/>
    <w:rsid w:val="009A2C20"/>
    <w:rsid w:val="009A2ED2"/>
    <w:rsid w:val="009A30EE"/>
    <w:rsid w:val="009A4C0B"/>
    <w:rsid w:val="009A4F65"/>
    <w:rsid w:val="009A508D"/>
    <w:rsid w:val="009A5A95"/>
    <w:rsid w:val="009A5F16"/>
    <w:rsid w:val="009A60E4"/>
    <w:rsid w:val="009A6BFA"/>
    <w:rsid w:val="009A6FF4"/>
    <w:rsid w:val="009A7DFA"/>
    <w:rsid w:val="009B0FDA"/>
    <w:rsid w:val="009B1481"/>
    <w:rsid w:val="009B3465"/>
    <w:rsid w:val="009B3587"/>
    <w:rsid w:val="009B3C80"/>
    <w:rsid w:val="009B4074"/>
    <w:rsid w:val="009B47DF"/>
    <w:rsid w:val="009B49E3"/>
    <w:rsid w:val="009B4A74"/>
    <w:rsid w:val="009B4C1B"/>
    <w:rsid w:val="009B550E"/>
    <w:rsid w:val="009B6451"/>
    <w:rsid w:val="009B66FF"/>
    <w:rsid w:val="009B6888"/>
    <w:rsid w:val="009C0378"/>
    <w:rsid w:val="009C1359"/>
    <w:rsid w:val="009C142C"/>
    <w:rsid w:val="009C1791"/>
    <w:rsid w:val="009C19A9"/>
    <w:rsid w:val="009C21DE"/>
    <w:rsid w:val="009C280A"/>
    <w:rsid w:val="009C2A8A"/>
    <w:rsid w:val="009C2FF9"/>
    <w:rsid w:val="009C35F2"/>
    <w:rsid w:val="009C45C8"/>
    <w:rsid w:val="009C5BD3"/>
    <w:rsid w:val="009C5D0C"/>
    <w:rsid w:val="009C617E"/>
    <w:rsid w:val="009C6490"/>
    <w:rsid w:val="009C67EE"/>
    <w:rsid w:val="009C6BD1"/>
    <w:rsid w:val="009D0409"/>
    <w:rsid w:val="009D04A8"/>
    <w:rsid w:val="009D200C"/>
    <w:rsid w:val="009D21C1"/>
    <w:rsid w:val="009D24C1"/>
    <w:rsid w:val="009D2E41"/>
    <w:rsid w:val="009D3509"/>
    <w:rsid w:val="009D35CF"/>
    <w:rsid w:val="009D3A13"/>
    <w:rsid w:val="009D4777"/>
    <w:rsid w:val="009D4EC2"/>
    <w:rsid w:val="009D5092"/>
    <w:rsid w:val="009D59ED"/>
    <w:rsid w:val="009D5AB7"/>
    <w:rsid w:val="009D5D39"/>
    <w:rsid w:val="009D641B"/>
    <w:rsid w:val="009D6854"/>
    <w:rsid w:val="009D76AF"/>
    <w:rsid w:val="009D7D42"/>
    <w:rsid w:val="009D7EB2"/>
    <w:rsid w:val="009E0B3C"/>
    <w:rsid w:val="009E1FEA"/>
    <w:rsid w:val="009E2072"/>
    <w:rsid w:val="009E2852"/>
    <w:rsid w:val="009E3164"/>
    <w:rsid w:val="009E3213"/>
    <w:rsid w:val="009E32B9"/>
    <w:rsid w:val="009E3CB0"/>
    <w:rsid w:val="009E4771"/>
    <w:rsid w:val="009E4D86"/>
    <w:rsid w:val="009E5BEE"/>
    <w:rsid w:val="009E6435"/>
    <w:rsid w:val="009E7674"/>
    <w:rsid w:val="009F0330"/>
    <w:rsid w:val="009F03EC"/>
    <w:rsid w:val="009F0447"/>
    <w:rsid w:val="009F140A"/>
    <w:rsid w:val="009F1422"/>
    <w:rsid w:val="009F1D3A"/>
    <w:rsid w:val="009F1D5F"/>
    <w:rsid w:val="009F242E"/>
    <w:rsid w:val="009F3029"/>
    <w:rsid w:val="009F33B4"/>
    <w:rsid w:val="009F4BA6"/>
    <w:rsid w:val="009F5B00"/>
    <w:rsid w:val="009F6D5E"/>
    <w:rsid w:val="009F70E9"/>
    <w:rsid w:val="009F7294"/>
    <w:rsid w:val="00A0055D"/>
    <w:rsid w:val="00A00842"/>
    <w:rsid w:val="00A01577"/>
    <w:rsid w:val="00A021E8"/>
    <w:rsid w:val="00A03590"/>
    <w:rsid w:val="00A03EF2"/>
    <w:rsid w:val="00A041C8"/>
    <w:rsid w:val="00A045DD"/>
    <w:rsid w:val="00A04F55"/>
    <w:rsid w:val="00A05295"/>
    <w:rsid w:val="00A05373"/>
    <w:rsid w:val="00A05B00"/>
    <w:rsid w:val="00A05C1B"/>
    <w:rsid w:val="00A0628D"/>
    <w:rsid w:val="00A0692A"/>
    <w:rsid w:val="00A06DF3"/>
    <w:rsid w:val="00A10773"/>
    <w:rsid w:val="00A10A8C"/>
    <w:rsid w:val="00A10AAE"/>
    <w:rsid w:val="00A11393"/>
    <w:rsid w:val="00A115CD"/>
    <w:rsid w:val="00A11DFA"/>
    <w:rsid w:val="00A12113"/>
    <w:rsid w:val="00A121C6"/>
    <w:rsid w:val="00A12546"/>
    <w:rsid w:val="00A126C4"/>
    <w:rsid w:val="00A12A9C"/>
    <w:rsid w:val="00A12FC1"/>
    <w:rsid w:val="00A13559"/>
    <w:rsid w:val="00A13EB6"/>
    <w:rsid w:val="00A13F1C"/>
    <w:rsid w:val="00A147BB"/>
    <w:rsid w:val="00A1496F"/>
    <w:rsid w:val="00A14A8A"/>
    <w:rsid w:val="00A14BC6"/>
    <w:rsid w:val="00A15404"/>
    <w:rsid w:val="00A1623E"/>
    <w:rsid w:val="00A1636F"/>
    <w:rsid w:val="00A16FDA"/>
    <w:rsid w:val="00A17512"/>
    <w:rsid w:val="00A179C2"/>
    <w:rsid w:val="00A200E1"/>
    <w:rsid w:val="00A20167"/>
    <w:rsid w:val="00A203D6"/>
    <w:rsid w:val="00A207FA"/>
    <w:rsid w:val="00A217BB"/>
    <w:rsid w:val="00A22DE7"/>
    <w:rsid w:val="00A23331"/>
    <w:rsid w:val="00A2339A"/>
    <w:rsid w:val="00A23859"/>
    <w:rsid w:val="00A23A03"/>
    <w:rsid w:val="00A24107"/>
    <w:rsid w:val="00A243CB"/>
    <w:rsid w:val="00A246A1"/>
    <w:rsid w:val="00A250B5"/>
    <w:rsid w:val="00A270F9"/>
    <w:rsid w:val="00A277DE"/>
    <w:rsid w:val="00A278DF"/>
    <w:rsid w:val="00A30544"/>
    <w:rsid w:val="00A30FA3"/>
    <w:rsid w:val="00A31B6F"/>
    <w:rsid w:val="00A3237F"/>
    <w:rsid w:val="00A32EEE"/>
    <w:rsid w:val="00A333BD"/>
    <w:rsid w:val="00A3415A"/>
    <w:rsid w:val="00A3462F"/>
    <w:rsid w:val="00A34959"/>
    <w:rsid w:val="00A349CA"/>
    <w:rsid w:val="00A352F2"/>
    <w:rsid w:val="00A356A9"/>
    <w:rsid w:val="00A357A0"/>
    <w:rsid w:val="00A35CCD"/>
    <w:rsid w:val="00A362F2"/>
    <w:rsid w:val="00A36918"/>
    <w:rsid w:val="00A36A6C"/>
    <w:rsid w:val="00A36E63"/>
    <w:rsid w:val="00A37B18"/>
    <w:rsid w:val="00A404B2"/>
    <w:rsid w:val="00A40E29"/>
    <w:rsid w:val="00A415DC"/>
    <w:rsid w:val="00A4182A"/>
    <w:rsid w:val="00A423DB"/>
    <w:rsid w:val="00A429D6"/>
    <w:rsid w:val="00A43041"/>
    <w:rsid w:val="00A4346C"/>
    <w:rsid w:val="00A4352F"/>
    <w:rsid w:val="00A4380D"/>
    <w:rsid w:val="00A44708"/>
    <w:rsid w:val="00A45363"/>
    <w:rsid w:val="00A456CD"/>
    <w:rsid w:val="00A459F6"/>
    <w:rsid w:val="00A46055"/>
    <w:rsid w:val="00A46535"/>
    <w:rsid w:val="00A46642"/>
    <w:rsid w:val="00A46918"/>
    <w:rsid w:val="00A46A3E"/>
    <w:rsid w:val="00A47D82"/>
    <w:rsid w:val="00A5035A"/>
    <w:rsid w:val="00A5042D"/>
    <w:rsid w:val="00A51020"/>
    <w:rsid w:val="00A5108E"/>
    <w:rsid w:val="00A51250"/>
    <w:rsid w:val="00A5235D"/>
    <w:rsid w:val="00A5261F"/>
    <w:rsid w:val="00A531F8"/>
    <w:rsid w:val="00A53701"/>
    <w:rsid w:val="00A5377D"/>
    <w:rsid w:val="00A53ECD"/>
    <w:rsid w:val="00A540DC"/>
    <w:rsid w:val="00A55D8B"/>
    <w:rsid w:val="00A56075"/>
    <w:rsid w:val="00A56171"/>
    <w:rsid w:val="00A5673E"/>
    <w:rsid w:val="00A569F5"/>
    <w:rsid w:val="00A56A74"/>
    <w:rsid w:val="00A56E80"/>
    <w:rsid w:val="00A56F0C"/>
    <w:rsid w:val="00A56F34"/>
    <w:rsid w:val="00A604E1"/>
    <w:rsid w:val="00A60535"/>
    <w:rsid w:val="00A6079C"/>
    <w:rsid w:val="00A61679"/>
    <w:rsid w:val="00A62611"/>
    <w:rsid w:val="00A63D3F"/>
    <w:rsid w:val="00A64998"/>
    <w:rsid w:val="00A663D3"/>
    <w:rsid w:val="00A672B1"/>
    <w:rsid w:val="00A70073"/>
    <w:rsid w:val="00A7088E"/>
    <w:rsid w:val="00A70A07"/>
    <w:rsid w:val="00A7300C"/>
    <w:rsid w:val="00A742CF"/>
    <w:rsid w:val="00A74497"/>
    <w:rsid w:val="00A74C40"/>
    <w:rsid w:val="00A75BFC"/>
    <w:rsid w:val="00A76129"/>
    <w:rsid w:val="00A76579"/>
    <w:rsid w:val="00A76B29"/>
    <w:rsid w:val="00A76CFA"/>
    <w:rsid w:val="00A77EB9"/>
    <w:rsid w:val="00A8016A"/>
    <w:rsid w:val="00A80B7D"/>
    <w:rsid w:val="00A81179"/>
    <w:rsid w:val="00A82A79"/>
    <w:rsid w:val="00A82ACB"/>
    <w:rsid w:val="00A82B6F"/>
    <w:rsid w:val="00A82BC3"/>
    <w:rsid w:val="00A82EAB"/>
    <w:rsid w:val="00A84706"/>
    <w:rsid w:val="00A84B11"/>
    <w:rsid w:val="00A85AFA"/>
    <w:rsid w:val="00A860CB"/>
    <w:rsid w:val="00A86251"/>
    <w:rsid w:val="00A864E4"/>
    <w:rsid w:val="00A9037F"/>
    <w:rsid w:val="00A9240A"/>
    <w:rsid w:val="00A9305A"/>
    <w:rsid w:val="00A935B9"/>
    <w:rsid w:val="00A938BF"/>
    <w:rsid w:val="00A9394F"/>
    <w:rsid w:val="00A940DF"/>
    <w:rsid w:val="00A94743"/>
    <w:rsid w:val="00A948D8"/>
    <w:rsid w:val="00A95489"/>
    <w:rsid w:val="00A95968"/>
    <w:rsid w:val="00A95E06"/>
    <w:rsid w:val="00A9650B"/>
    <w:rsid w:val="00A96776"/>
    <w:rsid w:val="00A97802"/>
    <w:rsid w:val="00A97B6A"/>
    <w:rsid w:val="00AA023A"/>
    <w:rsid w:val="00AA031D"/>
    <w:rsid w:val="00AA05B5"/>
    <w:rsid w:val="00AA105F"/>
    <w:rsid w:val="00AA1108"/>
    <w:rsid w:val="00AA20E8"/>
    <w:rsid w:val="00AA24CE"/>
    <w:rsid w:val="00AA2511"/>
    <w:rsid w:val="00AA2AFE"/>
    <w:rsid w:val="00AA3151"/>
    <w:rsid w:val="00AA3343"/>
    <w:rsid w:val="00AA3C52"/>
    <w:rsid w:val="00AA40BC"/>
    <w:rsid w:val="00AA4136"/>
    <w:rsid w:val="00AA45A3"/>
    <w:rsid w:val="00AA5149"/>
    <w:rsid w:val="00AA62BB"/>
    <w:rsid w:val="00AA6598"/>
    <w:rsid w:val="00AA7CD2"/>
    <w:rsid w:val="00AA7FDA"/>
    <w:rsid w:val="00AB0A28"/>
    <w:rsid w:val="00AB1234"/>
    <w:rsid w:val="00AB144F"/>
    <w:rsid w:val="00AB1B04"/>
    <w:rsid w:val="00AB1E41"/>
    <w:rsid w:val="00AB2621"/>
    <w:rsid w:val="00AB2801"/>
    <w:rsid w:val="00AB2E5F"/>
    <w:rsid w:val="00AB366E"/>
    <w:rsid w:val="00AB379C"/>
    <w:rsid w:val="00AB39F2"/>
    <w:rsid w:val="00AB3C5C"/>
    <w:rsid w:val="00AB3CDC"/>
    <w:rsid w:val="00AB3F8B"/>
    <w:rsid w:val="00AB4224"/>
    <w:rsid w:val="00AB4FEB"/>
    <w:rsid w:val="00AB58CA"/>
    <w:rsid w:val="00AB5B8D"/>
    <w:rsid w:val="00AB61B3"/>
    <w:rsid w:val="00AB6746"/>
    <w:rsid w:val="00AB7242"/>
    <w:rsid w:val="00AB7D48"/>
    <w:rsid w:val="00AC0132"/>
    <w:rsid w:val="00AC1518"/>
    <w:rsid w:val="00AC157F"/>
    <w:rsid w:val="00AC2306"/>
    <w:rsid w:val="00AC2460"/>
    <w:rsid w:val="00AC2577"/>
    <w:rsid w:val="00AC2AB9"/>
    <w:rsid w:val="00AC352B"/>
    <w:rsid w:val="00AC3B13"/>
    <w:rsid w:val="00AC3C4C"/>
    <w:rsid w:val="00AC3EE3"/>
    <w:rsid w:val="00AC4257"/>
    <w:rsid w:val="00AC4A8E"/>
    <w:rsid w:val="00AC4DEA"/>
    <w:rsid w:val="00AC4E47"/>
    <w:rsid w:val="00AC4E80"/>
    <w:rsid w:val="00AC4FAA"/>
    <w:rsid w:val="00AC5194"/>
    <w:rsid w:val="00AC679B"/>
    <w:rsid w:val="00AD1141"/>
    <w:rsid w:val="00AD17D4"/>
    <w:rsid w:val="00AD1880"/>
    <w:rsid w:val="00AD1DCE"/>
    <w:rsid w:val="00AD23DE"/>
    <w:rsid w:val="00AD26BD"/>
    <w:rsid w:val="00AD3C60"/>
    <w:rsid w:val="00AD5447"/>
    <w:rsid w:val="00AD57B7"/>
    <w:rsid w:val="00AD5942"/>
    <w:rsid w:val="00AD59FE"/>
    <w:rsid w:val="00AD5F48"/>
    <w:rsid w:val="00AD6049"/>
    <w:rsid w:val="00AD6E32"/>
    <w:rsid w:val="00AD6FEA"/>
    <w:rsid w:val="00AD7770"/>
    <w:rsid w:val="00AD7859"/>
    <w:rsid w:val="00AD7C0E"/>
    <w:rsid w:val="00AD7F9C"/>
    <w:rsid w:val="00AE0085"/>
    <w:rsid w:val="00AE00C0"/>
    <w:rsid w:val="00AE00E2"/>
    <w:rsid w:val="00AE01F8"/>
    <w:rsid w:val="00AE0384"/>
    <w:rsid w:val="00AE0648"/>
    <w:rsid w:val="00AE1A62"/>
    <w:rsid w:val="00AE1C40"/>
    <w:rsid w:val="00AE1E45"/>
    <w:rsid w:val="00AE23DC"/>
    <w:rsid w:val="00AE26A3"/>
    <w:rsid w:val="00AE2941"/>
    <w:rsid w:val="00AE2A67"/>
    <w:rsid w:val="00AE2AA8"/>
    <w:rsid w:val="00AE2CDE"/>
    <w:rsid w:val="00AE2D85"/>
    <w:rsid w:val="00AE2DCD"/>
    <w:rsid w:val="00AE30D1"/>
    <w:rsid w:val="00AE3156"/>
    <w:rsid w:val="00AE4B6B"/>
    <w:rsid w:val="00AE4B7E"/>
    <w:rsid w:val="00AE6F7A"/>
    <w:rsid w:val="00AE77A7"/>
    <w:rsid w:val="00AE77F7"/>
    <w:rsid w:val="00AE7D7E"/>
    <w:rsid w:val="00AE7F45"/>
    <w:rsid w:val="00AF0AD3"/>
    <w:rsid w:val="00AF2875"/>
    <w:rsid w:val="00AF2B21"/>
    <w:rsid w:val="00AF38EF"/>
    <w:rsid w:val="00AF441E"/>
    <w:rsid w:val="00AF4FCB"/>
    <w:rsid w:val="00AF576B"/>
    <w:rsid w:val="00AF6E27"/>
    <w:rsid w:val="00AF6F27"/>
    <w:rsid w:val="00AF7072"/>
    <w:rsid w:val="00AF70A8"/>
    <w:rsid w:val="00AF783D"/>
    <w:rsid w:val="00AF79E7"/>
    <w:rsid w:val="00AF7C60"/>
    <w:rsid w:val="00B000E4"/>
    <w:rsid w:val="00B004A6"/>
    <w:rsid w:val="00B017B3"/>
    <w:rsid w:val="00B02BFA"/>
    <w:rsid w:val="00B034FE"/>
    <w:rsid w:val="00B0425E"/>
    <w:rsid w:val="00B04CA4"/>
    <w:rsid w:val="00B05673"/>
    <w:rsid w:val="00B0572C"/>
    <w:rsid w:val="00B05998"/>
    <w:rsid w:val="00B05A25"/>
    <w:rsid w:val="00B05F0B"/>
    <w:rsid w:val="00B060C0"/>
    <w:rsid w:val="00B06185"/>
    <w:rsid w:val="00B067DC"/>
    <w:rsid w:val="00B06CCD"/>
    <w:rsid w:val="00B07ED4"/>
    <w:rsid w:val="00B1052F"/>
    <w:rsid w:val="00B11002"/>
    <w:rsid w:val="00B11466"/>
    <w:rsid w:val="00B11DA9"/>
    <w:rsid w:val="00B12ABE"/>
    <w:rsid w:val="00B13025"/>
    <w:rsid w:val="00B1383B"/>
    <w:rsid w:val="00B13CA8"/>
    <w:rsid w:val="00B13E64"/>
    <w:rsid w:val="00B15144"/>
    <w:rsid w:val="00B15D5F"/>
    <w:rsid w:val="00B170F2"/>
    <w:rsid w:val="00B178C7"/>
    <w:rsid w:val="00B17957"/>
    <w:rsid w:val="00B17BE3"/>
    <w:rsid w:val="00B2014E"/>
    <w:rsid w:val="00B2085E"/>
    <w:rsid w:val="00B21C67"/>
    <w:rsid w:val="00B2332C"/>
    <w:rsid w:val="00B239A6"/>
    <w:rsid w:val="00B23DA5"/>
    <w:rsid w:val="00B24280"/>
    <w:rsid w:val="00B255FD"/>
    <w:rsid w:val="00B25F2B"/>
    <w:rsid w:val="00B2605C"/>
    <w:rsid w:val="00B26584"/>
    <w:rsid w:val="00B26FFF"/>
    <w:rsid w:val="00B276F0"/>
    <w:rsid w:val="00B2774F"/>
    <w:rsid w:val="00B27F9C"/>
    <w:rsid w:val="00B3004B"/>
    <w:rsid w:val="00B30234"/>
    <w:rsid w:val="00B3066F"/>
    <w:rsid w:val="00B3122A"/>
    <w:rsid w:val="00B3135D"/>
    <w:rsid w:val="00B3136C"/>
    <w:rsid w:val="00B31F1C"/>
    <w:rsid w:val="00B32096"/>
    <w:rsid w:val="00B32495"/>
    <w:rsid w:val="00B332A2"/>
    <w:rsid w:val="00B33A2F"/>
    <w:rsid w:val="00B34F5F"/>
    <w:rsid w:val="00B355F1"/>
    <w:rsid w:val="00B3573E"/>
    <w:rsid w:val="00B35D36"/>
    <w:rsid w:val="00B40092"/>
    <w:rsid w:val="00B401DF"/>
    <w:rsid w:val="00B404C3"/>
    <w:rsid w:val="00B409AF"/>
    <w:rsid w:val="00B40A11"/>
    <w:rsid w:val="00B40A1D"/>
    <w:rsid w:val="00B40A6C"/>
    <w:rsid w:val="00B41BCE"/>
    <w:rsid w:val="00B4284B"/>
    <w:rsid w:val="00B42DC6"/>
    <w:rsid w:val="00B42F16"/>
    <w:rsid w:val="00B436CF"/>
    <w:rsid w:val="00B43769"/>
    <w:rsid w:val="00B43BC4"/>
    <w:rsid w:val="00B441D7"/>
    <w:rsid w:val="00B44E7B"/>
    <w:rsid w:val="00B45DD1"/>
    <w:rsid w:val="00B463F6"/>
    <w:rsid w:val="00B4682B"/>
    <w:rsid w:val="00B46D67"/>
    <w:rsid w:val="00B47A6C"/>
    <w:rsid w:val="00B47E78"/>
    <w:rsid w:val="00B47F1F"/>
    <w:rsid w:val="00B501B6"/>
    <w:rsid w:val="00B50577"/>
    <w:rsid w:val="00B51575"/>
    <w:rsid w:val="00B51755"/>
    <w:rsid w:val="00B53533"/>
    <w:rsid w:val="00B53BC7"/>
    <w:rsid w:val="00B53D49"/>
    <w:rsid w:val="00B544FA"/>
    <w:rsid w:val="00B546CA"/>
    <w:rsid w:val="00B54EAF"/>
    <w:rsid w:val="00B55EC5"/>
    <w:rsid w:val="00B56BB1"/>
    <w:rsid w:val="00B56EC2"/>
    <w:rsid w:val="00B57C7D"/>
    <w:rsid w:val="00B60442"/>
    <w:rsid w:val="00B6092E"/>
    <w:rsid w:val="00B631A2"/>
    <w:rsid w:val="00B633C9"/>
    <w:rsid w:val="00B6355A"/>
    <w:rsid w:val="00B64226"/>
    <w:rsid w:val="00B645F7"/>
    <w:rsid w:val="00B64DBC"/>
    <w:rsid w:val="00B64EE4"/>
    <w:rsid w:val="00B656E7"/>
    <w:rsid w:val="00B667A9"/>
    <w:rsid w:val="00B66A04"/>
    <w:rsid w:val="00B67891"/>
    <w:rsid w:val="00B67F32"/>
    <w:rsid w:val="00B70ECB"/>
    <w:rsid w:val="00B710E8"/>
    <w:rsid w:val="00B72025"/>
    <w:rsid w:val="00B72204"/>
    <w:rsid w:val="00B73297"/>
    <w:rsid w:val="00B73B85"/>
    <w:rsid w:val="00B7467E"/>
    <w:rsid w:val="00B74A66"/>
    <w:rsid w:val="00B74C64"/>
    <w:rsid w:val="00B76082"/>
    <w:rsid w:val="00B764E9"/>
    <w:rsid w:val="00B76B92"/>
    <w:rsid w:val="00B76B93"/>
    <w:rsid w:val="00B76FBA"/>
    <w:rsid w:val="00B7741C"/>
    <w:rsid w:val="00B77508"/>
    <w:rsid w:val="00B77D89"/>
    <w:rsid w:val="00B77DA3"/>
    <w:rsid w:val="00B800FA"/>
    <w:rsid w:val="00B805A2"/>
    <w:rsid w:val="00B80EE5"/>
    <w:rsid w:val="00B81129"/>
    <w:rsid w:val="00B817F3"/>
    <w:rsid w:val="00B81B40"/>
    <w:rsid w:val="00B81B8F"/>
    <w:rsid w:val="00B81C40"/>
    <w:rsid w:val="00B8213B"/>
    <w:rsid w:val="00B83492"/>
    <w:rsid w:val="00B83640"/>
    <w:rsid w:val="00B838DD"/>
    <w:rsid w:val="00B83BCF"/>
    <w:rsid w:val="00B83D64"/>
    <w:rsid w:val="00B84593"/>
    <w:rsid w:val="00B845F0"/>
    <w:rsid w:val="00B84F5A"/>
    <w:rsid w:val="00B84FC4"/>
    <w:rsid w:val="00B85472"/>
    <w:rsid w:val="00B85B5D"/>
    <w:rsid w:val="00B87285"/>
    <w:rsid w:val="00B8733B"/>
    <w:rsid w:val="00B87825"/>
    <w:rsid w:val="00B90583"/>
    <w:rsid w:val="00B906AE"/>
    <w:rsid w:val="00B910E2"/>
    <w:rsid w:val="00B9166D"/>
    <w:rsid w:val="00B91FBD"/>
    <w:rsid w:val="00B9246B"/>
    <w:rsid w:val="00B92CFF"/>
    <w:rsid w:val="00B933F1"/>
    <w:rsid w:val="00B935D2"/>
    <w:rsid w:val="00B94716"/>
    <w:rsid w:val="00B9489D"/>
    <w:rsid w:val="00B94ECA"/>
    <w:rsid w:val="00B9539E"/>
    <w:rsid w:val="00B95F81"/>
    <w:rsid w:val="00B9641B"/>
    <w:rsid w:val="00B969A0"/>
    <w:rsid w:val="00B96DAC"/>
    <w:rsid w:val="00B96DC7"/>
    <w:rsid w:val="00B970F2"/>
    <w:rsid w:val="00B97526"/>
    <w:rsid w:val="00B9756C"/>
    <w:rsid w:val="00B97AAF"/>
    <w:rsid w:val="00BA1DA4"/>
    <w:rsid w:val="00BA2F7F"/>
    <w:rsid w:val="00BA33E2"/>
    <w:rsid w:val="00BA48A2"/>
    <w:rsid w:val="00BA4A67"/>
    <w:rsid w:val="00BA4A96"/>
    <w:rsid w:val="00BA66EF"/>
    <w:rsid w:val="00BB0202"/>
    <w:rsid w:val="00BB1251"/>
    <w:rsid w:val="00BB1923"/>
    <w:rsid w:val="00BB1997"/>
    <w:rsid w:val="00BB2113"/>
    <w:rsid w:val="00BB22F3"/>
    <w:rsid w:val="00BB2448"/>
    <w:rsid w:val="00BB2FB2"/>
    <w:rsid w:val="00BB36A3"/>
    <w:rsid w:val="00BB3C39"/>
    <w:rsid w:val="00BB4525"/>
    <w:rsid w:val="00BB50CC"/>
    <w:rsid w:val="00BB5165"/>
    <w:rsid w:val="00BB53E0"/>
    <w:rsid w:val="00BB54E9"/>
    <w:rsid w:val="00BB64EE"/>
    <w:rsid w:val="00BB6B26"/>
    <w:rsid w:val="00BB764B"/>
    <w:rsid w:val="00BB797B"/>
    <w:rsid w:val="00BB7D12"/>
    <w:rsid w:val="00BC063D"/>
    <w:rsid w:val="00BC19D5"/>
    <w:rsid w:val="00BC19E2"/>
    <w:rsid w:val="00BC1D73"/>
    <w:rsid w:val="00BC2189"/>
    <w:rsid w:val="00BC2651"/>
    <w:rsid w:val="00BC27E1"/>
    <w:rsid w:val="00BC4723"/>
    <w:rsid w:val="00BC497D"/>
    <w:rsid w:val="00BC4B2C"/>
    <w:rsid w:val="00BC4F55"/>
    <w:rsid w:val="00BC5611"/>
    <w:rsid w:val="00BC5746"/>
    <w:rsid w:val="00BC5DE8"/>
    <w:rsid w:val="00BC7DD3"/>
    <w:rsid w:val="00BD0C5D"/>
    <w:rsid w:val="00BD0FF6"/>
    <w:rsid w:val="00BD10BB"/>
    <w:rsid w:val="00BD1C02"/>
    <w:rsid w:val="00BD1F95"/>
    <w:rsid w:val="00BD22D1"/>
    <w:rsid w:val="00BD2577"/>
    <w:rsid w:val="00BD28C5"/>
    <w:rsid w:val="00BD2AF5"/>
    <w:rsid w:val="00BD2BDD"/>
    <w:rsid w:val="00BD2D68"/>
    <w:rsid w:val="00BD586C"/>
    <w:rsid w:val="00BD5CE4"/>
    <w:rsid w:val="00BD5E24"/>
    <w:rsid w:val="00BD6050"/>
    <w:rsid w:val="00BD6157"/>
    <w:rsid w:val="00BD6B35"/>
    <w:rsid w:val="00BD77F1"/>
    <w:rsid w:val="00BD794F"/>
    <w:rsid w:val="00BD79E8"/>
    <w:rsid w:val="00BD7AA1"/>
    <w:rsid w:val="00BE016A"/>
    <w:rsid w:val="00BE018C"/>
    <w:rsid w:val="00BE0412"/>
    <w:rsid w:val="00BE0416"/>
    <w:rsid w:val="00BE07D7"/>
    <w:rsid w:val="00BE3369"/>
    <w:rsid w:val="00BE3407"/>
    <w:rsid w:val="00BE3DE6"/>
    <w:rsid w:val="00BE3E4D"/>
    <w:rsid w:val="00BE405C"/>
    <w:rsid w:val="00BE40C7"/>
    <w:rsid w:val="00BE54B6"/>
    <w:rsid w:val="00BE6274"/>
    <w:rsid w:val="00BE6795"/>
    <w:rsid w:val="00BE72D0"/>
    <w:rsid w:val="00BE75C1"/>
    <w:rsid w:val="00BE7E9B"/>
    <w:rsid w:val="00BF162D"/>
    <w:rsid w:val="00BF1E30"/>
    <w:rsid w:val="00BF2804"/>
    <w:rsid w:val="00BF2D77"/>
    <w:rsid w:val="00BF31E9"/>
    <w:rsid w:val="00BF3810"/>
    <w:rsid w:val="00BF3BED"/>
    <w:rsid w:val="00BF40D5"/>
    <w:rsid w:val="00BF428F"/>
    <w:rsid w:val="00BF4512"/>
    <w:rsid w:val="00BF46BD"/>
    <w:rsid w:val="00BF4968"/>
    <w:rsid w:val="00BF4EF1"/>
    <w:rsid w:val="00BF4FFD"/>
    <w:rsid w:val="00BF5386"/>
    <w:rsid w:val="00BF5714"/>
    <w:rsid w:val="00BF5FBF"/>
    <w:rsid w:val="00BF6656"/>
    <w:rsid w:val="00BF6CD9"/>
    <w:rsid w:val="00C00367"/>
    <w:rsid w:val="00C00EA2"/>
    <w:rsid w:val="00C014F2"/>
    <w:rsid w:val="00C0202C"/>
    <w:rsid w:val="00C03F57"/>
    <w:rsid w:val="00C03FF8"/>
    <w:rsid w:val="00C04F8C"/>
    <w:rsid w:val="00C05158"/>
    <w:rsid w:val="00C053B1"/>
    <w:rsid w:val="00C05F0F"/>
    <w:rsid w:val="00C06E9F"/>
    <w:rsid w:val="00C10AFF"/>
    <w:rsid w:val="00C10E87"/>
    <w:rsid w:val="00C11251"/>
    <w:rsid w:val="00C113CF"/>
    <w:rsid w:val="00C124F5"/>
    <w:rsid w:val="00C125BD"/>
    <w:rsid w:val="00C12C11"/>
    <w:rsid w:val="00C12EA4"/>
    <w:rsid w:val="00C142DB"/>
    <w:rsid w:val="00C14827"/>
    <w:rsid w:val="00C15275"/>
    <w:rsid w:val="00C15AFA"/>
    <w:rsid w:val="00C16675"/>
    <w:rsid w:val="00C172AB"/>
    <w:rsid w:val="00C17948"/>
    <w:rsid w:val="00C17BB5"/>
    <w:rsid w:val="00C2005B"/>
    <w:rsid w:val="00C204F7"/>
    <w:rsid w:val="00C2062A"/>
    <w:rsid w:val="00C21CC2"/>
    <w:rsid w:val="00C22A7D"/>
    <w:rsid w:val="00C23084"/>
    <w:rsid w:val="00C23504"/>
    <w:rsid w:val="00C238CB"/>
    <w:rsid w:val="00C24A4F"/>
    <w:rsid w:val="00C24CA9"/>
    <w:rsid w:val="00C2507F"/>
    <w:rsid w:val="00C2525D"/>
    <w:rsid w:val="00C256A4"/>
    <w:rsid w:val="00C2575A"/>
    <w:rsid w:val="00C259E7"/>
    <w:rsid w:val="00C25ACC"/>
    <w:rsid w:val="00C25F9C"/>
    <w:rsid w:val="00C2617D"/>
    <w:rsid w:val="00C26B2F"/>
    <w:rsid w:val="00C27DF6"/>
    <w:rsid w:val="00C303BB"/>
    <w:rsid w:val="00C3044E"/>
    <w:rsid w:val="00C309C1"/>
    <w:rsid w:val="00C31014"/>
    <w:rsid w:val="00C31692"/>
    <w:rsid w:val="00C31BC2"/>
    <w:rsid w:val="00C31F2B"/>
    <w:rsid w:val="00C32ACD"/>
    <w:rsid w:val="00C33C8C"/>
    <w:rsid w:val="00C348DE"/>
    <w:rsid w:val="00C34DFC"/>
    <w:rsid w:val="00C35360"/>
    <w:rsid w:val="00C36807"/>
    <w:rsid w:val="00C370A4"/>
    <w:rsid w:val="00C3745E"/>
    <w:rsid w:val="00C37804"/>
    <w:rsid w:val="00C37F2F"/>
    <w:rsid w:val="00C40A40"/>
    <w:rsid w:val="00C40B14"/>
    <w:rsid w:val="00C40EAD"/>
    <w:rsid w:val="00C410E9"/>
    <w:rsid w:val="00C42688"/>
    <w:rsid w:val="00C428B5"/>
    <w:rsid w:val="00C42959"/>
    <w:rsid w:val="00C42A8D"/>
    <w:rsid w:val="00C42D8E"/>
    <w:rsid w:val="00C43332"/>
    <w:rsid w:val="00C43735"/>
    <w:rsid w:val="00C44C14"/>
    <w:rsid w:val="00C45016"/>
    <w:rsid w:val="00C45795"/>
    <w:rsid w:val="00C45A3B"/>
    <w:rsid w:val="00C45FA1"/>
    <w:rsid w:val="00C4652B"/>
    <w:rsid w:val="00C465D0"/>
    <w:rsid w:val="00C46857"/>
    <w:rsid w:val="00C46FEB"/>
    <w:rsid w:val="00C4718C"/>
    <w:rsid w:val="00C4783D"/>
    <w:rsid w:val="00C503E7"/>
    <w:rsid w:val="00C50439"/>
    <w:rsid w:val="00C5140C"/>
    <w:rsid w:val="00C5186A"/>
    <w:rsid w:val="00C51A14"/>
    <w:rsid w:val="00C528A8"/>
    <w:rsid w:val="00C52A4B"/>
    <w:rsid w:val="00C534C2"/>
    <w:rsid w:val="00C53831"/>
    <w:rsid w:val="00C543CB"/>
    <w:rsid w:val="00C54CC1"/>
    <w:rsid w:val="00C55557"/>
    <w:rsid w:val="00C56BFC"/>
    <w:rsid w:val="00C5704C"/>
    <w:rsid w:val="00C570DD"/>
    <w:rsid w:val="00C57DF0"/>
    <w:rsid w:val="00C57E9B"/>
    <w:rsid w:val="00C60E17"/>
    <w:rsid w:val="00C60F36"/>
    <w:rsid w:val="00C620D7"/>
    <w:rsid w:val="00C62EAB"/>
    <w:rsid w:val="00C63C5C"/>
    <w:rsid w:val="00C63E03"/>
    <w:rsid w:val="00C63E1C"/>
    <w:rsid w:val="00C63F9E"/>
    <w:rsid w:val="00C641BC"/>
    <w:rsid w:val="00C644A8"/>
    <w:rsid w:val="00C6467F"/>
    <w:rsid w:val="00C64B5E"/>
    <w:rsid w:val="00C64F34"/>
    <w:rsid w:val="00C65474"/>
    <w:rsid w:val="00C657CD"/>
    <w:rsid w:val="00C65A8A"/>
    <w:rsid w:val="00C661E1"/>
    <w:rsid w:val="00C668C2"/>
    <w:rsid w:val="00C66BA1"/>
    <w:rsid w:val="00C66C65"/>
    <w:rsid w:val="00C670E6"/>
    <w:rsid w:val="00C67EF2"/>
    <w:rsid w:val="00C700A6"/>
    <w:rsid w:val="00C70533"/>
    <w:rsid w:val="00C70565"/>
    <w:rsid w:val="00C71DDA"/>
    <w:rsid w:val="00C729B6"/>
    <w:rsid w:val="00C729B7"/>
    <w:rsid w:val="00C7305E"/>
    <w:rsid w:val="00C7342B"/>
    <w:rsid w:val="00C738EE"/>
    <w:rsid w:val="00C73B2D"/>
    <w:rsid w:val="00C73D53"/>
    <w:rsid w:val="00C73E0C"/>
    <w:rsid w:val="00C74BBF"/>
    <w:rsid w:val="00C7567C"/>
    <w:rsid w:val="00C7570F"/>
    <w:rsid w:val="00C75943"/>
    <w:rsid w:val="00C76D69"/>
    <w:rsid w:val="00C77416"/>
    <w:rsid w:val="00C774D0"/>
    <w:rsid w:val="00C7795F"/>
    <w:rsid w:val="00C77BB3"/>
    <w:rsid w:val="00C77C18"/>
    <w:rsid w:val="00C800E0"/>
    <w:rsid w:val="00C800E9"/>
    <w:rsid w:val="00C8021A"/>
    <w:rsid w:val="00C80792"/>
    <w:rsid w:val="00C81549"/>
    <w:rsid w:val="00C8157F"/>
    <w:rsid w:val="00C818F5"/>
    <w:rsid w:val="00C81CA4"/>
    <w:rsid w:val="00C82227"/>
    <w:rsid w:val="00C823A1"/>
    <w:rsid w:val="00C84105"/>
    <w:rsid w:val="00C844F9"/>
    <w:rsid w:val="00C84D17"/>
    <w:rsid w:val="00C84FC8"/>
    <w:rsid w:val="00C850AB"/>
    <w:rsid w:val="00C8580B"/>
    <w:rsid w:val="00C85C57"/>
    <w:rsid w:val="00C86A21"/>
    <w:rsid w:val="00C87420"/>
    <w:rsid w:val="00C8768B"/>
    <w:rsid w:val="00C878C7"/>
    <w:rsid w:val="00C916F1"/>
    <w:rsid w:val="00C92393"/>
    <w:rsid w:val="00C9332B"/>
    <w:rsid w:val="00C93C26"/>
    <w:rsid w:val="00C93DA4"/>
    <w:rsid w:val="00C93E81"/>
    <w:rsid w:val="00C94253"/>
    <w:rsid w:val="00C94FA7"/>
    <w:rsid w:val="00C9515E"/>
    <w:rsid w:val="00C964F1"/>
    <w:rsid w:val="00C96637"/>
    <w:rsid w:val="00C97430"/>
    <w:rsid w:val="00C978C2"/>
    <w:rsid w:val="00C978D8"/>
    <w:rsid w:val="00C97F56"/>
    <w:rsid w:val="00CA009C"/>
    <w:rsid w:val="00CA0D0C"/>
    <w:rsid w:val="00CA1775"/>
    <w:rsid w:val="00CA213F"/>
    <w:rsid w:val="00CA297E"/>
    <w:rsid w:val="00CA2BD8"/>
    <w:rsid w:val="00CA315F"/>
    <w:rsid w:val="00CA3C31"/>
    <w:rsid w:val="00CA3FF0"/>
    <w:rsid w:val="00CA41AD"/>
    <w:rsid w:val="00CA4A25"/>
    <w:rsid w:val="00CA5583"/>
    <w:rsid w:val="00CA6F82"/>
    <w:rsid w:val="00CB0142"/>
    <w:rsid w:val="00CB04F8"/>
    <w:rsid w:val="00CB0EED"/>
    <w:rsid w:val="00CB172C"/>
    <w:rsid w:val="00CB194C"/>
    <w:rsid w:val="00CB21D8"/>
    <w:rsid w:val="00CB4AD0"/>
    <w:rsid w:val="00CB4DA3"/>
    <w:rsid w:val="00CB513F"/>
    <w:rsid w:val="00CB6294"/>
    <w:rsid w:val="00CB6498"/>
    <w:rsid w:val="00CB69E8"/>
    <w:rsid w:val="00CB6A0B"/>
    <w:rsid w:val="00CB7314"/>
    <w:rsid w:val="00CB7DCD"/>
    <w:rsid w:val="00CC0DFB"/>
    <w:rsid w:val="00CC104D"/>
    <w:rsid w:val="00CC1656"/>
    <w:rsid w:val="00CC16DB"/>
    <w:rsid w:val="00CC1746"/>
    <w:rsid w:val="00CC1941"/>
    <w:rsid w:val="00CC1A86"/>
    <w:rsid w:val="00CC2B88"/>
    <w:rsid w:val="00CC30DD"/>
    <w:rsid w:val="00CC31A2"/>
    <w:rsid w:val="00CC39F3"/>
    <w:rsid w:val="00CC3A45"/>
    <w:rsid w:val="00CC41F2"/>
    <w:rsid w:val="00CC4672"/>
    <w:rsid w:val="00CC47B5"/>
    <w:rsid w:val="00CC4A68"/>
    <w:rsid w:val="00CC5B5F"/>
    <w:rsid w:val="00CC5CCA"/>
    <w:rsid w:val="00CC5DF2"/>
    <w:rsid w:val="00CC6006"/>
    <w:rsid w:val="00CC7DF0"/>
    <w:rsid w:val="00CD014B"/>
    <w:rsid w:val="00CD144A"/>
    <w:rsid w:val="00CD1B4E"/>
    <w:rsid w:val="00CD2423"/>
    <w:rsid w:val="00CD24D8"/>
    <w:rsid w:val="00CD2651"/>
    <w:rsid w:val="00CD31A6"/>
    <w:rsid w:val="00CD38F6"/>
    <w:rsid w:val="00CD3A2A"/>
    <w:rsid w:val="00CD3C73"/>
    <w:rsid w:val="00CD44E6"/>
    <w:rsid w:val="00CD4AB0"/>
    <w:rsid w:val="00CD565C"/>
    <w:rsid w:val="00CD5A80"/>
    <w:rsid w:val="00CD5B23"/>
    <w:rsid w:val="00CD5CDE"/>
    <w:rsid w:val="00CD66D3"/>
    <w:rsid w:val="00CD689F"/>
    <w:rsid w:val="00CD690B"/>
    <w:rsid w:val="00CD698E"/>
    <w:rsid w:val="00CD7F51"/>
    <w:rsid w:val="00CD7F96"/>
    <w:rsid w:val="00CE00A9"/>
    <w:rsid w:val="00CE08BE"/>
    <w:rsid w:val="00CE0ABE"/>
    <w:rsid w:val="00CE24E6"/>
    <w:rsid w:val="00CE27B8"/>
    <w:rsid w:val="00CE2E04"/>
    <w:rsid w:val="00CE3741"/>
    <w:rsid w:val="00CE377A"/>
    <w:rsid w:val="00CE396A"/>
    <w:rsid w:val="00CE3DFE"/>
    <w:rsid w:val="00CE4F3F"/>
    <w:rsid w:val="00CE4FF3"/>
    <w:rsid w:val="00CE503D"/>
    <w:rsid w:val="00CE51BB"/>
    <w:rsid w:val="00CE54D6"/>
    <w:rsid w:val="00CE62F9"/>
    <w:rsid w:val="00CE635D"/>
    <w:rsid w:val="00CE716A"/>
    <w:rsid w:val="00CF0CAC"/>
    <w:rsid w:val="00CF0E3E"/>
    <w:rsid w:val="00CF0F1F"/>
    <w:rsid w:val="00CF0F8F"/>
    <w:rsid w:val="00CF3C29"/>
    <w:rsid w:val="00CF3CCD"/>
    <w:rsid w:val="00CF43B8"/>
    <w:rsid w:val="00CF4853"/>
    <w:rsid w:val="00CF56C8"/>
    <w:rsid w:val="00CF6673"/>
    <w:rsid w:val="00CF6896"/>
    <w:rsid w:val="00CF6910"/>
    <w:rsid w:val="00D00441"/>
    <w:rsid w:val="00D00C36"/>
    <w:rsid w:val="00D00FF7"/>
    <w:rsid w:val="00D024FC"/>
    <w:rsid w:val="00D03613"/>
    <w:rsid w:val="00D03907"/>
    <w:rsid w:val="00D03CBA"/>
    <w:rsid w:val="00D047D5"/>
    <w:rsid w:val="00D04C07"/>
    <w:rsid w:val="00D0625B"/>
    <w:rsid w:val="00D06B5F"/>
    <w:rsid w:val="00D06CE5"/>
    <w:rsid w:val="00D06E70"/>
    <w:rsid w:val="00D072A1"/>
    <w:rsid w:val="00D07421"/>
    <w:rsid w:val="00D07940"/>
    <w:rsid w:val="00D07F48"/>
    <w:rsid w:val="00D10EF4"/>
    <w:rsid w:val="00D112AA"/>
    <w:rsid w:val="00D11549"/>
    <w:rsid w:val="00D116AF"/>
    <w:rsid w:val="00D11F73"/>
    <w:rsid w:val="00D11FB0"/>
    <w:rsid w:val="00D127A3"/>
    <w:rsid w:val="00D14784"/>
    <w:rsid w:val="00D15289"/>
    <w:rsid w:val="00D15BF8"/>
    <w:rsid w:val="00D15CDC"/>
    <w:rsid w:val="00D160EC"/>
    <w:rsid w:val="00D160FE"/>
    <w:rsid w:val="00D16323"/>
    <w:rsid w:val="00D173D0"/>
    <w:rsid w:val="00D17691"/>
    <w:rsid w:val="00D17C1F"/>
    <w:rsid w:val="00D17EDE"/>
    <w:rsid w:val="00D20147"/>
    <w:rsid w:val="00D21240"/>
    <w:rsid w:val="00D212C8"/>
    <w:rsid w:val="00D21A21"/>
    <w:rsid w:val="00D2217B"/>
    <w:rsid w:val="00D2223C"/>
    <w:rsid w:val="00D22328"/>
    <w:rsid w:val="00D226DC"/>
    <w:rsid w:val="00D22FC7"/>
    <w:rsid w:val="00D23772"/>
    <w:rsid w:val="00D24194"/>
    <w:rsid w:val="00D24CC9"/>
    <w:rsid w:val="00D25212"/>
    <w:rsid w:val="00D2552B"/>
    <w:rsid w:val="00D2571C"/>
    <w:rsid w:val="00D258E8"/>
    <w:rsid w:val="00D25A53"/>
    <w:rsid w:val="00D25CE4"/>
    <w:rsid w:val="00D26507"/>
    <w:rsid w:val="00D26F7F"/>
    <w:rsid w:val="00D26F83"/>
    <w:rsid w:val="00D2759C"/>
    <w:rsid w:val="00D27BB2"/>
    <w:rsid w:val="00D27EF7"/>
    <w:rsid w:val="00D30D2E"/>
    <w:rsid w:val="00D30F97"/>
    <w:rsid w:val="00D31D83"/>
    <w:rsid w:val="00D3229D"/>
    <w:rsid w:val="00D33FED"/>
    <w:rsid w:val="00D343A7"/>
    <w:rsid w:val="00D3455A"/>
    <w:rsid w:val="00D3489A"/>
    <w:rsid w:val="00D34D81"/>
    <w:rsid w:val="00D34FCC"/>
    <w:rsid w:val="00D35310"/>
    <w:rsid w:val="00D356E9"/>
    <w:rsid w:val="00D35AF9"/>
    <w:rsid w:val="00D36825"/>
    <w:rsid w:val="00D36954"/>
    <w:rsid w:val="00D36A42"/>
    <w:rsid w:val="00D36B25"/>
    <w:rsid w:val="00D370DB"/>
    <w:rsid w:val="00D376E1"/>
    <w:rsid w:val="00D37953"/>
    <w:rsid w:val="00D37A6E"/>
    <w:rsid w:val="00D403AB"/>
    <w:rsid w:val="00D40E02"/>
    <w:rsid w:val="00D41006"/>
    <w:rsid w:val="00D41572"/>
    <w:rsid w:val="00D41CF7"/>
    <w:rsid w:val="00D41E43"/>
    <w:rsid w:val="00D41F0B"/>
    <w:rsid w:val="00D42456"/>
    <w:rsid w:val="00D4301E"/>
    <w:rsid w:val="00D43F42"/>
    <w:rsid w:val="00D44618"/>
    <w:rsid w:val="00D45768"/>
    <w:rsid w:val="00D4637B"/>
    <w:rsid w:val="00D4672A"/>
    <w:rsid w:val="00D46B0A"/>
    <w:rsid w:val="00D46C11"/>
    <w:rsid w:val="00D46CD3"/>
    <w:rsid w:val="00D47FB0"/>
    <w:rsid w:val="00D51054"/>
    <w:rsid w:val="00D52A56"/>
    <w:rsid w:val="00D5302F"/>
    <w:rsid w:val="00D53549"/>
    <w:rsid w:val="00D539B3"/>
    <w:rsid w:val="00D554FE"/>
    <w:rsid w:val="00D559C0"/>
    <w:rsid w:val="00D562FD"/>
    <w:rsid w:val="00D56832"/>
    <w:rsid w:val="00D56921"/>
    <w:rsid w:val="00D56950"/>
    <w:rsid w:val="00D56A95"/>
    <w:rsid w:val="00D56CBB"/>
    <w:rsid w:val="00D57616"/>
    <w:rsid w:val="00D60361"/>
    <w:rsid w:val="00D603D4"/>
    <w:rsid w:val="00D60ACD"/>
    <w:rsid w:val="00D611E9"/>
    <w:rsid w:val="00D61954"/>
    <w:rsid w:val="00D619F6"/>
    <w:rsid w:val="00D627C4"/>
    <w:rsid w:val="00D62AE9"/>
    <w:rsid w:val="00D62B17"/>
    <w:rsid w:val="00D63318"/>
    <w:rsid w:val="00D63D84"/>
    <w:rsid w:val="00D643B4"/>
    <w:rsid w:val="00D656B2"/>
    <w:rsid w:val="00D65F38"/>
    <w:rsid w:val="00D66240"/>
    <w:rsid w:val="00D66882"/>
    <w:rsid w:val="00D67767"/>
    <w:rsid w:val="00D678E2"/>
    <w:rsid w:val="00D67CD7"/>
    <w:rsid w:val="00D70200"/>
    <w:rsid w:val="00D705FD"/>
    <w:rsid w:val="00D70EF4"/>
    <w:rsid w:val="00D720C1"/>
    <w:rsid w:val="00D7242D"/>
    <w:rsid w:val="00D72592"/>
    <w:rsid w:val="00D72600"/>
    <w:rsid w:val="00D72F07"/>
    <w:rsid w:val="00D73F00"/>
    <w:rsid w:val="00D73F37"/>
    <w:rsid w:val="00D752A7"/>
    <w:rsid w:val="00D75A69"/>
    <w:rsid w:val="00D76B82"/>
    <w:rsid w:val="00D7767C"/>
    <w:rsid w:val="00D7784E"/>
    <w:rsid w:val="00D802D5"/>
    <w:rsid w:val="00D802F3"/>
    <w:rsid w:val="00D8069C"/>
    <w:rsid w:val="00D814B0"/>
    <w:rsid w:val="00D82087"/>
    <w:rsid w:val="00D83B34"/>
    <w:rsid w:val="00D84A6A"/>
    <w:rsid w:val="00D854C4"/>
    <w:rsid w:val="00D85B55"/>
    <w:rsid w:val="00D85F5C"/>
    <w:rsid w:val="00D862A7"/>
    <w:rsid w:val="00D867AB"/>
    <w:rsid w:val="00D86974"/>
    <w:rsid w:val="00D87187"/>
    <w:rsid w:val="00D871ED"/>
    <w:rsid w:val="00D90012"/>
    <w:rsid w:val="00D9269E"/>
    <w:rsid w:val="00D92E7D"/>
    <w:rsid w:val="00D92F5F"/>
    <w:rsid w:val="00D93A56"/>
    <w:rsid w:val="00D94225"/>
    <w:rsid w:val="00D94350"/>
    <w:rsid w:val="00D94497"/>
    <w:rsid w:val="00D94570"/>
    <w:rsid w:val="00D95109"/>
    <w:rsid w:val="00D954B2"/>
    <w:rsid w:val="00D95926"/>
    <w:rsid w:val="00D96088"/>
    <w:rsid w:val="00D967E8"/>
    <w:rsid w:val="00D973A6"/>
    <w:rsid w:val="00D9751D"/>
    <w:rsid w:val="00D9762A"/>
    <w:rsid w:val="00DA044B"/>
    <w:rsid w:val="00DA0721"/>
    <w:rsid w:val="00DA0E01"/>
    <w:rsid w:val="00DA0F6E"/>
    <w:rsid w:val="00DA1998"/>
    <w:rsid w:val="00DA1DD1"/>
    <w:rsid w:val="00DA225F"/>
    <w:rsid w:val="00DA2D8F"/>
    <w:rsid w:val="00DA3B03"/>
    <w:rsid w:val="00DA3C89"/>
    <w:rsid w:val="00DA3EDE"/>
    <w:rsid w:val="00DA51F3"/>
    <w:rsid w:val="00DA5959"/>
    <w:rsid w:val="00DA5BC1"/>
    <w:rsid w:val="00DA61EB"/>
    <w:rsid w:val="00DA62D4"/>
    <w:rsid w:val="00DA681B"/>
    <w:rsid w:val="00DA68F1"/>
    <w:rsid w:val="00DA6C2F"/>
    <w:rsid w:val="00DA6D02"/>
    <w:rsid w:val="00DA6D42"/>
    <w:rsid w:val="00DA6E2C"/>
    <w:rsid w:val="00DA726C"/>
    <w:rsid w:val="00DA72FB"/>
    <w:rsid w:val="00DA78B4"/>
    <w:rsid w:val="00DB087C"/>
    <w:rsid w:val="00DB1075"/>
    <w:rsid w:val="00DB12FB"/>
    <w:rsid w:val="00DB1767"/>
    <w:rsid w:val="00DB1857"/>
    <w:rsid w:val="00DB2328"/>
    <w:rsid w:val="00DB2688"/>
    <w:rsid w:val="00DB26AB"/>
    <w:rsid w:val="00DB2C13"/>
    <w:rsid w:val="00DB3049"/>
    <w:rsid w:val="00DB3971"/>
    <w:rsid w:val="00DB3A14"/>
    <w:rsid w:val="00DB45AA"/>
    <w:rsid w:val="00DB4711"/>
    <w:rsid w:val="00DB4EA7"/>
    <w:rsid w:val="00DB4F3C"/>
    <w:rsid w:val="00DB53B8"/>
    <w:rsid w:val="00DB5AB5"/>
    <w:rsid w:val="00DB61AD"/>
    <w:rsid w:val="00DB64F6"/>
    <w:rsid w:val="00DB6A69"/>
    <w:rsid w:val="00DB6B55"/>
    <w:rsid w:val="00DB6DA5"/>
    <w:rsid w:val="00DB729F"/>
    <w:rsid w:val="00DB748E"/>
    <w:rsid w:val="00DB7665"/>
    <w:rsid w:val="00DC08AA"/>
    <w:rsid w:val="00DC210F"/>
    <w:rsid w:val="00DC27C4"/>
    <w:rsid w:val="00DC28EA"/>
    <w:rsid w:val="00DC322C"/>
    <w:rsid w:val="00DC3848"/>
    <w:rsid w:val="00DC390C"/>
    <w:rsid w:val="00DC418B"/>
    <w:rsid w:val="00DC42DC"/>
    <w:rsid w:val="00DC497E"/>
    <w:rsid w:val="00DC4FAA"/>
    <w:rsid w:val="00DC57A1"/>
    <w:rsid w:val="00DC5D88"/>
    <w:rsid w:val="00DC67FA"/>
    <w:rsid w:val="00DC688D"/>
    <w:rsid w:val="00DC738D"/>
    <w:rsid w:val="00DC76C3"/>
    <w:rsid w:val="00DC7898"/>
    <w:rsid w:val="00DC7C12"/>
    <w:rsid w:val="00DD1471"/>
    <w:rsid w:val="00DD1A9D"/>
    <w:rsid w:val="00DD1E63"/>
    <w:rsid w:val="00DD3013"/>
    <w:rsid w:val="00DD3CB3"/>
    <w:rsid w:val="00DD3F8C"/>
    <w:rsid w:val="00DD4896"/>
    <w:rsid w:val="00DD4AF0"/>
    <w:rsid w:val="00DD4E7C"/>
    <w:rsid w:val="00DD57F0"/>
    <w:rsid w:val="00DD5EF7"/>
    <w:rsid w:val="00DD6ACC"/>
    <w:rsid w:val="00DD6C19"/>
    <w:rsid w:val="00DD6FB9"/>
    <w:rsid w:val="00DD778E"/>
    <w:rsid w:val="00DE0E26"/>
    <w:rsid w:val="00DE1B88"/>
    <w:rsid w:val="00DE1DB7"/>
    <w:rsid w:val="00DE22CC"/>
    <w:rsid w:val="00DE2917"/>
    <w:rsid w:val="00DE29A0"/>
    <w:rsid w:val="00DE2AFD"/>
    <w:rsid w:val="00DE329E"/>
    <w:rsid w:val="00DE392D"/>
    <w:rsid w:val="00DE3D42"/>
    <w:rsid w:val="00DE4402"/>
    <w:rsid w:val="00DE4A57"/>
    <w:rsid w:val="00DE4F33"/>
    <w:rsid w:val="00DE64F1"/>
    <w:rsid w:val="00DE70C9"/>
    <w:rsid w:val="00DE7C68"/>
    <w:rsid w:val="00DF081E"/>
    <w:rsid w:val="00DF0DD0"/>
    <w:rsid w:val="00DF1F1D"/>
    <w:rsid w:val="00DF29A1"/>
    <w:rsid w:val="00DF29AD"/>
    <w:rsid w:val="00DF3694"/>
    <w:rsid w:val="00DF4580"/>
    <w:rsid w:val="00DF4930"/>
    <w:rsid w:val="00DF58F3"/>
    <w:rsid w:val="00DF5934"/>
    <w:rsid w:val="00DF5A82"/>
    <w:rsid w:val="00DF5E0F"/>
    <w:rsid w:val="00DF613A"/>
    <w:rsid w:val="00DF6473"/>
    <w:rsid w:val="00DF69E7"/>
    <w:rsid w:val="00DF798F"/>
    <w:rsid w:val="00DF79F5"/>
    <w:rsid w:val="00DF7AAB"/>
    <w:rsid w:val="00DF7B6E"/>
    <w:rsid w:val="00DF7BDB"/>
    <w:rsid w:val="00E002F9"/>
    <w:rsid w:val="00E00583"/>
    <w:rsid w:val="00E00623"/>
    <w:rsid w:val="00E0164D"/>
    <w:rsid w:val="00E018B2"/>
    <w:rsid w:val="00E0236C"/>
    <w:rsid w:val="00E023B4"/>
    <w:rsid w:val="00E025D0"/>
    <w:rsid w:val="00E0361C"/>
    <w:rsid w:val="00E04470"/>
    <w:rsid w:val="00E04AD0"/>
    <w:rsid w:val="00E06A0D"/>
    <w:rsid w:val="00E0728C"/>
    <w:rsid w:val="00E07C4B"/>
    <w:rsid w:val="00E10A98"/>
    <w:rsid w:val="00E11833"/>
    <w:rsid w:val="00E11A96"/>
    <w:rsid w:val="00E13591"/>
    <w:rsid w:val="00E136A7"/>
    <w:rsid w:val="00E13CE5"/>
    <w:rsid w:val="00E1452E"/>
    <w:rsid w:val="00E14A8B"/>
    <w:rsid w:val="00E16370"/>
    <w:rsid w:val="00E165B3"/>
    <w:rsid w:val="00E16C83"/>
    <w:rsid w:val="00E1791C"/>
    <w:rsid w:val="00E17A64"/>
    <w:rsid w:val="00E201E4"/>
    <w:rsid w:val="00E208C4"/>
    <w:rsid w:val="00E209B5"/>
    <w:rsid w:val="00E20A79"/>
    <w:rsid w:val="00E20F60"/>
    <w:rsid w:val="00E210BE"/>
    <w:rsid w:val="00E21430"/>
    <w:rsid w:val="00E21614"/>
    <w:rsid w:val="00E21FFD"/>
    <w:rsid w:val="00E22225"/>
    <w:rsid w:val="00E227BB"/>
    <w:rsid w:val="00E229B6"/>
    <w:rsid w:val="00E22E68"/>
    <w:rsid w:val="00E22E7F"/>
    <w:rsid w:val="00E23298"/>
    <w:rsid w:val="00E2372F"/>
    <w:rsid w:val="00E24B90"/>
    <w:rsid w:val="00E24CC1"/>
    <w:rsid w:val="00E24D60"/>
    <w:rsid w:val="00E26017"/>
    <w:rsid w:val="00E26A7F"/>
    <w:rsid w:val="00E2788F"/>
    <w:rsid w:val="00E3008B"/>
    <w:rsid w:val="00E30F18"/>
    <w:rsid w:val="00E31D47"/>
    <w:rsid w:val="00E32EF7"/>
    <w:rsid w:val="00E3331E"/>
    <w:rsid w:val="00E33D84"/>
    <w:rsid w:val="00E34216"/>
    <w:rsid w:val="00E347E5"/>
    <w:rsid w:val="00E34E9E"/>
    <w:rsid w:val="00E35CC9"/>
    <w:rsid w:val="00E35F63"/>
    <w:rsid w:val="00E36590"/>
    <w:rsid w:val="00E36A08"/>
    <w:rsid w:val="00E36E58"/>
    <w:rsid w:val="00E37349"/>
    <w:rsid w:val="00E3743D"/>
    <w:rsid w:val="00E37FCC"/>
    <w:rsid w:val="00E41838"/>
    <w:rsid w:val="00E41B24"/>
    <w:rsid w:val="00E42024"/>
    <w:rsid w:val="00E42406"/>
    <w:rsid w:val="00E42A7A"/>
    <w:rsid w:val="00E433CC"/>
    <w:rsid w:val="00E43AEF"/>
    <w:rsid w:val="00E43C12"/>
    <w:rsid w:val="00E4436E"/>
    <w:rsid w:val="00E445B5"/>
    <w:rsid w:val="00E4472E"/>
    <w:rsid w:val="00E44C3A"/>
    <w:rsid w:val="00E44D36"/>
    <w:rsid w:val="00E4577A"/>
    <w:rsid w:val="00E46A2B"/>
    <w:rsid w:val="00E46D80"/>
    <w:rsid w:val="00E47532"/>
    <w:rsid w:val="00E47E0E"/>
    <w:rsid w:val="00E47ECE"/>
    <w:rsid w:val="00E47F70"/>
    <w:rsid w:val="00E504AD"/>
    <w:rsid w:val="00E5131D"/>
    <w:rsid w:val="00E517D6"/>
    <w:rsid w:val="00E524B0"/>
    <w:rsid w:val="00E541DD"/>
    <w:rsid w:val="00E54930"/>
    <w:rsid w:val="00E54DBC"/>
    <w:rsid w:val="00E5557B"/>
    <w:rsid w:val="00E55995"/>
    <w:rsid w:val="00E570AD"/>
    <w:rsid w:val="00E5740C"/>
    <w:rsid w:val="00E578AF"/>
    <w:rsid w:val="00E57B7F"/>
    <w:rsid w:val="00E603C5"/>
    <w:rsid w:val="00E60408"/>
    <w:rsid w:val="00E604E0"/>
    <w:rsid w:val="00E60E3E"/>
    <w:rsid w:val="00E611A7"/>
    <w:rsid w:val="00E61D32"/>
    <w:rsid w:val="00E63B05"/>
    <w:rsid w:val="00E6454C"/>
    <w:rsid w:val="00E656FD"/>
    <w:rsid w:val="00E65A1D"/>
    <w:rsid w:val="00E660D3"/>
    <w:rsid w:val="00E671E6"/>
    <w:rsid w:val="00E676BC"/>
    <w:rsid w:val="00E70811"/>
    <w:rsid w:val="00E70C2F"/>
    <w:rsid w:val="00E71293"/>
    <w:rsid w:val="00E714F8"/>
    <w:rsid w:val="00E719B9"/>
    <w:rsid w:val="00E71A67"/>
    <w:rsid w:val="00E71BEC"/>
    <w:rsid w:val="00E71DD2"/>
    <w:rsid w:val="00E72CEB"/>
    <w:rsid w:val="00E73003"/>
    <w:rsid w:val="00E7352C"/>
    <w:rsid w:val="00E73604"/>
    <w:rsid w:val="00E7381F"/>
    <w:rsid w:val="00E74F9E"/>
    <w:rsid w:val="00E756B6"/>
    <w:rsid w:val="00E75C2B"/>
    <w:rsid w:val="00E75CDD"/>
    <w:rsid w:val="00E76549"/>
    <w:rsid w:val="00E766FE"/>
    <w:rsid w:val="00E76EEE"/>
    <w:rsid w:val="00E7753A"/>
    <w:rsid w:val="00E77975"/>
    <w:rsid w:val="00E77B65"/>
    <w:rsid w:val="00E77D8F"/>
    <w:rsid w:val="00E8013F"/>
    <w:rsid w:val="00E8034C"/>
    <w:rsid w:val="00E80788"/>
    <w:rsid w:val="00E809A1"/>
    <w:rsid w:val="00E809A2"/>
    <w:rsid w:val="00E80A59"/>
    <w:rsid w:val="00E812C0"/>
    <w:rsid w:val="00E82447"/>
    <w:rsid w:val="00E82AEA"/>
    <w:rsid w:val="00E82D31"/>
    <w:rsid w:val="00E83598"/>
    <w:rsid w:val="00E83651"/>
    <w:rsid w:val="00E837AC"/>
    <w:rsid w:val="00E83C94"/>
    <w:rsid w:val="00E83DFA"/>
    <w:rsid w:val="00E84F9C"/>
    <w:rsid w:val="00E855C0"/>
    <w:rsid w:val="00E8585A"/>
    <w:rsid w:val="00E859CE"/>
    <w:rsid w:val="00E85AA9"/>
    <w:rsid w:val="00E85B05"/>
    <w:rsid w:val="00E860D3"/>
    <w:rsid w:val="00E86E25"/>
    <w:rsid w:val="00E87695"/>
    <w:rsid w:val="00E878CA"/>
    <w:rsid w:val="00E87BDC"/>
    <w:rsid w:val="00E87D13"/>
    <w:rsid w:val="00E9018B"/>
    <w:rsid w:val="00E901A1"/>
    <w:rsid w:val="00E90435"/>
    <w:rsid w:val="00E90B15"/>
    <w:rsid w:val="00E90E31"/>
    <w:rsid w:val="00E90F64"/>
    <w:rsid w:val="00E91170"/>
    <w:rsid w:val="00E9122D"/>
    <w:rsid w:val="00E91CD5"/>
    <w:rsid w:val="00E91EAF"/>
    <w:rsid w:val="00E92109"/>
    <w:rsid w:val="00E92283"/>
    <w:rsid w:val="00E930B8"/>
    <w:rsid w:val="00E93CAA"/>
    <w:rsid w:val="00E94378"/>
    <w:rsid w:val="00E9494F"/>
    <w:rsid w:val="00E95134"/>
    <w:rsid w:val="00E96001"/>
    <w:rsid w:val="00E9619C"/>
    <w:rsid w:val="00E96501"/>
    <w:rsid w:val="00E96937"/>
    <w:rsid w:val="00E971E3"/>
    <w:rsid w:val="00E971F7"/>
    <w:rsid w:val="00E978A4"/>
    <w:rsid w:val="00E97930"/>
    <w:rsid w:val="00E97DF8"/>
    <w:rsid w:val="00EA06A0"/>
    <w:rsid w:val="00EA18D4"/>
    <w:rsid w:val="00EA1D4F"/>
    <w:rsid w:val="00EA23C3"/>
    <w:rsid w:val="00EA3023"/>
    <w:rsid w:val="00EA30CD"/>
    <w:rsid w:val="00EA36A6"/>
    <w:rsid w:val="00EA3BC6"/>
    <w:rsid w:val="00EA3F10"/>
    <w:rsid w:val="00EA404D"/>
    <w:rsid w:val="00EA420E"/>
    <w:rsid w:val="00EA4D85"/>
    <w:rsid w:val="00EA53EB"/>
    <w:rsid w:val="00EA57D5"/>
    <w:rsid w:val="00EA5C98"/>
    <w:rsid w:val="00EA67EE"/>
    <w:rsid w:val="00EA683C"/>
    <w:rsid w:val="00EA6926"/>
    <w:rsid w:val="00EA6AEE"/>
    <w:rsid w:val="00EA7B33"/>
    <w:rsid w:val="00EB03AC"/>
    <w:rsid w:val="00EB0597"/>
    <w:rsid w:val="00EB16F6"/>
    <w:rsid w:val="00EB181F"/>
    <w:rsid w:val="00EB1A6F"/>
    <w:rsid w:val="00EB1BEE"/>
    <w:rsid w:val="00EB2078"/>
    <w:rsid w:val="00EB2682"/>
    <w:rsid w:val="00EB35D5"/>
    <w:rsid w:val="00EB3DFD"/>
    <w:rsid w:val="00EB5811"/>
    <w:rsid w:val="00EB5CE0"/>
    <w:rsid w:val="00EB5EBB"/>
    <w:rsid w:val="00EB5F58"/>
    <w:rsid w:val="00EB65AA"/>
    <w:rsid w:val="00EB67E9"/>
    <w:rsid w:val="00EB7A4B"/>
    <w:rsid w:val="00EB7A51"/>
    <w:rsid w:val="00EC06A1"/>
    <w:rsid w:val="00EC06C0"/>
    <w:rsid w:val="00EC1A83"/>
    <w:rsid w:val="00EC1D0E"/>
    <w:rsid w:val="00EC1E9D"/>
    <w:rsid w:val="00EC34DB"/>
    <w:rsid w:val="00EC350F"/>
    <w:rsid w:val="00EC363F"/>
    <w:rsid w:val="00EC3AC9"/>
    <w:rsid w:val="00EC4312"/>
    <w:rsid w:val="00EC4C10"/>
    <w:rsid w:val="00EC4D66"/>
    <w:rsid w:val="00EC4E97"/>
    <w:rsid w:val="00EC54D5"/>
    <w:rsid w:val="00EC5CD6"/>
    <w:rsid w:val="00EC64DD"/>
    <w:rsid w:val="00ED03A7"/>
    <w:rsid w:val="00ED0587"/>
    <w:rsid w:val="00ED0852"/>
    <w:rsid w:val="00ED0A66"/>
    <w:rsid w:val="00ED0E3E"/>
    <w:rsid w:val="00ED0F99"/>
    <w:rsid w:val="00ED10C2"/>
    <w:rsid w:val="00ED1FFC"/>
    <w:rsid w:val="00ED24CE"/>
    <w:rsid w:val="00ED291E"/>
    <w:rsid w:val="00ED30D2"/>
    <w:rsid w:val="00ED3228"/>
    <w:rsid w:val="00ED3500"/>
    <w:rsid w:val="00ED3564"/>
    <w:rsid w:val="00ED3675"/>
    <w:rsid w:val="00ED37B6"/>
    <w:rsid w:val="00ED380C"/>
    <w:rsid w:val="00ED3A06"/>
    <w:rsid w:val="00ED4C73"/>
    <w:rsid w:val="00ED678B"/>
    <w:rsid w:val="00ED67F1"/>
    <w:rsid w:val="00ED6CCE"/>
    <w:rsid w:val="00ED7058"/>
    <w:rsid w:val="00ED7076"/>
    <w:rsid w:val="00ED7283"/>
    <w:rsid w:val="00ED7962"/>
    <w:rsid w:val="00ED79CC"/>
    <w:rsid w:val="00EE0EFF"/>
    <w:rsid w:val="00EE13FC"/>
    <w:rsid w:val="00EE180F"/>
    <w:rsid w:val="00EE1E3E"/>
    <w:rsid w:val="00EE276D"/>
    <w:rsid w:val="00EE2A75"/>
    <w:rsid w:val="00EE3F7B"/>
    <w:rsid w:val="00EE5244"/>
    <w:rsid w:val="00EE59CF"/>
    <w:rsid w:val="00EE6356"/>
    <w:rsid w:val="00EE67B3"/>
    <w:rsid w:val="00EE6D57"/>
    <w:rsid w:val="00EE7635"/>
    <w:rsid w:val="00EE7B63"/>
    <w:rsid w:val="00EF0751"/>
    <w:rsid w:val="00EF0FF8"/>
    <w:rsid w:val="00EF1663"/>
    <w:rsid w:val="00EF1E42"/>
    <w:rsid w:val="00EF295E"/>
    <w:rsid w:val="00EF2C9C"/>
    <w:rsid w:val="00EF3853"/>
    <w:rsid w:val="00EF385D"/>
    <w:rsid w:val="00EF391B"/>
    <w:rsid w:val="00EF3E0E"/>
    <w:rsid w:val="00EF46F0"/>
    <w:rsid w:val="00EF4D43"/>
    <w:rsid w:val="00EF52A0"/>
    <w:rsid w:val="00EF597F"/>
    <w:rsid w:val="00EF5C41"/>
    <w:rsid w:val="00EF6089"/>
    <w:rsid w:val="00EF61E5"/>
    <w:rsid w:val="00EF69A0"/>
    <w:rsid w:val="00EF7E66"/>
    <w:rsid w:val="00F00132"/>
    <w:rsid w:val="00F003DF"/>
    <w:rsid w:val="00F014EF"/>
    <w:rsid w:val="00F01548"/>
    <w:rsid w:val="00F01B55"/>
    <w:rsid w:val="00F02196"/>
    <w:rsid w:val="00F02DCA"/>
    <w:rsid w:val="00F03047"/>
    <w:rsid w:val="00F0335F"/>
    <w:rsid w:val="00F03386"/>
    <w:rsid w:val="00F033C3"/>
    <w:rsid w:val="00F03602"/>
    <w:rsid w:val="00F03B29"/>
    <w:rsid w:val="00F04A59"/>
    <w:rsid w:val="00F05167"/>
    <w:rsid w:val="00F0532E"/>
    <w:rsid w:val="00F05351"/>
    <w:rsid w:val="00F054EA"/>
    <w:rsid w:val="00F05542"/>
    <w:rsid w:val="00F0651C"/>
    <w:rsid w:val="00F0751B"/>
    <w:rsid w:val="00F07DCC"/>
    <w:rsid w:val="00F10591"/>
    <w:rsid w:val="00F10E6A"/>
    <w:rsid w:val="00F11023"/>
    <w:rsid w:val="00F11396"/>
    <w:rsid w:val="00F1171B"/>
    <w:rsid w:val="00F117C0"/>
    <w:rsid w:val="00F1181E"/>
    <w:rsid w:val="00F11C79"/>
    <w:rsid w:val="00F12070"/>
    <w:rsid w:val="00F12A95"/>
    <w:rsid w:val="00F12DFB"/>
    <w:rsid w:val="00F130C5"/>
    <w:rsid w:val="00F13A02"/>
    <w:rsid w:val="00F14A05"/>
    <w:rsid w:val="00F14DEB"/>
    <w:rsid w:val="00F152E8"/>
    <w:rsid w:val="00F153FC"/>
    <w:rsid w:val="00F167FF"/>
    <w:rsid w:val="00F1752B"/>
    <w:rsid w:val="00F17A16"/>
    <w:rsid w:val="00F17BC9"/>
    <w:rsid w:val="00F22793"/>
    <w:rsid w:val="00F2360E"/>
    <w:rsid w:val="00F23E1B"/>
    <w:rsid w:val="00F242F6"/>
    <w:rsid w:val="00F24CC7"/>
    <w:rsid w:val="00F24D8F"/>
    <w:rsid w:val="00F24DFF"/>
    <w:rsid w:val="00F24EED"/>
    <w:rsid w:val="00F256FD"/>
    <w:rsid w:val="00F25D51"/>
    <w:rsid w:val="00F27E18"/>
    <w:rsid w:val="00F300DC"/>
    <w:rsid w:val="00F30188"/>
    <w:rsid w:val="00F30551"/>
    <w:rsid w:val="00F3082D"/>
    <w:rsid w:val="00F3097E"/>
    <w:rsid w:val="00F30D1B"/>
    <w:rsid w:val="00F32DD7"/>
    <w:rsid w:val="00F339AC"/>
    <w:rsid w:val="00F343B7"/>
    <w:rsid w:val="00F344BB"/>
    <w:rsid w:val="00F349C3"/>
    <w:rsid w:val="00F34BCC"/>
    <w:rsid w:val="00F34C61"/>
    <w:rsid w:val="00F3617E"/>
    <w:rsid w:val="00F36B2B"/>
    <w:rsid w:val="00F36B8A"/>
    <w:rsid w:val="00F373EE"/>
    <w:rsid w:val="00F37C4C"/>
    <w:rsid w:val="00F41E00"/>
    <w:rsid w:val="00F430A2"/>
    <w:rsid w:val="00F43276"/>
    <w:rsid w:val="00F43372"/>
    <w:rsid w:val="00F434B0"/>
    <w:rsid w:val="00F4389A"/>
    <w:rsid w:val="00F43DC8"/>
    <w:rsid w:val="00F44C96"/>
    <w:rsid w:val="00F44D33"/>
    <w:rsid w:val="00F44EA1"/>
    <w:rsid w:val="00F453B6"/>
    <w:rsid w:val="00F455C3"/>
    <w:rsid w:val="00F45798"/>
    <w:rsid w:val="00F461AE"/>
    <w:rsid w:val="00F4666D"/>
    <w:rsid w:val="00F46C9F"/>
    <w:rsid w:val="00F46E83"/>
    <w:rsid w:val="00F5080A"/>
    <w:rsid w:val="00F51312"/>
    <w:rsid w:val="00F51F79"/>
    <w:rsid w:val="00F522ED"/>
    <w:rsid w:val="00F52A1D"/>
    <w:rsid w:val="00F5323C"/>
    <w:rsid w:val="00F535B4"/>
    <w:rsid w:val="00F53B9D"/>
    <w:rsid w:val="00F5412A"/>
    <w:rsid w:val="00F5450A"/>
    <w:rsid w:val="00F54E3C"/>
    <w:rsid w:val="00F562CE"/>
    <w:rsid w:val="00F5665B"/>
    <w:rsid w:val="00F56D89"/>
    <w:rsid w:val="00F572FA"/>
    <w:rsid w:val="00F57344"/>
    <w:rsid w:val="00F574A5"/>
    <w:rsid w:val="00F576FE"/>
    <w:rsid w:val="00F57999"/>
    <w:rsid w:val="00F614E1"/>
    <w:rsid w:val="00F620B6"/>
    <w:rsid w:val="00F62C58"/>
    <w:rsid w:val="00F637EA"/>
    <w:rsid w:val="00F6397B"/>
    <w:rsid w:val="00F63D77"/>
    <w:rsid w:val="00F646BC"/>
    <w:rsid w:val="00F65449"/>
    <w:rsid w:val="00F65E11"/>
    <w:rsid w:val="00F663C2"/>
    <w:rsid w:val="00F66500"/>
    <w:rsid w:val="00F668DF"/>
    <w:rsid w:val="00F67CBB"/>
    <w:rsid w:val="00F7017D"/>
    <w:rsid w:val="00F718AE"/>
    <w:rsid w:val="00F71B20"/>
    <w:rsid w:val="00F723A6"/>
    <w:rsid w:val="00F72B13"/>
    <w:rsid w:val="00F72D6A"/>
    <w:rsid w:val="00F72E19"/>
    <w:rsid w:val="00F73E66"/>
    <w:rsid w:val="00F74868"/>
    <w:rsid w:val="00F74CF2"/>
    <w:rsid w:val="00F76927"/>
    <w:rsid w:val="00F77EFE"/>
    <w:rsid w:val="00F80091"/>
    <w:rsid w:val="00F80215"/>
    <w:rsid w:val="00F802FC"/>
    <w:rsid w:val="00F807E1"/>
    <w:rsid w:val="00F814CC"/>
    <w:rsid w:val="00F819F5"/>
    <w:rsid w:val="00F8349D"/>
    <w:rsid w:val="00F835F4"/>
    <w:rsid w:val="00F83664"/>
    <w:rsid w:val="00F836EA"/>
    <w:rsid w:val="00F839F7"/>
    <w:rsid w:val="00F84D6D"/>
    <w:rsid w:val="00F85244"/>
    <w:rsid w:val="00F855FD"/>
    <w:rsid w:val="00F86110"/>
    <w:rsid w:val="00F86BE1"/>
    <w:rsid w:val="00F87290"/>
    <w:rsid w:val="00F87299"/>
    <w:rsid w:val="00F87800"/>
    <w:rsid w:val="00F879C3"/>
    <w:rsid w:val="00F91114"/>
    <w:rsid w:val="00F914B9"/>
    <w:rsid w:val="00F91B66"/>
    <w:rsid w:val="00F91F1C"/>
    <w:rsid w:val="00F9262A"/>
    <w:rsid w:val="00F92BDE"/>
    <w:rsid w:val="00F940A3"/>
    <w:rsid w:val="00F9464A"/>
    <w:rsid w:val="00F950EE"/>
    <w:rsid w:val="00F95423"/>
    <w:rsid w:val="00F95E76"/>
    <w:rsid w:val="00F96D42"/>
    <w:rsid w:val="00F975C9"/>
    <w:rsid w:val="00F97763"/>
    <w:rsid w:val="00FA0448"/>
    <w:rsid w:val="00FA04EB"/>
    <w:rsid w:val="00FA0B2A"/>
    <w:rsid w:val="00FA1315"/>
    <w:rsid w:val="00FA17A7"/>
    <w:rsid w:val="00FA1B49"/>
    <w:rsid w:val="00FA1F11"/>
    <w:rsid w:val="00FA21FF"/>
    <w:rsid w:val="00FA34C3"/>
    <w:rsid w:val="00FA3898"/>
    <w:rsid w:val="00FA3EC2"/>
    <w:rsid w:val="00FA49F2"/>
    <w:rsid w:val="00FA502F"/>
    <w:rsid w:val="00FA51B2"/>
    <w:rsid w:val="00FA5A23"/>
    <w:rsid w:val="00FA5ED9"/>
    <w:rsid w:val="00FA6AA9"/>
    <w:rsid w:val="00FA6CA1"/>
    <w:rsid w:val="00FA6FFE"/>
    <w:rsid w:val="00FA736F"/>
    <w:rsid w:val="00FA7584"/>
    <w:rsid w:val="00FB0638"/>
    <w:rsid w:val="00FB1297"/>
    <w:rsid w:val="00FB17C3"/>
    <w:rsid w:val="00FB184F"/>
    <w:rsid w:val="00FB2269"/>
    <w:rsid w:val="00FB2638"/>
    <w:rsid w:val="00FB2EEE"/>
    <w:rsid w:val="00FB300D"/>
    <w:rsid w:val="00FB3180"/>
    <w:rsid w:val="00FB33E8"/>
    <w:rsid w:val="00FB5247"/>
    <w:rsid w:val="00FB5554"/>
    <w:rsid w:val="00FB5AA8"/>
    <w:rsid w:val="00FB5B11"/>
    <w:rsid w:val="00FB6C18"/>
    <w:rsid w:val="00FC0247"/>
    <w:rsid w:val="00FC1E7F"/>
    <w:rsid w:val="00FC2EF1"/>
    <w:rsid w:val="00FC3449"/>
    <w:rsid w:val="00FC3C6B"/>
    <w:rsid w:val="00FC3C8C"/>
    <w:rsid w:val="00FC5034"/>
    <w:rsid w:val="00FC5B42"/>
    <w:rsid w:val="00FC61B3"/>
    <w:rsid w:val="00FD021E"/>
    <w:rsid w:val="00FD0484"/>
    <w:rsid w:val="00FD0549"/>
    <w:rsid w:val="00FD0EDF"/>
    <w:rsid w:val="00FD14AF"/>
    <w:rsid w:val="00FD1658"/>
    <w:rsid w:val="00FD1BAC"/>
    <w:rsid w:val="00FD1FD6"/>
    <w:rsid w:val="00FD22A5"/>
    <w:rsid w:val="00FD23C2"/>
    <w:rsid w:val="00FD242F"/>
    <w:rsid w:val="00FD2C2A"/>
    <w:rsid w:val="00FD321B"/>
    <w:rsid w:val="00FD3B3E"/>
    <w:rsid w:val="00FD5341"/>
    <w:rsid w:val="00FD5424"/>
    <w:rsid w:val="00FD5ED8"/>
    <w:rsid w:val="00FD6642"/>
    <w:rsid w:val="00FD7222"/>
    <w:rsid w:val="00FD7472"/>
    <w:rsid w:val="00FD7E7E"/>
    <w:rsid w:val="00FD7EE9"/>
    <w:rsid w:val="00FE06FD"/>
    <w:rsid w:val="00FE0969"/>
    <w:rsid w:val="00FE0FAA"/>
    <w:rsid w:val="00FE12AB"/>
    <w:rsid w:val="00FE14EF"/>
    <w:rsid w:val="00FE1547"/>
    <w:rsid w:val="00FE2FC5"/>
    <w:rsid w:val="00FE313A"/>
    <w:rsid w:val="00FE3149"/>
    <w:rsid w:val="00FE6F48"/>
    <w:rsid w:val="00FE7433"/>
    <w:rsid w:val="00FE7C05"/>
    <w:rsid w:val="00FF03B5"/>
    <w:rsid w:val="00FF04FE"/>
    <w:rsid w:val="00FF0952"/>
    <w:rsid w:val="00FF0A8A"/>
    <w:rsid w:val="00FF0E37"/>
    <w:rsid w:val="00FF1A88"/>
    <w:rsid w:val="00FF1B5C"/>
    <w:rsid w:val="00FF258C"/>
    <w:rsid w:val="00FF27A9"/>
    <w:rsid w:val="00FF2DE9"/>
    <w:rsid w:val="00FF3A4F"/>
    <w:rsid w:val="00FF3D71"/>
    <w:rsid w:val="00FF48CA"/>
    <w:rsid w:val="00FF4C39"/>
    <w:rsid w:val="00FF4D44"/>
    <w:rsid w:val="00FF4E54"/>
    <w:rsid w:val="00FF590D"/>
    <w:rsid w:val="00FF61E8"/>
    <w:rsid w:val="00FF658C"/>
    <w:rsid w:val="00FF68E4"/>
    <w:rsid w:val="00FF6EB5"/>
    <w:rsid w:val="00FF6F04"/>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03B36D9"/>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8E1"/>
    <w:pPr>
      <w:spacing w:line="276" w:lineRule="auto"/>
    </w:pPr>
    <w:rPr>
      <w:sz w:val="22"/>
      <w:szCs w:val="22"/>
      <w:lang w:val="es-CO" w:eastAsia="ja-JP"/>
    </w:rPr>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semiHidden/>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unhideWhenUsed/>
    <w:qFormat/>
    <w:rsid w:val="00CD44E6"/>
    <w:pPr>
      <w:keepNext/>
      <w:ind w:left="1512"/>
      <w:jc w:val="center"/>
      <w:outlineLvl w:val="6"/>
    </w:pPr>
    <w:rPr>
      <w:b/>
      <w:color w:val="000000" w:themeColor="text1"/>
      <w:sz w:val="20"/>
      <w:szCs w:val="20"/>
    </w:rPr>
  </w:style>
  <w:style w:type="paragraph" w:styleId="Ttulo8">
    <w:name w:val="heading 8"/>
    <w:basedOn w:val="Normal"/>
    <w:next w:val="Normal"/>
    <w:link w:val="Ttulo8Car"/>
    <w:uiPriority w:val="9"/>
    <w:unhideWhenUsed/>
    <w:qFormat/>
    <w:rsid w:val="00FD242F"/>
    <w:pPr>
      <w:keepNext/>
      <w:outlineLvl w:val="7"/>
    </w:pPr>
    <w:rPr>
      <w:b/>
      <w:bCs/>
      <w:sz w:val="20"/>
      <w:szCs w:val="20"/>
    </w:rPr>
  </w:style>
  <w:style w:type="paragraph" w:styleId="Ttulo9">
    <w:name w:val="heading 9"/>
    <w:basedOn w:val="Normal"/>
    <w:next w:val="Normal"/>
    <w:link w:val="Ttulo9Car"/>
    <w:uiPriority w:val="9"/>
    <w:unhideWhenUsed/>
    <w:qFormat/>
    <w:rsid w:val="00F01B55"/>
    <w:pPr>
      <w:keepNext/>
      <w:outlineLvl w:val="8"/>
    </w:pPr>
    <w:rPr>
      <w:b/>
      <w:bCs/>
      <w:lang w:eastAsia="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Fuerte">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qFormat/>
    <w:rsid w:val="008E5765"/>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8E5765"/>
    <w:rPr>
      <w:rFonts w:ascii="Arial MT" w:eastAsia="Arial MT" w:hAnsi="Arial MT" w:cs="Arial MT"/>
      <w:sz w:val="24"/>
      <w:szCs w:val="24"/>
      <w:lang w:val="es-ES"/>
    </w:rPr>
  </w:style>
  <w:style w:type="paragraph" w:styleId="Textoindependiente2">
    <w:name w:val="Body Text 2"/>
    <w:basedOn w:val="Normal"/>
    <w:link w:val="Textoindependiente2Car"/>
    <w:uiPriority w:val="99"/>
    <w:unhideWhenUsed/>
    <w:rsid w:val="000D05C5"/>
    <w:rPr>
      <w:sz w:val="20"/>
      <w:szCs w:val="20"/>
    </w:rPr>
  </w:style>
  <w:style w:type="character" w:customStyle="1" w:styleId="Textoindependiente2Car">
    <w:name w:val="Texto independiente 2 Car"/>
    <w:basedOn w:val="Fuentedeprrafopredeter"/>
    <w:link w:val="Textoindependiente2"/>
    <w:uiPriority w:val="99"/>
    <w:rsid w:val="000D05C5"/>
    <w:rPr>
      <w:lang w:val="es-CO" w:eastAsia="ja-JP"/>
    </w:rPr>
  </w:style>
  <w:style w:type="character" w:styleId="Mencinsinresolver">
    <w:name w:val="Unresolved Mention"/>
    <w:basedOn w:val="Fuentedeprrafopredeter"/>
    <w:uiPriority w:val="99"/>
    <w:semiHidden/>
    <w:unhideWhenUsed/>
    <w:rsid w:val="00B060C0"/>
    <w:rPr>
      <w:color w:val="605E5C"/>
      <w:shd w:val="clear" w:color="auto" w:fill="E1DFDD"/>
    </w:rPr>
  </w:style>
  <w:style w:type="character" w:customStyle="1" w:styleId="Ttulo7Car">
    <w:name w:val="Título 7 Car"/>
    <w:basedOn w:val="Fuentedeprrafopredeter"/>
    <w:link w:val="Ttulo7"/>
    <w:uiPriority w:val="9"/>
    <w:rsid w:val="00CD44E6"/>
    <w:rPr>
      <w:b/>
      <w:color w:val="000000" w:themeColor="text1"/>
      <w:lang w:val="es-CO" w:eastAsia="ja-JP"/>
    </w:rPr>
  </w:style>
  <w:style w:type="paragraph" w:styleId="Sangradetextonormal">
    <w:name w:val="Body Text Indent"/>
    <w:basedOn w:val="Normal"/>
    <w:link w:val="SangradetextonormalCar"/>
    <w:uiPriority w:val="99"/>
    <w:unhideWhenUsed/>
    <w:rsid w:val="00227856"/>
    <w:pPr>
      <w:ind w:left="784"/>
    </w:pPr>
    <w:rPr>
      <w:sz w:val="20"/>
      <w:szCs w:val="20"/>
    </w:rPr>
  </w:style>
  <w:style w:type="character" w:customStyle="1" w:styleId="SangradetextonormalCar">
    <w:name w:val="Sangría de texto normal Car"/>
    <w:basedOn w:val="Fuentedeprrafopredeter"/>
    <w:link w:val="Sangradetextonormal"/>
    <w:uiPriority w:val="99"/>
    <w:rsid w:val="00227856"/>
    <w:rPr>
      <w:lang w:val="es-CO" w:eastAsia="ja-JP"/>
    </w:rPr>
  </w:style>
  <w:style w:type="paragraph" w:styleId="Textoindependiente3">
    <w:name w:val="Body Text 3"/>
    <w:basedOn w:val="Normal"/>
    <w:link w:val="Textoindependiente3Car"/>
    <w:uiPriority w:val="99"/>
    <w:unhideWhenUsed/>
    <w:rsid w:val="00651E58"/>
    <w:pPr>
      <w:jc w:val="both"/>
    </w:pPr>
    <w:rPr>
      <w:bCs/>
      <w:color w:val="000000" w:themeColor="text1"/>
      <w:sz w:val="20"/>
      <w:szCs w:val="20"/>
    </w:rPr>
  </w:style>
  <w:style w:type="character" w:customStyle="1" w:styleId="Textoindependiente3Car">
    <w:name w:val="Texto independiente 3 Car"/>
    <w:basedOn w:val="Fuentedeprrafopredeter"/>
    <w:link w:val="Textoindependiente3"/>
    <w:uiPriority w:val="99"/>
    <w:rsid w:val="00651E58"/>
    <w:rPr>
      <w:bCs/>
      <w:color w:val="000000" w:themeColor="text1"/>
      <w:lang w:val="es-CO" w:eastAsia="ja-JP"/>
    </w:rPr>
  </w:style>
  <w:style w:type="character" w:customStyle="1" w:styleId="Ttulo8Car">
    <w:name w:val="Título 8 Car"/>
    <w:basedOn w:val="Fuentedeprrafopredeter"/>
    <w:link w:val="Ttulo8"/>
    <w:uiPriority w:val="9"/>
    <w:rsid w:val="00FD242F"/>
    <w:rPr>
      <w:b/>
      <w:bCs/>
      <w:lang w:val="es-CO" w:eastAsia="ja-JP"/>
    </w:rPr>
  </w:style>
  <w:style w:type="paragraph" w:styleId="Sangra2detindependiente">
    <w:name w:val="Body Text Indent 2"/>
    <w:basedOn w:val="Normal"/>
    <w:link w:val="Sangra2detindependienteCar"/>
    <w:uiPriority w:val="99"/>
    <w:unhideWhenUsed/>
    <w:rsid w:val="00F27E18"/>
    <w:pPr>
      <w:ind w:left="792"/>
    </w:pPr>
    <w:rPr>
      <w:sz w:val="20"/>
      <w:szCs w:val="20"/>
    </w:rPr>
  </w:style>
  <w:style w:type="character" w:customStyle="1" w:styleId="Sangra2detindependienteCar">
    <w:name w:val="Sangría 2 de t. independiente Car"/>
    <w:basedOn w:val="Fuentedeprrafopredeter"/>
    <w:link w:val="Sangra2detindependiente"/>
    <w:uiPriority w:val="99"/>
    <w:rsid w:val="00F27E18"/>
    <w:rPr>
      <w:lang w:val="es-CO" w:eastAsia="ja-JP"/>
    </w:rPr>
  </w:style>
  <w:style w:type="character" w:customStyle="1" w:styleId="Ttulo9Car">
    <w:name w:val="Título 9 Car"/>
    <w:basedOn w:val="Fuentedeprrafopredeter"/>
    <w:link w:val="Ttulo9"/>
    <w:uiPriority w:val="9"/>
    <w:rsid w:val="00F01B55"/>
    <w:rPr>
      <w:b/>
      <w:bCs/>
      <w:sz w:val="22"/>
      <w:szCs w:val="22"/>
      <w:lang w:val="es-CO" w:eastAsia="es-CO"/>
    </w:rPr>
  </w:style>
  <w:style w:type="paragraph" w:customStyle="1" w:styleId="next-post">
    <w:name w:val="next-post"/>
    <w:basedOn w:val="Normal"/>
    <w:rsid w:val="00BB764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vkekvd">
    <w:name w:val="vkekvd"/>
    <w:basedOn w:val="Fuentedeprrafopredeter"/>
    <w:rsid w:val="00A5673E"/>
  </w:style>
  <w:style w:type="character" w:customStyle="1" w:styleId="t286pc">
    <w:name w:val="t286pc"/>
    <w:basedOn w:val="Fuentedeprrafopredeter"/>
    <w:rsid w:val="00A5673E"/>
  </w:style>
  <w:style w:type="character" w:customStyle="1" w:styleId="dtet0b">
    <w:name w:val="dtet0b"/>
    <w:basedOn w:val="Fuentedeprrafopredeter"/>
    <w:rsid w:val="00A5673E"/>
  </w:style>
  <w:style w:type="table" w:styleId="Tabladelista3">
    <w:name w:val="List Table 3"/>
    <w:basedOn w:val="Tablanormal"/>
    <w:uiPriority w:val="48"/>
    <w:rsid w:val="0012411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Sangra3detindependiente">
    <w:name w:val="Body Text Indent 3"/>
    <w:basedOn w:val="Normal"/>
    <w:link w:val="Sangra3detindependienteCar"/>
    <w:uiPriority w:val="99"/>
    <w:unhideWhenUsed/>
    <w:rsid w:val="00E36590"/>
    <w:pPr>
      <w:ind w:left="1440"/>
    </w:pPr>
    <w:rPr>
      <w:bCs/>
      <w:color w:val="000000" w:themeColor="text1"/>
    </w:rPr>
  </w:style>
  <w:style w:type="character" w:customStyle="1" w:styleId="Sangra3detindependienteCar">
    <w:name w:val="Sangría 3 de t. independiente Car"/>
    <w:basedOn w:val="Fuentedeprrafopredeter"/>
    <w:link w:val="Sangra3detindependiente"/>
    <w:uiPriority w:val="99"/>
    <w:rsid w:val="00E36590"/>
    <w:rPr>
      <w:bCs/>
      <w:color w:val="000000" w:themeColor="text1"/>
      <w:sz w:val="22"/>
      <w:szCs w:val="22"/>
      <w:lang w:val="es-CO" w:eastAsia="ja-JP"/>
    </w:rPr>
  </w:style>
  <w:style w:type="character" w:customStyle="1" w:styleId="article-title">
    <w:name w:val="article-title"/>
    <w:basedOn w:val="Fuentedeprrafopredeter"/>
    <w:rsid w:val="008A382A"/>
  </w:style>
  <w:style w:type="character" w:customStyle="1" w:styleId="n9q8lc">
    <w:name w:val="n9q8lc"/>
    <w:basedOn w:val="Fuentedeprrafopredeter"/>
    <w:rsid w:val="005E0642"/>
  </w:style>
  <w:style w:type="character" w:customStyle="1" w:styleId="ifmvxd">
    <w:name w:val="ifmvxd"/>
    <w:basedOn w:val="Fuentedeprrafopredeter"/>
    <w:rsid w:val="00864B17"/>
  </w:style>
  <w:style w:type="character" w:customStyle="1" w:styleId="ijm6od">
    <w:name w:val="ijm6od"/>
    <w:basedOn w:val="Fuentedeprrafopredeter"/>
    <w:rsid w:val="00864B17"/>
  </w:style>
  <w:style w:type="paragraph" w:customStyle="1" w:styleId="df3vjf">
    <w:name w:val="df3vjf"/>
    <w:basedOn w:val="Normal"/>
    <w:rsid w:val="00864B17"/>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
    <w:name w:val="p"/>
    <w:basedOn w:val="Normal"/>
    <w:rsid w:val="00101AA5"/>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sangria">
    <w:name w:val="sangria"/>
    <w:basedOn w:val="Normal"/>
    <w:rsid w:val="00A56F3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mbre">
    <w:name w:val="nombre"/>
    <w:basedOn w:val="Fuentedeprrafopredeter"/>
    <w:rsid w:val="00F44D33"/>
  </w:style>
  <w:style w:type="character" w:customStyle="1" w:styleId="apellidos">
    <w:name w:val="apellidos"/>
    <w:basedOn w:val="Fuentedeprrafopredeter"/>
    <w:rsid w:val="00F44D33"/>
  </w:style>
  <w:style w:type="character" w:customStyle="1" w:styleId="email">
    <w:name w:val="email"/>
    <w:basedOn w:val="Fuentedeprrafopredeter"/>
    <w:rsid w:val="00F44D33"/>
  </w:style>
  <w:style w:type="character" w:customStyle="1" w:styleId="institucion">
    <w:name w:val="institucion"/>
    <w:basedOn w:val="Fuentedeprrafopredeter"/>
    <w:rsid w:val="00F44D33"/>
  </w:style>
  <w:style w:type="character" w:customStyle="1" w:styleId="pais">
    <w:name w:val="pais"/>
    <w:basedOn w:val="Fuentedeprrafopredeter"/>
    <w:rsid w:val="00F44D33"/>
  </w:style>
  <w:style w:type="paragraph" w:customStyle="1" w:styleId="art-title">
    <w:name w:val="art-title"/>
    <w:basedOn w:val="Normal"/>
    <w:rsid w:val="00F44D33"/>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numero">
    <w:name w:val="numero"/>
    <w:basedOn w:val="Normal"/>
    <w:rsid w:val="00F44D3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journal">
    <w:name w:val="journal"/>
    <w:basedOn w:val="Fuentedeprrafopredeter"/>
    <w:rsid w:val="00F44D33"/>
  </w:style>
  <w:style w:type="character" w:customStyle="1" w:styleId="issue">
    <w:name w:val="issue"/>
    <w:basedOn w:val="Fuentedeprrafopredeter"/>
    <w:rsid w:val="00F44D33"/>
  </w:style>
  <w:style w:type="character" w:customStyle="1" w:styleId="volume">
    <w:name w:val="volume"/>
    <w:basedOn w:val="Fuentedeprrafopredeter"/>
    <w:rsid w:val="00F44D33"/>
  </w:style>
  <w:style w:type="character" w:customStyle="1" w:styleId="year">
    <w:name w:val="year"/>
    <w:basedOn w:val="Fuentedeprrafopredeter"/>
    <w:rsid w:val="00F44D33"/>
  </w:style>
  <w:style w:type="character" w:customStyle="1" w:styleId="bsf-rt-reading-time">
    <w:name w:val="bsf-rt-reading-time"/>
    <w:basedOn w:val="Fuentedeprrafopredeter"/>
    <w:rsid w:val="000038AD"/>
  </w:style>
  <w:style w:type="character" w:customStyle="1" w:styleId="Ttulo2Car">
    <w:name w:val="Título 2 Car"/>
    <w:basedOn w:val="Fuentedeprrafopredeter"/>
    <w:link w:val="Ttulo2"/>
    <w:uiPriority w:val="9"/>
    <w:semiHidden/>
    <w:rsid w:val="005A4E0E"/>
    <w:rPr>
      <w:sz w:val="32"/>
      <w:szCs w:val="32"/>
      <w:lang w:val="es-CO" w:eastAsia="ja-JP"/>
    </w:rPr>
  </w:style>
  <w:style w:type="character" w:customStyle="1" w:styleId="Ttulo3Car">
    <w:name w:val="Título 3 Car"/>
    <w:basedOn w:val="Fuentedeprrafopredeter"/>
    <w:link w:val="Ttulo3"/>
    <w:uiPriority w:val="9"/>
    <w:rsid w:val="005A4E0E"/>
    <w:rPr>
      <w:color w:val="434343"/>
      <w:sz w:val="28"/>
      <w:szCs w:val="28"/>
      <w:lang w:val="es-CO" w:eastAsia="ja-JP"/>
    </w:rPr>
  </w:style>
  <w:style w:type="character" w:customStyle="1" w:styleId="Ttulo1Car">
    <w:name w:val="Título 1 Car"/>
    <w:basedOn w:val="Fuentedeprrafopredeter"/>
    <w:link w:val="Ttulo1"/>
    <w:uiPriority w:val="9"/>
    <w:rsid w:val="002154A9"/>
    <w:rPr>
      <w:sz w:val="40"/>
      <w:szCs w:val="40"/>
      <w:lang w:val="es-CO" w:eastAsia="ja-JP"/>
    </w:rPr>
  </w:style>
  <w:style w:type="paragraph" w:customStyle="1" w:styleId="has-text-align-center">
    <w:name w:val="has-text-align-center"/>
    <w:basedOn w:val="Normal"/>
    <w:rsid w:val="00E6454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jydcyd">
    <w:name w:val="jydcyd"/>
    <w:basedOn w:val="Normal"/>
    <w:rsid w:val="00AD23DE"/>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vhj6pe">
    <w:name w:val="vhj6pe"/>
    <w:basedOn w:val="Fuentedeprrafopredeter"/>
    <w:rsid w:val="00AD23DE"/>
  </w:style>
  <w:style w:type="character" w:customStyle="1" w:styleId="r0r5r">
    <w:name w:val="r0r5r"/>
    <w:basedOn w:val="Fuentedeprrafopredeter"/>
    <w:rsid w:val="00AD23DE"/>
  </w:style>
  <w:style w:type="character" w:customStyle="1" w:styleId="zjr8l">
    <w:name w:val="zjr8l"/>
    <w:basedOn w:val="Fuentedeprrafopredeter"/>
    <w:rsid w:val="00AD23DE"/>
  </w:style>
  <w:style w:type="character" w:customStyle="1" w:styleId="external-link-title">
    <w:name w:val="external-link-title"/>
    <w:basedOn w:val="Fuentedeprrafopredeter"/>
    <w:rsid w:val="00DA6C2F"/>
  </w:style>
  <w:style w:type="character" w:customStyle="1" w:styleId="icon-external">
    <w:name w:val="icon-external"/>
    <w:basedOn w:val="Fuentedeprrafopredeter"/>
    <w:rsid w:val="00DA6C2F"/>
  </w:style>
  <w:style w:type="character" w:customStyle="1" w:styleId="field">
    <w:name w:val="field"/>
    <w:basedOn w:val="Fuentedeprrafopredeter"/>
    <w:rsid w:val="00D8069C"/>
  </w:style>
  <w:style w:type="paragraph" w:customStyle="1" w:styleId="collapsed">
    <w:name w:val="collapsed"/>
    <w:basedOn w:val="Normal"/>
    <w:rsid w:val="00D8069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expanded">
    <w:name w:val="expanded"/>
    <w:basedOn w:val="Normal"/>
    <w:rsid w:val="00D8069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first">
    <w:name w:val="first"/>
    <w:basedOn w:val="Normal"/>
    <w:rsid w:val="00D8069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leaf">
    <w:name w:val="leaf"/>
    <w:basedOn w:val="Normal"/>
    <w:rsid w:val="00D8069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last">
    <w:name w:val="last"/>
    <w:basedOn w:val="Normal"/>
    <w:rsid w:val="00D8069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z-Principiodelformulario">
    <w:name w:val="HTML Top of Form"/>
    <w:basedOn w:val="Normal"/>
    <w:next w:val="Normal"/>
    <w:link w:val="z-PrincipiodelformularioCar"/>
    <w:hidden/>
    <w:uiPriority w:val="99"/>
    <w:semiHidden/>
    <w:unhideWhenUsed/>
    <w:rsid w:val="005324B9"/>
    <w:pPr>
      <w:pBdr>
        <w:bottom w:val="single" w:sz="6" w:space="1" w:color="auto"/>
      </w:pBdr>
      <w:spacing w:line="240" w:lineRule="auto"/>
      <w:jc w:val="center"/>
    </w:pPr>
    <w:rPr>
      <w:rFonts w:eastAsia="Times New Roman"/>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5324B9"/>
    <w:rPr>
      <w:rFonts w:eastAsia="Times New Roman"/>
      <w:vanish/>
      <w:sz w:val="16"/>
      <w:szCs w:val="16"/>
      <w:lang w:val="es-CO" w:eastAsia="es-CO"/>
    </w:rPr>
  </w:style>
  <w:style w:type="character" w:customStyle="1" w:styleId="migasdonde">
    <w:name w:val="migas_donde"/>
    <w:basedOn w:val="Fuentedeprrafopredeter"/>
    <w:rsid w:val="005324B9"/>
  </w:style>
  <w:style w:type="character" w:customStyle="1" w:styleId="migasinicio">
    <w:name w:val="migas_inicio"/>
    <w:basedOn w:val="Fuentedeprrafopredeter"/>
    <w:rsid w:val="005324B9"/>
  </w:style>
  <w:style w:type="character" w:customStyle="1" w:styleId="migasseparador">
    <w:name w:val="migas_separador"/>
    <w:basedOn w:val="Fuentedeprrafopredeter"/>
    <w:rsid w:val="005324B9"/>
  </w:style>
  <w:style w:type="character" w:customStyle="1" w:styleId="migasitem">
    <w:name w:val="migas_item"/>
    <w:basedOn w:val="Fuentedeprrafopredeter"/>
    <w:rsid w:val="005324B9"/>
  </w:style>
  <w:style w:type="paragraph" w:styleId="z-Finaldelformulario">
    <w:name w:val="HTML Bottom of Form"/>
    <w:basedOn w:val="Normal"/>
    <w:next w:val="Normal"/>
    <w:link w:val="z-FinaldelformularioCar"/>
    <w:hidden/>
    <w:uiPriority w:val="99"/>
    <w:semiHidden/>
    <w:unhideWhenUsed/>
    <w:rsid w:val="005324B9"/>
    <w:pPr>
      <w:pBdr>
        <w:top w:val="single" w:sz="6" w:space="1" w:color="auto"/>
      </w:pBdr>
      <w:spacing w:line="240" w:lineRule="auto"/>
      <w:jc w:val="center"/>
    </w:pPr>
    <w:rPr>
      <w:rFonts w:eastAsia="Times New Roman"/>
      <w:vanish/>
      <w:sz w:val="16"/>
      <w:szCs w:val="16"/>
      <w:lang w:eastAsia="es-CO"/>
    </w:rPr>
  </w:style>
  <w:style w:type="character" w:customStyle="1" w:styleId="z-FinaldelformularioCar">
    <w:name w:val="z-Final del formulario Car"/>
    <w:basedOn w:val="Fuentedeprrafopredeter"/>
    <w:link w:val="z-Finaldelformulario"/>
    <w:uiPriority w:val="99"/>
    <w:semiHidden/>
    <w:rsid w:val="005324B9"/>
    <w:rPr>
      <w:rFonts w:eastAsia="Times New Roman"/>
      <w:vanish/>
      <w:sz w:val="16"/>
      <w:szCs w:val="16"/>
      <w:lang w:val="es-CO" w:eastAsia="es-CO"/>
    </w:rPr>
  </w:style>
  <w:style w:type="table" w:styleId="Tabladelista6concolores">
    <w:name w:val="List Table 6 Colorful"/>
    <w:basedOn w:val="Tablanormal"/>
    <w:uiPriority w:val="51"/>
    <w:rsid w:val="00FB263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3">
    <w:name w:val="Grid Table 3"/>
    <w:basedOn w:val="Tablanormal"/>
    <w:uiPriority w:val="48"/>
    <w:rsid w:val="0090143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lista4">
    <w:name w:val="List Table 4"/>
    <w:basedOn w:val="Tablanormal"/>
    <w:uiPriority w:val="49"/>
    <w:rsid w:val="007D665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NormalGrid">
    <w:name w:val="Normal Grid"/>
    <w:basedOn w:val="Tablanormal"/>
    <w:uiPriority w:val="39"/>
    <w:rsid w:val="009101E7"/>
    <w:rPr>
      <w:rFonts w:ascii="Georgia" w:eastAsiaTheme="minorHAnsi" w:hAnsiTheme="minorHAnsi" w:cstheme="minorBidi"/>
      <w:sz w:val="21"/>
      <w:szCs w:val="22"/>
      <w:lang w:val="es-ES"/>
    </w:rPr>
    <w:tblPr>
      <w:tblCellMar>
        <w:top w:w="80" w:type="dxa"/>
        <w:left w:w="160" w:type="dxa"/>
        <w:bottom w:w="80" w:type="dxa"/>
        <w:right w:w="160" w:type="dxa"/>
      </w:tblCellMar>
    </w:tblPr>
  </w:style>
  <w:style w:type="table" w:styleId="Tabladecuadrcula4">
    <w:name w:val="Grid Table 4"/>
    <w:basedOn w:val="Tablanormal"/>
    <w:uiPriority w:val="49"/>
    <w:rsid w:val="00CE51B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aconvietas">
    <w:name w:val="List Bullet"/>
    <w:basedOn w:val="Normal"/>
    <w:uiPriority w:val="99"/>
    <w:semiHidden/>
    <w:unhideWhenUsed/>
    <w:rsid w:val="002804CF"/>
    <w:pPr>
      <w:numPr>
        <w:numId w:val="1"/>
      </w:numPr>
      <w:spacing w:after="200"/>
      <w:contextualSpacing/>
    </w:pPr>
    <w:rPr>
      <w:rFonts w:eastAsiaTheme="minorEastAsia" w:cstheme="minorBidi"/>
      <w:lang w:val="en-US" w:eastAsia="en-US"/>
    </w:rPr>
  </w:style>
  <w:style w:type="paragraph" w:customStyle="1" w:styleId="my-2">
    <w:name w:val="my-2"/>
    <w:basedOn w:val="Normal"/>
    <w:rsid w:val="00FE313A"/>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5oscura">
    <w:name w:val="Grid Table 5 Dark"/>
    <w:basedOn w:val="Tablanormal"/>
    <w:uiPriority w:val="50"/>
    <w:rsid w:val="00ED356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9155">
      <w:bodyDiv w:val="1"/>
      <w:marLeft w:val="0"/>
      <w:marRight w:val="0"/>
      <w:marTop w:val="0"/>
      <w:marBottom w:val="0"/>
      <w:divBdr>
        <w:top w:val="none" w:sz="0" w:space="0" w:color="auto"/>
        <w:left w:val="none" w:sz="0" w:space="0" w:color="auto"/>
        <w:bottom w:val="none" w:sz="0" w:space="0" w:color="auto"/>
        <w:right w:val="none" w:sz="0" w:space="0" w:color="auto"/>
      </w:divBdr>
      <w:divsChild>
        <w:div w:id="369378122">
          <w:marLeft w:val="0"/>
          <w:marRight w:val="0"/>
          <w:marTop w:val="0"/>
          <w:marBottom w:val="0"/>
          <w:divBdr>
            <w:top w:val="none" w:sz="0" w:space="0" w:color="auto"/>
            <w:left w:val="none" w:sz="0" w:space="0" w:color="auto"/>
            <w:bottom w:val="none" w:sz="0" w:space="0" w:color="auto"/>
            <w:right w:val="none" w:sz="0" w:space="0" w:color="auto"/>
          </w:divBdr>
        </w:div>
      </w:divsChild>
    </w:div>
    <w:div w:id="27995855">
      <w:bodyDiv w:val="1"/>
      <w:marLeft w:val="0"/>
      <w:marRight w:val="0"/>
      <w:marTop w:val="0"/>
      <w:marBottom w:val="0"/>
      <w:divBdr>
        <w:top w:val="none" w:sz="0" w:space="0" w:color="auto"/>
        <w:left w:val="none" w:sz="0" w:space="0" w:color="auto"/>
        <w:bottom w:val="none" w:sz="0" w:space="0" w:color="auto"/>
        <w:right w:val="none" w:sz="0" w:space="0" w:color="auto"/>
      </w:divBdr>
    </w:div>
    <w:div w:id="70349256">
      <w:bodyDiv w:val="1"/>
      <w:marLeft w:val="0"/>
      <w:marRight w:val="0"/>
      <w:marTop w:val="0"/>
      <w:marBottom w:val="0"/>
      <w:divBdr>
        <w:top w:val="none" w:sz="0" w:space="0" w:color="auto"/>
        <w:left w:val="none" w:sz="0" w:space="0" w:color="auto"/>
        <w:bottom w:val="none" w:sz="0" w:space="0" w:color="auto"/>
        <w:right w:val="none" w:sz="0" w:space="0" w:color="auto"/>
      </w:divBdr>
      <w:divsChild>
        <w:div w:id="1317107369">
          <w:marLeft w:val="0"/>
          <w:marRight w:val="0"/>
          <w:marTop w:val="0"/>
          <w:marBottom w:val="0"/>
          <w:divBdr>
            <w:top w:val="none" w:sz="0" w:space="0" w:color="auto"/>
            <w:left w:val="none" w:sz="0" w:space="0" w:color="auto"/>
            <w:bottom w:val="none" w:sz="0" w:space="0" w:color="auto"/>
            <w:right w:val="none" w:sz="0" w:space="0" w:color="auto"/>
          </w:divBdr>
          <w:divsChild>
            <w:div w:id="1409502339">
              <w:marLeft w:val="0"/>
              <w:marRight w:val="0"/>
              <w:marTop w:val="0"/>
              <w:marBottom w:val="0"/>
              <w:divBdr>
                <w:top w:val="none" w:sz="0" w:space="0" w:color="auto"/>
                <w:left w:val="none" w:sz="0" w:space="0" w:color="auto"/>
                <w:bottom w:val="none" w:sz="0" w:space="0" w:color="auto"/>
                <w:right w:val="none" w:sz="0" w:space="0" w:color="auto"/>
              </w:divBdr>
              <w:divsChild>
                <w:div w:id="880676403">
                  <w:marLeft w:val="0"/>
                  <w:marRight w:val="0"/>
                  <w:marTop w:val="300"/>
                  <w:marBottom w:val="390"/>
                  <w:divBdr>
                    <w:top w:val="none" w:sz="0" w:space="0" w:color="auto"/>
                    <w:left w:val="none" w:sz="0" w:space="0" w:color="auto"/>
                    <w:bottom w:val="none" w:sz="0" w:space="0" w:color="auto"/>
                    <w:right w:val="none" w:sz="0" w:space="0" w:color="auto"/>
                  </w:divBdr>
                  <w:divsChild>
                    <w:div w:id="614944758">
                      <w:marLeft w:val="0"/>
                      <w:marRight w:val="0"/>
                      <w:marTop w:val="0"/>
                      <w:marBottom w:val="150"/>
                      <w:divBdr>
                        <w:top w:val="single" w:sz="12" w:space="11" w:color="FFFFFF"/>
                        <w:left w:val="single" w:sz="12" w:space="15" w:color="FFFFFF"/>
                        <w:bottom w:val="single" w:sz="12" w:space="11" w:color="FFFFFF"/>
                        <w:right w:val="single" w:sz="12" w:space="15" w:color="FFFFFF"/>
                      </w:divBdr>
                    </w:div>
                  </w:divsChild>
                </w:div>
              </w:divsChild>
            </w:div>
          </w:divsChild>
        </w:div>
        <w:div w:id="1671830243">
          <w:marLeft w:val="0"/>
          <w:marRight w:val="0"/>
          <w:marTop w:val="0"/>
          <w:marBottom w:val="0"/>
          <w:divBdr>
            <w:top w:val="none" w:sz="0" w:space="0" w:color="auto"/>
            <w:left w:val="none" w:sz="0" w:space="0" w:color="auto"/>
            <w:bottom w:val="none" w:sz="0" w:space="0" w:color="auto"/>
            <w:right w:val="none" w:sz="0" w:space="0" w:color="auto"/>
          </w:divBdr>
          <w:divsChild>
            <w:div w:id="440302753">
              <w:marLeft w:val="0"/>
              <w:marRight w:val="0"/>
              <w:marTop w:val="255"/>
              <w:marBottom w:val="0"/>
              <w:divBdr>
                <w:top w:val="none" w:sz="0" w:space="0" w:color="auto"/>
                <w:left w:val="none" w:sz="0" w:space="0" w:color="auto"/>
                <w:bottom w:val="none" w:sz="0" w:space="0" w:color="auto"/>
                <w:right w:val="none" w:sz="0" w:space="0" w:color="auto"/>
              </w:divBdr>
            </w:div>
          </w:divsChild>
        </w:div>
      </w:divsChild>
    </w:div>
    <w:div w:id="71007276">
      <w:bodyDiv w:val="1"/>
      <w:marLeft w:val="0"/>
      <w:marRight w:val="0"/>
      <w:marTop w:val="0"/>
      <w:marBottom w:val="0"/>
      <w:divBdr>
        <w:top w:val="none" w:sz="0" w:space="0" w:color="auto"/>
        <w:left w:val="none" w:sz="0" w:space="0" w:color="auto"/>
        <w:bottom w:val="none" w:sz="0" w:space="0" w:color="auto"/>
        <w:right w:val="none" w:sz="0" w:space="0" w:color="auto"/>
      </w:divBdr>
      <w:divsChild>
        <w:div w:id="1370377426">
          <w:marLeft w:val="0"/>
          <w:marRight w:val="0"/>
          <w:marTop w:val="0"/>
          <w:marBottom w:val="0"/>
          <w:divBdr>
            <w:top w:val="none" w:sz="0" w:space="0" w:color="auto"/>
            <w:left w:val="none" w:sz="0" w:space="0" w:color="auto"/>
            <w:bottom w:val="none" w:sz="0" w:space="0" w:color="auto"/>
            <w:right w:val="none" w:sz="0" w:space="0" w:color="auto"/>
          </w:divBdr>
        </w:div>
        <w:div w:id="910970967">
          <w:marLeft w:val="0"/>
          <w:marRight w:val="0"/>
          <w:marTop w:val="0"/>
          <w:marBottom w:val="0"/>
          <w:divBdr>
            <w:top w:val="none" w:sz="0" w:space="0" w:color="auto"/>
            <w:left w:val="none" w:sz="0" w:space="0" w:color="auto"/>
            <w:bottom w:val="none" w:sz="0" w:space="0" w:color="auto"/>
            <w:right w:val="none" w:sz="0" w:space="0" w:color="auto"/>
          </w:divBdr>
        </w:div>
        <w:div w:id="667904229">
          <w:marLeft w:val="0"/>
          <w:marRight w:val="0"/>
          <w:marTop w:val="0"/>
          <w:marBottom w:val="0"/>
          <w:divBdr>
            <w:top w:val="none" w:sz="0" w:space="0" w:color="auto"/>
            <w:left w:val="none" w:sz="0" w:space="0" w:color="auto"/>
            <w:bottom w:val="none" w:sz="0" w:space="0" w:color="auto"/>
            <w:right w:val="none" w:sz="0" w:space="0" w:color="auto"/>
          </w:divBdr>
        </w:div>
        <w:div w:id="1006904411">
          <w:marLeft w:val="0"/>
          <w:marRight w:val="0"/>
          <w:marTop w:val="0"/>
          <w:marBottom w:val="0"/>
          <w:divBdr>
            <w:top w:val="none" w:sz="0" w:space="0" w:color="auto"/>
            <w:left w:val="none" w:sz="0" w:space="0" w:color="auto"/>
            <w:bottom w:val="none" w:sz="0" w:space="0" w:color="auto"/>
            <w:right w:val="none" w:sz="0" w:space="0" w:color="auto"/>
          </w:divBdr>
        </w:div>
        <w:div w:id="72356426">
          <w:marLeft w:val="0"/>
          <w:marRight w:val="0"/>
          <w:marTop w:val="0"/>
          <w:marBottom w:val="0"/>
          <w:divBdr>
            <w:top w:val="none" w:sz="0" w:space="0" w:color="auto"/>
            <w:left w:val="none" w:sz="0" w:space="0" w:color="auto"/>
            <w:bottom w:val="none" w:sz="0" w:space="0" w:color="auto"/>
            <w:right w:val="none" w:sz="0" w:space="0" w:color="auto"/>
          </w:divBdr>
        </w:div>
        <w:div w:id="1081870203">
          <w:marLeft w:val="0"/>
          <w:marRight w:val="0"/>
          <w:marTop w:val="0"/>
          <w:marBottom w:val="0"/>
          <w:divBdr>
            <w:top w:val="none" w:sz="0" w:space="0" w:color="auto"/>
            <w:left w:val="none" w:sz="0" w:space="0" w:color="auto"/>
            <w:bottom w:val="none" w:sz="0" w:space="0" w:color="auto"/>
            <w:right w:val="none" w:sz="0" w:space="0" w:color="auto"/>
          </w:divBdr>
        </w:div>
        <w:div w:id="62608586">
          <w:marLeft w:val="0"/>
          <w:marRight w:val="0"/>
          <w:marTop w:val="0"/>
          <w:marBottom w:val="0"/>
          <w:divBdr>
            <w:top w:val="none" w:sz="0" w:space="0" w:color="auto"/>
            <w:left w:val="none" w:sz="0" w:space="0" w:color="auto"/>
            <w:bottom w:val="none" w:sz="0" w:space="0" w:color="auto"/>
            <w:right w:val="none" w:sz="0" w:space="0" w:color="auto"/>
          </w:divBdr>
        </w:div>
        <w:div w:id="1790196610">
          <w:marLeft w:val="0"/>
          <w:marRight w:val="0"/>
          <w:marTop w:val="0"/>
          <w:marBottom w:val="0"/>
          <w:divBdr>
            <w:top w:val="none" w:sz="0" w:space="0" w:color="auto"/>
            <w:left w:val="none" w:sz="0" w:space="0" w:color="auto"/>
            <w:bottom w:val="none" w:sz="0" w:space="0" w:color="auto"/>
            <w:right w:val="none" w:sz="0" w:space="0" w:color="auto"/>
          </w:divBdr>
        </w:div>
      </w:divsChild>
    </w:div>
    <w:div w:id="75328383">
      <w:bodyDiv w:val="1"/>
      <w:marLeft w:val="0"/>
      <w:marRight w:val="0"/>
      <w:marTop w:val="0"/>
      <w:marBottom w:val="0"/>
      <w:divBdr>
        <w:top w:val="none" w:sz="0" w:space="0" w:color="auto"/>
        <w:left w:val="none" w:sz="0" w:space="0" w:color="auto"/>
        <w:bottom w:val="none" w:sz="0" w:space="0" w:color="auto"/>
        <w:right w:val="none" w:sz="0" w:space="0" w:color="auto"/>
      </w:divBdr>
    </w:div>
    <w:div w:id="126550951">
      <w:bodyDiv w:val="1"/>
      <w:marLeft w:val="0"/>
      <w:marRight w:val="0"/>
      <w:marTop w:val="0"/>
      <w:marBottom w:val="0"/>
      <w:divBdr>
        <w:top w:val="none" w:sz="0" w:space="0" w:color="auto"/>
        <w:left w:val="none" w:sz="0" w:space="0" w:color="auto"/>
        <w:bottom w:val="none" w:sz="0" w:space="0" w:color="auto"/>
        <w:right w:val="none" w:sz="0" w:space="0" w:color="auto"/>
      </w:divBdr>
    </w:div>
    <w:div w:id="127627867">
      <w:bodyDiv w:val="1"/>
      <w:marLeft w:val="0"/>
      <w:marRight w:val="0"/>
      <w:marTop w:val="0"/>
      <w:marBottom w:val="0"/>
      <w:divBdr>
        <w:top w:val="none" w:sz="0" w:space="0" w:color="auto"/>
        <w:left w:val="none" w:sz="0" w:space="0" w:color="auto"/>
        <w:bottom w:val="none" w:sz="0" w:space="0" w:color="auto"/>
        <w:right w:val="none" w:sz="0" w:space="0" w:color="auto"/>
      </w:divBdr>
      <w:divsChild>
        <w:div w:id="2133089615">
          <w:marLeft w:val="0"/>
          <w:marRight w:val="0"/>
          <w:marTop w:val="0"/>
          <w:marBottom w:val="0"/>
          <w:divBdr>
            <w:top w:val="none" w:sz="0" w:space="0" w:color="auto"/>
            <w:left w:val="none" w:sz="0" w:space="0" w:color="auto"/>
            <w:bottom w:val="none" w:sz="0" w:space="0" w:color="auto"/>
            <w:right w:val="none" w:sz="0" w:space="0" w:color="auto"/>
          </w:divBdr>
        </w:div>
        <w:div w:id="1300768535">
          <w:marLeft w:val="0"/>
          <w:marRight w:val="0"/>
          <w:marTop w:val="0"/>
          <w:marBottom w:val="0"/>
          <w:divBdr>
            <w:top w:val="none" w:sz="0" w:space="0" w:color="auto"/>
            <w:left w:val="none" w:sz="0" w:space="0" w:color="auto"/>
            <w:bottom w:val="none" w:sz="0" w:space="0" w:color="auto"/>
            <w:right w:val="none" w:sz="0" w:space="0" w:color="auto"/>
          </w:divBdr>
        </w:div>
        <w:div w:id="813989135">
          <w:marLeft w:val="0"/>
          <w:marRight w:val="0"/>
          <w:marTop w:val="0"/>
          <w:marBottom w:val="0"/>
          <w:divBdr>
            <w:top w:val="none" w:sz="0" w:space="0" w:color="auto"/>
            <w:left w:val="none" w:sz="0" w:space="0" w:color="auto"/>
            <w:bottom w:val="none" w:sz="0" w:space="0" w:color="auto"/>
            <w:right w:val="none" w:sz="0" w:space="0" w:color="auto"/>
          </w:divBdr>
        </w:div>
        <w:div w:id="1120416339">
          <w:marLeft w:val="0"/>
          <w:marRight w:val="0"/>
          <w:marTop w:val="0"/>
          <w:marBottom w:val="0"/>
          <w:divBdr>
            <w:top w:val="none" w:sz="0" w:space="0" w:color="auto"/>
            <w:left w:val="none" w:sz="0" w:space="0" w:color="auto"/>
            <w:bottom w:val="none" w:sz="0" w:space="0" w:color="auto"/>
            <w:right w:val="none" w:sz="0" w:space="0" w:color="auto"/>
          </w:divBdr>
        </w:div>
        <w:div w:id="923997997">
          <w:marLeft w:val="0"/>
          <w:marRight w:val="0"/>
          <w:marTop w:val="0"/>
          <w:marBottom w:val="0"/>
          <w:divBdr>
            <w:top w:val="none" w:sz="0" w:space="0" w:color="auto"/>
            <w:left w:val="none" w:sz="0" w:space="0" w:color="auto"/>
            <w:bottom w:val="none" w:sz="0" w:space="0" w:color="auto"/>
            <w:right w:val="none" w:sz="0" w:space="0" w:color="auto"/>
          </w:divBdr>
        </w:div>
        <w:div w:id="670907722">
          <w:marLeft w:val="0"/>
          <w:marRight w:val="0"/>
          <w:marTop w:val="0"/>
          <w:marBottom w:val="0"/>
          <w:divBdr>
            <w:top w:val="none" w:sz="0" w:space="0" w:color="auto"/>
            <w:left w:val="none" w:sz="0" w:space="0" w:color="auto"/>
            <w:bottom w:val="none" w:sz="0" w:space="0" w:color="auto"/>
            <w:right w:val="none" w:sz="0" w:space="0" w:color="auto"/>
          </w:divBdr>
        </w:div>
        <w:div w:id="1445345822">
          <w:marLeft w:val="0"/>
          <w:marRight w:val="0"/>
          <w:marTop w:val="0"/>
          <w:marBottom w:val="0"/>
          <w:divBdr>
            <w:top w:val="none" w:sz="0" w:space="0" w:color="auto"/>
            <w:left w:val="none" w:sz="0" w:space="0" w:color="auto"/>
            <w:bottom w:val="none" w:sz="0" w:space="0" w:color="auto"/>
            <w:right w:val="none" w:sz="0" w:space="0" w:color="auto"/>
          </w:divBdr>
        </w:div>
        <w:div w:id="708845399">
          <w:marLeft w:val="0"/>
          <w:marRight w:val="0"/>
          <w:marTop w:val="0"/>
          <w:marBottom w:val="0"/>
          <w:divBdr>
            <w:top w:val="none" w:sz="0" w:space="0" w:color="auto"/>
            <w:left w:val="none" w:sz="0" w:space="0" w:color="auto"/>
            <w:bottom w:val="none" w:sz="0" w:space="0" w:color="auto"/>
            <w:right w:val="none" w:sz="0" w:space="0" w:color="auto"/>
          </w:divBdr>
        </w:div>
        <w:div w:id="1326855416">
          <w:marLeft w:val="0"/>
          <w:marRight w:val="0"/>
          <w:marTop w:val="0"/>
          <w:marBottom w:val="0"/>
          <w:divBdr>
            <w:top w:val="none" w:sz="0" w:space="0" w:color="auto"/>
            <w:left w:val="none" w:sz="0" w:space="0" w:color="auto"/>
            <w:bottom w:val="none" w:sz="0" w:space="0" w:color="auto"/>
            <w:right w:val="none" w:sz="0" w:space="0" w:color="auto"/>
          </w:divBdr>
        </w:div>
        <w:div w:id="66078674">
          <w:marLeft w:val="0"/>
          <w:marRight w:val="0"/>
          <w:marTop w:val="0"/>
          <w:marBottom w:val="0"/>
          <w:divBdr>
            <w:top w:val="none" w:sz="0" w:space="0" w:color="auto"/>
            <w:left w:val="none" w:sz="0" w:space="0" w:color="auto"/>
            <w:bottom w:val="none" w:sz="0" w:space="0" w:color="auto"/>
            <w:right w:val="none" w:sz="0" w:space="0" w:color="auto"/>
          </w:divBdr>
        </w:div>
        <w:div w:id="1627589479">
          <w:marLeft w:val="0"/>
          <w:marRight w:val="0"/>
          <w:marTop w:val="0"/>
          <w:marBottom w:val="0"/>
          <w:divBdr>
            <w:top w:val="none" w:sz="0" w:space="0" w:color="auto"/>
            <w:left w:val="none" w:sz="0" w:space="0" w:color="auto"/>
            <w:bottom w:val="none" w:sz="0" w:space="0" w:color="auto"/>
            <w:right w:val="none" w:sz="0" w:space="0" w:color="auto"/>
          </w:divBdr>
        </w:div>
        <w:div w:id="8218238">
          <w:marLeft w:val="0"/>
          <w:marRight w:val="0"/>
          <w:marTop w:val="0"/>
          <w:marBottom w:val="0"/>
          <w:divBdr>
            <w:top w:val="none" w:sz="0" w:space="0" w:color="auto"/>
            <w:left w:val="none" w:sz="0" w:space="0" w:color="auto"/>
            <w:bottom w:val="none" w:sz="0" w:space="0" w:color="auto"/>
            <w:right w:val="none" w:sz="0" w:space="0" w:color="auto"/>
          </w:divBdr>
        </w:div>
        <w:div w:id="393822369">
          <w:marLeft w:val="0"/>
          <w:marRight w:val="0"/>
          <w:marTop w:val="0"/>
          <w:marBottom w:val="0"/>
          <w:divBdr>
            <w:top w:val="none" w:sz="0" w:space="0" w:color="auto"/>
            <w:left w:val="none" w:sz="0" w:space="0" w:color="auto"/>
            <w:bottom w:val="none" w:sz="0" w:space="0" w:color="auto"/>
            <w:right w:val="none" w:sz="0" w:space="0" w:color="auto"/>
          </w:divBdr>
        </w:div>
        <w:div w:id="42413750">
          <w:marLeft w:val="0"/>
          <w:marRight w:val="0"/>
          <w:marTop w:val="0"/>
          <w:marBottom w:val="0"/>
          <w:divBdr>
            <w:top w:val="none" w:sz="0" w:space="0" w:color="auto"/>
            <w:left w:val="none" w:sz="0" w:space="0" w:color="auto"/>
            <w:bottom w:val="none" w:sz="0" w:space="0" w:color="auto"/>
            <w:right w:val="none" w:sz="0" w:space="0" w:color="auto"/>
          </w:divBdr>
        </w:div>
      </w:divsChild>
    </w:div>
    <w:div w:id="146867453">
      <w:bodyDiv w:val="1"/>
      <w:marLeft w:val="0"/>
      <w:marRight w:val="0"/>
      <w:marTop w:val="0"/>
      <w:marBottom w:val="0"/>
      <w:divBdr>
        <w:top w:val="none" w:sz="0" w:space="0" w:color="auto"/>
        <w:left w:val="none" w:sz="0" w:space="0" w:color="auto"/>
        <w:bottom w:val="none" w:sz="0" w:space="0" w:color="auto"/>
        <w:right w:val="none" w:sz="0" w:space="0" w:color="auto"/>
      </w:divBdr>
      <w:divsChild>
        <w:div w:id="332222098">
          <w:marLeft w:val="0"/>
          <w:marRight w:val="0"/>
          <w:marTop w:val="0"/>
          <w:marBottom w:val="0"/>
          <w:divBdr>
            <w:top w:val="none" w:sz="0" w:space="0" w:color="auto"/>
            <w:left w:val="none" w:sz="0" w:space="0" w:color="auto"/>
            <w:bottom w:val="none" w:sz="0" w:space="0" w:color="auto"/>
            <w:right w:val="none" w:sz="0" w:space="0" w:color="auto"/>
          </w:divBdr>
        </w:div>
        <w:div w:id="1187601012">
          <w:marLeft w:val="0"/>
          <w:marRight w:val="0"/>
          <w:marTop w:val="0"/>
          <w:marBottom w:val="0"/>
          <w:divBdr>
            <w:top w:val="none" w:sz="0" w:space="0" w:color="auto"/>
            <w:left w:val="none" w:sz="0" w:space="0" w:color="auto"/>
            <w:bottom w:val="none" w:sz="0" w:space="0" w:color="auto"/>
            <w:right w:val="none" w:sz="0" w:space="0" w:color="auto"/>
          </w:divBdr>
        </w:div>
      </w:divsChild>
    </w:div>
    <w:div w:id="150483133">
      <w:bodyDiv w:val="1"/>
      <w:marLeft w:val="0"/>
      <w:marRight w:val="0"/>
      <w:marTop w:val="0"/>
      <w:marBottom w:val="0"/>
      <w:divBdr>
        <w:top w:val="none" w:sz="0" w:space="0" w:color="auto"/>
        <w:left w:val="none" w:sz="0" w:space="0" w:color="auto"/>
        <w:bottom w:val="none" w:sz="0" w:space="0" w:color="auto"/>
        <w:right w:val="none" w:sz="0" w:space="0" w:color="auto"/>
      </w:divBdr>
      <w:divsChild>
        <w:div w:id="935359630">
          <w:marLeft w:val="0"/>
          <w:marRight w:val="0"/>
          <w:marTop w:val="0"/>
          <w:marBottom w:val="0"/>
          <w:divBdr>
            <w:top w:val="none" w:sz="0" w:space="0" w:color="auto"/>
            <w:left w:val="none" w:sz="0" w:space="0" w:color="auto"/>
            <w:bottom w:val="none" w:sz="0" w:space="0" w:color="auto"/>
            <w:right w:val="none" w:sz="0" w:space="0" w:color="auto"/>
          </w:divBdr>
          <w:divsChild>
            <w:div w:id="1223099974">
              <w:marLeft w:val="0"/>
              <w:marRight w:val="0"/>
              <w:marTop w:val="0"/>
              <w:marBottom w:val="0"/>
              <w:divBdr>
                <w:top w:val="none" w:sz="0" w:space="0" w:color="auto"/>
                <w:left w:val="none" w:sz="0" w:space="0" w:color="auto"/>
                <w:bottom w:val="none" w:sz="0" w:space="0" w:color="auto"/>
                <w:right w:val="none" w:sz="0" w:space="0" w:color="auto"/>
              </w:divBdr>
              <w:divsChild>
                <w:div w:id="849955758">
                  <w:marLeft w:val="0"/>
                  <w:marRight w:val="0"/>
                  <w:marTop w:val="0"/>
                  <w:marBottom w:val="0"/>
                  <w:divBdr>
                    <w:top w:val="none" w:sz="0" w:space="0" w:color="auto"/>
                    <w:left w:val="none" w:sz="0" w:space="0" w:color="auto"/>
                    <w:bottom w:val="none" w:sz="0" w:space="0" w:color="auto"/>
                    <w:right w:val="none" w:sz="0" w:space="0" w:color="auto"/>
                  </w:divBdr>
                  <w:divsChild>
                    <w:div w:id="141828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704833">
          <w:marLeft w:val="0"/>
          <w:marRight w:val="0"/>
          <w:marTop w:val="0"/>
          <w:marBottom w:val="0"/>
          <w:divBdr>
            <w:top w:val="none" w:sz="0" w:space="0" w:color="auto"/>
            <w:left w:val="none" w:sz="0" w:space="0" w:color="auto"/>
            <w:bottom w:val="none" w:sz="0" w:space="0" w:color="auto"/>
            <w:right w:val="none" w:sz="0" w:space="0" w:color="auto"/>
          </w:divBdr>
          <w:divsChild>
            <w:div w:id="1938126959">
              <w:marLeft w:val="0"/>
              <w:marRight w:val="0"/>
              <w:marTop w:val="150"/>
              <w:marBottom w:val="150"/>
              <w:divBdr>
                <w:top w:val="single" w:sz="6" w:space="3" w:color="000000"/>
                <w:left w:val="single" w:sz="6" w:space="3" w:color="000000"/>
                <w:bottom w:val="single" w:sz="6" w:space="3" w:color="000000"/>
                <w:right w:val="single" w:sz="6" w:space="3" w:color="000000"/>
              </w:divBdr>
              <w:divsChild>
                <w:div w:id="9687222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67259000">
      <w:bodyDiv w:val="1"/>
      <w:marLeft w:val="0"/>
      <w:marRight w:val="0"/>
      <w:marTop w:val="0"/>
      <w:marBottom w:val="0"/>
      <w:divBdr>
        <w:top w:val="none" w:sz="0" w:space="0" w:color="auto"/>
        <w:left w:val="none" w:sz="0" w:space="0" w:color="auto"/>
        <w:bottom w:val="none" w:sz="0" w:space="0" w:color="auto"/>
        <w:right w:val="none" w:sz="0" w:space="0" w:color="auto"/>
      </w:divBdr>
    </w:div>
    <w:div w:id="197550200">
      <w:bodyDiv w:val="1"/>
      <w:marLeft w:val="0"/>
      <w:marRight w:val="0"/>
      <w:marTop w:val="0"/>
      <w:marBottom w:val="0"/>
      <w:divBdr>
        <w:top w:val="none" w:sz="0" w:space="0" w:color="auto"/>
        <w:left w:val="none" w:sz="0" w:space="0" w:color="auto"/>
        <w:bottom w:val="none" w:sz="0" w:space="0" w:color="auto"/>
        <w:right w:val="none" w:sz="0" w:space="0" w:color="auto"/>
      </w:divBdr>
      <w:divsChild>
        <w:div w:id="109397359">
          <w:marLeft w:val="0"/>
          <w:marRight w:val="0"/>
          <w:marTop w:val="0"/>
          <w:marBottom w:val="0"/>
          <w:divBdr>
            <w:top w:val="none" w:sz="0" w:space="0" w:color="auto"/>
            <w:left w:val="none" w:sz="0" w:space="0" w:color="auto"/>
            <w:bottom w:val="none" w:sz="0" w:space="0" w:color="auto"/>
            <w:right w:val="none" w:sz="0" w:space="0" w:color="auto"/>
          </w:divBdr>
          <w:divsChild>
            <w:div w:id="1571769263">
              <w:marLeft w:val="0"/>
              <w:marRight w:val="0"/>
              <w:marTop w:val="0"/>
              <w:marBottom w:val="0"/>
              <w:divBdr>
                <w:top w:val="none" w:sz="0" w:space="0" w:color="auto"/>
                <w:left w:val="none" w:sz="0" w:space="0" w:color="auto"/>
                <w:bottom w:val="none" w:sz="0" w:space="0" w:color="auto"/>
                <w:right w:val="none" w:sz="0" w:space="0" w:color="auto"/>
              </w:divBdr>
              <w:divsChild>
                <w:div w:id="154378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45284">
          <w:marLeft w:val="0"/>
          <w:marRight w:val="0"/>
          <w:marTop w:val="0"/>
          <w:marBottom w:val="0"/>
          <w:divBdr>
            <w:top w:val="none" w:sz="0" w:space="0" w:color="auto"/>
            <w:left w:val="none" w:sz="0" w:space="0" w:color="auto"/>
            <w:bottom w:val="none" w:sz="0" w:space="0" w:color="auto"/>
            <w:right w:val="none" w:sz="0" w:space="0" w:color="auto"/>
          </w:divBdr>
          <w:divsChild>
            <w:div w:id="1439909030">
              <w:marLeft w:val="0"/>
              <w:marRight w:val="0"/>
              <w:marTop w:val="0"/>
              <w:marBottom w:val="0"/>
              <w:divBdr>
                <w:top w:val="none" w:sz="0" w:space="0" w:color="auto"/>
                <w:left w:val="none" w:sz="0" w:space="0" w:color="auto"/>
                <w:bottom w:val="none" w:sz="0" w:space="0" w:color="auto"/>
                <w:right w:val="none" w:sz="0" w:space="0" w:color="auto"/>
              </w:divBdr>
            </w:div>
          </w:divsChild>
        </w:div>
        <w:div w:id="1692297450">
          <w:marLeft w:val="0"/>
          <w:marRight w:val="0"/>
          <w:marTop w:val="0"/>
          <w:marBottom w:val="0"/>
          <w:divBdr>
            <w:top w:val="none" w:sz="0" w:space="0" w:color="auto"/>
            <w:left w:val="none" w:sz="0" w:space="0" w:color="auto"/>
            <w:bottom w:val="none" w:sz="0" w:space="0" w:color="auto"/>
            <w:right w:val="none" w:sz="0" w:space="0" w:color="auto"/>
          </w:divBdr>
          <w:divsChild>
            <w:div w:id="356856775">
              <w:marLeft w:val="0"/>
              <w:marRight w:val="0"/>
              <w:marTop w:val="0"/>
              <w:marBottom w:val="0"/>
              <w:divBdr>
                <w:top w:val="none" w:sz="0" w:space="0" w:color="auto"/>
                <w:left w:val="none" w:sz="0" w:space="0" w:color="auto"/>
                <w:bottom w:val="none" w:sz="0" w:space="0" w:color="auto"/>
                <w:right w:val="none" w:sz="0" w:space="0" w:color="auto"/>
              </w:divBdr>
            </w:div>
          </w:divsChild>
        </w:div>
        <w:div w:id="1061051759">
          <w:marLeft w:val="0"/>
          <w:marRight w:val="0"/>
          <w:marTop w:val="0"/>
          <w:marBottom w:val="0"/>
          <w:divBdr>
            <w:top w:val="none" w:sz="0" w:space="0" w:color="auto"/>
            <w:left w:val="none" w:sz="0" w:space="0" w:color="auto"/>
            <w:bottom w:val="none" w:sz="0" w:space="0" w:color="auto"/>
            <w:right w:val="none" w:sz="0" w:space="0" w:color="auto"/>
          </w:divBdr>
          <w:divsChild>
            <w:div w:id="1858349434">
              <w:marLeft w:val="0"/>
              <w:marRight w:val="0"/>
              <w:marTop w:val="0"/>
              <w:marBottom w:val="0"/>
              <w:divBdr>
                <w:top w:val="none" w:sz="0" w:space="0" w:color="auto"/>
                <w:left w:val="none" w:sz="0" w:space="0" w:color="auto"/>
                <w:bottom w:val="none" w:sz="0" w:space="0" w:color="auto"/>
                <w:right w:val="none" w:sz="0" w:space="0" w:color="auto"/>
              </w:divBdr>
            </w:div>
          </w:divsChild>
        </w:div>
        <w:div w:id="65039034">
          <w:marLeft w:val="0"/>
          <w:marRight w:val="0"/>
          <w:marTop w:val="0"/>
          <w:marBottom w:val="0"/>
          <w:divBdr>
            <w:top w:val="none" w:sz="0" w:space="0" w:color="auto"/>
            <w:left w:val="none" w:sz="0" w:space="0" w:color="auto"/>
            <w:bottom w:val="none" w:sz="0" w:space="0" w:color="auto"/>
            <w:right w:val="none" w:sz="0" w:space="0" w:color="auto"/>
          </w:divBdr>
          <w:divsChild>
            <w:div w:id="1257786083">
              <w:marLeft w:val="0"/>
              <w:marRight w:val="0"/>
              <w:marTop w:val="0"/>
              <w:marBottom w:val="0"/>
              <w:divBdr>
                <w:top w:val="none" w:sz="0" w:space="0" w:color="auto"/>
                <w:left w:val="none" w:sz="0" w:space="0" w:color="auto"/>
                <w:bottom w:val="none" w:sz="0" w:space="0" w:color="auto"/>
                <w:right w:val="none" w:sz="0" w:space="0" w:color="auto"/>
              </w:divBdr>
            </w:div>
          </w:divsChild>
        </w:div>
        <w:div w:id="1800220192">
          <w:marLeft w:val="0"/>
          <w:marRight w:val="0"/>
          <w:marTop w:val="0"/>
          <w:marBottom w:val="0"/>
          <w:divBdr>
            <w:top w:val="none" w:sz="0" w:space="0" w:color="auto"/>
            <w:left w:val="none" w:sz="0" w:space="0" w:color="auto"/>
            <w:bottom w:val="none" w:sz="0" w:space="0" w:color="auto"/>
            <w:right w:val="none" w:sz="0" w:space="0" w:color="auto"/>
          </w:divBdr>
          <w:divsChild>
            <w:div w:id="1990018035">
              <w:marLeft w:val="0"/>
              <w:marRight w:val="0"/>
              <w:marTop w:val="0"/>
              <w:marBottom w:val="0"/>
              <w:divBdr>
                <w:top w:val="none" w:sz="0" w:space="0" w:color="auto"/>
                <w:left w:val="none" w:sz="0" w:space="0" w:color="auto"/>
                <w:bottom w:val="none" w:sz="0" w:space="0" w:color="auto"/>
                <w:right w:val="none" w:sz="0" w:space="0" w:color="auto"/>
              </w:divBdr>
            </w:div>
          </w:divsChild>
        </w:div>
        <w:div w:id="96994569">
          <w:marLeft w:val="0"/>
          <w:marRight w:val="0"/>
          <w:marTop w:val="0"/>
          <w:marBottom w:val="0"/>
          <w:divBdr>
            <w:top w:val="none" w:sz="0" w:space="0" w:color="auto"/>
            <w:left w:val="none" w:sz="0" w:space="0" w:color="auto"/>
            <w:bottom w:val="none" w:sz="0" w:space="0" w:color="auto"/>
            <w:right w:val="none" w:sz="0" w:space="0" w:color="auto"/>
          </w:divBdr>
          <w:divsChild>
            <w:div w:id="467357365">
              <w:marLeft w:val="0"/>
              <w:marRight w:val="0"/>
              <w:marTop w:val="0"/>
              <w:marBottom w:val="0"/>
              <w:divBdr>
                <w:top w:val="none" w:sz="0" w:space="0" w:color="auto"/>
                <w:left w:val="none" w:sz="0" w:space="0" w:color="auto"/>
                <w:bottom w:val="none" w:sz="0" w:space="0" w:color="auto"/>
                <w:right w:val="none" w:sz="0" w:space="0" w:color="auto"/>
              </w:divBdr>
            </w:div>
          </w:divsChild>
        </w:div>
        <w:div w:id="2065907231">
          <w:marLeft w:val="0"/>
          <w:marRight w:val="0"/>
          <w:marTop w:val="0"/>
          <w:marBottom w:val="0"/>
          <w:divBdr>
            <w:top w:val="none" w:sz="0" w:space="0" w:color="auto"/>
            <w:left w:val="none" w:sz="0" w:space="0" w:color="auto"/>
            <w:bottom w:val="none" w:sz="0" w:space="0" w:color="auto"/>
            <w:right w:val="none" w:sz="0" w:space="0" w:color="auto"/>
          </w:divBdr>
          <w:divsChild>
            <w:div w:id="183130211">
              <w:marLeft w:val="0"/>
              <w:marRight w:val="0"/>
              <w:marTop w:val="0"/>
              <w:marBottom w:val="0"/>
              <w:divBdr>
                <w:top w:val="none" w:sz="0" w:space="0" w:color="auto"/>
                <w:left w:val="none" w:sz="0" w:space="0" w:color="auto"/>
                <w:bottom w:val="none" w:sz="0" w:space="0" w:color="auto"/>
                <w:right w:val="none" w:sz="0" w:space="0" w:color="auto"/>
              </w:divBdr>
            </w:div>
          </w:divsChild>
        </w:div>
        <w:div w:id="1889563190">
          <w:marLeft w:val="0"/>
          <w:marRight w:val="0"/>
          <w:marTop w:val="0"/>
          <w:marBottom w:val="0"/>
          <w:divBdr>
            <w:top w:val="none" w:sz="0" w:space="0" w:color="auto"/>
            <w:left w:val="none" w:sz="0" w:space="0" w:color="auto"/>
            <w:bottom w:val="none" w:sz="0" w:space="0" w:color="auto"/>
            <w:right w:val="none" w:sz="0" w:space="0" w:color="auto"/>
          </w:divBdr>
          <w:divsChild>
            <w:div w:id="902985042">
              <w:marLeft w:val="0"/>
              <w:marRight w:val="0"/>
              <w:marTop w:val="0"/>
              <w:marBottom w:val="0"/>
              <w:divBdr>
                <w:top w:val="none" w:sz="0" w:space="0" w:color="auto"/>
                <w:left w:val="none" w:sz="0" w:space="0" w:color="auto"/>
                <w:bottom w:val="none" w:sz="0" w:space="0" w:color="auto"/>
                <w:right w:val="none" w:sz="0" w:space="0" w:color="auto"/>
              </w:divBdr>
            </w:div>
          </w:divsChild>
        </w:div>
        <w:div w:id="385568823">
          <w:marLeft w:val="0"/>
          <w:marRight w:val="0"/>
          <w:marTop w:val="0"/>
          <w:marBottom w:val="0"/>
          <w:divBdr>
            <w:top w:val="none" w:sz="0" w:space="0" w:color="auto"/>
            <w:left w:val="none" w:sz="0" w:space="0" w:color="auto"/>
            <w:bottom w:val="none" w:sz="0" w:space="0" w:color="auto"/>
            <w:right w:val="none" w:sz="0" w:space="0" w:color="auto"/>
          </w:divBdr>
          <w:divsChild>
            <w:div w:id="608439354">
              <w:marLeft w:val="0"/>
              <w:marRight w:val="0"/>
              <w:marTop w:val="0"/>
              <w:marBottom w:val="0"/>
              <w:divBdr>
                <w:top w:val="none" w:sz="0" w:space="0" w:color="auto"/>
                <w:left w:val="none" w:sz="0" w:space="0" w:color="auto"/>
                <w:bottom w:val="none" w:sz="0" w:space="0" w:color="auto"/>
                <w:right w:val="none" w:sz="0" w:space="0" w:color="auto"/>
              </w:divBdr>
            </w:div>
          </w:divsChild>
        </w:div>
        <w:div w:id="386533231">
          <w:marLeft w:val="0"/>
          <w:marRight w:val="0"/>
          <w:marTop w:val="0"/>
          <w:marBottom w:val="0"/>
          <w:divBdr>
            <w:top w:val="none" w:sz="0" w:space="0" w:color="auto"/>
            <w:left w:val="none" w:sz="0" w:space="0" w:color="auto"/>
            <w:bottom w:val="none" w:sz="0" w:space="0" w:color="auto"/>
            <w:right w:val="none" w:sz="0" w:space="0" w:color="auto"/>
          </w:divBdr>
          <w:divsChild>
            <w:div w:id="2075083781">
              <w:marLeft w:val="0"/>
              <w:marRight w:val="0"/>
              <w:marTop w:val="0"/>
              <w:marBottom w:val="0"/>
              <w:divBdr>
                <w:top w:val="none" w:sz="0" w:space="0" w:color="auto"/>
                <w:left w:val="none" w:sz="0" w:space="0" w:color="auto"/>
                <w:bottom w:val="none" w:sz="0" w:space="0" w:color="auto"/>
                <w:right w:val="none" w:sz="0" w:space="0" w:color="auto"/>
              </w:divBdr>
            </w:div>
          </w:divsChild>
        </w:div>
        <w:div w:id="773137601">
          <w:marLeft w:val="0"/>
          <w:marRight w:val="0"/>
          <w:marTop w:val="0"/>
          <w:marBottom w:val="0"/>
          <w:divBdr>
            <w:top w:val="none" w:sz="0" w:space="0" w:color="auto"/>
            <w:left w:val="none" w:sz="0" w:space="0" w:color="auto"/>
            <w:bottom w:val="none" w:sz="0" w:space="0" w:color="auto"/>
            <w:right w:val="none" w:sz="0" w:space="0" w:color="auto"/>
          </w:divBdr>
          <w:divsChild>
            <w:div w:id="1732995814">
              <w:marLeft w:val="0"/>
              <w:marRight w:val="0"/>
              <w:marTop w:val="0"/>
              <w:marBottom w:val="0"/>
              <w:divBdr>
                <w:top w:val="none" w:sz="0" w:space="0" w:color="auto"/>
                <w:left w:val="none" w:sz="0" w:space="0" w:color="auto"/>
                <w:bottom w:val="none" w:sz="0" w:space="0" w:color="auto"/>
                <w:right w:val="none" w:sz="0" w:space="0" w:color="auto"/>
              </w:divBdr>
              <w:divsChild>
                <w:div w:id="107393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621566">
      <w:bodyDiv w:val="1"/>
      <w:marLeft w:val="0"/>
      <w:marRight w:val="0"/>
      <w:marTop w:val="0"/>
      <w:marBottom w:val="0"/>
      <w:divBdr>
        <w:top w:val="none" w:sz="0" w:space="0" w:color="auto"/>
        <w:left w:val="none" w:sz="0" w:space="0" w:color="auto"/>
        <w:bottom w:val="none" w:sz="0" w:space="0" w:color="auto"/>
        <w:right w:val="none" w:sz="0" w:space="0" w:color="auto"/>
      </w:divBdr>
      <w:divsChild>
        <w:div w:id="246427298">
          <w:marLeft w:val="0"/>
          <w:marRight w:val="0"/>
          <w:marTop w:val="0"/>
          <w:marBottom w:val="0"/>
          <w:divBdr>
            <w:top w:val="none" w:sz="0" w:space="0" w:color="auto"/>
            <w:left w:val="none" w:sz="0" w:space="0" w:color="auto"/>
            <w:bottom w:val="none" w:sz="0" w:space="0" w:color="auto"/>
            <w:right w:val="none" w:sz="0" w:space="0" w:color="auto"/>
          </w:divBdr>
          <w:divsChild>
            <w:div w:id="2081126337">
              <w:marLeft w:val="0"/>
              <w:marRight w:val="0"/>
              <w:marTop w:val="0"/>
              <w:marBottom w:val="0"/>
              <w:divBdr>
                <w:top w:val="none" w:sz="0" w:space="0" w:color="auto"/>
                <w:left w:val="none" w:sz="0" w:space="0" w:color="auto"/>
                <w:bottom w:val="none" w:sz="0" w:space="0" w:color="auto"/>
                <w:right w:val="none" w:sz="0" w:space="0" w:color="auto"/>
              </w:divBdr>
            </w:div>
            <w:div w:id="2054235656">
              <w:marLeft w:val="0"/>
              <w:marRight w:val="0"/>
              <w:marTop w:val="0"/>
              <w:marBottom w:val="0"/>
              <w:divBdr>
                <w:top w:val="none" w:sz="0" w:space="0" w:color="auto"/>
                <w:left w:val="none" w:sz="0" w:space="0" w:color="auto"/>
                <w:bottom w:val="none" w:sz="0" w:space="0" w:color="auto"/>
                <w:right w:val="none" w:sz="0" w:space="0" w:color="auto"/>
              </w:divBdr>
              <w:divsChild>
                <w:div w:id="147903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008111">
      <w:bodyDiv w:val="1"/>
      <w:marLeft w:val="0"/>
      <w:marRight w:val="0"/>
      <w:marTop w:val="0"/>
      <w:marBottom w:val="0"/>
      <w:divBdr>
        <w:top w:val="none" w:sz="0" w:space="0" w:color="auto"/>
        <w:left w:val="none" w:sz="0" w:space="0" w:color="auto"/>
        <w:bottom w:val="none" w:sz="0" w:space="0" w:color="auto"/>
        <w:right w:val="none" w:sz="0" w:space="0" w:color="auto"/>
      </w:divBdr>
    </w:div>
    <w:div w:id="287705307">
      <w:bodyDiv w:val="1"/>
      <w:marLeft w:val="0"/>
      <w:marRight w:val="0"/>
      <w:marTop w:val="0"/>
      <w:marBottom w:val="0"/>
      <w:divBdr>
        <w:top w:val="none" w:sz="0" w:space="0" w:color="auto"/>
        <w:left w:val="none" w:sz="0" w:space="0" w:color="auto"/>
        <w:bottom w:val="none" w:sz="0" w:space="0" w:color="auto"/>
        <w:right w:val="none" w:sz="0" w:space="0" w:color="auto"/>
      </w:divBdr>
    </w:div>
    <w:div w:id="328292543">
      <w:bodyDiv w:val="1"/>
      <w:marLeft w:val="0"/>
      <w:marRight w:val="0"/>
      <w:marTop w:val="0"/>
      <w:marBottom w:val="0"/>
      <w:divBdr>
        <w:top w:val="none" w:sz="0" w:space="0" w:color="auto"/>
        <w:left w:val="none" w:sz="0" w:space="0" w:color="auto"/>
        <w:bottom w:val="none" w:sz="0" w:space="0" w:color="auto"/>
        <w:right w:val="none" w:sz="0" w:space="0" w:color="auto"/>
      </w:divBdr>
    </w:div>
    <w:div w:id="330719112">
      <w:bodyDiv w:val="1"/>
      <w:marLeft w:val="0"/>
      <w:marRight w:val="0"/>
      <w:marTop w:val="0"/>
      <w:marBottom w:val="0"/>
      <w:divBdr>
        <w:top w:val="none" w:sz="0" w:space="0" w:color="auto"/>
        <w:left w:val="none" w:sz="0" w:space="0" w:color="auto"/>
        <w:bottom w:val="none" w:sz="0" w:space="0" w:color="auto"/>
        <w:right w:val="none" w:sz="0" w:space="0" w:color="auto"/>
      </w:divBdr>
      <w:divsChild>
        <w:div w:id="2074543491">
          <w:marLeft w:val="0"/>
          <w:marRight w:val="0"/>
          <w:marTop w:val="0"/>
          <w:marBottom w:val="0"/>
          <w:divBdr>
            <w:top w:val="none" w:sz="0" w:space="0" w:color="auto"/>
            <w:left w:val="none" w:sz="0" w:space="0" w:color="auto"/>
            <w:bottom w:val="none" w:sz="0" w:space="0" w:color="auto"/>
            <w:right w:val="none" w:sz="0" w:space="0" w:color="auto"/>
          </w:divBdr>
        </w:div>
        <w:div w:id="1832212964">
          <w:marLeft w:val="0"/>
          <w:marRight w:val="0"/>
          <w:marTop w:val="0"/>
          <w:marBottom w:val="0"/>
          <w:divBdr>
            <w:top w:val="none" w:sz="0" w:space="0" w:color="auto"/>
            <w:left w:val="none" w:sz="0" w:space="0" w:color="auto"/>
            <w:bottom w:val="none" w:sz="0" w:space="0" w:color="auto"/>
            <w:right w:val="none" w:sz="0" w:space="0" w:color="auto"/>
          </w:divBdr>
        </w:div>
        <w:div w:id="570696783">
          <w:marLeft w:val="0"/>
          <w:marRight w:val="0"/>
          <w:marTop w:val="0"/>
          <w:marBottom w:val="0"/>
          <w:divBdr>
            <w:top w:val="none" w:sz="0" w:space="0" w:color="auto"/>
            <w:left w:val="none" w:sz="0" w:space="0" w:color="auto"/>
            <w:bottom w:val="none" w:sz="0" w:space="0" w:color="auto"/>
            <w:right w:val="none" w:sz="0" w:space="0" w:color="auto"/>
          </w:divBdr>
        </w:div>
        <w:div w:id="1085028966">
          <w:marLeft w:val="0"/>
          <w:marRight w:val="0"/>
          <w:marTop w:val="0"/>
          <w:marBottom w:val="0"/>
          <w:divBdr>
            <w:top w:val="none" w:sz="0" w:space="0" w:color="auto"/>
            <w:left w:val="none" w:sz="0" w:space="0" w:color="auto"/>
            <w:bottom w:val="none" w:sz="0" w:space="0" w:color="auto"/>
            <w:right w:val="none" w:sz="0" w:space="0" w:color="auto"/>
          </w:divBdr>
        </w:div>
        <w:div w:id="1814564396">
          <w:marLeft w:val="0"/>
          <w:marRight w:val="0"/>
          <w:marTop w:val="0"/>
          <w:marBottom w:val="0"/>
          <w:divBdr>
            <w:top w:val="none" w:sz="0" w:space="0" w:color="auto"/>
            <w:left w:val="none" w:sz="0" w:space="0" w:color="auto"/>
            <w:bottom w:val="none" w:sz="0" w:space="0" w:color="auto"/>
            <w:right w:val="none" w:sz="0" w:space="0" w:color="auto"/>
          </w:divBdr>
        </w:div>
        <w:div w:id="607585689">
          <w:marLeft w:val="0"/>
          <w:marRight w:val="0"/>
          <w:marTop w:val="0"/>
          <w:marBottom w:val="0"/>
          <w:divBdr>
            <w:top w:val="none" w:sz="0" w:space="0" w:color="auto"/>
            <w:left w:val="none" w:sz="0" w:space="0" w:color="auto"/>
            <w:bottom w:val="none" w:sz="0" w:space="0" w:color="auto"/>
            <w:right w:val="none" w:sz="0" w:space="0" w:color="auto"/>
          </w:divBdr>
        </w:div>
        <w:div w:id="1436289084">
          <w:marLeft w:val="0"/>
          <w:marRight w:val="0"/>
          <w:marTop w:val="0"/>
          <w:marBottom w:val="0"/>
          <w:divBdr>
            <w:top w:val="none" w:sz="0" w:space="0" w:color="auto"/>
            <w:left w:val="none" w:sz="0" w:space="0" w:color="auto"/>
            <w:bottom w:val="none" w:sz="0" w:space="0" w:color="auto"/>
            <w:right w:val="none" w:sz="0" w:space="0" w:color="auto"/>
          </w:divBdr>
        </w:div>
        <w:div w:id="814447448">
          <w:marLeft w:val="0"/>
          <w:marRight w:val="0"/>
          <w:marTop w:val="0"/>
          <w:marBottom w:val="0"/>
          <w:divBdr>
            <w:top w:val="none" w:sz="0" w:space="0" w:color="auto"/>
            <w:left w:val="none" w:sz="0" w:space="0" w:color="auto"/>
            <w:bottom w:val="none" w:sz="0" w:space="0" w:color="auto"/>
            <w:right w:val="none" w:sz="0" w:space="0" w:color="auto"/>
          </w:divBdr>
        </w:div>
        <w:div w:id="506137782">
          <w:marLeft w:val="0"/>
          <w:marRight w:val="0"/>
          <w:marTop w:val="0"/>
          <w:marBottom w:val="0"/>
          <w:divBdr>
            <w:top w:val="none" w:sz="0" w:space="0" w:color="auto"/>
            <w:left w:val="none" w:sz="0" w:space="0" w:color="auto"/>
            <w:bottom w:val="none" w:sz="0" w:space="0" w:color="auto"/>
            <w:right w:val="none" w:sz="0" w:space="0" w:color="auto"/>
          </w:divBdr>
        </w:div>
        <w:div w:id="335891174">
          <w:marLeft w:val="0"/>
          <w:marRight w:val="0"/>
          <w:marTop w:val="0"/>
          <w:marBottom w:val="0"/>
          <w:divBdr>
            <w:top w:val="none" w:sz="0" w:space="0" w:color="auto"/>
            <w:left w:val="none" w:sz="0" w:space="0" w:color="auto"/>
            <w:bottom w:val="none" w:sz="0" w:space="0" w:color="auto"/>
            <w:right w:val="none" w:sz="0" w:space="0" w:color="auto"/>
          </w:divBdr>
        </w:div>
        <w:div w:id="1797943349">
          <w:marLeft w:val="0"/>
          <w:marRight w:val="0"/>
          <w:marTop w:val="0"/>
          <w:marBottom w:val="0"/>
          <w:divBdr>
            <w:top w:val="none" w:sz="0" w:space="0" w:color="auto"/>
            <w:left w:val="none" w:sz="0" w:space="0" w:color="auto"/>
            <w:bottom w:val="none" w:sz="0" w:space="0" w:color="auto"/>
            <w:right w:val="none" w:sz="0" w:space="0" w:color="auto"/>
          </w:divBdr>
        </w:div>
      </w:divsChild>
    </w:div>
    <w:div w:id="348068193">
      <w:bodyDiv w:val="1"/>
      <w:marLeft w:val="0"/>
      <w:marRight w:val="0"/>
      <w:marTop w:val="0"/>
      <w:marBottom w:val="0"/>
      <w:divBdr>
        <w:top w:val="none" w:sz="0" w:space="0" w:color="auto"/>
        <w:left w:val="none" w:sz="0" w:space="0" w:color="auto"/>
        <w:bottom w:val="none" w:sz="0" w:space="0" w:color="auto"/>
        <w:right w:val="none" w:sz="0" w:space="0" w:color="auto"/>
      </w:divBdr>
      <w:divsChild>
        <w:div w:id="61174602">
          <w:marLeft w:val="0"/>
          <w:marRight w:val="0"/>
          <w:marTop w:val="0"/>
          <w:marBottom w:val="0"/>
          <w:divBdr>
            <w:top w:val="none" w:sz="0" w:space="0" w:color="auto"/>
            <w:left w:val="none" w:sz="0" w:space="0" w:color="auto"/>
            <w:bottom w:val="none" w:sz="0" w:space="0" w:color="auto"/>
            <w:right w:val="none" w:sz="0" w:space="0" w:color="auto"/>
          </w:divBdr>
          <w:divsChild>
            <w:div w:id="1683390452">
              <w:marLeft w:val="0"/>
              <w:marRight w:val="0"/>
              <w:marTop w:val="0"/>
              <w:marBottom w:val="0"/>
              <w:divBdr>
                <w:top w:val="none" w:sz="0" w:space="0" w:color="auto"/>
                <w:left w:val="none" w:sz="0" w:space="0" w:color="auto"/>
                <w:bottom w:val="none" w:sz="0" w:space="0" w:color="auto"/>
                <w:right w:val="none" w:sz="0" w:space="0" w:color="auto"/>
              </w:divBdr>
            </w:div>
            <w:div w:id="954211260">
              <w:marLeft w:val="0"/>
              <w:marRight w:val="0"/>
              <w:marTop w:val="0"/>
              <w:marBottom w:val="0"/>
              <w:divBdr>
                <w:top w:val="none" w:sz="0" w:space="0" w:color="auto"/>
                <w:left w:val="none" w:sz="0" w:space="0" w:color="auto"/>
                <w:bottom w:val="none" w:sz="0" w:space="0" w:color="auto"/>
                <w:right w:val="none" w:sz="0" w:space="0" w:color="auto"/>
              </w:divBdr>
              <w:divsChild>
                <w:div w:id="13923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44032">
      <w:bodyDiv w:val="1"/>
      <w:marLeft w:val="0"/>
      <w:marRight w:val="0"/>
      <w:marTop w:val="0"/>
      <w:marBottom w:val="0"/>
      <w:divBdr>
        <w:top w:val="none" w:sz="0" w:space="0" w:color="auto"/>
        <w:left w:val="none" w:sz="0" w:space="0" w:color="auto"/>
        <w:bottom w:val="none" w:sz="0" w:space="0" w:color="auto"/>
        <w:right w:val="none" w:sz="0" w:space="0" w:color="auto"/>
      </w:divBdr>
    </w:div>
    <w:div w:id="370421918">
      <w:bodyDiv w:val="1"/>
      <w:marLeft w:val="0"/>
      <w:marRight w:val="0"/>
      <w:marTop w:val="0"/>
      <w:marBottom w:val="0"/>
      <w:divBdr>
        <w:top w:val="none" w:sz="0" w:space="0" w:color="auto"/>
        <w:left w:val="none" w:sz="0" w:space="0" w:color="auto"/>
        <w:bottom w:val="none" w:sz="0" w:space="0" w:color="auto"/>
        <w:right w:val="none" w:sz="0" w:space="0" w:color="auto"/>
      </w:divBdr>
    </w:div>
    <w:div w:id="375014059">
      <w:bodyDiv w:val="1"/>
      <w:marLeft w:val="0"/>
      <w:marRight w:val="0"/>
      <w:marTop w:val="0"/>
      <w:marBottom w:val="0"/>
      <w:divBdr>
        <w:top w:val="none" w:sz="0" w:space="0" w:color="auto"/>
        <w:left w:val="none" w:sz="0" w:space="0" w:color="auto"/>
        <w:bottom w:val="none" w:sz="0" w:space="0" w:color="auto"/>
        <w:right w:val="none" w:sz="0" w:space="0" w:color="auto"/>
      </w:divBdr>
      <w:divsChild>
        <w:div w:id="626200567">
          <w:marLeft w:val="0"/>
          <w:marRight w:val="0"/>
          <w:marTop w:val="0"/>
          <w:marBottom w:val="0"/>
          <w:divBdr>
            <w:top w:val="none" w:sz="0" w:space="0" w:color="auto"/>
            <w:left w:val="none" w:sz="0" w:space="0" w:color="auto"/>
            <w:bottom w:val="none" w:sz="0" w:space="0" w:color="auto"/>
            <w:right w:val="none" w:sz="0" w:space="0" w:color="auto"/>
          </w:divBdr>
        </w:div>
        <w:div w:id="340203655">
          <w:marLeft w:val="0"/>
          <w:marRight w:val="0"/>
          <w:marTop w:val="0"/>
          <w:marBottom w:val="0"/>
          <w:divBdr>
            <w:top w:val="none" w:sz="0" w:space="0" w:color="auto"/>
            <w:left w:val="none" w:sz="0" w:space="0" w:color="auto"/>
            <w:bottom w:val="none" w:sz="0" w:space="0" w:color="auto"/>
            <w:right w:val="none" w:sz="0" w:space="0" w:color="auto"/>
          </w:divBdr>
        </w:div>
        <w:div w:id="60298372">
          <w:marLeft w:val="0"/>
          <w:marRight w:val="0"/>
          <w:marTop w:val="0"/>
          <w:marBottom w:val="0"/>
          <w:divBdr>
            <w:top w:val="none" w:sz="0" w:space="0" w:color="auto"/>
            <w:left w:val="none" w:sz="0" w:space="0" w:color="auto"/>
            <w:bottom w:val="none" w:sz="0" w:space="0" w:color="auto"/>
            <w:right w:val="none" w:sz="0" w:space="0" w:color="auto"/>
          </w:divBdr>
        </w:div>
        <w:div w:id="744230764">
          <w:marLeft w:val="0"/>
          <w:marRight w:val="0"/>
          <w:marTop w:val="0"/>
          <w:marBottom w:val="0"/>
          <w:divBdr>
            <w:top w:val="none" w:sz="0" w:space="0" w:color="auto"/>
            <w:left w:val="none" w:sz="0" w:space="0" w:color="auto"/>
            <w:bottom w:val="none" w:sz="0" w:space="0" w:color="auto"/>
            <w:right w:val="none" w:sz="0" w:space="0" w:color="auto"/>
          </w:divBdr>
        </w:div>
        <w:div w:id="712844730">
          <w:marLeft w:val="0"/>
          <w:marRight w:val="0"/>
          <w:marTop w:val="0"/>
          <w:marBottom w:val="0"/>
          <w:divBdr>
            <w:top w:val="none" w:sz="0" w:space="0" w:color="auto"/>
            <w:left w:val="none" w:sz="0" w:space="0" w:color="auto"/>
            <w:bottom w:val="none" w:sz="0" w:space="0" w:color="auto"/>
            <w:right w:val="none" w:sz="0" w:space="0" w:color="auto"/>
          </w:divBdr>
        </w:div>
        <w:div w:id="742219082">
          <w:marLeft w:val="0"/>
          <w:marRight w:val="0"/>
          <w:marTop w:val="0"/>
          <w:marBottom w:val="0"/>
          <w:divBdr>
            <w:top w:val="none" w:sz="0" w:space="0" w:color="auto"/>
            <w:left w:val="none" w:sz="0" w:space="0" w:color="auto"/>
            <w:bottom w:val="none" w:sz="0" w:space="0" w:color="auto"/>
            <w:right w:val="none" w:sz="0" w:space="0" w:color="auto"/>
          </w:divBdr>
        </w:div>
      </w:divsChild>
    </w:div>
    <w:div w:id="409694583">
      <w:bodyDiv w:val="1"/>
      <w:marLeft w:val="0"/>
      <w:marRight w:val="0"/>
      <w:marTop w:val="0"/>
      <w:marBottom w:val="0"/>
      <w:divBdr>
        <w:top w:val="none" w:sz="0" w:space="0" w:color="auto"/>
        <w:left w:val="none" w:sz="0" w:space="0" w:color="auto"/>
        <w:bottom w:val="none" w:sz="0" w:space="0" w:color="auto"/>
        <w:right w:val="none" w:sz="0" w:space="0" w:color="auto"/>
      </w:divBdr>
      <w:divsChild>
        <w:div w:id="551581591">
          <w:marLeft w:val="0"/>
          <w:marRight w:val="0"/>
          <w:marTop w:val="0"/>
          <w:marBottom w:val="0"/>
          <w:divBdr>
            <w:top w:val="none" w:sz="0" w:space="0" w:color="auto"/>
            <w:left w:val="none" w:sz="0" w:space="0" w:color="auto"/>
            <w:bottom w:val="none" w:sz="0" w:space="0" w:color="auto"/>
            <w:right w:val="none" w:sz="0" w:space="0" w:color="auto"/>
          </w:divBdr>
        </w:div>
        <w:div w:id="2016298269">
          <w:marLeft w:val="0"/>
          <w:marRight w:val="0"/>
          <w:marTop w:val="0"/>
          <w:marBottom w:val="0"/>
          <w:divBdr>
            <w:top w:val="none" w:sz="0" w:space="0" w:color="auto"/>
            <w:left w:val="none" w:sz="0" w:space="0" w:color="auto"/>
            <w:bottom w:val="none" w:sz="0" w:space="0" w:color="auto"/>
            <w:right w:val="none" w:sz="0" w:space="0" w:color="auto"/>
          </w:divBdr>
        </w:div>
        <w:div w:id="11495208">
          <w:marLeft w:val="0"/>
          <w:marRight w:val="0"/>
          <w:marTop w:val="0"/>
          <w:marBottom w:val="0"/>
          <w:divBdr>
            <w:top w:val="none" w:sz="0" w:space="0" w:color="auto"/>
            <w:left w:val="none" w:sz="0" w:space="0" w:color="auto"/>
            <w:bottom w:val="none" w:sz="0" w:space="0" w:color="auto"/>
            <w:right w:val="none" w:sz="0" w:space="0" w:color="auto"/>
          </w:divBdr>
        </w:div>
        <w:div w:id="1631352851">
          <w:marLeft w:val="0"/>
          <w:marRight w:val="0"/>
          <w:marTop w:val="0"/>
          <w:marBottom w:val="0"/>
          <w:divBdr>
            <w:top w:val="none" w:sz="0" w:space="0" w:color="auto"/>
            <w:left w:val="none" w:sz="0" w:space="0" w:color="auto"/>
            <w:bottom w:val="none" w:sz="0" w:space="0" w:color="auto"/>
            <w:right w:val="none" w:sz="0" w:space="0" w:color="auto"/>
          </w:divBdr>
        </w:div>
      </w:divsChild>
    </w:div>
    <w:div w:id="416680429">
      <w:bodyDiv w:val="1"/>
      <w:marLeft w:val="0"/>
      <w:marRight w:val="0"/>
      <w:marTop w:val="0"/>
      <w:marBottom w:val="0"/>
      <w:divBdr>
        <w:top w:val="none" w:sz="0" w:space="0" w:color="auto"/>
        <w:left w:val="none" w:sz="0" w:space="0" w:color="auto"/>
        <w:bottom w:val="none" w:sz="0" w:space="0" w:color="auto"/>
        <w:right w:val="none" w:sz="0" w:space="0" w:color="auto"/>
      </w:divBdr>
      <w:divsChild>
        <w:div w:id="375004672">
          <w:marLeft w:val="0"/>
          <w:marRight w:val="0"/>
          <w:marTop w:val="0"/>
          <w:marBottom w:val="0"/>
          <w:divBdr>
            <w:top w:val="none" w:sz="0" w:space="0" w:color="auto"/>
            <w:left w:val="none" w:sz="0" w:space="0" w:color="auto"/>
            <w:bottom w:val="none" w:sz="0" w:space="0" w:color="auto"/>
            <w:right w:val="none" w:sz="0" w:space="0" w:color="auto"/>
          </w:divBdr>
          <w:divsChild>
            <w:div w:id="1543322745">
              <w:marLeft w:val="0"/>
              <w:marRight w:val="0"/>
              <w:marTop w:val="0"/>
              <w:marBottom w:val="0"/>
              <w:divBdr>
                <w:top w:val="none" w:sz="0" w:space="0" w:color="auto"/>
                <w:left w:val="none" w:sz="0" w:space="0" w:color="auto"/>
                <w:bottom w:val="none" w:sz="0" w:space="0" w:color="auto"/>
                <w:right w:val="none" w:sz="0" w:space="0" w:color="auto"/>
              </w:divBdr>
            </w:div>
          </w:divsChild>
        </w:div>
        <w:div w:id="1757432934">
          <w:marLeft w:val="0"/>
          <w:marRight w:val="0"/>
          <w:marTop w:val="0"/>
          <w:marBottom w:val="0"/>
          <w:divBdr>
            <w:top w:val="none" w:sz="0" w:space="0" w:color="auto"/>
            <w:left w:val="none" w:sz="0" w:space="0" w:color="auto"/>
            <w:bottom w:val="none" w:sz="0" w:space="0" w:color="auto"/>
            <w:right w:val="none" w:sz="0" w:space="0" w:color="auto"/>
          </w:divBdr>
        </w:div>
        <w:div w:id="1950383272">
          <w:marLeft w:val="0"/>
          <w:marRight w:val="0"/>
          <w:marTop w:val="0"/>
          <w:marBottom w:val="0"/>
          <w:divBdr>
            <w:top w:val="none" w:sz="0" w:space="0" w:color="auto"/>
            <w:left w:val="none" w:sz="0" w:space="0" w:color="auto"/>
            <w:bottom w:val="none" w:sz="0" w:space="0" w:color="auto"/>
            <w:right w:val="none" w:sz="0" w:space="0" w:color="auto"/>
          </w:divBdr>
        </w:div>
        <w:div w:id="1703704572">
          <w:marLeft w:val="0"/>
          <w:marRight w:val="0"/>
          <w:marTop w:val="0"/>
          <w:marBottom w:val="0"/>
          <w:divBdr>
            <w:top w:val="none" w:sz="0" w:space="0" w:color="auto"/>
            <w:left w:val="none" w:sz="0" w:space="0" w:color="auto"/>
            <w:bottom w:val="none" w:sz="0" w:space="0" w:color="auto"/>
            <w:right w:val="none" w:sz="0" w:space="0" w:color="auto"/>
          </w:divBdr>
        </w:div>
      </w:divsChild>
    </w:div>
    <w:div w:id="480847685">
      <w:bodyDiv w:val="1"/>
      <w:marLeft w:val="0"/>
      <w:marRight w:val="0"/>
      <w:marTop w:val="0"/>
      <w:marBottom w:val="0"/>
      <w:divBdr>
        <w:top w:val="none" w:sz="0" w:space="0" w:color="auto"/>
        <w:left w:val="none" w:sz="0" w:space="0" w:color="auto"/>
        <w:bottom w:val="none" w:sz="0" w:space="0" w:color="auto"/>
        <w:right w:val="none" w:sz="0" w:space="0" w:color="auto"/>
      </w:divBdr>
      <w:divsChild>
        <w:div w:id="1950619765">
          <w:marLeft w:val="0"/>
          <w:marRight w:val="0"/>
          <w:marTop w:val="240"/>
          <w:marBottom w:val="240"/>
          <w:divBdr>
            <w:top w:val="single" w:sz="2" w:space="0" w:color="auto"/>
            <w:left w:val="single" w:sz="2" w:space="0" w:color="auto"/>
            <w:bottom w:val="single" w:sz="2" w:space="0" w:color="auto"/>
            <w:right w:val="single" w:sz="2" w:space="0" w:color="auto"/>
          </w:divBdr>
          <w:divsChild>
            <w:div w:id="1784111811">
              <w:marLeft w:val="0"/>
              <w:marRight w:val="0"/>
              <w:marTop w:val="0"/>
              <w:marBottom w:val="0"/>
              <w:divBdr>
                <w:top w:val="single" w:sz="6" w:space="0" w:color="auto"/>
                <w:left w:val="single" w:sz="6" w:space="0" w:color="auto"/>
                <w:bottom w:val="single" w:sz="6" w:space="0" w:color="auto"/>
                <w:right w:val="single" w:sz="6" w:space="0" w:color="auto"/>
              </w:divBdr>
            </w:div>
          </w:divsChild>
        </w:div>
        <w:div w:id="1976640829">
          <w:marLeft w:val="0"/>
          <w:marRight w:val="0"/>
          <w:marTop w:val="240"/>
          <w:marBottom w:val="240"/>
          <w:divBdr>
            <w:top w:val="single" w:sz="2" w:space="0" w:color="auto"/>
            <w:left w:val="single" w:sz="2" w:space="0" w:color="auto"/>
            <w:bottom w:val="single" w:sz="2" w:space="0" w:color="auto"/>
            <w:right w:val="single" w:sz="2" w:space="0" w:color="auto"/>
          </w:divBdr>
          <w:divsChild>
            <w:div w:id="1902985580">
              <w:marLeft w:val="0"/>
              <w:marRight w:val="0"/>
              <w:marTop w:val="0"/>
              <w:marBottom w:val="0"/>
              <w:divBdr>
                <w:top w:val="single" w:sz="6" w:space="0" w:color="auto"/>
                <w:left w:val="single" w:sz="6" w:space="0" w:color="auto"/>
                <w:bottom w:val="single" w:sz="6" w:space="0" w:color="auto"/>
                <w:right w:val="single" w:sz="6" w:space="0" w:color="auto"/>
              </w:divBdr>
            </w:div>
          </w:divsChild>
        </w:div>
        <w:div w:id="1215779014">
          <w:marLeft w:val="0"/>
          <w:marRight w:val="0"/>
          <w:marTop w:val="240"/>
          <w:marBottom w:val="240"/>
          <w:divBdr>
            <w:top w:val="single" w:sz="2" w:space="0" w:color="auto"/>
            <w:left w:val="single" w:sz="2" w:space="0" w:color="auto"/>
            <w:bottom w:val="single" w:sz="2" w:space="0" w:color="auto"/>
            <w:right w:val="single" w:sz="2" w:space="0" w:color="auto"/>
          </w:divBdr>
          <w:divsChild>
            <w:div w:id="1301225196">
              <w:marLeft w:val="0"/>
              <w:marRight w:val="0"/>
              <w:marTop w:val="0"/>
              <w:marBottom w:val="0"/>
              <w:divBdr>
                <w:top w:val="single" w:sz="6" w:space="0" w:color="auto"/>
                <w:left w:val="single" w:sz="6" w:space="0" w:color="auto"/>
                <w:bottom w:val="single" w:sz="6" w:space="0" w:color="auto"/>
                <w:right w:val="single" w:sz="6" w:space="0" w:color="auto"/>
              </w:divBdr>
            </w:div>
          </w:divsChild>
        </w:div>
        <w:div w:id="735398718">
          <w:marLeft w:val="0"/>
          <w:marRight w:val="0"/>
          <w:marTop w:val="240"/>
          <w:marBottom w:val="240"/>
          <w:divBdr>
            <w:top w:val="single" w:sz="2" w:space="0" w:color="auto"/>
            <w:left w:val="single" w:sz="2" w:space="0" w:color="auto"/>
            <w:bottom w:val="single" w:sz="2" w:space="0" w:color="auto"/>
            <w:right w:val="single" w:sz="2" w:space="0" w:color="auto"/>
          </w:divBdr>
          <w:divsChild>
            <w:div w:id="1012950915">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486626688">
      <w:bodyDiv w:val="1"/>
      <w:marLeft w:val="0"/>
      <w:marRight w:val="0"/>
      <w:marTop w:val="0"/>
      <w:marBottom w:val="0"/>
      <w:divBdr>
        <w:top w:val="none" w:sz="0" w:space="0" w:color="auto"/>
        <w:left w:val="none" w:sz="0" w:space="0" w:color="auto"/>
        <w:bottom w:val="none" w:sz="0" w:space="0" w:color="auto"/>
        <w:right w:val="none" w:sz="0" w:space="0" w:color="auto"/>
      </w:divBdr>
      <w:divsChild>
        <w:div w:id="174464384">
          <w:marLeft w:val="0"/>
          <w:marRight w:val="0"/>
          <w:marTop w:val="0"/>
          <w:marBottom w:val="0"/>
          <w:divBdr>
            <w:top w:val="none" w:sz="0" w:space="0" w:color="auto"/>
            <w:left w:val="none" w:sz="0" w:space="0" w:color="auto"/>
            <w:bottom w:val="none" w:sz="0" w:space="0" w:color="auto"/>
            <w:right w:val="none" w:sz="0" w:space="0" w:color="auto"/>
          </w:divBdr>
          <w:divsChild>
            <w:div w:id="1375814871">
              <w:marLeft w:val="0"/>
              <w:marRight w:val="0"/>
              <w:marTop w:val="0"/>
              <w:marBottom w:val="0"/>
              <w:divBdr>
                <w:top w:val="none" w:sz="0" w:space="0" w:color="auto"/>
                <w:left w:val="none" w:sz="0" w:space="0" w:color="auto"/>
                <w:bottom w:val="none" w:sz="0" w:space="0" w:color="auto"/>
                <w:right w:val="none" w:sz="0" w:space="0" w:color="auto"/>
              </w:divBdr>
              <w:divsChild>
                <w:div w:id="1314486739">
                  <w:marLeft w:val="0"/>
                  <w:marRight w:val="0"/>
                  <w:marTop w:val="0"/>
                  <w:marBottom w:val="0"/>
                  <w:divBdr>
                    <w:top w:val="none" w:sz="0" w:space="0" w:color="auto"/>
                    <w:left w:val="none" w:sz="0" w:space="0" w:color="auto"/>
                    <w:bottom w:val="none" w:sz="0" w:space="0" w:color="auto"/>
                    <w:right w:val="none" w:sz="0" w:space="0" w:color="auto"/>
                  </w:divBdr>
                  <w:divsChild>
                    <w:div w:id="1696466409">
                      <w:marLeft w:val="0"/>
                      <w:marRight w:val="0"/>
                      <w:marTop w:val="0"/>
                      <w:marBottom w:val="0"/>
                      <w:divBdr>
                        <w:top w:val="none" w:sz="0" w:space="0" w:color="auto"/>
                        <w:left w:val="none" w:sz="0" w:space="0" w:color="auto"/>
                        <w:bottom w:val="none" w:sz="0" w:space="0" w:color="auto"/>
                        <w:right w:val="none" w:sz="0" w:space="0" w:color="auto"/>
                      </w:divBdr>
                      <w:divsChild>
                        <w:div w:id="1285187193">
                          <w:marLeft w:val="0"/>
                          <w:marRight w:val="0"/>
                          <w:marTop w:val="0"/>
                          <w:marBottom w:val="0"/>
                          <w:divBdr>
                            <w:top w:val="none" w:sz="0" w:space="0" w:color="auto"/>
                            <w:left w:val="none" w:sz="0" w:space="0" w:color="auto"/>
                            <w:bottom w:val="none" w:sz="0" w:space="0" w:color="auto"/>
                            <w:right w:val="none" w:sz="0" w:space="0" w:color="auto"/>
                          </w:divBdr>
                          <w:divsChild>
                            <w:div w:id="1730031524">
                              <w:marLeft w:val="0"/>
                              <w:marRight w:val="0"/>
                              <w:marTop w:val="0"/>
                              <w:marBottom w:val="0"/>
                              <w:divBdr>
                                <w:top w:val="none" w:sz="0" w:space="0" w:color="auto"/>
                                <w:left w:val="none" w:sz="0" w:space="0" w:color="auto"/>
                                <w:bottom w:val="none" w:sz="0" w:space="0" w:color="auto"/>
                                <w:right w:val="none" w:sz="0" w:space="0" w:color="auto"/>
                              </w:divBdr>
                              <w:divsChild>
                                <w:div w:id="691879266">
                                  <w:marLeft w:val="0"/>
                                  <w:marRight w:val="0"/>
                                  <w:marTop w:val="0"/>
                                  <w:marBottom w:val="0"/>
                                  <w:divBdr>
                                    <w:top w:val="none" w:sz="0" w:space="0" w:color="auto"/>
                                    <w:left w:val="none" w:sz="0" w:space="0" w:color="auto"/>
                                    <w:bottom w:val="none" w:sz="0" w:space="0" w:color="auto"/>
                                    <w:right w:val="none" w:sz="0" w:space="0" w:color="auto"/>
                                  </w:divBdr>
                                  <w:divsChild>
                                    <w:div w:id="1524392434">
                                      <w:marLeft w:val="0"/>
                                      <w:marRight w:val="0"/>
                                      <w:marTop w:val="0"/>
                                      <w:marBottom w:val="0"/>
                                      <w:divBdr>
                                        <w:top w:val="none" w:sz="0" w:space="0" w:color="auto"/>
                                        <w:left w:val="none" w:sz="0" w:space="0" w:color="auto"/>
                                        <w:bottom w:val="none" w:sz="0" w:space="0" w:color="auto"/>
                                        <w:right w:val="none" w:sz="0" w:space="0" w:color="auto"/>
                                      </w:divBdr>
                                      <w:divsChild>
                                        <w:div w:id="7143880">
                                          <w:marLeft w:val="0"/>
                                          <w:marRight w:val="0"/>
                                          <w:marTop w:val="0"/>
                                          <w:marBottom w:val="0"/>
                                          <w:divBdr>
                                            <w:top w:val="none" w:sz="0" w:space="0" w:color="auto"/>
                                            <w:left w:val="none" w:sz="0" w:space="0" w:color="auto"/>
                                            <w:bottom w:val="none" w:sz="0" w:space="0" w:color="auto"/>
                                            <w:right w:val="none" w:sz="0" w:space="0" w:color="auto"/>
                                          </w:divBdr>
                                          <w:divsChild>
                                            <w:div w:id="1521629541">
                                              <w:marLeft w:val="0"/>
                                              <w:marRight w:val="0"/>
                                              <w:marTop w:val="0"/>
                                              <w:marBottom w:val="0"/>
                                              <w:divBdr>
                                                <w:top w:val="none" w:sz="0" w:space="0" w:color="auto"/>
                                                <w:left w:val="none" w:sz="0" w:space="0" w:color="auto"/>
                                                <w:bottom w:val="none" w:sz="0" w:space="0" w:color="auto"/>
                                                <w:right w:val="none" w:sz="0" w:space="0" w:color="auto"/>
                                              </w:divBdr>
                                              <w:divsChild>
                                                <w:div w:id="897278505">
                                                  <w:marLeft w:val="0"/>
                                                  <w:marRight w:val="0"/>
                                                  <w:marTop w:val="0"/>
                                                  <w:marBottom w:val="0"/>
                                                  <w:divBdr>
                                                    <w:top w:val="none" w:sz="0" w:space="0" w:color="auto"/>
                                                    <w:left w:val="none" w:sz="0" w:space="0" w:color="auto"/>
                                                    <w:bottom w:val="none" w:sz="0" w:space="0" w:color="auto"/>
                                                    <w:right w:val="none" w:sz="0" w:space="0" w:color="auto"/>
                                                  </w:divBdr>
                                                  <w:divsChild>
                                                    <w:div w:id="424812971">
                                                      <w:marLeft w:val="0"/>
                                                      <w:marRight w:val="0"/>
                                                      <w:marTop w:val="0"/>
                                                      <w:marBottom w:val="0"/>
                                                      <w:divBdr>
                                                        <w:top w:val="none" w:sz="0" w:space="0" w:color="auto"/>
                                                        <w:left w:val="none" w:sz="0" w:space="0" w:color="auto"/>
                                                        <w:bottom w:val="none" w:sz="0" w:space="0" w:color="auto"/>
                                                        <w:right w:val="none" w:sz="0" w:space="0" w:color="auto"/>
                                                      </w:divBdr>
                                                      <w:divsChild>
                                                        <w:div w:id="515389858">
                                                          <w:marLeft w:val="0"/>
                                                          <w:marRight w:val="0"/>
                                                          <w:marTop w:val="0"/>
                                                          <w:marBottom w:val="0"/>
                                                          <w:divBdr>
                                                            <w:top w:val="none" w:sz="0" w:space="0" w:color="auto"/>
                                                            <w:left w:val="none" w:sz="0" w:space="0" w:color="auto"/>
                                                            <w:bottom w:val="none" w:sz="0" w:space="0" w:color="auto"/>
                                                            <w:right w:val="none" w:sz="0" w:space="0" w:color="auto"/>
                                                          </w:divBdr>
                                                          <w:divsChild>
                                                            <w:div w:id="259460171">
                                                              <w:marLeft w:val="0"/>
                                                              <w:marRight w:val="0"/>
                                                              <w:marTop w:val="0"/>
                                                              <w:marBottom w:val="0"/>
                                                              <w:divBdr>
                                                                <w:top w:val="none" w:sz="0" w:space="0" w:color="auto"/>
                                                                <w:left w:val="none" w:sz="0" w:space="0" w:color="auto"/>
                                                                <w:bottom w:val="none" w:sz="0" w:space="0" w:color="auto"/>
                                                                <w:right w:val="none" w:sz="0" w:space="0" w:color="auto"/>
                                                              </w:divBdr>
                                                              <w:divsChild>
                                                                <w:div w:id="898437352">
                                                                  <w:marLeft w:val="0"/>
                                                                  <w:marRight w:val="0"/>
                                                                  <w:marTop w:val="0"/>
                                                                  <w:marBottom w:val="0"/>
                                                                  <w:divBdr>
                                                                    <w:top w:val="none" w:sz="0" w:space="0" w:color="auto"/>
                                                                    <w:left w:val="none" w:sz="0" w:space="0" w:color="auto"/>
                                                                    <w:bottom w:val="none" w:sz="0" w:space="0" w:color="auto"/>
                                                                    <w:right w:val="none" w:sz="0" w:space="0" w:color="auto"/>
                                                                  </w:divBdr>
                                                                  <w:divsChild>
                                                                    <w:div w:id="341510960">
                                                                      <w:marLeft w:val="0"/>
                                                                      <w:marRight w:val="0"/>
                                                                      <w:marTop w:val="0"/>
                                                                      <w:marBottom w:val="0"/>
                                                                      <w:divBdr>
                                                                        <w:top w:val="none" w:sz="0" w:space="0" w:color="auto"/>
                                                                        <w:left w:val="none" w:sz="0" w:space="0" w:color="auto"/>
                                                                        <w:bottom w:val="none" w:sz="0" w:space="0" w:color="auto"/>
                                                                        <w:right w:val="none" w:sz="0" w:space="0" w:color="auto"/>
                                                                      </w:divBdr>
                                                                      <w:divsChild>
                                                                        <w:div w:id="1942182208">
                                                                          <w:marLeft w:val="0"/>
                                                                          <w:marRight w:val="0"/>
                                                                          <w:marTop w:val="0"/>
                                                                          <w:marBottom w:val="0"/>
                                                                          <w:divBdr>
                                                                            <w:top w:val="none" w:sz="0" w:space="0" w:color="auto"/>
                                                                            <w:left w:val="none" w:sz="0" w:space="0" w:color="auto"/>
                                                                            <w:bottom w:val="none" w:sz="0" w:space="0" w:color="auto"/>
                                                                            <w:right w:val="none" w:sz="0" w:space="0" w:color="auto"/>
                                                                          </w:divBdr>
                                                                          <w:divsChild>
                                                                            <w:div w:id="620265103">
                                                                              <w:marLeft w:val="0"/>
                                                                              <w:marRight w:val="0"/>
                                                                              <w:marTop w:val="0"/>
                                                                              <w:marBottom w:val="0"/>
                                                                              <w:divBdr>
                                                                                <w:top w:val="none" w:sz="0" w:space="0" w:color="auto"/>
                                                                                <w:left w:val="none" w:sz="0" w:space="0" w:color="auto"/>
                                                                                <w:bottom w:val="none" w:sz="0" w:space="0" w:color="auto"/>
                                                                                <w:right w:val="none" w:sz="0" w:space="0" w:color="auto"/>
                                                                              </w:divBdr>
                                                                              <w:divsChild>
                                                                                <w:div w:id="1010764898">
                                                                                  <w:marLeft w:val="0"/>
                                                                                  <w:marRight w:val="0"/>
                                                                                  <w:marTop w:val="0"/>
                                                                                  <w:marBottom w:val="0"/>
                                                                                  <w:divBdr>
                                                                                    <w:top w:val="none" w:sz="0" w:space="0" w:color="auto"/>
                                                                                    <w:left w:val="none" w:sz="0" w:space="0" w:color="auto"/>
                                                                                    <w:bottom w:val="none" w:sz="0" w:space="0" w:color="auto"/>
                                                                                    <w:right w:val="none" w:sz="0" w:space="0" w:color="auto"/>
                                                                                  </w:divBdr>
                                                                                  <w:divsChild>
                                                                                    <w:div w:id="626007907">
                                                                                      <w:marLeft w:val="0"/>
                                                                                      <w:marRight w:val="0"/>
                                                                                      <w:marTop w:val="0"/>
                                                                                      <w:marBottom w:val="0"/>
                                                                                      <w:divBdr>
                                                                                        <w:top w:val="none" w:sz="0" w:space="0" w:color="auto"/>
                                                                                        <w:left w:val="none" w:sz="0" w:space="0" w:color="auto"/>
                                                                                        <w:bottom w:val="none" w:sz="0" w:space="0" w:color="auto"/>
                                                                                        <w:right w:val="none" w:sz="0" w:space="0" w:color="auto"/>
                                                                                      </w:divBdr>
                                                                                      <w:divsChild>
                                                                                        <w:div w:id="1197043731">
                                                                                          <w:marLeft w:val="0"/>
                                                                                          <w:marRight w:val="0"/>
                                                                                          <w:marTop w:val="0"/>
                                                                                          <w:marBottom w:val="0"/>
                                                                                          <w:divBdr>
                                                                                            <w:top w:val="none" w:sz="0" w:space="0" w:color="auto"/>
                                                                                            <w:left w:val="none" w:sz="0" w:space="0" w:color="auto"/>
                                                                                            <w:bottom w:val="none" w:sz="0" w:space="0" w:color="auto"/>
                                                                                            <w:right w:val="none" w:sz="0" w:space="0" w:color="auto"/>
                                                                                          </w:divBdr>
                                                                                          <w:divsChild>
                                                                                            <w:div w:id="1656686284">
                                                                                              <w:marLeft w:val="0"/>
                                                                                              <w:marRight w:val="0"/>
                                                                                              <w:marTop w:val="0"/>
                                                                                              <w:marBottom w:val="0"/>
                                                                                              <w:divBdr>
                                                                                                <w:top w:val="none" w:sz="0" w:space="0" w:color="auto"/>
                                                                                                <w:left w:val="none" w:sz="0" w:space="0" w:color="auto"/>
                                                                                                <w:bottom w:val="none" w:sz="0" w:space="0" w:color="auto"/>
                                                                                                <w:right w:val="none" w:sz="0" w:space="0" w:color="auto"/>
                                                                                              </w:divBdr>
                                                                                              <w:divsChild>
                                                                                                <w:div w:id="120199069">
                                                                                                  <w:marLeft w:val="0"/>
                                                                                                  <w:marRight w:val="0"/>
                                                                                                  <w:marTop w:val="0"/>
                                                                                                  <w:marBottom w:val="0"/>
                                                                                                  <w:divBdr>
                                                                                                    <w:top w:val="none" w:sz="0" w:space="0" w:color="auto"/>
                                                                                                    <w:left w:val="none" w:sz="0" w:space="0" w:color="auto"/>
                                                                                                    <w:bottom w:val="none" w:sz="0" w:space="0" w:color="auto"/>
                                                                                                    <w:right w:val="none" w:sz="0" w:space="0" w:color="auto"/>
                                                                                                  </w:divBdr>
                                                                                                  <w:divsChild>
                                                                                                    <w:div w:id="2113281443">
                                                                                                      <w:marLeft w:val="0"/>
                                                                                                      <w:marRight w:val="0"/>
                                                                                                      <w:marTop w:val="0"/>
                                                                                                      <w:marBottom w:val="0"/>
                                                                                                      <w:divBdr>
                                                                                                        <w:top w:val="none" w:sz="0" w:space="0" w:color="auto"/>
                                                                                                        <w:left w:val="none" w:sz="0" w:space="0" w:color="auto"/>
                                                                                                        <w:bottom w:val="none" w:sz="0" w:space="0" w:color="auto"/>
                                                                                                        <w:right w:val="none" w:sz="0" w:space="0" w:color="auto"/>
                                                                                                      </w:divBdr>
                                                                                                      <w:divsChild>
                                                                                                        <w:div w:id="186531540">
                                                                                                          <w:marLeft w:val="0"/>
                                                                                                          <w:marRight w:val="0"/>
                                                                                                          <w:marTop w:val="0"/>
                                                                                                          <w:marBottom w:val="0"/>
                                                                                                          <w:divBdr>
                                                                                                            <w:top w:val="none" w:sz="0" w:space="0" w:color="auto"/>
                                                                                                            <w:left w:val="none" w:sz="0" w:space="0" w:color="auto"/>
                                                                                                            <w:bottom w:val="none" w:sz="0" w:space="0" w:color="auto"/>
                                                                                                            <w:right w:val="none" w:sz="0" w:space="0" w:color="auto"/>
                                                                                                          </w:divBdr>
                                                                                                          <w:divsChild>
                                                                                                            <w:div w:id="1761364120">
                                                                                                              <w:marLeft w:val="0"/>
                                                                                                              <w:marRight w:val="0"/>
                                                                                                              <w:marTop w:val="0"/>
                                                                                                              <w:marBottom w:val="0"/>
                                                                                                              <w:divBdr>
                                                                                                                <w:top w:val="none" w:sz="0" w:space="0" w:color="auto"/>
                                                                                                                <w:left w:val="none" w:sz="0" w:space="0" w:color="auto"/>
                                                                                                                <w:bottom w:val="none" w:sz="0" w:space="0" w:color="auto"/>
                                                                                                                <w:right w:val="none" w:sz="0" w:space="0" w:color="auto"/>
                                                                                                              </w:divBdr>
                                                                                                              <w:divsChild>
                                                                                                                <w:div w:id="1457068578">
                                                                                                                  <w:marLeft w:val="0"/>
                                                                                                                  <w:marRight w:val="0"/>
                                                                                                                  <w:marTop w:val="0"/>
                                                                                                                  <w:marBottom w:val="0"/>
                                                                                                                  <w:divBdr>
                                                                                                                    <w:top w:val="none" w:sz="0" w:space="0" w:color="auto"/>
                                                                                                                    <w:left w:val="none" w:sz="0" w:space="0" w:color="auto"/>
                                                                                                                    <w:bottom w:val="none" w:sz="0" w:space="0" w:color="auto"/>
                                                                                                                    <w:right w:val="none" w:sz="0" w:space="0" w:color="auto"/>
                                                                                                                  </w:divBdr>
                                                                                                                  <w:divsChild>
                                                                                                                    <w:div w:id="685521392">
                                                                                                                      <w:marLeft w:val="0"/>
                                                                                                                      <w:marRight w:val="0"/>
                                                                                                                      <w:marTop w:val="0"/>
                                                                                                                      <w:marBottom w:val="0"/>
                                                                                                                      <w:divBdr>
                                                                                                                        <w:top w:val="none" w:sz="0" w:space="0" w:color="auto"/>
                                                                                                                        <w:left w:val="none" w:sz="0" w:space="0" w:color="auto"/>
                                                                                                                        <w:bottom w:val="none" w:sz="0" w:space="0" w:color="auto"/>
                                                                                                                        <w:right w:val="none" w:sz="0" w:space="0" w:color="auto"/>
                                                                                                                      </w:divBdr>
                                                                                                                    </w:div>
                                                                                                                  </w:divsChild>
                                                                                                                </w:div>
                                                                                                                <w:div w:id="353925624">
                                                                                                                  <w:marLeft w:val="0"/>
                                                                                                                  <w:marRight w:val="0"/>
                                                                                                                  <w:marTop w:val="0"/>
                                                                                                                  <w:marBottom w:val="0"/>
                                                                                                                  <w:divBdr>
                                                                                                                    <w:top w:val="none" w:sz="0" w:space="0" w:color="auto"/>
                                                                                                                    <w:left w:val="none" w:sz="0" w:space="0" w:color="auto"/>
                                                                                                                    <w:bottom w:val="none" w:sz="0" w:space="0" w:color="auto"/>
                                                                                                                    <w:right w:val="none" w:sz="0" w:space="0" w:color="auto"/>
                                                                                                                  </w:divBdr>
                                                                                                                </w:div>
                                                                                                                <w:div w:id="858548946">
                                                                                                                  <w:marLeft w:val="0"/>
                                                                                                                  <w:marRight w:val="0"/>
                                                                                                                  <w:marTop w:val="0"/>
                                                                                                                  <w:marBottom w:val="0"/>
                                                                                                                  <w:divBdr>
                                                                                                                    <w:top w:val="none" w:sz="0" w:space="0" w:color="auto"/>
                                                                                                                    <w:left w:val="none" w:sz="0" w:space="0" w:color="auto"/>
                                                                                                                    <w:bottom w:val="none" w:sz="0" w:space="0" w:color="auto"/>
                                                                                                                    <w:right w:val="none" w:sz="0" w:space="0" w:color="auto"/>
                                                                                                                  </w:divBdr>
                                                                                                                </w:div>
                                                                                                                <w:div w:id="39848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519554">
                                                                                                          <w:marLeft w:val="0"/>
                                                                                                          <w:marRight w:val="0"/>
                                                                                                          <w:marTop w:val="0"/>
                                                                                                          <w:marBottom w:val="0"/>
                                                                                                          <w:divBdr>
                                                                                                            <w:top w:val="none" w:sz="0" w:space="0" w:color="auto"/>
                                                                                                            <w:left w:val="none" w:sz="0" w:space="0" w:color="auto"/>
                                                                                                            <w:bottom w:val="none" w:sz="0" w:space="0" w:color="auto"/>
                                                                                                            <w:right w:val="none" w:sz="0" w:space="0" w:color="auto"/>
                                                                                                          </w:divBdr>
                                                                                                          <w:divsChild>
                                                                                                            <w:div w:id="1229536049">
                                                                                                              <w:marLeft w:val="0"/>
                                                                                                              <w:marRight w:val="0"/>
                                                                                                              <w:marTop w:val="0"/>
                                                                                                              <w:marBottom w:val="0"/>
                                                                                                              <w:divBdr>
                                                                                                                <w:top w:val="none" w:sz="0" w:space="0" w:color="auto"/>
                                                                                                                <w:left w:val="none" w:sz="0" w:space="0" w:color="auto"/>
                                                                                                                <w:bottom w:val="none" w:sz="0" w:space="0" w:color="auto"/>
                                                                                                                <w:right w:val="none" w:sz="0" w:space="0" w:color="auto"/>
                                                                                                              </w:divBdr>
                                                                                                              <w:divsChild>
                                                                                                                <w:div w:id="1727949600">
                                                                                                                  <w:marLeft w:val="0"/>
                                                                                                                  <w:marRight w:val="0"/>
                                                                                                                  <w:marTop w:val="0"/>
                                                                                                                  <w:marBottom w:val="0"/>
                                                                                                                  <w:divBdr>
                                                                                                                    <w:top w:val="none" w:sz="0" w:space="0" w:color="auto"/>
                                                                                                                    <w:left w:val="none" w:sz="0" w:space="0" w:color="auto"/>
                                                                                                                    <w:bottom w:val="none" w:sz="0" w:space="0" w:color="auto"/>
                                                                                                                    <w:right w:val="none" w:sz="0" w:space="0" w:color="auto"/>
                                                                                                                  </w:divBdr>
                                                                                                                  <w:divsChild>
                                                                                                                    <w:div w:id="1557081167">
                                                                                                                      <w:marLeft w:val="0"/>
                                                                                                                      <w:marRight w:val="0"/>
                                                                                                                      <w:marTop w:val="0"/>
                                                                                                                      <w:marBottom w:val="0"/>
                                                                                                                      <w:divBdr>
                                                                                                                        <w:top w:val="none" w:sz="0" w:space="0" w:color="auto"/>
                                                                                                                        <w:left w:val="none" w:sz="0" w:space="0" w:color="auto"/>
                                                                                                                        <w:bottom w:val="none" w:sz="0" w:space="0" w:color="auto"/>
                                                                                                                        <w:right w:val="none" w:sz="0" w:space="0" w:color="auto"/>
                                                                                                                      </w:divBdr>
                                                                                                                      <w:divsChild>
                                                                                                                        <w:div w:id="780802602">
                                                                                                                          <w:marLeft w:val="0"/>
                                                                                                                          <w:marRight w:val="0"/>
                                                                                                                          <w:marTop w:val="0"/>
                                                                                                                          <w:marBottom w:val="0"/>
                                                                                                                          <w:divBdr>
                                                                                                                            <w:top w:val="none" w:sz="0" w:space="0" w:color="auto"/>
                                                                                                                            <w:left w:val="none" w:sz="0" w:space="0" w:color="auto"/>
                                                                                                                            <w:bottom w:val="none" w:sz="0" w:space="0" w:color="auto"/>
                                                                                                                            <w:right w:val="none" w:sz="0" w:space="0" w:color="auto"/>
                                                                                                                          </w:divBdr>
                                                                                                                          <w:divsChild>
                                                                                                                            <w:div w:id="1094940759">
                                                                                                                              <w:marLeft w:val="0"/>
                                                                                                                              <w:marRight w:val="0"/>
                                                                                                                              <w:marTop w:val="0"/>
                                                                                                                              <w:marBottom w:val="0"/>
                                                                                                                              <w:divBdr>
                                                                                                                                <w:top w:val="none" w:sz="0" w:space="0" w:color="auto"/>
                                                                                                                                <w:left w:val="none" w:sz="0" w:space="0" w:color="auto"/>
                                                                                                                                <w:bottom w:val="none" w:sz="0" w:space="0" w:color="auto"/>
                                                                                                                                <w:right w:val="none" w:sz="0" w:space="0" w:color="auto"/>
                                                                                                                              </w:divBdr>
                                                                                                                              <w:divsChild>
                                                                                                                                <w:div w:id="1247181023">
                                                                                                                                  <w:marLeft w:val="0"/>
                                                                                                                                  <w:marRight w:val="0"/>
                                                                                                                                  <w:marTop w:val="0"/>
                                                                                                                                  <w:marBottom w:val="0"/>
                                                                                                                                  <w:divBdr>
                                                                                                                                    <w:top w:val="none" w:sz="0" w:space="0" w:color="auto"/>
                                                                                                                                    <w:left w:val="none" w:sz="0" w:space="0" w:color="auto"/>
                                                                                                                                    <w:bottom w:val="none" w:sz="0" w:space="0" w:color="auto"/>
                                                                                                                                    <w:right w:val="none" w:sz="0" w:space="0" w:color="auto"/>
                                                                                                                                  </w:divBdr>
                                                                                                                                  <w:divsChild>
                                                                                                                                    <w:div w:id="103350858">
                                                                                                                                      <w:marLeft w:val="0"/>
                                                                                                                                      <w:marRight w:val="0"/>
                                                                                                                                      <w:marTop w:val="0"/>
                                                                                                                                      <w:marBottom w:val="0"/>
                                                                                                                                      <w:divBdr>
                                                                                                                                        <w:top w:val="none" w:sz="0" w:space="0" w:color="auto"/>
                                                                                                                                        <w:left w:val="none" w:sz="0" w:space="0" w:color="auto"/>
                                                                                                                                        <w:bottom w:val="none" w:sz="0" w:space="0" w:color="auto"/>
                                                                                                                                        <w:right w:val="none" w:sz="0" w:space="0" w:color="auto"/>
                                                                                                                                      </w:divBdr>
                                                                                                                                      <w:divsChild>
                                                                                                                                        <w:div w:id="1071007196">
                                                                                                                                          <w:marLeft w:val="0"/>
                                                                                                                                          <w:marRight w:val="0"/>
                                                                                                                                          <w:marTop w:val="0"/>
                                                                                                                                          <w:marBottom w:val="60"/>
                                                                                                                                          <w:divBdr>
                                                                                                                                            <w:top w:val="none" w:sz="0" w:space="0" w:color="auto"/>
                                                                                                                                            <w:left w:val="none" w:sz="0" w:space="0" w:color="auto"/>
                                                                                                                                            <w:bottom w:val="none" w:sz="0" w:space="0" w:color="auto"/>
                                                                                                                                            <w:right w:val="none" w:sz="0" w:space="0" w:color="auto"/>
                                                                                                                                          </w:divBdr>
                                                                                                                                        </w:div>
                                                                                                                                        <w:div w:id="507789006">
                                                                                                                                          <w:marLeft w:val="0"/>
                                                                                                                                          <w:marRight w:val="0"/>
                                                                                                                                          <w:marTop w:val="100"/>
                                                                                                                                          <w:marBottom w:val="0"/>
                                                                                                                                          <w:divBdr>
                                                                                                                                            <w:top w:val="none" w:sz="0" w:space="0" w:color="auto"/>
                                                                                                                                            <w:left w:val="none" w:sz="0" w:space="0" w:color="auto"/>
                                                                                                                                            <w:bottom w:val="none" w:sz="0" w:space="0" w:color="auto"/>
                                                                                                                                            <w:right w:val="none" w:sz="0" w:space="0" w:color="auto"/>
                                                                                                                                          </w:divBdr>
                                                                                                                                          <w:divsChild>
                                                                                                                                            <w:div w:id="1859614686">
                                                                                                                                              <w:marLeft w:val="0"/>
                                                                                                                                              <w:marRight w:val="0"/>
                                                                                                                                              <w:marTop w:val="0"/>
                                                                                                                                              <w:marBottom w:val="0"/>
                                                                                                                                              <w:divBdr>
                                                                                                                                                <w:top w:val="none" w:sz="0" w:space="0" w:color="auto"/>
                                                                                                                                                <w:left w:val="none" w:sz="0" w:space="0" w:color="auto"/>
                                                                                                                                                <w:bottom w:val="none" w:sz="0" w:space="0" w:color="auto"/>
                                                                                                                                                <w:right w:val="none" w:sz="0" w:space="0" w:color="auto"/>
                                                                                                                                              </w:divBdr>
                                                                                                                                              <w:divsChild>
                                                                                                                                                <w:div w:id="704712825">
                                                                                                                                                  <w:marLeft w:val="0"/>
                                                                                                                                                  <w:marRight w:val="0"/>
                                                                                                                                                  <w:marTop w:val="0"/>
                                                                                                                                                  <w:marBottom w:val="0"/>
                                                                                                                                                  <w:divBdr>
                                                                                                                                                    <w:top w:val="none" w:sz="0" w:space="0" w:color="auto"/>
                                                                                                                                                    <w:left w:val="none" w:sz="0" w:space="0" w:color="auto"/>
                                                                                                                                                    <w:bottom w:val="none" w:sz="0" w:space="0" w:color="auto"/>
                                                                                                                                                    <w:right w:val="none" w:sz="0" w:space="0" w:color="auto"/>
                                                                                                                                                  </w:divBdr>
                                                                                                                                                </w:div>
                                                                                                                                              </w:divsChild>
                                                                                                                                            </w:div>
                                                                                                                                            <w:div w:id="60758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300366">
                                                                                                                              <w:marLeft w:val="0"/>
                                                                                                                              <w:marRight w:val="0"/>
                                                                                                                              <w:marTop w:val="0"/>
                                                                                                                              <w:marBottom w:val="0"/>
                                                                                                                              <w:divBdr>
                                                                                                                                <w:top w:val="none" w:sz="0" w:space="0" w:color="auto"/>
                                                                                                                                <w:left w:val="none" w:sz="0" w:space="0" w:color="auto"/>
                                                                                                                                <w:bottom w:val="none" w:sz="0" w:space="0" w:color="auto"/>
                                                                                                                                <w:right w:val="none" w:sz="0" w:space="0" w:color="auto"/>
                                                                                                                              </w:divBdr>
                                                                                                                              <w:divsChild>
                                                                                                                                <w:div w:id="475269843">
                                                                                                                                  <w:marLeft w:val="0"/>
                                                                                                                                  <w:marRight w:val="0"/>
                                                                                                                                  <w:marTop w:val="0"/>
                                                                                                                                  <w:marBottom w:val="0"/>
                                                                                                                                  <w:divBdr>
                                                                                                                                    <w:top w:val="none" w:sz="0" w:space="0" w:color="auto"/>
                                                                                                                                    <w:left w:val="none" w:sz="0" w:space="0" w:color="auto"/>
                                                                                                                                    <w:bottom w:val="none" w:sz="0" w:space="0" w:color="auto"/>
                                                                                                                                    <w:right w:val="none" w:sz="0" w:space="0" w:color="auto"/>
                                                                                                                                  </w:divBdr>
                                                                                                                                  <w:divsChild>
                                                                                                                                    <w:div w:id="2041783242">
                                                                                                                                      <w:marLeft w:val="0"/>
                                                                                                                                      <w:marRight w:val="0"/>
                                                                                                                                      <w:marTop w:val="0"/>
                                                                                                                                      <w:marBottom w:val="0"/>
                                                                                                                                      <w:divBdr>
                                                                                                                                        <w:top w:val="none" w:sz="0" w:space="0" w:color="auto"/>
                                                                                                                                        <w:left w:val="none" w:sz="0" w:space="0" w:color="auto"/>
                                                                                                                                        <w:bottom w:val="none" w:sz="0" w:space="0" w:color="auto"/>
                                                                                                                                        <w:right w:val="none" w:sz="0" w:space="0" w:color="auto"/>
                                                                                                                                      </w:divBdr>
                                                                                                                                      <w:divsChild>
                                                                                                                                        <w:div w:id="1495149759">
                                                                                                                                          <w:marLeft w:val="0"/>
                                                                                                                                          <w:marRight w:val="0"/>
                                                                                                                                          <w:marTop w:val="0"/>
                                                                                                                                          <w:marBottom w:val="60"/>
                                                                                                                                          <w:divBdr>
                                                                                                                                            <w:top w:val="none" w:sz="0" w:space="0" w:color="auto"/>
                                                                                                                                            <w:left w:val="none" w:sz="0" w:space="0" w:color="auto"/>
                                                                                                                                            <w:bottom w:val="none" w:sz="0" w:space="0" w:color="auto"/>
                                                                                                                                            <w:right w:val="none" w:sz="0" w:space="0" w:color="auto"/>
                                                                                                                                          </w:divBdr>
                                                                                                                                        </w:div>
                                                                                                                                        <w:div w:id="1093277968">
                                                                                                                                          <w:marLeft w:val="0"/>
                                                                                                                                          <w:marRight w:val="0"/>
                                                                                                                                          <w:marTop w:val="100"/>
                                                                                                                                          <w:marBottom w:val="0"/>
                                                                                                                                          <w:divBdr>
                                                                                                                                            <w:top w:val="none" w:sz="0" w:space="0" w:color="auto"/>
                                                                                                                                            <w:left w:val="none" w:sz="0" w:space="0" w:color="auto"/>
                                                                                                                                            <w:bottom w:val="none" w:sz="0" w:space="0" w:color="auto"/>
                                                                                                                                            <w:right w:val="none" w:sz="0" w:space="0" w:color="auto"/>
                                                                                                                                          </w:divBdr>
                                                                                                                                          <w:divsChild>
                                                                                                                                            <w:div w:id="1826777370">
                                                                                                                                              <w:marLeft w:val="0"/>
                                                                                                                                              <w:marRight w:val="0"/>
                                                                                                                                              <w:marTop w:val="0"/>
                                                                                                                                              <w:marBottom w:val="0"/>
                                                                                                                                              <w:divBdr>
                                                                                                                                                <w:top w:val="none" w:sz="0" w:space="0" w:color="auto"/>
                                                                                                                                                <w:left w:val="none" w:sz="0" w:space="0" w:color="auto"/>
                                                                                                                                                <w:bottom w:val="none" w:sz="0" w:space="0" w:color="auto"/>
                                                                                                                                                <w:right w:val="none" w:sz="0" w:space="0" w:color="auto"/>
                                                                                                                                              </w:divBdr>
                                                                                                                                              <w:divsChild>
                                                                                                                                                <w:div w:id="820777871">
                                                                                                                                                  <w:marLeft w:val="0"/>
                                                                                                                                                  <w:marRight w:val="0"/>
                                                                                                                                                  <w:marTop w:val="0"/>
                                                                                                                                                  <w:marBottom w:val="0"/>
                                                                                                                                                  <w:divBdr>
                                                                                                                                                    <w:top w:val="none" w:sz="0" w:space="0" w:color="auto"/>
                                                                                                                                                    <w:left w:val="none" w:sz="0" w:space="0" w:color="auto"/>
                                                                                                                                                    <w:bottom w:val="none" w:sz="0" w:space="0" w:color="auto"/>
                                                                                                                                                    <w:right w:val="none" w:sz="0" w:space="0" w:color="auto"/>
                                                                                                                                                  </w:divBdr>
                                                                                                                                                </w:div>
                                                                                                                                              </w:divsChild>
                                                                                                                                            </w:div>
                                                                                                                                            <w:div w:id="94754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791170">
                                                                                                                              <w:marLeft w:val="0"/>
                                                                                                                              <w:marRight w:val="0"/>
                                                                                                                              <w:marTop w:val="0"/>
                                                                                                                              <w:marBottom w:val="0"/>
                                                                                                                              <w:divBdr>
                                                                                                                                <w:top w:val="none" w:sz="0" w:space="0" w:color="auto"/>
                                                                                                                                <w:left w:val="none" w:sz="0" w:space="0" w:color="auto"/>
                                                                                                                                <w:bottom w:val="none" w:sz="0" w:space="0" w:color="auto"/>
                                                                                                                                <w:right w:val="none" w:sz="0" w:space="0" w:color="auto"/>
                                                                                                                              </w:divBdr>
                                                                                                                              <w:divsChild>
                                                                                                                                <w:div w:id="496068916">
                                                                                                                                  <w:marLeft w:val="0"/>
                                                                                                                                  <w:marRight w:val="0"/>
                                                                                                                                  <w:marTop w:val="0"/>
                                                                                                                                  <w:marBottom w:val="0"/>
                                                                                                                                  <w:divBdr>
                                                                                                                                    <w:top w:val="none" w:sz="0" w:space="0" w:color="auto"/>
                                                                                                                                    <w:left w:val="none" w:sz="0" w:space="0" w:color="auto"/>
                                                                                                                                    <w:bottom w:val="none" w:sz="0" w:space="0" w:color="auto"/>
                                                                                                                                    <w:right w:val="none" w:sz="0" w:space="0" w:color="auto"/>
                                                                                                                                  </w:divBdr>
                                                                                                                                  <w:divsChild>
                                                                                                                                    <w:div w:id="729809587">
                                                                                                                                      <w:marLeft w:val="0"/>
                                                                                                                                      <w:marRight w:val="0"/>
                                                                                                                                      <w:marTop w:val="0"/>
                                                                                                                                      <w:marBottom w:val="0"/>
                                                                                                                                      <w:divBdr>
                                                                                                                                        <w:top w:val="none" w:sz="0" w:space="0" w:color="auto"/>
                                                                                                                                        <w:left w:val="none" w:sz="0" w:space="0" w:color="auto"/>
                                                                                                                                        <w:bottom w:val="none" w:sz="0" w:space="0" w:color="auto"/>
                                                                                                                                        <w:right w:val="none" w:sz="0" w:space="0" w:color="auto"/>
                                                                                                                                      </w:divBdr>
                                                                                                                                      <w:divsChild>
                                                                                                                                        <w:div w:id="1137333527">
                                                                                                                                          <w:marLeft w:val="0"/>
                                                                                                                                          <w:marRight w:val="0"/>
                                                                                                                                          <w:marTop w:val="0"/>
                                                                                                                                          <w:marBottom w:val="60"/>
                                                                                                                                          <w:divBdr>
                                                                                                                                            <w:top w:val="none" w:sz="0" w:space="0" w:color="auto"/>
                                                                                                                                            <w:left w:val="none" w:sz="0" w:space="0" w:color="auto"/>
                                                                                                                                            <w:bottom w:val="none" w:sz="0" w:space="0" w:color="auto"/>
                                                                                                                                            <w:right w:val="none" w:sz="0" w:space="0" w:color="auto"/>
                                                                                                                                          </w:divBdr>
                                                                                                                                        </w:div>
                                                                                                                                        <w:div w:id="1839230211">
                                                                                                                                          <w:marLeft w:val="0"/>
                                                                                                                                          <w:marRight w:val="0"/>
                                                                                                                                          <w:marTop w:val="100"/>
                                                                                                                                          <w:marBottom w:val="0"/>
                                                                                                                                          <w:divBdr>
                                                                                                                                            <w:top w:val="none" w:sz="0" w:space="0" w:color="auto"/>
                                                                                                                                            <w:left w:val="none" w:sz="0" w:space="0" w:color="auto"/>
                                                                                                                                            <w:bottom w:val="none" w:sz="0" w:space="0" w:color="auto"/>
                                                                                                                                            <w:right w:val="none" w:sz="0" w:space="0" w:color="auto"/>
                                                                                                                                          </w:divBdr>
                                                                                                                                          <w:divsChild>
                                                                                                                                            <w:div w:id="562256982">
                                                                                                                                              <w:marLeft w:val="0"/>
                                                                                                                                              <w:marRight w:val="0"/>
                                                                                                                                              <w:marTop w:val="0"/>
                                                                                                                                              <w:marBottom w:val="0"/>
                                                                                                                                              <w:divBdr>
                                                                                                                                                <w:top w:val="none" w:sz="0" w:space="0" w:color="auto"/>
                                                                                                                                                <w:left w:val="none" w:sz="0" w:space="0" w:color="auto"/>
                                                                                                                                                <w:bottom w:val="none" w:sz="0" w:space="0" w:color="auto"/>
                                                                                                                                                <w:right w:val="none" w:sz="0" w:space="0" w:color="auto"/>
                                                                                                                                              </w:divBdr>
                                                                                                                                              <w:divsChild>
                                                                                                                                                <w:div w:id="9379252">
                                                                                                                                                  <w:marLeft w:val="0"/>
                                                                                                                                                  <w:marRight w:val="0"/>
                                                                                                                                                  <w:marTop w:val="0"/>
                                                                                                                                                  <w:marBottom w:val="0"/>
                                                                                                                                                  <w:divBdr>
                                                                                                                                                    <w:top w:val="none" w:sz="0" w:space="0" w:color="auto"/>
                                                                                                                                                    <w:left w:val="none" w:sz="0" w:space="0" w:color="auto"/>
                                                                                                                                                    <w:bottom w:val="none" w:sz="0" w:space="0" w:color="auto"/>
                                                                                                                                                    <w:right w:val="none" w:sz="0" w:space="0" w:color="auto"/>
                                                                                                                                                  </w:divBdr>
                                                                                                                                                </w:div>
                                                                                                                                              </w:divsChild>
                                                                                                                                            </w:div>
                                                                                                                                            <w:div w:id="209512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01261">
                                                                                                                              <w:marLeft w:val="0"/>
                                                                                                                              <w:marRight w:val="0"/>
                                                                                                                              <w:marTop w:val="0"/>
                                                                                                                              <w:marBottom w:val="0"/>
                                                                                                                              <w:divBdr>
                                                                                                                                <w:top w:val="none" w:sz="0" w:space="0" w:color="auto"/>
                                                                                                                                <w:left w:val="none" w:sz="0" w:space="0" w:color="auto"/>
                                                                                                                                <w:bottom w:val="none" w:sz="0" w:space="0" w:color="auto"/>
                                                                                                                                <w:right w:val="none" w:sz="0" w:space="0" w:color="auto"/>
                                                                                                                              </w:divBdr>
                                                                                                                              <w:divsChild>
                                                                                                                                <w:div w:id="82897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9099885">
      <w:bodyDiv w:val="1"/>
      <w:marLeft w:val="0"/>
      <w:marRight w:val="0"/>
      <w:marTop w:val="0"/>
      <w:marBottom w:val="0"/>
      <w:divBdr>
        <w:top w:val="none" w:sz="0" w:space="0" w:color="auto"/>
        <w:left w:val="none" w:sz="0" w:space="0" w:color="auto"/>
        <w:bottom w:val="none" w:sz="0" w:space="0" w:color="auto"/>
        <w:right w:val="none" w:sz="0" w:space="0" w:color="auto"/>
      </w:divBdr>
      <w:divsChild>
        <w:div w:id="968901148">
          <w:marLeft w:val="0"/>
          <w:marRight w:val="0"/>
          <w:marTop w:val="0"/>
          <w:marBottom w:val="0"/>
          <w:divBdr>
            <w:top w:val="none" w:sz="0" w:space="0" w:color="auto"/>
            <w:left w:val="none" w:sz="0" w:space="0" w:color="auto"/>
            <w:bottom w:val="none" w:sz="0" w:space="0" w:color="auto"/>
            <w:right w:val="none" w:sz="0" w:space="0" w:color="auto"/>
          </w:divBdr>
          <w:divsChild>
            <w:div w:id="1623731561">
              <w:marLeft w:val="0"/>
              <w:marRight w:val="0"/>
              <w:marTop w:val="0"/>
              <w:marBottom w:val="0"/>
              <w:divBdr>
                <w:top w:val="none" w:sz="0" w:space="0" w:color="auto"/>
                <w:left w:val="none" w:sz="0" w:space="0" w:color="auto"/>
                <w:bottom w:val="none" w:sz="0" w:space="0" w:color="auto"/>
                <w:right w:val="none" w:sz="0" w:space="0" w:color="auto"/>
              </w:divBdr>
              <w:divsChild>
                <w:div w:id="649095005">
                  <w:marLeft w:val="0"/>
                  <w:marRight w:val="0"/>
                  <w:marTop w:val="0"/>
                  <w:marBottom w:val="0"/>
                  <w:divBdr>
                    <w:top w:val="none" w:sz="0" w:space="0" w:color="auto"/>
                    <w:left w:val="none" w:sz="0" w:space="0" w:color="auto"/>
                    <w:bottom w:val="none" w:sz="0" w:space="0" w:color="auto"/>
                    <w:right w:val="none" w:sz="0" w:space="0" w:color="auto"/>
                  </w:divBdr>
                </w:div>
                <w:div w:id="20520947">
                  <w:marLeft w:val="0"/>
                  <w:marRight w:val="0"/>
                  <w:marTop w:val="0"/>
                  <w:marBottom w:val="0"/>
                  <w:divBdr>
                    <w:top w:val="none" w:sz="0" w:space="0" w:color="auto"/>
                    <w:left w:val="none" w:sz="0" w:space="0" w:color="auto"/>
                    <w:bottom w:val="none" w:sz="0" w:space="0" w:color="auto"/>
                    <w:right w:val="none" w:sz="0" w:space="0" w:color="auto"/>
                  </w:divBdr>
                </w:div>
                <w:div w:id="1015309438">
                  <w:marLeft w:val="0"/>
                  <w:marRight w:val="0"/>
                  <w:marTop w:val="0"/>
                  <w:marBottom w:val="0"/>
                  <w:divBdr>
                    <w:top w:val="none" w:sz="0" w:space="0" w:color="auto"/>
                    <w:left w:val="none" w:sz="0" w:space="0" w:color="auto"/>
                    <w:bottom w:val="none" w:sz="0" w:space="0" w:color="auto"/>
                    <w:right w:val="none" w:sz="0" w:space="0" w:color="auto"/>
                  </w:divBdr>
                </w:div>
                <w:div w:id="7479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267398">
      <w:bodyDiv w:val="1"/>
      <w:marLeft w:val="0"/>
      <w:marRight w:val="0"/>
      <w:marTop w:val="0"/>
      <w:marBottom w:val="0"/>
      <w:divBdr>
        <w:top w:val="none" w:sz="0" w:space="0" w:color="auto"/>
        <w:left w:val="none" w:sz="0" w:space="0" w:color="auto"/>
        <w:bottom w:val="none" w:sz="0" w:space="0" w:color="auto"/>
        <w:right w:val="none" w:sz="0" w:space="0" w:color="auto"/>
      </w:divBdr>
    </w:div>
    <w:div w:id="512570620">
      <w:bodyDiv w:val="1"/>
      <w:marLeft w:val="0"/>
      <w:marRight w:val="0"/>
      <w:marTop w:val="0"/>
      <w:marBottom w:val="0"/>
      <w:divBdr>
        <w:top w:val="none" w:sz="0" w:space="0" w:color="auto"/>
        <w:left w:val="none" w:sz="0" w:space="0" w:color="auto"/>
        <w:bottom w:val="none" w:sz="0" w:space="0" w:color="auto"/>
        <w:right w:val="none" w:sz="0" w:space="0" w:color="auto"/>
      </w:divBdr>
    </w:div>
    <w:div w:id="518668189">
      <w:bodyDiv w:val="1"/>
      <w:marLeft w:val="0"/>
      <w:marRight w:val="0"/>
      <w:marTop w:val="0"/>
      <w:marBottom w:val="0"/>
      <w:divBdr>
        <w:top w:val="none" w:sz="0" w:space="0" w:color="auto"/>
        <w:left w:val="none" w:sz="0" w:space="0" w:color="auto"/>
        <w:bottom w:val="none" w:sz="0" w:space="0" w:color="auto"/>
        <w:right w:val="none" w:sz="0" w:space="0" w:color="auto"/>
      </w:divBdr>
      <w:divsChild>
        <w:div w:id="1059860172">
          <w:marLeft w:val="0"/>
          <w:marRight w:val="0"/>
          <w:marTop w:val="0"/>
          <w:marBottom w:val="0"/>
          <w:divBdr>
            <w:top w:val="none" w:sz="0" w:space="0" w:color="auto"/>
            <w:left w:val="none" w:sz="0" w:space="0" w:color="auto"/>
            <w:bottom w:val="none" w:sz="0" w:space="0" w:color="auto"/>
            <w:right w:val="none" w:sz="0" w:space="0" w:color="auto"/>
          </w:divBdr>
        </w:div>
        <w:div w:id="540174595">
          <w:marLeft w:val="0"/>
          <w:marRight w:val="0"/>
          <w:marTop w:val="0"/>
          <w:marBottom w:val="0"/>
          <w:divBdr>
            <w:top w:val="none" w:sz="0" w:space="0" w:color="auto"/>
            <w:left w:val="none" w:sz="0" w:space="0" w:color="auto"/>
            <w:bottom w:val="none" w:sz="0" w:space="0" w:color="auto"/>
            <w:right w:val="none" w:sz="0" w:space="0" w:color="auto"/>
          </w:divBdr>
          <w:divsChild>
            <w:div w:id="1658268963">
              <w:marLeft w:val="0"/>
              <w:marRight w:val="0"/>
              <w:marTop w:val="0"/>
              <w:marBottom w:val="0"/>
              <w:divBdr>
                <w:top w:val="none" w:sz="0" w:space="0" w:color="auto"/>
                <w:left w:val="none" w:sz="0" w:space="0" w:color="auto"/>
                <w:bottom w:val="none" w:sz="0" w:space="0" w:color="auto"/>
                <w:right w:val="none" w:sz="0" w:space="0" w:color="auto"/>
              </w:divBdr>
            </w:div>
          </w:divsChild>
        </w:div>
        <w:div w:id="1636596350">
          <w:marLeft w:val="0"/>
          <w:marRight w:val="0"/>
          <w:marTop w:val="0"/>
          <w:marBottom w:val="0"/>
          <w:divBdr>
            <w:top w:val="none" w:sz="0" w:space="0" w:color="auto"/>
            <w:left w:val="none" w:sz="0" w:space="0" w:color="auto"/>
            <w:bottom w:val="none" w:sz="0" w:space="0" w:color="auto"/>
            <w:right w:val="none" w:sz="0" w:space="0" w:color="auto"/>
          </w:divBdr>
          <w:divsChild>
            <w:div w:id="41222934">
              <w:marLeft w:val="0"/>
              <w:marRight w:val="0"/>
              <w:marTop w:val="0"/>
              <w:marBottom w:val="0"/>
              <w:divBdr>
                <w:top w:val="none" w:sz="0" w:space="0" w:color="auto"/>
                <w:left w:val="none" w:sz="0" w:space="0" w:color="auto"/>
                <w:bottom w:val="none" w:sz="0" w:space="0" w:color="auto"/>
                <w:right w:val="none" w:sz="0" w:space="0" w:color="auto"/>
              </w:divBdr>
              <w:divsChild>
                <w:div w:id="757680143">
                  <w:marLeft w:val="0"/>
                  <w:marRight w:val="0"/>
                  <w:marTop w:val="0"/>
                  <w:marBottom w:val="0"/>
                  <w:divBdr>
                    <w:top w:val="none" w:sz="0" w:space="0" w:color="auto"/>
                    <w:left w:val="none" w:sz="0" w:space="0" w:color="auto"/>
                    <w:bottom w:val="none" w:sz="0" w:space="0" w:color="auto"/>
                    <w:right w:val="none" w:sz="0" w:space="0" w:color="auto"/>
                  </w:divBdr>
                </w:div>
                <w:div w:id="202338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8451">
          <w:marLeft w:val="0"/>
          <w:marRight w:val="0"/>
          <w:marTop w:val="0"/>
          <w:marBottom w:val="0"/>
          <w:divBdr>
            <w:top w:val="none" w:sz="0" w:space="0" w:color="auto"/>
            <w:left w:val="none" w:sz="0" w:space="0" w:color="auto"/>
            <w:bottom w:val="none" w:sz="0" w:space="0" w:color="auto"/>
            <w:right w:val="none" w:sz="0" w:space="0" w:color="auto"/>
          </w:divBdr>
          <w:divsChild>
            <w:div w:id="74141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00361">
      <w:bodyDiv w:val="1"/>
      <w:marLeft w:val="0"/>
      <w:marRight w:val="0"/>
      <w:marTop w:val="0"/>
      <w:marBottom w:val="0"/>
      <w:divBdr>
        <w:top w:val="none" w:sz="0" w:space="0" w:color="auto"/>
        <w:left w:val="none" w:sz="0" w:space="0" w:color="auto"/>
        <w:bottom w:val="none" w:sz="0" w:space="0" w:color="auto"/>
        <w:right w:val="none" w:sz="0" w:space="0" w:color="auto"/>
      </w:divBdr>
      <w:divsChild>
        <w:div w:id="1331330713">
          <w:marLeft w:val="0"/>
          <w:marRight w:val="0"/>
          <w:marTop w:val="0"/>
          <w:marBottom w:val="0"/>
          <w:divBdr>
            <w:top w:val="none" w:sz="0" w:space="0" w:color="auto"/>
            <w:left w:val="none" w:sz="0" w:space="0" w:color="auto"/>
            <w:bottom w:val="none" w:sz="0" w:space="0" w:color="auto"/>
            <w:right w:val="none" w:sz="0" w:space="0" w:color="auto"/>
          </w:divBdr>
        </w:div>
        <w:div w:id="1466269287">
          <w:marLeft w:val="0"/>
          <w:marRight w:val="0"/>
          <w:marTop w:val="0"/>
          <w:marBottom w:val="0"/>
          <w:divBdr>
            <w:top w:val="none" w:sz="0" w:space="0" w:color="auto"/>
            <w:left w:val="none" w:sz="0" w:space="0" w:color="auto"/>
            <w:bottom w:val="none" w:sz="0" w:space="0" w:color="auto"/>
            <w:right w:val="none" w:sz="0" w:space="0" w:color="auto"/>
          </w:divBdr>
        </w:div>
        <w:div w:id="1518154322">
          <w:marLeft w:val="0"/>
          <w:marRight w:val="0"/>
          <w:marTop w:val="0"/>
          <w:marBottom w:val="0"/>
          <w:divBdr>
            <w:top w:val="none" w:sz="0" w:space="0" w:color="auto"/>
            <w:left w:val="none" w:sz="0" w:space="0" w:color="auto"/>
            <w:bottom w:val="none" w:sz="0" w:space="0" w:color="auto"/>
            <w:right w:val="none" w:sz="0" w:space="0" w:color="auto"/>
          </w:divBdr>
        </w:div>
        <w:div w:id="2027368861">
          <w:marLeft w:val="0"/>
          <w:marRight w:val="0"/>
          <w:marTop w:val="0"/>
          <w:marBottom w:val="0"/>
          <w:divBdr>
            <w:top w:val="none" w:sz="0" w:space="0" w:color="auto"/>
            <w:left w:val="none" w:sz="0" w:space="0" w:color="auto"/>
            <w:bottom w:val="none" w:sz="0" w:space="0" w:color="auto"/>
            <w:right w:val="none" w:sz="0" w:space="0" w:color="auto"/>
          </w:divBdr>
        </w:div>
        <w:div w:id="983437139">
          <w:marLeft w:val="0"/>
          <w:marRight w:val="0"/>
          <w:marTop w:val="0"/>
          <w:marBottom w:val="0"/>
          <w:divBdr>
            <w:top w:val="none" w:sz="0" w:space="0" w:color="auto"/>
            <w:left w:val="none" w:sz="0" w:space="0" w:color="auto"/>
            <w:bottom w:val="none" w:sz="0" w:space="0" w:color="auto"/>
            <w:right w:val="none" w:sz="0" w:space="0" w:color="auto"/>
          </w:divBdr>
        </w:div>
        <w:div w:id="1452628567">
          <w:marLeft w:val="0"/>
          <w:marRight w:val="0"/>
          <w:marTop w:val="0"/>
          <w:marBottom w:val="0"/>
          <w:divBdr>
            <w:top w:val="none" w:sz="0" w:space="0" w:color="auto"/>
            <w:left w:val="none" w:sz="0" w:space="0" w:color="auto"/>
            <w:bottom w:val="none" w:sz="0" w:space="0" w:color="auto"/>
            <w:right w:val="none" w:sz="0" w:space="0" w:color="auto"/>
          </w:divBdr>
        </w:div>
        <w:div w:id="1848985644">
          <w:marLeft w:val="0"/>
          <w:marRight w:val="0"/>
          <w:marTop w:val="0"/>
          <w:marBottom w:val="0"/>
          <w:divBdr>
            <w:top w:val="none" w:sz="0" w:space="0" w:color="auto"/>
            <w:left w:val="none" w:sz="0" w:space="0" w:color="auto"/>
            <w:bottom w:val="none" w:sz="0" w:space="0" w:color="auto"/>
            <w:right w:val="none" w:sz="0" w:space="0" w:color="auto"/>
          </w:divBdr>
        </w:div>
        <w:div w:id="1301616136">
          <w:marLeft w:val="0"/>
          <w:marRight w:val="0"/>
          <w:marTop w:val="0"/>
          <w:marBottom w:val="0"/>
          <w:divBdr>
            <w:top w:val="none" w:sz="0" w:space="0" w:color="auto"/>
            <w:left w:val="none" w:sz="0" w:space="0" w:color="auto"/>
            <w:bottom w:val="none" w:sz="0" w:space="0" w:color="auto"/>
            <w:right w:val="none" w:sz="0" w:space="0" w:color="auto"/>
          </w:divBdr>
        </w:div>
        <w:div w:id="1126196499">
          <w:marLeft w:val="0"/>
          <w:marRight w:val="0"/>
          <w:marTop w:val="0"/>
          <w:marBottom w:val="0"/>
          <w:divBdr>
            <w:top w:val="none" w:sz="0" w:space="0" w:color="auto"/>
            <w:left w:val="none" w:sz="0" w:space="0" w:color="auto"/>
            <w:bottom w:val="none" w:sz="0" w:space="0" w:color="auto"/>
            <w:right w:val="none" w:sz="0" w:space="0" w:color="auto"/>
          </w:divBdr>
        </w:div>
        <w:div w:id="2095082496">
          <w:marLeft w:val="0"/>
          <w:marRight w:val="0"/>
          <w:marTop w:val="0"/>
          <w:marBottom w:val="0"/>
          <w:divBdr>
            <w:top w:val="none" w:sz="0" w:space="0" w:color="auto"/>
            <w:left w:val="none" w:sz="0" w:space="0" w:color="auto"/>
            <w:bottom w:val="none" w:sz="0" w:space="0" w:color="auto"/>
            <w:right w:val="none" w:sz="0" w:space="0" w:color="auto"/>
          </w:divBdr>
        </w:div>
        <w:div w:id="311641874">
          <w:marLeft w:val="0"/>
          <w:marRight w:val="0"/>
          <w:marTop w:val="0"/>
          <w:marBottom w:val="0"/>
          <w:divBdr>
            <w:top w:val="none" w:sz="0" w:space="0" w:color="auto"/>
            <w:left w:val="none" w:sz="0" w:space="0" w:color="auto"/>
            <w:bottom w:val="none" w:sz="0" w:space="0" w:color="auto"/>
            <w:right w:val="none" w:sz="0" w:space="0" w:color="auto"/>
          </w:divBdr>
        </w:div>
        <w:div w:id="230893187">
          <w:marLeft w:val="0"/>
          <w:marRight w:val="0"/>
          <w:marTop w:val="0"/>
          <w:marBottom w:val="0"/>
          <w:divBdr>
            <w:top w:val="none" w:sz="0" w:space="0" w:color="auto"/>
            <w:left w:val="none" w:sz="0" w:space="0" w:color="auto"/>
            <w:bottom w:val="none" w:sz="0" w:space="0" w:color="auto"/>
            <w:right w:val="none" w:sz="0" w:space="0" w:color="auto"/>
          </w:divBdr>
        </w:div>
        <w:div w:id="656420261">
          <w:marLeft w:val="0"/>
          <w:marRight w:val="0"/>
          <w:marTop w:val="0"/>
          <w:marBottom w:val="0"/>
          <w:divBdr>
            <w:top w:val="none" w:sz="0" w:space="0" w:color="auto"/>
            <w:left w:val="none" w:sz="0" w:space="0" w:color="auto"/>
            <w:bottom w:val="none" w:sz="0" w:space="0" w:color="auto"/>
            <w:right w:val="none" w:sz="0" w:space="0" w:color="auto"/>
          </w:divBdr>
        </w:div>
      </w:divsChild>
    </w:div>
    <w:div w:id="547837327">
      <w:bodyDiv w:val="1"/>
      <w:marLeft w:val="0"/>
      <w:marRight w:val="0"/>
      <w:marTop w:val="0"/>
      <w:marBottom w:val="0"/>
      <w:divBdr>
        <w:top w:val="none" w:sz="0" w:space="0" w:color="auto"/>
        <w:left w:val="none" w:sz="0" w:space="0" w:color="auto"/>
        <w:bottom w:val="none" w:sz="0" w:space="0" w:color="auto"/>
        <w:right w:val="none" w:sz="0" w:space="0" w:color="auto"/>
      </w:divBdr>
      <w:divsChild>
        <w:div w:id="863132863">
          <w:marLeft w:val="0"/>
          <w:marRight w:val="0"/>
          <w:marTop w:val="0"/>
          <w:marBottom w:val="0"/>
          <w:divBdr>
            <w:top w:val="none" w:sz="0" w:space="0" w:color="auto"/>
            <w:left w:val="none" w:sz="0" w:space="0" w:color="auto"/>
            <w:bottom w:val="none" w:sz="0" w:space="0" w:color="auto"/>
            <w:right w:val="none" w:sz="0" w:space="0" w:color="auto"/>
          </w:divBdr>
        </w:div>
        <w:div w:id="1065839690">
          <w:marLeft w:val="0"/>
          <w:marRight w:val="0"/>
          <w:marTop w:val="0"/>
          <w:marBottom w:val="0"/>
          <w:divBdr>
            <w:top w:val="none" w:sz="0" w:space="0" w:color="auto"/>
            <w:left w:val="none" w:sz="0" w:space="0" w:color="auto"/>
            <w:bottom w:val="none" w:sz="0" w:space="0" w:color="auto"/>
            <w:right w:val="none" w:sz="0" w:space="0" w:color="auto"/>
          </w:divBdr>
        </w:div>
        <w:div w:id="93744244">
          <w:marLeft w:val="0"/>
          <w:marRight w:val="0"/>
          <w:marTop w:val="0"/>
          <w:marBottom w:val="0"/>
          <w:divBdr>
            <w:top w:val="none" w:sz="0" w:space="0" w:color="auto"/>
            <w:left w:val="none" w:sz="0" w:space="0" w:color="auto"/>
            <w:bottom w:val="none" w:sz="0" w:space="0" w:color="auto"/>
            <w:right w:val="none" w:sz="0" w:space="0" w:color="auto"/>
          </w:divBdr>
        </w:div>
        <w:div w:id="1728534329">
          <w:marLeft w:val="0"/>
          <w:marRight w:val="0"/>
          <w:marTop w:val="0"/>
          <w:marBottom w:val="0"/>
          <w:divBdr>
            <w:top w:val="none" w:sz="0" w:space="0" w:color="auto"/>
            <w:left w:val="none" w:sz="0" w:space="0" w:color="auto"/>
            <w:bottom w:val="none" w:sz="0" w:space="0" w:color="auto"/>
            <w:right w:val="none" w:sz="0" w:space="0" w:color="auto"/>
          </w:divBdr>
        </w:div>
        <w:div w:id="1041979105">
          <w:marLeft w:val="0"/>
          <w:marRight w:val="0"/>
          <w:marTop w:val="0"/>
          <w:marBottom w:val="0"/>
          <w:divBdr>
            <w:top w:val="none" w:sz="0" w:space="0" w:color="auto"/>
            <w:left w:val="none" w:sz="0" w:space="0" w:color="auto"/>
            <w:bottom w:val="none" w:sz="0" w:space="0" w:color="auto"/>
            <w:right w:val="none" w:sz="0" w:space="0" w:color="auto"/>
          </w:divBdr>
        </w:div>
        <w:div w:id="393090258">
          <w:marLeft w:val="0"/>
          <w:marRight w:val="0"/>
          <w:marTop w:val="0"/>
          <w:marBottom w:val="0"/>
          <w:divBdr>
            <w:top w:val="none" w:sz="0" w:space="0" w:color="auto"/>
            <w:left w:val="none" w:sz="0" w:space="0" w:color="auto"/>
            <w:bottom w:val="none" w:sz="0" w:space="0" w:color="auto"/>
            <w:right w:val="none" w:sz="0" w:space="0" w:color="auto"/>
          </w:divBdr>
        </w:div>
        <w:div w:id="1532719627">
          <w:marLeft w:val="0"/>
          <w:marRight w:val="0"/>
          <w:marTop w:val="0"/>
          <w:marBottom w:val="0"/>
          <w:divBdr>
            <w:top w:val="none" w:sz="0" w:space="0" w:color="auto"/>
            <w:left w:val="none" w:sz="0" w:space="0" w:color="auto"/>
            <w:bottom w:val="none" w:sz="0" w:space="0" w:color="auto"/>
            <w:right w:val="none" w:sz="0" w:space="0" w:color="auto"/>
          </w:divBdr>
        </w:div>
        <w:div w:id="1126312888">
          <w:marLeft w:val="0"/>
          <w:marRight w:val="0"/>
          <w:marTop w:val="0"/>
          <w:marBottom w:val="0"/>
          <w:divBdr>
            <w:top w:val="none" w:sz="0" w:space="0" w:color="auto"/>
            <w:left w:val="none" w:sz="0" w:space="0" w:color="auto"/>
            <w:bottom w:val="none" w:sz="0" w:space="0" w:color="auto"/>
            <w:right w:val="none" w:sz="0" w:space="0" w:color="auto"/>
          </w:divBdr>
        </w:div>
        <w:div w:id="1913393989">
          <w:marLeft w:val="0"/>
          <w:marRight w:val="0"/>
          <w:marTop w:val="0"/>
          <w:marBottom w:val="0"/>
          <w:divBdr>
            <w:top w:val="none" w:sz="0" w:space="0" w:color="auto"/>
            <w:left w:val="none" w:sz="0" w:space="0" w:color="auto"/>
            <w:bottom w:val="none" w:sz="0" w:space="0" w:color="auto"/>
            <w:right w:val="none" w:sz="0" w:space="0" w:color="auto"/>
          </w:divBdr>
          <w:divsChild>
            <w:div w:id="889225084">
              <w:marLeft w:val="0"/>
              <w:marRight w:val="0"/>
              <w:marTop w:val="0"/>
              <w:marBottom w:val="0"/>
              <w:divBdr>
                <w:top w:val="none" w:sz="0" w:space="0" w:color="auto"/>
                <w:left w:val="none" w:sz="0" w:space="0" w:color="auto"/>
                <w:bottom w:val="none" w:sz="0" w:space="0" w:color="auto"/>
                <w:right w:val="none" w:sz="0" w:space="0" w:color="auto"/>
              </w:divBdr>
            </w:div>
          </w:divsChild>
        </w:div>
        <w:div w:id="401415515">
          <w:marLeft w:val="0"/>
          <w:marRight w:val="0"/>
          <w:marTop w:val="0"/>
          <w:marBottom w:val="0"/>
          <w:divBdr>
            <w:top w:val="none" w:sz="0" w:space="0" w:color="auto"/>
            <w:left w:val="none" w:sz="0" w:space="0" w:color="auto"/>
            <w:bottom w:val="none" w:sz="0" w:space="0" w:color="auto"/>
            <w:right w:val="none" w:sz="0" w:space="0" w:color="auto"/>
          </w:divBdr>
        </w:div>
        <w:div w:id="498158227">
          <w:marLeft w:val="0"/>
          <w:marRight w:val="0"/>
          <w:marTop w:val="0"/>
          <w:marBottom w:val="0"/>
          <w:divBdr>
            <w:top w:val="none" w:sz="0" w:space="0" w:color="auto"/>
            <w:left w:val="none" w:sz="0" w:space="0" w:color="auto"/>
            <w:bottom w:val="none" w:sz="0" w:space="0" w:color="auto"/>
            <w:right w:val="none" w:sz="0" w:space="0" w:color="auto"/>
          </w:divBdr>
          <w:divsChild>
            <w:div w:id="1277101861">
              <w:marLeft w:val="0"/>
              <w:marRight w:val="0"/>
              <w:marTop w:val="0"/>
              <w:marBottom w:val="0"/>
              <w:divBdr>
                <w:top w:val="none" w:sz="0" w:space="0" w:color="auto"/>
                <w:left w:val="none" w:sz="0" w:space="0" w:color="auto"/>
                <w:bottom w:val="none" w:sz="0" w:space="0" w:color="auto"/>
                <w:right w:val="none" w:sz="0" w:space="0" w:color="auto"/>
              </w:divBdr>
            </w:div>
          </w:divsChild>
        </w:div>
        <w:div w:id="2118331299">
          <w:marLeft w:val="0"/>
          <w:marRight w:val="0"/>
          <w:marTop w:val="0"/>
          <w:marBottom w:val="0"/>
          <w:divBdr>
            <w:top w:val="none" w:sz="0" w:space="0" w:color="auto"/>
            <w:left w:val="none" w:sz="0" w:space="0" w:color="auto"/>
            <w:bottom w:val="none" w:sz="0" w:space="0" w:color="auto"/>
            <w:right w:val="none" w:sz="0" w:space="0" w:color="auto"/>
          </w:divBdr>
        </w:div>
        <w:div w:id="535897360">
          <w:marLeft w:val="0"/>
          <w:marRight w:val="0"/>
          <w:marTop w:val="0"/>
          <w:marBottom w:val="0"/>
          <w:divBdr>
            <w:top w:val="none" w:sz="0" w:space="0" w:color="auto"/>
            <w:left w:val="none" w:sz="0" w:space="0" w:color="auto"/>
            <w:bottom w:val="none" w:sz="0" w:space="0" w:color="auto"/>
            <w:right w:val="none" w:sz="0" w:space="0" w:color="auto"/>
          </w:divBdr>
          <w:divsChild>
            <w:div w:id="611016718">
              <w:marLeft w:val="0"/>
              <w:marRight w:val="0"/>
              <w:marTop w:val="0"/>
              <w:marBottom w:val="0"/>
              <w:divBdr>
                <w:top w:val="none" w:sz="0" w:space="0" w:color="auto"/>
                <w:left w:val="none" w:sz="0" w:space="0" w:color="auto"/>
                <w:bottom w:val="none" w:sz="0" w:space="0" w:color="auto"/>
                <w:right w:val="none" w:sz="0" w:space="0" w:color="auto"/>
              </w:divBdr>
            </w:div>
          </w:divsChild>
        </w:div>
        <w:div w:id="1757359033">
          <w:marLeft w:val="0"/>
          <w:marRight w:val="0"/>
          <w:marTop w:val="0"/>
          <w:marBottom w:val="0"/>
          <w:divBdr>
            <w:top w:val="none" w:sz="0" w:space="0" w:color="auto"/>
            <w:left w:val="none" w:sz="0" w:space="0" w:color="auto"/>
            <w:bottom w:val="none" w:sz="0" w:space="0" w:color="auto"/>
            <w:right w:val="none" w:sz="0" w:space="0" w:color="auto"/>
          </w:divBdr>
        </w:div>
        <w:div w:id="1553734448">
          <w:marLeft w:val="0"/>
          <w:marRight w:val="0"/>
          <w:marTop w:val="0"/>
          <w:marBottom w:val="0"/>
          <w:divBdr>
            <w:top w:val="none" w:sz="0" w:space="0" w:color="auto"/>
            <w:left w:val="none" w:sz="0" w:space="0" w:color="auto"/>
            <w:bottom w:val="none" w:sz="0" w:space="0" w:color="auto"/>
            <w:right w:val="none" w:sz="0" w:space="0" w:color="auto"/>
          </w:divBdr>
          <w:divsChild>
            <w:div w:id="18090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48831">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598678501">
      <w:bodyDiv w:val="1"/>
      <w:marLeft w:val="0"/>
      <w:marRight w:val="0"/>
      <w:marTop w:val="0"/>
      <w:marBottom w:val="0"/>
      <w:divBdr>
        <w:top w:val="none" w:sz="0" w:space="0" w:color="auto"/>
        <w:left w:val="none" w:sz="0" w:space="0" w:color="auto"/>
        <w:bottom w:val="none" w:sz="0" w:space="0" w:color="auto"/>
        <w:right w:val="none" w:sz="0" w:space="0" w:color="auto"/>
      </w:divBdr>
      <w:divsChild>
        <w:div w:id="211312411">
          <w:marLeft w:val="0"/>
          <w:marRight w:val="0"/>
          <w:marTop w:val="0"/>
          <w:marBottom w:val="0"/>
          <w:divBdr>
            <w:top w:val="none" w:sz="0" w:space="0" w:color="auto"/>
            <w:left w:val="none" w:sz="0" w:space="0" w:color="auto"/>
            <w:bottom w:val="none" w:sz="0" w:space="0" w:color="auto"/>
            <w:right w:val="none" w:sz="0" w:space="0" w:color="auto"/>
          </w:divBdr>
          <w:divsChild>
            <w:div w:id="1628121052">
              <w:marLeft w:val="0"/>
              <w:marRight w:val="0"/>
              <w:marTop w:val="0"/>
              <w:marBottom w:val="0"/>
              <w:divBdr>
                <w:top w:val="none" w:sz="0" w:space="0" w:color="auto"/>
                <w:left w:val="none" w:sz="0" w:space="0" w:color="auto"/>
                <w:bottom w:val="none" w:sz="0" w:space="0" w:color="auto"/>
                <w:right w:val="none" w:sz="0" w:space="0" w:color="auto"/>
              </w:divBdr>
            </w:div>
            <w:div w:id="590772009">
              <w:marLeft w:val="0"/>
              <w:marRight w:val="0"/>
              <w:marTop w:val="0"/>
              <w:marBottom w:val="0"/>
              <w:divBdr>
                <w:top w:val="none" w:sz="0" w:space="0" w:color="auto"/>
                <w:left w:val="none" w:sz="0" w:space="0" w:color="auto"/>
                <w:bottom w:val="none" w:sz="0" w:space="0" w:color="auto"/>
                <w:right w:val="none" w:sz="0" w:space="0" w:color="auto"/>
              </w:divBdr>
              <w:divsChild>
                <w:div w:id="7502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428821">
      <w:bodyDiv w:val="1"/>
      <w:marLeft w:val="0"/>
      <w:marRight w:val="0"/>
      <w:marTop w:val="0"/>
      <w:marBottom w:val="0"/>
      <w:divBdr>
        <w:top w:val="none" w:sz="0" w:space="0" w:color="auto"/>
        <w:left w:val="none" w:sz="0" w:space="0" w:color="auto"/>
        <w:bottom w:val="none" w:sz="0" w:space="0" w:color="auto"/>
        <w:right w:val="none" w:sz="0" w:space="0" w:color="auto"/>
      </w:divBdr>
      <w:divsChild>
        <w:div w:id="1702591351">
          <w:marLeft w:val="0"/>
          <w:marRight w:val="0"/>
          <w:marTop w:val="0"/>
          <w:marBottom w:val="0"/>
          <w:divBdr>
            <w:top w:val="none" w:sz="0" w:space="0" w:color="auto"/>
            <w:left w:val="none" w:sz="0" w:space="0" w:color="auto"/>
            <w:bottom w:val="none" w:sz="0" w:space="0" w:color="auto"/>
            <w:right w:val="none" w:sz="0" w:space="0" w:color="auto"/>
          </w:divBdr>
          <w:divsChild>
            <w:div w:id="487484373">
              <w:marLeft w:val="0"/>
              <w:marRight w:val="0"/>
              <w:marTop w:val="0"/>
              <w:marBottom w:val="0"/>
              <w:divBdr>
                <w:top w:val="none" w:sz="0" w:space="0" w:color="auto"/>
                <w:left w:val="none" w:sz="0" w:space="0" w:color="auto"/>
                <w:bottom w:val="none" w:sz="0" w:space="0" w:color="auto"/>
                <w:right w:val="none" w:sz="0" w:space="0" w:color="auto"/>
              </w:divBdr>
            </w:div>
          </w:divsChild>
        </w:div>
        <w:div w:id="533151391">
          <w:marLeft w:val="0"/>
          <w:marRight w:val="0"/>
          <w:marTop w:val="0"/>
          <w:marBottom w:val="0"/>
          <w:divBdr>
            <w:top w:val="none" w:sz="0" w:space="0" w:color="auto"/>
            <w:left w:val="none" w:sz="0" w:space="0" w:color="auto"/>
            <w:bottom w:val="none" w:sz="0" w:space="0" w:color="auto"/>
            <w:right w:val="none" w:sz="0" w:space="0" w:color="auto"/>
          </w:divBdr>
        </w:div>
        <w:div w:id="1730692695">
          <w:marLeft w:val="0"/>
          <w:marRight w:val="0"/>
          <w:marTop w:val="0"/>
          <w:marBottom w:val="0"/>
          <w:divBdr>
            <w:top w:val="none" w:sz="0" w:space="0" w:color="auto"/>
            <w:left w:val="none" w:sz="0" w:space="0" w:color="auto"/>
            <w:bottom w:val="none" w:sz="0" w:space="0" w:color="auto"/>
            <w:right w:val="none" w:sz="0" w:space="0" w:color="auto"/>
          </w:divBdr>
        </w:div>
        <w:div w:id="1849250490">
          <w:marLeft w:val="0"/>
          <w:marRight w:val="0"/>
          <w:marTop w:val="0"/>
          <w:marBottom w:val="0"/>
          <w:divBdr>
            <w:top w:val="none" w:sz="0" w:space="0" w:color="auto"/>
            <w:left w:val="none" w:sz="0" w:space="0" w:color="auto"/>
            <w:bottom w:val="none" w:sz="0" w:space="0" w:color="auto"/>
            <w:right w:val="none" w:sz="0" w:space="0" w:color="auto"/>
          </w:divBdr>
        </w:div>
        <w:div w:id="1294100189">
          <w:marLeft w:val="0"/>
          <w:marRight w:val="0"/>
          <w:marTop w:val="0"/>
          <w:marBottom w:val="0"/>
          <w:divBdr>
            <w:top w:val="none" w:sz="0" w:space="0" w:color="auto"/>
            <w:left w:val="none" w:sz="0" w:space="0" w:color="auto"/>
            <w:bottom w:val="none" w:sz="0" w:space="0" w:color="auto"/>
            <w:right w:val="none" w:sz="0" w:space="0" w:color="auto"/>
          </w:divBdr>
        </w:div>
        <w:div w:id="596645270">
          <w:marLeft w:val="0"/>
          <w:marRight w:val="0"/>
          <w:marTop w:val="0"/>
          <w:marBottom w:val="0"/>
          <w:divBdr>
            <w:top w:val="none" w:sz="0" w:space="0" w:color="auto"/>
            <w:left w:val="none" w:sz="0" w:space="0" w:color="auto"/>
            <w:bottom w:val="none" w:sz="0" w:space="0" w:color="auto"/>
            <w:right w:val="none" w:sz="0" w:space="0" w:color="auto"/>
          </w:divBdr>
        </w:div>
        <w:div w:id="450131363">
          <w:marLeft w:val="0"/>
          <w:marRight w:val="0"/>
          <w:marTop w:val="0"/>
          <w:marBottom w:val="0"/>
          <w:divBdr>
            <w:top w:val="none" w:sz="0" w:space="0" w:color="auto"/>
            <w:left w:val="none" w:sz="0" w:space="0" w:color="auto"/>
            <w:bottom w:val="none" w:sz="0" w:space="0" w:color="auto"/>
            <w:right w:val="none" w:sz="0" w:space="0" w:color="auto"/>
          </w:divBdr>
        </w:div>
      </w:divsChild>
    </w:div>
    <w:div w:id="608466424">
      <w:bodyDiv w:val="1"/>
      <w:marLeft w:val="0"/>
      <w:marRight w:val="0"/>
      <w:marTop w:val="0"/>
      <w:marBottom w:val="0"/>
      <w:divBdr>
        <w:top w:val="none" w:sz="0" w:space="0" w:color="auto"/>
        <w:left w:val="none" w:sz="0" w:space="0" w:color="auto"/>
        <w:bottom w:val="none" w:sz="0" w:space="0" w:color="auto"/>
        <w:right w:val="none" w:sz="0" w:space="0" w:color="auto"/>
      </w:divBdr>
    </w:div>
    <w:div w:id="612519888">
      <w:bodyDiv w:val="1"/>
      <w:marLeft w:val="0"/>
      <w:marRight w:val="0"/>
      <w:marTop w:val="0"/>
      <w:marBottom w:val="0"/>
      <w:divBdr>
        <w:top w:val="none" w:sz="0" w:space="0" w:color="auto"/>
        <w:left w:val="none" w:sz="0" w:space="0" w:color="auto"/>
        <w:bottom w:val="none" w:sz="0" w:space="0" w:color="auto"/>
        <w:right w:val="none" w:sz="0" w:space="0" w:color="auto"/>
      </w:divBdr>
      <w:divsChild>
        <w:div w:id="1828009749">
          <w:marLeft w:val="0"/>
          <w:marRight w:val="0"/>
          <w:marTop w:val="0"/>
          <w:marBottom w:val="0"/>
          <w:divBdr>
            <w:top w:val="none" w:sz="0" w:space="0" w:color="auto"/>
            <w:left w:val="none" w:sz="0" w:space="0" w:color="auto"/>
            <w:bottom w:val="none" w:sz="0" w:space="0" w:color="auto"/>
            <w:right w:val="none" w:sz="0" w:space="0" w:color="auto"/>
          </w:divBdr>
          <w:divsChild>
            <w:div w:id="656031835">
              <w:marLeft w:val="0"/>
              <w:marRight w:val="0"/>
              <w:marTop w:val="0"/>
              <w:marBottom w:val="0"/>
              <w:divBdr>
                <w:top w:val="none" w:sz="0" w:space="0" w:color="auto"/>
                <w:left w:val="none" w:sz="0" w:space="0" w:color="auto"/>
                <w:bottom w:val="none" w:sz="0" w:space="0" w:color="auto"/>
                <w:right w:val="none" w:sz="0" w:space="0" w:color="auto"/>
              </w:divBdr>
            </w:div>
          </w:divsChild>
        </w:div>
        <w:div w:id="832262122">
          <w:marLeft w:val="0"/>
          <w:marRight w:val="0"/>
          <w:marTop w:val="0"/>
          <w:marBottom w:val="0"/>
          <w:divBdr>
            <w:top w:val="none" w:sz="0" w:space="0" w:color="auto"/>
            <w:left w:val="none" w:sz="0" w:space="0" w:color="auto"/>
            <w:bottom w:val="none" w:sz="0" w:space="0" w:color="auto"/>
            <w:right w:val="none" w:sz="0" w:space="0" w:color="auto"/>
          </w:divBdr>
        </w:div>
        <w:div w:id="1989482003">
          <w:marLeft w:val="0"/>
          <w:marRight w:val="0"/>
          <w:marTop w:val="0"/>
          <w:marBottom w:val="0"/>
          <w:divBdr>
            <w:top w:val="none" w:sz="0" w:space="0" w:color="auto"/>
            <w:left w:val="none" w:sz="0" w:space="0" w:color="auto"/>
            <w:bottom w:val="none" w:sz="0" w:space="0" w:color="auto"/>
            <w:right w:val="none" w:sz="0" w:space="0" w:color="auto"/>
          </w:divBdr>
        </w:div>
        <w:div w:id="1567717625">
          <w:marLeft w:val="0"/>
          <w:marRight w:val="0"/>
          <w:marTop w:val="0"/>
          <w:marBottom w:val="0"/>
          <w:divBdr>
            <w:top w:val="none" w:sz="0" w:space="0" w:color="auto"/>
            <w:left w:val="none" w:sz="0" w:space="0" w:color="auto"/>
            <w:bottom w:val="none" w:sz="0" w:space="0" w:color="auto"/>
            <w:right w:val="none" w:sz="0" w:space="0" w:color="auto"/>
          </w:divBdr>
        </w:div>
      </w:divsChild>
    </w:div>
    <w:div w:id="627858638">
      <w:bodyDiv w:val="1"/>
      <w:marLeft w:val="0"/>
      <w:marRight w:val="0"/>
      <w:marTop w:val="0"/>
      <w:marBottom w:val="0"/>
      <w:divBdr>
        <w:top w:val="none" w:sz="0" w:space="0" w:color="auto"/>
        <w:left w:val="none" w:sz="0" w:space="0" w:color="auto"/>
        <w:bottom w:val="none" w:sz="0" w:space="0" w:color="auto"/>
        <w:right w:val="none" w:sz="0" w:space="0" w:color="auto"/>
      </w:divBdr>
      <w:divsChild>
        <w:div w:id="1129975304">
          <w:marLeft w:val="0"/>
          <w:marRight w:val="0"/>
          <w:marTop w:val="0"/>
          <w:marBottom w:val="0"/>
          <w:divBdr>
            <w:top w:val="none" w:sz="0" w:space="0" w:color="auto"/>
            <w:left w:val="none" w:sz="0" w:space="0" w:color="auto"/>
            <w:bottom w:val="none" w:sz="0" w:space="0" w:color="auto"/>
            <w:right w:val="none" w:sz="0" w:space="0" w:color="auto"/>
          </w:divBdr>
        </w:div>
        <w:div w:id="1462266855">
          <w:marLeft w:val="0"/>
          <w:marRight w:val="0"/>
          <w:marTop w:val="0"/>
          <w:marBottom w:val="0"/>
          <w:divBdr>
            <w:top w:val="none" w:sz="0" w:space="0" w:color="auto"/>
            <w:left w:val="none" w:sz="0" w:space="0" w:color="auto"/>
            <w:bottom w:val="none" w:sz="0" w:space="0" w:color="auto"/>
            <w:right w:val="none" w:sz="0" w:space="0" w:color="auto"/>
          </w:divBdr>
        </w:div>
        <w:div w:id="778986077">
          <w:marLeft w:val="0"/>
          <w:marRight w:val="0"/>
          <w:marTop w:val="0"/>
          <w:marBottom w:val="0"/>
          <w:divBdr>
            <w:top w:val="none" w:sz="0" w:space="0" w:color="auto"/>
            <w:left w:val="none" w:sz="0" w:space="0" w:color="auto"/>
            <w:bottom w:val="none" w:sz="0" w:space="0" w:color="auto"/>
            <w:right w:val="none" w:sz="0" w:space="0" w:color="auto"/>
          </w:divBdr>
        </w:div>
        <w:div w:id="408696142">
          <w:marLeft w:val="0"/>
          <w:marRight w:val="0"/>
          <w:marTop w:val="0"/>
          <w:marBottom w:val="0"/>
          <w:divBdr>
            <w:top w:val="none" w:sz="0" w:space="0" w:color="auto"/>
            <w:left w:val="none" w:sz="0" w:space="0" w:color="auto"/>
            <w:bottom w:val="none" w:sz="0" w:space="0" w:color="auto"/>
            <w:right w:val="none" w:sz="0" w:space="0" w:color="auto"/>
          </w:divBdr>
        </w:div>
        <w:div w:id="402992443">
          <w:marLeft w:val="0"/>
          <w:marRight w:val="0"/>
          <w:marTop w:val="0"/>
          <w:marBottom w:val="0"/>
          <w:divBdr>
            <w:top w:val="none" w:sz="0" w:space="0" w:color="auto"/>
            <w:left w:val="none" w:sz="0" w:space="0" w:color="auto"/>
            <w:bottom w:val="none" w:sz="0" w:space="0" w:color="auto"/>
            <w:right w:val="none" w:sz="0" w:space="0" w:color="auto"/>
          </w:divBdr>
        </w:div>
        <w:div w:id="1129781228">
          <w:marLeft w:val="0"/>
          <w:marRight w:val="0"/>
          <w:marTop w:val="0"/>
          <w:marBottom w:val="0"/>
          <w:divBdr>
            <w:top w:val="none" w:sz="0" w:space="0" w:color="auto"/>
            <w:left w:val="none" w:sz="0" w:space="0" w:color="auto"/>
            <w:bottom w:val="none" w:sz="0" w:space="0" w:color="auto"/>
            <w:right w:val="none" w:sz="0" w:space="0" w:color="auto"/>
          </w:divBdr>
        </w:div>
        <w:div w:id="1512720683">
          <w:marLeft w:val="0"/>
          <w:marRight w:val="0"/>
          <w:marTop w:val="0"/>
          <w:marBottom w:val="0"/>
          <w:divBdr>
            <w:top w:val="none" w:sz="0" w:space="0" w:color="auto"/>
            <w:left w:val="none" w:sz="0" w:space="0" w:color="auto"/>
            <w:bottom w:val="none" w:sz="0" w:space="0" w:color="auto"/>
            <w:right w:val="none" w:sz="0" w:space="0" w:color="auto"/>
          </w:divBdr>
        </w:div>
        <w:div w:id="1532837354">
          <w:marLeft w:val="0"/>
          <w:marRight w:val="0"/>
          <w:marTop w:val="0"/>
          <w:marBottom w:val="0"/>
          <w:divBdr>
            <w:top w:val="none" w:sz="0" w:space="0" w:color="auto"/>
            <w:left w:val="none" w:sz="0" w:space="0" w:color="auto"/>
            <w:bottom w:val="none" w:sz="0" w:space="0" w:color="auto"/>
            <w:right w:val="none" w:sz="0" w:space="0" w:color="auto"/>
          </w:divBdr>
        </w:div>
        <w:div w:id="1261181176">
          <w:marLeft w:val="0"/>
          <w:marRight w:val="0"/>
          <w:marTop w:val="0"/>
          <w:marBottom w:val="0"/>
          <w:divBdr>
            <w:top w:val="none" w:sz="0" w:space="0" w:color="auto"/>
            <w:left w:val="none" w:sz="0" w:space="0" w:color="auto"/>
            <w:bottom w:val="none" w:sz="0" w:space="0" w:color="auto"/>
            <w:right w:val="none" w:sz="0" w:space="0" w:color="auto"/>
          </w:divBdr>
        </w:div>
        <w:div w:id="1604261400">
          <w:marLeft w:val="0"/>
          <w:marRight w:val="0"/>
          <w:marTop w:val="0"/>
          <w:marBottom w:val="0"/>
          <w:divBdr>
            <w:top w:val="none" w:sz="0" w:space="0" w:color="auto"/>
            <w:left w:val="none" w:sz="0" w:space="0" w:color="auto"/>
            <w:bottom w:val="none" w:sz="0" w:space="0" w:color="auto"/>
            <w:right w:val="none" w:sz="0" w:space="0" w:color="auto"/>
          </w:divBdr>
        </w:div>
      </w:divsChild>
    </w:div>
    <w:div w:id="646473416">
      <w:bodyDiv w:val="1"/>
      <w:marLeft w:val="0"/>
      <w:marRight w:val="0"/>
      <w:marTop w:val="0"/>
      <w:marBottom w:val="0"/>
      <w:divBdr>
        <w:top w:val="none" w:sz="0" w:space="0" w:color="auto"/>
        <w:left w:val="none" w:sz="0" w:space="0" w:color="auto"/>
        <w:bottom w:val="none" w:sz="0" w:space="0" w:color="auto"/>
        <w:right w:val="none" w:sz="0" w:space="0" w:color="auto"/>
      </w:divBdr>
    </w:div>
    <w:div w:id="648050485">
      <w:bodyDiv w:val="1"/>
      <w:marLeft w:val="0"/>
      <w:marRight w:val="0"/>
      <w:marTop w:val="0"/>
      <w:marBottom w:val="0"/>
      <w:divBdr>
        <w:top w:val="none" w:sz="0" w:space="0" w:color="auto"/>
        <w:left w:val="none" w:sz="0" w:space="0" w:color="auto"/>
        <w:bottom w:val="none" w:sz="0" w:space="0" w:color="auto"/>
        <w:right w:val="none" w:sz="0" w:space="0" w:color="auto"/>
      </w:divBdr>
      <w:divsChild>
        <w:div w:id="1925797097">
          <w:marLeft w:val="0"/>
          <w:marRight w:val="0"/>
          <w:marTop w:val="0"/>
          <w:marBottom w:val="0"/>
          <w:divBdr>
            <w:top w:val="none" w:sz="0" w:space="0" w:color="auto"/>
            <w:left w:val="none" w:sz="0" w:space="0" w:color="auto"/>
            <w:bottom w:val="none" w:sz="0" w:space="0" w:color="auto"/>
            <w:right w:val="none" w:sz="0" w:space="0" w:color="auto"/>
          </w:divBdr>
        </w:div>
        <w:div w:id="411586392">
          <w:marLeft w:val="0"/>
          <w:marRight w:val="0"/>
          <w:marTop w:val="0"/>
          <w:marBottom w:val="0"/>
          <w:divBdr>
            <w:top w:val="none" w:sz="0" w:space="0" w:color="auto"/>
            <w:left w:val="none" w:sz="0" w:space="0" w:color="auto"/>
            <w:bottom w:val="none" w:sz="0" w:space="0" w:color="auto"/>
            <w:right w:val="none" w:sz="0" w:space="0" w:color="auto"/>
          </w:divBdr>
        </w:div>
        <w:div w:id="2093425679">
          <w:marLeft w:val="0"/>
          <w:marRight w:val="0"/>
          <w:marTop w:val="0"/>
          <w:marBottom w:val="0"/>
          <w:divBdr>
            <w:top w:val="none" w:sz="0" w:space="0" w:color="auto"/>
            <w:left w:val="none" w:sz="0" w:space="0" w:color="auto"/>
            <w:bottom w:val="none" w:sz="0" w:space="0" w:color="auto"/>
            <w:right w:val="none" w:sz="0" w:space="0" w:color="auto"/>
          </w:divBdr>
          <w:divsChild>
            <w:div w:id="13768357">
              <w:marLeft w:val="0"/>
              <w:marRight w:val="0"/>
              <w:marTop w:val="0"/>
              <w:marBottom w:val="0"/>
              <w:divBdr>
                <w:top w:val="none" w:sz="0" w:space="0" w:color="auto"/>
                <w:left w:val="none" w:sz="0" w:space="0" w:color="auto"/>
                <w:bottom w:val="none" w:sz="0" w:space="0" w:color="auto"/>
                <w:right w:val="none" w:sz="0" w:space="0" w:color="auto"/>
              </w:divBdr>
            </w:div>
            <w:div w:id="1183519119">
              <w:marLeft w:val="0"/>
              <w:marRight w:val="0"/>
              <w:marTop w:val="0"/>
              <w:marBottom w:val="0"/>
              <w:divBdr>
                <w:top w:val="none" w:sz="0" w:space="0" w:color="auto"/>
                <w:left w:val="none" w:sz="0" w:space="0" w:color="auto"/>
                <w:bottom w:val="none" w:sz="0" w:space="0" w:color="auto"/>
                <w:right w:val="none" w:sz="0" w:space="0" w:color="auto"/>
              </w:divBdr>
            </w:div>
            <w:div w:id="625895784">
              <w:marLeft w:val="0"/>
              <w:marRight w:val="0"/>
              <w:marTop w:val="0"/>
              <w:marBottom w:val="0"/>
              <w:divBdr>
                <w:top w:val="none" w:sz="0" w:space="0" w:color="auto"/>
                <w:left w:val="none" w:sz="0" w:space="0" w:color="auto"/>
                <w:bottom w:val="none" w:sz="0" w:space="0" w:color="auto"/>
                <w:right w:val="none" w:sz="0" w:space="0" w:color="auto"/>
              </w:divBdr>
            </w:div>
            <w:div w:id="1675760151">
              <w:marLeft w:val="0"/>
              <w:marRight w:val="0"/>
              <w:marTop w:val="0"/>
              <w:marBottom w:val="0"/>
              <w:divBdr>
                <w:top w:val="none" w:sz="0" w:space="0" w:color="auto"/>
                <w:left w:val="none" w:sz="0" w:space="0" w:color="auto"/>
                <w:bottom w:val="none" w:sz="0" w:space="0" w:color="auto"/>
                <w:right w:val="none" w:sz="0" w:space="0" w:color="auto"/>
              </w:divBdr>
            </w:div>
          </w:divsChild>
        </w:div>
        <w:div w:id="1967194614">
          <w:marLeft w:val="0"/>
          <w:marRight w:val="0"/>
          <w:marTop w:val="0"/>
          <w:marBottom w:val="0"/>
          <w:divBdr>
            <w:top w:val="none" w:sz="0" w:space="0" w:color="auto"/>
            <w:left w:val="none" w:sz="0" w:space="0" w:color="auto"/>
            <w:bottom w:val="none" w:sz="0" w:space="0" w:color="auto"/>
            <w:right w:val="none" w:sz="0" w:space="0" w:color="auto"/>
          </w:divBdr>
        </w:div>
        <w:div w:id="1414473565">
          <w:marLeft w:val="0"/>
          <w:marRight w:val="0"/>
          <w:marTop w:val="0"/>
          <w:marBottom w:val="0"/>
          <w:divBdr>
            <w:top w:val="none" w:sz="0" w:space="0" w:color="auto"/>
            <w:left w:val="none" w:sz="0" w:space="0" w:color="auto"/>
            <w:bottom w:val="none" w:sz="0" w:space="0" w:color="auto"/>
            <w:right w:val="none" w:sz="0" w:space="0" w:color="auto"/>
          </w:divBdr>
        </w:div>
        <w:div w:id="727535347">
          <w:marLeft w:val="0"/>
          <w:marRight w:val="0"/>
          <w:marTop w:val="0"/>
          <w:marBottom w:val="0"/>
          <w:divBdr>
            <w:top w:val="none" w:sz="0" w:space="0" w:color="auto"/>
            <w:left w:val="none" w:sz="0" w:space="0" w:color="auto"/>
            <w:bottom w:val="none" w:sz="0" w:space="0" w:color="auto"/>
            <w:right w:val="none" w:sz="0" w:space="0" w:color="auto"/>
          </w:divBdr>
        </w:div>
        <w:div w:id="1346590985">
          <w:marLeft w:val="0"/>
          <w:marRight w:val="0"/>
          <w:marTop w:val="0"/>
          <w:marBottom w:val="0"/>
          <w:divBdr>
            <w:top w:val="none" w:sz="0" w:space="0" w:color="auto"/>
            <w:left w:val="none" w:sz="0" w:space="0" w:color="auto"/>
            <w:bottom w:val="none" w:sz="0" w:space="0" w:color="auto"/>
            <w:right w:val="none" w:sz="0" w:space="0" w:color="auto"/>
          </w:divBdr>
        </w:div>
      </w:divsChild>
    </w:div>
    <w:div w:id="690226058">
      <w:bodyDiv w:val="1"/>
      <w:marLeft w:val="0"/>
      <w:marRight w:val="0"/>
      <w:marTop w:val="0"/>
      <w:marBottom w:val="0"/>
      <w:divBdr>
        <w:top w:val="none" w:sz="0" w:space="0" w:color="auto"/>
        <w:left w:val="none" w:sz="0" w:space="0" w:color="auto"/>
        <w:bottom w:val="none" w:sz="0" w:space="0" w:color="auto"/>
        <w:right w:val="none" w:sz="0" w:space="0" w:color="auto"/>
      </w:divBdr>
      <w:divsChild>
        <w:div w:id="1898542491">
          <w:marLeft w:val="0"/>
          <w:marRight w:val="0"/>
          <w:marTop w:val="0"/>
          <w:marBottom w:val="0"/>
          <w:divBdr>
            <w:top w:val="none" w:sz="0" w:space="0" w:color="auto"/>
            <w:left w:val="none" w:sz="0" w:space="0" w:color="auto"/>
            <w:bottom w:val="none" w:sz="0" w:space="0" w:color="auto"/>
            <w:right w:val="none" w:sz="0" w:space="0" w:color="auto"/>
          </w:divBdr>
        </w:div>
        <w:div w:id="1458528658">
          <w:marLeft w:val="0"/>
          <w:marRight w:val="0"/>
          <w:marTop w:val="0"/>
          <w:marBottom w:val="0"/>
          <w:divBdr>
            <w:top w:val="none" w:sz="0" w:space="0" w:color="auto"/>
            <w:left w:val="none" w:sz="0" w:space="0" w:color="auto"/>
            <w:bottom w:val="none" w:sz="0" w:space="0" w:color="auto"/>
            <w:right w:val="none" w:sz="0" w:space="0" w:color="auto"/>
          </w:divBdr>
        </w:div>
        <w:div w:id="1367098465">
          <w:marLeft w:val="0"/>
          <w:marRight w:val="0"/>
          <w:marTop w:val="0"/>
          <w:marBottom w:val="0"/>
          <w:divBdr>
            <w:top w:val="none" w:sz="0" w:space="0" w:color="auto"/>
            <w:left w:val="none" w:sz="0" w:space="0" w:color="auto"/>
            <w:bottom w:val="none" w:sz="0" w:space="0" w:color="auto"/>
            <w:right w:val="none" w:sz="0" w:space="0" w:color="auto"/>
          </w:divBdr>
        </w:div>
        <w:div w:id="1725635369">
          <w:marLeft w:val="0"/>
          <w:marRight w:val="0"/>
          <w:marTop w:val="0"/>
          <w:marBottom w:val="0"/>
          <w:divBdr>
            <w:top w:val="none" w:sz="0" w:space="0" w:color="auto"/>
            <w:left w:val="none" w:sz="0" w:space="0" w:color="auto"/>
            <w:bottom w:val="none" w:sz="0" w:space="0" w:color="auto"/>
            <w:right w:val="none" w:sz="0" w:space="0" w:color="auto"/>
          </w:divBdr>
        </w:div>
        <w:div w:id="1635523918">
          <w:marLeft w:val="0"/>
          <w:marRight w:val="0"/>
          <w:marTop w:val="0"/>
          <w:marBottom w:val="0"/>
          <w:divBdr>
            <w:top w:val="none" w:sz="0" w:space="0" w:color="auto"/>
            <w:left w:val="none" w:sz="0" w:space="0" w:color="auto"/>
            <w:bottom w:val="none" w:sz="0" w:space="0" w:color="auto"/>
            <w:right w:val="none" w:sz="0" w:space="0" w:color="auto"/>
          </w:divBdr>
        </w:div>
        <w:div w:id="1338849922">
          <w:marLeft w:val="0"/>
          <w:marRight w:val="0"/>
          <w:marTop w:val="0"/>
          <w:marBottom w:val="0"/>
          <w:divBdr>
            <w:top w:val="none" w:sz="0" w:space="0" w:color="auto"/>
            <w:left w:val="none" w:sz="0" w:space="0" w:color="auto"/>
            <w:bottom w:val="none" w:sz="0" w:space="0" w:color="auto"/>
            <w:right w:val="none" w:sz="0" w:space="0" w:color="auto"/>
          </w:divBdr>
        </w:div>
        <w:div w:id="1453553192">
          <w:marLeft w:val="0"/>
          <w:marRight w:val="0"/>
          <w:marTop w:val="0"/>
          <w:marBottom w:val="0"/>
          <w:divBdr>
            <w:top w:val="none" w:sz="0" w:space="0" w:color="auto"/>
            <w:left w:val="none" w:sz="0" w:space="0" w:color="auto"/>
            <w:bottom w:val="none" w:sz="0" w:space="0" w:color="auto"/>
            <w:right w:val="none" w:sz="0" w:space="0" w:color="auto"/>
          </w:divBdr>
        </w:div>
        <w:div w:id="1170296102">
          <w:marLeft w:val="0"/>
          <w:marRight w:val="0"/>
          <w:marTop w:val="0"/>
          <w:marBottom w:val="0"/>
          <w:divBdr>
            <w:top w:val="none" w:sz="0" w:space="0" w:color="auto"/>
            <w:left w:val="none" w:sz="0" w:space="0" w:color="auto"/>
            <w:bottom w:val="none" w:sz="0" w:space="0" w:color="auto"/>
            <w:right w:val="none" w:sz="0" w:space="0" w:color="auto"/>
          </w:divBdr>
        </w:div>
        <w:div w:id="660079948">
          <w:marLeft w:val="0"/>
          <w:marRight w:val="0"/>
          <w:marTop w:val="0"/>
          <w:marBottom w:val="0"/>
          <w:divBdr>
            <w:top w:val="none" w:sz="0" w:space="0" w:color="auto"/>
            <w:left w:val="none" w:sz="0" w:space="0" w:color="auto"/>
            <w:bottom w:val="none" w:sz="0" w:space="0" w:color="auto"/>
            <w:right w:val="none" w:sz="0" w:space="0" w:color="auto"/>
          </w:divBdr>
        </w:div>
        <w:div w:id="589126519">
          <w:marLeft w:val="0"/>
          <w:marRight w:val="0"/>
          <w:marTop w:val="0"/>
          <w:marBottom w:val="0"/>
          <w:divBdr>
            <w:top w:val="none" w:sz="0" w:space="0" w:color="auto"/>
            <w:left w:val="none" w:sz="0" w:space="0" w:color="auto"/>
            <w:bottom w:val="none" w:sz="0" w:space="0" w:color="auto"/>
            <w:right w:val="none" w:sz="0" w:space="0" w:color="auto"/>
          </w:divBdr>
        </w:div>
        <w:div w:id="489103113">
          <w:marLeft w:val="0"/>
          <w:marRight w:val="0"/>
          <w:marTop w:val="0"/>
          <w:marBottom w:val="0"/>
          <w:divBdr>
            <w:top w:val="none" w:sz="0" w:space="0" w:color="auto"/>
            <w:left w:val="none" w:sz="0" w:space="0" w:color="auto"/>
            <w:bottom w:val="none" w:sz="0" w:space="0" w:color="auto"/>
            <w:right w:val="none" w:sz="0" w:space="0" w:color="auto"/>
          </w:divBdr>
        </w:div>
      </w:divsChild>
    </w:div>
    <w:div w:id="696081406">
      <w:bodyDiv w:val="1"/>
      <w:marLeft w:val="0"/>
      <w:marRight w:val="0"/>
      <w:marTop w:val="0"/>
      <w:marBottom w:val="0"/>
      <w:divBdr>
        <w:top w:val="none" w:sz="0" w:space="0" w:color="auto"/>
        <w:left w:val="none" w:sz="0" w:space="0" w:color="auto"/>
        <w:bottom w:val="none" w:sz="0" w:space="0" w:color="auto"/>
        <w:right w:val="none" w:sz="0" w:space="0" w:color="auto"/>
      </w:divBdr>
      <w:divsChild>
        <w:div w:id="1030110826">
          <w:marLeft w:val="0"/>
          <w:marRight w:val="0"/>
          <w:marTop w:val="0"/>
          <w:marBottom w:val="0"/>
          <w:divBdr>
            <w:top w:val="none" w:sz="0" w:space="0" w:color="auto"/>
            <w:left w:val="none" w:sz="0" w:space="0" w:color="auto"/>
            <w:bottom w:val="none" w:sz="0" w:space="0" w:color="auto"/>
            <w:right w:val="none" w:sz="0" w:space="0" w:color="auto"/>
          </w:divBdr>
          <w:divsChild>
            <w:div w:id="1481581669">
              <w:marLeft w:val="0"/>
              <w:marRight w:val="0"/>
              <w:marTop w:val="0"/>
              <w:marBottom w:val="0"/>
              <w:divBdr>
                <w:top w:val="none" w:sz="0" w:space="0" w:color="auto"/>
                <w:left w:val="none" w:sz="0" w:space="0" w:color="auto"/>
                <w:bottom w:val="none" w:sz="0" w:space="0" w:color="auto"/>
                <w:right w:val="none" w:sz="0" w:space="0" w:color="auto"/>
              </w:divBdr>
            </w:div>
          </w:divsChild>
        </w:div>
        <w:div w:id="1967740188">
          <w:marLeft w:val="0"/>
          <w:marRight w:val="0"/>
          <w:marTop w:val="0"/>
          <w:marBottom w:val="0"/>
          <w:divBdr>
            <w:top w:val="none" w:sz="0" w:space="0" w:color="auto"/>
            <w:left w:val="none" w:sz="0" w:space="0" w:color="auto"/>
            <w:bottom w:val="none" w:sz="0" w:space="0" w:color="auto"/>
            <w:right w:val="none" w:sz="0" w:space="0" w:color="auto"/>
          </w:divBdr>
        </w:div>
        <w:div w:id="2141339533">
          <w:marLeft w:val="0"/>
          <w:marRight w:val="0"/>
          <w:marTop w:val="0"/>
          <w:marBottom w:val="0"/>
          <w:divBdr>
            <w:top w:val="none" w:sz="0" w:space="0" w:color="auto"/>
            <w:left w:val="none" w:sz="0" w:space="0" w:color="auto"/>
            <w:bottom w:val="none" w:sz="0" w:space="0" w:color="auto"/>
            <w:right w:val="none" w:sz="0" w:space="0" w:color="auto"/>
          </w:divBdr>
        </w:div>
        <w:div w:id="224729895">
          <w:marLeft w:val="0"/>
          <w:marRight w:val="0"/>
          <w:marTop w:val="0"/>
          <w:marBottom w:val="0"/>
          <w:divBdr>
            <w:top w:val="none" w:sz="0" w:space="0" w:color="auto"/>
            <w:left w:val="none" w:sz="0" w:space="0" w:color="auto"/>
            <w:bottom w:val="none" w:sz="0" w:space="0" w:color="auto"/>
            <w:right w:val="none" w:sz="0" w:space="0" w:color="auto"/>
          </w:divBdr>
        </w:div>
      </w:divsChild>
    </w:div>
    <w:div w:id="699554411">
      <w:bodyDiv w:val="1"/>
      <w:marLeft w:val="0"/>
      <w:marRight w:val="0"/>
      <w:marTop w:val="0"/>
      <w:marBottom w:val="0"/>
      <w:divBdr>
        <w:top w:val="none" w:sz="0" w:space="0" w:color="auto"/>
        <w:left w:val="none" w:sz="0" w:space="0" w:color="auto"/>
        <w:bottom w:val="none" w:sz="0" w:space="0" w:color="auto"/>
        <w:right w:val="none" w:sz="0" w:space="0" w:color="auto"/>
      </w:divBdr>
    </w:div>
    <w:div w:id="726562685">
      <w:bodyDiv w:val="1"/>
      <w:marLeft w:val="0"/>
      <w:marRight w:val="0"/>
      <w:marTop w:val="0"/>
      <w:marBottom w:val="0"/>
      <w:divBdr>
        <w:top w:val="none" w:sz="0" w:space="0" w:color="auto"/>
        <w:left w:val="none" w:sz="0" w:space="0" w:color="auto"/>
        <w:bottom w:val="none" w:sz="0" w:space="0" w:color="auto"/>
        <w:right w:val="none" w:sz="0" w:space="0" w:color="auto"/>
      </w:divBdr>
    </w:div>
    <w:div w:id="744378809">
      <w:bodyDiv w:val="1"/>
      <w:marLeft w:val="0"/>
      <w:marRight w:val="0"/>
      <w:marTop w:val="0"/>
      <w:marBottom w:val="0"/>
      <w:divBdr>
        <w:top w:val="none" w:sz="0" w:space="0" w:color="auto"/>
        <w:left w:val="none" w:sz="0" w:space="0" w:color="auto"/>
        <w:bottom w:val="none" w:sz="0" w:space="0" w:color="auto"/>
        <w:right w:val="none" w:sz="0" w:space="0" w:color="auto"/>
      </w:divBdr>
      <w:divsChild>
        <w:div w:id="2059669239">
          <w:marLeft w:val="0"/>
          <w:marRight w:val="0"/>
          <w:marTop w:val="0"/>
          <w:marBottom w:val="0"/>
          <w:divBdr>
            <w:top w:val="none" w:sz="0" w:space="0" w:color="auto"/>
            <w:left w:val="none" w:sz="0" w:space="0" w:color="auto"/>
            <w:bottom w:val="none" w:sz="0" w:space="0" w:color="auto"/>
            <w:right w:val="none" w:sz="0" w:space="0" w:color="auto"/>
          </w:divBdr>
        </w:div>
        <w:div w:id="65693229">
          <w:marLeft w:val="0"/>
          <w:marRight w:val="0"/>
          <w:marTop w:val="0"/>
          <w:marBottom w:val="0"/>
          <w:divBdr>
            <w:top w:val="none" w:sz="0" w:space="0" w:color="auto"/>
            <w:left w:val="none" w:sz="0" w:space="0" w:color="auto"/>
            <w:bottom w:val="none" w:sz="0" w:space="0" w:color="auto"/>
            <w:right w:val="none" w:sz="0" w:space="0" w:color="auto"/>
          </w:divBdr>
        </w:div>
      </w:divsChild>
    </w:div>
    <w:div w:id="757600085">
      <w:bodyDiv w:val="1"/>
      <w:marLeft w:val="0"/>
      <w:marRight w:val="0"/>
      <w:marTop w:val="0"/>
      <w:marBottom w:val="0"/>
      <w:divBdr>
        <w:top w:val="none" w:sz="0" w:space="0" w:color="auto"/>
        <w:left w:val="none" w:sz="0" w:space="0" w:color="auto"/>
        <w:bottom w:val="none" w:sz="0" w:space="0" w:color="auto"/>
        <w:right w:val="none" w:sz="0" w:space="0" w:color="auto"/>
      </w:divBdr>
    </w:div>
    <w:div w:id="767847342">
      <w:bodyDiv w:val="1"/>
      <w:marLeft w:val="0"/>
      <w:marRight w:val="0"/>
      <w:marTop w:val="0"/>
      <w:marBottom w:val="0"/>
      <w:divBdr>
        <w:top w:val="none" w:sz="0" w:space="0" w:color="auto"/>
        <w:left w:val="none" w:sz="0" w:space="0" w:color="auto"/>
        <w:bottom w:val="none" w:sz="0" w:space="0" w:color="auto"/>
        <w:right w:val="none" w:sz="0" w:space="0" w:color="auto"/>
      </w:divBdr>
    </w:div>
    <w:div w:id="782649011">
      <w:bodyDiv w:val="1"/>
      <w:marLeft w:val="0"/>
      <w:marRight w:val="0"/>
      <w:marTop w:val="0"/>
      <w:marBottom w:val="0"/>
      <w:divBdr>
        <w:top w:val="none" w:sz="0" w:space="0" w:color="auto"/>
        <w:left w:val="none" w:sz="0" w:space="0" w:color="auto"/>
        <w:bottom w:val="none" w:sz="0" w:space="0" w:color="auto"/>
        <w:right w:val="none" w:sz="0" w:space="0" w:color="auto"/>
      </w:divBdr>
      <w:divsChild>
        <w:div w:id="1007175176">
          <w:marLeft w:val="0"/>
          <w:marRight w:val="0"/>
          <w:marTop w:val="0"/>
          <w:marBottom w:val="0"/>
          <w:divBdr>
            <w:top w:val="none" w:sz="0" w:space="0" w:color="auto"/>
            <w:left w:val="none" w:sz="0" w:space="0" w:color="auto"/>
            <w:bottom w:val="none" w:sz="0" w:space="0" w:color="auto"/>
            <w:right w:val="none" w:sz="0" w:space="0" w:color="auto"/>
          </w:divBdr>
        </w:div>
      </w:divsChild>
    </w:div>
    <w:div w:id="783501138">
      <w:bodyDiv w:val="1"/>
      <w:marLeft w:val="0"/>
      <w:marRight w:val="0"/>
      <w:marTop w:val="0"/>
      <w:marBottom w:val="0"/>
      <w:divBdr>
        <w:top w:val="none" w:sz="0" w:space="0" w:color="auto"/>
        <w:left w:val="none" w:sz="0" w:space="0" w:color="auto"/>
        <w:bottom w:val="none" w:sz="0" w:space="0" w:color="auto"/>
        <w:right w:val="none" w:sz="0" w:space="0" w:color="auto"/>
      </w:divBdr>
    </w:div>
    <w:div w:id="789586496">
      <w:bodyDiv w:val="1"/>
      <w:marLeft w:val="0"/>
      <w:marRight w:val="0"/>
      <w:marTop w:val="0"/>
      <w:marBottom w:val="0"/>
      <w:divBdr>
        <w:top w:val="none" w:sz="0" w:space="0" w:color="auto"/>
        <w:left w:val="none" w:sz="0" w:space="0" w:color="auto"/>
        <w:bottom w:val="none" w:sz="0" w:space="0" w:color="auto"/>
        <w:right w:val="none" w:sz="0" w:space="0" w:color="auto"/>
      </w:divBdr>
      <w:divsChild>
        <w:div w:id="228155066">
          <w:marLeft w:val="0"/>
          <w:marRight w:val="0"/>
          <w:marTop w:val="0"/>
          <w:marBottom w:val="0"/>
          <w:divBdr>
            <w:top w:val="none" w:sz="0" w:space="0" w:color="auto"/>
            <w:left w:val="none" w:sz="0" w:space="0" w:color="auto"/>
            <w:bottom w:val="none" w:sz="0" w:space="0" w:color="auto"/>
            <w:right w:val="none" w:sz="0" w:space="0" w:color="auto"/>
          </w:divBdr>
          <w:divsChild>
            <w:div w:id="1737051884">
              <w:marLeft w:val="0"/>
              <w:marRight w:val="0"/>
              <w:marTop w:val="0"/>
              <w:marBottom w:val="0"/>
              <w:divBdr>
                <w:top w:val="none" w:sz="0" w:space="0" w:color="auto"/>
                <w:left w:val="none" w:sz="0" w:space="0" w:color="auto"/>
                <w:bottom w:val="none" w:sz="0" w:space="0" w:color="auto"/>
                <w:right w:val="none" w:sz="0" w:space="0" w:color="auto"/>
              </w:divBdr>
            </w:div>
            <w:div w:id="2088263704">
              <w:marLeft w:val="0"/>
              <w:marRight w:val="0"/>
              <w:marTop w:val="0"/>
              <w:marBottom w:val="0"/>
              <w:divBdr>
                <w:top w:val="none" w:sz="0" w:space="0" w:color="auto"/>
                <w:left w:val="none" w:sz="0" w:space="0" w:color="auto"/>
                <w:bottom w:val="none" w:sz="0" w:space="0" w:color="auto"/>
                <w:right w:val="none" w:sz="0" w:space="0" w:color="auto"/>
              </w:divBdr>
              <w:divsChild>
                <w:div w:id="161054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486244">
      <w:bodyDiv w:val="1"/>
      <w:marLeft w:val="0"/>
      <w:marRight w:val="0"/>
      <w:marTop w:val="0"/>
      <w:marBottom w:val="0"/>
      <w:divBdr>
        <w:top w:val="none" w:sz="0" w:space="0" w:color="auto"/>
        <w:left w:val="none" w:sz="0" w:space="0" w:color="auto"/>
        <w:bottom w:val="none" w:sz="0" w:space="0" w:color="auto"/>
        <w:right w:val="none" w:sz="0" w:space="0" w:color="auto"/>
      </w:divBdr>
      <w:divsChild>
        <w:div w:id="997995548">
          <w:marLeft w:val="0"/>
          <w:marRight w:val="0"/>
          <w:marTop w:val="0"/>
          <w:marBottom w:val="0"/>
          <w:divBdr>
            <w:top w:val="none" w:sz="0" w:space="0" w:color="auto"/>
            <w:left w:val="none" w:sz="0" w:space="0" w:color="auto"/>
            <w:bottom w:val="none" w:sz="0" w:space="0" w:color="auto"/>
            <w:right w:val="none" w:sz="0" w:space="0" w:color="auto"/>
          </w:divBdr>
          <w:divsChild>
            <w:div w:id="47652309">
              <w:marLeft w:val="0"/>
              <w:marRight w:val="0"/>
              <w:marTop w:val="0"/>
              <w:marBottom w:val="0"/>
              <w:divBdr>
                <w:top w:val="none" w:sz="0" w:space="0" w:color="auto"/>
                <w:left w:val="none" w:sz="0" w:space="0" w:color="auto"/>
                <w:bottom w:val="none" w:sz="0" w:space="0" w:color="auto"/>
                <w:right w:val="none" w:sz="0" w:space="0" w:color="auto"/>
              </w:divBdr>
            </w:div>
            <w:div w:id="1788890436">
              <w:marLeft w:val="0"/>
              <w:marRight w:val="0"/>
              <w:marTop w:val="0"/>
              <w:marBottom w:val="0"/>
              <w:divBdr>
                <w:top w:val="none" w:sz="0" w:space="0" w:color="auto"/>
                <w:left w:val="none" w:sz="0" w:space="0" w:color="auto"/>
                <w:bottom w:val="none" w:sz="0" w:space="0" w:color="auto"/>
                <w:right w:val="none" w:sz="0" w:space="0" w:color="auto"/>
              </w:divBdr>
              <w:divsChild>
                <w:div w:id="18606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485663">
      <w:bodyDiv w:val="1"/>
      <w:marLeft w:val="0"/>
      <w:marRight w:val="0"/>
      <w:marTop w:val="0"/>
      <w:marBottom w:val="0"/>
      <w:divBdr>
        <w:top w:val="none" w:sz="0" w:space="0" w:color="auto"/>
        <w:left w:val="none" w:sz="0" w:space="0" w:color="auto"/>
        <w:bottom w:val="none" w:sz="0" w:space="0" w:color="auto"/>
        <w:right w:val="none" w:sz="0" w:space="0" w:color="auto"/>
      </w:divBdr>
    </w:div>
    <w:div w:id="833883438">
      <w:bodyDiv w:val="1"/>
      <w:marLeft w:val="0"/>
      <w:marRight w:val="0"/>
      <w:marTop w:val="0"/>
      <w:marBottom w:val="0"/>
      <w:divBdr>
        <w:top w:val="none" w:sz="0" w:space="0" w:color="auto"/>
        <w:left w:val="none" w:sz="0" w:space="0" w:color="auto"/>
        <w:bottom w:val="none" w:sz="0" w:space="0" w:color="auto"/>
        <w:right w:val="none" w:sz="0" w:space="0" w:color="auto"/>
      </w:divBdr>
      <w:divsChild>
        <w:div w:id="1789467775">
          <w:marLeft w:val="0"/>
          <w:marRight w:val="0"/>
          <w:marTop w:val="0"/>
          <w:marBottom w:val="0"/>
          <w:divBdr>
            <w:top w:val="none" w:sz="0" w:space="0" w:color="auto"/>
            <w:left w:val="none" w:sz="0" w:space="0" w:color="auto"/>
            <w:bottom w:val="none" w:sz="0" w:space="0" w:color="auto"/>
            <w:right w:val="none" w:sz="0" w:space="0" w:color="auto"/>
          </w:divBdr>
        </w:div>
      </w:divsChild>
    </w:div>
    <w:div w:id="869338498">
      <w:bodyDiv w:val="1"/>
      <w:marLeft w:val="0"/>
      <w:marRight w:val="0"/>
      <w:marTop w:val="0"/>
      <w:marBottom w:val="0"/>
      <w:divBdr>
        <w:top w:val="none" w:sz="0" w:space="0" w:color="auto"/>
        <w:left w:val="none" w:sz="0" w:space="0" w:color="auto"/>
        <w:bottom w:val="none" w:sz="0" w:space="0" w:color="auto"/>
        <w:right w:val="none" w:sz="0" w:space="0" w:color="auto"/>
      </w:divBdr>
      <w:divsChild>
        <w:div w:id="813840610">
          <w:marLeft w:val="0"/>
          <w:marRight w:val="0"/>
          <w:marTop w:val="0"/>
          <w:marBottom w:val="0"/>
          <w:divBdr>
            <w:top w:val="none" w:sz="0" w:space="0" w:color="auto"/>
            <w:left w:val="none" w:sz="0" w:space="0" w:color="auto"/>
            <w:bottom w:val="none" w:sz="0" w:space="0" w:color="auto"/>
            <w:right w:val="none" w:sz="0" w:space="0" w:color="auto"/>
          </w:divBdr>
          <w:divsChild>
            <w:div w:id="143546686">
              <w:marLeft w:val="0"/>
              <w:marRight w:val="0"/>
              <w:marTop w:val="0"/>
              <w:marBottom w:val="0"/>
              <w:divBdr>
                <w:top w:val="none" w:sz="0" w:space="0" w:color="auto"/>
                <w:left w:val="none" w:sz="0" w:space="0" w:color="auto"/>
                <w:bottom w:val="none" w:sz="0" w:space="0" w:color="auto"/>
                <w:right w:val="none" w:sz="0" w:space="0" w:color="auto"/>
              </w:divBdr>
            </w:div>
          </w:divsChild>
        </w:div>
        <w:div w:id="1104761163">
          <w:marLeft w:val="0"/>
          <w:marRight w:val="0"/>
          <w:marTop w:val="0"/>
          <w:marBottom w:val="0"/>
          <w:divBdr>
            <w:top w:val="none" w:sz="0" w:space="0" w:color="auto"/>
            <w:left w:val="none" w:sz="0" w:space="0" w:color="auto"/>
            <w:bottom w:val="none" w:sz="0" w:space="0" w:color="auto"/>
            <w:right w:val="none" w:sz="0" w:space="0" w:color="auto"/>
          </w:divBdr>
        </w:div>
        <w:div w:id="2061586036">
          <w:marLeft w:val="0"/>
          <w:marRight w:val="0"/>
          <w:marTop w:val="0"/>
          <w:marBottom w:val="0"/>
          <w:divBdr>
            <w:top w:val="none" w:sz="0" w:space="0" w:color="auto"/>
            <w:left w:val="none" w:sz="0" w:space="0" w:color="auto"/>
            <w:bottom w:val="none" w:sz="0" w:space="0" w:color="auto"/>
            <w:right w:val="none" w:sz="0" w:space="0" w:color="auto"/>
          </w:divBdr>
        </w:div>
        <w:div w:id="1421366900">
          <w:marLeft w:val="0"/>
          <w:marRight w:val="0"/>
          <w:marTop w:val="0"/>
          <w:marBottom w:val="0"/>
          <w:divBdr>
            <w:top w:val="none" w:sz="0" w:space="0" w:color="auto"/>
            <w:left w:val="none" w:sz="0" w:space="0" w:color="auto"/>
            <w:bottom w:val="none" w:sz="0" w:space="0" w:color="auto"/>
            <w:right w:val="none" w:sz="0" w:space="0" w:color="auto"/>
          </w:divBdr>
        </w:div>
        <w:div w:id="30957811">
          <w:marLeft w:val="0"/>
          <w:marRight w:val="0"/>
          <w:marTop w:val="0"/>
          <w:marBottom w:val="0"/>
          <w:divBdr>
            <w:top w:val="none" w:sz="0" w:space="0" w:color="auto"/>
            <w:left w:val="none" w:sz="0" w:space="0" w:color="auto"/>
            <w:bottom w:val="none" w:sz="0" w:space="0" w:color="auto"/>
            <w:right w:val="none" w:sz="0" w:space="0" w:color="auto"/>
          </w:divBdr>
        </w:div>
        <w:div w:id="1956251760">
          <w:marLeft w:val="0"/>
          <w:marRight w:val="0"/>
          <w:marTop w:val="0"/>
          <w:marBottom w:val="0"/>
          <w:divBdr>
            <w:top w:val="none" w:sz="0" w:space="0" w:color="auto"/>
            <w:left w:val="none" w:sz="0" w:space="0" w:color="auto"/>
            <w:bottom w:val="none" w:sz="0" w:space="0" w:color="auto"/>
            <w:right w:val="none" w:sz="0" w:space="0" w:color="auto"/>
          </w:divBdr>
        </w:div>
        <w:div w:id="2022852272">
          <w:marLeft w:val="0"/>
          <w:marRight w:val="0"/>
          <w:marTop w:val="0"/>
          <w:marBottom w:val="0"/>
          <w:divBdr>
            <w:top w:val="none" w:sz="0" w:space="0" w:color="auto"/>
            <w:left w:val="none" w:sz="0" w:space="0" w:color="auto"/>
            <w:bottom w:val="none" w:sz="0" w:space="0" w:color="auto"/>
            <w:right w:val="none" w:sz="0" w:space="0" w:color="auto"/>
          </w:divBdr>
        </w:div>
        <w:div w:id="1989549096">
          <w:marLeft w:val="0"/>
          <w:marRight w:val="0"/>
          <w:marTop w:val="0"/>
          <w:marBottom w:val="0"/>
          <w:divBdr>
            <w:top w:val="none" w:sz="0" w:space="0" w:color="auto"/>
            <w:left w:val="none" w:sz="0" w:space="0" w:color="auto"/>
            <w:bottom w:val="none" w:sz="0" w:space="0" w:color="auto"/>
            <w:right w:val="none" w:sz="0" w:space="0" w:color="auto"/>
          </w:divBdr>
        </w:div>
        <w:div w:id="342633425">
          <w:marLeft w:val="0"/>
          <w:marRight w:val="0"/>
          <w:marTop w:val="0"/>
          <w:marBottom w:val="0"/>
          <w:divBdr>
            <w:top w:val="none" w:sz="0" w:space="0" w:color="auto"/>
            <w:left w:val="none" w:sz="0" w:space="0" w:color="auto"/>
            <w:bottom w:val="none" w:sz="0" w:space="0" w:color="auto"/>
            <w:right w:val="none" w:sz="0" w:space="0" w:color="auto"/>
          </w:divBdr>
        </w:div>
        <w:div w:id="213737206">
          <w:marLeft w:val="0"/>
          <w:marRight w:val="0"/>
          <w:marTop w:val="0"/>
          <w:marBottom w:val="0"/>
          <w:divBdr>
            <w:top w:val="none" w:sz="0" w:space="0" w:color="auto"/>
            <w:left w:val="none" w:sz="0" w:space="0" w:color="auto"/>
            <w:bottom w:val="none" w:sz="0" w:space="0" w:color="auto"/>
            <w:right w:val="none" w:sz="0" w:space="0" w:color="auto"/>
          </w:divBdr>
        </w:div>
      </w:divsChild>
    </w:div>
    <w:div w:id="873273116">
      <w:bodyDiv w:val="1"/>
      <w:marLeft w:val="0"/>
      <w:marRight w:val="0"/>
      <w:marTop w:val="0"/>
      <w:marBottom w:val="0"/>
      <w:divBdr>
        <w:top w:val="none" w:sz="0" w:space="0" w:color="auto"/>
        <w:left w:val="none" w:sz="0" w:space="0" w:color="auto"/>
        <w:bottom w:val="none" w:sz="0" w:space="0" w:color="auto"/>
        <w:right w:val="none" w:sz="0" w:space="0" w:color="auto"/>
      </w:divBdr>
      <w:divsChild>
        <w:div w:id="110975778">
          <w:marLeft w:val="0"/>
          <w:marRight w:val="0"/>
          <w:marTop w:val="0"/>
          <w:marBottom w:val="0"/>
          <w:divBdr>
            <w:top w:val="none" w:sz="0" w:space="0" w:color="auto"/>
            <w:left w:val="none" w:sz="0" w:space="0" w:color="auto"/>
            <w:bottom w:val="none" w:sz="0" w:space="0" w:color="auto"/>
            <w:right w:val="none" w:sz="0" w:space="0" w:color="auto"/>
          </w:divBdr>
          <w:divsChild>
            <w:div w:id="496195870">
              <w:marLeft w:val="0"/>
              <w:marRight w:val="0"/>
              <w:marTop w:val="100"/>
              <w:marBottom w:val="100"/>
              <w:divBdr>
                <w:top w:val="none" w:sz="0" w:space="0" w:color="auto"/>
                <w:left w:val="none" w:sz="0" w:space="0" w:color="auto"/>
                <w:bottom w:val="none" w:sz="0" w:space="0" w:color="auto"/>
                <w:right w:val="none" w:sz="0" w:space="0" w:color="auto"/>
              </w:divBdr>
            </w:div>
          </w:divsChild>
        </w:div>
        <w:div w:id="1090783187">
          <w:marLeft w:val="0"/>
          <w:marRight w:val="0"/>
          <w:marTop w:val="0"/>
          <w:marBottom w:val="0"/>
          <w:divBdr>
            <w:top w:val="none" w:sz="0" w:space="0" w:color="auto"/>
            <w:left w:val="none" w:sz="0" w:space="0" w:color="auto"/>
            <w:bottom w:val="none" w:sz="0" w:space="0" w:color="auto"/>
            <w:right w:val="none" w:sz="0" w:space="0" w:color="auto"/>
          </w:divBdr>
          <w:divsChild>
            <w:div w:id="1843857270">
              <w:marLeft w:val="0"/>
              <w:marRight w:val="0"/>
              <w:marTop w:val="0"/>
              <w:marBottom w:val="0"/>
              <w:divBdr>
                <w:top w:val="none" w:sz="0" w:space="0" w:color="auto"/>
                <w:left w:val="none" w:sz="0" w:space="0" w:color="auto"/>
                <w:bottom w:val="none" w:sz="0" w:space="0" w:color="auto"/>
                <w:right w:val="none" w:sz="0" w:space="0" w:color="auto"/>
              </w:divBdr>
            </w:div>
          </w:divsChild>
        </w:div>
        <w:div w:id="688988100">
          <w:marLeft w:val="0"/>
          <w:marRight w:val="0"/>
          <w:marTop w:val="0"/>
          <w:marBottom w:val="0"/>
          <w:divBdr>
            <w:top w:val="none" w:sz="0" w:space="0" w:color="auto"/>
            <w:left w:val="none" w:sz="0" w:space="0" w:color="auto"/>
            <w:bottom w:val="none" w:sz="0" w:space="0" w:color="auto"/>
            <w:right w:val="none" w:sz="0" w:space="0" w:color="auto"/>
          </w:divBdr>
          <w:divsChild>
            <w:div w:id="1062607151">
              <w:marLeft w:val="0"/>
              <w:marRight w:val="0"/>
              <w:marTop w:val="0"/>
              <w:marBottom w:val="0"/>
              <w:divBdr>
                <w:top w:val="none" w:sz="0" w:space="0" w:color="auto"/>
                <w:left w:val="none" w:sz="0" w:space="0" w:color="auto"/>
                <w:bottom w:val="none" w:sz="0" w:space="0" w:color="auto"/>
                <w:right w:val="none" w:sz="0" w:space="0" w:color="auto"/>
              </w:divBdr>
              <w:divsChild>
                <w:div w:id="583151804">
                  <w:marLeft w:val="0"/>
                  <w:marRight w:val="0"/>
                  <w:marTop w:val="0"/>
                  <w:marBottom w:val="0"/>
                  <w:divBdr>
                    <w:top w:val="none" w:sz="0" w:space="0" w:color="auto"/>
                    <w:left w:val="none" w:sz="0" w:space="0" w:color="auto"/>
                    <w:bottom w:val="none" w:sz="0" w:space="0" w:color="auto"/>
                    <w:right w:val="none" w:sz="0" w:space="0" w:color="auto"/>
                  </w:divBdr>
                </w:div>
                <w:div w:id="318116203">
                  <w:marLeft w:val="0"/>
                  <w:marRight w:val="0"/>
                  <w:marTop w:val="0"/>
                  <w:marBottom w:val="0"/>
                  <w:divBdr>
                    <w:top w:val="none" w:sz="0" w:space="0" w:color="auto"/>
                    <w:left w:val="none" w:sz="0" w:space="0" w:color="auto"/>
                    <w:bottom w:val="none" w:sz="0" w:space="0" w:color="auto"/>
                    <w:right w:val="none" w:sz="0" w:space="0" w:color="auto"/>
                  </w:divBdr>
                  <w:divsChild>
                    <w:div w:id="54776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010519">
      <w:bodyDiv w:val="1"/>
      <w:marLeft w:val="0"/>
      <w:marRight w:val="0"/>
      <w:marTop w:val="0"/>
      <w:marBottom w:val="0"/>
      <w:divBdr>
        <w:top w:val="none" w:sz="0" w:space="0" w:color="auto"/>
        <w:left w:val="none" w:sz="0" w:space="0" w:color="auto"/>
        <w:bottom w:val="none" w:sz="0" w:space="0" w:color="auto"/>
        <w:right w:val="none" w:sz="0" w:space="0" w:color="auto"/>
      </w:divBdr>
      <w:divsChild>
        <w:div w:id="630286196">
          <w:marLeft w:val="547"/>
          <w:marRight w:val="0"/>
          <w:marTop w:val="0"/>
          <w:marBottom w:val="0"/>
          <w:divBdr>
            <w:top w:val="none" w:sz="0" w:space="0" w:color="auto"/>
            <w:left w:val="none" w:sz="0" w:space="0" w:color="auto"/>
            <w:bottom w:val="none" w:sz="0" w:space="0" w:color="auto"/>
            <w:right w:val="none" w:sz="0" w:space="0" w:color="auto"/>
          </w:divBdr>
        </w:div>
        <w:div w:id="2010449651">
          <w:marLeft w:val="547"/>
          <w:marRight w:val="0"/>
          <w:marTop w:val="0"/>
          <w:marBottom w:val="0"/>
          <w:divBdr>
            <w:top w:val="none" w:sz="0" w:space="0" w:color="auto"/>
            <w:left w:val="none" w:sz="0" w:space="0" w:color="auto"/>
            <w:bottom w:val="none" w:sz="0" w:space="0" w:color="auto"/>
            <w:right w:val="none" w:sz="0" w:space="0" w:color="auto"/>
          </w:divBdr>
        </w:div>
      </w:divsChild>
    </w:div>
    <w:div w:id="897010180">
      <w:bodyDiv w:val="1"/>
      <w:marLeft w:val="0"/>
      <w:marRight w:val="0"/>
      <w:marTop w:val="0"/>
      <w:marBottom w:val="0"/>
      <w:divBdr>
        <w:top w:val="none" w:sz="0" w:space="0" w:color="auto"/>
        <w:left w:val="none" w:sz="0" w:space="0" w:color="auto"/>
        <w:bottom w:val="none" w:sz="0" w:space="0" w:color="auto"/>
        <w:right w:val="none" w:sz="0" w:space="0" w:color="auto"/>
      </w:divBdr>
      <w:divsChild>
        <w:div w:id="1978409309">
          <w:marLeft w:val="547"/>
          <w:marRight w:val="0"/>
          <w:marTop w:val="0"/>
          <w:marBottom w:val="0"/>
          <w:divBdr>
            <w:top w:val="none" w:sz="0" w:space="0" w:color="auto"/>
            <w:left w:val="none" w:sz="0" w:space="0" w:color="auto"/>
            <w:bottom w:val="none" w:sz="0" w:space="0" w:color="auto"/>
            <w:right w:val="none" w:sz="0" w:space="0" w:color="auto"/>
          </w:divBdr>
        </w:div>
        <w:div w:id="814104371">
          <w:marLeft w:val="547"/>
          <w:marRight w:val="0"/>
          <w:marTop w:val="0"/>
          <w:marBottom w:val="0"/>
          <w:divBdr>
            <w:top w:val="none" w:sz="0" w:space="0" w:color="auto"/>
            <w:left w:val="none" w:sz="0" w:space="0" w:color="auto"/>
            <w:bottom w:val="none" w:sz="0" w:space="0" w:color="auto"/>
            <w:right w:val="none" w:sz="0" w:space="0" w:color="auto"/>
          </w:divBdr>
        </w:div>
      </w:divsChild>
    </w:div>
    <w:div w:id="898249571">
      <w:bodyDiv w:val="1"/>
      <w:marLeft w:val="0"/>
      <w:marRight w:val="0"/>
      <w:marTop w:val="0"/>
      <w:marBottom w:val="0"/>
      <w:divBdr>
        <w:top w:val="none" w:sz="0" w:space="0" w:color="auto"/>
        <w:left w:val="none" w:sz="0" w:space="0" w:color="auto"/>
        <w:bottom w:val="none" w:sz="0" w:space="0" w:color="auto"/>
        <w:right w:val="none" w:sz="0" w:space="0" w:color="auto"/>
      </w:divBdr>
      <w:divsChild>
        <w:div w:id="1899658897">
          <w:blockQuote w:val="1"/>
          <w:marLeft w:val="0"/>
          <w:marRight w:val="0"/>
          <w:marTop w:val="0"/>
          <w:marBottom w:val="420"/>
          <w:divBdr>
            <w:top w:val="none" w:sz="0" w:space="0" w:color="174167"/>
            <w:left w:val="single" w:sz="24" w:space="12" w:color="auto"/>
            <w:bottom w:val="none" w:sz="0" w:space="0" w:color="174167"/>
            <w:right w:val="none" w:sz="0" w:space="0" w:color="174167"/>
          </w:divBdr>
        </w:div>
        <w:div w:id="823744380">
          <w:blockQuote w:val="1"/>
          <w:marLeft w:val="0"/>
          <w:marRight w:val="0"/>
          <w:marTop w:val="0"/>
          <w:marBottom w:val="420"/>
          <w:divBdr>
            <w:top w:val="none" w:sz="0" w:space="0" w:color="174167"/>
            <w:left w:val="single" w:sz="24" w:space="12" w:color="auto"/>
            <w:bottom w:val="none" w:sz="0" w:space="0" w:color="174167"/>
            <w:right w:val="none" w:sz="0" w:space="0" w:color="174167"/>
          </w:divBdr>
        </w:div>
      </w:divsChild>
    </w:div>
    <w:div w:id="914316626">
      <w:bodyDiv w:val="1"/>
      <w:marLeft w:val="0"/>
      <w:marRight w:val="0"/>
      <w:marTop w:val="0"/>
      <w:marBottom w:val="0"/>
      <w:divBdr>
        <w:top w:val="none" w:sz="0" w:space="0" w:color="auto"/>
        <w:left w:val="none" w:sz="0" w:space="0" w:color="auto"/>
        <w:bottom w:val="none" w:sz="0" w:space="0" w:color="auto"/>
        <w:right w:val="none" w:sz="0" w:space="0" w:color="auto"/>
      </w:divBdr>
      <w:divsChild>
        <w:div w:id="307902869">
          <w:marLeft w:val="547"/>
          <w:marRight w:val="0"/>
          <w:marTop w:val="0"/>
          <w:marBottom w:val="0"/>
          <w:divBdr>
            <w:top w:val="none" w:sz="0" w:space="0" w:color="auto"/>
            <w:left w:val="none" w:sz="0" w:space="0" w:color="auto"/>
            <w:bottom w:val="none" w:sz="0" w:space="0" w:color="auto"/>
            <w:right w:val="none" w:sz="0" w:space="0" w:color="auto"/>
          </w:divBdr>
        </w:div>
        <w:div w:id="1418667863">
          <w:marLeft w:val="547"/>
          <w:marRight w:val="0"/>
          <w:marTop w:val="0"/>
          <w:marBottom w:val="0"/>
          <w:divBdr>
            <w:top w:val="none" w:sz="0" w:space="0" w:color="auto"/>
            <w:left w:val="none" w:sz="0" w:space="0" w:color="auto"/>
            <w:bottom w:val="none" w:sz="0" w:space="0" w:color="auto"/>
            <w:right w:val="none" w:sz="0" w:space="0" w:color="auto"/>
          </w:divBdr>
        </w:div>
      </w:divsChild>
    </w:div>
    <w:div w:id="922026901">
      <w:bodyDiv w:val="1"/>
      <w:marLeft w:val="0"/>
      <w:marRight w:val="0"/>
      <w:marTop w:val="0"/>
      <w:marBottom w:val="0"/>
      <w:divBdr>
        <w:top w:val="none" w:sz="0" w:space="0" w:color="auto"/>
        <w:left w:val="none" w:sz="0" w:space="0" w:color="auto"/>
        <w:bottom w:val="none" w:sz="0" w:space="0" w:color="auto"/>
        <w:right w:val="none" w:sz="0" w:space="0" w:color="auto"/>
      </w:divBdr>
      <w:divsChild>
        <w:div w:id="1877426962">
          <w:blockQuote w:val="1"/>
          <w:marLeft w:val="0"/>
          <w:marRight w:val="0"/>
          <w:marTop w:val="0"/>
          <w:marBottom w:val="300"/>
          <w:divBdr>
            <w:top w:val="none" w:sz="0" w:space="0" w:color="auto"/>
            <w:left w:val="single" w:sz="36" w:space="23" w:color="3371AA"/>
            <w:bottom w:val="none" w:sz="0" w:space="0" w:color="auto"/>
            <w:right w:val="none" w:sz="0" w:space="0" w:color="auto"/>
          </w:divBdr>
        </w:div>
      </w:divsChild>
    </w:div>
    <w:div w:id="933437702">
      <w:bodyDiv w:val="1"/>
      <w:marLeft w:val="0"/>
      <w:marRight w:val="0"/>
      <w:marTop w:val="0"/>
      <w:marBottom w:val="0"/>
      <w:divBdr>
        <w:top w:val="none" w:sz="0" w:space="0" w:color="auto"/>
        <w:left w:val="none" w:sz="0" w:space="0" w:color="auto"/>
        <w:bottom w:val="none" w:sz="0" w:space="0" w:color="auto"/>
        <w:right w:val="none" w:sz="0" w:space="0" w:color="auto"/>
      </w:divBdr>
      <w:divsChild>
        <w:div w:id="1141464498">
          <w:marLeft w:val="0"/>
          <w:marRight w:val="0"/>
          <w:marTop w:val="0"/>
          <w:marBottom w:val="0"/>
          <w:divBdr>
            <w:top w:val="none" w:sz="0" w:space="0" w:color="auto"/>
            <w:left w:val="none" w:sz="0" w:space="0" w:color="auto"/>
            <w:bottom w:val="none" w:sz="0" w:space="0" w:color="auto"/>
            <w:right w:val="none" w:sz="0" w:space="0" w:color="auto"/>
          </w:divBdr>
          <w:divsChild>
            <w:div w:id="1727489443">
              <w:marLeft w:val="0"/>
              <w:marRight w:val="0"/>
              <w:marTop w:val="0"/>
              <w:marBottom w:val="0"/>
              <w:divBdr>
                <w:top w:val="none" w:sz="0" w:space="0" w:color="auto"/>
                <w:left w:val="none" w:sz="0" w:space="0" w:color="auto"/>
                <w:bottom w:val="none" w:sz="0" w:space="0" w:color="auto"/>
                <w:right w:val="none" w:sz="0" w:space="0" w:color="auto"/>
              </w:divBdr>
            </w:div>
          </w:divsChild>
        </w:div>
        <w:div w:id="1124542439">
          <w:marLeft w:val="0"/>
          <w:marRight w:val="0"/>
          <w:marTop w:val="0"/>
          <w:marBottom w:val="0"/>
          <w:divBdr>
            <w:top w:val="none" w:sz="0" w:space="0" w:color="auto"/>
            <w:left w:val="none" w:sz="0" w:space="0" w:color="auto"/>
            <w:bottom w:val="none" w:sz="0" w:space="0" w:color="auto"/>
            <w:right w:val="none" w:sz="0" w:space="0" w:color="auto"/>
          </w:divBdr>
          <w:divsChild>
            <w:div w:id="211159906">
              <w:marLeft w:val="0"/>
              <w:marRight w:val="0"/>
              <w:marTop w:val="0"/>
              <w:marBottom w:val="0"/>
              <w:divBdr>
                <w:top w:val="none" w:sz="0" w:space="0" w:color="auto"/>
                <w:left w:val="none" w:sz="0" w:space="0" w:color="auto"/>
                <w:bottom w:val="none" w:sz="0" w:space="0" w:color="auto"/>
                <w:right w:val="none" w:sz="0" w:space="0" w:color="auto"/>
              </w:divBdr>
            </w:div>
          </w:divsChild>
        </w:div>
        <w:div w:id="102504841">
          <w:marLeft w:val="0"/>
          <w:marRight w:val="0"/>
          <w:marTop w:val="0"/>
          <w:marBottom w:val="0"/>
          <w:divBdr>
            <w:top w:val="none" w:sz="0" w:space="0" w:color="auto"/>
            <w:left w:val="none" w:sz="0" w:space="0" w:color="auto"/>
            <w:bottom w:val="none" w:sz="0" w:space="0" w:color="auto"/>
            <w:right w:val="none" w:sz="0" w:space="0" w:color="auto"/>
          </w:divBdr>
          <w:divsChild>
            <w:div w:id="1543590321">
              <w:marLeft w:val="0"/>
              <w:marRight w:val="0"/>
              <w:marTop w:val="0"/>
              <w:marBottom w:val="0"/>
              <w:divBdr>
                <w:top w:val="none" w:sz="0" w:space="0" w:color="auto"/>
                <w:left w:val="none" w:sz="0" w:space="0" w:color="auto"/>
                <w:bottom w:val="none" w:sz="0" w:space="0" w:color="auto"/>
                <w:right w:val="none" w:sz="0" w:space="0" w:color="auto"/>
              </w:divBdr>
            </w:div>
          </w:divsChild>
        </w:div>
        <w:div w:id="603881256">
          <w:marLeft w:val="0"/>
          <w:marRight w:val="0"/>
          <w:marTop w:val="0"/>
          <w:marBottom w:val="0"/>
          <w:divBdr>
            <w:top w:val="none" w:sz="0" w:space="0" w:color="auto"/>
            <w:left w:val="none" w:sz="0" w:space="0" w:color="auto"/>
            <w:bottom w:val="none" w:sz="0" w:space="0" w:color="auto"/>
            <w:right w:val="none" w:sz="0" w:space="0" w:color="auto"/>
          </w:divBdr>
        </w:div>
        <w:div w:id="1004629923">
          <w:marLeft w:val="0"/>
          <w:marRight w:val="0"/>
          <w:marTop w:val="0"/>
          <w:marBottom w:val="0"/>
          <w:divBdr>
            <w:top w:val="none" w:sz="0" w:space="0" w:color="auto"/>
            <w:left w:val="none" w:sz="0" w:space="0" w:color="auto"/>
            <w:bottom w:val="none" w:sz="0" w:space="0" w:color="auto"/>
            <w:right w:val="none" w:sz="0" w:space="0" w:color="auto"/>
          </w:divBdr>
          <w:divsChild>
            <w:div w:id="1389259735">
              <w:marLeft w:val="0"/>
              <w:marRight w:val="0"/>
              <w:marTop w:val="0"/>
              <w:marBottom w:val="0"/>
              <w:divBdr>
                <w:top w:val="none" w:sz="0" w:space="0" w:color="auto"/>
                <w:left w:val="none" w:sz="0" w:space="0" w:color="auto"/>
                <w:bottom w:val="none" w:sz="0" w:space="0" w:color="auto"/>
                <w:right w:val="none" w:sz="0" w:space="0" w:color="auto"/>
              </w:divBdr>
            </w:div>
          </w:divsChild>
        </w:div>
        <w:div w:id="685055424">
          <w:marLeft w:val="0"/>
          <w:marRight w:val="0"/>
          <w:marTop w:val="0"/>
          <w:marBottom w:val="0"/>
          <w:divBdr>
            <w:top w:val="none" w:sz="0" w:space="0" w:color="auto"/>
            <w:left w:val="none" w:sz="0" w:space="0" w:color="auto"/>
            <w:bottom w:val="none" w:sz="0" w:space="0" w:color="auto"/>
            <w:right w:val="none" w:sz="0" w:space="0" w:color="auto"/>
          </w:divBdr>
        </w:div>
        <w:div w:id="266620663">
          <w:marLeft w:val="0"/>
          <w:marRight w:val="0"/>
          <w:marTop w:val="0"/>
          <w:marBottom w:val="0"/>
          <w:divBdr>
            <w:top w:val="none" w:sz="0" w:space="0" w:color="auto"/>
            <w:left w:val="none" w:sz="0" w:space="0" w:color="auto"/>
            <w:bottom w:val="none" w:sz="0" w:space="0" w:color="auto"/>
            <w:right w:val="none" w:sz="0" w:space="0" w:color="auto"/>
          </w:divBdr>
          <w:divsChild>
            <w:div w:id="1340423660">
              <w:marLeft w:val="0"/>
              <w:marRight w:val="0"/>
              <w:marTop w:val="0"/>
              <w:marBottom w:val="0"/>
              <w:divBdr>
                <w:top w:val="none" w:sz="0" w:space="0" w:color="auto"/>
                <w:left w:val="none" w:sz="0" w:space="0" w:color="auto"/>
                <w:bottom w:val="none" w:sz="0" w:space="0" w:color="auto"/>
                <w:right w:val="none" w:sz="0" w:space="0" w:color="auto"/>
              </w:divBdr>
            </w:div>
          </w:divsChild>
        </w:div>
        <w:div w:id="820000762">
          <w:marLeft w:val="0"/>
          <w:marRight w:val="0"/>
          <w:marTop w:val="0"/>
          <w:marBottom w:val="0"/>
          <w:divBdr>
            <w:top w:val="none" w:sz="0" w:space="0" w:color="auto"/>
            <w:left w:val="none" w:sz="0" w:space="0" w:color="auto"/>
            <w:bottom w:val="none" w:sz="0" w:space="0" w:color="auto"/>
            <w:right w:val="none" w:sz="0" w:space="0" w:color="auto"/>
          </w:divBdr>
        </w:div>
        <w:div w:id="468673455">
          <w:marLeft w:val="0"/>
          <w:marRight w:val="0"/>
          <w:marTop w:val="0"/>
          <w:marBottom w:val="0"/>
          <w:divBdr>
            <w:top w:val="none" w:sz="0" w:space="0" w:color="auto"/>
            <w:left w:val="none" w:sz="0" w:space="0" w:color="auto"/>
            <w:bottom w:val="none" w:sz="0" w:space="0" w:color="auto"/>
            <w:right w:val="none" w:sz="0" w:space="0" w:color="auto"/>
          </w:divBdr>
          <w:divsChild>
            <w:div w:id="2033217201">
              <w:marLeft w:val="0"/>
              <w:marRight w:val="0"/>
              <w:marTop w:val="0"/>
              <w:marBottom w:val="0"/>
              <w:divBdr>
                <w:top w:val="none" w:sz="0" w:space="0" w:color="auto"/>
                <w:left w:val="none" w:sz="0" w:space="0" w:color="auto"/>
                <w:bottom w:val="none" w:sz="0" w:space="0" w:color="auto"/>
                <w:right w:val="none" w:sz="0" w:space="0" w:color="auto"/>
              </w:divBdr>
            </w:div>
          </w:divsChild>
        </w:div>
        <w:div w:id="300572396">
          <w:marLeft w:val="0"/>
          <w:marRight w:val="0"/>
          <w:marTop w:val="0"/>
          <w:marBottom w:val="0"/>
          <w:divBdr>
            <w:top w:val="none" w:sz="0" w:space="0" w:color="auto"/>
            <w:left w:val="none" w:sz="0" w:space="0" w:color="auto"/>
            <w:bottom w:val="none" w:sz="0" w:space="0" w:color="auto"/>
            <w:right w:val="none" w:sz="0" w:space="0" w:color="auto"/>
          </w:divBdr>
          <w:divsChild>
            <w:div w:id="138753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238998">
      <w:bodyDiv w:val="1"/>
      <w:marLeft w:val="0"/>
      <w:marRight w:val="0"/>
      <w:marTop w:val="0"/>
      <w:marBottom w:val="0"/>
      <w:divBdr>
        <w:top w:val="none" w:sz="0" w:space="0" w:color="auto"/>
        <w:left w:val="none" w:sz="0" w:space="0" w:color="auto"/>
        <w:bottom w:val="none" w:sz="0" w:space="0" w:color="auto"/>
        <w:right w:val="none" w:sz="0" w:space="0" w:color="auto"/>
      </w:divBdr>
    </w:div>
    <w:div w:id="970482371">
      <w:bodyDiv w:val="1"/>
      <w:marLeft w:val="0"/>
      <w:marRight w:val="0"/>
      <w:marTop w:val="0"/>
      <w:marBottom w:val="0"/>
      <w:divBdr>
        <w:top w:val="none" w:sz="0" w:space="0" w:color="auto"/>
        <w:left w:val="none" w:sz="0" w:space="0" w:color="auto"/>
        <w:bottom w:val="none" w:sz="0" w:space="0" w:color="auto"/>
        <w:right w:val="none" w:sz="0" w:space="0" w:color="auto"/>
      </w:divBdr>
    </w:div>
    <w:div w:id="975262124">
      <w:bodyDiv w:val="1"/>
      <w:marLeft w:val="0"/>
      <w:marRight w:val="0"/>
      <w:marTop w:val="0"/>
      <w:marBottom w:val="0"/>
      <w:divBdr>
        <w:top w:val="none" w:sz="0" w:space="0" w:color="auto"/>
        <w:left w:val="none" w:sz="0" w:space="0" w:color="auto"/>
        <w:bottom w:val="none" w:sz="0" w:space="0" w:color="auto"/>
        <w:right w:val="none" w:sz="0" w:space="0" w:color="auto"/>
      </w:divBdr>
    </w:div>
    <w:div w:id="987782710">
      <w:bodyDiv w:val="1"/>
      <w:marLeft w:val="0"/>
      <w:marRight w:val="0"/>
      <w:marTop w:val="0"/>
      <w:marBottom w:val="0"/>
      <w:divBdr>
        <w:top w:val="none" w:sz="0" w:space="0" w:color="auto"/>
        <w:left w:val="none" w:sz="0" w:space="0" w:color="auto"/>
        <w:bottom w:val="none" w:sz="0" w:space="0" w:color="auto"/>
        <w:right w:val="none" w:sz="0" w:space="0" w:color="auto"/>
      </w:divBdr>
    </w:div>
    <w:div w:id="1039822262">
      <w:bodyDiv w:val="1"/>
      <w:marLeft w:val="0"/>
      <w:marRight w:val="0"/>
      <w:marTop w:val="0"/>
      <w:marBottom w:val="0"/>
      <w:divBdr>
        <w:top w:val="none" w:sz="0" w:space="0" w:color="auto"/>
        <w:left w:val="none" w:sz="0" w:space="0" w:color="auto"/>
        <w:bottom w:val="none" w:sz="0" w:space="0" w:color="auto"/>
        <w:right w:val="none" w:sz="0" w:space="0" w:color="auto"/>
      </w:divBdr>
      <w:divsChild>
        <w:div w:id="861482499">
          <w:marLeft w:val="0"/>
          <w:marRight w:val="0"/>
          <w:marTop w:val="0"/>
          <w:marBottom w:val="0"/>
          <w:divBdr>
            <w:top w:val="none" w:sz="0" w:space="0" w:color="auto"/>
            <w:left w:val="none" w:sz="0" w:space="0" w:color="auto"/>
            <w:bottom w:val="none" w:sz="0" w:space="0" w:color="auto"/>
            <w:right w:val="none" w:sz="0" w:space="0" w:color="auto"/>
          </w:divBdr>
          <w:divsChild>
            <w:div w:id="942154927">
              <w:marLeft w:val="0"/>
              <w:marRight w:val="0"/>
              <w:marTop w:val="0"/>
              <w:marBottom w:val="0"/>
              <w:divBdr>
                <w:top w:val="none" w:sz="0" w:space="0" w:color="auto"/>
                <w:left w:val="none" w:sz="0" w:space="0" w:color="auto"/>
                <w:bottom w:val="none" w:sz="0" w:space="0" w:color="auto"/>
                <w:right w:val="none" w:sz="0" w:space="0" w:color="auto"/>
              </w:divBdr>
            </w:div>
            <w:div w:id="1189027156">
              <w:marLeft w:val="0"/>
              <w:marRight w:val="0"/>
              <w:marTop w:val="0"/>
              <w:marBottom w:val="0"/>
              <w:divBdr>
                <w:top w:val="none" w:sz="0" w:space="0" w:color="auto"/>
                <w:left w:val="none" w:sz="0" w:space="0" w:color="auto"/>
                <w:bottom w:val="none" w:sz="0" w:space="0" w:color="auto"/>
                <w:right w:val="none" w:sz="0" w:space="0" w:color="auto"/>
              </w:divBdr>
              <w:divsChild>
                <w:div w:id="161998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220459">
      <w:bodyDiv w:val="1"/>
      <w:marLeft w:val="0"/>
      <w:marRight w:val="0"/>
      <w:marTop w:val="0"/>
      <w:marBottom w:val="0"/>
      <w:divBdr>
        <w:top w:val="none" w:sz="0" w:space="0" w:color="auto"/>
        <w:left w:val="none" w:sz="0" w:space="0" w:color="auto"/>
        <w:bottom w:val="none" w:sz="0" w:space="0" w:color="auto"/>
        <w:right w:val="none" w:sz="0" w:space="0" w:color="auto"/>
      </w:divBdr>
      <w:divsChild>
        <w:div w:id="1172797707">
          <w:marLeft w:val="0"/>
          <w:marRight w:val="0"/>
          <w:marTop w:val="0"/>
          <w:marBottom w:val="0"/>
          <w:divBdr>
            <w:top w:val="none" w:sz="0" w:space="0" w:color="auto"/>
            <w:left w:val="none" w:sz="0" w:space="0" w:color="auto"/>
            <w:bottom w:val="none" w:sz="0" w:space="0" w:color="auto"/>
            <w:right w:val="none" w:sz="0" w:space="0" w:color="auto"/>
          </w:divBdr>
          <w:divsChild>
            <w:div w:id="1340157722">
              <w:marLeft w:val="0"/>
              <w:marRight w:val="0"/>
              <w:marTop w:val="0"/>
              <w:marBottom w:val="0"/>
              <w:divBdr>
                <w:top w:val="none" w:sz="0" w:space="0" w:color="auto"/>
                <w:left w:val="none" w:sz="0" w:space="0" w:color="auto"/>
                <w:bottom w:val="none" w:sz="0" w:space="0" w:color="auto"/>
                <w:right w:val="none" w:sz="0" w:space="0" w:color="auto"/>
              </w:divBdr>
            </w:div>
            <w:div w:id="72554726">
              <w:marLeft w:val="0"/>
              <w:marRight w:val="0"/>
              <w:marTop w:val="0"/>
              <w:marBottom w:val="0"/>
              <w:divBdr>
                <w:top w:val="none" w:sz="0" w:space="0" w:color="auto"/>
                <w:left w:val="none" w:sz="0" w:space="0" w:color="auto"/>
                <w:bottom w:val="none" w:sz="0" w:space="0" w:color="auto"/>
                <w:right w:val="none" w:sz="0" w:space="0" w:color="auto"/>
              </w:divBdr>
              <w:divsChild>
                <w:div w:id="19018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319796">
      <w:bodyDiv w:val="1"/>
      <w:marLeft w:val="0"/>
      <w:marRight w:val="0"/>
      <w:marTop w:val="0"/>
      <w:marBottom w:val="0"/>
      <w:divBdr>
        <w:top w:val="none" w:sz="0" w:space="0" w:color="auto"/>
        <w:left w:val="none" w:sz="0" w:space="0" w:color="auto"/>
        <w:bottom w:val="none" w:sz="0" w:space="0" w:color="auto"/>
        <w:right w:val="none" w:sz="0" w:space="0" w:color="auto"/>
      </w:divBdr>
      <w:divsChild>
        <w:div w:id="1183862369">
          <w:marLeft w:val="0"/>
          <w:marRight w:val="0"/>
          <w:marTop w:val="0"/>
          <w:marBottom w:val="0"/>
          <w:divBdr>
            <w:top w:val="none" w:sz="0" w:space="0" w:color="auto"/>
            <w:left w:val="none" w:sz="0" w:space="0" w:color="auto"/>
            <w:bottom w:val="none" w:sz="0" w:space="0" w:color="auto"/>
            <w:right w:val="none" w:sz="0" w:space="0" w:color="auto"/>
          </w:divBdr>
        </w:div>
        <w:div w:id="72893356">
          <w:marLeft w:val="0"/>
          <w:marRight w:val="0"/>
          <w:marTop w:val="0"/>
          <w:marBottom w:val="0"/>
          <w:divBdr>
            <w:top w:val="none" w:sz="0" w:space="0" w:color="auto"/>
            <w:left w:val="none" w:sz="0" w:space="0" w:color="auto"/>
            <w:bottom w:val="none" w:sz="0" w:space="0" w:color="auto"/>
            <w:right w:val="none" w:sz="0" w:space="0" w:color="auto"/>
          </w:divBdr>
        </w:div>
        <w:div w:id="720439221">
          <w:marLeft w:val="0"/>
          <w:marRight w:val="0"/>
          <w:marTop w:val="0"/>
          <w:marBottom w:val="0"/>
          <w:divBdr>
            <w:top w:val="none" w:sz="0" w:space="0" w:color="auto"/>
            <w:left w:val="none" w:sz="0" w:space="0" w:color="auto"/>
            <w:bottom w:val="none" w:sz="0" w:space="0" w:color="auto"/>
            <w:right w:val="none" w:sz="0" w:space="0" w:color="auto"/>
          </w:divBdr>
        </w:div>
      </w:divsChild>
    </w:div>
    <w:div w:id="1097872404">
      <w:bodyDiv w:val="1"/>
      <w:marLeft w:val="0"/>
      <w:marRight w:val="0"/>
      <w:marTop w:val="0"/>
      <w:marBottom w:val="0"/>
      <w:divBdr>
        <w:top w:val="none" w:sz="0" w:space="0" w:color="auto"/>
        <w:left w:val="none" w:sz="0" w:space="0" w:color="auto"/>
        <w:bottom w:val="none" w:sz="0" w:space="0" w:color="auto"/>
        <w:right w:val="none" w:sz="0" w:space="0" w:color="auto"/>
      </w:divBdr>
      <w:divsChild>
        <w:div w:id="1951931275">
          <w:marLeft w:val="0"/>
          <w:marRight w:val="0"/>
          <w:marTop w:val="0"/>
          <w:marBottom w:val="0"/>
          <w:divBdr>
            <w:top w:val="none" w:sz="0" w:space="0" w:color="auto"/>
            <w:left w:val="none" w:sz="0" w:space="0" w:color="auto"/>
            <w:bottom w:val="none" w:sz="0" w:space="0" w:color="auto"/>
            <w:right w:val="none" w:sz="0" w:space="0" w:color="auto"/>
          </w:divBdr>
          <w:divsChild>
            <w:div w:id="1628855787">
              <w:marLeft w:val="0"/>
              <w:marRight w:val="0"/>
              <w:marTop w:val="0"/>
              <w:marBottom w:val="0"/>
              <w:divBdr>
                <w:top w:val="none" w:sz="0" w:space="0" w:color="auto"/>
                <w:left w:val="none" w:sz="0" w:space="0" w:color="auto"/>
                <w:bottom w:val="none" w:sz="0" w:space="0" w:color="auto"/>
                <w:right w:val="none" w:sz="0" w:space="0" w:color="auto"/>
              </w:divBdr>
            </w:div>
            <w:div w:id="355353344">
              <w:marLeft w:val="0"/>
              <w:marRight w:val="0"/>
              <w:marTop w:val="0"/>
              <w:marBottom w:val="0"/>
              <w:divBdr>
                <w:top w:val="none" w:sz="0" w:space="0" w:color="auto"/>
                <w:left w:val="none" w:sz="0" w:space="0" w:color="auto"/>
                <w:bottom w:val="none" w:sz="0" w:space="0" w:color="auto"/>
                <w:right w:val="none" w:sz="0" w:space="0" w:color="auto"/>
              </w:divBdr>
              <w:divsChild>
                <w:div w:id="4871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458767">
      <w:bodyDiv w:val="1"/>
      <w:marLeft w:val="0"/>
      <w:marRight w:val="0"/>
      <w:marTop w:val="0"/>
      <w:marBottom w:val="0"/>
      <w:divBdr>
        <w:top w:val="none" w:sz="0" w:space="0" w:color="auto"/>
        <w:left w:val="none" w:sz="0" w:space="0" w:color="auto"/>
        <w:bottom w:val="none" w:sz="0" w:space="0" w:color="auto"/>
        <w:right w:val="none" w:sz="0" w:space="0" w:color="auto"/>
      </w:divBdr>
    </w:div>
    <w:div w:id="1103527347">
      <w:bodyDiv w:val="1"/>
      <w:marLeft w:val="0"/>
      <w:marRight w:val="0"/>
      <w:marTop w:val="0"/>
      <w:marBottom w:val="0"/>
      <w:divBdr>
        <w:top w:val="none" w:sz="0" w:space="0" w:color="auto"/>
        <w:left w:val="none" w:sz="0" w:space="0" w:color="auto"/>
        <w:bottom w:val="none" w:sz="0" w:space="0" w:color="auto"/>
        <w:right w:val="none" w:sz="0" w:space="0" w:color="auto"/>
      </w:divBdr>
      <w:divsChild>
        <w:div w:id="468473236">
          <w:marLeft w:val="0"/>
          <w:marRight w:val="0"/>
          <w:marTop w:val="0"/>
          <w:marBottom w:val="0"/>
          <w:divBdr>
            <w:top w:val="none" w:sz="0" w:space="0" w:color="auto"/>
            <w:left w:val="none" w:sz="0" w:space="0" w:color="auto"/>
            <w:bottom w:val="none" w:sz="0" w:space="0" w:color="auto"/>
            <w:right w:val="none" w:sz="0" w:space="0" w:color="auto"/>
          </w:divBdr>
          <w:divsChild>
            <w:div w:id="335694767">
              <w:marLeft w:val="0"/>
              <w:marRight w:val="0"/>
              <w:marTop w:val="0"/>
              <w:marBottom w:val="0"/>
              <w:divBdr>
                <w:top w:val="none" w:sz="0" w:space="0" w:color="auto"/>
                <w:left w:val="none" w:sz="0" w:space="0" w:color="auto"/>
                <w:bottom w:val="none" w:sz="0" w:space="0" w:color="auto"/>
                <w:right w:val="none" w:sz="0" w:space="0" w:color="auto"/>
              </w:divBdr>
            </w:div>
            <w:div w:id="1046028431">
              <w:marLeft w:val="0"/>
              <w:marRight w:val="0"/>
              <w:marTop w:val="0"/>
              <w:marBottom w:val="0"/>
              <w:divBdr>
                <w:top w:val="none" w:sz="0" w:space="0" w:color="auto"/>
                <w:left w:val="none" w:sz="0" w:space="0" w:color="auto"/>
                <w:bottom w:val="none" w:sz="0" w:space="0" w:color="auto"/>
                <w:right w:val="none" w:sz="0" w:space="0" w:color="auto"/>
              </w:divBdr>
              <w:divsChild>
                <w:div w:id="66224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162932">
      <w:bodyDiv w:val="1"/>
      <w:marLeft w:val="0"/>
      <w:marRight w:val="0"/>
      <w:marTop w:val="0"/>
      <w:marBottom w:val="0"/>
      <w:divBdr>
        <w:top w:val="none" w:sz="0" w:space="0" w:color="auto"/>
        <w:left w:val="none" w:sz="0" w:space="0" w:color="auto"/>
        <w:bottom w:val="none" w:sz="0" w:space="0" w:color="auto"/>
        <w:right w:val="none" w:sz="0" w:space="0" w:color="auto"/>
      </w:divBdr>
      <w:divsChild>
        <w:div w:id="1880702018">
          <w:marLeft w:val="0"/>
          <w:marRight w:val="0"/>
          <w:marTop w:val="0"/>
          <w:marBottom w:val="0"/>
          <w:divBdr>
            <w:top w:val="none" w:sz="0" w:space="0" w:color="auto"/>
            <w:left w:val="none" w:sz="0" w:space="0" w:color="auto"/>
            <w:bottom w:val="none" w:sz="0" w:space="0" w:color="auto"/>
            <w:right w:val="none" w:sz="0" w:space="0" w:color="auto"/>
          </w:divBdr>
        </w:div>
      </w:divsChild>
    </w:div>
    <w:div w:id="1123619819">
      <w:bodyDiv w:val="1"/>
      <w:marLeft w:val="0"/>
      <w:marRight w:val="0"/>
      <w:marTop w:val="0"/>
      <w:marBottom w:val="0"/>
      <w:divBdr>
        <w:top w:val="none" w:sz="0" w:space="0" w:color="auto"/>
        <w:left w:val="none" w:sz="0" w:space="0" w:color="auto"/>
        <w:bottom w:val="none" w:sz="0" w:space="0" w:color="auto"/>
        <w:right w:val="none" w:sz="0" w:space="0" w:color="auto"/>
      </w:divBdr>
      <w:divsChild>
        <w:div w:id="525292731">
          <w:marLeft w:val="0"/>
          <w:marRight w:val="0"/>
          <w:marTop w:val="0"/>
          <w:marBottom w:val="0"/>
          <w:divBdr>
            <w:top w:val="none" w:sz="0" w:space="0" w:color="auto"/>
            <w:left w:val="none" w:sz="0" w:space="0" w:color="auto"/>
            <w:bottom w:val="none" w:sz="0" w:space="0" w:color="auto"/>
            <w:right w:val="none" w:sz="0" w:space="0" w:color="auto"/>
          </w:divBdr>
        </w:div>
        <w:div w:id="592128700">
          <w:marLeft w:val="0"/>
          <w:marRight w:val="0"/>
          <w:marTop w:val="0"/>
          <w:marBottom w:val="0"/>
          <w:divBdr>
            <w:top w:val="none" w:sz="0" w:space="0" w:color="auto"/>
            <w:left w:val="none" w:sz="0" w:space="0" w:color="auto"/>
            <w:bottom w:val="none" w:sz="0" w:space="0" w:color="auto"/>
            <w:right w:val="none" w:sz="0" w:space="0" w:color="auto"/>
          </w:divBdr>
        </w:div>
        <w:div w:id="229080768">
          <w:marLeft w:val="0"/>
          <w:marRight w:val="0"/>
          <w:marTop w:val="0"/>
          <w:marBottom w:val="0"/>
          <w:divBdr>
            <w:top w:val="none" w:sz="0" w:space="0" w:color="auto"/>
            <w:left w:val="none" w:sz="0" w:space="0" w:color="auto"/>
            <w:bottom w:val="none" w:sz="0" w:space="0" w:color="auto"/>
            <w:right w:val="none" w:sz="0" w:space="0" w:color="auto"/>
          </w:divBdr>
        </w:div>
        <w:div w:id="858156759">
          <w:marLeft w:val="0"/>
          <w:marRight w:val="0"/>
          <w:marTop w:val="0"/>
          <w:marBottom w:val="0"/>
          <w:divBdr>
            <w:top w:val="none" w:sz="0" w:space="0" w:color="auto"/>
            <w:left w:val="none" w:sz="0" w:space="0" w:color="auto"/>
            <w:bottom w:val="none" w:sz="0" w:space="0" w:color="auto"/>
            <w:right w:val="none" w:sz="0" w:space="0" w:color="auto"/>
          </w:divBdr>
        </w:div>
        <w:div w:id="1768036946">
          <w:marLeft w:val="0"/>
          <w:marRight w:val="0"/>
          <w:marTop w:val="0"/>
          <w:marBottom w:val="0"/>
          <w:divBdr>
            <w:top w:val="none" w:sz="0" w:space="0" w:color="auto"/>
            <w:left w:val="none" w:sz="0" w:space="0" w:color="auto"/>
            <w:bottom w:val="none" w:sz="0" w:space="0" w:color="auto"/>
            <w:right w:val="none" w:sz="0" w:space="0" w:color="auto"/>
          </w:divBdr>
        </w:div>
      </w:divsChild>
    </w:div>
    <w:div w:id="1126005349">
      <w:bodyDiv w:val="1"/>
      <w:marLeft w:val="0"/>
      <w:marRight w:val="0"/>
      <w:marTop w:val="0"/>
      <w:marBottom w:val="0"/>
      <w:divBdr>
        <w:top w:val="none" w:sz="0" w:space="0" w:color="auto"/>
        <w:left w:val="none" w:sz="0" w:space="0" w:color="auto"/>
        <w:bottom w:val="none" w:sz="0" w:space="0" w:color="auto"/>
        <w:right w:val="none" w:sz="0" w:space="0" w:color="auto"/>
      </w:divBdr>
    </w:div>
    <w:div w:id="1139883806">
      <w:bodyDiv w:val="1"/>
      <w:marLeft w:val="0"/>
      <w:marRight w:val="0"/>
      <w:marTop w:val="0"/>
      <w:marBottom w:val="0"/>
      <w:divBdr>
        <w:top w:val="none" w:sz="0" w:space="0" w:color="auto"/>
        <w:left w:val="none" w:sz="0" w:space="0" w:color="auto"/>
        <w:bottom w:val="none" w:sz="0" w:space="0" w:color="auto"/>
        <w:right w:val="none" w:sz="0" w:space="0" w:color="auto"/>
      </w:divBdr>
      <w:divsChild>
        <w:div w:id="2119325817">
          <w:marLeft w:val="0"/>
          <w:marRight w:val="0"/>
          <w:marTop w:val="0"/>
          <w:marBottom w:val="0"/>
          <w:divBdr>
            <w:top w:val="none" w:sz="0" w:space="0" w:color="auto"/>
            <w:left w:val="none" w:sz="0" w:space="0" w:color="auto"/>
            <w:bottom w:val="none" w:sz="0" w:space="0" w:color="auto"/>
            <w:right w:val="none" w:sz="0" w:space="0" w:color="auto"/>
          </w:divBdr>
          <w:divsChild>
            <w:div w:id="1127621093">
              <w:marLeft w:val="0"/>
              <w:marRight w:val="0"/>
              <w:marTop w:val="0"/>
              <w:marBottom w:val="0"/>
              <w:divBdr>
                <w:top w:val="none" w:sz="0" w:space="0" w:color="auto"/>
                <w:left w:val="none" w:sz="0" w:space="0" w:color="auto"/>
                <w:bottom w:val="none" w:sz="0" w:space="0" w:color="auto"/>
                <w:right w:val="none" w:sz="0" w:space="0" w:color="auto"/>
              </w:divBdr>
            </w:div>
            <w:div w:id="165564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2934">
      <w:bodyDiv w:val="1"/>
      <w:marLeft w:val="0"/>
      <w:marRight w:val="0"/>
      <w:marTop w:val="0"/>
      <w:marBottom w:val="0"/>
      <w:divBdr>
        <w:top w:val="none" w:sz="0" w:space="0" w:color="auto"/>
        <w:left w:val="none" w:sz="0" w:space="0" w:color="auto"/>
        <w:bottom w:val="none" w:sz="0" w:space="0" w:color="auto"/>
        <w:right w:val="none" w:sz="0" w:space="0" w:color="auto"/>
      </w:divBdr>
      <w:divsChild>
        <w:div w:id="1066297673">
          <w:marLeft w:val="0"/>
          <w:marRight w:val="0"/>
          <w:marTop w:val="0"/>
          <w:marBottom w:val="0"/>
          <w:divBdr>
            <w:top w:val="none" w:sz="0" w:space="0" w:color="auto"/>
            <w:left w:val="none" w:sz="0" w:space="0" w:color="auto"/>
            <w:bottom w:val="none" w:sz="0" w:space="0" w:color="auto"/>
            <w:right w:val="none" w:sz="0" w:space="0" w:color="auto"/>
          </w:divBdr>
        </w:div>
      </w:divsChild>
    </w:div>
    <w:div w:id="1151291543">
      <w:bodyDiv w:val="1"/>
      <w:marLeft w:val="0"/>
      <w:marRight w:val="0"/>
      <w:marTop w:val="0"/>
      <w:marBottom w:val="0"/>
      <w:divBdr>
        <w:top w:val="none" w:sz="0" w:space="0" w:color="auto"/>
        <w:left w:val="none" w:sz="0" w:space="0" w:color="auto"/>
        <w:bottom w:val="none" w:sz="0" w:space="0" w:color="auto"/>
        <w:right w:val="none" w:sz="0" w:space="0" w:color="auto"/>
      </w:divBdr>
    </w:div>
    <w:div w:id="1172722772">
      <w:bodyDiv w:val="1"/>
      <w:marLeft w:val="0"/>
      <w:marRight w:val="0"/>
      <w:marTop w:val="0"/>
      <w:marBottom w:val="0"/>
      <w:divBdr>
        <w:top w:val="none" w:sz="0" w:space="0" w:color="auto"/>
        <w:left w:val="none" w:sz="0" w:space="0" w:color="auto"/>
        <w:bottom w:val="none" w:sz="0" w:space="0" w:color="auto"/>
        <w:right w:val="none" w:sz="0" w:space="0" w:color="auto"/>
      </w:divBdr>
      <w:divsChild>
        <w:div w:id="1788967810">
          <w:marLeft w:val="0"/>
          <w:marRight w:val="0"/>
          <w:marTop w:val="0"/>
          <w:marBottom w:val="0"/>
          <w:divBdr>
            <w:top w:val="none" w:sz="0" w:space="0" w:color="auto"/>
            <w:left w:val="none" w:sz="0" w:space="0" w:color="auto"/>
            <w:bottom w:val="none" w:sz="0" w:space="0" w:color="auto"/>
            <w:right w:val="none" w:sz="0" w:space="0" w:color="auto"/>
          </w:divBdr>
          <w:divsChild>
            <w:div w:id="1797941464">
              <w:marLeft w:val="0"/>
              <w:marRight w:val="0"/>
              <w:marTop w:val="0"/>
              <w:marBottom w:val="0"/>
              <w:divBdr>
                <w:top w:val="none" w:sz="0" w:space="0" w:color="auto"/>
                <w:left w:val="none" w:sz="0" w:space="0" w:color="auto"/>
                <w:bottom w:val="none" w:sz="0" w:space="0" w:color="auto"/>
                <w:right w:val="none" w:sz="0" w:space="0" w:color="auto"/>
              </w:divBdr>
            </w:div>
            <w:div w:id="1704549789">
              <w:marLeft w:val="0"/>
              <w:marRight w:val="0"/>
              <w:marTop w:val="0"/>
              <w:marBottom w:val="0"/>
              <w:divBdr>
                <w:top w:val="none" w:sz="0" w:space="0" w:color="auto"/>
                <w:left w:val="none" w:sz="0" w:space="0" w:color="auto"/>
                <w:bottom w:val="none" w:sz="0" w:space="0" w:color="auto"/>
                <w:right w:val="none" w:sz="0" w:space="0" w:color="auto"/>
              </w:divBdr>
              <w:divsChild>
                <w:div w:id="122637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359744">
      <w:bodyDiv w:val="1"/>
      <w:marLeft w:val="0"/>
      <w:marRight w:val="0"/>
      <w:marTop w:val="0"/>
      <w:marBottom w:val="0"/>
      <w:divBdr>
        <w:top w:val="none" w:sz="0" w:space="0" w:color="auto"/>
        <w:left w:val="none" w:sz="0" w:space="0" w:color="auto"/>
        <w:bottom w:val="none" w:sz="0" w:space="0" w:color="auto"/>
        <w:right w:val="none" w:sz="0" w:space="0" w:color="auto"/>
      </w:divBdr>
      <w:divsChild>
        <w:div w:id="36400050">
          <w:marLeft w:val="0"/>
          <w:marRight w:val="0"/>
          <w:marTop w:val="0"/>
          <w:marBottom w:val="0"/>
          <w:divBdr>
            <w:top w:val="none" w:sz="0" w:space="0" w:color="auto"/>
            <w:left w:val="none" w:sz="0" w:space="0" w:color="auto"/>
            <w:bottom w:val="none" w:sz="0" w:space="0" w:color="auto"/>
            <w:right w:val="none" w:sz="0" w:space="0" w:color="auto"/>
          </w:divBdr>
          <w:divsChild>
            <w:div w:id="2070759624">
              <w:marLeft w:val="0"/>
              <w:marRight w:val="0"/>
              <w:marTop w:val="0"/>
              <w:marBottom w:val="0"/>
              <w:divBdr>
                <w:top w:val="none" w:sz="0" w:space="0" w:color="auto"/>
                <w:left w:val="none" w:sz="0" w:space="0" w:color="auto"/>
                <w:bottom w:val="none" w:sz="0" w:space="0" w:color="auto"/>
                <w:right w:val="none" w:sz="0" w:space="0" w:color="auto"/>
              </w:divBdr>
            </w:div>
            <w:div w:id="908613441">
              <w:marLeft w:val="0"/>
              <w:marRight w:val="0"/>
              <w:marTop w:val="0"/>
              <w:marBottom w:val="0"/>
              <w:divBdr>
                <w:top w:val="none" w:sz="0" w:space="0" w:color="auto"/>
                <w:left w:val="none" w:sz="0" w:space="0" w:color="auto"/>
                <w:bottom w:val="none" w:sz="0" w:space="0" w:color="auto"/>
                <w:right w:val="none" w:sz="0" w:space="0" w:color="auto"/>
              </w:divBdr>
              <w:divsChild>
                <w:div w:id="91824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076921">
      <w:bodyDiv w:val="1"/>
      <w:marLeft w:val="0"/>
      <w:marRight w:val="0"/>
      <w:marTop w:val="0"/>
      <w:marBottom w:val="0"/>
      <w:divBdr>
        <w:top w:val="none" w:sz="0" w:space="0" w:color="auto"/>
        <w:left w:val="none" w:sz="0" w:space="0" w:color="auto"/>
        <w:bottom w:val="none" w:sz="0" w:space="0" w:color="auto"/>
        <w:right w:val="none" w:sz="0" w:space="0" w:color="auto"/>
      </w:divBdr>
      <w:divsChild>
        <w:div w:id="897518943">
          <w:marLeft w:val="0"/>
          <w:marRight w:val="0"/>
          <w:marTop w:val="0"/>
          <w:marBottom w:val="0"/>
          <w:divBdr>
            <w:top w:val="none" w:sz="0" w:space="0" w:color="auto"/>
            <w:left w:val="none" w:sz="0" w:space="0" w:color="auto"/>
            <w:bottom w:val="none" w:sz="0" w:space="0" w:color="auto"/>
            <w:right w:val="none" w:sz="0" w:space="0" w:color="auto"/>
          </w:divBdr>
          <w:divsChild>
            <w:div w:id="1949660243">
              <w:marLeft w:val="0"/>
              <w:marRight w:val="0"/>
              <w:marTop w:val="0"/>
              <w:marBottom w:val="0"/>
              <w:divBdr>
                <w:top w:val="none" w:sz="0" w:space="0" w:color="auto"/>
                <w:left w:val="none" w:sz="0" w:space="0" w:color="auto"/>
                <w:bottom w:val="none" w:sz="0" w:space="0" w:color="auto"/>
                <w:right w:val="none" w:sz="0" w:space="0" w:color="auto"/>
              </w:divBdr>
              <w:divsChild>
                <w:div w:id="89994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99997">
          <w:marLeft w:val="0"/>
          <w:marRight w:val="0"/>
          <w:marTop w:val="0"/>
          <w:marBottom w:val="0"/>
          <w:divBdr>
            <w:top w:val="none" w:sz="0" w:space="0" w:color="auto"/>
            <w:left w:val="none" w:sz="0" w:space="0" w:color="auto"/>
            <w:bottom w:val="none" w:sz="0" w:space="0" w:color="auto"/>
            <w:right w:val="none" w:sz="0" w:space="0" w:color="auto"/>
          </w:divBdr>
          <w:divsChild>
            <w:div w:id="1898781293">
              <w:marLeft w:val="0"/>
              <w:marRight w:val="0"/>
              <w:marTop w:val="0"/>
              <w:marBottom w:val="0"/>
              <w:divBdr>
                <w:top w:val="none" w:sz="0" w:space="0" w:color="auto"/>
                <w:left w:val="none" w:sz="0" w:space="0" w:color="auto"/>
                <w:bottom w:val="none" w:sz="0" w:space="0" w:color="auto"/>
                <w:right w:val="none" w:sz="0" w:space="0" w:color="auto"/>
              </w:divBdr>
            </w:div>
          </w:divsChild>
        </w:div>
        <w:div w:id="2080013099">
          <w:marLeft w:val="0"/>
          <w:marRight w:val="0"/>
          <w:marTop w:val="0"/>
          <w:marBottom w:val="0"/>
          <w:divBdr>
            <w:top w:val="none" w:sz="0" w:space="0" w:color="auto"/>
            <w:left w:val="none" w:sz="0" w:space="0" w:color="auto"/>
            <w:bottom w:val="none" w:sz="0" w:space="0" w:color="auto"/>
            <w:right w:val="none" w:sz="0" w:space="0" w:color="auto"/>
          </w:divBdr>
          <w:divsChild>
            <w:div w:id="87120702">
              <w:marLeft w:val="0"/>
              <w:marRight w:val="0"/>
              <w:marTop w:val="0"/>
              <w:marBottom w:val="0"/>
              <w:divBdr>
                <w:top w:val="none" w:sz="0" w:space="0" w:color="auto"/>
                <w:left w:val="none" w:sz="0" w:space="0" w:color="auto"/>
                <w:bottom w:val="none" w:sz="0" w:space="0" w:color="auto"/>
                <w:right w:val="none" w:sz="0" w:space="0" w:color="auto"/>
              </w:divBdr>
            </w:div>
          </w:divsChild>
        </w:div>
        <w:div w:id="997424131">
          <w:marLeft w:val="0"/>
          <w:marRight w:val="0"/>
          <w:marTop w:val="0"/>
          <w:marBottom w:val="0"/>
          <w:divBdr>
            <w:top w:val="none" w:sz="0" w:space="0" w:color="auto"/>
            <w:left w:val="none" w:sz="0" w:space="0" w:color="auto"/>
            <w:bottom w:val="none" w:sz="0" w:space="0" w:color="auto"/>
            <w:right w:val="none" w:sz="0" w:space="0" w:color="auto"/>
          </w:divBdr>
          <w:divsChild>
            <w:div w:id="1228809230">
              <w:marLeft w:val="0"/>
              <w:marRight w:val="0"/>
              <w:marTop w:val="0"/>
              <w:marBottom w:val="0"/>
              <w:divBdr>
                <w:top w:val="none" w:sz="0" w:space="0" w:color="auto"/>
                <w:left w:val="none" w:sz="0" w:space="0" w:color="auto"/>
                <w:bottom w:val="none" w:sz="0" w:space="0" w:color="auto"/>
                <w:right w:val="none" w:sz="0" w:space="0" w:color="auto"/>
              </w:divBdr>
            </w:div>
          </w:divsChild>
        </w:div>
        <w:div w:id="1036006086">
          <w:marLeft w:val="0"/>
          <w:marRight w:val="0"/>
          <w:marTop w:val="0"/>
          <w:marBottom w:val="0"/>
          <w:divBdr>
            <w:top w:val="none" w:sz="0" w:space="0" w:color="auto"/>
            <w:left w:val="none" w:sz="0" w:space="0" w:color="auto"/>
            <w:bottom w:val="none" w:sz="0" w:space="0" w:color="auto"/>
            <w:right w:val="none" w:sz="0" w:space="0" w:color="auto"/>
          </w:divBdr>
          <w:divsChild>
            <w:div w:id="2003006827">
              <w:marLeft w:val="0"/>
              <w:marRight w:val="0"/>
              <w:marTop w:val="0"/>
              <w:marBottom w:val="0"/>
              <w:divBdr>
                <w:top w:val="none" w:sz="0" w:space="0" w:color="auto"/>
                <w:left w:val="none" w:sz="0" w:space="0" w:color="auto"/>
                <w:bottom w:val="none" w:sz="0" w:space="0" w:color="auto"/>
                <w:right w:val="none" w:sz="0" w:space="0" w:color="auto"/>
              </w:divBdr>
            </w:div>
          </w:divsChild>
        </w:div>
        <w:div w:id="1962296857">
          <w:marLeft w:val="0"/>
          <w:marRight w:val="0"/>
          <w:marTop w:val="0"/>
          <w:marBottom w:val="0"/>
          <w:divBdr>
            <w:top w:val="none" w:sz="0" w:space="0" w:color="auto"/>
            <w:left w:val="none" w:sz="0" w:space="0" w:color="auto"/>
            <w:bottom w:val="none" w:sz="0" w:space="0" w:color="auto"/>
            <w:right w:val="none" w:sz="0" w:space="0" w:color="auto"/>
          </w:divBdr>
          <w:divsChild>
            <w:div w:id="1633900593">
              <w:marLeft w:val="0"/>
              <w:marRight w:val="0"/>
              <w:marTop w:val="0"/>
              <w:marBottom w:val="0"/>
              <w:divBdr>
                <w:top w:val="none" w:sz="0" w:space="0" w:color="auto"/>
                <w:left w:val="none" w:sz="0" w:space="0" w:color="auto"/>
                <w:bottom w:val="none" w:sz="0" w:space="0" w:color="auto"/>
                <w:right w:val="none" w:sz="0" w:space="0" w:color="auto"/>
              </w:divBdr>
            </w:div>
          </w:divsChild>
        </w:div>
        <w:div w:id="108358028">
          <w:marLeft w:val="0"/>
          <w:marRight w:val="0"/>
          <w:marTop w:val="0"/>
          <w:marBottom w:val="0"/>
          <w:divBdr>
            <w:top w:val="none" w:sz="0" w:space="0" w:color="auto"/>
            <w:left w:val="none" w:sz="0" w:space="0" w:color="auto"/>
            <w:bottom w:val="none" w:sz="0" w:space="0" w:color="auto"/>
            <w:right w:val="none" w:sz="0" w:space="0" w:color="auto"/>
          </w:divBdr>
          <w:divsChild>
            <w:div w:id="1201632247">
              <w:marLeft w:val="0"/>
              <w:marRight w:val="0"/>
              <w:marTop w:val="0"/>
              <w:marBottom w:val="0"/>
              <w:divBdr>
                <w:top w:val="none" w:sz="0" w:space="0" w:color="auto"/>
                <w:left w:val="none" w:sz="0" w:space="0" w:color="auto"/>
                <w:bottom w:val="none" w:sz="0" w:space="0" w:color="auto"/>
                <w:right w:val="none" w:sz="0" w:space="0" w:color="auto"/>
              </w:divBdr>
            </w:div>
          </w:divsChild>
        </w:div>
        <w:div w:id="501698575">
          <w:marLeft w:val="0"/>
          <w:marRight w:val="0"/>
          <w:marTop w:val="0"/>
          <w:marBottom w:val="0"/>
          <w:divBdr>
            <w:top w:val="none" w:sz="0" w:space="0" w:color="auto"/>
            <w:left w:val="none" w:sz="0" w:space="0" w:color="auto"/>
            <w:bottom w:val="none" w:sz="0" w:space="0" w:color="auto"/>
            <w:right w:val="none" w:sz="0" w:space="0" w:color="auto"/>
          </w:divBdr>
          <w:divsChild>
            <w:div w:id="940406576">
              <w:marLeft w:val="0"/>
              <w:marRight w:val="0"/>
              <w:marTop w:val="0"/>
              <w:marBottom w:val="0"/>
              <w:divBdr>
                <w:top w:val="none" w:sz="0" w:space="0" w:color="auto"/>
                <w:left w:val="none" w:sz="0" w:space="0" w:color="auto"/>
                <w:bottom w:val="none" w:sz="0" w:space="0" w:color="auto"/>
                <w:right w:val="none" w:sz="0" w:space="0" w:color="auto"/>
              </w:divBdr>
            </w:div>
          </w:divsChild>
        </w:div>
        <w:div w:id="1782146907">
          <w:marLeft w:val="0"/>
          <w:marRight w:val="0"/>
          <w:marTop w:val="0"/>
          <w:marBottom w:val="0"/>
          <w:divBdr>
            <w:top w:val="none" w:sz="0" w:space="0" w:color="auto"/>
            <w:left w:val="none" w:sz="0" w:space="0" w:color="auto"/>
            <w:bottom w:val="none" w:sz="0" w:space="0" w:color="auto"/>
            <w:right w:val="none" w:sz="0" w:space="0" w:color="auto"/>
          </w:divBdr>
          <w:divsChild>
            <w:div w:id="1846439606">
              <w:marLeft w:val="0"/>
              <w:marRight w:val="0"/>
              <w:marTop w:val="0"/>
              <w:marBottom w:val="0"/>
              <w:divBdr>
                <w:top w:val="none" w:sz="0" w:space="0" w:color="auto"/>
                <w:left w:val="none" w:sz="0" w:space="0" w:color="auto"/>
                <w:bottom w:val="none" w:sz="0" w:space="0" w:color="auto"/>
                <w:right w:val="none" w:sz="0" w:space="0" w:color="auto"/>
              </w:divBdr>
            </w:div>
          </w:divsChild>
        </w:div>
        <w:div w:id="1844052779">
          <w:marLeft w:val="0"/>
          <w:marRight w:val="0"/>
          <w:marTop w:val="0"/>
          <w:marBottom w:val="0"/>
          <w:divBdr>
            <w:top w:val="none" w:sz="0" w:space="0" w:color="auto"/>
            <w:left w:val="none" w:sz="0" w:space="0" w:color="auto"/>
            <w:bottom w:val="none" w:sz="0" w:space="0" w:color="auto"/>
            <w:right w:val="none" w:sz="0" w:space="0" w:color="auto"/>
          </w:divBdr>
          <w:divsChild>
            <w:div w:id="1719890017">
              <w:marLeft w:val="0"/>
              <w:marRight w:val="0"/>
              <w:marTop w:val="0"/>
              <w:marBottom w:val="0"/>
              <w:divBdr>
                <w:top w:val="none" w:sz="0" w:space="0" w:color="auto"/>
                <w:left w:val="none" w:sz="0" w:space="0" w:color="auto"/>
                <w:bottom w:val="none" w:sz="0" w:space="0" w:color="auto"/>
                <w:right w:val="none" w:sz="0" w:space="0" w:color="auto"/>
              </w:divBdr>
            </w:div>
          </w:divsChild>
        </w:div>
        <w:div w:id="1410539161">
          <w:marLeft w:val="0"/>
          <w:marRight w:val="0"/>
          <w:marTop w:val="0"/>
          <w:marBottom w:val="0"/>
          <w:divBdr>
            <w:top w:val="none" w:sz="0" w:space="0" w:color="auto"/>
            <w:left w:val="none" w:sz="0" w:space="0" w:color="auto"/>
            <w:bottom w:val="none" w:sz="0" w:space="0" w:color="auto"/>
            <w:right w:val="none" w:sz="0" w:space="0" w:color="auto"/>
          </w:divBdr>
          <w:divsChild>
            <w:div w:id="543641171">
              <w:marLeft w:val="0"/>
              <w:marRight w:val="0"/>
              <w:marTop w:val="0"/>
              <w:marBottom w:val="0"/>
              <w:divBdr>
                <w:top w:val="none" w:sz="0" w:space="0" w:color="auto"/>
                <w:left w:val="none" w:sz="0" w:space="0" w:color="auto"/>
                <w:bottom w:val="none" w:sz="0" w:space="0" w:color="auto"/>
                <w:right w:val="none" w:sz="0" w:space="0" w:color="auto"/>
              </w:divBdr>
            </w:div>
          </w:divsChild>
        </w:div>
        <w:div w:id="420610470">
          <w:marLeft w:val="0"/>
          <w:marRight w:val="0"/>
          <w:marTop w:val="0"/>
          <w:marBottom w:val="0"/>
          <w:divBdr>
            <w:top w:val="none" w:sz="0" w:space="0" w:color="auto"/>
            <w:left w:val="none" w:sz="0" w:space="0" w:color="auto"/>
            <w:bottom w:val="none" w:sz="0" w:space="0" w:color="auto"/>
            <w:right w:val="none" w:sz="0" w:space="0" w:color="auto"/>
          </w:divBdr>
          <w:divsChild>
            <w:div w:id="166360396">
              <w:marLeft w:val="0"/>
              <w:marRight w:val="0"/>
              <w:marTop w:val="0"/>
              <w:marBottom w:val="0"/>
              <w:divBdr>
                <w:top w:val="none" w:sz="0" w:space="0" w:color="auto"/>
                <w:left w:val="none" w:sz="0" w:space="0" w:color="auto"/>
                <w:bottom w:val="none" w:sz="0" w:space="0" w:color="auto"/>
                <w:right w:val="none" w:sz="0" w:space="0" w:color="auto"/>
              </w:divBdr>
              <w:divsChild>
                <w:div w:id="141813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514081">
      <w:bodyDiv w:val="1"/>
      <w:marLeft w:val="0"/>
      <w:marRight w:val="0"/>
      <w:marTop w:val="0"/>
      <w:marBottom w:val="0"/>
      <w:divBdr>
        <w:top w:val="none" w:sz="0" w:space="0" w:color="auto"/>
        <w:left w:val="none" w:sz="0" w:space="0" w:color="auto"/>
        <w:bottom w:val="none" w:sz="0" w:space="0" w:color="auto"/>
        <w:right w:val="none" w:sz="0" w:space="0" w:color="auto"/>
      </w:divBdr>
    </w:div>
    <w:div w:id="1213276400">
      <w:bodyDiv w:val="1"/>
      <w:marLeft w:val="0"/>
      <w:marRight w:val="0"/>
      <w:marTop w:val="0"/>
      <w:marBottom w:val="0"/>
      <w:divBdr>
        <w:top w:val="none" w:sz="0" w:space="0" w:color="auto"/>
        <w:left w:val="none" w:sz="0" w:space="0" w:color="auto"/>
        <w:bottom w:val="none" w:sz="0" w:space="0" w:color="auto"/>
        <w:right w:val="none" w:sz="0" w:space="0" w:color="auto"/>
      </w:divBdr>
    </w:div>
    <w:div w:id="1214200262">
      <w:bodyDiv w:val="1"/>
      <w:marLeft w:val="0"/>
      <w:marRight w:val="0"/>
      <w:marTop w:val="0"/>
      <w:marBottom w:val="0"/>
      <w:divBdr>
        <w:top w:val="none" w:sz="0" w:space="0" w:color="auto"/>
        <w:left w:val="none" w:sz="0" w:space="0" w:color="auto"/>
        <w:bottom w:val="none" w:sz="0" w:space="0" w:color="auto"/>
        <w:right w:val="none" w:sz="0" w:space="0" w:color="auto"/>
      </w:divBdr>
    </w:div>
    <w:div w:id="1232035502">
      <w:bodyDiv w:val="1"/>
      <w:marLeft w:val="0"/>
      <w:marRight w:val="0"/>
      <w:marTop w:val="0"/>
      <w:marBottom w:val="0"/>
      <w:divBdr>
        <w:top w:val="none" w:sz="0" w:space="0" w:color="auto"/>
        <w:left w:val="none" w:sz="0" w:space="0" w:color="auto"/>
        <w:bottom w:val="none" w:sz="0" w:space="0" w:color="auto"/>
        <w:right w:val="none" w:sz="0" w:space="0" w:color="auto"/>
      </w:divBdr>
      <w:divsChild>
        <w:div w:id="1708751627">
          <w:marLeft w:val="0"/>
          <w:marRight w:val="0"/>
          <w:marTop w:val="0"/>
          <w:marBottom w:val="0"/>
          <w:divBdr>
            <w:top w:val="none" w:sz="0" w:space="0" w:color="auto"/>
            <w:left w:val="none" w:sz="0" w:space="0" w:color="auto"/>
            <w:bottom w:val="none" w:sz="0" w:space="0" w:color="auto"/>
            <w:right w:val="none" w:sz="0" w:space="0" w:color="auto"/>
          </w:divBdr>
          <w:divsChild>
            <w:div w:id="327370473">
              <w:marLeft w:val="0"/>
              <w:marRight w:val="0"/>
              <w:marTop w:val="0"/>
              <w:marBottom w:val="0"/>
              <w:divBdr>
                <w:top w:val="none" w:sz="0" w:space="0" w:color="auto"/>
                <w:left w:val="none" w:sz="0" w:space="0" w:color="auto"/>
                <w:bottom w:val="none" w:sz="0" w:space="0" w:color="auto"/>
                <w:right w:val="none" w:sz="0" w:space="0" w:color="auto"/>
              </w:divBdr>
            </w:div>
          </w:divsChild>
        </w:div>
        <w:div w:id="2117485266">
          <w:marLeft w:val="0"/>
          <w:marRight w:val="0"/>
          <w:marTop w:val="0"/>
          <w:marBottom w:val="0"/>
          <w:divBdr>
            <w:top w:val="none" w:sz="0" w:space="0" w:color="auto"/>
            <w:left w:val="none" w:sz="0" w:space="0" w:color="auto"/>
            <w:bottom w:val="none" w:sz="0" w:space="0" w:color="auto"/>
            <w:right w:val="none" w:sz="0" w:space="0" w:color="auto"/>
          </w:divBdr>
        </w:div>
        <w:div w:id="243031652">
          <w:marLeft w:val="0"/>
          <w:marRight w:val="0"/>
          <w:marTop w:val="0"/>
          <w:marBottom w:val="0"/>
          <w:divBdr>
            <w:top w:val="none" w:sz="0" w:space="0" w:color="auto"/>
            <w:left w:val="none" w:sz="0" w:space="0" w:color="auto"/>
            <w:bottom w:val="none" w:sz="0" w:space="0" w:color="auto"/>
            <w:right w:val="none" w:sz="0" w:space="0" w:color="auto"/>
          </w:divBdr>
          <w:divsChild>
            <w:div w:id="2093231651">
              <w:marLeft w:val="0"/>
              <w:marRight w:val="0"/>
              <w:marTop w:val="0"/>
              <w:marBottom w:val="0"/>
              <w:divBdr>
                <w:top w:val="none" w:sz="0" w:space="0" w:color="auto"/>
                <w:left w:val="none" w:sz="0" w:space="0" w:color="auto"/>
                <w:bottom w:val="none" w:sz="0" w:space="0" w:color="auto"/>
                <w:right w:val="none" w:sz="0" w:space="0" w:color="auto"/>
              </w:divBdr>
            </w:div>
          </w:divsChild>
        </w:div>
        <w:div w:id="1123891530">
          <w:marLeft w:val="0"/>
          <w:marRight w:val="0"/>
          <w:marTop w:val="0"/>
          <w:marBottom w:val="0"/>
          <w:divBdr>
            <w:top w:val="none" w:sz="0" w:space="0" w:color="auto"/>
            <w:left w:val="none" w:sz="0" w:space="0" w:color="auto"/>
            <w:bottom w:val="none" w:sz="0" w:space="0" w:color="auto"/>
            <w:right w:val="none" w:sz="0" w:space="0" w:color="auto"/>
          </w:divBdr>
        </w:div>
        <w:div w:id="1539856759">
          <w:marLeft w:val="0"/>
          <w:marRight w:val="0"/>
          <w:marTop w:val="0"/>
          <w:marBottom w:val="0"/>
          <w:divBdr>
            <w:top w:val="none" w:sz="0" w:space="0" w:color="auto"/>
            <w:left w:val="none" w:sz="0" w:space="0" w:color="auto"/>
            <w:bottom w:val="none" w:sz="0" w:space="0" w:color="auto"/>
            <w:right w:val="none" w:sz="0" w:space="0" w:color="auto"/>
          </w:divBdr>
        </w:div>
        <w:div w:id="1225871517">
          <w:marLeft w:val="0"/>
          <w:marRight w:val="0"/>
          <w:marTop w:val="0"/>
          <w:marBottom w:val="0"/>
          <w:divBdr>
            <w:top w:val="none" w:sz="0" w:space="0" w:color="auto"/>
            <w:left w:val="none" w:sz="0" w:space="0" w:color="auto"/>
            <w:bottom w:val="none" w:sz="0" w:space="0" w:color="auto"/>
            <w:right w:val="none" w:sz="0" w:space="0" w:color="auto"/>
          </w:divBdr>
        </w:div>
        <w:div w:id="818305414">
          <w:marLeft w:val="0"/>
          <w:marRight w:val="0"/>
          <w:marTop w:val="0"/>
          <w:marBottom w:val="0"/>
          <w:divBdr>
            <w:top w:val="none" w:sz="0" w:space="0" w:color="auto"/>
            <w:left w:val="none" w:sz="0" w:space="0" w:color="auto"/>
            <w:bottom w:val="none" w:sz="0" w:space="0" w:color="auto"/>
            <w:right w:val="none" w:sz="0" w:space="0" w:color="auto"/>
          </w:divBdr>
        </w:div>
        <w:div w:id="1620917414">
          <w:marLeft w:val="0"/>
          <w:marRight w:val="0"/>
          <w:marTop w:val="0"/>
          <w:marBottom w:val="0"/>
          <w:divBdr>
            <w:top w:val="none" w:sz="0" w:space="0" w:color="auto"/>
            <w:left w:val="none" w:sz="0" w:space="0" w:color="auto"/>
            <w:bottom w:val="none" w:sz="0" w:space="0" w:color="auto"/>
            <w:right w:val="none" w:sz="0" w:space="0" w:color="auto"/>
          </w:divBdr>
        </w:div>
        <w:div w:id="867839166">
          <w:marLeft w:val="0"/>
          <w:marRight w:val="0"/>
          <w:marTop w:val="0"/>
          <w:marBottom w:val="0"/>
          <w:divBdr>
            <w:top w:val="none" w:sz="0" w:space="0" w:color="auto"/>
            <w:left w:val="none" w:sz="0" w:space="0" w:color="auto"/>
            <w:bottom w:val="none" w:sz="0" w:space="0" w:color="auto"/>
            <w:right w:val="none" w:sz="0" w:space="0" w:color="auto"/>
          </w:divBdr>
        </w:div>
        <w:div w:id="534931620">
          <w:marLeft w:val="0"/>
          <w:marRight w:val="0"/>
          <w:marTop w:val="0"/>
          <w:marBottom w:val="0"/>
          <w:divBdr>
            <w:top w:val="none" w:sz="0" w:space="0" w:color="auto"/>
            <w:left w:val="none" w:sz="0" w:space="0" w:color="auto"/>
            <w:bottom w:val="none" w:sz="0" w:space="0" w:color="auto"/>
            <w:right w:val="none" w:sz="0" w:space="0" w:color="auto"/>
          </w:divBdr>
          <w:divsChild>
            <w:div w:id="381829279">
              <w:marLeft w:val="0"/>
              <w:marRight w:val="0"/>
              <w:marTop w:val="0"/>
              <w:marBottom w:val="0"/>
              <w:divBdr>
                <w:top w:val="none" w:sz="0" w:space="0" w:color="auto"/>
                <w:left w:val="none" w:sz="0" w:space="0" w:color="auto"/>
                <w:bottom w:val="none" w:sz="0" w:space="0" w:color="auto"/>
                <w:right w:val="none" w:sz="0" w:space="0" w:color="auto"/>
              </w:divBdr>
            </w:div>
          </w:divsChild>
        </w:div>
        <w:div w:id="2144887553">
          <w:marLeft w:val="0"/>
          <w:marRight w:val="0"/>
          <w:marTop w:val="0"/>
          <w:marBottom w:val="0"/>
          <w:divBdr>
            <w:top w:val="none" w:sz="0" w:space="0" w:color="auto"/>
            <w:left w:val="none" w:sz="0" w:space="0" w:color="auto"/>
            <w:bottom w:val="none" w:sz="0" w:space="0" w:color="auto"/>
            <w:right w:val="none" w:sz="0" w:space="0" w:color="auto"/>
          </w:divBdr>
        </w:div>
      </w:divsChild>
    </w:div>
    <w:div w:id="1260481531">
      <w:bodyDiv w:val="1"/>
      <w:marLeft w:val="0"/>
      <w:marRight w:val="0"/>
      <w:marTop w:val="0"/>
      <w:marBottom w:val="0"/>
      <w:divBdr>
        <w:top w:val="none" w:sz="0" w:space="0" w:color="auto"/>
        <w:left w:val="none" w:sz="0" w:space="0" w:color="auto"/>
        <w:bottom w:val="none" w:sz="0" w:space="0" w:color="auto"/>
        <w:right w:val="none" w:sz="0" w:space="0" w:color="auto"/>
      </w:divBdr>
    </w:div>
    <w:div w:id="1316953348">
      <w:bodyDiv w:val="1"/>
      <w:marLeft w:val="0"/>
      <w:marRight w:val="0"/>
      <w:marTop w:val="0"/>
      <w:marBottom w:val="0"/>
      <w:divBdr>
        <w:top w:val="none" w:sz="0" w:space="0" w:color="auto"/>
        <w:left w:val="none" w:sz="0" w:space="0" w:color="auto"/>
        <w:bottom w:val="none" w:sz="0" w:space="0" w:color="auto"/>
        <w:right w:val="none" w:sz="0" w:space="0" w:color="auto"/>
      </w:divBdr>
    </w:div>
    <w:div w:id="1328435468">
      <w:bodyDiv w:val="1"/>
      <w:marLeft w:val="0"/>
      <w:marRight w:val="0"/>
      <w:marTop w:val="0"/>
      <w:marBottom w:val="0"/>
      <w:divBdr>
        <w:top w:val="none" w:sz="0" w:space="0" w:color="auto"/>
        <w:left w:val="none" w:sz="0" w:space="0" w:color="auto"/>
        <w:bottom w:val="none" w:sz="0" w:space="0" w:color="auto"/>
        <w:right w:val="none" w:sz="0" w:space="0" w:color="auto"/>
      </w:divBdr>
    </w:div>
    <w:div w:id="1331563797">
      <w:bodyDiv w:val="1"/>
      <w:marLeft w:val="0"/>
      <w:marRight w:val="0"/>
      <w:marTop w:val="0"/>
      <w:marBottom w:val="0"/>
      <w:divBdr>
        <w:top w:val="none" w:sz="0" w:space="0" w:color="auto"/>
        <w:left w:val="none" w:sz="0" w:space="0" w:color="auto"/>
        <w:bottom w:val="none" w:sz="0" w:space="0" w:color="auto"/>
        <w:right w:val="none" w:sz="0" w:space="0" w:color="auto"/>
      </w:divBdr>
      <w:divsChild>
        <w:div w:id="2087534672">
          <w:marLeft w:val="0"/>
          <w:marRight w:val="0"/>
          <w:marTop w:val="0"/>
          <w:marBottom w:val="0"/>
          <w:divBdr>
            <w:top w:val="none" w:sz="0" w:space="0" w:color="auto"/>
            <w:left w:val="none" w:sz="0" w:space="0" w:color="auto"/>
            <w:bottom w:val="none" w:sz="0" w:space="0" w:color="auto"/>
            <w:right w:val="none" w:sz="0" w:space="0" w:color="auto"/>
          </w:divBdr>
        </w:div>
      </w:divsChild>
    </w:div>
    <w:div w:id="1346127480">
      <w:bodyDiv w:val="1"/>
      <w:marLeft w:val="0"/>
      <w:marRight w:val="0"/>
      <w:marTop w:val="0"/>
      <w:marBottom w:val="0"/>
      <w:divBdr>
        <w:top w:val="none" w:sz="0" w:space="0" w:color="auto"/>
        <w:left w:val="none" w:sz="0" w:space="0" w:color="auto"/>
        <w:bottom w:val="none" w:sz="0" w:space="0" w:color="auto"/>
        <w:right w:val="none" w:sz="0" w:space="0" w:color="auto"/>
      </w:divBdr>
    </w:div>
    <w:div w:id="1347709295">
      <w:bodyDiv w:val="1"/>
      <w:marLeft w:val="0"/>
      <w:marRight w:val="0"/>
      <w:marTop w:val="0"/>
      <w:marBottom w:val="0"/>
      <w:divBdr>
        <w:top w:val="none" w:sz="0" w:space="0" w:color="auto"/>
        <w:left w:val="none" w:sz="0" w:space="0" w:color="auto"/>
        <w:bottom w:val="none" w:sz="0" w:space="0" w:color="auto"/>
        <w:right w:val="none" w:sz="0" w:space="0" w:color="auto"/>
      </w:divBdr>
      <w:divsChild>
        <w:div w:id="699211123">
          <w:marLeft w:val="0"/>
          <w:marRight w:val="0"/>
          <w:marTop w:val="0"/>
          <w:marBottom w:val="0"/>
          <w:divBdr>
            <w:top w:val="none" w:sz="0" w:space="0" w:color="auto"/>
            <w:left w:val="none" w:sz="0" w:space="0" w:color="auto"/>
            <w:bottom w:val="none" w:sz="0" w:space="0" w:color="auto"/>
            <w:right w:val="none" w:sz="0" w:space="0" w:color="auto"/>
          </w:divBdr>
          <w:divsChild>
            <w:div w:id="1906143113">
              <w:marLeft w:val="0"/>
              <w:marRight w:val="0"/>
              <w:marTop w:val="0"/>
              <w:marBottom w:val="0"/>
              <w:divBdr>
                <w:top w:val="none" w:sz="0" w:space="0" w:color="auto"/>
                <w:left w:val="none" w:sz="0" w:space="0" w:color="auto"/>
                <w:bottom w:val="none" w:sz="0" w:space="0" w:color="auto"/>
                <w:right w:val="none" w:sz="0" w:space="0" w:color="auto"/>
              </w:divBdr>
            </w:div>
            <w:div w:id="1131632587">
              <w:marLeft w:val="0"/>
              <w:marRight w:val="0"/>
              <w:marTop w:val="0"/>
              <w:marBottom w:val="0"/>
              <w:divBdr>
                <w:top w:val="none" w:sz="0" w:space="0" w:color="auto"/>
                <w:left w:val="none" w:sz="0" w:space="0" w:color="auto"/>
                <w:bottom w:val="none" w:sz="0" w:space="0" w:color="auto"/>
                <w:right w:val="none" w:sz="0" w:space="0" w:color="auto"/>
              </w:divBdr>
              <w:divsChild>
                <w:div w:id="208806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734124">
      <w:bodyDiv w:val="1"/>
      <w:marLeft w:val="0"/>
      <w:marRight w:val="0"/>
      <w:marTop w:val="0"/>
      <w:marBottom w:val="0"/>
      <w:divBdr>
        <w:top w:val="none" w:sz="0" w:space="0" w:color="auto"/>
        <w:left w:val="none" w:sz="0" w:space="0" w:color="auto"/>
        <w:bottom w:val="none" w:sz="0" w:space="0" w:color="auto"/>
        <w:right w:val="none" w:sz="0" w:space="0" w:color="auto"/>
      </w:divBdr>
      <w:divsChild>
        <w:div w:id="241568885">
          <w:marLeft w:val="0"/>
          <w:marRight w:val="0"/>
          <w:marTop w:val="0"/>
          <w:marBottom w:val="0"/>
          <w:divBdr>
            <w:top w:val="none" w:sz="0" w:space="0" w:color="auto"/>
            <w:left w:val="none" w:sz="0" w:space="0" w:color="auto"/>
            <w:bottom w:val="none" w:sz="0" w:space="0" w:color="auto"/>
            <w:right w:val="none" w:sz="0" w:space="0" w:color="auto"/>
          </w:divBdr>
          <w:divsChild>
            <w:div w:id="1857766275">
              <w:marLeft w:val="0"/>
              <w:marRight w:val="0"/>
              <w:marTop w:val="0"/>
              <w:marBottom w:val="0"/>
              <w:divBdr>
                <w:top w:val="none" w:sz="0" w:space="0" w:color="auto"/>
                <w:left w:val="none" w:sz="0" w:space="0" w:color="auto"/>
                <w:bottom w:val="none" w:sz="0" w:space="0" w:color="auto"/>
                <w:right w:val="none" w:sz="0" w:space="0" w:color="auto"/>
              </w:divBdr>
            </w:div>
          </w:divsChild>
        </w:div>
        <w:div w:id="2025980329">
          <w:marLeft w:val="0"/>
          <w:marRight w:val="0"/>
          <w:marTop w:val="0"/>
          <w:marBottom w:val="0"/>
          <w:divBdr>
            <w:top w:val="none" w:sz="0" w:space="0" w:color="auto"/>
            <w:left w:val="none" w:sz="0" w:space="0" w:color="auto"/>
            <w:bottom w:val="none" w:sz="0" w:space="0" w:color="auto"/>
            <w:right w:val="none" w:sz="0" w:space="0" w:color="auto"/>
          </w:divBdr>
        </w:div>
        <w:div w:id="1548495509">
          <w:marLeft w:val="0"/>
          <w:marRight w:val="0"/>
          <w:marTop w:val="0"/>
          <w:marBottom w:val="0"/>
          <w:divBdr>
            <w:top w:val="none" w:sz="0" w:space="0" w:color="auto"/>
            <w:left w:val="none" w:sz="0" w:space="0" w:color="auto"/>
            <w:bottom w:val="none" w:sz="0" w:space="0" w:color="auto"/>
            <w:right w:val="none" w:sz="0" w:space="0" w:color="auto"/>
          </w:divBdr>
        </w:div>
        <w:div w:id="1027677879">
          <w:marLeft w:val="0"/>
          <w:marRight w:val="0"/>
          <w:marTop w:val="0"/>
          <w:marBottom w:val="0"/>
          <w:divBdr>
            <w:top w:val="none" w:sz="0" w:space="0" w:color="auto"/>
            <w:left w:val="none" w:sz="0" w:space="0" w:color="auto"/>
            <w:bottom w:val="none" w:sz="0" w:space="0" w:color="auto"/>
            <w:right w:val="none" w:sz="0" w:space="0" w:color="auto"/>
          </w:divBdr>
        </w:div>
      </w:divsChild>
    </w:div>
    <w:div w:id="1389573397">
      <w:bodyDiv w:val="1"/>
      <w:marLeft w:val="0"/>
      <w:marRight w:val="0"/>
      <w:marTop w:val="0"/>
      <w:marBottom w:val="0"/>
      <w:divBdr>
        <w:top w:val="none" w:sz="0" w:space="0" w:color="auto"/>
        <w:left w:val="none" w:sz="0" w:space="0" w:color="auto"/>
        <w:bottom w:val="none" w:sz="0" w:space="0" w:color="auto"/>
        <w:right w:val="none" w:sz="0" w:space="0" w:color="auto"/>
      </w:divBdr>
      <w:divsChild>
        <w:div w:id="118032543">
          <w:marLeft w:val="0"/>
          <w:marRight w:val="0"/>
          <w:marTop w:val="0"/>
          <w:marBottom w:val="0"/>
          <w:divBdr>
            <w:top w:val="none" w:sz="0" w:space="0" w:color="auto"/>
            <w:left w:val="none" w:sz="0" w:space="0" w:color="auto"/>
            <w:bottom w:val="none" w:sz="0" w:space="0" w:color="auto"/>
            <w:right w:val="none" w:sz="0" w:space="0" w:color="auto"/>
          </w:divBdr>
          <w:divsChild>
            <w:div w:id="70932504">
              <w:marLeft w:val="0"/>
              <w:marRight w:val="0"/>
              <w:marTop w:val="0"/>
              <w:marBottom w:val="0"/>
              <w:divBdr>
                <w:top w:val="none" w:sz="0" w:space="0" w:color="auto"/>
                <w:left w:val="none" w:sz="0" w:space="0" w:color="auto"/>
                <w:bottom w:val="none" w:sz="0" w:space="0" w:color="auto"/>
                <w:right w:val="none" w:sz="0" w:space="0" w:color="auto"/>
              </w:divBdr>
            </w:div>
            <w:div w:id="1296564861">
              <w:marLeft w:val="0"/>
              <w:marRight w:val="0"/>
              <w:marTop w:val="0"/>
              <w:marBottom w:val="0"/>
              <w:divBdr>
                <w:top w:val="none" w:sz="0" w:space="0" w:color="auto"/>
                <w:left w:val="none" w:sz="0" w:space="0" w:color="auto"/>
                <w:bottom w:val="none" w:sz="0" w:space="0" w:color="auto"/>
                <w:right w:val="none" w:sz="0" w:space="0" w:color="auto"/>
              </w:divBdr>
              <w:divsChild>
                <w:div w:id="82478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543858">
      <w:bodyDiv w:val="1"/>
      <w:marLeft w:val="0"/>
      <w:marRight w:val="0"/>
      <w:marTop w:val="0"/>
      <w:marBottom w:val="0"/>
      <w:divBdr>
        <w:top w:val="none" w:sz="0" w:space="0" w:color="auto"/>
        <w:left w:val="none" w:sz="0" w:space="0" w:color="auto"/>
        <w:bottom w:val="none" w:sz="0" w:space="0" w:color="auto"/>
        <w:right w:val="none" w:sz="0" w:space="0" w:color="auto"/>
      </w:divBdr>
      <w:divsChild>
        <w:div w:id="1026104334">
          <w:marLeft w:val="0"/>
          <w:marRight w:val="0"/>
          <w:marTop w:val="0"/>
          <w:marBottom w:val="0"/>
          <w:divBdr>
            <w:top w:val="none" w:sz="0" w:space="0" w:color="auto"/>
            <w:left w:val="none" w:sz="0" w:space="0" w:color="auto"/>
            <w:bottom w:val="none" w:sz="0" w:space="0" w:color="auto"/>
            <w:right w:val="none" w:sz="0" w:space="0" w:color="auto"/>
          </w:divBdr>
        </w:div>
        <w:div w:id="1198930025">
          <w:marLeft w:val="0"/>
          <w:marRight w:val="0"/>
          <w:marTop w:val="0"/>
          <w:marBottom w:val="0"/>
          <w:divBdr>
            <w:top w:val="none" w:sz="0" w:space="0" w:color="auto"/>
            <w:left w:val="none" w:sz="0" w:space="0" w:color="auto"/>
            <w:bottom w:val="none" w:sz="0" w:space="0" w:color="auto"/>
            <w:right w:val="none" w:sz="0" w:space="0" w:color="auto"/>
          </w:divBdr>
        </w:div>
        <w:div w:id="292716049">
          <w:marLeft w:val="0"/>
          <w:marRight w:val="0"/>
          <w:marTop w:val="0"/>
          <w:marBottom w:val="0"/>
          <w:divBdr>
            <w:top w:val="none" w:sz="0" w:space="0" w:color="auto"/>
            <w:left w:val="none" w:sz="0" w:space="0" w:color="auto"/>
            <w:bottom w:val="none" w:sz="0" w:space="0" w:color="auto"/>
            <w:right w:val="none" w:sz="0" w:space="0" w:color="auto"/>
          </w:divBdr>
        </w:div>
        <w:div w:id="136993911">
          <w:marLeft w:val="0"/>
          <w:marRight w:val="0"/>
          <w:marTop w:val="0"/>
          <w:marBottom w:val="0"/>
          <w:divBdr>
            <w:top w:val="none" w:sz="0" w:space="0" w:color="auto"/>
            <w:left w:val="none" w:sz="0" w:space="0" w:color="auto"/>
            <w:bottom w:val="none" w:sz="0" w:space="0" w:color="auto"/>
            <w:right w:val="none" w:sz="0" w:space="0" w:color="auto"/>
          </w:divBdr>
        </w:div>
        <w:div w:id="1359428137">
          <w:marLeft w:val="0"/>
          <w:marRight w:val="0"/>
          <w:marTop w:val="0"/>
          <w:marBottom w:val="0"/>
          <w:divBdr>
            <w:top w:val="none" w:sz="0" w:space="0" w:color="auto"/>
            <w:left w:val="none" w:sz="0" w:space="0" w:color="auto"/>
            <w:bottom w:val="none" w:sz="0" w:space="0" w:color="auto"/>
            <w:right w:val="none" w:sz="0" w:space="0" w:color="auto"/>
          </w:divBdr>
        </w:div>
        <w:div w:id="1148518580">
          <w:marLeft w:val="0"/>
          <w:marRight w:val="0"/>
          <w:marTop w:val="0"/>
          <w:marBottom w:val="0"/>
          <w:divBdr>
            <w:top w:val="none" w:sz="0" w:space="0" w:color="auto"/>
            <w:left w:val="none" w:sz="0" w:space="0" w:color="auto"/>
            <w:bottom w:val="none" w:sz="0" w:space="0" w:color="auto"/>
            <w:right w:val="none" w:sz="0" w:space="0" w:color="auto"/>
          </w:divBdr>
        </w:div>
        <w:div w:id="2122451349">
          <w:marLeft w:val="0"/>
          <w:marRight w:val="0"/>
          <w:marTop w:val="0"/>
          <w:marBottom w:val="0"/>
          <w:divBdr>
            <w:top w:val="none" w:sz="0" w:space="0" w:color="auto"/>
            <w:left w:val="none" w:sz="0" w:space="0" w:color="auto"/>
            <w:bottom w:val="none" w:sz="0" w:space="0" w:color="auto"/>
            <w:right w:val="none" w:sz="0" w:space="0" w:color="auto"/>
          </w:divBdr>
        </w:div>
      </w:divsChild>
    </w:div>
    <w:div w:id="1408258697">
      <w:bodyDiv w:val="1"/>
      <w:marLeft w:val="0"/>
      <w:marRight w:val="0"/>
      <w:marTop w:val="0"/>
      <w:marBottom w:val="0"/>
      <w:divBdr>
        <w:top w:val="none" w:sz="0" w:space="0" w:color="auto"/>
        <w:left w:val="none" w:sz="0" w:space="0" w:color="auto"/>
        <w:bottom w:val="none" w:sz="0" w:space="0" w:color="auto"/>
        <w:right w:val="none" w:sz="0" w:space="0" w:color="auto"/>
      </w:divBdr>
    </w:div>
    <w:div w:id="1409377954">
      <w:bodyDiv w:val="1"/>
      <w:marLeft w:val="0"/>
      <w:marRight w:val="0"/>
      <w:marTop w:val="0"/>
      <w:marBottom w:val="0"/>
      <w:divBdr>
        <w:top w:val="none" w:sz="0" w:space="0" w:color="auto"/>
        <w:left w:val="none" w:sz="0" w:space="0" w:color="auto"/>
        <w:bottom w:val="none" w:sz="0" w:space="0" w:color="auto"/>
        <w:right w:val="none" w:sz="0" w:space="0" w:color="auto"/>
      </w:divBdr>
      <w:divsChild>
        <w:div w:id="802425542">
          <w:marLeft w:val="0"/>
          <w:marRight w:val="0"/>
          <w:marTop w:val="0"/>
          <w:marBottom w:val="0"/>
          <w:divBdr>
            <w:top w:val="none" w:sz="0" w:space="0" w:color="auto"/>
            <w:left w:val="none" w:sz="0" w:space="0" w:color="auto"/>
            <w:bottom w:val="none" w:sz="0" w:space="0" w:color="auto"/>
            <w:right w:val="none" w:sz="0" w:space="0" w:color="auto"/>
          </w:divBdr>
          <w:divsChild>
            <w:div w:id="344139719">
              <w:marLeft w:val="0"/>
              <w:marRight w:val="0"/>
              <w:marTop w:val="0"/>
              <w:marBottom w:val="0"/>
              <w:divBdr>
                <w:top w:val="none" w:sz="0" w:space="0" w:color="auto"/>
                <w:left w:val="none" w:sz="0" w:space="0" w:color="auto"/>
                <w:bottom w:val="none" w:sz="0" w:space="0" w:color="auto"/>
                <w:right w:val="none" w:sz="0" w:space="0" w:color="auto"/>
              </w:divBdr>
            </w:div>
            <w:div w:id="1455903444">
              <w:marLeft w:val="0"/>
              <w:marRight w:val="0"/>
              <w:marTop w:val="0"/>
              <w:marBottom w:val="0"/>
              <w:divBdr>
                <w:top w:val="none" w:sz="0" w:space="0" w:color="auto"/>
                <w:left w:val="none" w:sz="0" w:space="0" w:color="auto"/>
                <w:bottom w:val="none" w:sz="0" w:space="0" w:color="auto"/>
                <w:right w:val="none" w:sz="0" w:space="0" w:color="auto"/>
              </w:divBdr>
              <w:divsChild>
                <w:div w:id="3290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096138">
      <w:bodyDiv w:val="1"/>
      <w:marLeft w:val="0"/>
      <w:marRight w:val="0"/>
      <w:marTop w:val="0"/>
      <w:marBottom w:val="0"/>
      <w:divBdr>
        <w:top w:val="none" w:sz="0" w:space="0" w:color="auto"/>
        <w:left w:val="none" w:sz="0" w:space="0" w:color="auto"/>
        <w:bottom w:val="none" w:sz="0" w:space="0" w:color="auto"/>
        <w:right w:val="none" w:sz="0" w:space="0" w:color="auto"/>
      </w:divBdr>
      <w:divsChild>
        <w:div w:id="1208907720">
          <w:marLeft w:val="547"/>
          <w:marRight w:val="0"/>
          <w:marTop w:val="0"/>
          <w:marBottom w:val="0"/>
          <w:divBdr>
            <w:top w:val="none" w:sz="0" w:space="0" w:color="auto"/>
            <w:left w:val="none" w:sz="0" w:space="0" w:color="auto"/>
            <w:bottom w:val="none" w:sz="0" w:space="0" w:color="auto"/>
            <w:right w:val="none" w:sz="0" w:space="0" w:color="auto"/>
          </w:divBdr>
        </w:div>
        <w:div w:id="74787168">
          <w:marLeft w:val="547"/>
          <w:marRight w:val="0"/>
          <w:marTop w:val="0"/>
          <w:marBottom w:val="0"/>
          <w:divBdr>
            <w:top w:val="none" w:sz="0" w:space="0" w:color="auto"/>
            <w:left w:val="none" w:sz="0" w:space="0" w:color="auto"/>
            <w:bottom w:val="none" w:sz="0" w:space="0" w:color="auto"/>
            <w:right w:val="none" w:sz="0" w:space="0" w:color="auto"/>
          </w:divBdr>
        </w:div>
      </w:divsChild>
    </w:div>
    <w:div w:id="1442265062">
      <w:bodyDiv w:val="1"/>
      <w:marLeft w:val="0"/>
      <w:marRight w:val="0"/>
      <w:marTop w:val="0"/>
      <w:marBottom w:val="0"/>
      <w:divBdr>
        <w:top w:val="none" w:sz="0" w:space="0" w:color="auto"/>
        <w:left w:val="none" w:sz="0" w:space="0" w:color="auto"/>
        <w:bottom w:val="none" w:sz="0" w:space="0" w:color="auto"/>
        <w:right w:val="none" w:sz="0" w:space="0" w:color="auto"/>
      </w:divBdr>
    </w:div>
    <w:div w:id="1450471305">
      <w:bodyDiv w:val="1"/>
      <w:marLeft w:val="0"/>
      <w:marRight w:val="0"/>
      <w:marTop w:val="0"/>
      <w:marBottom w:val="0"/>
      <w:divBdr>
        <w:top w:val="none" w:sz="0" w:space="0" w:color="auto"/>
        <w:left w:val="none" w:sz="0" w:space="0" w:color="auto"/>
        <w:bottom w:val="none" w:sz="0" w:space="0" w:color="auto"/>
        <w:right w:val="none" w:sz="0" w:space="0" w:color="auto"/>
      </w:divBdr>
      <w:divsChild>
        <w:div w:id="1191726771">
          <w:marLeft w:val="0"/>
          <w:marRight w:val="0"/>
          <w:marTop w:val="0"/>
          <w:marBottom w:val="0"/>
          <w:divBdr>
            <w:top w:val="none" w:sz="0" w:space="0" w:color="auto"/>
            <w:left w:val="none" w:sz="0" w:space="0" w:color="auto"/>
            <w:bottom w:val="none" w:sz="0" w:space="0" w:color="auto"/>
            <w:right w:val="none" w:sz="0" w:space="0" w:color="auto"/>
          </w:divBdr>
        </w:div>
        <w:div w:id="1075276811">
          <w:marLeft w:val="0"/>
          <w:marRight w:val="0"/>
          <w:marTop w:val="0"/>
          <w:marBottom w:val="0"/>
          <w:divBdr>
            <w:top w:val="none" w:sz="0" w:space="0" w:color="auto"/>
            <w:left w:val="none" w:sz="0" w:space="0" w:color="auto"/>
            <w:bottom w:val="none" w:sz="0" w:space="0" w:color="auto"/>
            <w:right w:val="none" w:sz="0" w:space="0" w:color="auto"/>
          </w:divBdr>
        </w:div>
        <w:div w:id="273096082">
          <w:marLeft w:val="0"/>
          <w:marRight w:val="0"/>
          <w:marTop w:val="0"/>
          <w:marBottom w:val="0"/>
          <w:divBdr>
            <w:top w:val="none" w:sz="0" w:space="0" w:color="auto"/>
            <w:left w:val="none" w:sz="0" w:space="0" w:color="auto"/>
            <w:bottom w:val="none" w:sz="0" w:space="0" w:color="auto"/>
            <w:right w:val="none" w:sz="0" w:space="0" w:color="auto"/>
          </w:divBdr>
        </w:div>
        <w:div w:id="140655309">
          <w:marLeft w:val="0"/>
          <w:marRight w:val="0"/>
          <w:marTop w:val="0"/>
          <w:marBottom w:val="0"/>
          <w:divBdr>
            <w:top w:val="none" w:sz="0" w:space="0" w:color="auto"/>
            <w:left w:val="none" w:sz="0" w:space="0" w:color="auto"/>
            <w:bottom w:val="none" w:sz="0" w:space="0" w:color="auto"/>
            <w:right w:val="none" w:sz="0" w:space="0" w:color="auto"/>
          </w:divBdr>
        </w:div>
      </w:divsChild>
    </w:div>
    <w:div w:id="1463694770">
      <w:bodyDiv w:val="1"/>
      <w:marLeft w:val="0"/>
      <w:marRight w:val="0"/>
      <w:marTop w:val="0"/>
      <w:marBottom w:val="0"/>
      <w:divBdr>
        <w:top w:val="none" w:sz="0" w:space="0" w:color="auto"/>
        <w:left w:val="none" w:sz="0" w:space="0" w:color="auto"/>
        <w:bottom w:val="none" w:sz="0" w:space="0" w:color="auto"/>
        <w:right w:val="none" w:sz="0" w:space="0" w:color="auto"/>
      </w:divBdr>
    </w:div>
    <w:div w:id="1510485570">
      <w:bodyDiv w:val="1"/>
      <w:marLeft w:val="0"/>
      <w:marRight w:val="0"/>
      <w:marTop w:val="0"/>
      <w:marBottom w:val="0"/>
      <w:divBdr>
        <w:top w:val="none" w:sz="0" w:space="0" w:color="auto"/>
        <w:left w:val="none" w:sz="0" w:space="0" w:color="auto"/>
        <w:bottom w:val="none" w:sz="0" w:space="0" w:color="auto"/>
        <w:right w:val="none" w:sz="0" w:space="0" w:color="auto"/>
      </w:divBdr>
      <w:divsChild>
        <w:div w:id="1132291274">
          <w:marLeft w:val="0"/>
          <w:marRight w:val="0"/>
          <w:marTop w:val="0"/>
          <w:marBottom w:val="0"/>
          <w:divBdr>
            <w:top w:val="none" w:sz="0" w:space="0" w:color="auto"/>
            <w:left w:val="none" w:sz="0" w:space="0" w:color="auto"/>
            <w:bottom w:val="none" w:sz="0" w:space="0" w:color="auto"/>
            <w:right w:val="none" w:sz="0" w:space="0" w:color="auto"/>
          </w:divBdr>
          <w:divsChild>
            <w:div w:id="1056126484">
              <w:marLeft w:val="0"/>
              <w:marRight w:val="0"/>
              <w:marTop w:val="0"/>
              <w:marBottom w:val="0"/>
              <w:divBdr>
                <w:top w:val="none" w:sz="0" w:space="0" w:color="auto"/>
                <w:left w:val="none" w:sz="0" w:space="0" w:color="auto"/>
                <w:bottom w:val="none" w:sz="0" w:space="0" w:color="auto"/>
                <w:right w:val="none" w:sz="0" w:space="0" w:color="auto"/>
              </w:divBdr>
              <w:divsChild>
                <w:div w:id="1554191139">
                  <w:marLeft w:val="0"/>
                  <w:marRight w:val="0"/>
                  <w:marTop w:val="0"/>
                  <w:marBottom w:val="0"/>
                  <w:divBdr>
                    <w:top w:val="none" w:sz="0" w:space="0" w:color="auto"/>
                    <w:left w:val="none" w:sz="0" w:space="0" w:color="auto"/>
                    <w:bottom w:val="none" w:sz="0" w:space="0" w:color="auto"/>
                    <w:right w:val="none" w:sz="0" w:space="0" w:color="auto"/>
                  </w:divBdr>
                  <w:divsChild>
                    <w:div w:id="60970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177840">
          <w:marLeft w:val="0"/>
          <w:marRight w:val="0"/>
          <w:marTop w:val="0"/>
          <w:marBottom w:val="0"/>
          <w:divBdr>
            <w:top w:val="none" w:sz="0" w:space="0" w:color="auto"/>
            <w:left w:val="none" w:sz="0" w:space="0" w:color="auto"/>
            <w:bottom w:val="none" w:sz="0" w:space="0" w:color="auto"/>
            <w:right w:val="none" w:sz="0" w:space="0" w:color="auto"/>
          </w:divBdr>
          <w:divsChild>
            <w:div w:id="1227838938">
              <w:marLeft w:val="0"/>
              <w:marRight w:val="0"/>
              <w:marTop w:val="150"/>
              <w:marBottom w:val="150"/>
              <w:divBdr>
                <w:top w:val="single" w:sz="6" w:space="3" w:color="000000"/>
                <w:left w:val="single" w:sz="6" w:space="3" w:color="000000"/>
                <w:bottom w:val="single" w:sz="6" w:space="3" w:color="000000"/>
                <w:right w:val="single" w:sz="6" w:space="3" w:color="000000"/>
              </w:divBdr>
              <w:divsChild>
                <w:div w:id="1218782836">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555434311">
      <w:bodyDiv w:val="1"/>
      <w:marLeft w:val="0"/>
      <w:marRight w:val="0"/>
      <w:marTop w:val="0"/>
      <w:marBottom w:val="0"/>
      <w:divBdr>
        <w:top w:val="none" w:sz="0" w:space="0" w:color="auto"/>
        <w:left w:val="none" w:sz="0" w:space="0" w:color="auto"/>
        <w:bottom w:val="none" w:sz="0" w:space="0" w:color="auto"/>
        <w:right w:val="none" w:sz="0" w:space="0" w:color="auto"/>
      </w:divBdr>
    </w:div>
    <w:div w:id="1558859367">
      <w:bodyDiv w:val="1"/>
      <w:marLeft w:val="0"/>
      <w:marRight w:val="0"/>
      <w:marTop w:val="0"/>
      <w:marBottom w:val="0"/>
      <w:divBdr>
        <w:top w:val="none" w:sz="0" w:space="0" w:color="auto"/>
        <w:left w:val="none" w:sz="0" w:space="0" w:color="auto"/>
        <w:bottom w:val="none" w:sz="0" w:space="0" w:color="auto"/>
        <w:right w:val="none" w:sz="0" w:space="0" w:color="auto"/>
      </w:divBdr>
      <w:divsChild>
        <w:div w:id="852034038">
          <w:marLeft w:val="0"/>
          <w:marRight w:val="0"/>
          <w:marTop w:val="0"/>
          <w:marBottom w:val="0"/>
          <w:divBdr>
            <w:top w:val="none" w:sz="0" w:space="0" w:color="auto"/>
            <w:left w:val="none" w:sz="0" w:space="0" w:color="auto"/>
            <w:bottom w:val="none" w:sz="0" w:space="0" w:color="auto"/>
            <w:right w:val="none" w:sz="0" w:space="0" w:color="auto"/>
          </w:divBdr>
        </w:div>
        <w:div w:id="912473285">
          <w:marLeft w:val="0"/>
          <w:marRight w:val="0"/>
          <w:marTop w:val="0"/>
          <w:marBottom w:val="0"/>
          <w:divBdr>
            <w:top w:val="none" w:sz="0" w:space="0" w:color="auto"/>
            <w:left w:val="none" w:sz="0" w:space="0" w:color="auto"/>
            <w:bottom w:val="none" w:sz="0" w:space="0" w:color="auto"/>
            <w:right w:val="none" w:sz="0" w:space="0" w:color="auto"/>
          </w:divBdr>
        </w:div>
        <w:div w:id="1813328419">
          <w:marLeft w:val="0"/>
          <w:marRight w:val="0"/>
          <w:marTop w:val="0"/>
          <w:marBottom w:val="0"/>
          <w:divBdr>
            <w:top w:val="none" w:sz="0" w:space="0" w:color="auto"/>
            <w:left w:val="none" w:sz="0" w:space="0" w:color="auto"/>
            <w:bottom w:val="none" w:sz="0" w:space="0" w:color="auto"/>
            <w:right w:val="none" w:sz="0" w:space="0" w:color="auto"/>
          </w:divBdr>
        </w:div>
        <w:div w:id="172032605">
          <w:marLeft w:val="0"/>
          <w:marRight w:val="0"/>
          <w:marTop w:val="0"/>
          <w:marBottom w:val="0"/>
          <w:divBdr>
            <w:top w:val="none" w:sz="0" w:space="0" w:color="auto"/>
            <w:left w:val="none" w:sz="0" w:space="0" w:color="auto"/>
            <w:bottom w:val="none" w:sz="0" w:space="0" w:color="auto"/>
            <w:right w:val="none" w:sz="0" w:space="0" w:color="auto"/>
          </w:divBdr>
        </w:div>
        <w:div w:id="2138795349">
          <w:marLeft w:val="0"/>
          <w:marRight w:val="0"/>
          <w:marTop w:val="0"/>
          <w:marBottom w:val="0"/>
          <w:divBdr>
            <w:top w:val="none" w:sz="0" w:space="0" w:color="auto"/>
            <w:left w:val="none" w:sz="0" w:space="0" w:color="auto"/>
            <w:bottom w:val="none" w:sz="0" w:space="0" w:color="auto"/>
            <w:right w:val="none" w:sz="0" w:space="0" w:color="auto"/>
          </w:divBdr>
        </w:div>
        <w:div w:id="61107067">
          <w:marLeft w:val="0"/>
          <w:marRight w:val="0"/>
          <w:marTop w:val="0"/>
          <w:marBottom w:val="0"/>
          <w:divBdr>
            <w:top w:val="none" w:sz="0" w:space="0" w:color="auto"/>
            <w:left w:val="none" w:sz="0" w:space="0" w:color="auto"/>
            <w:bottom w:val="none" w:sz="0" w:space="0" w:color="auto"/>
            <w:right w:val="none" w:sz="0" w:space="0" w:color="auto"/>
          </w:divBdr>
        </w:div>
        <w:div w:id="110707469">
          <w:marLeft w:val="0"/>
          <w:marRight w:val="0"/>
          <w:marTop w:val="0"/>
          <w:marBottom w:val="0"/>
          <w:divBdr>
            <w:top w:val="none" w:sz="0" w:space="0" w:color="auto"/>
            <w:left w:val="none" w:sz="0" w:space="0" w:color="auto"/>
            <w:bottom w:val="none" w:sz="0" w:space="0" w:color="auto"/>
            <w:right w:val="none" w:sz="0" w:space="0" w:color="auto"/>
          </w:divBdr>
        </w:div>
        <w:div w:id="1509443234">
          <w:marLeft w:val="0"/>
          <w:marRight w:val="0"/>
          <w:marTop w:val="0"/>
          <w:marBottom w:val="0"/>
          <w:divBdr>
            <w:top w:val="none" w:sz="0" w:space="0" w:color="auto"/>
            <w:left w:val="none" w:sz="0" w:space="0" w:color="auto"/>
            <w:bottom w:val="none" w:sz="0" w:space="0" w:color="auto"/>
            <w:right w:val="none" w:sz="0" w:space="0" w:color="auto"/>
          </w:divBdr>
        </w:div>
      </w:divsChild>
    </w:div>
    <w:div w:id="1559365469">
      <w:bodyDiv w:val="1"/>
      <w:marLeft w:val="0"/>
      <w:marRight w:val="0"/>
      <w:marTop w:val="0"/>
      <w:marBottom w:val="0"/>
      <w:divBdr>
        <w:top w:val="none" w:sz="0" w:space="0" w:color="auto"/>
        <w:left w:val="none" w:sz="0" w:space="0" w:color="auto"/>
        <w:bottom w:val="none" w:sz="0" w:space="0" w:color="auto"/>
        <w:right w:val="none" w:sz="0" w:space="0" w:color="auto"/>
      </w:divBdr>
    </w:div>
    <w:div w:id="1580022472">
      <w:bodyDiv w:val="1"/>
      <w:marLeft w:val="0"/>
      <w:marRight w:val="0"/>
      <w:marTop w:val="0"/>
      <w:marBottom w:val="0"/>
      <w:divBdr>
        <w:top w:val="none" w:sz="0" w:space="0" w:color="auto"/>
        <w:left w:val="none" w:sz="0" w:space="0" w:color="auto"/>
        <w:bottom w:val="none" w:sz="0" w:space="0" w:color="auto"/>
        <w:right w:val="none" w:sz="0" w:space="0" w:color="auto"/>
      </w:divBdr>
    </w:div>
    <w:div w:id="1582057317">
      <w:bodyDiv w:val="1"/>
      <w:marLeft w:val="0"/>
      <w:marRight w:val="0"/>
      <w:marTop w:val="0"/>
      <w:marBottom w:val="0"/>
      <w:divBdr>
        <w:top w:val="none" w:sz="0" w:space="0" w:color="auto"/>
        <w:left w:val="none" w:sz="0" w:space="0" w:color="auto"/>
        <w:bottom w:val="none" w:sz="0" w:space="0" w:color="auto"/>
        <w:right w:val="none" w:sz="0" w:space="0" w:color="auto"/>
      </w:divBdr>
      <w:divsChild>
        <w:div w:id="742414034">
          <w:marLeft w:val="0"/>
          <w:marRight w:val="0"/>
          <w:marTop w:val="0"/>
          <w:marBottom w:val="0"/>
          <w:divBdr>
            <w:top w:val="none" w:sz="0" w:space="0" w:color="auto"/>
            <w:left w:val="none" w:sz="0" w:space="0" w:color="auto"/>
            <w:bottom w:val="none" w:sz="0" w:space="0" w:color="auto"/>
            <w:right w:val="none" w:sz="0" w:space="0" w:color="auto"/>
          </w:divBdr>
        </w:div>
      </w:divsChild>
    </w:div>
    <w:div w:id="1603294331">
      <w:bodyDiv w:val="1"/>
      <w:marLeft w:val="0"/>
      <w:marRight w:val="0"/>
      <w:marTop w:val="0"/>
      <w:marBottom w:val="0"/>
      <w:divBdr>
        <w:top w:val="none" w:sz="0" w:space="0" w:color="auto"/>
        <w:left w:val="none" w:sz="0" w:space="0" w:color="auto"/>
        <w:bottom w:val="none" w:sz="0" w:space="0" w:color="auto"/>
        <w:right w:val="none" w:sz="0" w:space="0" w:color="auto"/>
      </w:divBdr>
    </w:div>
    <w:div w:id="1607738319">
      <w:bodyDiv w:val="1"/>
      <w:marLeft w:val="0"/>
      <w:marRight w:val="0"/>
      <w:marTop w:val="0"/>
      <w:marBottom w:val="0"/>
      <w:divBdr>
        <w:top w:val="none" w:sz="0" w:space="0" w:color="auto"/>
        <w:left w:val="none" w:sz="0" w:space="0" w:color="auto"/>
        <w:bottom w:val="none" w:sz="0" w:space="0" w:color="auto"/>
        <w:right w:val="none" w:sz="0" w:space="0" w:color="auto"/>
      </w:divBdr>
      <w:divsChild>
        <w:div w:id="269751029">
          <w:marLeft w:val="0"/>
          <w:marRight w:val="0"/>
          <w:marTop w:val="0"/>
          <w:marBottom w:val="0"/>
          <w:divBdr>
            <w:top w:val="none" w:sz="0" w:space="0" w:color="auto"/>
            <w:left w:val="none" w:sz="0" w:space="0" w:color="auto"/>
            <w:bottom w:val="none" w:sz="0" w:space="0" w:color="auto"/>
            <w:right w:val="none" w:sz="0" w:space="0" w:color="auto"/>
          </w:divBdr>
        </w:div>
      </w:divsChild>
    </w:div>
    <w:div w:id="1659067544">
      <w:bodyDiv w:val="1"/>
      <w:marLeft w:val="0"/>
      <w:marRight w:val="0"/>
      <w:marTop w:val="0"/>
      <w:marBottom w:val="0"/>
      <w:divBdr>
        <w:top w:val="none" w:sz="0" w:space="0" w:color="auto"/>
        <w:left w:val="none" w:sz="0" w:space="0" w:color="auto"/>
        <w:bottom w:val="none" w:sz="0" w:space="0" w:color="auto"/>
        <w:right w:val="none" w:sz="0" w:space="0" w:color="auto"/>
      </w:divBdr>
    </w:div>
    <w:div w:id="1702853166">
      <w:bodyDiv w:val="1"/>
      <w:marLeft w:val="0"/>
      <w:marRight w:val="0"/>
      <w:marTop w:val="0"/>
      <w:marBottom w:val="0"/>
      <w:divBdr>
        <w:top w:val="none" w:sz="0" w:space="0" w:color="auto"/>
        <w:left w:val="none" w:sz="0" w:space="0" w:color="auto"/>
        <w:bottom w:val="none" w:sz="0" w:space="0" w:color="auto"/>
        <w:right w:val="none" w:sz="0" w:space="0" w:color="auto"/>
      </w:divBdr>
      <w:divsChild>
        <w:div w:id="514534527">
          <w:marLeft w:val="547"/>
          <w:marRight w:val="0"/>
          <w:marTop w:val="0"/>
          <w:marBottom w:val="0"/>
          <w:divBdr>
            <w:top w:val="none" w:sz="0" w:space="0" w:color="auto"/>
            <w:left w:val="none" w:sz="0" w:space="0" w:color="auto"/>
            <w:bottom w:val="none" w:sz="0" w:space="0" w:color="auto"/>
            <w:right w:val="none" w:sz="0" w:space="0" w:color="auto"/>
          </w:divBdr>
        </w:div>
        <w:div w:id="1464344941">
          <w:marLeft w:val="547"/>
          <w:marRight w:val="0"/>
          <w:marTop w:val="0"/>
          <w:marBottom w:val="0"/>
          <w:divBdr>
            <w:top w:val="none" w:sz="0" w:space="0" w:color="auto"/>
            <w:left w:val="none" w:sz="0" w:space="0" w:color="auto"/>
            <w:bottom w:val="none" w:sz="0" w:space="0" w:color="auto"/>
            <w:right w:val="none" w:sz="0" w:space="0" w:color="auto"/>
          </w:divBdr>
        </w:div>
      </w:divsChild>
    </w:div>
    <w:div w:id="1718314555">
      <w:bodyDiv w:val="1"/>
      <w:marLeft w:val="0"/>
      <w:marRight w:val="0"/>
      <w:marTop w:val="0"/>
      <w:marBottom w:val="0"/>
      <w:divBdr>
        <w:top w:val="none" w:sz="0" w:space="0" w:color="auto"/>
        <w:left w:val="none" w:sz="0" w:space="0" w:color="auto"/>
        <w:bottom w:val="none" w:sz="0" w:space="0" w:color="auto"/>
        <w:right w:val="none" w:sz="0" w:space="0" w:color="auto"/>
      </w:divBdr>
      <w:divsChild>
        <w:div w:id="1531720583">
          <w:marLeft w:val="0"/>
          <w:marRight w:val="0"/>
          <w:marTop w:val="0"/>
          <w:marBottom w:val="0"/>
          <w:divBdr>
            <w:top w:val="none" w:sz="0" w:space="0" w:color="auto"/>
            <w:left w:val="none" w:sz="0" w:space="0" w:color="auto"/>
            <w:bottom w:val="none" w:sz="0" w:space="0" w:color="auto"/>
            <w:right w:val="none" w:sz="0" w:space="0" w:color="auto"/>
          </w:divBdr>
        </w:div>
        <w:div w:id="1554392096">
          <w:marLeft w:val="0"/>
          <w:marRight w:val="0"/>
          <w:marTop w:val="0"/>
          <w:marBottom w:val="0"/>
          <w:divBdr>
            <w:top w:val="none" w:sz="0" w:space="0" w:color="auto"/>
            <w:left w:val="none" w:sz="0" w:space="0" w:color="auto"/>
            <w:bottom w:val="none" w:sz="0" w:space="0" w:color="auto"/>
            <w:right w:val="none" w:sz="0" w:space="0" w:color="auto"/>
          </w:divBdr>
        </w:div>
        <w:div w:id="1056777975">
          <w:marLeft w:val="0"/>
          <w:marRight w:val="0"/>
          <w:marTop w:val="0"/>
          <w:marBottom w:val="0"/>
          <w:divBdr>
            <w:top w:val="none" w:sz="0" w:space="0" w:color="auto"/>
            <w:left w:val="none" w:sz="0" w:space="0" w:color="auto"/>
            <w:bottom w:val="none" w:sz="0" w:space="0" w:color="auto"/>
            <w:right w:val="none" w:sz="0" w:space="0" w:color="auto"/>
          </w:divBdr>
        </w:div>
      </w:divsChild>
    </w:div>
    <w:div w:id="1732919713">
      <w:bodyDiv w:val="1"/>
      <w:marLeft w:val="0"/>
      <w:marRight w:val="0"/>
      <w:marTop w:val="0"/>
      <w:marBottom w:val="0"/>
      <w:divBdr>
        <w:top w:val="none" w:sz="0" w:space="0" w:color="auto"/>
        <w:left w:val="none" w:sz="0" w:space="0" w:color="auto"/>
        <w:bottom w:val="none" w:sz="0" w:space="0" w:color="auto"/>
        <w:right w:val="none" w:sz="0" w:space="0" w:color="auto"/>
      </w:divBdr>
      <w:divsChild>
        <w:div w:id="257517946">
          <w:marLeft w:val="0"/>
          <w:marRight w:val="0"/>
          <w:marTop w:val="0"/>
          <w:marBottom w:val="0"/>
          <w:divBdr>
            <w:top w:val="none" w:sz="0" w:space="0" w:color="auto"/>
            <w:left w:val="none" w:sz="0" w:space="0" w:color="auto"/>
            <w:bottom w:val="none" w:sz="0" w:space="0" w:color="auto"/>
            <w:right w:val="none" w:sz="0" w:space="0" w:color="auto"/>
          </w:divBdr>
        </w:div>
        <w:div w:id="221139104">
          <w:marLeft w:val="0"/>
          <w:marRight w:val="0"/>
          <w:marTop w:val="0"/>
          <w:marBottom w:val="0"/>
          <w:divBdr>
            <w:top w:val="none" w:sz="0" w:space="0" w:color="auto"/>
            <w:left w:val="none" w:sz="0" w:space="0" w:color="auto"/>
            <w:bottom w:val="none" w:sz="0" w:space="0" w:color="auto"/>
            <w:right w:val="none" w:sz="0" w:space="0" w:color="auto"/>
          </w:divBdr>
        </w:div>
      </w:divsChild>
    </w:div>
    <w:div w:id="1747068938">
      <w:bodyDiv w:val="1"/>
      <w:marLeft w:val="0"/>
      <w:marRight w:val="0"/>
      <w:marTop w:val="0"/>
      <w:marBottom w:val="0"/>
      <w:divBdr>
        <w:top w:val="none" w:sz="0" w:space="0" w:color="auto"/>
        <w:left w:val="none" w:sz="0" w:space="0" w:color="auto"/>
        <w:bottom w:val="none" w:sz="0" w:space="0" w:color="auto"/>
        <w:right w:val="none" w:sz="0" w:space="0" w:color="auto"/>
      </w:divBdr>
      <w:divsChild>
        <w:div w:id="1065686776">
          <w:marLeft w:val="0"/>
          <w:marRight w:val="0"/>
          <w:marTop w:val="0"/>
          <w:marBottom w:val="0"/>
          <w:divBdr>
            <w:top w:val="none" w:sz="0" w:space="0" w:color="auto"/>
            <w:left w:val="none" w:sz="0" w:space="0" w:color="auto"/>
            <w:bottom w:val="none" w:sz="0" w:space="0" w:color="auto"/>
            <w:right w:val="none" w:sz="0" w:space="0" w:color="auto"/>
          </w:divBdr>
          <w:divsChild>
            <w:div w:id="674068416">
              <w:marLeft w:val="0"/>
              <w:marRight w:val="0"/>
              <w:marTop w:val="0"/>
              <w:marBottom w:val="0"/>
              <w:divBdr>
                <w:top w:val="none" w:sz="0" w:space="0" w:color="auto"/>
                <w:left w:val="none" w:sz="0" w:space="0" w:color="auto"/>
                <w:bottom w:val="none" w:sz="0" w:space="0" w:color="auto"/>
                <w:right w:val="none" w:sz="0" w:space="0" w:color="auto"/>
              </w:divBdr>
            </w:div>
          </w:divsChild>
        </w:div>
        <w:div w:id="1171525444">
          <w:marLeft w:val="0"/>
          <w:marRight w:val="0"/>
          <w:marTop w:val="0"/>
          <w:marBottom w:val="0"/>
          <w:divBdr>
            <w:top w:val="none" w:sz="0" w:space="0" w:color="auto"/>
            <w:left w:val="none" w:sz="0" w:space="0" w:color="auto"/>
            <w:bottom w:val="none" w:sz="0" w:space="0" w:color="auto"/>
            <w:right w:val="none" w:sz="0" w:space="0" w:color="auto"/>
          </w:divBdr>
        </w:div>
        <w:div w:id="486753689">
          <w:marLeft w:val="0"/>
          <w:marRight w:val="0"/>
          <w:marTop w:val="0"/>
          <w:marBottom w:val="0"/>
          <w:divBdr>
            <w:top w:val="none" w:sz="0" w:space="0" w:color="auto"/>
            <w:left w:val="none" w:sz="0" w:space="0" w:color="auto"/>
            <w:bottom w:val="none" w:sz="0" w:space="0" w:color="auto"/>
            <w:right w:val="none" w:sz="0" w:space="0" w:color="auto"/>
          </w:divBdr>
        </w:div>
        <w:div w:id="39979937">
          <w:marLeft w:val="0"/>
          <w:marRight w:val="0"/>
          <w:marTop w:val="0"/>
          <w:marBottom w:val="0"/>
          <w:divBdr>
            <w:top w:val="none" w:sz="0" w:space="0" w:color="auto"/>
            <w:left w:val="none" w:sz="0" w:space="0" w:color="auto"/>
            <w:bottom w:val="none" w:sz="0" w:space="0" w:color="auto"/>
            <w:right w:val="none" w:sz="0" w:space="0" w:color="auto"/>
          </w:divBdr>
        </w:div>
        <w:div w:id="732771941">
          <w:marLeft w:val="0"/>
          <w:marRight w:val="0"/>
          <w:marTop w:val="0"/>
          <w:marBottom w:val="0"/>
          <w:divBdr>
            <w:top w:val="none" w:sz="0" w:space="0" w:color="auto"/>
            <w:left w:val="none" w:sz="0" w:space="0" w:color="auto"/>
            <w:bottom w:val="none" w:sz="0" w:space="0" w:color="auto"/>
            <w:right w:val="none" w:sz="0" w:space="0" w:color="auto"/>
          </w:divBdr>
        </w:div>
        <w:div w:id="452792402">
          <w:marLeft w:val="0"/>
          <w:marRight w:val="0"/>
          <w:marTop w:val="0"/>
          <w:marBottom w:val="0"/>
          <w:divBdr>
            <w:top w:val="none" w:sz="0" w:space="0" w:color="auto"/>
            <w:left w:val="none" w:sz="0" w:space="0" w:color="auto"/>
            <w:bottom w:val="none" w:sz="0" w:space="0" w:color="auto"/>
            <w:right w:val="none" w:sz="0" w:space="0" w:color="auto"/>
          </w:divBdr>
        </w:div>
        <w:div w:id="540090736">
          <w:marLeft w:val="0"/>
          <w:marRight w:val="0"/>
          <w:marTop w:val="0"/>
          <w:marBottom w:val="0"/>
          <w:divBdr>
            <w:top w:val="none" w:sz="0" w:space="0" w:color="auto"/>
            <w:left w:val="none" w:sz="0" w:space="0" w:color="auto"/>
            <w:bottom w:val="none" w:sz="0" w:space="0" w:color="auto"/>
            <w:right w:val="none" w:sz="0" w:space="0" w:color="auto"/>
          </w:divBdr>
        </w:div>
      </w:divsChild>
    </w:div>
    <w:div w:id="1753550706">
      <w:bodyDiv w:val="1"/>
      <w:marLeft w:val="0"/>
      <w:marRight w:val="0"/>
      <w:marTop w:val="0"/>
      <w:marBottom w:val="0"/>
      <w:divBdr>
        <w:top w:val="none" w:sz="0" w:space="0" w:color="auto"/>
        <w:left w:val="none" w:sz="0" w:space="0" w:color="auto"/>
        <w:bottom w:val="none" w:sz="0" w:space="0" w:color="auto"/>
        <w:right w:val="none" w:sz="0" w:space="0" w:color="auto"/>
      </w:divBdr>
      <w:divsChild>
        <w:div w:id="1192651842">
          <w:marLeft w:val="0"/>
          <w:marRight w:val="0"/>
          <w:marTop w:val="0"/>
          <w:marBottom w:val="0"/>
          <w:divBdr>
            <w:top w:val="none" w:sz="0" w:space="0" w:color="auto"/>
            <w:left w:val="none" w:sz="0" w:space="0" w:color="auto"/>
            <w:bottom w:val="none" w:sz="0" w:space="0" w:color="auto"/>
            <w:right w:val="none" w:sz="0" w:space="0" w:color="auto"/>
          </w:divBdr>
        </w:div>
        <w:div w:id="1501849420">
          <w:marLeft w:val="0"/>
          <w:marRight w:val="0"/>
          <w:marTop w:val="0"/>
          <w:marBottom w:val="0"/>
          <w:divBdr>
            <w:top w:val="none" w:sz="0" w:space="0" w:color="auto"/>
            <w:left w:val="none" w:sz="0" w:space="0" w:color="auto"/>
            <w:bottom w:val="none" w:sz="0" w:space="0" w:color="auto"/>
            <w:right w:val="none" w:sz="0" w:space="0" w:color="auto"/>
          </w:divBdr>
        </w:div>
        <w:div w:id="1912426452">
          <w:marLeft w:val="0"/>
          <w:marRight w:val="0"/>
          <w:marTop w:val="0"/>
          <w:marBottom w:val="0"/>
          <w:divBdr>
            <w:top w:val="none" w:sz="0" w:space="0" w:color="auto"/>
            <w:left w:val="none" w:sz="0" w:space="0" w:color="auto"/>
            <w:bottom w:val="none" w:sz="0" w:space="0" w:color="auto"/>
            <w:right w:val="none" w:sz="0" w:space="0" w:color="auto"/>
          </w:divBdr>
        </w:div>
        <w:div w:id="1259951347">
          <w:marLeft w:val="0"/>
          <w:marRight w:val="0"/>
          <w:marTop w:val="0"/>
          <w:marBottom w:val="0"/>
          <w:divBdr>
            <w:top w:val="none" w:sz="0" w:space="0" w:color="auto"/>
            <w:left w:val="none" w:sz="0" w:space="0" w:color="auto"/>
            <w:bottom w:val="none" w:sz="0" w:space="0" w:color="auto"/>
            <w:right w:val="none" w:sz="0" w:space="0" w:color="auto"/>
          </w:divBdr>
          <w:divsChild>
            <w:div w:id="295108773">
              <w:marLeft w:val="0"/>
              <w:marRight w:val="0"/>
              <w:marTop w:val="0"/>
              <w:marBottom w:val="0"/>
              <w:divBdr>
                <w:top w:val="none" w:sz="0" w:space="0" w:color="auto"/>
                <w:left w:val="none" w:sz="0" w:space="0" w:color="auto"/>
                <w:bottom w:val="none" w:sz="0" w:space="0" w:color="auto"/>
                <w:right w:val="none" w:sz="0" w:space="0" w:color="auto"/>
              </w:divBdr>
            </w:div>
          </w:divsChild>
        </w:div>
        <w:div w:id="1713921835">
          <w:marLeft w:val="0"/>
          <w:marRight w:val="0"/>
          <w:marTop w:val="0"/>
          <w:marBottom w:val="0"/>
          <w:divBdr>
            <w:top w:val="none" w:sz="0" w:space="0" w:color="auto"/>
            <w:left w:val="none" w:sz="0" w:space="0" w:color="auto"/>
            <w:bottom w:val="none" w:sz="0" w:space="0" w:color="auto"/>
            <w:right w:val="none" w:sz="0" w:space="0" w:color="auto"/>
          </w:divBdr>
          <w:divsChild>
            <w:div w:id="393166344">
              <w:marLeft w:val="0"/>
              <w:marRight w:val="0"/>
              <w:marTop w:val="0"/>
              <w:marBottom w:val="0"/>
              <w:divBdr>
                <w:top w:val="none" w:sz="0" w:space="0" w:color="auto"/>
                <w:left w:val="none" w:sz="0" w:space="0" w:color="auto"/>
                <w:bottom w:val="none" w:sz="0" w:space="0" w:color="auto"/>
                <w:right w:val="none" w:sz="0" w:space="0" w:color="auto"/>
              </w:divBdr>
            </w:div>
          </w:divsChild>
        </w:div>
        <w:div w:id="632830474">
          <w:marLeft w:val="0"/>
          <w:marRight w:val="0"/>
          <w:marTop w:val="0"/>
          <w:marBottom w:val="0"/>
          <w:divBdr>
            <w:top w:val="none" w:sz="0" w:space="0" w:color="auto"/>
            <w:left w:val="none" w:sz="0" w:space="0" w:color="auto"/>
            <w:bottom w:val="none" w:sz="0" w:space="0" w:color="auto"/>
            <w:right w:val="none" w:sz="0" w:space="0" w:color="auto"/>
          </w:divBdr>
        </w:div>
        <w:div w:id="1916013368">
          <w:marLeft w:val="0"/>
          <w:marRight w:val="0"/>
          <w:marTop w:val="0"/>
          <w:marBottom w:val="0"/>
          <w:divBdr>
            <w:top w:val="none" w:sz="0" w:space="0" w:color="auto"/>
            <w:left w:val="none" w:sz="0" w:space="0" w:color="auto"/>
            <w:bottom w:val="none" w:sz="0" w:space="0" w:color="auto"/>
            <w:right w:val="none" w:sz="0" w:space="0" w:color="auto"/>
          </w:divBdr>
        </w:div>
      </w:divsChild>
    </w:div>
    <w:div w:id="1754738165">
      <w:bodyDiv w:val="1"/>
      <w:marLeft w:val="0"/>
      <w:marRight w:val="0"/>
      <w:marTop w:val="0"/>
      <w:marBottom w:val="0"/>
      <w:divBdr>
        <w:top w:val="none" w:sz="0" w:space="0" w:color="auto"/>
        <w:left w:val="none" w:sz="0" w:space="0" w:color="auto"/>
        <w:bottom w:val="none" w:sz="0" w:space="0" w:color="auto"/>
        <w:right w:val="none" w:sz="0" w:space="0" w:color="auto"/>
      </w:divBdr>
    </w:div>
    <w:div w:id="1767340653">
      <w:bodyDiv w:val="1"/>
      <w:marLeft w:val="0"/>
      <w:marRight w:val="0"/>
      <w:marTop w:val="0"/>
      <w:marBottom w:val="0"/>
      <w:divBdr>
        <w:top w:val="none" w:sz="0" w:space="0" w:color="auto"/>
        <w:left w:val="none" w:sz="0" w:space="0" w:color="auto"/>
        <w:bottom w:val="none" w:sz="0" w:space="0" w:color="auto"/>
        <w:right w:val="none" w:sz="0" w:space="0" w:color="auto"/>
      </w:divBdr>
    </w:div>
    <w:div w:id="1777558752">
      <w:bodyDiv w:val="1"/>
      <w:marLeft w:val="0"/>
      <w:marRight w:val="0"/>
      <w:marTop w:val="0"/>
      <w:marBottom w:val="0"/>
      <w:divBdr>
        <w:top w:val="none" w:sz="0" w:space="0" w:color="auto"/>
        <w:left w:val="none" w:sz="0" w:space="0" w:color="auto"/>
        <w:bottom w:val="none" w:sz="0" w:space="0" w:color="auto"/>
        <w:right w:val="none" w:sz="0" w:space="0" w:color="auto"/>
      </w:divBdr>
      <w:divsChild>
        <w:div w:id="1188568151">
          <w:marLeft w:val="0"/>
          <w:marRight w:val="0"/>
          <w:marTop w:val="0"/>
          <w:marBottom w:val="0"/>
          <w:divBdr>
            <w:top w:val="none" w:sz="0" w:space="0" w:color="auto"/>
            <w:left w:val="none" w:sz="0" w:space="0" w:color="auto"/>
            <w:bottom w:val="none" w:sz="0" w:space="0" w:color="auto"/>
            <w:right w:val="none" w:sz="0" w:space="0" w:color="auto"/>
          </w:divBdr>
        </w:div>
        <w:div w:id="1564485571">
          <w:marLeft w:val="0"/>
          <w:marRight w:val="0"/>
          <w:marTop w:val="0"/>
          <w:marBottom w:val="0"/>
          <w:divBdr>
            <w:top w:val="none" w:sz="0" w:space="0" w:color="auto"/>
            <w:left w:val="none" w:sz="0" w:space="0" w:color="auto"/>
            <w:bottom w:val="none" w:sz="0" w:space="0" w:color="auto"/>
            <w:right w:val="none" w:sz="0" w:space="0" w:color="auto"/>
          </w:divBdr>
        </w:div>
      </w:divsChild>
    </w:div>
    <w:div w:id="1807384047">
      <w:bodyDiv w:val="1"/>
      <w:marLeft w:val="0"/>
      <w:marRight w:val="0"/>
      <w:marTop w:val="0"/>
      <w:marBottom w:val="0"/>
      <w:divBdr>
        <w:top w:val="none" w:sz="0" w:space="0" w:color="auto"/>
        <w:left w:val="none" w:sz="0" w:space="0" w:color="auto"/>
        <w:bottom w:val="none" w:sz="0" w:space="0" w:color="auto"/>
        <w:right w:val="none" w:sz="0" w:space="0" w:color="auto"/>
      </w:divBdr>
      <w:divsChild>
        <w:div w:id="1692150586">
          <w:marLeft w:val="0"/>
          <w:marRight w:val="0"/>
          <w:marTop w:val="0"/>
          <w:marBottom w:val="0"/>
          <w:divBdr>
            <w:top w:val="none" w:sz="0" w:space="0" w:color="auto"/>
            <w:left w:val="none" w:sz="0" w:space="0" w:color="auto"/>
            <w:bottom w:val="none" w:sz="0" w:space="0" w:color="auto"/>
            <w:right w:val="none" w:sz="0" w:space="0" w:color="auto"/>
          </w:divBdr>
        </w:div>
        <w:div w:id="1952475661">
          <w:marLeft w:val="0"/>
          <w:marRight w:val="0"/>
          <w:marTop w:val="0"/>
          <w:marBottom w:val="0"/>
          <w:divBdr>
            <w:top w:val="none" w:sz="0" w:space="0" w:color="auto"/>
            <w:left w:val="none" w:sz="0" w:space="0" w:color="auto"/>
            <w:bottom w:val="none" w:sz="0" w:space="0" w:color="auto"/>
            <w:right w:val="none" w:sz="0" w:space="0" w:color="auto"/>
          </w:divBdr>
        </w:div>
        <w:div w:id="1255700276">
          <w:marLeft w:val="0"/>
          <w:marRight w:val="0"/>
          <w:marTop w:val="0"/>
          <w:marBottom w:val="0"/>
          <w:divBdr>
            <w:top w:val="none" w:sz="0" w:space="0" w:color="auto"/>
            <w:left w:val="none" w:sz="0" w:space="0" w:color="auto"/>
            <w:bottom w:val="none" w:sz="0" w:space="0" w:color="auto"/>
            <w:right w:val="none" w:sz="0" w:space="0" w:color="auto"/>
          </w:divBdr>
        </w:div>
        <w:div w:id="527184092">
          <w:marLeft w:val="0"/>
          <w:marRight w:val="0"/>
          <w:marTop w:val="0"/>
          <w:marBottom w:val="0"/>
          <w:divBdr>
            <w:top w:val="none" w:sz="0" w:space="0" w:color="auto"/>
            <w:left w:val="none" w:sz="0" w:space="0" w:color="auto"/>
            <w:bottom w:val="none" w:sz="0" w:space="0" w:color="auto"/>
            <w:right w:val="none" w:sz="0" w:space="0" w:color="auto"/>
          </w:divBdr>
        </w:div>
      </w:divsChild>
    </w:div>
    <w:div w:id="1808206147">
      <w:bodyDiv w:val="1"/>
      <w:marLeft w:val="0"/>
      <w:marRight w:val="0"/>
      <w:marTop w:val="0"/>
      <w:marBottom w:val="0"/>
      <w:divBdr>
        <w:top w:val="none" w:sz="0" w:space="0" w:color="auto"/>
        <w:left w:val="none" w:sz="0" w:space="0" w:color="auto"/>
        <w:bottom w:val="none" w:sz="0" w:space="0" w:color="auto"/>
        <w:right w:val="none" w:sz="0" w:space="0" w:color="auto"/>
      </w:divBdr>
    </w:div>
    <w:div w:id="1810439307">
      <w:bodyDiv w:val="1"/>
      <w:marLeft w:val="0"/>
      <w:marRight w:val="0"/>
      <w:marTop w:val="0"/>
      <w:marBottom w:val="0"/>
      <w:divBdr>
        <w:top w:val="none" w:sz="0" w:space="0" w:color="auto"/>
        <w:left w:val="none" w:sz="0" w:space="0" w:color="auto"/>
        <w:bottom w:val="none" w:sz="0" w:space="0" w:color="auto"/>
        <w:right w:val="none" w:sz="0" w:space="0" w:color="auto"/>
      </w:divBdr>
      <w:divsChild>
        <w:div w:id="1320694719">
          <w:marLeft w:val="0"/>
          <w:marRight w:val="0"/>
          <w:marTop w:val="0"/>
          <w:marBottom w:val="0"/>
          <w:divBdr>
            <w:top w:val="none" w:sz="0" w:space="0" w:color="auto"/>
            <w:left w:val="none" w:sz="0" w:space="0" w:color="auto"/>
            <w:bottom w:val="none" w:sz="0" w:space="0" w:color="auto"/>
            <w:right w:val="none" w:sz="0" w:space="0" w:color="auto"/>
          </w:divBdr>
          <w:divsChild>
            <w:div w:id="1780753252">
              <w:marLeft w:val="0"/>
              <w:marRight w:val="0"/>
              <w:marTop w:val="0"/>
              <w:marBottom w:val="0"/>
              <w:divBdr>
                <w:top w:val="none" w:sz="0" w:space="0" w:color="auto"/>
                <w:left w:val="none" w:sz="0" w:space="0" w:color="auto"/>
                <w:bottom w:val="none" w:sz="0" w:space="0" w:color="auto"/>
                <w:right w:val="none" w:sz="0" w:space="0" w:color="auto"/>
              </w:divBdr>
            </w:div>
          </w:divsChild>
        </w:div>
        <w:div w:id="726799302">
          <w:marLeft w:val="0"/>
          <w:marRight w:val="0"/>
          <w:marTop w:val="0"/>
          <w:marBottom w:val="0"/>
          <w:divBdr>
            <w:top w:val="none" w:sz="0" w:space="0" w:color="auto"/>
            <w:left w:val="none" w:sz="0" w:space="0" w:color="auto"/>
            <w:bottom w:val="none" w:sz="0" w:space="0" w:color="auto"/>
            <w:right w:val="none" w:sz="0" w:space="0" w:color="auto"/>
          </w:divBdr>
        </w:div>
        <w:div w:id="958535920">
          <w:marLeft w:val="0"/>
          <w:marRight w:val="0"/>
          <w:marTop w:val="0"/>
          <w:marBottom w:val="0"/>
          <w:divBdr>
            <w:top w:val="none" w:sz="0" w:space="0" w:color="auto"/>
            <w:left w:val="none" w:sz="0" w:space="0" w:color="auto"/>
            <w:bottom w:val="none" w:sz="0" w:space="0" w:color="auto"/>
            <w:right w:val="none" w:sz="0" w:space="0" w:color="auto"/>
          </w:divBdr>
        </w:div>
        <w:div w:id="872697110">
          <w:marLeft w:val="0"/>
          <w:marRight w:val="0"/>
          <w:marTop w:val="0"/>
          <w:marBottom w:val="0"/>
          <w:divBdr>
            <w:top w:val="none" w:sz="0" w:space="0" w:color="auto"/>
            <w:left w:val="none" w:sz="0" w:space="0" w:color="auto"/>
            <w:bottom w:val="none" w:sz="0" w:space="0" w:color="auto"/>
            <w:right w:val="none" w:sz="0" w:space="0" w:color="auto"/>
          </w:divBdr>
        </w:div>
      </w:divsChild>
    </w:div>
    <w:div w:id="1810631216">
      <w:bodyDiv w:val="1"/>
      <w:marLeft w:val="0"/>
      <w:marRight w:val="0"/>
      <w:marTop w:val="0"/>
      <w:marBottom w:val="0"/>
      <w:divBdr>
        <w:top w:val="none" w:sz="0" w:space="0" w:color="auto"/>
        <w:left w:val="none" w:sz="0" w:space="0" w:color="auto"/>
        <w:bottom w:val="none" w:sz="0" w:space="0" w:color="auto"/>
        <w:right w:val="none" w:sz="0" w:space="0" w:color="auto"/>
      </w:divBdr>
      <w:divsChild>
        <w:div w:id="2040231021">
          <w:marLeft w:val="0"/>
          <w:marRight w:val="0"/>
          <w:marTop w:val="0"/>
          <w:marBottom w:val="0"/>
          <w:divBdr>
            <w:top w:val="none" w:sz="0" w:space="0" w:color="auto"/>
            <w:left w:val="none" w:sz="0" w:space="0" w:color="auto"/>
            <w:bottom w:val="none" w:sz="0" w:space="0" w:color="auto"/>
            <w:right w:val="none" w:sz="0" w:space="0" w:color="auto"/>
          </w:divBdr>
        </w:div>
        <w:div w:id="846284902">
          <w:marLeft w:val="0"/>
          <w:marRight w:val="0"/>
          <w:marTop w:val="0"/>
          <w:marBottom w:val="0"/>
          <w:divBdr>
            <w:top w:val="none" w:sz="0" w:space="0" w:color="auto"/>
            <w:left w:val="none" w:sz="0" w:space="0" w:color="auto"/>
            <w:bottom w:val="none" w:sz="0" w:space="0" w:color="auto"/>
            <w:right w:val="none" w:sz="0" w:space="0" w:color="auto"/>
          </w:divBdr>
        </w:div>
        <w:div w:id="546530753">
          <w:marLeft w:val="0"/>
          <w:marRight w:val="0"/>
          <w:marTop w:val="0"/>
          <w:marBottom w:val="0"/>
          <w:divBdr>
            <w:top w:val="none" w:sz="0" w:space="0" w:color="auto"/>
            <w:left w:val="none" w:sz="0" w:space="0" w:color="auto"/>
            <w:bottom w:val="none" w:sz="0" w:space="0" w:color="auto"/>
            <w:right w:val="none" w:sz="0" w:space="0" w:color="auto"/>
          </w:divBdr>
        </w:div>
        <w:div w:id="1684279028">
          <w:marLeft w:val="0"/>
          <w:marRight w:val="0"/>
          <w:marTop w:val="0"/>
          <w:marBottom w:val="0"/>
          <w:divBdr>
            <w:top w:val="none" w:sz="0" w:space="0" w:color="auto"/>
            <w:left w:val="none" w:sz="0" w:space="0" w:color="auto"/>
            <w:bottom w:val="none" w:sz="0" w:space="0" w:color="auto"/>
            <w:right w:val="none" w:sz="0" w:space="0" w:color="auto"/>
          </w:divBdr>
        </w:div>
        <w:div w:id="687171317">
          <w:marLeft w:val="0"/>
          <w:marRight w:val="0"/>
          <w:marTop w:val="0"/>
          <w:marBottom w:val="0"/>
          <w:divBdr>
            <w:top w:val="none" w:sz="0" w:space="0" w:color="auto"/>
            <w:left w:val="none" w:sz="0" w:space="0" w:color="auto"/>
            <w:bottom w:val="none" w:sz="0" w:space="0" w:color="auto"/>
            <w:right w:val="none" w:sz="0" w:space="0" w:color="auto"/>
          </w:divBdr>
        </w:div>
        <w:div w:id="1553417941">
          <w:marLeft w:val="0"/>
          <w:marRight w:val="0"/>
          <w:marTop w:val="0"/>
          <w:marBottom w:val="0"/>
          <w:divBdr>
            <w:top w:val="none" w:sz="0" w:space="0" w:color="auto"/>
            <w:left w:val="none" w:sz="0" w:space="0" w:color="auto"/>
            <w:bottom w:val="none" w:sz="0" w:space="0" w:color="auto"/>
            <w:right w:val="none" w:sz="0" w:space="0" w:color="auto"/>
          </w:divBdr>
        </w:div>
        <w:div w:id="1766877644">
          <w:marLeft w:val="0"/>
          <w:marRight w:val="0"/>
          <w:marTop w:val="0"/>
          <w:marBottom w:val="0"/>
          <w:divBdr>
            <w:top w:val="none" w:sz="0" w:space="0" w:color="auto"/>
            <w:left w:val="none" w:sz="0" w:space="0" w:color="auto"/>
            <w:bottom w:val="none" w:sz="0" w:space="0" w:color="auto"/>
            <w:right w:val="none" w:sz="0" w:space="0" w:color="auto"/>
          </w:divBdr>
        </w:div>
        <w:div w:id="455023327">
          <w:marLeft w:val="0"/>
          <w:marRight w:val="0"/>
          <w:marTop w:val="0"/>
          <w:marBottom w:val="0"/>
          <w:divBdr>
            <w:top w:val="none" w:sz="0" w:space="0" w:color="auto"/>
            <w:left w:val="none" w:sz="0" w:space="0" w:color="auto"/>
            <w:bottom w:val="none" w:sz="0" w:space="0" w:color="auto"/>
            <w:right w:val="none" w:sz="0" w:space="0" w:color="auto"/>
          </w:divBdr>
        </w:div>
      </w:divsChild>
    </w:div>
    <w:div w:id="1839884672">
      <w:bodyDiv w:val="1"/>
      <w:marLeft w:val="0"/>
      <w:marRight w:val="0"/>
      <w:marTop w:val="0"/>
      <w:marBottom w:val="0"/>
      <w:divBdr>
        <w:top w:val="none" w:sz="0" w:space="0" w:color="auto"/>
        <w:left w:val="none" w:sz="0" w:space="0" w:color="auto"/>
        <w:bottom w:val="none" w:sz="0" w:space="0" w:color="auto"/>
        <w:right w:val="none" w:sz="0" w:space="0" w:color="auto"/>
      </w:divBdr>
    </w:div>
    <w:div w:id="1886722070">
      <w:bodyDiv w:val="1"/>
      <w:marLeft w:val="0"/>
      <w:marRight w:val="0"/>
      <w:marTop w:val="0"/>
      <w:marBottom w:val="0"/>
      <w:divBdr>
        <w:top w:val="none" w:sz="0" w:space="0" w:color="auto"/>
        <w:left w:val="none" w:sz="0" w:space="0" w:color="auto"/>
        <w:bottom w:val="none" w:sz="0" w:space="0" w:color="auto"/>
        <w:right w:val="none" w:sz="0" w:space="0" w:color="auto"/>
      </w:divBdr>
      <w:divsChild>
        <w:div w:id="130101419">
          <w:marLeft w:val="0"/>
          <w:marRight w:val="0"/>
          <w:marTop w:val="0"/>
          <w:marBottom w:val="0"/>
          <w:divBdr>
            <w:top w:val="none" w:sz="0" w:space="0" w:color="auto"/>
            <w:left w:val="none" w:sz="0" w:space="0" w:color="auto"/>
            <w:bottom w:val="none" w:sz="0" w:space="0" w:color="auto"/>
            <w:right w:val="none" w:sz="0" w:space="0" w:color="auto"/>
          </w:divBdr>
        </w:div>
        <w:div w:id="711222996">
          <w:marLeft w:val="0"/>
          <w:marRight w:val="0"/>
          <w:marTop w:val="0"/>
          <w:marBottom w:val="0"/>
          <w:divBdr>
            <w:top w:val="none" w:sz="0" w:space="0" w:color="auto"/>
            <w:left w:val="none" w:sz="0" w:space="0" w:color="auto"/>
            <w:bottom w:val="none" w:sz="0" w:space="0" w:color="auto"/>
            <w:right w:val="none" w:sz="0" w:space="0" w:color="auto"/>
          </w:divBdr>
        </w:div>
        <w:div w:id="1950576510">
          <w:marLeft w:val="0"/>
          <w:marRight w:val="0"/>
          <w:marTop w:val="0"/>
          <w:marBottom w:val="0"/>
          <w:divBdr>
            <w:top w:val="none" w:sz="0" w:space="0" w:color="auto"/>
            <w:left w:val="none" w:sz="0" w:space="0" w:color="auto"/>
            <w:bottom w:val="none" w:sz="0" w:space="0" w:color="auto"/>
            <w:right w:val="none" w:sz="0" w:space="0" w:color="auto"/>
          </w:divBdr>
        </w:div>
      </w:divsChild>
    </w:div>
    <w:div w:id="1889098369">
      <w:bodyDiv w:val="1"/>
      <w:marLeft w:val="0"/>
      <w:marRight w:val="0"/>
      <w:marTop w:val="0"/>
      <w:marBottom w:val="0"/>
      <w:divBdr>
        <w:top w:val="none" w:sz="0" w:space="0" w:color="auto"/>
        <w:left w:val="none" w:sz="0" w:space="0" w:color="auto"/>
        <w:bottom w:val="none" w:sz="0" w:space="0" w:color="auto"/>
        <w:right w:val="none" w:sz="0" w:space="0" w:color="auto"/>
      </w:divBdr>
      <w:divsChild>
        <w:div w:id="705758681">
          <w:marLeft w:val="0"/>
          <w:marRight w:val="0"/>
          <w:marTop w:val="0"/>
          <w:marBottom w:val="0"/>
          <w:divBdr>
            <w:top w:val="none" w:sz="0" w:space="0" w:color="auto"/>
            <w:left w:val="none" w:sz="0" w:space="0" w:color="auto"/>
            <w:bottom w:val="none" w:sz="0" w:space="0" w:color="auto"/>
            <w:right w:val="none" w:sz="0" w:space="0" w:color="auto"/>
          </w:divBdr>
          <w:divsChild>
            <w:div w:id="1777825620">
              <w:marLeft w:val="0"/>
              <w:marRight w:val="0"/>
              <w:marTop w:val="0"/>
              <w:marBottom w:val="0"/>
              <w:divBdr>
                <w:top w:val="none" w:sz="0" w:space="0" w:color="auto"/>
                <w:left w:val="none" w:sz="0" w:space="0" w:color="auto"/>
                <w:bottom w:val="none" w:sz="0" w:space="0" w:color="auto"/>
                <w:right w:val="none" w:sz="0" w:space="0" w:color="auto"/>
              </w:divBdr>
            </w:div>
            <w:div w:id="959073863">
              <w:marLeft w:val="0"/>
              <w:marRight w:val="0"/>
              <w:marTop w:val="0"/>
              <w:marBottom w:val="0"/>
              <w:divBdr>
                <w:top w:val="none" w:sz="0" w:space="0" w:color="auto"/>
                <w:left w:val="none" w:sz="0" w:space="0" w:color="auto"/>
                <w:bottom w:val="none" w:sz="0" w:space="0" w:color="auto"/>
                <w:right w:val="none" w:sz="0" w:space="0" w:color="auto"/>
              </w:divBdr>
              <w:divsChild>
                <w:div w:id="1522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15048">
      <w:bodyDiv w:val="1"/>
      <w:marLeft w:val="0"/>
      <w:marRight w:val="0"/>
      <w:marTop w:val="0"/>
      <w:marBottom w:val="0"/>
      <w:divBdr>
        <w:top w:val="none" w:sz="0" w:space="0" w:color="auto"/>
        <w:left w:val="none" w:sz="0" w:space="0" w:color="auto"/>
        <w:bottom w:val="none" w:sz="0" w:space="0" w:color="auto"/>
        <w:right w:val="none" w:sz="0" w:space="0" w:color="auto"/>
      </w:divBdr>
      <w:divsChild>
        <w:div w:id="102237684">
          <w:marLeft w:val="0"/>
          <w:marRight w:val="0"/>
          <w:marTop w:val="0"/>
          <w:marBottom w:val="0"/>
          <w:divBdr>
            <w:top w:val="none" w:sz="0" w:space="0" w:color="auto"/>
            <w:left w:val="none" w:sz="0" w:space="0" w:color="auto"/>
            <w:bottom w:val="none" w:sz="0" w:space="0" w:color="auto"/>
            <w:right w:val="none" w:sz="0" w:space="0" w:color="auto"/>
          </w:divBdr>
          <w:divsChild>
            <w:div w:id="380373324">
              <w:marLeft w:val="0"/>
              <w:marRight w:val="0"/>
              <w:marTop w:val="0"/>
              <w:marBottom w:val="0"/>
              <w:divBdr>
                <w:top w:val="none" w:sz="0" w:space="0" w:color="auto"/>
                <w:left w:val="none" w:sz="0" w:space="0" w:color="auto"/>
                <w:bottom w:val="none" w:sz="0" w:space="0" w:color="auto"/>
                <w:right w:val="none" w:sz="0" w:space="0" w:color="auto"/>
              </w:divBdr>
            </w:div>
            <w:div w:id="1252085022">
              <w:marLeft w:val="0"/>
              <w:marRight w:val="0"/>
              <w:marTop w:val="0"/>
              <w:marBottom w:val="0"/>
              <w:divBdr>
                <w:top w:val="none" w:sz="0" w:space="0" w:color="auto"/>
                <w:left w:val="none" w:sz="0" w:space="0" w:color="auto"/>
                <w:bottom w:val="none" w:sz="0" w:space="0" w:color="auto"/>
                <w:right w:val="none" w:sz="0" w:space="0" w:color="auto"/>
              </w:divBdr>
              <w:divsChild>
                <w:div w:id="59435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50313813">
      <w:bodyDiv w:val="1"/>
      <w:marLeft w:val="0"/>
      <w:marRight w:val="0"/>
      <w:marTop w:val="0"/>
      <w:marBottom w:val="0"/>
      <w:divBdr>
        <w:top w:val="none" w:sz="0" w:space="0" w:color="auto"/>
        <w:left w:val="none" w:sz="0" w:space="0" w:color="auto"/>
        <w:bottom w:val="none" w:sz="0" w:space="0" w:color="auto"/>
        <w:right w:val="none" w:sz="0" w:space="0" w:color="auto"/>
      </w:divBdr>
    </w:div>
    <w:div w:id="1962572601">
      <w:bodyDiv w:val="1"/>
      <w:marLeft w:val="0"/>
      <w:marRight w:val="0"/>
      <w:marTop w:val="0"/>
      <w:marBottom w:val="0"/>
      <w:divBdr>
        <w:top w:val="none" w:sz="0" w:space="0" w:color="auto"/>
        <w:left w:val="none" w:sz="0" w:space="0" w:color="auto"/>
        <w:bottom w:val="none" w:sz="0" w:space="0" w:color="auto"/>
        <w:right w:val="none" w:sz="0" w:space="0" w:color="auto"/>
      </w:divBdr>
    </w:div>
    <w:div w:id="1995449243">
      <w:bodyDiv w:val="1"/>
      <w:marLeft w:val="0"/>
      <w:marRight w:val="0"/>
      <w:marTop w:val="0"/>
      <w:marBottom w:val="0"/>
      <w:divBdr>
        <w:top w:val="none" w:sz="0" w:space="0" w:color="auto"/>
        <w:left w:val="none" w:sz="0" w:space="0" w:color="auto"/>
        <w:bottom w:val="none" w:sz="0" w:space="0" w:color="auto"/>
        <w:right w:val="none" w:sz="0" w:space="0" w:color="auto"/>
      </w:divBdr>
    </w:div>
    <w:div w:id="2006783369">
      <w:bodyDiv w:val="1"/>
      <w:marLeft w:val="0"/>
      <w:marRight w:val="0"/>
      <w:marTop w:val="0"/>
      <w:marBottom w:val="0"/>
      <w:divBdr>
        <w:top w:val="none" w:sz="0" w:space="0" w:color="auto"/>
        <w:left w:val="none" w:sz="0" w:space="0" w:color="auto"/>
        <w:bottom w:val="none" w:sz="0" w:space="0" w:color="auto"/>
        <w:right w:val="none" w:sz="0" w:space="0" w:color="auto"/>
      </w:divBdr>
      <w:divsChild>
        <w:div w:id="1579632162">
          <w:marLeft w:val="0"/>
          <w:marRight w:val="0"/>
          <w:marTop w:val="0"/>
          <w:marBottom w:val="0"/>
          <w:divBdr>
            <w:top w:val="none" w:sz="0" w:space="0" w:color="auto"/>
            <w:left w:val="none" w:sz="0" w:space="0" w:color="auto"/>
            <w:bottom w:val="none" w:sz="0" w:space="0" w:color="auto"/>
            <w:right w:val="none" w:sz="0" w:space="0" w:color="auto"/>
          </w:divBdr>
          <w:divsChild>
            <w:div w:id="662507470">
              <w:marLeft w:val="0"/>
              <w:marRight w:val="0"/>
              <w:marTop w:val="0"/>
              <w:marBottom w:val="0"/>
              <w:divBdr>
                <w:top w:val="none" w:sz="0" w:space="0" w:color="auto"/>
                <w:left w:val="none" w:sz="0" w:space="0" w:color="auto"/>
                <w:bottom w:val="none" w:sz="0" w:space="0" w:color="auto"/>
                <w:right w:val="none" w:sz="0" w:space="0" w:color="auto"/>
              </w:divBdr>
            </w:div>
          </w:divsChild>
        </w:div>
        <w:div w:id="831603948">
          <w:marLeft w:val="0"/>
          <w:marRight w:val="0"/>
          <w:marTop w:val="0"/>
          <w:marBottom w:val="0"/>
          <w:divBdr>
            <w:top w:val="none" w:sz="0" w:space="0" w:color="auto"/>
            <w:left w:val="none" w:sz="0" w:space="0" w:color="auto"/>
            <w:bottom w:val="none" w:sz="0" w:space="0" w:color="auto"/>
            <w:right w:val="none" w:sz="0" w:space="0" w:color="auto"/>
          </w:divBdr>
        </w:div>
        <w:div w:id="1280182436">
          <w:marLeft w:val="0"/>
          <w:marRight w:val="0"/>
          <w:marTop w:val="0"/>
          <w:marBottom w:val="0"/>
          <w:divBdr>
            <w:top w:val="none" w:sz="0" w:space="0" w:color="auto"/>
            <w:left w:val="none" w:sz="0" w:space="0" w:color="auto"/>
            <w:bottom w:val="none" w:sz="0" w:space="0" w:color="auto"/>
            <w:right w:val="none" w:sz="0" w:space="0" w:color="auto"/>
          </w:divBdr>
          <w:divsChild>
            <w:div w:id="771164396">
              <w:marLeft w:val="0"/>
              <w:marRight w:val="0"/>
              <w:marTop w:val="0"/>
              <w:marBottom w:val="0"/>
              <w:divBdr>
                <w:top w:val="none" w:sz="0" w:space="0" w:color="auto"/>
                <w:left w:val="none" w:sz="0" w:space="0" w:color="auto"/>
                <w:bottom w:val="none" w:sz="0" w:space="0" w:color="auto"/>
                <w:right w:val="none" w:sz="0" w:space="0" w:color="auto"/>
              </w:divBdr>
            </w:div>
          </w:divsChild>
        </w:div>
        <w:div w:id="399137661">
          <w:marLeft w:val="0"/>
          <w:marRight w:val="0"/>
          <w:marTop w:val="0"/>
          <w:marBottom w:val="0"/>
          <w:divBdr>
            <w:top w:val="none" w:sz="0" w:space="0" w:color="auto"/>
            <w:left w:val="none" w:sz="0" w:space="0" w:color="auto"/>
            <w:bottom w:val="none" w:sz="0" w:space="0" w:color="auto"/>
            <w:right w:val="none" w:sz="0" w:space="0" w:color="auto"/>
          </w:divBdr>
        </w:div>
        <w:div w:id="1715930069">
          <w:marLeft w:val="0"/>
          <w:marRight w:val="0"/>
          <w:marTop w:val="0"/>
          <w:marBottom w:val="0"/>
          <w:divBdr>
            <w:top w:val="none" w:sz="0" w:space="0" w:color="auto"/>
            <w:left w:val="none" w:sz="0" w:space="0" w:color="auto"/>
            <w:bottom w:val="none" w:sz="0" w:space="0" w:color="auto"/>
            <w:right w:val="none" w:sz="0" w:space="0" w:color="auto"/>
          </w:divBdr>
        </w:div>
        <w:div w:id="1621063816">
          <w:marLeft w:val="0"/>
          <w:marRight w:val="0"/>
          <w:marTop w:val="0"/>
          <w:marBottom w:val="0"/>
          <w:divBdr>
            <w:top w:val="none" w:sz="0" w:space="0" w:color="auto"/>
            <w:left w:val="none" w:sz="0" w:space="0" w:color="auto"/>
            <w:bottom w:val="none" w:sz="0" w:space="0" w:color="auto"/>
            <w:right w:val="none" w:sz="0" w:space="0" w:color="auto"/>
          </w:divBdr>
        </w:div>
        <w:div w:id="774910087">
          <w:marLeft w:val="0"/>
          <w:marRight w:val="0"/>
          <w:marTop w:val="0"/>
          <w:marBottom w:val="0"/>
          <w:divBdr>
            <w:top w:val="none" w:sz="0" w:space="0" w:color="auto"/>
            <w:left w:val="none" w:sz="0" w:space="0" w:color="auto"/>
            <w:bottom w:val="none" w:sz="0" w:space="0" w:color="auto"/>
            <w:right w:val="none" w:sz="0" w:space="0" w:color="auto"/>
          </w:divBdr>
        </w:div>
      </w:divsChild>
    </w:div>
    <w:div w:id="2032564343">
      <w:bodyDiv w:val="1"/>
      <w:marLeft w:val="0"/>
      <w:marRight w:val="0"/>
      <w:marTop w:val="0"/>
      <w:marBottom w:val="0"/>
      <w:divBdr>
        <w:top w:val="none" w:sz="0" w:space="0" w:color="auto"/>
        <w:left w:val="none" w:sz="0" w:space="0" w:color="auto"/>
        <w:bottom w:val="none" w:sz="0" w:space="0" w:color="auto"/>
        <w:right w:val="none" w:sz="0" w:space="0" w:color="auto"/>
      </w:divBdr>
    </w:div>
    <w:div w:id="2037733585">
      <w:bodyDiv w:val="1"/>
      <w:marLeft w:val="0"/>
      <w:marRight w:val="0"/>
      <w:marTop w:val="0"/>
      <w:marBottom w:val="0"/>
      <w:divBdr>
        <w:top w:val="none" w:sz="0" w:space="0" w:color="auto"/>
        <w:left w:val="none" w:sz="0" w:space="0" w:color="auto"/>
        <w:bottom w:val="none" w:sz="0" w:space="0" w:color="auto"/>
        <w:right w:val="none" w:sz="0" w:space="0" w:color="auto"/>
      </w:divBdr>
    </w:div>
    <w:div w:id="2077891300">
      <w:bodyDiv w:val="1"/>
      <w:marLeft w:val="0"/>
      <w:marRight w:val="0"/>
      <w:marTop w:val="0"/>
      <w:marBottom w:val="0"/>
      <w:divBdr>
        <w:top w:val="none" w:sz="0" w:space="0" w:color="auto"/>
        <w:left w:val="none" w:sz="0" w:space="0" w:color="auto"/>
        <w:bottom w:val="none" w:sz="0" w:space="0" w:color="auto"/>
        <w:right w:val="none" w:sz="0" w:space="0" w:color="auto"/>
      </w:divBdr>
      <w:divsChild>
        <w:div w:id="1991326813">
          <w:marLeft w:val="0"/>
          <w:marRight w:val="0"/>
          <w:marTop w:val="0"/>
          <w:marBottom w:val="0"/>
          <w:divBdr>
            <w:top w:val="none" w:sz="0" w:space="0" w:color="auto"/>
            <w:left w:val="none" w:sz="0" w:space="0" w:color="auto"/>
            <w:bottom w:val="none" w:sz="0" w:space="0" w:color="auto"/>
            <w:right w:val="none" w:sz="0" w:space="0" w:color="auto"/>
          </w:divBdr>
        </w:div>
        <w:div w:id="1546797239">
          <w:marLeft w:val="0"/>
          <w:marRight w:val="0"/>
          <w:marTop w:val="0"/>
          <w:marBottom w:val="0"/>
          <w:divBdr>
            <w:top w:val="none" w:sz="0" w:space="0" w:color="auto"/>
            <w:left w:val="none" w:sz="0" w:space="0" w:color="auto"/>
            <w:bottom w:val="none" w:sz="0" w:space="0" w:color="auto"/>
            <w:right w:val="none" w:sz="0" w:space="0" w:color="auto"/>
          </w:divBdr>
        </w:div>
        <w:div w:id="1116604128">
          <w:marLeft w:val="0"/>
          <w:marRight w:val="0"/>
          <w:marTop w:val="0"/>
          <w:marBottom w:val="0"/>
          <w:divBdr>
            <w:top w:val="none" w:sz="0" w:space="0" w:color="auto"/>
            <w:left w:val="none" w:sz="0" w:space="0" w:color="auto"/>
            <w:bottom w:val="none" w:sz="0" w:space="0" w:color="auto"/>
            <w:right w:val="none" w:sz="0" w:space="0" w:color="auto"/>
          </w:divBdr>
        </w:div>
        <w:div w:id="1118449706">
          <w:marLeft w:val="0"/>
          <w:marRight w:val="0"/>
          <w:marTop w:val="0"/>
          <w:marBottom w:val="0"/>
          <w:divBdr>
            <w:top w:val="none" w:sz="0" w:space="0" w:color="auto"/>
            <w:left w:val="none" w:sz="0" w:space="0" w:color="auto"/>
            <w:bottom w:val="none" w:sz="0" w:space="0" w:color="auto"/>
            <w:right w:val="none" w:sz="0" w:space="0" w:color="auto"/>
          </w:divBdr>
        </w:div>
        <w:div w:id="1346127135">
          <w:marLeft w:val="0"/>
          <w:marRight w:val="0"/>
          <w:marTop w:val="0"/>
          <w:marBottom w:val="0"/>
          <w:divBdr>
            <w:top w:val="none" w:sz="0" w:space="0" w:color="auto"/>
            <w:left w:val="none" w:sz="0" w:space="0" w:color="auto"/>
            <w:bottom w:val="none" w:sz="0" w:space="0" w:color="auto"/>
            <w:right w:val="none" w:sz="0" w:space="0" w:color="auto"/>
          </w:divBdr>
        </w:div>
        <w:div w:id="833107321">
          <w:marLeft w:val="0"/>
          <w:marRight w:val="0"/>
          <w:marTop w:val="0"/>
          <w:marBottom w:val="0"/>
          <w:divBdr>
            <w:top w:val="none" w:sz="0" w:space="0" w:color="auto"/>
            <w:left w:val="none" w:sz="0" w:space="0" w:color="auto"/>
            <w:bottom w:val="none" w:sz="0" w:space="0" w:color="auto"/>
            <w:right w:val="none" w:sz="0" w:space="0" w:color="auto"/>
          </w:divBdr>
        </w:div>
        <w:div w:id="1830897381">
          <w:marLeft w:val="0"/>
          <w:marRight w:val="0"/>
          <w:marTop w:val="0"/>
          <w:marBottom w:val="0"/>
          <w:divBdr>
            <w:top w:val="none" w:sz="0" w:space="0" w:color="auto"/>
            <w:left w:val="none" w:sz="0" w:space="0" w:color="auto"/>
            <w:bottom w:val="none" w:sz="0" w:space="0" w:color="auto"/>
            <w:right w:val="none" w:sz="0" w:space="0" w:color="auto"/>
          </w:divBdr>
        </w:div>
        <w:div w:id="1818379031">
          <w:marLeft w:val="0"/>
          <w:marRight w:val="0"/>
          <w:marTop w:val="0"/>
          <w:marBottom w:val="0"/>
          <w:divBdr>
            <w:top w:val="none" w:sz="0" w:space="0" w:color="auto"/>
            <w:left w:val="none" w:sz="0" w:space="0" w:color="auto"/>
            <w:bottom w:val="none" w:sz="0" w:space="0" w:color="auto"/>
            <w:right w:val="none" w:sz="0" w:space="0" w:color="auto"/>
          </w:divBdr>
        </w:div>
        <w:div w:id="956176265">
          <w:marLeft w:val="0"/>
          <w:marRight w:val="0"/>
          <w:marTop w:val="0"/>
          <w:marBottom w:val="0"/>
          <w:divBdr>
            <w:top w:val="none" w:sz="0" w:space="0" w:color="auto"/>
            <w:left w:val="none" w:sz="0" w:space="0" w:color="auto"/>
            <w:bottom w:val="none" w:sz="0" w:space="0" w:color="auto"/>
            <w:right w:val="none" w:sz="0" w:space="0" w:color="auto"/>
          </w:divBdr>
          <w:divsChild>
            <w:div w:id="1923559936">
              <w:marLeft w:val="0"/>
              <w:marRight w:val="0"/>
              <w:marTop w:val="0"/>
              <w:marBottom w:val="0"/>
              <w:divBdr>
                <w:top w:val="none" w:sz="0" w:space="0" w:color="auto"/>
                <w:left w:val="none" w:sz="0" w:space="0" w:color="auto"/>
                <w:bottom w:val="none" w:sz="0" w:space="0" w:color="auto"/>
                <w:right w:val="none" w:sz="0" w:space="0" w:color="auto"/>
              </w:divBdr>
            </w:div>
          </w:divsChild>
        </w:div>
        <w:div w:id="1990554894">
          <w:marLeft w:val="0"/>
          <w:marRight w:val="0"/>
          <w:marTop w:val="0"/>
          <w:marBottom w:val="0"/>
          <w:divBdr>
            <w:top w:val="none" w:sz="0" w:space="0" w:color="auto"/>
            <w:left w:val="none" w:sz="0" w:space="0" w:color="auto"/>
            <w:bottom w:val="none" w:sz="0" w:space="0" w:color="auto"/>
            <w:right w:val="none" w:sz="0" w:space="0" w:color="auto"/>
          </w:divBdr>
        </w:div>
        <w:div w:id="1107653034">
          <w:marLeft w:val="0"/>
          <w:marRight w:val="0"/>
          <w:marTop w:val="0"/>
          <w:marBottom w:val="0"/>
          <w:divBdr>
            <w:top w:val="none" w:sz="0" w:space="0" w:color="auto"/>
            <w:left w:val="none" w:sz="0" w:space="0" w:color="auto"/>
            <w:bottom w:val="none" w:sz="0" w:space="0" w:color="auto"/>
            <w:right w:val="none" w:sz="0" w:space="0" w:color="auto"/>
          </w:divBdr>
        </w:div>
        <w:div w:id="1098409191">
          <w:marLeft w:val="0"/>
          <w:marRight w:val="0"/>
          <w:marTop w:val="0"/>
          <w:marBottom w:val="0"/>
          <w:divBdr>
            <w:top w:val="none" w:sz="0" w:space="0" w:color="auto"/>
            <w:left w:val="none" w:sz="0" w:space="0" w:color="auto"/>
            <w:bottom w:val="none" w:sz="0" w:space="0" w:color="auto"/>
            <w:right w:val="none" w:sz="0" w:space="0" w:color="auto"/>
          </w:divBdr>
          <w:divsChild>
            <w:div w:id="718436512">
              <w:marLeft w:val="0"/>
              <w:marRight w:val="0"/>
              <w:marTop w:val="0"/>
              <w:marBottom w:val="0"/>
              <w:divBdr>
                <w:top w:val="none" w:sz="0" w:space="0" w:color="auto"/>
                <w:left w:val="none" w:sz="0" w:space="0" w:color="auto"/>
                <w:bottom w:val="none" w:sz="0" w:space="0" w:color="auto"/>
                <w:right w:val="none" w:sz="0" w:space="0" w:color="auto"/>
              </w:divBdr>
            </w:div>
          </w:divsChild>
        </w:div>
        <w:div w:id="510069469">
          <w:marLeft w:val="0"/>
          <w:marRight w:val="0"/>
          <w:marTop w:val="0"/>
          <w:marBottom w:val="0"/>
          <w:divBdr>
            <w:top w:val="none" w:sz="0" w:space="0" w:color="auto"/>
            <w:left w:val="none" w:sz="0" w:space="0" w:color="auto"/>
            <w:bottom w:val="none" w:sz="0" w:space="0" w:color="auto"/>
            <w:right w:val="none" w:sz="0" w:space="0" w:color="auto"/>
          </w:divBdr>
        </w:div>
        <w:div w:id="1206795773">
          <w:marLeft w:val="0"/>
          <w:marRight w:val="0"/>
          <w:marTop w:val="0"/>
          <w:marBottom w:val="0"/>
          <w:divBdr>
            <w:top w:val="none" w:sz="0" w:space="0" w:color="auto"/>
            <w:left w:val="none" w:sz="0" w:space="0" w:color="auto"/>
            <w:bottom w:val="none" w:sz="0" w:space="0" w:color="auto"/>
            <w:right w:val="none" w:sz="0" w:space="0" w:color="auto"/>
          </w:divBdr>
        </w:div>
        <w:div w:id="891118763">
          <w:marLeft w:val="0"/>
          <w:marRight w:val="0"/>
          <w:marTop w:val="0"/>
          <w:marBottom w:val="0"/>
          <w:divBdr>
            <w:top w:val="none" w:sz="0" w:space="0" w:color="auto"/>
            <w:left w:val="none" w:sz="0" w:space="0" w:color="auto"/>
            <w:bottom w:val="none" w:sz="0" w:space="0" w:color="auto"/>
            <w:right w:val="none" w:sz="0" w:space="0" w:color="auto"/>
          </w:divBdr>
        </w:div>
        <w:div w:id="754667731">
          <w:marLeft w:val="0"/>
          <w:marRight w:val="0"/>
          <w:marTop w:val="0"/>
          <w:marBottom w:val="0"/>
          <w:divBdr>
            <w:top w:val="none" w:sz="0" w:space="0" w:color="auto"/>
            <w:left w:val="none" w:sz="0" w:space="0" w:color="auto"/>
            <w:bottom w:val="none" w:sz="0" w:space="0" w:color="auto"/>
            <w:right w:val="none" w:sz="0" w:space="0" w:color="auto"/>
          </w:divBdr>
        </w:div>
        <w:div w:id="658734339">
          <w:marLeft w:val="0"/>
          <w:marRight w:val="0"/>
          <w:marTop w:val="0"/>
          <w:marBottom w:val="0"/>
          <w:divBdr>
            <w:top w:val="none" w:sz="0" w:space="0" w:color="auto"/>
            <w:left w:val="none" w:sz="0" w:space="0" w:color="auto"/>
            <w:bottom w:val="none" w:sz="0" w:space="0" w:color="auto"/>
            <w:right w:val="none" w:sz="0" w:space="0" w:color="auto"/>
          </w:divBdr>
        </w:div>
      </w:divsChild>
    </w:div>
    <w:div w:id="2084062645">
      <w:bodyDiv w:val="1"/>
      <w:marLeft w:val="0"/>
      <w:marRight w:val="0"/>
      <w:marTop w:val="0"/>
      <w:marBottom w:val="0"/>
      <w:divBdr>
        <w:top w:val="none" w:sz="0" w:space="0" w:color="auto"/>
        <w:left w:val="none" w:sz="0" w:space="0" w:color="auto"/>
        <w:bottom w:val="none" w:sz="0" w:space="0" w:color="auto"/>
        <w:right w:val="none" w:sz="0" w:space="0" w:color="auto"/>
      </w:divBdr>
      <w:divsChild>
        <w:div w:id="332294296">
          <w:marLeft w:val="547"/>
          <w:marRight w:val="0"/>
          <w:marTop w:val="0"/>
          <w:marBottom w:val="0"/>
          <w:divBdr>
            <w:top w:val="none" w:sz="0" w:space="0" w:color="auto"/>
            <w:left w:val="none" w:sz="0" w:space="0" w:color="auto"/>
            <w:bottom w:val="none" w:sz="0" w:space="0" w:color="auto"/>
            <w:right w:val="none" w:sz="0" w:space="0" w:color="auto"/>
          </w:divBdr>
        </w:div>
        <w:div w:id="195972144">
          <w:marLeft w:val="547"/>
          <w:marRight w:val="0"/>
          <w:marTop w:val="0"/>
          <w:marBottom w:val="0"/>
          <w:divBdr>
            <w:top w:val="none" w:sz="0" w:space="0" w:color="auto"/>
            <w:left w:val="none" w:sz="0" w:space="0" w:color="auto"/>
            <w:bottom w:val="none" w:sz="0" w:space="0" w:color="auto"/>
            <w:right w:val="none" w:sz="0" w:space="0" w:color="auto"/>
          </w:divBdr>
        </w:div>
      </w:divsChild>
    </w:div>
    <w:div w:id="2109303184">
      <w:bodyDiv w:val="1"/>
      <w:marLeft w:val="0"/>
      <w:marRight w:val="0"/>
      <w:marTop w:val="0"/>
      <w:marBottom w:val="0"/>
      <w:divBdr>
        <w:top w:val="none" w:sz="0" w:space="0" w:color="auto"/>
        <w:left w:val="none" w:sz="0" w:space="0" w:color="auto"/>
        <w:bottom w:val="none" w:sz="0" w:space="0" w:color="auto"/>
        <w:right w:val="none" w:sz="0" w:space="0" w:color="auto"/>
      </w:divBdr>
      <w:divsChild>
        <w:div w:id="1794442135">
          <w:marLeft w:val="0"/>
          <w:marRight w:val="0"/>
          <w:marTop w:val="0"/>
          <w:marBottom w:val="0"/>
          <w:divBdr>
            <w:top w:val="none" w:sz="0" w:space="0" w:color="auto"/>
            <w:left w:val="none" w:sz="0" w:space="0" w:color="auto"/>
            <w:bottom w:val="none" w:sz="0" w:space="0" w:color="auto"/>
            <w:right w:val="none" w:sz="0" w:space="0" w:color="auto"/>
          </w:divBdr>
        </w:div>
        <w:div w:id="2109349815">
          <w:marLeft w:val="0"/>
          <w:marRight w:val="0"/>
          <w:marTop w:val="0"/>
          <w:marBottom w:val="0"/>
          <w:divBdr>
            <w:top w:val="none" w:sz="0" w:space="0" w:color="auto"/>
            <w:left w:val="none" w:sz="0" w:space="0" w:color="auto"/>
            <w:bottom w:val="none" w:sz="0" w:space="0" w:color="auto"/>
            <w:right w:val="none" w:sz="0" w:space="0" w:color="auto"/>
          </w:divBdr>
          <w:divsChild>
            <w:div w:id="247275952">
              <w:marLeft w:val="0"/>
              <w:marRight w:val="0"/>
              <w:marTop w:val="0"/>
              <w:marBottom w:val="0"/>
              <w:divBdr>
                <w:top w:val="none" w:sz="0" w:space="0" w:color="auto"/>
                <w:left w:val="none" w:sz="0" w:space="0" w:color="auto"/>
                <w:bottom w:val="none" w:sz="0" w:space="0" w:color="auto"/>
                <w:right w:val="none" w:sz="0" w:space="0" w:color="auto"/>
              </w:divBdr>
            </w:div>
          </w:divsChild>
        </w:div>
        <w:div w:id="958952030">
          <w:marLeft w:val="0"/>
          <w:marRight w:val="0"/>
          <w:marTop w:val="0"/>
          <w:marBottom w:val="0"/>
          <w:divBdr>
            <w:top w:val="none" w:sz="0" w:space="0" w:color="auto"/>
            <w:left w:val="none" w:sz="0" w:space="0" w:color="auto"/>
            <w:bottom w:val="none" w:sz="0" w:space="0" w:color="auto"/>
            <w:right w:val="none" w:sz="0" w:space="0" w:color="auto"/>
          </w:divBdr>
        </w:div>
        <w:div w:id="649021041">
          <w:marLeft w:val="0"/>
          <w:marRight w:val="0"/>
          <w:marTop w:val="0"/>
          <w:marBottom w:val="0"/>
          <w:divBdr>
            <w:top w:val="none" w:sz="0" w:space="0" w:color="auto"/>
            <w:left w:val="none" w:sz="0" w:space="0" w:color="auto"/>
            <w:bottom w:val="none" w:sz="0" w:space="0" w:color="auto"/>
            <w:right w:val="none" w:sz="0" w:space="0" w:color="auto"/>
          </w:divBdr>
        </w:div>
      </w:divsChild>
    </w:div>
    <w:div w:id="2110541517">
      <w:bodyDiv w:val="1"/>
      <w:marLeft w:val="0"/>
      <w:marRight w:val="0"/>
      <w:marTop w:val="0"/>
      <w:marBottom w:val="0"/>
      <w:divBdr>
        <w:top w:val="none" w:sz="0" w:space="0" w:color="auto"/>
        <w:left w:val="none" w:sz="0" w:space="0" w:color="auto"/>
        <w:bottom w:val="none" w:sz="0" w:space="0" w:color="auto"/>
        <w:right w:val="none" w:sz="0" w:space="0" w:color="auto"/>
      </w:divBdr>
      <w:divsChild>
        <w:div w:id="1044672083">
          <w:marLeft w:val="0"/>
          <w:marRight w:val="0"/>
          <w:marTop w:val="0"/>
          <w:marBottom w:val="0"/>
          <w:divBdr>
            <w:top w:val="none" w:sz="0" w:space="0" w:color="auto"/>
            <w:left w:val="none" w:sz="0" w:space="0" w:color="auto"/>
            <w:bottom w:val="none" w:sz="0" w:space="0" w:color="auto"/>
            <w:right w:val="none" w:sz="0" w:space="0" w:color="auto"/>
          </w:divBdr>
        </w:div>
        <w:div w:id="411775346">
          <w:marLeft w:val="0"/>
          <w:marRight w:val="0"/>
          <w:marTop w:val="0"/>
          <w:marBottom w:val="0"/>
          <w:divBdr>
            <w:top w:val="none" w:sz="0" w:space="0" w:color="auto"/>
            <w:left w:val="none" w:sz="0" w:space="0" w:color="auto"/>
            <w:bottom w:val="none" w:sz="0" w:space="0" w:color="auto"/>
            <w:right w:val="none" w:sz="0" w:space="0" w:color="auto"/>
          </w:divBdr>
        </w:div>
        <w:div w:id="505167063">
          <w:marLeft w:val="0"/>
          <w:marRight w:val="0"/>
          <w:marTop w:val="0"/>
          <w:marBottom w:val="0"/>
          <w:divBdr>
            <w:top w:val="none" w:sz="0" w:space="0" w:color="auto"/>
            <w:left w:val="none" w:sz="0" w:space="0" w:color="auto"/>
            <w:bottom w:val="none" w:sz="0" w:space="0" w:color="auto"/>
            <w:right w:val="none" w:sz="0" w:space="0" w:color="auto"/>
          </w:divBdr>
        </w:div>
        <w:div w:id="438571345">
          <w:marLeft w:val="0"/>
          <w:marRight w:val="0"/>
          <w:marTop w:val="0"/>
          <w:marBottom w:val="0"/>
          <w:divBdr>
            <w:top w:val="none" w:sz="0" w:space="0" w:color="auto"/>
            <w:left w:val="none" w:sz="0" w:space="0" w:color="auto"/>
            <w:bottom w:val="none" w:sz="0" w:space="0" w:color="auto"/>
            <w:right w:val="none" w:sz="0" w:space="0" w:color="auto"/>
          </w:divBdr>
        </w:div>
        <w:div w:id="1484392218">
          <w:marLeft w:val="0"/>
          <w:marRight w:val="0"/>
          <w:marTop w:val="0"/>
          <w:marBottom w:val="0"/>
          <w:divBdr>
            <w:top w:val="none" w:sz="0" w:space="0" w:color="auto"/>
            <w:left w:val="none" w:sz="0" w:space="0" w:color="auto"/>
            <w:bottom w:val="none" w:sz="0" w:space="0" w:color="auto"/>
            <w:right w:val="none" w:sz="0" w:space="0" w:color="auto"/>
          </w:divBdr>
        </w:div>
        <w:div w:id="2037149828">
          <w:marLeft w:val="0"/>
          <w:marRight w:val="0"/>
          <w:marTop w:val="0"/>
          <w:marBottom w:val="0"/>
          <w:divBdr>
            <w:top w:val="none" w:sz="0" w:space="0" w:color="auto"/>
            <w:left w:val="none" w:sz="0" w:space="0" w:color="auto"/>
            <w:bottom w:val="none" w:sz="0" w:space="0" w:color="auto"/>
            <w:right w:val="none" w:sz="0" w:space="0" w:color="auto"/>
          </w:divBdr>
        </w:div>
        <w:div w:id="1458791393">
          <w:marLeft w:val="0"/>
          <w:marRight w:val="0"/>
          <w:marTop w:val="0"/>
          <w:marBottom w:val="0"/>
          <w:divBdr>
            <w:top w:val="none" w:sz="0" w:space="0" w:color="auto"/>
            <w:left w:val="none" w:sz="0" w:space="0" w:color="auto"/>
            <w:bottom w:val="none" w:sz="0" w:space="0" w:color="auto"/>
            <w:right w:val="none" w:sz="0" w:space="0" w:color="auto"/>
          </w:divBdr>
        </w:div>
        <w:div w:id="355884459">
          <w:marLeft w:val="0"/>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4.png"/><Relationship Id="rId18" Type="http://schemas.openxmlformats.org/officeDocument/2006/relationships/image" Target="media/image26.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17" Type="http://schemas.openxmlformats.org/officeDocument/2006/relationships/image" Target="media/image25.png"/><Relationship Id="rId2" Type="http://schemas.openxmlformats.org/officeDocument/2006/relationships/image" Target="media/image2.png"/><Relationship Id="rId16" Type="http://schemas.openxmlformats.org/officeDocument/2006/relationships/image" Target="media/image24.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5" Type="http://schemas.openxmlformats.org/officeDocument/2006/relationships/image" Target="media/image21.png"/><Relationship Id="rId10" Type="http://schemas.openxmlformats.org/officeDocument/2006/relationships/image" Target="media/image10.png"/><Relationship Id="rId19" Type="http://schemas.openxmlformats.org/officeDocument/2006/relationships/image" Target="media/image27.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9.png"/></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16.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20.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15.png"/><Relationship Id="rId25" Type="http://schemas.openxmlformats.org/officeDocument/2006/relationships/image" Target="media/image29.png"/><Relationship Id="rId2" Type="http://schemas.openxmlformats.org/officeDocument/2006/relationships/customXml" Target="../customXml/item2.xml"/><Relationship Id="rId16" Type="http://schemas.openxmlformats.org/officeDocument/2006/relationships/image" Target="media/image13.png"/><Relationship Id="rId20" Type="http://schemas.openxmlformats.org/officeDocument/2006/relationships/image" Target="media/image18.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8.png"/><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23.pn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22.png"/><Relationship Id="rId27" Type="http://schemas.openxmlformats.org/officeDocument/2006/relationships/footer" Target="foot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4C40B64-234B-41AD-95AE-8CBC532D51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958</TotalTime>
  <Pages>39</Pages>
  <Words>14004</Words>
  <Characters>89206</Characters>
  <Application>Microsoft Office Word</Application>
  <DocSecurity>0</DocSecurity>
  <Lines>1438</Lines>
  <Paragraphs>570</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102640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Gloria Alzate</cp:lastModifiedBy>
  <cp:revision>189</cp:revision>
  <cp:lastPrinted>2026-08-15T22:32:00Z</cp:lastPrinted>
  <dcterms:created xsi:type="dcterms:W3CDTF">2026-05-11T09:05:00Z</dcterms:created>
  <dcterms:modified xsi:type="dcterms:W3CDTF">2026-08-19T12:04:00Z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