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Pr="008B3E65" w:rsidRDefault="007316E5" w:rsidP="00A93445">
      <w:r w:rsidRPr="008B3E65">
        <w:rPr>
          <w:noProof/>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rsidRPr="008B3E65">
        <w:tab/>
      </w:r>
      <w:r w:rsidR="000874BC" w:rsidRPr="008B3E65">
        <w:tab/>
      </w:r>
    </w:p>
    <w:p w14:paraId="7008A67B" w14:textId="534C395B" w:rsidR="00C407C1" w:rsidRPr="008B3E65" w:rsidRDefault="001A625A" w:rsidP="001A625A">
      <w:pPr>
        <w:tabs>
          <w:tab w:val="left" w:pos="7335"/>
        </w:tabs>
        <w:rPr>
          <w:b/>
          <w:bCs/>
          <w:color w:val="000000"/>
          <w:kern w:val="0"/>
        </w:rPr>
      </w:pPr>
      <w:r w:rsidRPr="008B3E65">
        <w:rPr>
          <w:b/>
          <w:bCs/>
          <w:color w:val="000000"/>
          <w:kern w:val="0"/>
        </w:rPr>
        <w:tab/>
      </w:r>
    </w:p>
    <w:p w14:paraId="16E7A9B5" w14:textId="77777777" w:rsidR="00C407C1" w:rsidRPr="008B3E65" w:rsidRDefault="00C407C1" w:rsidP="00C407C1">
      <w:pPr>
        <w:rPr>
          <w:b/>
          <w:bCs/>
          <w:color w:val="000000"/>
          <w:kern w:val="0"/>
        </w:rPr>
      </w:pPr>
    </w:p>
    <w:p w14:paraId="50664351" w14:textId="77777777" w:rsidR="00C407C1" w:rsidRPr="008B3E65" w:rsidRDefault="00C407C1" w:rsidP="00C407C1">
      <w:pPr>
        <w:rPr>
          <w:b/>
          <w:bCs/>
          <w:color w:val="000000"/>
          <w:kern w:val="0"/>
        </w:rPr>
      </w:pPr>
    </w:p>
    <w:p w14:paraId="7E316DF6" w14:textId="77777777" w:rsidR="00C407C1" w:rsidRPr="008B3E65" w:rsidRDefault="00F420EA" w:rsidP="00C407C1">
      <w:pPr>
        <w:rPr>
          <w:b/>
          <w:bCs/>
          <w:color w:val="000000"/>
          <w:kern w:val="0"/>
        </w:rPr>
      </w:pPr>
      <w:r w:rsidRPr="008B3E65">
        <w:rPr>
          <w:noProof/>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Pr="008B3E65" w:rsidRDefault="009E1A7B" w:rsidP="00C407C1">
      <w:pPr>
        <w:rPr>
          <w:b/>
          <w:bCs/>
          <w:color w:val="000000"/>
          <w:kern w:val="0"/>
        </w:rPr>
      </w:pPr>
      <w:r w:rsidRPr="008B3E65">
        <w:rPr>
          <w:noProof/>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C9A1B81" w:rsidR="0064777B" w:rsidRPr="00C73BBC" w:rsidRDefault="0064777B" w:rsidP="00AE4901">
                            <w:pPr>
                              <w:spacing w:before="0" w:after="0" w:line="240" w:lineRule="auto"/>
                              <w:ind w:firstLine="0"/>
                            </w:pPr>
                            <w:r w:rsidRPr="008B3E65">
                              <w:rPr>
                                <w:b/>
                                <w:color w:val="FFFFFF"/>
                                <w:sz w:val="72"/>
                              </w:rPr>
                              <w:t>Desarrollo personal y comunicación efectiva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4C9A1B81" w:rsidR="0064777B" w:rsidRPr="00C73BBC" w:rsidRDefault="0064777B" w:rsidP="00AE4901">
                      <w:pPr>
                        <w:spacing w:before="0" w:after="0" w:line="240" w:lineRule="auto"/>
                        <w:ind w:firstLine="0"/>
                      </w:pPr>
                      <w:r w:rsidRPr="008B3E65">
                        <w:rPr>
                          <w:b/>
                          <w:color w:val="FFFFFF"/>
                          <w:sz w:val="72"/>
                        </w:rPr>
                        <w:t>Desarrollo personal y comunicación efectiva</w:t>
                      </w:r>
                    </w:p>
                  </w:txbxContent>
                </v:textbox>
              </v:shape>
            </w:pict>
          </mc:Fallback>
        </mc:AlternateContent>
      </w:r>
    </w:p>
    <w:p w14:paraId="48D9CAD6" w14:textId="25C67F96" w:rsidR="00C407C1" w:rsidRPr="008B3E65" w:rsidRDefault="00C407C1" w:rsidP="00C407C1">
      <w:pPr>
        <w:rPr>
          <w:b/>
          <w:bCs/>
          <w:color w:val="000000"/>
          <w:kern w:val="0"/>
        </w:rPr>
      </w:pPr>
    </w:p>
    <w:p w14:paraId="66475659" w14:textId="77777777" w:rsidR="00C407C1" w:rsidRPr="008B3E65" w:rsidRDefault="00C407C1" w:rsidP="00C407C1">
      <w:pPr>
        <w:rPr>
          <w:b/>
          <w:bCs/>
          <w:color w:val="000000"/>
          <w:kern w:val="0"/>
        </w:rPr>
      </w:pPr>
    </w:p>
    <w:p w14:paraId="59C86FAB" w14:textId="77777777" w:rsidR="00C407C1" w:rsidRPr="008B3E65" w:rsidRDefault="00C407C1" w:rsidP="00C407C1">
      <w:pPr>
        <w:rPr>
          <w:b/>
          <w:bCs/>
          <w:color w:val="000000"/>
          <w:kern w:val="0"/>
        </w:rPr>
      </w:pPr>
    </w:p>
    <w:p w14:paraId="7970DD11" w14:textId="77777777" w:rsidR="00C407C1" w:rsidRPr="008B3E65" w:rsidRDefault="00C407C1" w:rsidP="00C407C1">
      <w:pPr>
        <w:rPr>
          <w:b/>
          <w:bCs/>
          <w:color w:val="000000"/>
          <w:kern w:val="0"/>
        </w:rPr>
      </w:pPr>
    </w:p>
    <w:p w14:paraId="79DDCF3B" w14:textId="77777777" w:rsidR="00C407C1" w:rsidRPr="008B3E65" w:rsidRDefault="00C407C1" w:rsidP="00C407C1">
      <w:pPr>
        <w:rPr>
          <w:b/>
          <w:bCs/>
          <w:color w:val="000000"/>
          <w:kern w:val="0"/>
        </w:rPr>
      </w:pPr>
    </w:p>
    <w:p w14:paraId="115DA7F3" w14:textId="079A88B0" w:rsidR="00C407C1" w:rsidRPr="008B3E65" w:rsidRDefault="00C407C1" w:rsidP="00C407C1">
      <w:pPr>
        <w:rPr>
          <w:b/>
          <w:bCs/>
          <w:color w:val="000000"/>
          <w:kern w:val="0"/>
        </w:rPr>
      </w:pPr>
      <w:r w:rsidRPr="008B3E65">
        <w:rPr>
          <w:b/>
          <w:bCs/>
          <w:color w:val="000000"/>
          <w:kern w:val="0"/>
        </w:rPr>
        <w:t>Breve descripción:</w:t>
      </w:r>
      <w:r w:rsidR="004F1806" w:rsidRPr="008B3E65">
        <w:rPr>
          <w:b/>
          <w:bCs/>
          <w:color w:val="000000"/>
          <w:kern w:val="0"/>
        </w:rPr>
        <w:t xml:space="preserve"> </w:t>
      </w:r>
    </w:p>
    <w:p w14:paraId="224653E8" w14:textId="4DC393BA" w:rsidR="00277A9F" w:rsidRPr="008B3E65" w:rsidRDefault="008B3E65" w:rsidP="00C407C1">
      <w:pPr>
        <w:pBdr>
          <w:bottom w:val="single" w:sz="12" w:space="1" w:color="auto"/>
        </w:pBdr>
        <w:rPr>
          <w:bCs/>
          <w:color w:val="000000"/>
          <w:kern w:val="0"/>
        </w:rPr>
      </w:pPr>
      <w:r w:rsidRPr="008B3E65">
        <w:rPr>
          <w:bCs/>
          <w:color w:val="000000"/>
          <w:kern w:val="0"/>
        </w:rPr>
        <w:t>Este componente formativo orienta el desarrollo de habilidades socioemocionales relacionadas con el autoconocimiento, la inteligencia emocional y la comunicación efectiva, con el fin de fortalecer las relaciones interpersonales en contextos personales y laborales, favorecer la convivencia y el desempeño, y promover el crecimiento integral y el compromiso con el propio desarrollo.</w:t>
      </w:r>
    </w:p>
    <w:p w14:paraId="63071325" w14:textId="77777777" w:rsidR="008B3E65" w:rsidRPr="008B3E65" w:rsidRDefault="008B3E65" w:rsidP="00C407C1">
      <w:pPr>
        <w:pBdr>
          <w:bottom w:val="single" w:sz="12" w:space="1" w:color="auto"/>
        </w:pBdr>
        <w:rPr>
          <w:color w:val="000000"/>
          <w:kern w:val="0"/>
        </w:rPr>
      </w:pPr>
    </w:p>
    <w:p w14:paraId="25F747BA" w14:textId="34AFBF43" w:rsidR="000434FA" w:rsidRPr="008B3E65" w:rsidRDefault="008B3E65" w:rsidP="00FE21FB">
      <w:pPr>
        <w:jc w:val="center"/>
      </w:pPr>
      <w:r w:rsidRPr="008B3E65">
        <w:rPr>
          <w:b/>
          <w:bCs/>
          <w:color w:val="000000"/>
          <w:kern w:val="0"/>
        </w:rPr>
        <w:t>Marzo</w:t>
      </w:r>
      <w:r w:rsidR="006B0620" w:rsidRPr="008B3E65">
        <w:rPr>
          <w:b/>
          <w:bCs/>
          <w:color w:val="000000"/>
          <w:kern w:val="0"/>
        </w:rPr>
        <w:t xml:space="preserve"> 202</w:t>
      </w:r>
      <w:r w:rsidRPr="008B3E65">
        <w:rPr>
          <w:b/>
          <w:bCs/>
          <w:color w:val="000000"/>
          <w:kern w:val="0"/>
        </w:rPr>
        <w:t>6</w:t>
      </w:r>
      <w:r w:rsidR="00C407C1" w:rsidRPr="008B3E65">
        <w:br w:type="page"/>
      </w:r>
    </w:p>
    <w:p w14:paraId="1A87750D" w14:textId="77777777" w:rsidR="00FE21FB" w:rsidRPr="008B3E65" w:rsidRDefault="00FE21FB" w:rsidP="00CD17CB">
      <w:pPr>
        <w:pStyle w:val="TtuloTDC"/>
      </w:pPr>
      <w:r w:rsidRPr="008B3E65">
        <w:lastRenderedPageBreak/>
        <w:t>Tabla de contenido</w:t>
      </w:r>
    </w:p>
    <w:p w14:paraId="47BCB9CC" w14:textId="06E86F0F" w:rsidR="0064777B" w:rsidRDefault="00AC358F">
      <w:pPr>
        <w:pStyle w:val="TDC1"/>
        <w:tabs>
          <w:tab w:val="right" w:leader="dot" w:pos="9962"/>
        </w:tabs>
        <w:rPr>
          <w:rFonts w:asciiTheme="minorHAnsi" w:eastAsiaTheme="minorEastAsia" w:hAnsiTheme="minorHAnsi" w:cstheme="minorBidi"/>
          <w:noProof/>
          <w:kern w:val="0"/>
          <w:sz w:val="22"/>
          <w:lang w:eastAsia="es-CO"/>
        </w:rPr>
      </w:pPr>
      <w:r w:rsidRPr="008B3E65">
        <w:fldChar w:fldCharType="begin"/>
      </w:r>
      <w:r w:rsidR="00FE21FB" w:rsidRPr="008B3E65">
        <w:instrText xml:space="preserve"> TOC \o "1-3" \h \z \u </w:instrText>
      </w:r>
      <w:r w:rsidRPr="008B3E65">
        <w:fldChar w:fldCharType="separate"/>
      </w:r>
      <w:hyperlink w:anchor="_Toc225764853" w:history="1">
        <w:r w:rsidR="0064777B" w:rsidRPr="003A17E8">
          <w:rPr>
            <w:rStyle w:val="Hipervnculo"/>
            <w:noProof/>
          </w:rPr>
          <w:t>Introducción</w:t>
        </w:r>
        <w:r w:rsidR="0064777B">
          <w:rPr>
            <w:noProof/>
            <w:webHidden/>
          </w:rPr>
          <w:tab/>
        </w:r>
        <w:r w:rsidR="0064777B">
          <w:rPr>
            <w:noProof/>
            <w:webHidden/>
          </w:rPr>
          <w:fldChar w:fldCharType="begin"/>
        </w:r>
        <w:r w:rsidR="0064777B">
          <w:rPr>
            <w:noProof/>
            <w:webHidden/>
          </w:rPr>
          <w:instrText xml:space="preserve"> PAGEREF _Toc225764853 \h </w:instrText>
        </w:r>
        <w:r w:rsidR="0064777B">
          <w:rPr>
            <w:noProof/>
            <w:webHidden/>
          </w:rPr>
        </w:r>
        <w:r w:rsidR="0064777B">
          <w:rPr>
            <w:noProof/>
            <w:webHidden/>
          </w:rPr>
          <w:fldChar w:fldCharType="separate"/>
        </w:r>
        <w:r w:rsidR="00A01E93">
          <w:rPr>
            <w:noProof/>
            <w:webHidden/>
          </w:rPr>
          <w:t>4</w:t>
        </w:r>
        <w:r w:rsidR="0064777B">
          <w:rPr>
            <w:noProof/>
            <w:webHidden/>
          </w:rPr>
          <w:fldChar w:fldCharType="end"/>
        </w:r>
      </w:hyperlink>
    </w:p>
    <w:p w14:paraId="2E30A5F8" w14:textId="7F780134" w:rsidR="0064777B" w:rsidRDefault="00BB316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764854" w:history="1">
        <w:r w:rsidR="0064777B" w:rsidRPr="003A17E8">
          <w:rPr>
            <w:rStyle w:val="Hipervnculo"/>
            <w:noProof/>
          </w:rPr>
          <w:t>1.</w:t>
        </w:r>
        <w:r w:rsidR="0064777B">
          <w:rPr>
            <w:rFonts w:asciiTheme="minorHAnsi" w:eastAsiaTheme="minorEastAsia" w:hAnsiTheme="minorHAnsi" w:cstheme="minorBidi"/>
            <w:noProof/>
            <w:kern w:val="0"/>
            <w:sz w:val="22"/>
            <w:lang w:eastAsia="es-CO"/>
          </w:rPr>
          <w:tab/>
        </w:r>
        <w:r w:rsidR="0064777B" w:rsidRPr="003A17E8">
          <w:rPr>
            <w:rStyle w:val="Hipervnculo"/>
            <w:noProof/>
          </w:rPr>
          <w:t>Desarrollo personal y autoconocimiento</w:t>
        </w:r>
        <w:r w:rsidR="0064777B">
          <w:rPr>
            <w:noProof/>
            <w:webHidden/>
          </w:rPr>
          <w:tab/>
        </w:r>
        <w:r w:rsidR="0064777B">
          <w:rPr>
            <w:noProof/>
            <w:webHidden/>
          </w:rPr>
          <w:fldChar w:fldCharType="begin"/>
        </w:r>
        <w:r w:rsidR="0064777B">
          <w:rPr>
            <w:noProof/>
            <w:webHidden/>
          </w:rPr>
          <w:instrText xml:space="preserve"> PAGEREF _Toc225764854 \h </w:instrText>
        </w:r>
        <w:r w:rsidR="0064777B">
          <w:rPr>
            <w:noProof/>
            <w:webHidden/>
          </w:rPr>
        </w:r>
        <w:r w:rsidR="0064777B">
          <w:rPr>
            <w:noProof/>
            <w:webHidden/>
          </w:rPr>
          <w:fldChar w:fldCharType="separate"/>
        </w:r>
        <w:r w:rsidR="00A01E93">
          <w:rPr>
            <w:noProof/>
            <w:webHidden/>
          </w:rPr>
          <w:t>7</w:t>
        </w:r>
        <w:r w:rsidR="0064777B">
          <w:rPr>
            <w:noProof/>
            <w:webHidden/>
          </w:rPr>
          <w:fldChar w:fldCharType="end"/>
        </w:r>
      </w:hyperlink>
    </w:p>
    <w:p w14:paraId="1B5BF349" w14:textId="76D539F2"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55" w:history="1">
        <w:r w:rsidR="0064777B" w:rsidRPr="003A17E8">
          <w:rPr>
            <w:rStyle w:val="Hipervnculo"/>
            <w:noProof/>
          </w:rPr>
          <w:t>1.1.</w:t>
        </w:r>
        <w:r w:rsidR="0064777B">
          <w:rPr>
            <w:rFonts w:asciiTheme="minorHAnsi" w:eastAsiaTheme="minorEastAsia" w:hAnsiTheme="minorHAnsi" w:cstheme="minorBidi"/>
            <w:noProof/>
            <w:kern w:val="0"/>
            <w:sz w:val="22"/>
            <w:lang w:eastAsia="es-CO"/>
          </w:rPr>
          <w:tab/>
        </w:r>
        <w:r w:rsidR="0064777B" w:rsidRPr="003A17E8">
          <w:rPr>
            <w:rStyle w:val="Hipervnculo"/>
            <w:noProof/>
          </w:rPr>
          <w:t>Concepto de desarrollo personal</w:t>
        </w:r>
        <w:r w:rsidR="0064777B">
          <w:rPr>
            <w:noProof/>
            <w:webHidden/>
          </w:rPr>
          <w:tab/>
        </w:r>
        <w:r w:rsidR="0064777B">
          <w:rPr>
            <w:noProof/>
            <w:webHidden/>
          </w:rPr>
          <w:fldChar w:fldCharType="begin"/>
        </w:r>
        <w:r w:rsidR="0064777B">
          <w:rPr>
            <w:noProof/>
            <w:webHidden/>
          </w:rPr>
          <w:instrText xml:space="preserve"> PAGEREF _Toc225764855 \h </w:instrText>
        </w:r>
        <w:r w:rsidR="0064777B">
          <w:rPr>
            <w:noProof/>
            <w:webHidden/>
          </w:rPr>
        </w:r>
        <w:r w:rsidR="0064777B">
          <w:rPr>
            <w:noProof/>
            <w:webHidden/>
          </w:rPr>
          <w:fldChar w:fldCharType="separate"/>
        </w:r>
        <w:r w:rsidR="00A01E93">
          <w:rPr>
            <w:noProof/>
            <w:webHidden/>
          </w:rPr>
          <w:t>10</w:t>
        </w:r>
        <w:r w:rsidR="0064777B">
          <w:rPr>
            <w:noProof/>
            <w:webHidden/>
          </w:rPr>
          <w:fldChar w:fldCharType="end"/>
        </w:r>
      </w:hyperlink>
    </w:p>
    <w:p w14:paraId="31910958" w14:textId="09BEFA8C"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56" w:history="1">
        <w:r w:rsidR="0064777B" w:rsidRPr="003A17E8">
          <w:rPr>
            <w:rStyle w:val="Hipervnculo"/>
            <w:noProof/>
          </w:rPr>
          <w:t>1.2.</w:t>
        </w:r>
        <w:r w:rsidR="0064777B">
          <w:rPr>
            <w:rFonts w:asciiTheme="minorHAnsi" w:eastAsiaTheme="minorEastAsia" w:hAnsiTheme="minorHAnsi" w:cstheme="minorBidi"/>
            <w:noProof/>
            <w:kern w:val="0"/>
            <w:sz w:val="22"/>
            <w:lang w:eastAsia="es-CO"/>
          </w:rPr>
          <w:tab/>
        </w:r>
        <w:r w:rsidR="0064777B" w:rsidRPr="003A17E8">
          <w:rPr>
            <w:rStyle w:val="Hipervnculo"/>
            <w:noProof/>
          </w:rPr>
          <w:t>Importancia del autoconocimiento en el crecimiento humano</w:t>
        </w:r>
        <w:r w:rsidR="0064777B">
          <w:rPr>
            <w:noProof/>
            <w:webHidden/>
          </w:rPr>
          <w:tab/>
        </w:r>
        <w:r w:rsidR="0064777B">
          <w:rPr>
            <w:noProof/>
            <w:webHidden/>
          </w:rPr>
          <w:fldChar w:fldCharType="begin"/>
        </w:r>
        <w:r w:rsidR="0064777B">
          <w:rPr>
            <w:noProof/>
            <w:webHidden/>
          </w:rPr>
          <w:instrText xml:space="preserve"> PAGEREF _Toc225764856 \h </w:instrText>
        </w:r>
        <w:r w:rsidR="0064777B">
          <w:rPr>
            <w:noProof/>
            <w:webHidden/>
          </w:rPr>
        </w:r>
        <w:r w:rsidR="0064777B">
          <w:rPr>
            <w:noProof/>
            <w:webHidden/>
          </w:rPr>
          <w:fldChar w:fldCharType="separate"/>
        </w:r>
        <w:r w:rsidR="00A01E93">
          <w:rPr>
            <w:noProof/>
            <w:webHidden/>
          </w:rPr>
          <w:t>13</w:t>
        </w:r>
        <w:r w:rsidR="0064777B">
          <w:rPr>
            <w:noProof/>
            <w:webHidden/>
          </w:rPr>
          <w:fldChar w:fldCharType="end"/>
        </w:r>
      </w:hyperlink>
    </w:p>
    <w:p w14:paraId="242035EF" w14:textId="1FA8CC32"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57" w:history="1">
        <w:r w:rsidR="0064777B" w:rsidRPr="003A17E8">
          <w:rPr>
            <w:rStyle w:val="Hipervnculo"/>
            <w:noProof/>
          </w:rPr>
          <w:t>1.3.</w:t>
        </w:r>
        <w:r w:rsidR="0064777B">
          <w:rPr>
            <w:rFonts w:asciiTheme="minorHAnsi" w:eastAsiaTheme="minorEastAsia" w:hAnsiTheme="minorHAnsi" w:cstheme="minorBidi"/>
            <w:noProof/>
            <w:kern w:val="0"/>
            <w:sz w:val="22"/>
            <w:lang w:eastAsia="es-CO"/>
          </w:rPr>
          <w:tab/>
        </w:r>
        <w:r w:rsidR="0064777B" w:rsidRPr="003A17E8">
          <w:rPr>
            <w:rStyle w:val="Hipervnculo"/>
            <w:noProof/>
          </w:rPr>
          <w:t>Identificación de fortalezas y oportunidades de mejora</w:t>
        </w:r>
        <w:r w:rsidR="0064777B">
          <w:rPr>
            <w:noProof/>
            <w:webHidden/>
          </w:rPr>
          <w:tab/>
        </w:r>
        <w:r w:rsidR="0064777B">
          <w:rPr>
            <w:noProof/>
            <w:webHidden/>
          </w:rPr>
          <w:fldChar w:fldCharType="begin"/>
        </w:r>
        <w:r w:rsidR="0064777B">
          <w:rPr>
            <w:noProof/>
            <w:webHidden/>
          </w:rPr>
          <w:instrText xml:space="preserve"> PAGEREF _Toc225764857 \h </w:instrText>
        </w:r>
        <w:r w:rsidR="0064777B">
          <w:rPr>
            <w:noProof/>
            <w:webHidden/>
          </w:rPr>
        </w:r>
        <w:r w:rsidR="0064777B">
          <w:rPr>
            <w:noProof/>
            <w:webHidden/>
          </w:rPr>
          <w:fldChar w:fldCharType="separate"/>
        </w:r>
        <w:r w:rsidR="00A01E93">
          <w:rPr>
            <w:noProof/>
            <w:webHidden/>
          </w:rPr>
          <w:t>14</w:t>
        </w:r>
        <w:r w:rsidR="0064777B">
          <w:rPr>
            <w:noProof/>
            <w:webHidden/>
          </w:rPr>
          <w:fldChar w:fldCharType="end"/>
        </w:r>
      </w:hyperlink>
    </w:p>
    <w:p w14:paraId="02C1D7D0" w14:textId="20C84887"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58" w:history="1">
        <w:r w:rsidR="0064777B" w:rsidRPr="003A17E8">
          <w:rPr>
            <w:rStyle w:val="Hipervnculo"/>
            <w:noProof/>
          </w:rPr>
          <w:t>1.4.</w:t>
        </w:r>
        <w:r w:rsidR="0064777B">
          <w:rPr>
            <w:rFonts w:asciiTheme="minorHAnsi" w:eastAsiaTheme="minorEastAsia" w:hAnsiTheme="minorHAnsi" w:cstheme="minorBidi"/>
            <w:noProof/>
            <w:kern w:val="0"/>
            <w:sz w:val="22"/>
            <w:lang w:eastAsia="es-CO"/>
          </w:rPr>
          <w:tab/>
        </w:r>
        <w:r w:rsidR="0064777B" w:rsidRPr="003A17E8">
          <w:rPr>
            <w:rStyle w:val="Hipervnculo"/>
            <w:noProof/>
          </w:rPr>
          <w:t>Creencias limitantes y creencias potenciadoras</w:t>
        </w:r>
        <w:r w:rsidR="0064777B">
          <w:rPr>
            <w:noProof/>
            <w:webHidden/>
          </w:rPr>
          <w:tab/>
        </w:r>
        <w:r w:rsidR="0064777B">
          <w:rPr>
            <w:noProof/>
            <w:webHidden/>
          </w:rPr>
          <w:fldChar w:fldCharType="begin"/>
        </w:r>
        <w:r w:rsidR="0064777B">
          <w:rPr>
            <w:noProof/>
            <w:webHidden/>
          </w:rPr>
          <w:instrText xml:space="preserve"> PAGEREF _Toc225764858 \h </w:instrText>
        </w:r>
        <w:r w:rsidR="0064777B">
          <w:rPr>
            <w:noProof/>
            <w:webHidden/>
          </w:rPr>
        </w:r>
        <w:r w:rsidR="0064777B">
          <w:rPr>
            <w:noProof/>
            <w:webHidden/>
          </w:rPr>
          <w:fldChar w:fldCharType="separate"/>
        </w:r>
        <w:r w:rsidR="00A01E93">
          <w:rPr>
            <w:noProof/>
            <w:webHidden/>
          </w:rPr>
          <w:t>17</w:t>
        </w:r>
        <w:r w:rsidR="0064777B">
          <w:rPr>
            <w:noProof/>
            <w:webHidden/>
          </w:rPr>
          <w:fldChar w:fldCharType="end"/>
        </w:r>
      </w:hyperlink>
    </w:p>
    <w:p w14:paraId="6180ECB3" w14:textId="2B7D81DF" w:rsidR="0064777B" w:rsidRDefault="00BB316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764859" w:history="1">
        <w:r w:rsidR="0064777B" w:rsidRPr="003A17E8">
          <w:rPr>
            <w:rStyle w:val="Hipervnculo"/>
            <w:noProof/>
          </w:rPr>
          <w:t>2.</w:t>
        </w:r>
        <w:r w:rsidR="0064777B">
          <w:rPr>
            <w:rFonts w:asciiTheme="minorHAnsi" w:eastAsiaTheme="minorEastAsia" w:hAnsiTheme="minorHAnsi" w:cstheme="minorBidi"/>
            <w:noProof/>
            <w:kern w:val="0"/>
            <w:sz w:val="22"/>
            <w:lang w:eastAsia="es-CO"/>
          </w:rPr>
          <w:tab/>
        </w:r>
        <w:r w:rsidR="0064777B" w:rsidRPr="003A17E8">
          <w:rPr>
            <w:rStyle w:val="Hipervnculo"/>
            <w:noProof/>
          </w:rPr>
          <w:t>Inteligencia emocional y gestión de emociones</w:t>
        </w:r>
        <w:r w:rsidR="0064777B">
          <w:rPr>
            <w:noProof/>
            <w:webHidden/>
          </w:rPr>
          <w:tab/>
        </w:r>
        <w:r w:rsidR="0064777B">
          <w:rPr>
            <w:noProof/>
            <w:webHidden/>
          </w:rPr>
          <w:fldChar w:fldCharType="begin"/>
        </w:r>
        <w:r w:rsidR="0064777B">
          <w:rPr>
            <w:noProof/>
            <w:webHidden/>
          </w:rPr>
          <w:instrText xml:space="preserve"> PAGEREF _Toc225764859 \h </w:instrText>
        </w:r>
        <w:r w:rsidR="0064777B">
          <w:rPr>
            <w:noProof/>
            <w:webHidden/>
          </w:rPr>
        </w:r>
        <w:r w:rsidR="0064777B">
          <w:rPr>
            <w:noProof/>
            <w:webHidden/>
          </w:rPr>
          <w:fldChar w:fldCharType="separate"/>
        </w:r>
        <w:r w:rsidR="00A01E93">
          <w:rPr>
            <w:noProof/>
            <w:webHidden/>
          </w:rPr>
          <w:t>20</w:t>
        </w:r>
        <w:r w:rsidR="0064777B">
          <w:rPr>
            <w:noProof/>
            <w:webHidden/>
          </w:rPr>
          <w:fldChar w:fldCharType="end"/>
        </w:r>
      </w:hyperlink>
    </w:p>
    <w:p w14:paraId="2A057A54" w14:textId="61522E1D"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1" w:history="1">
        <w:r w:rsidR="0064777B" w:rsidRPr="003A17E8">
          <w:rPr>
            <w:rStyle w:val="Hipervnculo"/>
            <w:noProof/>
          </w:rPr>
          <w:t>2.1.</w:t>
        </w:r>
        <w:r w:rsidR="0064777B">
          <w:rPr>
            <w:rFonts w:asciiTheme="minorHAnsi" w:eastAsiaTheme="minorEastAsia" w:hAnsiTheme="minorHAnsi" w:cstheme="minorBidi"/>
            <w:noProof/>
            <w:kern w:val="0"/>
            <w:sz w:val="22"/>
            <w:lang w:eastAsia="es-CO"/>
          </w:rPr>
          <w:tab/>
        </w:r>
        <w:r w:rsidR="0064777B" w:rsidRPr="003A17E8">
          <w:rPr>
            <w:rStyle w:val="Hipervnculo"/>
            <w:noProof/>
          </w:rPr>
          <w:t>Concepto de inteligencia emocional</w:t>
        </w:r>
        <w:r w:rsidR="0064777B">
          <w:rPr>
            <w:noProof/>
            <w:webHidden/>
          </w:rPr>
          <w:tab/>
        </w:r>
        <w:r w:rsidR="0064777B">
          <w:rPr>
            <w:noProof/>
            <w:webHidden/>
          </w:rPr>
          <w:fldChar w:fldCharType="begin"/>
        </w:r>
        <w:r w:rsidR="0064777B">
          <w:rPr>
            <w:noProof/>
            <w:webHidden/>
          </w:rPr>
          <w:instrText xml:space="preserve"> PAGEREF _Toc225764861 \h </w:instrText>
        </w:r>
        <w:r w:rsidR="0064777B">
          <w:rPr>
            <w:noProof/>
            <w:webHidden/>
          </w:rPr>
        </w:r>
        <w:r w:rsidR="0064777B">
          <w:rPr>
            <w:noProof/>
            <w:webHidden/>
          </w:rPr>
          <w:fldChar w:fldCharType="separate"/>
        </w:r>
        <w:r w:rsidR="00A01E93">
          <w:rPr>
            <w:noProof/>
            <w:webHidden/>
          </w:rPr>
          <w:t>22</w:t>
        </w:r>
        <w:r w:rsidR="0064777B">
          <w:rPr>
            <w:noProof/>
            <w:webHidden/>
          </w:rPr>
          <w:fldChar w:fldCharType="end"/>
        </w:r>
      </w:hyperlink>
    </w:p>
    <w:p w14:paraId="2F32B731" w14:textId="677BA2F0"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2" w:history="1">
        <w:r w:rsidR="0064777B" w:rsidRPr="003A17E8">
          <w:rPr>
            <w:rStyle w:val="Hipervnculo"/>
            <w:noProof/>
          </w:rPr>
          <w:t>2.2.</w:t>
        </w:r>
        <w:r w:rsidR="0064777B">
          <w:rPr>
            <w:rFonts w:asciiTheme="minorHAnsi" w:eastAsiaTheme="minorEastAsia" w:hAnsiTheme="minorHAnsi" w:cstheme="minorBidi"/>
            <w:noProof/>
            <w:kern w:val="0"/>
            <w:sz w:val="22"/>
            <w:lang w:eastAsia="es-CO"/>
          </w:rPr>
          <w:tab/>
        </w:r>
        <w:r w:rsidR="0064777B" w:rsidRPr="003A17E8">
          <w:rPr>
            <w:rStyle w:val="Hipervnculo"/>
            <w:noProof/>
          </w:rPr>
          <w:t>Reconocimiento y comprensión de las emociones</w:t>
        </w:r>
        <w:r w:rsidR="0064777B">
          <w:rPr>
            <w:noProof/>
            <w:webHidden/>
          </w:rPr>
          <w:tab/>
        </w:r>
        <w:r w:rsidR="0064777B">
          <w:rPr>
            <w:noProof/>
            <w:webHidden/>
          </w:rPr>
          <w:fldChar w:fldCharType="begin"/>
        </w:r>
        <w:r w:rsidR="0064777B">
          <w:rPr>
            <w:noProof/>
            <w:webHidden/>
          </w:rPr>
          <w:instrText xml:space="preserve"> PAGEREF _Toc225764862 \h </w:instrText>
        </w:r>
        <w:r w:rsidR="0064777B">
          <w:rPr>
            <w:noProof/>
            <w:webHidden/>
          </w:rPr>
        </w:r>
        <w:r w:rsidR="0064777B">
          <w:rPr>
            <w:noProof/>
            <w:webHidden/>
          </w:rPr>
          <w:fldChar w:fldCharType="separate"/>
        </w:r>
        <w:r w:rsidR="00A01E93">
          <w:rPr>
            <w:noProof/>
            <w:webHidden/>
          </w:rPr>
          <w:t>25</w:t>
        </w:r>
        <w:r w:rsidR="0064777B">
          <w:rPr>
            <w:noProof/>
            <w:webHidden/>
          </w:rPr>
          <w:fldChar w:fldCharType="end"/>
        </w:r>
      </w:hyperlink>
    </w:p>
    <w:p w14:paraId="47AAA200" w14:textId="239DCDA0"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3" w:history="1">
        <w:r w:rsidR="0064777B" w:rsidRPr="003A17E8">
          <w:rPr>
            <w:rStyle w:val="Hipervnculo"/>
            <w:noProof/>
          </w:rPr>
          <w:t>2.3.</w:t>
        </w:r>
        <w:r w:rsidR="0064777B">
          <w:rPr>
            <w:rFonts w:asciiTheme="minorHAnsi" w:eastAsiaTheme="minorEastAsia" w:hAnsiTheme="minorHAnsi" w:cstheme="minorBidi"/>
            <w:noProof/>
            <w:kern w:val="0"/>
            <w:sz w:val="22"/>
            <w:lang w:eastAsia="es-CO"/>
          </w:rPr>
          <w:tab/>
        </w:r>
        <w:r w:rsidR="0064777B" w:rsidRPr="003A17E8">
          <w:rPr>
            <w:rStyle w:val="Hipervnculo"/>
            <w:noProof/>
          </w:rPr>
          <w:t>Estrategias para la gestión emocional</w:t>
        </w:r>
        <w:r w:rsidR="0064777B">
          <w:rPr>
            <w:noProof/>
            <w:webHidden/>
          </w:rPr>
          <w:tab/>
        </w:r>
        <w:r w:rsidR="0064777B">
          <w:rPr>
            <w:noProof/>
            <w:webHidden/>
          </w:rPr>
          <w:fldChar w:fldCharType="begin"/>
        </w:r>
        <w:r w:rsidR="0064777B">
          <w:rPr>
            <w:noProof/>
            <w:webHidden/>
          </w:rPr>
          <w:instrText xml:space="preserve"> PAGEREF _Toc225764863 \h </w:instrText>
        </w:r>
        <w:r w:rsidR="0064777B">
          <w:rPr>
            <w:noProof/>
            <w:webHidden/>
          </w:rPr>
        </w:r>
        <w:r w:rsidR="0064777B">
          <w:rPr>
            <w:noProof/>
            <w:webHidden/>
          </w:rPr>
          <w:fldChar w:fldCharType="separate"/>
        </w:r>
        <w:r w:rsidR="00A01E93">
          <w:rPr>
            <w:noProof/>
            <w:webHidden/>
          </w:rPr>
          <w:t>28</w:t>
        </w:r>
        <w:r w:rsidR="0064777B">
          <w:rPr>
            <w:noProof/>
            <w:webHidden/>
          </w:rPr>
          <w:fldChar w:fldCharType="end"/>
        </w:r>
      </w:hyperlink>
    </w:p>
    <w:p w14:paraId="7815B39C" w14:textId="5604555B"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4" w:history="1">
        <w:r w:rsidR="0064777B" w:rsidRPr="003A17E8">
          <w:rPr>
            <w:rStyle w:val="Hipervnculo"/>
            <w:noProof/>
          </w:rPr>
          <w:t>2.4.</w:t>
        </w:r>
        <w:r w:rsidR="0064777B">
          <w:rPr>
            <w:rFonts w:asciiTheme="minorHAnsi" w:eastAsiaTheme="minorEastAsia" w:hAnsiTheme="minorHAnsi" w:cstheme="minorBidi"/>
            <w:noProof/>
            <w:kern w:val="0"/>
            <w:sz w:val="22"/>
            <w:lang w:eastAsia="es-CO"/>
          </w:rPr>
          <w:tab/>
        </w:r>
        <w:r w:rsidR="0064777B" w:rsidRPr="003A17E8">
          <w:rPr>
            <w:rStyle w:val="Hipervnculo"/>
            <w:noProof/>
          </w:rPr>
          <w:t>Impacto de las emociones en la convivencia y en el desempeño laboral</w:t>
        </w:r>
        <w:r w:rsidR="0064777B">
          <w:rPr>
            <w:noProof/>
            <w:webHidden/>
          </w:rPr>
          <w:tab/>
        </w:r>
        <w:r w:rsidR="0064777B">
          <w:rPr>
            <w:noProof/>
            <w:webHidden/>
          </w:rPr>
          <w:tab/>
        </w:r>
        <w:r w:rsidR="0064777B">
          <w:rPr>
            <w:noProof/>
            <w:webHidden/>
          </w:rPr>
          <w:tab/>
        </w:r>
        <w:r w:rsidR="0064777B">
          <w:rPr>
            <w:noProof/>
            <w:webHidden/>
          </w:rPr>
          <w:fldChar w:fldCharType="begin"/>
        </w:r>
        <w:r w:rsidR="0064777B">
          <w:rPr>
            <w:noProof/>
            <w:webHidden/>
          </w:rPr>
          <w:instrText xml:space="preserve"> PAGEREF _Toc225764864 \h </w:instrText>
        </w:r>
        <w:r w:rsidR="0064777B">
          <w:rPr>
            <w:noProof/>
            <w:webHidden/>
          </w:rPr>
        </w:r>
        <w:r w:rsidR="0064777B">
          <w:rPr>
            <w:noProof/>
            <w:webHidden/>
          </w:rPr>
          <w:fldChar w:fldCharType="separate"/>
        </w:r>
        <w:r w:rsidR="00A01E93">
          <w:rPr>
            <w:noProof/>
            <w:webHidden/>
          </w:rPr>
          <w:t>30</w:t>
        </w:r>
        <w:r w:rsidR="0064777B">
          <w:rPr>
            <w:noProof/>
            <w:webHidden/>
          </w:rPr>
          <w:fldChar w:fldCharType="end"/>
        </w:r>
      </w:hyperlink>
    </w:p>
    <w:p w14:paraId="7398712A" w14:textId="08839C0F" w:rsidR="0064777B" w:rsidRDefault="00BB316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764865" w:history="1">
        <w:r w:rsidR="0064777B" w:rsidRPr="003A17E8">
          <w:rPr>
            <w:rStyle w:val="Hipervnculo"/>
            <w:noProof/>
          </w:rPr>
          <w:t>3.</w:t>
        </w:r>
        <w:r w:rsidR="0064777B">
          <w:rPr>
            <w:rFonts w:asciiTheme="minorHAnsi" w:eastAsiaTheme="minorEastAsia" w:hAnsiTheme="minorHAnsi" w:cstheme="minorBidi"/>
            <w:noProof/>
            <w:kern w:val="0"/>
            <w:sz w:val="22"/>
            <w:lang w:eastAsia="es-CO"/>
          </w:rPr>
          <w:tab/>
        </w:r>
        <w:r w:rsidR="0064777B" w:rsidRPr="003A17E8">
          <w:rPr>
            <w:rStyle w:val="Hipervnculo"/>
            <w:noProof/>
          </w:rPr>
          <w:t>Comunicación humana y actos lingüísticos</w:t>
        </w:r>
        <w:r w:rsidR="0064777B">
          <w:rPr>
            <w:noProof/>
            <w:webHidden/>
          </w:rPr>
          <w:tab/>
        </w:r>
        <w:r w:rsidR="0064777B">
          <w:rPr>
            <w:noProof/>
            <w:webHidden/>
          </w:rPr>
          <w:fldChar w:fldCharType="begin"/>
        </w:r>
        <w:r w:rsidR="0064777B">
          <w:rPr>
            <w:noProof/>
            <w:webHidden/>
          </w:rPr>
          <w:instrText xml:space="preserve"> PAGEREF _Toc225764865 \h </w:instrText>
        </w:r>
        <w:r w:rsidR="0064777B">
          <w:rPr>
            <w:noProof/>
            <w:webHidden/>
          </w:rPr>
        </w:r>
        <w:r w:rsidR="0064777B">
          <w:rPr>
            <w:noProof/>
            <w:webHidden/>
          </w:rPr>
          <w:fldChar w:fldCharType="separate"/>
        </w:r>
        <w:r w:rsidR="00A01E93">
          <w:rPr>
            <w:noProof/>
            <w:webHidden/>
          </w:rPr>
          <w:t>34</w:t>
        </w:r>
        <w:r w:rsidR="0064777B">
          <w:rPr>
            <w:noProof/>
            <w:webHidden/>
          </w:rPr>
          <w:fldChar w:fldCharType="end"/>
        </w:r>
      </w:hyperlink>
    </w:p>
    <w:p w14:paraId="3A3A3E16" w14:textId="65F1B16C"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7" w:history="1">
        <w:r w:rsidR="0064777B" w:rsidRPr="003A17E8">
          <w:rPr>
            <w:rStyle w:val="Hipervnculo"/>
            <w:noProof/>
          </w:rPr>
          <w:t>3.1.</w:t>
        </w:r>
        <w:r w:rsidR="0064777B">
          <w:rPr>
            <w:rFonts w:asciiTheme="minorHAnsi" w:eastAsiaTheme="minorEastAsia" w:hAnsiTheme="minorHAnsi" w:cstheme="minorBidi"/>
            <w:noProof/>
            <w:kern w:val="0"/>
            <w:sz w:val="22"/>
            <w:lang w:eastAsia="es-CO"/>
          </w:rPr>
          <w:tab/>
        </w:r>
        <w:r w:rsidR="0064777B" w:rsidRPr="003A17E8">
          <w:rPr>
            <w:rStyle w:val="Hipervnculo"/>
            <w:noProof/>
          </w:rPr>
          <w:t>Concepto de comunicación interpersonal</w:t>
        </w:r>
        <w:r w:rsidR="0064777B">
          <w:rPr>
            <w:noProof/>
            <w:webHidden/>
          </w:rPr>
          <w:tab/>
        </w:r>
        <w:r w:rsidR="0064777B">
          <w:rPr>
            <w:noProof/>
            <w:webHidden/>
          </w:rPr>
          <w:fldChar w:fldCharType="begin"/>
        </w:r>
        <w:r w:rsidR="0064777B">
          <w:rPr>
            <w:noProof/>
            <w:webHidden/>
          </w:rPr>
          <w:instrText xml:space="preserve"> PAGEREF _Toc225764867 \h </w:instrText>
        </w:r>
        <w:r w:rsidR="0064777B">
          <w:rPr>
            <w:noProof/>
            <w:webHidden/>
          </w:rPr>
        </w:r>
        <w:r w:rsidR="0064777B">
          <w:rPr>
            <w:noProof/>
            <w:webHidden/>
          </w:rPr>
          <w:fldChar w:fldCharType="separate"/>
        </w:r>
        <w:r w:rsidR="00A01E93">
          <w:rPr>
            <w:noProof/>
            <w:webHidden/>
          </w:rPr>
          <w:t>36</w:t>
        </w:r>
        <w:r w:rsidR="0064777B">
          <w:rPr>
            <w:noProof/>
            <w:webHidden/>
          </w:rPr>
          <w:fldChar w:fldCharType="end"/>
        </w:r>
      </w:hyperlink>
    </w:p>
    <w:p w14:paraId="676CA622" w14:textId="4FA78E73"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8" w:history="1">
        <w:r w:rsidR="0064777B" w:rsidRPr="003A17E8">
          <w:rPr>
            <w:rStyle w:val="Hipervnculo"/>
            <w:noProof/>
          </w:rPr>
          <w:t>3.2.</w:t>
        </w:r>
        <w:r w:rsidR="0064777B">
          <w:rPr>
            <w:rFonts w:asciiTheme="minorHAnsi" w:eastAsiaTheme="minorEastAsia" w:hAnsiTheme="minorHAnsi" w:cstheme="minorBidi"/>
            <w:noProof/>
            <w:kern w:val="0"/>
            <w:sz w:val="22"/>
            <w:lang w:eastAsia="es-CO"/>
          </w:rPr>
          <w:tab/>
        </w:r>
        <w:r w:rsidR="0064777B" w:rsidRPr="003A17E8">
          <w:rPr>
            <w:rStyle w:val="Hipervnculo"/>
            <w:noProof/>
          </w:rPr>
          <w:t>Tipos de comunicación: intra, inter y transpersonal</w:t>
        </w:r>
        <w:r w:rsidR="0064777B">
          <w:rPr>
            <w:noProof/>
            <w:webHidden/>
          </w:rPr>
          <w:tab/>
        </w:r>
        <w:r w:rsidR="0064777B">
          <w:rPr>
            <w:noProof/>
            <w:webHidden/>
          </w:rPr>
          <w:fldChar w:fldCharType="begin"/>
        </w:r>
        <w:r w:rsidR="0064777B">
          <w:rPr>
            <w:noProof/>
            <w:webHidden/>
          </w:rPr>
          <w:instrText xml:space="preserve"> PAGEREF _Toc225764868 \h </w:instrText>
        </w:r>
        <w:r w:rsidR="0064777B">
          <w:rPr>
            <w:noProof/>
            <w:webHidden/>
          </w:rPr>
        </w:r>
        <w:r w:rsidR="0064777B">
          <w:rPr>
            <w:noProof/>
            <w:webHidden/>
          </w:rPr>
          <w:fldChar w:fldCharType="separate"/>
        </w:r>
        <w:r w:rsidR="00A01E93">
          <w:rPr>
            <w:noProof/>
            <w:webHidden/>
          </w:rPr>
          <w:t>38</w:t>
        </w:r>
        <w:r w:rsidR="0064777B">
          <w:rPr>
            <w:noProof/>
            <w:webHidden/>
          </w:rPr>
          <w:fldChar w:fldCharType="end"/>
        </w:r>
      </w:hyperlink>
    </w:p>
    <w:p w14:paraId="4E2E65E1" w14:textId="1E3E0AEF"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9" w:history="1">
        <w:r w:rsidR="0064777B" w:rsidRPr="003A17E8">
          <w:rPr>
            <w:rStyle w:val="Hipervnculo"/>
            <w:noProof/>
          </w:rPr>
          <w:t>3.3.</w:t>
        </w:r>
        <w:r w:rsidR="0064777B">
          <w:rPr>
            <w:rFonts w:asciiTheme="minorHAnsi" w:eastAsiaTheme="minorEastAsia" w:hAnsiTheme="minorHAnsi" w:cstheme="minorBidi"/>
            <w:noProof/>
            <w:kern w:val="0"/>
            <w:sz w:val="22"/>
            <w:lang w:eastAsia="es-CO"/>
          </w:rPr>
          <w:tab/>
        </w:r>
        <w:r w:rsidR="0064777B" w:rsidRPr="003A17E8">
          <w:rPr>
            <w:rStyle w:val="Hipervnculo"/>
            <w:noProof/>
          </w:rPr>
          <w:t>Actos lingüísticos en la comunicación</w:t>
        </w:r>
        <w:r w:rsidR="0064777B">
          <w:rPr>
            <w:noProof/>
            <w:webHidden/>
          </w:rPr>
          <w:tab/>
        </w:r>
        <w:r w:rsidR="0064777B">
          <w:rPr>
            <w:noProof/>
            <w:webHidden/>
          </w:rPr>
          <w:fldChar w:fldCharType="begin"/>
        </w:r>
        <w:r w:rsidR="0064777B">
          <w:rPr>
            <w:noProof/>
            <w:webHidden/>
          </w:rPr>
          <w:instrText xml:space="preserve"> PAGEREF _Toc225764869 \h </w:instrText>
        </w:r>
        <w:r w:rsidR="0064777B">
          <w:rPr>
            <w:noProof/>
            <w:webHidden/>
          </w:rPr>
        </w:r>
        <w:r w:rsidR="0064777B">
          <w:rPr>
            <w:noProof/>
            <w:webHidden/>
          </w:rPr>
          <w:fldChar w:fldCharType="separate"/>
        </w:r>
        <w:r w:rsidR="00A01E93">
          <w:rPr>
            <w:noProof/>
            <w:webHidden/>
          </w:rPr>
          <w:t>39</w:t>
        </w:r>
        <w:r w:rsidR="0064777B">
          <w:rPr>
            <w:noProof/>
            <w:webHidden/>
          </w:rPr>
          <w:fldChar w:fldCharType="end"/>
        </w:r>
      </w:hyperlink>
    </w:p>
    <w:p w14:paraId="6507486B" w14:textId="31EC63B2"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0" w:history="1">
        <w:r w:rsidR="0064777B" w:rsidRPr="003A17E8">
          <w:rPr>
            <w:rStyle w:val="Hipervnculo"/>
            <w:noProof/>
          </w:rPr>
          <w:t>3.4.</w:t>
        </w:r>
        <w:r w:rsidR="0064777B">
          <w:rPr>
            <w:rFonts w:asciiTheme="minorHAnsi" w:eastAsiaTheme="minorEastAsia" w:hAnsiTheme="minorHAnsi" w:cstheme="minorBidi"/>
            <w:noProof/>
            <w:kern w:val="0"/>
            <w:sz w:val="22"/>
            <w:lang w:eastAsia="es-CO"/>
          </w:rPr>
          <w:tab/>
        </w:r>
        <w:r w:rsidR="0064777B" w:rsidRPr="003A17E8">
          <w:rPr>
            <w:rStyle w:val="Hipervnculo"/>
            <w:noProof/>
          </w:rPr>
          <w:t>Lenguaje verbal y lenguaje no verbal</w:t>
        </w:r>
        <w:r w:rsidR="0064777B">
          <w:rPr>
            <w:noProof/>
            <w:webHidden/>
          </w:rPr>
          <w:tab/>
        </w:r>
        <w:r w:rsidR="0064777B">
          <w:rPr>
            <w:noProof/>
            <w:webHidden/>
          </w:rPr>
          <w:fldChar w:fldCharType="begin"/>
        </w:r>
        <w:r w:rsidR="0064777B">
          <w:rPr>
            <w:noProof/>
            <w:webHidden/>
          </w:rPr>
          <w:instrText xml:space="preserve"> PAGEREF _Toc225764870 \h </w:instrText>
        </w:r>
        <w:r w:rsidR="0064777B">
          <w:rPr>
            <w:noProof/>
            <w:webHidden/>
          </w:rPr>
        </w:r>
        <w:r w:rsidR="0064777B">
          <w:rPr>
            <w:noProof/>
            <w:webHidden/>
          </w:rPr>
          <w:fldChar w:fldCharType="separate"/>
        </w:r>
        <w:r w:rsidR="00A01E93">
          <w:rPr>
            <w:noProof/>
            <w:webHidden/>
          </w:rPr>
          <w:t>40</w:t>
        </w:r>
        <w:r w:rsidR="0064777B">
          <w:rPr>
            <w:noProof/>
            <w:webHidden/>
          </w:rPr>
          <w:fldChar w:fldCharType="end"/>
        </w:r>
      </w:hyperlink>
    </w:p>
    <w:p w14:paraId="63722F59" w14:textId="6B558C6E" w:rsidR="0064777B" w:rsidRDefault="00BB316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764871" w:history="1">
        <w:r w:rsidR="0064777B" w:rsidRPr="003A17E8">
          <w:rPr>
            <w:rStyle w:val="Hipervnculo"/>
            <w:noProof/>
          </w:rPr>
          <w:t>4.</w:t>
        </w:r>
        <w:r w:rsidR="0064777B">
          <w:rPr>
            <w:rFonts w:asciiTheme="minorHAnsi" w:eastAsiaTheme="minorEastAsia" w:hAnsiTheme="minorHAnsi" w:cstheme="minorBidi"/>
            <w:noProof/>
            <w:kern w:val="0"/>
            <w:sz w:val="22"/>
            <w:lang w:eastAsia="es-CO"/>
          </w:rPr>
          <w:tab/>
        </w:r>
        <w:r w:rsidR="0064777B" w:rsidRPr="003A17E8">
          <w:rPr>
            <w:rStyle w:val="Hipervnculo"/>
            <w:noProof/>
          </w:rPr>
          <w:t>Comunicación asertiva</w:t>
        </w:r>
        <w:r w:rsidR="0064777B">
          <w:rPr>
            <w:noProof/>
            <w:webHidden/>
          </w:rPr>
          <w:tab/>
        </w:r>
        <w:r w:rsidR="0064777B">
          <w:rPr>
            <w:noProof/>
            <w:webHidden/>
          </w:rPr>
          <w:fldChar w:fldCharType="begin"/>
        </w:r>
        <w:r w:rsidR="0064777B">
          <w:rPr>
            <w:noProof/>
            <w:webHidden/>
          </w:rPr>
          <w:instrText xml:space="preserve"> PAGEREF _Toc225764871 \h </w:instrText>
        </w:r>
        <w:r w:rsidR="0064777B">
          <w:rPr>
            <w:noProof/>
            <w:webHidden/>
          </w:rPr>
        </w:r>
        <w:r w:rsidR="0064777B">
          <w:rPr>
            <w:noProof/>
            <w:webHidden/>
          </w:rPr>
          <w:fldChar w:fldCharType="separate"/>
        </w:r>
        <w:r w:rsidR="00A01E93">
          <w:rPr>
            <w:noProof/>
            <w:webHidden/>
          </w:rPr>
          <w:t>44</w:t>
        </w:r>
        <w:r w:rsidR="0064777B">
          <w:rPr>
            <w:noProof/>
            <w:webHidden/>
          </w:rPr>
          <w:fldChar w:fldCharType="end"/>
        </w:r>
      </w:hyperlink>
    </w:p>
    <w:p w14:paraId="2E8F5A8D" w14:textId="3453FC10"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3" w:history="1">
        <w:r w:rsidR="0064777B" w:rsidRPr="003A17E8">
          <w:rPr>
            <w:rStyle w:val="Hipervnculo"/>
            <w:noProof/>
          </w:rPr>
          <w:t>4.1.</w:t>
        </w:r>
        <w:r w:rsidR="0064777B">
          <w:rPr>
            <w:rFonts w:asciiTheme="minorHAnsi" w:eastAsiaTheme="minorEastAsia" w:hAnsiTheme="minorHAnsi" w:cstheme="minorBidi"/>
            <w:noProof/>
            <w:kern w:val="0"/>
            <w:sz w:val="22"/>
            <w:lang w:eastAsia="es-CO"/>
          </w:rPr>
          <w:tab/>
        </w:r>
        <w:r w:rsidR="0064777B" w:rsidRPr="003A17E8">
          <w:rPr>
            <w:rStyle w:val="Hipervnculo"/>
            <w:noProof/>
          </w:rPr>
          <w:t>Concepto de comunicación asertiva</w:t>
        </w:r>
        <w:r w:rsidR="0064777B">
          <w:rPr>
            <w:noProof/>
            <w:webHidden/>
          </w:rPr>
          <w:tab/>
        </w:r>
        <w:r w:rsidR="0064777B">
          <w:rPr>
            <w:noProof/>
            <w:webHidden/>
          </w:rPr>
          <w:fldChar w:fldCharType="begin"/>
        </w:r>
        <w:r w:rsidR="0064777B">
          <w:rPr>
            <w:noProof/>
            <w:webHidden/>
          </w:rPr>
          <w:instrText xml:space="preserve"> PAGEREF _Toc225764873 \h </w:instrText>
        </w:r>
        <w:r w:rsidR="0064777B">
          <w:rPr>
            <w:noProof/>
            <w:webHidden/>
          </w:rPr>
        </w:r>
        <w:r w:rsidR="0064777B">
          <w:rPr>
            <w:noProof/>
            <w:webHidden/>
          </w:rPr>
          <w:fldChar w:fldCharType="separate"/>
        </w:r>
        <w:r w:rsidR="00A01E93">
          <w:rPr>
            <w:noProof/>
            <w:webHidden/>
          </w:rPr>
          <w:t>45</w:t>
        </w:r>
        <w:r w:rsidR="0064777B">
          <w:rPr>
            <w:noProof/>
            <w:webHidden/>
          </w:rPr>
          <w:fldChar w:fldCharType="end"/>
        </w:r>
      </w:hyperlink>
    </w:p>
    <w:p w14:paraId="4C91984E" w14:textId="4BCA9113"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4" w:history="1">
        <w:r w:rsidR="0064777B" w:rsidRPr="003A17E8">
          <w:rPr>
            <w:rStyle w:val="Hipervnculo"/>
            <w:noProof/>
          </w:rPr>
          <w:t>4.2.</w:t>
        </w:r>
        <w:r w:rsidR="0064777B">
          <w:rPr>
            <w:rFonts w:asciiTheme="minorHAnsi" w:eastAsiaTheme="minorEastAsia" w:hAnsiTheme="minorHAnsi" w:cstheme="minorBidi"/>
            <w:noProof/>
            <w:kern w:val="0"/>
            <w:sz w:val="22"/>
            <w:lang w:eastAsia="es-CO"/>
          </w:rPr>
          <w:tab/>
        </w:r>
        <w:r w:rsidR="0064777B" w:rsidRPr="003A17E8">
          <w:rPr>
            <w:rStyle w:val="Hipervnculo"/>
            <w:noProof/>
          </w:rPr>
          <w:t>Características de la comunicación asertiva</w:t>
        </w:r>
        <w:r w:rsidR="0064777B">
          <w:rPr>
            <w:noProof/>
            <w:webHidden/>
          </w:rPr>
          <w:tab/>
        </w:r>
        <w:r w:rsidR="0064777B">
          <w:rPr>
            <w:noProof/>
            <w:webHidden/>
          </w:rPr>
          <w:fldChar w:fldCharType="begin"/>
        </w:r>
        <w:r w:rsidR="0064777B">
          <w:rPr>
            <w:noProof/>
            <w:webHidden/>
          </w:rPr>
          <w:instrText xml:space="preserve"> PAGEREF _Toc225764874 \h </w:instrText>
        </w:r>
        <w:r w:rsidR="0064777B">
          <w:rPr>
            <w:noProof/>
            <w:webHidden/>
          </w:rPr>
        </w:r>
        <w:r w:rsidR="0064777B">
          <w:rPr>
            <w:noProof/>
            <w:webHidden/>
          </w:rPr>
          <w:fldChar w:fldCharType="separate"/>
        </w:r>
        <w:r w:rsidR="00A01E93">
          <w:rPr>
            <w:noProof/>
            <w:webHidden/>
          </w:rPr>
          <w:t>48</w:t>
        </w:r>
        <w:r w:rsidR="0064777B">
          <w:rPr>
            <w:noProof/>
            <w:webHidden/>
          </w:rPr>
          <w:fldChar w:fldCharType="end"/>
        </w:r>
      </w:hyperlink>
    </w:p>
    <w:p w14:paraId="088CD450" w14:textId="047B5584"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5" w:history="1">
        <w:r w:rsidR="0064777B" w:rsidRPr="003A17E8">
          <w:rPr>
            <w:rStyle w:val="Hipervnculo"/>
            <w:noProof/>
          </w:rPr>
          <w:t>4.3.</w:t>
        </w:r>
        <w:r w:rsidR="0064777B">
          <w:rPr>
            <w:rFonts w:asciiTheme="minorHAnsi" w:eastAsiaTheme="minorEastAsia" w:hAnsiTheme="minorHAnsi" w:cstheme="minorBidi"/>
            <w:noProof/>
            <w:kern w:val="0"/>
            <w:sz w:val="22"/>
            <w:lang w:eastAsia="es-CO"/>
          </w:rPr>
          <w:tab/>
        </w:r>
        <w:r w:rsidR="0064777B" w:rsidRPr="003A17E8">
          <w:rPr>
            <w:rStyle w:val="Hipervnculo"/>
            <w:noProof/>
          </w:rPr>
          <w:t>Barreras de la comunicación</w:t>
        </w:r>
        <w:r w:rsidR="0064777B">
          <w:rPr>
            <w:noProof/>
            <w:webHidden/>
          </w:rPr>
          <w:tab/>
        </w:r>
        <w:r w:rsidR="0064777B">
          <w:rPr>
            <w:noProof/>
            <w:webHidden/>
          </w:rPr>
          <w:fldChar w:fldCharType="begin"/>
        </w:r>
        <w:r w:rsidR="0064777B">
          <w:rPr>
            <w:noProof/>
            <w:webHidden/>
          </w:rPr>
          <w:instrText xml:space="preserve"> PAGEREF _Toc225764875 \h </w:instrText>
        </w:r>
        <w:r w:rsidR="0064777B">
          <w:rPr>
            <w:noProof/>
            <w:webHidden/>
          </w:rPr>
        </w:r>
        <w:r w:rsidR="0064777B">
          <w:rPr>
            <w:noProof/>
            <w:webHidden/>
          </w:rPr>
          <w:fldChar w:fldCharType="separate"/>
        </w:r>
        <w:r w:rsidR="00A01E93">
          <w:rPr>
            <w:noProof/>
            <w:webHidden/>
          </w:rPr>
          <w:t>50</w:t>
        </w:r>
        <w:r w:rsidR="0064777B">
          <w:rPr>
            <w:noProof/>
            <w:webHidden/>
          </w:rPr>
          <w:fldChar w:fldCharType="end"/>
        </w:r>
      </w:hyperlink>
    </w:p>
    <w:p w14:paraId="1DB9AABA" w14:textId="4530203A"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6" w:history="1">
        <w:r w:rsidR="0064777B" w:rsidRPr="003A17E8">
          <w:rPr>
            <w:rStyle w:val="Hipervnculo"/>
            <w:noProof/>
          </w:rPr>
          <w:t>4.4.</w:t>
        </w:r>
        <w:r w:rsidR="0064777B">
          <w:rPr>
            <w:rFonts w:asciiTheme="minorHAnsi" w:eastAsiaTheme="minorEastAsia" w:hAnsiTheme="minorHAnsi" w:cstheme="minorBidi"/>
            <w:noProof/>
            <w:kern w:val="0"/>
            <w:sz w:val="22"/>
            <w:lang w:eastAsia="es-CO"/>
          </w:rPr>
          <w:tab/>
        </w:r>
        <w:r w:rsidR="0064777B" w:rsidRPr="003A17E8">
          <w:rPr>
            <w:rStyle w:val="Hipervnculo"/>
            <w:noProof/>
          </w:rPr>
          <w:t>Estrategias para mejorar la comunicación interpersonal</w:t>
        </w:r>
        <w:r w:rsidR="0064777B">
          <w:rPr>
            <w:noProof/>
            <w:webHidden/>
          </w:rPr>
          <w:tab/>
        </w:r>
        <w:r w:rsidR="0064777B">
          <w:rPr>
            <w:noProof/>
            <w:webHidden/>
          </w:rPr>
          <w:fldChar w:fldCharType="begin"/>
        </w:r>
        <w:r w:rsidR="0064777B">
          <w:rPr>
            <w:noProof/>
            <w:webHidden/>
          </w:rPr>
          <w:instrText xml:space="preserve"> PAGEREF _Toc225764876 \h </w:instrText>
        </w:r>
        <w:r w:rsidR="0064777B">
          <w:rPr>
            <w:noProof/>
            <w:webHidden/>
          </w:rPr>
        </w:r>
        <w:r w:rsidR="0064777B">
          <w:rPr>
            <w:noProof/>
            <w:webHidden/>
          </w:rPr>
          <w:fldChar w:fldCharType="separate"/>
        </w:r>
        <w:r w:rsidR="00A01E93">
          <w:rPr>
            <w:noProof/>
            <w:webHidden/>
          </w:rPr>
          <w:t>51</w:t>
        </w:r>
        <w:r w:rsidR="0064777B">
          <w:rPr>
            <w:noProof/>
            <w:webHidden/>
          </w:rPr>
          <w:fldChar w:fldCharType="end"/>
        </w:r>
      </w:hyperlink>
    </w:p>
    <w:p w14:paraId="76D754BE" w14:textId="6196FF68" w:rsidR="0064777B" w:rsidRDefault="00BB316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764877" w:history="1">
        <w:r w:rsidR="0064777B" w:rsidRPr="003A17E8">
          <w:rPr>
            <w:rStyle w:val="Hipervnculo"/>
            <w:noProof/>
          </w:rPr>
          <w:t>5.</w:t>
        </w:r>
        <w:r w:rsidR="0064777B">
          <w:rPr>
            <w:rFonts w:asciiTheme="minorHAnsi" w:eastAsiaTheme="minorEastAsia" w:hAnsiTheme="minorHAnsi" w:cstheme="minorBidi"/>
            <w:noProof/>
            <w:kern w:val="0"/>
            <w:sz w:val="22"/>
            <w:lang w:eastAsia="es-CO"/>
          </w:rPr>
          <w:tab/>
        </w:r>
        <w:r w:rsidR="0064777B" w:rsidRPr="003A17E8">
          <w:rPr>
            <w:rStyle w:val="Hipervnculo"/>
            <w:noProof/>
          </w:rPr>
          <w:t>Relaciones interpersonales y convivencia</w:t>
        </w:r>
        <w:r w:rsidR="0064777B">
          <w:rPr>
            <w:noProof/>
            <w:webHidden/>
          </w:rPr>
          <w:tab/>
        </w:r>
        <w:r w:rsidR="0064777B">
          <w:rPr>
            <w:noProof/>
            <w:webHidden/>
          </w:rPr>
          <w:fldChar w:fldCharType="begin"/>
        </w:r>
        <w:r w:rsidR="0064777B">
          <w:rPr>
            <w:noProof/>
            <w:webHidden/>
          </w:rPr>
          <w:instrText xml:space="preserve"> PAGEREF _Toc225764877 \h </w:instrText>
        </w:r>
        <w:r w:rsidR="0064777B">
          <w:rPr>
            <w:noProof/>
            <w:webHidden/>
          </w:rPr>
        </w:r>
        <w:r w:rsidR="0064777B">
          <w:rPr>
            <w:noProof/>
            <w:webHidden/>
          </w:rPr>
          <w:fldChar w:fldCharType="separate"/>
        </w:r>
        <w:r w:rsidR="00A01E93">
          <w:rPr>
            <w:noProof/>
            <w:webHidden/>
          </w:rPr>
          <w:t>54</w:t>
        </w:r>
        <w:r w:rsidR="0064777B">
          <w:rPr>
            <w:noProof/>
            <w:webHidden/>
          </w:rPr>
          <w:fldChar w:fldCharType="end"/>
        </w:r>
      </w:hyperlink>
    </w:p>
    <w:p w14:paraId="3DDAFF8D" w14:textId="0992FA9E"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9" w:history="1">
        <w:r w:rsidR="0064777B" w:rsidRPr="003A17E8">
          <w:rPr>
            <w:rStyle w:val="Hipervnculo"/>
            <w:noProof/>
          </w:rPr>
          <w:t>5.1.</w:t>
        </w:r>
        <w:r w:rsidR="0064777B">
          <w:rPr>
            <w:rFonts w:asciiTheme="minorHAnsi" w:eastAsiaTheme="minorEastAsia" w:hAnsiTheme="minorHAnsi" w:cstheme="minorBidi"/>
            <w:noProof/>
            <w:kern w:val="0"/>
            <w:sz w:val="22"/>
            <w:lang w:eastAsia="es-CO"/>
          </w:rPr>
          <w:tab/>
        </w:r>
        <w:r w:rsidR="0064777B" w:rsidRPr="003A17E8">
          <w:rPr>
            <w:rStyle w:val="Hipervnculo"/>
            <w:noProof/>
          </w:rPr>
          <w:t>Importancia de las relaciones interpersonales</w:t>
        </w:r>
        <w:r w:rsidR="0064777B">
          <w:rPr>
            <w:noProof/>
            <w:webHidden/>
          </w:rPr>
          <w:tab/>
        </w:r>
        <w:r w:rsidR="0064777B">
          <w:rPr>
            <w:noProof/>
            <w:webHidden/>
          </w:rPr>
          <w:fldChar w:fldCharType="begin"/>
        </w:r>
        <w:r w:rsidR="0064777B">
          <w:rPr>
            <w:noProof/>
            <w:webHidden/>
          </w:rPr>
          <w:instrText xml:space="preserve"> PAGEREF _Toc225764879 \h </w:instrText>
        </w:r>
        <w:r w:rsidR="0064777B">
          <w:rPr>
            <w:noProof/>
            <w:webHidden/>
          </w:rPr>
        </w:r>
        <w:r w:rsidR="0064777B">
          <w:rPr>
            <w:noProof/>
            <w:webHidden/>
          </w:rPr>
          <w:fldChar w:fldCharType="separate"/>
        </w:r>
        <w:r w:rsidR="00A01E93">
          <w:rPr>
            <w:noProof/>
            <w:webHidden/>
          </w:rPr>
          <w:t>55</w:t>
        </w:r>
        <w:r w:rsidR="0064777B">
          <w:rPr>
            <w:noProof/>
            <w:webHidden/>
          </w:rPr>
          <w:fldChar w:fldCharType="end"/>
        </w:r>
      </w:hyperlink>
    </w:p>
    <w:p w14:paraId="158A87E3" w14:textId="68DD2138"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80" w:history="1">
        <w:r w:rsidR="0064777B" w:rsidRPr="003A17E8">
          <w:rPr>
            <w:rStyle w:val="Hipervnculo"/>
            <w:noProof/>
          </w:rPr>
          <w:t>5.2.</w:t>
        </w:r>
        <w:r w:rsidR="0064777B">
          <w:rPr>
            <w:rFonts w:asciiTheme="minorHAnsi" w:eastAsiaTheme="minorEastAsia" w:hAnsiTheme="minorHAnsi" w:cstheme="minorBidi"/>
            <w:noProof/>
            <w:kern w:val="0"/>
            <w:sz w:val="22"/>
            <w:lang w:eastAsia="es-CO"/>
          </w:rPr>
          <w:tab/>
        </w:r>
        <w:r w:rsidR="0064777B" w:rsidRPr="003A17E8">
          <w:rPr>
            <w:rStyle w:val="Hipervnculo"/>
            <w:noProof/>
          </w:rPr>
          <w:t>Empatía y respeto en la interacción social</w:t>
        </w:r>
        <w:r w:rsidR="0064777B">
          <w:rPr>
            <w:noProof/>
            <w:webHidden/>
          </w:rPr>
          <w:tab/>
        </w:r>
        <w:r w:rsidR="0064777B">
          <w:rPr>
            <w:noProof/>
            <w:webHidden/>
          </w:rPr>
          <w:fldChar w:fldCharType="begin"/>
        </w:r>
        <w:r w:rsidR="0064777B">
          <w:rPr>
            <w:noProof/>
            <w:webHidden/>
          </w:rPr>
          <w:instrText xml:space="preserve"> PAGEREF _Toc225764880 \h </w:instrText>
        </w:r>
        <w:r w:rsidR="0064777B">
          <w:rPr>
            <w:noProof/>
            <w:webHidden/>
          </w:rPr>
        </w:r>
        <w:r w:rsidR="0064777B">
          <w:rPr>
            <w:noProof/>
            <w:webHidden/>
          </w:rPr>
          <w:fldChar w:fldCharType="separate"/>
        </w:r>
        <w:r w:rsidR="00A01E93">
          <w:rPr>
            <w:noProof/>
            <w:webHidden/>
          </w:rPr>
          <w:t>57</w:t>
        </w:r>
        <w:r w:rsidR="0064777B">
          <w:rPr>
            <w:noProof/>
            <w:webHidden/>
          </w:rPr>
          <w:fldChar w:fldCharType="end"/>
        </w:r>
      </w:hyperlink>
    </w:p>
    <w:p w14:paraId="7E8BC3C3" w14:textId="53455A58"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81" w:history="1">
        <w:r w:rsidR="0064777B" w:rsidRPr="003A17E8">
          <w:rPr>
            <w:rStyle w:val="Hipervnculo"/>
            <w:noProof/>
          </w:rPr>
          <w:t>5.3.</w:t>
        </w:r>
        <w:r w:rsidR="0064777B">
          <w:rPr>
            <w:rFonts w:asciiTheme="minorHAnsi" w:eastAsiaTheme="minorEastAsia" w:hAnsiTheme="minorHAnsi" w:cstheme="minorBidi"/>
            <w:noProof/>
            <w:kern w:val="0"/>
            <w:sz w:val="22"/>
            <w:lang w:eastAsia="es-CO"/>
          </w:rPr>
          <w:tab/>
        </w:r>
        <w:r w:rsidR="0064777B" w:rsidRPr="003A17E8">
          <w:rPr>
            <w:rStyle w:val="Hipervnculo"/>
            <w:noProof/>
          </w:rPr>
          <w:t>Resolución de conflictos en contextos cotidianos</w:t>
        </w:r>
        <w:r w:rsidR="0064777B">
          <w:rPr>
            <w:noProof/>
            <w:webHidden/>
          </w:rPr>
          <w:tab/>
        </w:r>
        <w:r w:rsidR="0064777B">
          <w:rPr>
            <w:noProof/>
            <w:webHidden/>
          </w:rPr>
          <w:fldChar w:fldCharType="begin"/>
        </w:r>
        <w:r w:rsidR="0064777B">
          <w:rPr>
            <w:noProof/>
            <w:webHidden/>
          </w:rPr>
          <w:instrText xml:space="preserve"> PAGEREF _Toc225764881 \h </w:instrText>
        </w:r>
        <w:r w:rsidR="0064777B">
          <w:rPr>
            <w:noProof/>
            <w:webHidden/>
          </w:rPr>
        </w:r>
        <w:r w:rsidR="0064777B">
          <w:rPr>
            <w:noProof/>
            <w:webHidden/>
          </w:rPr>
          <w:fldChar w:fldCharType="separate"/>
        </w:r>
        <w:r w:rsidR="00A01E93">
          <w:rPr>
            <w:noProof/>
            <w:webHidden/>
          </w:rPr>
          <w:t>60</w:t>
        </w:r>
        <w:r w:rsidR="0064777B">
          <w:rPr>
            <w:noProof/>
            <w:webHidden/>
          </w:rPr>
          <w:fldChar w:fldCharType="end"/>
        </w:r>
      </w:hyperlink>
    </w:p>
    <w:p w14:paraId="52E207CD" w14:textId="0B97C8FA" w:rsidR="0064777B" w:rsidRDefault="00BB316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82" w:history="1">
        <w:r w:rsidR="0064777B" w:rsidRPr="003A17E8">
          <w:rPr>
            <w:rStyle w:val="Hipervnculo"/>
            <w:noProof/>
          </w:rPr>
          <w:t>5.4.</w:t>
        </w:r>
        <w:r w:rsidR="0064777B">
          <w:rPr>
            <w:rFonts w:asciiTheme="minorHAnsi" w:eastAsiaTheme="minorEastAsia" w:hAnsiTheme="minorHAnsi" w:cstheme="minorBidi"/>
            <w:noProof/>
            <w:kern w:val="0"/>
            <w:sz w:val="22"/>
            <w:lang w:eastAsia="es-CO"/>
          </w:rPr>
          <w:tab/>
        </w:r>
        <w:r w:rsidR="0064777B" w:rsidRPr="003A17E8">
          <w:rPr>
            <w:rStyle w:val="Hipervnculo"/>
            <w:noProof/>
          </w:rPr>
          <w:t>Convivencia y trabajo colaborativo</w:t>
        </w:r>
        <w:r w:rsidR="0064777B">
          <w:rPr>
            <w:noProof/>
            <w:webHidden/>
          </w:rPr>
          <w:tab/>
        </w:r>
        <w:r w:rsidR="0064777B">
          <w:rPr>
            <w:noProof/>
            <w:webHidden/>
          </w:rPr>
          <w:fldChar w:fldCharType="begin"/>
        </w:r>
        <w:r w:rsidR="0064777B">
          <w:rPr>
            <w:noProof/>
            <w:webHidden/>
          </w:rPr>
          <w:instrText xml:space="preserve"> PAGEREF _Toc225764882 \h </w:instrText>
        </w:r>
        <w:r w:rsidR="0064777B">
          <w:rPr>
            <w:noProof/>
            <w:webHidden/>
          </w:rPr>
        </w:r>
        <w:r w:rsidR="0064777B">
          <w:rPr>
            <w:noProof/>
            <w:webHidden/>
          </w:rPr>
          <w:fldChar w:fldCharType="separate"/>
        </w:r>
        <w:r w:rsidR="00A01E93">
          <w:rPr>
            <w:noProof/>
            <w:webHidden/>
          </w:rPr>
          <w:t>62</w:t>
        </w:r>
        <w:r w:rsidR="0064777B">
          <w:rPr>
            <w:noProof/>
            <w:webHidden/>
          </w:rPr>
          <w:fldChar w:fldCharType="end"/>
        </w:r>
      </w:hyperlink>
    </w:p>
    <w:p w14:paraId="445215F8" w14:textId="52A319C7" w:rsidR="0064777B" w:rsidRDefault="00BB316F">
      <w:pPr>
        <w:pStyle w:val="TDC1"/>
        <w:tabs>
          <w:tab w:val="right" w:leader="dot" w:pos="9962"/>
        </w:tabs>
        <w:rPr>
          <w:rFonts w:asciiTheme="minorHAnsi" w:eastAsiaTheme="minorEastAsia" w:hAnsiTheme="minorHAnsi" w:cstheme="minorBidi"/>
          <w:noProof/>
          <w:kern w:val="0"/>
          <w:sz w:val="22"/>
          <w:lang w:eastAsia="es-CO"/>
        </w:rPr>
      </w:pPr>
      <w:hyperlink w:anchor="_Toc225764883" w:history="1">
        <w:r w:rsidR="0064777B" w:rsidRPr="003A17E8">
          <w:rPr>
            <w:rStyle w:val="Hipervnculo"/>
            <w:noProof/>
          </w:rPr>
          <w:t>Síntesis</w:t>
        </w:r>
        <w:r w:rsidR="0064777B">
          <w:rPr>
            <w:noProof/>
            <w:webHidden/>
          </w:rPr>
          <w:tab/>
        </w:r>
        <w:r w:rsidR="0064777B">
          <w:rPr>
            <w:noProof/>
            <w:webHidden/>
          </w:rPr>
          <w:fldChar w:fldCharType="begin"/>
        </w:r>
        <w:r w:rsidR="0064777B">
          <w:rPr>
            <w:noProof/>
            <w:webHidden/>
          </w:rPr>
          <w:instrText xml:space="preserve"> PAGEREF _Toc225764883 \h </w:instrText>
        </w:r>
        <w:r w:rsidR="0064777B">
          <w:rPr>
            <w:noProof/>
            <w:webHidden/>
          </w:rPr>
        </w:r>
        <w:r w:rsidR="0064777B">
          <w:rPr>
            <w:noProof/>
            <w:webHidden/>
          </w:rPr>
          <w:fldChar w:fldCharType="separate"/>
        </w:r>
        <w:r w:rsidR="00A01E93">
          <w:rPr>
            <w:noProof/>
            <w:webHidden/>
          </w:rPr>
          <w:t>66</w:t>
        </w:r>
        <w:r w:rsidR="0064777B">
          <w:rPr>
            <w:noProof/>
            <w:webHidden/>
          </w:rPr>
          <w:fldChar w:fldCharType="end"/>
        </w:r>
      </w:hyperlink>
    </w:p>
    <w:p w14:paraId="1C21A469" w14:textId="40AC91E3" w:rsidR="0064777B" w:rsidRDefault="00BB316F">
      <w:pPr>
        <w:pStyle w:val="TDC1"/>
        <w:tabs>
          <w:tab w:val="right" w:leader="dot" w:pos="9962"/>
        </w:tabs>
        <w:rPr>
          <w:rFonts w:asciiTheme="minorHAnsi" w:eastAsiaTheme="minorEastAsia" w:hAnsiTheme="minorHAnsi" w:cstheme="minorBidi"/>
          <w:noProof/>
          <w:kern w:val="0"/>
          <w:sz w:val="22"/>
          <w:lang w:eastAsia="es-CO"/>
        </w:rPr>
      </w:pPr>
      <w:hyperlink w:anchor="_Toc225764884" w:history="1">
        <w:r w:rsidR="0064777B" w:rsidRPr="003A17E8">
          <w:rPr>
            <w:rStyle w:val="Hipervnculo"/>
            <w:noProof/>
          </w:rPr>
          <w:t>Glosario</w:t>
        </w:r>
        <w:r w:rsidR="0064777B">
          <w:rPr>
            <w:noProof/>
            <w:webHidden/>
          </w:rPr>
          <w:tab/>
        </w:r>
        <w:r w:rsidR="0064777B">
          <w:rPr>
            <w:noProof/>
            <w:webHidden/>
          </w:rPr>
          <w:fldChar w:fldCharType="begin"/>
        </w:r>
        <w:r w:rsidR="0064777B">
          <w:rPr>
            <w:noProof/>
            <w:webHidden/>
          </w:rPr>
          <w:instrText xml:space="preserve"> PAGEREF _Toc225764884 \h </w:instrText>
        </w:r>
        <w:r w:rsidR="0064777B">
          <w:rPr>
            <w:noProof/>
            <w:webHidden/>
          </w:rPr>
        </w:r>
        <w:r w:rsidR="0064777B">
          <w:rPr>
            <w:noProof/>
            <w:webHidden/>
          </w:rPr>
          <w:fldChar w:fldCharType="separate"/>
        </w:r>
        <w:r w:rsidR="00A01E93">
          <w:rPr>
            <w:noProof/>
            <w:webHidden/>
          </w:rPr>
          <w:t>67</w:t>
        </w:r>
        <w:r w:rsidR="0064777B">
          <w:rPr>
            <w:noProof/>
            <w:webHidden/>
          </w:rPr>
          <w:fldChar w:fldCharType="end"/>
        </w:r>
      </w:hyperlink>
    </w:p>
    <w:p w14:paraId="51AD1767" w14:textId="4DAF403B" w:rsidR="0064777B" w:rsidRDefault="00BB316F">
      <w:pPr>
        <w:pStyle w:val="TDC1"/>
        <w:tabs>
          <w:tab w:val="right" w:leader="dot" w:pos="9962"/>
        </w:tabs>
        <w:rPr>
          <w:rFonts w:asciiTheme="minorHAnsi" w:eastAsiaTheme="minorEastAsia" w:hAnsiTheme="minorHAnsi" w:cstheme="minorBidi"/>
          <w:noProof/>
          <w:kern w:val="0"/>
          <w:sz w:val="22"/>
          <w:lang w:eastAsia="es-CO"/>
        </w:rPr>
      </w:pPr>
      <w:hyperlink w:anchor="_Toc225764885" w:history="1">
        <w:r w:rsidR="0064777B" w:rsidRPr="003A17E8">
          <w:rPr>
            <w:rStyle w:val="Hipervnculo"/>
            <w:noProof/>
          </w:rPr>
          <w:t>Referencias bibliográficas</w:t>
        </w:r>
        <w:r w:rsidR="0064777B">
          <w:rPr>
            <w:noProof/>
            <w:webHidden/>
          </w:rPr>
          <w:tab/>
        </w:r>
        <w:r w:rsidR="0064777B">
          <w:rPr>
            <w:noProof/>
            <w:webHidden/>
          </w:rPr>
          <w:fldChar w:fldCharType="begin"/>
        </w:r>
        <w:r w:rsidR="0064777B">
          <w:rPr>
            <w:noProof/>
            <w:webHidden/>
          </w:rPr>
          <w:instrText xml:space="preserve"> PAGEREF _Toc225764885 \h </w:instrText>
        </w:r>
        <w:r w:rsidR="0064777B">
          <w:rPr>
            <w:noProof/>
            <w:webHidden/>
          </w:rPr>
        </w:r>
        <w:r w:rsidR="0064777B">
          <w:rPr>
            <w:noProof/>
            <w:webHidden/>
          </w:rPr>
          <w:fldChar w:fldCharType="separate"/>
        </w:r>
        <w:r w:rsidR="00A01E93">
          <w:rPr>
            <w:noProof/>
            <w:webHidden/>
          </w:rPr>
          <w:t>69</w:t>
        </w:r>
        <w:r w:rsidR="0064777B">
          <w:rPr>
            <w:noProof/>
            <w:webHidden/>
          </w:rPr>
          <w:fldChar w:fldCharType="end"/>
        </w:r>
      </w:hyperlink>
    </w:p>
    <w:p w14:paraId="78679A4A" w14:textId="4D11C557" w:rsidR="0064777B" w:rsidRDefault="00BB316F">
      <w:pPr>
        <w:pStyle w:val="TDC1"/>
        <w:tabs>
          <w:tab w:val="right" w:leader="dot" w:pos="9962"/>
        </w:tabs>
        <w:rPr>
          <w:rFonts w:asciiTheme="minorHAnsi" w:eastAsiaTheme="minorEastAsia" w:hAnsiTheme="minorHAnsi" w:cstheme="minorBidi"/>
          <w:noProof/>
          <w:kern w:val="0"/>
          <w:sz w:val="22"/>
          <w:lang w:eastAsia="es-CO"/>
        </w:rPr>
      </w:pPr>
      <w:hyperlink w:anchor="_Toc225764886" w:history="1">
        <w:r w:rsidR="0064777B" w:rsidRPr="003A17E8">
          <w:rPr>
            <w:rStyle w:val="Hipervnculo"/>
            <w:noProof/>
          </w:rPr>
          <w:t>Créditos</w:t>
        </w:r>
        <w:r w:rsidR="0064777B">
          <w:rPr>
            <w:noProof/>
            <w:webHidden/>
          </w:rPr>
          <w:tab/>
        </w:r>
        <w:r w:rsidR="0064777B">
          <w:rPr>
            <w:noProof/>
            <w:webHidden/>
          </w:rPr>
          <w:fldChar w:fldCharType="begin"/>
        </w:r>
        <w:r w:rsidR="0064777B">
          <w:rPr>
            <w:noProof/>
            <w:webHidden/>
          </w:rPr>
          <w:instrText xml:space="preserve"> PAGEREF _Toc225764886 \h </w:instrText>
        </w:r>
        <w:r w:rsidR="0064777B">
          <w:rPr>
            <w:noProof/>
            <w:webHidden/>
          </w:rPr>
        </w:r>
        <w:r w:rsidR="0064777B">
          <w:rPr>
            <w:noProof/>
            <w:webHidden/>
          </w:rPr>
          <w:fldChar w:fldCharType="separate"/>
        </w:r>
        <w:r w:rsidR="00A01E93">
          <w:rPr>
            <w:noProof/>
            <w:webHidden/>
          </w:rPr>
          <w:t>71</w:t>
        </w:r>
        <w:r w:rsidR="0064777B">
          <w:rPr>
            <w:noProof/>
            <w:webHidden/>
          </w:rPr>
          <w:fldChar w:fldCharType="end"/>
        </w:r>
      </w:hyperlink>
    </w:p>
    <w:p w14:paraId="76CCAB0B" w14:textId="0AD27AC6" w:rsidR="00BE52F1" w:rsidRPr="008B3E65" w:rsidRDefault="00AC358F" w:rsidP="00CD17CB">
      <w:pPr>
        <w:pStyle w:val="Titulosgenerales"/>
      </w:pPr>
      <w:r w:rsidRPr="008B3E65">
        <w:lastRenderedPageBreak/>
        <w:fldChar w:fldCharType="end"/>
      </w:r>
      <w:bookmarkStart w:id="0" w:name="_Toc176443691"/>
      <w:bookmarkStart w:id="1" w:name="_Toc225764853"/>
      <w:r w:rsidR="00B22057" w:rsidRPr="008B3E65">
        <w:t>Introducción</w:t>
      </w:r>
      <w:bookmarkEnd w:id="0"/>
      <w:bookmarkEnd w:id="1"/>
    </w:p>
    <w:p w14:paraId="7F6E08EF" w14:textId="77777777" w:rsidR="008B3E65" w:rsidRPr="008B3E65" w:rsidRDefault="008B3E65" w:rsidP="008B3E65">
      <w:pPr>
        <w:rPr>
          <w:lang w:eastAsia="es-CO"/>
        </w:rPr>
      </w:pPr>
      <w:r w:rsidRPr="008B3E65">
        <w:rPr>
          <w:lang w:eastAsia="es-CO"/>
        </w:rPr>
        <w:t>El fortalecimiento de las competencias blandas orientadas al desarrollo personal y la comunicación efectiva constituye uno de los elementos más significativos para el desempeño de las personas en los contextos cotidianos, sociales y laborales actuales. Reconocer las propias capacidades, gestionar adecuadamente las emociones y expresarse con claridad y respeto frente a los demás son habilidades que inciden directamente en la calidad de las relaciones interpersonales y en la construcción de entornos de convivencia saludable. Este componente formativo aborda de manera articulada estos elementos, ofreciendo herramientas conceptuales y prácticas orientadas al crecimiento integral del individuo.</w:t>
      </w:r>
    </w:p>
    <w:p w14:paraId="7972D203" w14:textId="77777777" w:rsidR="008B3E65" w:rsidRPr="008B3E65" w:rsidRDefault="008B3E65" w:rsidP="008B3E65">
      <w:pPr>
        <w:rPr>
          <w:lang w:eastAsia="es-CO"/>
        </w:rPr>
      </w:pPr>
      <w:r w:rsidRPr="008B3E65">
        <w:rPr>
          <w:lang w:eastAsia="es-CO"/>
        </w:rPr>
        <w:t>La formación se organiza en torno a cinco núcleos temáticos interrelacionados: el desarrollo personal y el autoconocimiento, la inteligencia emocional y la gestión de emociones, la comunicación humana y los actos lingüísticos, la comunicación asertiva, y las relaciones interpersonales y la convivencia. Cada uno de estos núcleos aporta elementos conceptuales y estrategias de aplicación que permiten comprender la manera en que las emociones, las creencias y los estilos comunicativos influyen en el comportamiento humano y en la interacción con los demás. La articulación de estos contenidos favorece el desarrollo de habilidades aplicadas a distintos espacios de la vida personal y profesional.</w:t>
      </w:r>
    </w:p>
    <w:p w14:paraId="7FBC08C2" w14:textId="3B26E49D" w:rsidR="001036B1" w:rsidRPr="008B3E65" w:rsidRDefault="008B3E65" w:rsidP="008B3E65">
      <w:pPr>
        <w:rPr>
          <w:lang w:eastAsia="es-CO"/>
        </w:rPr>
      </w:pPr>
      <w:r w:rsidRPr="008B3E65">
        <w:rPr>
          <w:lang w:eastAsia="es-CO"/>
        </w:rPr>
        <w:t xml:space="preserve">La comprensión de estos contenidos requiere una aproximación reflexiva que permita vincular los conceptos con la experiencia cotidiana. Por ello, el estudio de este componente se complementa con un recurso audiovisual que contextualiza los temas abordados, facilita la comprensión de su relevancia en situaciones reales y orienta el </w:t>
      </w:r>
      <w:r w:rsidRPr="008B3E65">
        <w:rPr>
          <w:lang w:eastAsia="es-CO"/>
        </w:rPr>
        <w:lastRenderedPageBreak/>
        <w:t>proceso de aprendizaje desde una perspectiva práctica. Para acceder a este recurso, se recomienda consultar el material audiovisual que acompaña esta sección.</w:t>
      </w:r>
      <w:r w:rsidR="00D8048B" w:rsidRPr="008B3E65">
        <w:rPr>
          <w:lang w:eastAsia="es-CO"/>
        </w:rPr>
        <w:t xml:space="preserve"> </w:t>
      </w:r>
    </w:p>
    <w:p w14:paraId="6A4F1CFE" w14:textId="61687E9C" w:rsidR="00990B6C" w:rsidRDefault="008B3E65" w:rsidP="00D504E9">
      <w:pPr>
        <w:pStyle w:val="Video"/>
      </w:pPr>
      <w:r w:rsidRPr="008B3E65">
        <w:t>Desarrollo personal y comunicación efectiva.</w:t>
      </w:r>
    </w:p>
    <w:p w14:paraId="00CE0C81" w14:textId="7B2255EF" w:rsidR="00122F6D" w:rsidRPr="00122F6D" w:rsidRDefault="00122F6D" w:rsidP="00122F6D">
      <w:r>
        <w:rPr>
          <w:noProof/>
        </w:rPr>
        <w:drawing>
          <wp:inline distT="0" distB="0" distL="0" distR="0" wp14:anchorId="34972D42" wp14:editId="25AE0532">
            <wp:extent cx="5774267" cy="3248025"/>
            <wp:effectExtent l="0" t="0" r="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981" cy="3252927"/>
                    </a:xfrm>
                    <a:prstGeom prst="rect">
                      <a:avLst/>
                    </a:prstGeom>
                    <a:noFill/>
                  </pic:spPr>
                </pic:pic>
              </a:graphicData>
            </a:graphic>
          </wp:inline>
        </w:drawing>
      </w:r>
    </w:p>
    <w:bookmarkStart w:id="2" w:name="_Hlk161159634"/>
    <w:p w14:paraId="2FEBD56A" w14:textId="79BFB1CE" w:rsidR="00C0503D" w:rsidRPr="008B3E65" w:rsidRDefault="00122F6D" w:rsidP="00C0503D">
      <w:pPr>
        <w:jc w:val="center"/>
        <w:rPr>
          <w:b/>
        </w:rPr>
      </w:pPr>
      <w:r>
        <w:rPr>
          <w:b/>
        </w:rPr>
        <w:fldChar w:fldCharType="begin"/>
      </w:r>
      <w:r>
        <w:rPr>
          <w:b/>
        </w:rPr>
        <w:instrText xml:space="preserve"> HYPERLINK "https://www.youtube.com/watch?v=MJbeZnWUQwA" </w:instrText>
      </w:r>
      <w:r>
        <w:rPr>
          <w:b/>
        </w:rPr>
      </w:r>
      <w:r>
        <w:rPr>
          <w:b/>
        </w:rPr>
        <w:fldChar w:fldCharType="separate"/>
      </w:r>
      <w:r w:rsidR="00C0503D" w:rsidRPr="00122F6D">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8B3E65" w14:paraId="5CE6D325" w14:textId="77777777" w:rsidTr="00C928E5">
        <w:tc>
          <w:tcPr>
            <w:tcW w:w="9962" w:type="dxa"/>
          </w:tcPr>
          <w:p w14:paraId="05670992" w14:textId="7CE778A5" w:rsidR="00C0503D" w:rsidRPr="008B3E65" w:rsidRDefault="008B3E65" w:rsidP="00BD3842">
            <w:pPr>
              <w:jc w:val="center"/>
              <w:rPr>
                <w:b/>
              </w:rPr>
            </w:pPr>
            <w:r w:rsidRPr="008B3E65">
              <w:rPr>
                <w:b/>
              </w:rPr>
              <w:t>Transcripción</w:t>
            </w:r>
            <w:r w:rsidR="007804D3" w:rsidRPr="008B3E65">
              <w:rPr>
                <w:b/>
              </w:rPr>
              <w:t xml:space="preserve"> del video: </w:t>
            </w:r>
            <w:r w:rsidRPr="008B3E65">
              <w:t>Desarrollo personal y comunicación efectiva.</w:t>
            </w:r>
          </w:p>
        </w:tc>
      </w:tr>
      <w:tr w:rsidR="00C0503D" w:rsidRPr="008B3E65" w14:paraId="3896ED08" w14:textId="77777777" w:rsidTr="00C928E5">
        <w:tc>
          <w:tcPr>
            <w:tcW w:w="9962" w:type="dxa"/>
          </w:tcPr>
          <w:p w14:paraId="73C2DE1C" w14:textId="77777777" w:rsidR="008B3E65" w:rsidRPr="008B3E65" w:rsidRDefault="008B3E65" w:rsidP="008B3E65">
            <w:r w:rsidRPr="008B3E65">
              <w:t>Vivimos en una época en la que la tecnología abruma a las personas con información, notificaciones y cambios constantes. En medio de esa aceleración digital, muchas veces se olvida dedicar tiempo a algo esencial: el autoconocimiento, la comprensión del desarrollo emocional y el fortalecimiento de una comunicación efectiva con el entorno social y laboral. Sin embargo, son precisamente estas competencias humanas las que determinan la calidad de las relaciones, el desempeño laboral y el bienestar personal en la sociedad actual.</w:t>
            </w:r>
          </w:p>
          <w:p w14:paraId="15CFBFE0" w14:textId="77777777" w:rsidR="008B3E65" w:rsidRPr="008B3E65" w:rsidRDefault="008B3E65" w:rsidP="008B3E65">
            <w:r w:rsidRPr="008B3E65">
              <w:lastRenderedPageBreak/>
              <w:t>Este componente formativo aborda los fundamentos del desarrollo personal, partiendo del autoconocimiento como proceso de crecimiento humano que permite reconocer creencias limitantes y creencias potenciadoras, así como identificar fortalezas y oportunidades de mejora en el ámbito personal. A partir de este proceso, se avanza hacia la comprensión de la inteligencia emocional, herramienta esencial para gestionar las emociones y responder de manera equilibrada ante los desafíos de la vida personal y laboral.</w:t>
            </w:r>
          </w:p>
          <w:p w14:paraId="5E00B6D6" w14:textId="77777777" w:rsidR="008B3E65" w:rsidRPr="008B3E65" w:rsidRDefault="008B3E65" w:rsidP="008B3E65">
            <w:r w:rsidRPr="008B3E65">
              <w:t>De igual forma, se desarrollan los principios de la comunicación interpersonal efectiva, incluyendo la comunicación asertiva, los actos lingüísticos y las estrategias para fortalecer relaciones interpersonales saludables. Estos elementos influyen directamente en la manera en que las personas resuelven conflictos, colaboran en equipo y participan activamente en procesos de convivencia.</w:t>
            </w:r>
          </w:p>
          <w:p w14:paraId="5C730E00" w14:textId="77777777" w:rsidR="008B3E65" w:rsidRPr="008B3E65" w:rsidRDefault="008B3E65" w:rsidP="008B3E65">
            <w:r w:rsidRPr="008B3E65">
              <w:t>Así mismo, la formación propone herramientas prácticas para fortalecer el proyecto de vida, mejorar el desempeño en contextos laborales y contribuir a la construcción de ambientes de convivencia basados en el diálogo y la cooperación entre personas, como base para una participación social activa y productiva.</w:t>
            </w:r>
          </w:p>
          <w:p w14:paraId="79687D2C" w14:textId="44ED032C" w:rsidR="00C0503D" w:rsidRPr="008B3E65" w:rsidRDefault="008B3E65" w:rsidP="008B3E65">
            <w:r w:rsidRPr="008B3E65">
              <w:t>De esta manera, este espacio de aprendizaje promueve el desarrollo de competencias blandas orientadas al crecimiento integral de la persona, fortaleciendo su capacidad para interactuar de manera positiva, consciente y constructiva en la sociedad contemporánea.</w:t>
            </w:r>
          </w:p>
        </w:tc>
      </w:tr>
      <w:bookmarkEnd w:id="2"/>
    </w:tbl>
    <w:p w14:paraId="515A4D27" w14:textId="68C4F5CC" w:rsidR="008B3E65" w:rsidRPr="008B3E65" w:rsidRDefault="008B3E65" w:rsidP="00B22057"/>
    <w:p w14:paraId="671680BA" w14:textId="77777777" w:rsidR="008B3E65" w:rsidRPr="008B3E65" w:rsidRDefault="008B3E65">
      <w:pPr>
        <w:spacing w:before="0" w:after="0" w:line="240" w:lineRule="auto"/>
        <w:ind w:firstLine="0"/>
      </w:pPr>
      <w:r w:rsidRPr="008B3E65">
        <w:br w:type="page"/>
      </w:r>
    </w:p>
    <w:p w14:paraId="190E6B87" w14:textId="5EC057D6" w:rsidR="00F87082" w:rsidRPr="008B3E65" w:rsidRDefault="008B3E65" w:rsidP="00CD17CB">
      <w:pPr>
        <w:pStyle w:val="Ttulo1"/>
      </w:pPr>
      <w:bookmarkStart w:id="3" w:name="_Toc225764854"/>
      <w:r w:rsidRPr="008B3E65">
        <w:lastRenderedPageBreak/>
        <w:t>Desarrollo personal y autoconocimiento</w:t>
      </w:r>
      <w:bookmarkEnd w:id="3"/>
    </w:p>
    <w:p w14:paraId="57947EA6" w14:textId="77777777" w:rsidR="008B3E65" w:rsidRPr="008B3E65" w:rsidRDefault="008B3E65" w:rsidP="008B3E65">
      <w:pPr>
        <w:rPr>
          <w:lang w:eastAsia="es-CO"/>
        </w:rPr>
      </w:pPr>
      <w:r w:rsidRPr="008B3E65">
        <w:rPr>
          <w:lang w:eastAsia="es-CO"/>
        </w:rPr>
        <w:t>El desarrollo personal es un proceso continuo mediante el cual las personas fortalecen sus capacidades, conocimientos y habilidades con el propósito de mejorar su bienestar, su desempeño en la sociedad y su relación con los demás. Este proceso implica reconocer las propias fortalezas, identificar aspectos que pueden mejorar y asumir una actitud de aprendizaje permanente frente a los retos de la vida personal, social y laboral. En el contexto actual, caracterizado por cambios constantes y dinámicos, el desarrollo personal se convierte en una herramienta fundamental para adaptarse a nuevas situaciones, tomar decisiones responsables y construir proyectos de vida significativos.</w:t>
      </w:r>
    </w:p>
    <w:p w14:paraId="76CB793F" w14:textId="77777777" w:rsidR="008B3E65" w:rsidRPr="008B3E65" w:rsidRDefault="008B3E65" w:rsidP="008B3E65">
      <w:pPr>
        <w:rPr>
          <w:lang w:eastAsia="es-CO"/>
        </w:rPr>
      </w:pPr>
      <w:r w:rsidRPr="008B3E65">
        <w:rPr>
          <w:lang w:eastAsia="es-CO"/>
        </w:rPr>
        <w:t>El autoconocimiento es uno de los pilares fundamentales del desarrollo personal, ya que permite a las personas comprender quiénes son, cuáles son sus valores, intereses, emociones y formas de actuar frente a diferentes situaciones. Conocerse a sí mismo facilita la identificación de fortalezas que pueden potenciarse y de aspectos que requieren fortalecimiento para mejorar la interacción con los demás. Cuando una persona desarrolla un mayor nivel de autoconocimiento, logra comprender mejor sus reacciones emocionales, sus motivaciones y sus metas, lo que contribuye a una mayor claridad en la toma de decisiones.</w:t>
      </w:r>
    </w:p>
    <w:p w14:paraId="76F76902" w14:textId="77777777" w:rsidR="008B3E65" w:rsidRPr="008B3E65" w:rsidRDefault="008B3E65" w:rsidP="008B3E65">
      <w:pPr>
        <w:rPr>
          <w:lang w:eastAsia="es-CO"/>
        </w:rPr>
      </w:pPr>
      <w:r w:rsidRPr="008B3E65">
        <w:rPr>
          <w:lang w:eastAsia="es-CO"/>
        </w:rPr>
        <w:t xml:space="preserve">En el ámbito personal y laboral, el autoconocimiento también favorece el desarrollo de competencias blandas como la empatía, la comunicación asertiva y la capacidad de trabajo en equipo. Comprender las propias emociones y reconocer cómo influyen en el comportamiento permite establecer relaciones interpersonales más respetuosas y constructivas. Además, el autoconocimiento facilita la identificación de creencias limitantes o patrones de comportamiento que pueden afectar el crecimiento </w:t>
      </w:r>
      <w:r w:rsidRPr="008B3E65">
        <w:rPr>
          <w:lang w:eastAsia="es-CO"/>
        </w:rPr>
        <w:lastRenderedPageBreak/>
        <w:t>personal, permitiendo transformarlos en oportunidades de aprendizaje y mejora continua.</w:t>
      </w:r>
    </w:p>
    <w:p w14:paraId="0C846D23" w14:textId="77777777" w:rsidR="008B3E65" w:rsidRPr="008B3E65" w:rsidRDefault="008B3E65" w:rsidP="008B3E65">
      <w:pPr>
        <w:rPr>
          <w:lang w:eastAsia="es-CO"/>
        </w:rPr>
      </w:pPr>
      <w:r w:rsidRPr="008B3E65">
        <w:rPr>
          <w:lang w:eastAsia="es-CO"/>
        </w:rPr>
        <w:t>Promover el desarrollo personal y el autoconocimiento contribuye a la construcción de individuos más conscientes de su papel en la sociedad. A continuación, se presentan cuatro elementos que evidencian el impacto de este proceso en el crecimiento individual y en el bienestar colectivo.</w:t>
      </w:r>
    </w:p>
    <w:p w14:paraId="4F5B917C" w14:textId="6D2FE721" w:rsidR="008B3E65" w:rsidRPr="00A659D0" w:rsidRDefault="008B3E65" w:rsidP="008B3E65">
      <w:pPr>
        <w:pStyle w:val="Prrafodelista"/>
        <w:numPr>
          <w:ilvl w:val="0"/>
          <w:numId w:val="27"/>
        </w:numPr>
        <w:rPr>
          <w:b/>
          <w:bCs/>
          <w:lang w:eastAsia="es-CO"/>
        </w:rPr>
      </w:pPr>
      <w:r w:rsidRPr="00A659D0">
        <w:rPr>
          <w:b/>
          <w:bCs/>
          <w:lang w:eastAsia="es-CO"/>
        </w:rPr>
        <w:t>La conciencia social</w:t>
      </w:r>
    </w:p>
    <w:p w14:paraId="06E91D9D" w14:textId="77777777" w:rsidR="008B3E65" w:rsidRPr="008B3E65" w:rsidRDefault="008B3E65" w:rsidP="008B3E65">
      <w:pPr>
        <w:rPr>
          <w:lang w:eastAsia="es-CO"/>
        </w:rPr>
      </w:pPr>
      <w:r w:rsidRPr="008B3E65">
        <w:rPr>
          <w:lang w:eastAsia="es-CO"/>
        </w:rPr>
        <w:t>Desarrollar el autoconocimiento permite que las personas reconozcan su papel en la sociedad y comprendan de qué manera sus acciones pueden generar cambios positivos en el entorno que las rodea.</w:t>
      </w:r>
    </w:p>
    <w:p w14:paraId="3821C22A" w14:textId="3E933440" w:rsidR="008B3E65" w:rsidRPr="00A659D0" w:rsidRDefault="008B3E65" w:rsidP="008B3E65">
      <w:pPr>
        <w:pStyle w:val="Prrafodelista"/>
        <w:numPr>
          <w:ilvl w:val="0"/>
          <w:numId w:val="27"/>
        </w:numPr>
        <w:rPr>
          <w:b/>
          <w:bCs/>
          <w:lang w:eastAsia="es-CO"/>
        </w:rPr>
      </w:pPr>
      <w:r w:rsidRPr="00A659D0">
        <w:rPr>
          <w:b/>
          <w:bCs/>
          <w:lang w:eastAsia="es-CO"/>
        </w:rPr>
        <w:t>La autoestima</w:t>
      </w:r>
    </w:p>
    <w:p w14:paraId="02228C98" w14:textId="77777777" w:rsidR="008B3E65" w:rsidRPr="008B3E65" w:rsidRDefault="008B3E65" w:rsidP="008B3E65">
      <w:pPr>
        <w:rPr>
          <w:lang w:eastAsia="es-CO"/>
        </w:rPr>
      </w:pPr>
      <w:r w:rsidRPr="008B3E65">
        <w:rPr>
          <w:lang w:eastAsia="es-CO"/>
        </w:rPr>
        <w:t>A través de procesos de reflexión, aprendizaje y práctica, las personas fortalecen la confianza en sí mismas y consolidan una imagen personal más sólida que les permite enfrentar los desafíos cotidianos con mayor seguridad.</w:t>
      </w:r>
    </w:p>
    <w:p w14:paraId="027853B4" w14:textId="5C4F2ED5" w:rsidR="008B3E65" w:rsidRPr="00A659D0" w:rsidRDefault="008B3E65" w:rsidP="008B3E65">
      <w:pPr>
        <w:pStyle w:val="Prrafodelista"/>
        <w:numPr>
          <w:ilvl w:val="0"/>
          <w:numId w:val="27"/>
        </w:numPr>
        <w:rPr>
          <w:b/>
          <w:bCs/>
          <w:lang w:eastAsia="es-CO"/>
        </w:rPr>
      </w:pPr>
      <w:r w:rsidRPr="00A659D0">
        <w:rPr>
          <w:b/>
          <w:bCs/>
          <w:lang w:eastAsia="es-CO"/>
        </w:rPr>
        <w:t>La actitud proactiva</w:t>
      </w:r>
    </w:p>
    <w:p w14:paraId="5D2FC183" w14:textId="77777777" w:rsidR="008B3E65" w:rsidRPr="008B3E65" w:rsidRDefault="008B3E65" w:rsidP="008B3E65">
      <w:pPr>
        <w:rPr>
          <w:lang w:eastAsia="es-CO"/>
        </w:rPr>
      </w:pPr>
      <w:r w:rsidRPr="008B3E65">
        <w:rPr>
          <w:lang w:eastAsia="es-CO"/>
        </w:rPr>
        <w:t>El desarrollo personal favorece una disposición activa frente a los retos de la vida. Las personas que trabajan en su crecimiento asumen los desafíos como oportunidades y participan de manera más efectiva en espacios de convivencia y colaboración.</w:t>
      </w:r>
    </w:p>
    <w:p w14:paraId="0C1F9402" w14:textId="0CBA318A" w:rsidR="008B3E65" w:rsidRPr="00A659D0" w:rsidRDefault="008B3E65" w:rsidP="008B3E65">
      <w:pPr>
        <w:pStyle w:val="Prrafodelista"/>
        <w:numPr>
          <w:ilvl w:val="0"/>
          <w:numId w:val="27"/>
        </w:numPr>
        <w:rPr>
          <w:b/>
          <w:bCs/>
          <w:lang w:eastAsia="es-CO"/>
        </w:rPr>
      </w:pPr>
      <w:r w:rsidRPr="00A659D0">
        <w:rPr>
          <w:b/>
          <w:bCs/>
          <w:lang w:eastAsia="es-CO"/>
        </w:rPr>
        <w:t>El bienestar colectivo</w:t>
      </w:r>
    </w:p>
    <w:p w14:paraId="327DBF42" w14:textId="77777777" w:rsidR="008B3E65" w:rsidRPr="008B3E65" w:rsidRDefault="008B3E65" w:rsidP="008B3E65">
      <w:pPr>
        <w:rPr>
          <w:lang w:eastAsia="es-CO"/>
        </w:rPr>
      </w:pPr>
      <w:r w:rsidRPr="008B3E65">
        <w:rPr>
          <w:lang w:eastAsia="es-CO"/>
        </w:rPr>
        <w:t>El crecimiento individual trasciende la esfera personal e impacta directamente en la comunidad. Las personas que desarrollan sus competencias personales contribuyen a la construcción de entornos más solidarios, participativos y orientados al bien común.</w:t>
      </w:r>
    </w:p>
    <w:p w14:paraId="13F6A871" w14:textId="4248B724" w:rsidR="008B3E65" w:rsidRPr="008B3E65" w:rsidRDefault="008B3E65" w:rsidP="008B3E65">
      <w:pPr>
        <w:rPr>
          <w:lang w:eastAsia="es-CO"/>
        </w:rPr>
      </w:pPr>
      <w:r w:rsidRPr="008B3E65">
        <w:rPr>
          <w:lang w:eastAsia="es-CO"/>
        </w:rPr>
        <w:lastRenderedPageBreak/>
        <w:t>Para comprender mejor el proceso de desarrollo personal y autoconocimiento, en la tabla 1 se presentan algunos de los elementos fundamentales que intervienen en este proceso. El autoconocimiento permite reconocer aspectos internos que influyen en la manera en que las personas piensan, sienten y actúan en diferentes contextos de la vida cotidiana, y cuya comprensión resulta clave para el fortalecimiento del desarrollo personal y las relaciones interpersonales.</w:t>
      </w:r>
    </w:p>
    <w:p w14:paraId="7AA6BDF6" w14:textId="56D5751C" w:rsidR="008B3E65" w:rsidRPr="008B3E65" w:rsidRDefault="008B3E65" w:rsidP="008B3E65">
      <w:pPr>
        <w:pStyle w:val="Tabla"/>
        <w:rPr>
          <w:lang w:eastAsia="es-CO"/>
        </w:rPr>
      </w:pPr>
      <w:r w:rsidRPr="008B3E65">
        <w:rPr>
          <w:lang w:eastAsia="es-CO"/>
        </w:rPr>
        <w:t>Elementos del desarrollo personal y autoconocimiento</w:t>
      </w:r>
    </w:p>
    <w:tbl>
      <w:tblPr>
        <w:tblStyle w:val="SENA"/>
        <w:tblW w:w="0" w:type="auto"/>
        <w:tblLook w:val="04A0" w:firstRow="1" w:lastRow="0" w:firstColumn="1" w:lastColumn="0" w:noHBand="0" w:noVBand="1"/>
      </w:tblPr>
      <w:tblGrid>
        <w:gridCol w:w="1886"/>
        <w:gridCol w:w="4400"/>
        <w:gridCol w:w="3676"/>
      </w:tblGrid>
      <w:tr w:rsidR="008B3E65" w:rsidRPr="008B3E65" w14:paraId="535F923C" w14:textId="77777777" w:rsidTr="008B3E65">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2FA681EF" w14:textId="77777777" w:rsidR="008B3E65" w:rsidRPr="008B3E65" w:rsidRDefault="008B3E65" w:rsidP="008B3E65">
            <w:pPr>
              <w:pStyle w:val="TextoTablas"/>
              <w:rPr>
                <w:b w:val="0"/>
                <w:bCs/>
              </w:rPr>
            </w:pPr>
            <w:r w:rsidRPr="008B3E65">
              <w:t>Elemento</w:t>
            </w:r>
          </w:p>
        </w:tc>
        <w:tc>
          <w:tcPr>
            <w:tcW w:w="0" w:type="auto"/>
            <w:hideMark/>
          </w:tcPr>
          <w:p w14:paraId="21D3795B" w14:textId="77777777" w:rsidR="008B3E65" w:rsidRPr="008B3E65" w:rsidRDefault="008B3E65" w:rsidP="008B3E65">
            <w:pPr>
              <w:pStyle w:val="TextoTablas"/>
              <w:rPr>
                <w:b w:val="0"/>
                <w:bCs/>
              </w:rPr>
            </w:pPr>
            <w:r w:rsidRPr="008B3E65">
              <w:t>Descripción</w:t>
            </w:r>
          </w:p>
        </w:tc>
        <w:tc>
          <w:tcPr>
            <w:tcW w:w="0" w:type="auto"/>
            <w:hideMark/>
          </w:tcPr>
          <w:p w14:paraId="48E34F21" w14:textId="77777777" w:rsidR="008B3E65" w:rsidRPr="008B3E65" w:rsidRDefault="008B3E65" w:rsidP="008B3E65">
            <w:pPr>
              <w:pStyle w:val="TextoTablas"/>
              <w:rPr>
                <w:b w:val="0"/>
                <w:bCs/>
              </w:rPr>
            </w:pPr>
            <w:r w:rsidRPr="008B3E65">
              <w:t>Importancia en el desarrollo personal</w:t>
            </w:r>
          </w:p>
        </w:tc>
      </w:tr>
      <w:tr w:rsidR="008B3E65" w:rsidRPr="008B3E65" w14:paraId="768C0A58" w14:textId="77777777" w:rsidTr="008B3E65">
        <w:trPr>
          <w:cnfStyle w:val="000000100000" w:firstRow="0" w:lastRow="0" w:firstColumn="0" w:lastColumn="0" w:oddVBand="0" w:evenVBand="0" w:oddHBand="1" w:evenHBand="0" w:firstRowFirstColumn="0" w:firstRowLastColumn="0" w:lastRowFirstColumn="0" w:lastRowLastColumn="0"/>
        </w:trPr>
        <w:tc>
          <w:tcPr>
            <w:tcW w:w="0" w:type="auto"/>
            <w:hideMark/>
          </w:tcPr>
          <w:p w14:paraId="1479DB32" w14:textId="77777777" w:rsidR="008B3E65" w:rsidRPr="008B3E65" w:rsidRDefault="008B3E65" w:rsidP="008B3E65">
            <w:pPr>
              <w:pStyle w:val="TextoTablas"/>
            </w:pPr>
            <w:r w:rsidRPr="008B3E65">
              <w:t>Fortalezas personales</w:t>
            </w:r>
          </w:p>
        </w:tc>
        <w:tc>
          <w:tcPr>
            <w:tcW w:w="0" w:type="auto"/>
            <w:hideMark/>
          </w:tcPr>
          <w:p w14:paraId="21DAC703" w14:textId="77777777" w:rsidR="008B3E65" w:rsidRPr="008B3E65" w:rsidRDefault="008B3E65" w:rsidP="008B3E65">
            <w:pPr>
              <w:pStyle w:val="TextoTablas"/>
            </w:pPr>
            <w:r w:rsidRPr="008B3E65">
              <w:t>Son las habilidades, talentos o capacidades que una persona posee y que le permiten desempeñarse de manera efectiva en diferentes situaciones.</w:t>
            </w:r>
          </w:p>
        </w:tc>
        <w:tc>
          <w:tcPr>
            <w:tcW w:w="0" w:type="auto"/>
            <w:hideMark/>
          </w:tcPr>
          <w:p w14:paraId="61117A41" w14:textId="77777777" w:rsidR="008B3E65" w:rsidRPr="008B3E65" w:rsidRDefault="008B3E65" w:rsidP="008B3E65">
            <w:pPr>
              <w:pStyle w:val="TextoTablas"/>
            </w:pPr>
            <w:r w:rsidRPr="008B3E65">
              <w:t>Permiten potenciar el crecimiento personal y aprovechar mejor las oportunidades en el ámbito personal y laboral.</w:t>
            </w:r>
          </w:p>
        </w:tc>
      </w:tr>
      <w:tr w:rsidR="008B3E65" w:rsidRPr="008B3E65" w14:paraId="48162F27" w14:textId="77777777" w:rsidTr="008B3E65">
        <w:tc>
          <w:tcPr>
            <w:tcW w:w="0" w:type="auto"/>
            <w:hideMark/>
          </w:tcPr>
          <w:p w14:paraId="7575C009" w14:textId="77777777" w:rsidR="008B3E65" w:rsidRPr="008B3E65" w:rsidRDefault="008B3E65" w:rsidP="008B3E65">
            <w:pPr>
              <w:pStyle w:val="TextoTablas"/>
            </w:pPr>
            <w:r w:rsidRPr="008B3E65">
              <w:t>Oportunidades de mejora</w:t>
            </w:r>
          </w:p>
        </w:tc>
        <w:tc>
          <w:tcPr>
            <w:tcW w:w="0" w:type="auto"/>
            <w:hideMark/>
          </w:tcPr>
          <w:p w14:paraId="41551307" w14:textId="77777777" w:rsidR="008B3E65" w:rsidRPr="008B3E65" w:rsidRDefault="008B3E65" w:rsidP="008B3E65">
            <w:pPr>
              <w:pStyle w:val="TextoTablas"/>
            </w:pPr>
            <w:r w:rsidRPr="008B3E65">
              <w:t>Son aquellos aspectos del comportamiento, habilidades o conocimientos que pueden fortalecerse mediante el aprendizaje y la práctica.</w:t>
            </w:r>
          </w:p>
        </w:tc>
        <w:tc>
          <w:tcPr>
            <w:tcW w:w="0" w:type="auto"/>
            <w:hideMark/>
          </w:tcPr>
          <w:p w14:paraId="77C7D3D3" w14:textId="77777777" w:rsidR="008B3E65" w:rsidRPr="008B3E65" w:rsidRDefault="008B3E65" w:rsidP="008B3E65">
            <w:pPr>
              <w:pStyle w:val="TextoTablas"/>
            </w:pPr>
            <w:r w:rsidRPr="008B3E65">
              <w:t>Facilitan el proceso de mejora continua y contribuyen al desarrollo de nuevas competencias.</w:t>
            </w:r>
          </w:p>
        </w:tc>
      </w:tr>
      <w:tr w:rsidR="008B3E65" w:rsidRPr="008B3E65" w14:paraId="491F8AAF" w14:textId="77777777" w:rsidTr="008B3E65">
        <w:trPr>
          <w:cnfStyle w:val="000000100000" w:firstRow="0" w:lastRow="0" w:firstColumn="0" w:lastColumn="0" w:oddVBand="0" w:evenVBand="0" w:oddHBand="1" w:evenHBand="0" w:firstRowFirstColumn="0" w:firstRowLastColumn="0" w:lastRowFirstColumn="0" w:lastRowLastColumn="0"/>
        </w:trPr>
        <w:tc>
          <w:tcPr>
            <w:tcW w:w="0" w:type="auto"/>
            <w:hideMark/>
          </w:tcPr>
          <w:p w14:paraId="161BBB6B" w14:textId="77777777" w:rsidR="008B3E65" w:rsidRPr="008B3E65" w:rsidRDefault="008B3E65" w:rsidP="008B3E65">
            <w:pPr>
              <w:pStyle w:val="TextoTablas"/>
            </w:pPr>
            <w:r w:rsidRPr="008B3E65">
              <w:t>Valores personales</w:t>
            </w:r>
          </w:p>
        </w:tc>
        <w:tc>
          <w:tcPr>
            <w:tcW w:w="0" w:type="auto"/>
            <w:hideMark/>
          </w:tcPr>
          <w:p w14:paraId="40F1BFF4" w14:textId="77777777" w:rsidR="008B3E65" w:rsidRPr="008B3E65" w:rsidRDefault="008B3E65" w:rsidP="008B3E65">
            <w:pPr>
              <w:pStyle w:val="TextoTablas"/>
            </w:pPr>
            <w:r w:rsidRPr="008B3E65">
              <w:t>Son principios o creencias que orientan el comportamiento y las decisiones de una persona en su vida diaria.</w:t>
            </w:r>
          </w:p>
        </w:tc>
        <w:tc>
          <w:tcPr>
            <w:tcW w:w="0" w:type="auto"/>
            <w:hideMark/>
          </w:tcPr>
          <w:p w14:paraId="155DC371" w14:textId="77777777" w:rsidR="008B3E65" w:rsidRPr="008B3E65" w:rsidRDefault="008B3E65" w:rsidP="008B3E65">
            <w:pPr>
              <w:pStyle w:val="TextoTablas"/>
            </w:pPr>
            <w:r w:rsidRPr="008B3E65">
              <w:t>Ayudan a actuar con coherencia, responsabilidad y respeto en las relaciones con los demás.</w:t>
            </w:r>
          </w:p>
        </w:tc>
      </w:tr>
      <w:tr w:rsidR="008B3E65" w:rsidRPr="008B3E65" w14:paraId="072C7E7E" w14:textId="77777777" w:rsidTr="008B3E65">
        <w:tc>
          <w:tcPr>
            <w:tcW w:w="0" w:type="auto"/>
            <w:hideMark/>
          </w:tcPr>
          <w:p w14:paraId="5A184419" w14:textId="77777777" w:rsidR="008B3E65" w:rsidRPr="008B3E65" w:rsidRDefault="008B3E65" w:rsidP="008B3E65">
            <w:pPr>
              <w:pStyle w:val="TextoTablas"/>
            </w:pPr>
            <w:r w:rsidRPr="008B3E65">
              <w:t>Emociones</w:t>
            </w:r>
          </w:p>
        </w:tc>
        <w:tc>
          <w:tcPr>
            <w:tcW w:w="0" w:type="auto"/>
            <w:hideMark/>
          </w:tcPr>
          <w:p w14:paraId="6FF95BD4" w14:textId="77777777" w:rsidR="008B3E65" w:rsidRPr="008B3E65" w:rsidRDefault="008B3E65" w:rsidP="008B3E65">
            <w:pPr>
              <w:pStyle w:val="TextoTablas"/>
            </w:pPr>
            <w:r w:rsidRPr="008B3E65">
              <w:t>Son respuestas internas que experimentan las personas frente a diferentes situaciones o estímulos del entorno.</w:t>
            </w:r>
          </w:p>
        </w:tc>
        <w:tc>
          <w:tcPr>
            <w:tcW w:w="0" w:type="auto"/>
            <w:hideMark/>
          </w:tcPr>
          <w:p w14:paraId="4C44D1AC" w14:textId="77777777" w:rsidR="008B3E65" w:rsidRPr="008B3E65" w:rsidRDefault="008B3E65" w:rsidP="008B3E65">
            <w:pPr>
              <w:pStyle w:val="TextoTablas"/>
            </w:pPr>
            <w:r w:rsidRPr="008B3E65">
              <w:t>Comprender las emociones permite gestionarlas adecuadamente y mejorar la interacción social.</w:t>
            </w:r>
          </w:p>
        </w:tc>
      </w:tr>
      <w:tr w:rsidR="008B3E65" w:rsidRPr="008B3E65" w14:paraId="64098166" w14:textId="77777777" w:rsidTr="008B3E65">
        <w:trPr>
          <w:cnfStyle w:val="000000100000" w:firstRow="0" w:lastRow="0" w:firstColumn="0" w:lastColumn="0" w:oddVBand="0" w:evenVBand="0" w:oddHBand="1" w:evenHBand="0" w:firstRowFirstColumn="0" w:firstRowLastColumn="0" w:lastRowFirstColumn="0" w:lastRowLastColumn="0"/>
        </w:trPr>
        <w:tc>
          <w:tcPr>
            <w:tcW w:w="0" w:type="auto"/>
            <w:hideMark/>
          </w:tcPr>
          <w:p w14:paraId="50FD546E" w14:textId="77777777" w:rsidR="008B3E65" w:rsidRPr="008B3E65" w:rsidRDefault="008B3E65" w:rsidP="008B3E65">
            <w:pPr>
              <w:pStyle w:val="TextoTablas"/>
            </w:pPr>
            <w:r w:rsidRPr="008B3E65">
              <w:t>Creencias personales</w:t>
            </w:r>
          </w:p>
        </w:tc>
        <w:tc>
          <w:tcPr>
            <w:tcW w:w="0" w:type="auto"/>
            <w:hideMark/>
          </w:tcPr>
          <w:p w14:paraId="219CE3B1" w14:textId="77777777" w:rsidR="008B3E65" w:rsidRPr="008B3E65" w:rsidRDefault="008B3E65" w:rsidP="008B3E65">
            <w:pPr>
              <w:pStyle w:val="TextoTablas"/>
            </w:pPr>
            <w:r w:rsidRPr="008B3E65">
              <w:t>Son ideas o percepciones que una persona tiene sobre sí misma, sobre los demás y sobre el mundo que la rodea.</w:t>
            </w:r>
          </w:p>
        </w:tc>
        <w:tc>
          <w:tcPr>
            <w:tcW w:w="0" w:type="auto"/>
            <w:hideMark/>
          </w:tcPr>
          <w:p w14:paraId="1AD7CE13" w14:textId="77777777" w:rsidR="008B3E65" w:rsidRPr="008B3E65" w:rsidRDefault="008B3E65" w:rsidP="008B3E65">
            <w:pPr>
              <w:pStyle w:val="TextoTablas"/>
            </w:pPr>
            <w:r w:rsidRPr="008B3E65">
              <w:t>Influyen en la forma de actuar, tomar decisiones y enfrentar los desafíos de la vida.</w:t>
            </w:r>
          </w:p>
        </w:tc>
      </w:tr>
    </w:tbl>
    <w:p w14:paraId="55FA90C2" w14:textId="77777777" w:rsidR="008B3E65" w:rsidRPr="008B3E65" w:rsidRDefault="008B3E65" w:rsidP="008B3E65">
      <w:pPr>
        <w:rPr>
          <w:lang w:eastAsia="es-CO"/>
        </w:rPr>
      </w:pPr>
    </w:p>
    <w:p w14:paraId="15C756A3" w14:textId="1B5366C9" w:rsidR="008B3E65" w:rsidRDefault="008B3E65" w:rsidP="00D504E9">
      <w:pPr>
        <w:pStyle w:val="Ttulo2"/>
      </w:pPr>
      <w:bookmarkStart w:id="4" w:name="_Toc225764855"/>
      <w:r w:rsidRPr="008B3E65">
        <w:lastRenderedPageBreak/>
        <w:t>Concepto de desarrollo personal</w:t>
      </w:r>
      <w:bookmarkEnd w:id="4"/>
    </w:p>
    <w:p w14:paraId="7D29413F" w14:textId="77777777" w:rsidR="008B3E65" w:rsidRDefault="008B3E65" w:rsidP="008B3E65">
      <w:pPr>
        <w:rPr>
          <w:lang w:eastAsia="es-CO"/>
        </w:rPr>
      </w:pPr>
      <w:r>
        <w:rPr>
          <w:lang w:eastAsia="es-CO"/>
        </w:rPr>
        <w:t>El desarrollo personal se entiende como el proceso mediante el cual una persona fortalece sus capacidades, conocimientos, habilidades y actitudes con el propósito de mejorar su calidad de vida y su desempeño en los diferentes ámbitos en los que interactúa. Este proceso implica una reflexión constante sobre las propias experiencias, el reconocimiento de las fortalezas individuales y la identificación de aspectos que pueden mejorarse. En este sentido, el desarrollo personal no es un evento aislado, sino un proceso continuo que acompaña a las personas a lo largo de toda su vida.</w:t>
      </w:r>
    </w:p>
    <w:p w14:paraId="32B91C40" w14:textId="77777777" w:rsidR="008B3E65" w:rsidRDefault="008B3E65" w:rsidP="008B3E65">
      <w:pPr>
        <w:rPr>
          <w:lang w:eastAsia="es-CO"/>
        </w:rPr>
      </w:pPr>
      <w:r>
        <w:rPr>
          <w:lang w:eastAsia="es-CO"/>
        </w:rPr>
        <w:t>Desde una perspectiva integral, el desarrollo personal abarca diferentes dimensiones del ser humano, entre ellas la dimensión emocional, social, cognitiva y ética. Estas dimensiones influyen en la manera en que las personas interpretan la realidad, toman decisiones y se relacionan con los demás. Cuando una persona trabaja en su desarrollo personal, busca fortalecer estas dimensiones para actuar de manera más consciente, responsable y coherente frente a los desafíos de su entorno.</w:t>
      </w:r>
    </w:p>
    <w:p w14:paraId="699AF001" w14:textId="0718B061" w:rsidR="008B3E65" w:rsidRDefault="008B3E65" w:rsidP="008B3E65">
      <w:pPr>
        <w:rPr>
          <w:lang w:eastAsia="es-CO"/>
        </w:rPr>
      </w:pPr>
      <w:r>
        <w:rPr>
          <w:lang w:eastAsia="es-CO"/>
        </w:rPr>
        <w:t>En el ámbito educativo y laboral, el desarrollo personal adquiere una gran relevancia, ya que permite a las personas adaptarse a contextos cambiantes, asumir nuevos retos y participar activamente en procesos de trabajo colaborativo. Las organizaciones y las comunidades valoran cada vez más a las personas que demuestran iniciativa, capacidad de aprendizaje, habilidades para comunicarse y disposición para mejorar continuamente.</w:t>
      </w:r>
    </w:p>
    <w:p w14:paraId="59332838" w14:textId="6769D41B" w:rsidR="008B3E65" w:rsidRDefault="008B3E65" w:rsidP="008B3E65">
      <w:pPr>
        <w:rPr>
          <w:lang w:eastAsia="es-CO"/>
        </w:rPr>
      </w:pPr>
      <w:r w:rsidRPr="008B3E65">
        <w:rPr>
          <w:lang w:eastAsia="es-CO"/>
        </w:rPr>
        <w:t>Las organizaciones y las comunidades valoran cada vez más a las personas que demuestran iniciativa, capacidad de aprendizaje y disposición para mejorar continuamente, cualidades que se fortalecen cuando cada individuo reconoce sus capacidades y asume un compromiso consciente con su propio crecimiento.</w:t>
      </w:r>
    </w:p>
    <w:p w14:paraId="2A70CE38" w14:textId="77777777" w:rsidR="008B3E65" w:rsidRDefault="008B3E65" w:rsidP="008B3E65">
      <w:pPr>
        <w:rPr>
          <w:lang w:eastAsia="es-CO"/>
        </w:rPr>
      </w:pPr>
      <w:r>
        <w:rPr>
          <w:lang w:eastAsia="es-CO"/>
        </w:rPr>
        <w:lastRenderedPageBreak/>
        <w:t>Por esta razón, el desarrollo personal se relaciona directamente con el fortalecimiento de las competencias blandas, las cuales son fundamentales para la convivencia, la cooperación y la resolución de problemas.</w:t>
      </w:r>
    </w:p>
    <w:p w14:paraId="44A40EF0" w14:textId="77777777" w:rsidR="008B3E65" w:rsidRDefault="008B3E65" w:rsidP="008B3E65">
      <w:pPr>
        <w:rPr>
          <w:lang w:eastAsia="es-CO"/>
        </w:rPr>
      </w:pPr>
      <w:r>
        <w:rPr>
          <w:lang w:eastAsia="es-CO"/>
        </w:rPr>
        <w:t>Asimismo, el desarrollo personal está estrechamente vinculado con el autoconocimiento, ya que comprender las propias emociones, valores y motivaciones facilita la construcción de metas claras y la toma de decisiones acertadas. Cuando una persona reconoce sus capacidades y asume un compromiso con su crecimiento, puede orientar sus acciones hacia el logro de objetivos personales y profesionales. De esta manera, el desarrollo personal se convierte en una herramienta clave para construir proyectos de vida significativos y contribuir positivamente al bienestar individual y colectivo.</w:t>
      </w:r>
    </w:p>
    <w:p w14:paraId="64DDE9CC" w14:textId="77777777" w:rsidR="008B3E65" w:rsidRDefault="008B3E65" w:rsidP="008B3E65">
      <w:pPr>
        <w:rPr>
          <w:lang w:eastAsia="es-CO"/>
        </w:rPr>
      </w:pPr>
      <w:r>
        <w:rPr>
          <w:lang w:eastAsia="es-CO"/>
        </w:rPr>
        <w:t>A continuación, se describe una secuencia de pasos que orienta la comprensión del proceso de desarrollo personal. Este esquema permite identificar las etapas fundamentales mediante las cuales cada persona puede fortalecer su crecimiento individual de manera progresiva y consciente.</w:t>
      </w:r>
    </w:p>
    <w:p w14:paraId="305F246E" w14:textId="1DED354C" w:rsidR="008B3E65" w:rsidRPr="00A659D0" w:rsidRDefault="008B3E65" w:rsidP="008B3E65">
      <w:pPr>
        <w:pStyle w:val="Prrafodelista"/>
        <w:numPr>
          <w:ilvl w:val="0"/>
          <w:numId w:val="27"/>
        </w:numPr>
        <w:rPr>
          <w:b/>
          <w:bCs/>
          <w:lang w:eastAsia="es-CO"/>
        </w:rPr>
      </w:pPr>
      <w:r w:rsidRPr="00A659D0">
        <w:rPr>
          <w:b/>
          <w:bCs/>
          <w:lang w:eastAsia="es-CO"/>
        </w:rPr>
        <w:t>Paso 1. Reconocer quién es la persona</w:t>
      </w:r>
    </w:p>
    <w:p w14:paraId="4D056A53" w14:textId="77777777" w:rsidR="008B3E65" w:rsidRDefault="008B3E65" w:rsidP="008B3E65">
      <w:pPr>
        <w:rPr>
          <w:lang w:eastAsia="es-CO"/>
        </w:rPr>
      </w:pPr>
      <w:r>
        <w:rPr>
          <w:lang w:eastAsia="es-CO"/>
        </w:rPr>
        <w:t>El desarrollo personal comienza cuando cada individuo reflexiona sobre sí mismo, identifica sus características, intereses, valores, emociones y metas. Este reconocimiento permite tener mayor claridad sobre la manera en que actúa y se relaciona con los demás.</w:t>
      </w:r>
    </w:p>
    <w:p w14:paraId="63CCCE3D" w14:textId="27E5E71A" w:rsidR="008B3E65" w:rsidRPr="00A659D0" w:rsidRDefault="008B3E65" w:rsidP="008B3E65">
      <w:pPr>
        <w:pStyle w:val="Prrafodelista"/>
        <w:numPr>
          <w:ilvl w:val="0"/>
          <w:numId w:val="27"/>
        </w:numPr>
        <w:rPr>
          <w:b/>
          <w:bCs/>
          <w:lang w:eastAsia="es-CO"/>
        </w:rPr>
      </w:pPr>
      <w:r w:rsidRPr="00A659D0">
        <w:rPr>
          <w:b/>
          <w:bCs/>
          <w:lang w:eastAsia="es-CO"/>
        </w:rPr>
        <w:t>Paso 2. Identificar fortalezas y aspectos por mejorar</w:t>
      </w:r>
    </w:p>
    <w:p w14:paraId="4310DD11" w14:textId="77777777" w:rsidR="008B3E65" w:rsidRDefault="008B3E65" w:rsidP="008B3E65">
      <w:pPr>
        <w:rPr>
          <w:lang w:eastAsia="es-CO"/>
        </w:rPr>
      </w:pPr>
      <w:r>
        <w:rPr>
          <w:lang w:eastAsia="es-CO"/>
        </w:rPr>
        <w:t xml:space="preserve">Después del reconocimiento personal, es importante analizar cuáles son las habilidades, capacidades y actitudes que favorecen el crecimiento, así como aquellos </w:t>
      </w:r>
      <w:r>
        <w:rPr>
          <w:lang w:eastAsia="es-CO"/>
        </w:rPr>
        <w:lastRenderedPageBreak/>
        <w:t>aspectos que requieren fortalecimiento. Este ejercicio permite establecer un punto de partida para el mejoramiento continuo.</w:t>
      </w:r>
    </w:p>
    <w:p w14:paraId="78FDA605" w14:textId="44DB87DE" w:rsidR="008B3E65" w:rsidRPr="00A659D0" w:rsidRDefault="008B3E65" w:rsidP="008B3E65">
      <w:pPr>
        <w:pStyle w:val="Prrafodelista"/>
        <w:numPr>
          <w:ilvl w:val="0"/>
          <w:numId w:val="27"/>
        </w:numPr>
        <w:rPr>
          <w:b/>
          <w:bCs/>
          <w:lang w:eastAsia="es-CO"/>
        </w:rPr>
      </w:pPr>
      <w:r w:rsidRPr="00A659D0">
        <w:rPr>
          <w:b/>
          <w:bCs/>
          <w:lang w:eastAsia="es-CO"/>
        </w:rPr>
        <w:t>Paso 3. Comprender la importancia del cambio y el aprendizaje</w:t>
      </w:r>
    </w:p>
    <w:p w14:paraId="35D70DA5" w14:textId="77777777" w:rsidR="008B3E65" w:rsidRDefault="008B3E65" w:rsidP="008B3E65">
      <w:pPr>
        <w:rPr>
          <w:lang w:eastAsia="es-CO"/>
        </w:rPr>
      </w:pPr>
      <w:r>
        <w:rPr>
          <w:lang w:eastAsia="es-CO"/>
        </w:rPr>
        <w:t>El desarrollo personal implica asumir una actitud abierta al aprendizaje, al cambio y a la superación de dificultades. Comprender que siempre es posible mejorar ayuda a fortalecer la confianza, la motivación y la disposición para enfrentar nuevos retos.</w:t>
      </w:r>
    </w:p>
    <w:p w14:paraId="1633484A" w14:textId="7EDC14DC" w:rsidR="008B3E65" w:rsidRPr="00A659D0" w:rsidRDefault="008B3E65" w:rsidP="008B3E65">
      <w:pPr>
        <w:pStyle w:val="Prrafodelista"/>
        <w:numPr>
          <w:ilvl w:val="0"/>
          <w:numId w:val="27"/>
        </w:numPr>
        <w:rPr>
          <w:b/>
          <w:bCs/>
          <w:lang w:eastAsia="es-CO"/>
        </w:rPr>
      </w:pPr>
      <w:r w:rsidRPr="00A659D0">
        <w:rPr>
          <w:b/>
          <w:bCs/>
          <w:lang w:eastAsia="es-CO"/>
        </w:rPr>
        <w:t>Paso 4. Definir metas de crecimiento personal</w:t>
      </w:r>
    </w:p>
    <w:p w14:paraId="4868EE16" w14:textId="77777777" w:rsidR="008B3E65" w:rsidRDefault="008B3E65" w:rsidP="008B3E65">
      <w:pPr>
        <w:rPr>
          <w:lang w:eastAsia="es-CO"/>
        </w:rPr>
      </w:pPr>
      <w:r>
        <w:rPr>
          <w:lang w:eastAsia="es-CO"/>
        </w:rPr>
        <w:t>Una vez identificadas las fortalezas y oportunidades de mejora, la persona puede establecer objetivos concretos que orienten su crecimiento. Estas metas pueden relacionarse con el manejo de emociones, la comunicación, la convivencia o el desempeño en el entorno laboral y social.</w:t>
      </w:r>
    </w:p>
    <w:p w14:paraId="7C82AC76" w14:textId="406E1CB2" w:rsidR="008B3E65" w:rsidRPr="00A659D0" w:rsidRDefault="008B3E65" w:rsidP="008B3E65">
      <w:pPr>
        <w:pStyle w:val="Prrafodelista"/>
        <w:numPr>
          <w:ilvl w:val="0"/>
          <w:numId w:val="27"/>
        </w:numPr>
        <w:rPr>
          <w:b/>
          <w:bCs/>
          <w:lang w:eastAsia="es-CO"/>
        </w:rPr>
      </w:pPr>
      <w:r w:rsidRPr="00A659D0">
        <w:rPr>
          <w:b/>
          <w:bCs/>
          <w:lang w:eastAsia="es-CO"/>
        </w:rPr>
        <w:t>Paso 5. Aplicar acciones de mejora en la vida cotidiana</w:t>
      </w:r>
    </w:p>
    <w:p w14:paraId="3C1F2F57" w14:textId="77777777" w:rsidR="008B3E65" w:rsidRDefault="008B3E65" w:rsidP="008B3E65">
      <w:pPr>
        <w:rPr>
          <w:lang w:eastAsia="es-CO"/>
        </w:rPr>
      </w:pPr>
      <w:r>
        <w:rPr>
          <w:lang w:eastAsia="es-CO"/>
        </w:rPr>
        <w:t>El desarrollo personal no se limita a la reflexión teórica; requiere llevar a la práctica acciones que favorezcan el cambio positivo. Por ello, es necesario aplicar hábitos, conductas y estrategias que permitan mejorar progresivamente en los distintos contextos de la vida.</w:t>
      </w:r>
    </w:p>
    <w:p w14:paraId="1367FBD8" w14:textId="57CA6408" w:rsidR="008B3E65" w:rsidRPr="00A659D0" w:rsidRDefault="008B3E65" w:rsidP="008B3E65">
      <w:pPr>
        <w:pStyle w:val="Prrafodelista"/>
        <w:numPr>
          <w:ilvl w:val="0"/>
          <w:numId w:val="27"/>
        </w:numPr>
        <w:rPr>
          <w:b/>
          <w:bCs/>
          <w:lang w:eastAsia="es-CO"/>
        </w:rPr>
      </w:pPr>
      <w:r w:rsidRPr="00A659D0">
        <w:rPr>
          <w:b/>
          <w:bCs/>
          <w:lang w:eastAsia="es-CO"/>
        </w:rPr>
        <w:t>Paso 6. Evaluar avances y mantener el proceso</w:t>
      </w:r>
    </w:p>
    <w:p w14:paraId="17353BC7" w14:textId="77777777" w:rsidR="008B3E65" w:rsidRDefault="008B3E65" w:rsidP="008B3E65">
      <w:pPr>
        <w:rPr>
          <w:lang w:eastAsia="es-CO"/>
        </w:rPr>
      </w:pPr>
      <w:r>
        <w:rPr>
          <w:lang w:eastAsia="es-CO"/>
        </w:rPr>
        <w:t>El desarrollo personal es un proceso continuo, por lo que es importante revisar periódicamente los avances logrados, reconocer los aprendizajes obtenidos y ajustar las acciones cuando sea necesario. De esta manera, la persona fortalece su crecimiento de forma permanente y consciente.</w:t>
      </w:r>
    </w:p>
    <w:p w14:paraId="7042FE82" w14:textId="77777777" w:rsidR="008B3E65" w:rsidRDefault="008B3E65" w:rsidP="008B3E65">
      <w:pPr>
        <w:rPr>
          <w:lang w:eastAsia="es-CO"/>
        </w:rPr>
      </w:pPr>
    </w:p>
    <w:p w14:paraId="552AAA6D" w14:textId="7C803CDF" w:rsidR="008B3E65" w:rsidRDefault="008B3E65" w:rsidP="008B3E65">
      <w:pPr>
        <w:pStyle w:val="Ttulo2"/>
      </w:pPr>
      <w:bookmarkStart w:id="5" w:name="_Toc225764856"/>
      <w:r>
        <w:t>Importancia del autoconocimiento en el crecimiento humano</w:t>
      </w:r>
      <w:bookmarkEnd w:id="5"/>
    </w:p>
    <w:p w14:paraId="61FAFA94" w14:textId="34428BCE" w:rsidR="008B3E65" w:rsidRDefault="008B3E65" w:rsidP="008B3E65">
      <w:pPr>
        <w:rPr>
          <w:lang w:eastAsia="es-CO"/>
        </w:rPr>
      </w:pPr>
      <w:r>
        <w:rPr>
          <w:lang w:eastAsia="es-CO"/>
        </w:rPr>
        <w:t>El autoconocimiento es un elemento fundamental para el crecimiento humano, ya que permite a las personas comprender sus emociones, pensamientos, valores y comportamientos en diferentes contextos de la vida. Cuando una persona desarrolla la capacidad de reflexionar sobre sí misma, puede identificar sus fortalezas, reconocer sus limitaciones y tomar decisiones más conscientes frente a los retos que enfrenta. En este sentido, el autoconocimiento se convierte en una herramienta clave para orientar el desarrollo personal y construir relaciones más saludables con los demás.</w:t>
      </w:r>
    </w:p>
    <w:p w14:paraId="77FA3CEB" w14:textId="6A3110E2" w:rsidR="008B3E65" w:rsidRDefault="008B3E65" w:rsidP="008B3E65">
      <w:pPr>
        <w:rPr>
          <w:lang w:eastAsia="es-CO"/>
        </w:rPr>
      </w:pPr>
      <w:r w:rsidRPr="008B3E65">
        <w:rPr>
          <w:lang w:eastAsia="es-CO"/>
        </w:rPr>
        <w:t>“El conocimiento de las propias emociones y de la forma en que estas influyen en el comportamiento es un aspecto esencial para promover el bienestar personal y social.”  (Bisquerra, 2009).</w:t>
      </w:r>
    </w:p>
    <w:p w14:paraId="117E3CF4" w14:textId="77777777" w:rsidR="008B3E65" w:rsidRDefault="008B3E65" w:rsidP="008B3E65">
      <w:pPr>
        <w:rPr>
          <w:lang w:eastAsia="es-CO"/>
        </w:rPr>
      </w:pPr>
      <w:r>
        <w:rPr>
          <w:lang w:eastAsia="es-CO"/>
        </w:rPr>
        <w:t>El autoconocimiento también favorece la construcción de una identidad personal más sólida, lo que permite a las personas actuar con mayor coherencia entre lo que piensan, sienten y hacen. Este proceso implica reconocer las propias motivaciones, metas y valores, aspectos que influyen directamente en la manera en que se toman decisiones y se enfrentan las dificultades. La capacidad de reconocer las propias emociones y comprender su impacto en el comportamiento constituye uno de los componentes centrales de la inteligencia emocional, la cual incide de manera significativa en el desarrollo personal y en la calidad de las relaciones interpersonales (Goleman, 2013).</w:t>
      </w:r>
    </w:p>
    <w:p w14:paraId="32F5057A" w14:textId="77777777" w:rsidR="008B3E65" w:rsidRDefault="008B3E65" w:rsidP="008B3E65">
      <w:pPr>
        <w:rPr>
          <w:lang w:eastAsia="es-CO"/>
        </w:rPr>
      </w:pPr>
      <w:r>
        <w:rPr>
          <w:lang w:eastAsia="es-CO"/>
        </w:rPr>
        <w:t xml:space="preserve">Desde la perspectiva del desarrollo humano y organizacional, el autoconocimiento también se relaciona con la capacidad de las personas para </w:t>
      </w:r>
      <w:r>
        <w:rPr>
          <w:lang w:eastAsia="es-CO"/>
        </w:rPr>
        <w:lastRenderedPageBreak/>
        <w:t>adaptarse a contextos cambiantes, aprender de la experiencia y fortalecer sus competencias personales y sociales. En los entornos laborales actuales, las organizaciones valoran cada vez más a las personas que demuestran conciencia de sí mismas, habilidades de comunicación y disposición para el aprendizaje continuo. El crecimiento personal comienza con la capacidad de mirarse a sí mismo con honestidad, reconocer los propios hábitos y asumir la responsabilidad de transformarlos para alcanzar un mayor nivel de efectividad personal (Covey, 2005).</w:t>
      </w:r>
    </w:p>
    <w:p w14:paraId="7CDFF2EE" w14:textId="77777777" w:rsidR="008B3E65" w:rsidRDefault="008B3E65" w:rsidP="008B3E65">
      <w:pPr>
        <w:rPr>
          <w:lang w:eastAsia="es-CO"/>
        </w:rPr>
      </w:pPr>
      <w:r>
        <w:rPr>
          <w:lang w:eastAsia="es-CO"/>
        </w:rPr>
        <w:t>El autoconocimiento contribuye a fortalecer la autoestima, la seguridad personal y la capacidad de relacionarse de manera respetuosa y empática con otras personas. Comprender las propias emociones, valores y formas de actuar permite mejorar la comunicación, prevenir conflictos y promover ambientes de convivencia más positivos.</w:t>
      </w:r>
    </w:p>
    <w:p w14:paraId="36779DF5" w14:textId="77777777" w:rsidR="008B3E65" w:rsidRDefault="008B3E65" w:rsidP="008B3E65">
      <w:pPr>
        <w:rPr>
          <w:lang w:eastAsia="es-CO"/>
        </w:rPr>
      </w:pPr>
      <w:r>
        <w:rPr>
          <w:lang w:eastAsia="es-CO"/>
        </w:rPr>
        <w:t>Cuando las personas desarrollan una mayor conciencia de sí mismas, amplían su capacidad de interpretar la realidad y de generar nuevas posibilidades de acción en su vida personal y social (Echeverría, 2011). Por esta razón, el autoconocimiento se considera uno de los pilares fundamentales para el crecimiento humano y el desarrollo de competencias blandas en los diferentes ámbitos de la vida.</w:t>
      </w:r>
    </w:p>
    <w:p w14:paraId="25F37F78" w14:textId="77777777" w:rsidR="008B3E65" w:rsidRDefault="008B3E65" w:rsidP="008B3E65">
      <w:pPr>
        <w:rPr>
          <w:lang w:eastAsia="es-CO"/>
        </w:rPr>
      </w:pPr>
    </w:p>
    <w:p w14:paraId="096DF2AB" w14:textId="556320CF" w:rsidR="008B3E65" w:rsidRDefault="008B3E65" w:rsidP="00E8719C">
      <w:pPr>
        <w:pStyle w:val="Ttulo2"/>
      </w:pPr>
      <w:bookmarkStart w:id="6" w:name="_Toc225764857"/>
      <w:r>
        <w:t>Identificación de fortalezas y oportunidades de mejora</w:t>
      </w:r>
      <w:bookmarkEnd w:id="6"/>
    </w:p>
    <w:p w14:paraId="5A0335F4" w14:textId="77777777" w:rsidR="008B3E65" w:rsidRDefault="008B3E65" w:rsidP="008B3E65">
      <w:pPr>
        <w:rPr>
          <w:lang w:eastAsia="es-CO"/>
        </w:rPr>
      </w:pPr>
      <w:r>
        <w:rPr>
          <w:lang w:eastAsia="es-CO"/>
        </w:rPr>
        <w:t xml:space="preserve">La identificación de fortalezas y oportunidades de mejora contribuye a fortalecer el autoconocimiento y la toma de decisiones responsables. Comprender las capacidades que se poseen y los aspectos que requieren fortalecimiento permite orientar los esfuerzos hacia el desarrollo de competencias que favorezcan el bienestar individual y colectivo. Este proceso se convierte en una herramienta valiosa para </w:t>
      </w:r>
      <w:r>
        <w:rPr>
          <w:lang w:eastAsia="es-CO"/>
        </w:rPr>
        <w:lastRenderedPageBreak/>
        <w:t>mejorar la interacción con los demás y participar de manera más efectiva en distintos espacios de convivencia y colaboración. A continuación, se presentan los elementos esenciales que conforman este proceso:</w:t>
      </w:r>
    </w:p>
    <w:p w14:paraId="4839B572" w14:textId="342F01C3" w:rsidR="008B3E65" w:rsidRPr="00A659D0" w:rsidRDefault="008B3E65" w:rsidP="00E8719C">
      <w:pPr>
        <w:pStyle w:val="Prrafodelista"/>
        <w:numPr>
          <w:ilvl w:val="0"/>
          <w:numId w:val="27"/>
        </w:numPr>
        <w:rPr>
          <w:b/>
          <w:bCs/>
          <w:lang w:eastAsia="es-CO"/>
        </w:rPr>
      </w:pPr>
      <w:r w:rsidRPr="00A659D0">
        <w:rPr>
          <w:b/>
          <w:bCs/>
          <w:lang w:eastAsia="es-CO"/>
        </w:rPr>
        <w:t>Fortalezas personales</w:t>
      </w:r>
    </w:p>
    <w:p w14:paraId="68F2AE27" w14:textId="77777777" w:rsidR="008B3E65" w:rsidRDefault="008B3E65" w:rsidP="008B3E65">
      <w:pPr>
        <w:rPr>
          <w:lang w:eastAsia="es-CO"/>
        </w:rPr>
      </w:pPr>
      <w:r>
        <w:rPr>
          <w:lang w:eastAsia="es-CO"/>
        </w:rPr>
        <w:t xml:space="preserve">Habilidades, conocimientos y actitudes que permiten desempeñarse de manera efectiva en diferentes situaciones de la vida cotidiana y laboral. </w:t>
      </w:r>
    </w:p>
    <w:p w14:paraId="411002E8" w14:textId="2F5D2194" w:rsidR="008B3E65" w:rsidRPr="00A659D0" w:rsidRDefault="008B3E65" w:rsidP="00E8719C">
      <w:pPr>
        <w:pStyle w:val="Prrafodelista"/>
        <w:numPr>
          <w:ilvl w:val="0"/>
          <w:numId w:val="27"/>
        </w:numPr>
        <w:rPr>
          <w:b/>
          <w:bCs/>
          <w:lang w:eastAsia="es-CO"/>
        </w:rPr>
      </w:pPr>
      <w:r w:rsidRPr="00A659D0">
        <w:rPr>
          <w:b/>
          <w:bCs/>
          <w:lang w:eastAsia="es-CO"/>
        </w:rPr>
        <w:t>Oportunidades de mejora</w:t>
      </w:r>
    </w:p>
    <w:p w14:paraId="1E4C57F9" w14:textId="77777777" w:rsidR="008B3E65" w:rsidRDefault="008B3E65" w:rsidP="008B3E65">
      <w:pPr>
        <w:rPr>
          <w:lang w:eastAsia="es-CO"/>
        </w:rPr>
      </w:pPr>
      <w:r>
        <w:rPr>
          <w:lang w:eastAsia="es-CO"/>
        </w:rPr>
        <w:t xml:space="preserve">Aspectos del comportamiento, las habilidades o los conocimientos que pueden fortalecerse mediante el aprendizaje, la práctica y la reflexión continua. </w:t>
      </w:r>
    </w:p>
    <w:p w14:paraId="71D7AF31" w14:textId="760CF353" w:rsidR="008B3E65" w:rsidRPr="00A659D0" w:rsidRDefault="008B3E65" w:rsidP="00E8719C">
      <w:pPr>
        <w:pStyle w:val="Prrafodelista"/>
        <w:numPr>
          <w:ilvl w:val="0"/>
          <w:numId w:val="27"/>
        </w:numPr>
        <w:rPr>
          <w:b/>
          <w:bCs/>
          <w:lang w:eastAsia="es-CO"/>
        </w:rPr>
      </w:pPr>
      <w:r w:rsidRPr="00A659D0">
        <w:rPr>
          <w:b/>
          <w:bCs/>
          <w:lang w:eastAsia="es-CO"/>
        </w:rPr>
        <w:t>Aprendizaje permanente</w:t>
      </w:r>
    </w:p>
    <w:p w14:paraId="7A68CC6E" w14:textId="77777777" w:rsidR="008B3E65" w:rsidRDefault="008B3E65" w:rsidP="008B3E65">
      <w:pPr>
        <w:rPr>
          <w:lang w:eastAsia="es-CO"/>
        </w:rPr>
      </w:pPr>
      <w:r>
        <w:rPr>
          <w:lang w:eastAsia="es-CO"/>
        </w:rPr>
        <w:t xml:space="preserve">Actitud que favorece la capacidad de analizar las experiencias vividas y reconocer los errores como oportunidades de crecimiento personal y profesional. </w:t>
      </w:r>
    </w:p>
    <w:p w14:paraId="21778BE1" w14:textId="6D9415CE" w:rsidR="008B3E65" w:rsidRPr="00A659D0" w:rsidRDefault="008B3E65" w:rsidP="00E8719C">
      <w:pPr>
        <w:pStyle w:val="Prrafodelista"/>
        <w:numPr>
          <w:ilvl w:val="0"/>
          <w:numId w:val="27"/>
        </w:numPr>
        <w:rPr>
          <w:b/>
          <w:bCs/>
          <w:lang w:eastAsia="es-CO"/>
        </w:rPr>
      </w:pPr>
      <w:r w:rsidRPr="00A659D0">
        <w:rPr>
          <w:b/>
          <w:bCs/>
          <w:lang w:eastAsia="es-CO"/>
        </w:rPr>
        <w:t>Autoconocimiento</w:t>
      </w:r>
    </w:p>
    <w:p w14:paraId="023DEA38" w14:textId="77777777" w:rsidR="008B3E65" w:rsidRDefault="008B3E65" w:rsidP="008B3E65">
      <w:pPr>
        <w:rPr>
          <w:lang w:eastAsia="es-CO"/>
        </w:rPr>
      </w:pPr>
      <w:r>
        <w:rPr>
          <w:lang w:eastAsia="es-CO"/>
        </w:rPr>
        <w:t xml:space="preserve">Proceso que fortalece la toma de decisiones responsables y permite orientar los esfuerzos hacia el desarrollo de competencias que favorezcan el bienestar individual y colectivo. </w:t>
      </w:r>
    </w:p>
    <w:p w14:paraId="1C4F11A8" w14:textId="6C577FF6" w:rsidR="008B3E65" w:rsidRPr="00A659D0" w:rsidRDefault="008B3E65" w:rsidP="00E8719C">
      <w:pPr>
        <w:pStyle w:val="Prrafodelista"/>
        <w:numPr>
          <w:ilvl w:val="0"/>
          <w:numId w:val="27"/>
        </w:numPr>
        <w:rPr>
          <w:b/>
          <w:bCs/>
          <w:lang w:eastAsia="es-CO"/>
        </w:rPr>
      </w:pPr>
      <w:r w:rsidRPr="00A659D0">
        <w:rPr>
          <w:b/>
          <w:bCs/>
          <w:lang w:eastAsia="es-CO"/>
        </w:rPr>
        <w:t>Metas de crecimiento</w:t>
      </w:r>
    </w:p>
    <w:p w14:paraId="20650D10" w14:textId="77777777" w:rsidR="008B3E65" w:rsidRDefault="008B3E65" w:rsidP="008B3E65">
      <w:pPr>
        <w:rPr>
          <w:lang w:eastAsia="es-CO"/>
        </w:rPr>
      </w:pPr>
      <w:r>
        <w:rPr>
          <w:lang w:eastAsia="es-CO"/>
        </w:rPr>
        <w:t>Objetivos concretos y realistas que se establecen a partir de la identificación consciente de las propias capacidades y de los aspectos que requieren fortalecimiento.</w:t>
      </w:r>
    </w:p>
    <w:p w14:paraId="5FB2DDAD" w14:textId="77777777" w:rsidR="008B3E65" w:rsidRDefault="008B3E65" w:rsidP="008B3E65">
      <w:pPr>
        <w:rPr>
          <w:lang w:eastAsia="es-CO"/>
        </w:rPr>
      </w:pPr>
    </w:p>
    <w:p w14:paraId="6BEF1EE5" w14:textId="77777777" w:rsidR="008B3E65" w:rsidRDefault="008B3E65" w:rsidP="008B3E65">
      <w:pPr>
        <w:rPr>
          <w:lang w:eastAsia="es-CO"/>
        </w:rPr>
      </w:pPr>
    </w:p>
    <w:p w14:paraId="4F812A5B" w14:textId="77777777" w:rsidR="008B3E65" w:rsidRDefault="008B3E65" w:rsidP="008B3E65">
      <w:pPr>
        <w:rPr>
          <w:lang w:eastAsia="es-CO"/>
        </w:rPr>
      </w:pPr>
      <w:r>
        <w:rPr>
          <w:lang w:eastAsia="es-CO"/>
        </w:rPr>
        <w:lastRenderedPageBreak/>
        <w:t>En este sentido, el proceso de identificación de fortalezas implica reconocer aquellas capacidades que favorecen el logro de objetivos y el desarrollo de relaciones interpersonales positivas. Estas pueden manifestarse en habilidades como la comunicación, la empatía, la responsabilidad o la capacidad para trabajar en equipo. Al mismo tiempo, identificar oportunidades de mejora permite comprender que el desarrollo personal es un proceso continuo en el que siempre existen aspectos que pueden perfeccionarse para mejorar el desempeño en diferentes contextos sociales y laborales.</w:t>
      </w:r>
    </w:p>
    <w:p w14:paraId="01B08313" w14:textId="77777777" w:rsidR="008B3E65" w:rsidRDefault="008B3E65" w:rsidP="008B3E65">
      <w:pPr>
        <w:rPr>
          <w:lang w:eastAsia="es-CO"/>
        </w:rPr>
      </w:pPr>
      <w:r>
        <w:rPr>
          <w:lang w:eastAsia="es-CO"/>
        </w:rPr>
        <w:t>Por otra parte, reflexionar sobre las propias fortalezas y oportunidades de mejora favorece el desarrollo de una actitud de aprendizaje permanente. Este ejercicio promueve la capacidad de analizar las experiencias vividas, reconocer los errores como oportunidades de aprendizaje y fortalecer la confianza en las propias capacidades. Cuando las personas asumen este proceso de manera consciente, pueden establecer metas realistas y diseñar acciones que contribuyan a su crecimiento personal y profesional.</w:t>
      </w:r>
    </w:p>
    <w:p w14:paraId="1F361928" w14:textId="77777777" w:rsidR="008B3E65" w:rsidRDefault="008B3E65" w:rsidP="008B3E65">
      <w:pPr>
        <w:rPr>
          <w:lang w:eastAsia="es-CO"/>
        </w:rPr>
      </w:pPr>
      <w:r>
        <w:rPr>
          <w:lang w:eastAsia="es-CO"/>
        </w:rPr>
        <w:t>En consecuencia, la identificación de fortalezas y oportunidades de mejora contribuye a fortalecer el autoconocimiento y la toma de decisiones responsables. Comprender cuáles son las capacidades que se poseen y qué aspectos requieren fortalecimiento permite orientar los esfuerzos hacia el desarrollo de competencias que favorezcan el bienestar individual y colectivo. Este proceso se convierte en una herramienta valiosa para promover el crecimiento humano, mejorar la interacción con los demás y participar de manera más efectiva en diferentes espacios de convivencia y colaboración.</w:t>
      </w:r>
    </w:p>
    <w:p w14:paraId="796FDE3B" w14:textId="77777777" w:rsidR="008B3E65" w:rsidRDefault="008B3E65" w:rsidP="008B3E65">
      <w:pPr>
        <w:rPr>
          <w:lang w:eastAsia="es-CO"/>
        </w:rPr>
      </w:pPr>
    </w:p>
    <w:p w14:paraId="53AD814E" w14:textId="5C1DC18B" w:rsidR="008B3E65" w:rsidRDefault="008B3E65" w:rsidP="00E8719C">
      <w:pPr>
        <w:pStyle w:val="Ttulo2"/>
      </w:pPr>
      <w:bookmarkStart w:id="7" w:name="_Toc225764858"/>
      <w:r>
        <w:lastRenderedPageBreak/>
        <w:t>Creencias limitantes y creencias potenciadoras</w:t>
      </w:r>
      <w:bookmarkEnd w:id="7"/>
    </w:p>
    <w:p w14:paraId="4246818D" w14:textId="77777777" w:rsidR="008B3E65" w:rsidRDefault="008B3E65" w:rsidP="008B3E65">
      <w:pPr>
        <w:rPr>
          <w:lang w:eastAsia="es-CO"/>
        </w:rPr>
      </w:pPr>
      <w:r>
        <w:rPr>
          <w:lang w:eastAsia="es-CO"/>
        </w:rPr>
        <w:t>Las creencias son ideas o interpretaciones que las personas construyen a partir de sus experiencias, aprendizajes y del entorno en el que se desarrollan. Estas creencias influyen en la manera en que cada individuo percibe la realidad, toma decisiones y enfrenta los diferentes desafíos de la vida. En el proceso de desarrollo personal, comprender el papel de las creencias resulta fundamental, ya que muchas de ellas pueden fortalecer el crecimiento individual, mientras que otras pueden limitar el potencial y las posibilidades de acción de las personas.</w:t>
      </w:r>
    </w:p>
    <w:p w14:paraId="25E4CD80" w14:textId="77777777" w:rsidR="008B3E65" w:rsidRDefault="008B3E65" w:rsidP="008B3E65">
      <w:pPr>
        <w:rPr>
          <w:lang w:eastAsia="es-CO"/>
        </w:rPr>
      </w:pPr>
      <w:r>
        <w:rPr>
          <w:lang w:eastAsia="es-CO"/>
        </w:rPr>
        <w:t>En el proceso de desarrollo personal, las creencias desempeñan un papel fundamental, ya que orientan la manera en que cada persona percibe la realidad, toma decisiones y enfrenta los desafíos cotidianos. Estas ideas pueden fortalecer el crecimiento individual o limitarlo, dependiendo de la forma en que influyen en el comportamiento y en la actitud frente al aprendizaje. A continuación, se presentan los dos tipos de creencias que intervienen en este proceso.</w:t>
      </w:r>
    </w:p>
    <w:p w14:paraId="55AC61B8" w14:textId="45B95AAC" w:rsidR="008B3E65" w:rsidRPr="00A659D0" w:rsidRDefault="008B3E65" w:rsidP="00E8719C">
      <w:pPr>
        <w:pStyle w:val="Prrafodelista"/>
        <w:numPr>
          <w:ilvl w:val="0"/>
          <w:numId w:val="27"/>
        </w:numPr>
        <w:rPr>
          <w:b/>
          <w:bCs/>
          <w:lang w:eastAsia="es-CO"/>
        </w:rPr>
      </w:pPr>
      <w:r w:rsidRPr="00A659D0">
        <w:rPr>
          <w:b/>
          <w:bCs/>
          <w:lang w:eastAsia="es-CO"/>
        </w:rPr>
        <w:t>Las creencias limitantes</w:t>
      </w:r>
    </w:p>
    <w:p w14:paraId="512DAEDA" w14:textId="734554B6" w:rsidR="008B3E65" w:rsidRDefault="008B3E65" w:rsidP="008B3E65">
      <w:pPr>
        <w:rPr>
          <w:lang w:eastAsia="es-CO"/>
        </w:rPr>
      </w:pPr>
      <w:r>
        <w:rPr>
          <w:lang w:eastAsia="es-CO"/>
        </w:rPr>
        <w:t>Son aquellas ideas que restringen la capacidad de una persona para avanzar, aprender o asumir nuevos retos. Este tipo de creencias suele estar asociado a pensamientos negativos sobre las propias capacidades, como considerar que no se tiene el talento suficiente para realizar una tarea o que no es posible lograr determinados objetivos. Cuando estas ideas se mantienen sin cuestionamiento, pueden afectar la confianza personal, disminuir la motivación y generar temor frente a situaciones nuevas o desafiantes.</w:t>
      </w:r>
    </w:p>
    <w:p w14:paraId="45CFAC93" w14:textId="77777777" w:rsidR="00E8719C" w:rsidRDefault="00E8719C" w:rsidP="008B3E65">
      <w:pPr>
        <w:rPr>
          <w:lang w:eastAsia="es-CO"/>
        </w:rPr>
      </w:pPr>
    </w:p>
    <w:p w14:paraId="6099C752" w14:textId="7E2ABB0F" w:rsidR="008B3E65" w:rsidRPr="00A659D0" w:rsidRDefault="008B3E65" w:rsidP="00E8719C">
      <w:pPr>
        <w:pStyle w:val="Prrafodelista"/>
        <w:numPr>
          <w:ilvl w:val="0"/>
          <w:numId w:val="27"/>
        </w:numPr>
        <w:rPr>
          <w:b/>
          <w:bCs/>
          <w:lang w:eastAsia="es-CO"/>
        </w:rPr>
      </w:pPr>
      <w:r w:rsidRPr="00A659D0">
        <w:rPr>
          <w:b/>
          <w:bCs/>
          <w:lang w:eastAsia="es-CO"/>
        </w:rPr>
        <w:lastRenderedPageBreak/>
        <w:t xml:space="preserve">Las creencias potenciadoras </w:t>
      </w:r>
    </w:p>
    <w:p w14:paraId="068084BC" w14:textId="77777777" w:rsidR="008B3E65" w:rsidRDefault="008B3E65" w:rsidP="008B3E65">
      <w:pPr>
        <w:rPr>
          <w:lang w:eastAsia="es-CO"/>
        </w:rPr>
      </w:pPr>
      <w:r>
        <w:rPr>
          <w:lang w:eastAsia="es-CO"/>
        </w:rPr>
        <w:t>Son aquellas que impulsan el crecimiento personal y favorecen una actitud positiva frente al aprendizaje y el cambio. Este tipo de creencias permite que las personas reconozcan sus capacidades, confíen en su potencial y asuman los retos como oportunidades para mejorar. Al fortalecer este tipo de pensamientos, se promueve una mentalidad orientada al desarrollo, en la que los errores se interpretan como experiencias de aprendizaje y no como fracasos definitivos.</w:t>
      </w:r>
    </w:p>
    <w:p w14:paraId="54C0988F" w14:textId="77777777" w:rsidR="008B3E65" w:rsidRDefault="008B3E65" w:rsidP="008B3E65">
      <w:pPr>
        <w:rPr>
          <w:lang w:eastAsia="es-CO"/>
        </w:rPr>
      </w:pPr>
      <w:r>
        <w:rPr>
          <w:lang w:eastAsia="es-CO"/>
        </w:rPr>
        <w:t>En consecuencia, reconocer y analizar las propias creencias es un paso importante dentro del proceso de autoconocimiento y desarrollo personal. Al identificar aquellas ideas que limitan el crecimiento, las personas pueden transformarlas gradualmente en creencias que impulsen su progreso y bienestar. De esta manera, trabajar en la construcción de creencias potenciadoras contribuye a fortalecer la confianza, la motivación y la capacidad para enfrentar los desafíos de la vida personal, social y laboral.</w:t>
      </w:r>
    </w:p>
    <w:p w14:paraId="7761A95B" w14:textId="4B1C50F4" w:rsidR="008B3E65" w:rsidRDefault="008B3E65" w:rsidP="008B3E65">
      <w:pPr>
        <w:rPr>
          <w:lang w:eastAsia="es-CO"/>
        </w:rPr>
      </w:pPr>
      <w:r>
        <w:rPr>
          <w:lang w:eastAsia="es-CO"/>
        </w:rPr>
        <w:t>A continuación, en la tabla 2, se presentan algunos ejemplos de creencias que pueden influir en la forma en que las personas enfrentan los desafíos personales y profesionales. Las creencias limitantes suelen generar inseguridad o miedo al cambio, mientras que las creencias potenciadoras promueven el aprendizaje, la confianza y el crecimiento personal.</w:t>
      </w:r>
    </w:p>
    <w:p w14:paraId="185A7A68" w14:textId="71A972B2" w:rsidR="00E8719C" w:rsidRDefault="00E8719C" w:rsidP="00E8719C">
      <w:pPr>
        <w:pStyle w:val="Tabla"/>
        <w:rPr>
          <w:lang w:eastAsia="es-CO"/>
        </w:rPr>
      </w:pPr>
      <w:r w:rsidRPr="00E8719C">
        <w:rPr>
          <w:lang w:eastAsia="es-CO"/>
        </w:rPr>
        <w:t>Ejemplos de creencias limitantes y creencias potenciadoras</w:t>
      </w:r>
    </w:p>
    <w:tbl>
      <w:tblPr>
        <w:tblStyle w:val="SENA"/>
        <w:tblW w:w="0" w:type="auto"/>
        <w:tblLook w:val="04A0" w:firstRow="1" w:lastRow="0" w:firstColumn="1" w:lastColumn="0" w:noHBand="0" w:noVBand="1"/>
      </w:tblPr>
      <w:tblGrid>
        <w:gridCol w:w="4365"/>
        <w:gridCol w:w="5597"/>
      </w:tblGrid>
      <w:tr w:rsidR="00E8719C" w:rsidRPr="00E8719C" w14:paraId="085180F4" w14:textId="77777777" w:rsidTr="00E8719C">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E370671" w14:textId="77777777" w:rsidR="00E8719C" w:rsidRPr="00E8719C" w:rsidRDefault="00E8719C" w:rsidP="00E8719C">
            <w:pPr>
              <w:pStyle w:val="TextoTablas"/>
              <w:rPr>
                <w:b w:val="0"/>
                <w:bCs/>
              </w:rPr>
            </w:pPr>
            <w:r w:rsidRPr="00E8719C">
              <w:t>Creencias limitantes</w:t>
            </w:r>
          </w:p>
        </w:tc>
        <w:tc>
          <w:tcPr>
            <w:tcW w:w="0" w:type="auto"/>
            <w:hideMark/>
          </w:tcPr>
          <w:p w14:paraId="4FFF183B" w14:textId="77777777" w:rsidR="00E8719C" w:rsidRPr="00E8719C" w:rsidRDefault="00E8719C" w:rsidP="00E8719C">
            <w:pPr>
              <w:pStyle w:val="TextoTablas"/>
              <w:rPr>
                <w:b w:val="0"/>
                <w:bCs/>
              </w:rPr>
            </w:pPr>
            <w:r w:rsidRPr="00E8719C">
              <w:t>Creencias potenciadoras</w:t>
            </w:r>
          </w:p>
        </w:tc>
      </w:tr>
      <w:tr w:rsidR="00E8719C" w:rsidRPr="00E8719C" w14:paraId="38E7FA0B"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39CCCB3C" w14:textId="77777777" w:rsidR="00E8719C" w:rsidRPr="00E8719C" w:rsidRDefault="00E8719C" w:rsidP="00E8719C">
            <w:pPr>
              <w:pStyle w:val="TextoTablas"/>
              <w:rPr>
                <w:bCs/>
              </w:rPr>
            </w:pPr>
            <w:r w:rsidRPr="00E8719C">
              <w:t>No soy capaz de aprender cosas nuevas.</w:t>
            </w:r>
          </w:p>
        </w:tc>
        <w:tc>
          <w:tcPr>
            <w:tcW w:w="0" w:type="auto"/>
            <w:hideMark/>
          </w:tcPr>
          <w:p w14:paraId="009D984A" w14:textId="77777777" w:rsidR="00E8719C" w:rsidRPr="00E8719C" w:rsidRDefault="00E8719C" w:rsidP="00E8719C">
            <w:pPr>
              <w:pStyle w:val="TextoTablas"/>
            </w:pPr>
            <w:r w:rsidRPr="00E8719C">
              <w:t>Puedo aprender nuevas habilidades si practico y me esfuerzo.</w:t>
            </w:r>
          </w:p>
        </w:tc>
      </w:tr>
      <w:tr w:rsidR="00E8719C" w:rsidRPr="00E8719C" w14:paraId="0A022D1B" w14:textId="77777777" w:rsidTr="00E8719C">
        <w:tc>
          <w:tcPr>
            <w:tcW w:w="0" w:type="auto"/>
            <w:hideMark/>
          </w:tcPr>
          <w:p w14:paraId="36704373" w14:textId="77777777" w:rsidR="00E8719C" w:rsidRPr="00E8719C" w:rsidRDefault="00E8719C" w:rsidP="00E8719C">
            <w:pPr>
              <w:pStyle w:val="TextoTablas"/>
              <w:rPr>
                <w:bCs/>
              </w:rPr>
            </w:pPr>
            <w:r w:rsidRPr="00E8719C">
              <w:lastRenderedPageBreak/>
              <w:t>Siempre me equivoco cuando intento algo diferente.</w:t>
            </w:r>
          </w:p>
        </w:tc>
        <w:tc>
          <w:tcPr>
            <w:tcW w:w="0" w:type="auto"/>
            <w:hideMark/>
          </w:tcPr>
          <w:p w14:paraId="0BD874B6" w14:textId="77777777" w:rsidR="00E8719C" w:rsidRPr="00E8719C" w:rsidRDefault="00E8719C" w:rsidP="00E8719C">
            <w:pPr>
              <w:pStyle w:val="TextoTablas"/>
            </w:pPr>
            <w:r w:rsidRPr="00E8719C">
              <w:t>Los errores son oportunidades para aprender y mejorar.</w:t>
            </w:r>
          </w:p>
        </w:tc>
      </w:tr>
      <w:tr w:rsidR="00E8719C" w:rsidRPr="00E8719C" w14:paraId="5E53698A"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10892720" w14:textId="77777777" w:rsidR="00E8719C" w:rsidRPr="00E8719C" w:rsidRDefault="00E8719C" w:rsidP="00E8719C">
            <w:pPr>
              <w:pStyle w:val="TextoTablas"/>
              <w:rPr>
                <w:bCs/>
              </w:rPr>
            </w:pPr>
            <w:r w:rsidRPr="00E8719C">
              <w:t>No tengo habilidades para comunicarme con los demás.</w:t>
            </w:r>
          </w:p>
        </w:tc>
        <w:tc>
          <w:tcPr>
            <w:tcW w:w="0" w:type="auto"/>
            <w:hideMark/>
          </w:tcPr>
          <w:p w14:paraId="78AEA095" w14:textId="77777777" w:rsidR="00E8719C" w:rsidRPr="00E8719C" w:rsidRDefault="00E8719C" w:rsidP="00E8719C">
            <w:pPr>
              <w:pStyle w:val="TextoTablas"/>
            </w:pPr>
            <w:r w:rsidRPr="00E8719C">
              <w:t>Puedo mejorar mi comunicación con práctica y disposición para aprender.</w:t>
            </w:r>
          </w:p>
        </w:tc>
      </w:tr>
      <w:tr w:rsidR="00E8719C" w:rsidRPr="00E8719C" w14:paraId="521935F4" w14:textId="77777777" w:rsidTr="00E8719C">
        <w:tc>
          <w:tcPr>
            <w:tcW w:w="0" w:type="auto"/>
            <w:hideMark/>
          </w:tcPr>
          <w:p w14:paraId="4104C540" w14:textId="77777777" w:rsidR="00E8719C" w:rsidRPr="00E8719C" w:rsidRDefault="00E8719C" w:rsidP="00E8719C">
            <w:pPr>
              <w:pStyle w:val="TextoTablas"/>
              <w:rPr>
                <w:bCs/>
              </w:rPr>
            </w:pPr>
            <w:r w:rsidRPr="00E8719C">
              <w:t>No soy bueno trabajando en equipo.</w:t>
            </w:r>
          </w:p>
        </w:tc>
        <w:tc>
          <w:tcPr>
            <w:tcW w:w="0" w:type="auto"/>
            <w:hideMark/>
          </w:tcPr>
          <w:p w14:paraId="6F0FF43A" w14:textId="77777777" w:rsidR="00E8719C" w:rsidRPr="00E8719C" w:rsidRDefault="00E8719C" w:rsidP="00E8719C">
            <w:pPr>
              <w:pStyle w:val="TextoTablas"/>
            </w:pPr>
            <w:r w:rsidRPr="00E8719C">
              <w:t>Puedo desarrollar habilidades para colaborar con otras personas.</w:t>
            </w:r>
          </w:p>
        </w:tc>
      </w:tr>
      <w:tr w:rsidR="00E8719C" w:rsidRPr="00E8719C" w14:paraId="57A80B1A"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2C37A63C" w14:textId="77777777" w:rsidR="00E8719C" w:rsidRPr="00E8719C" w:rsidRDefault="00E8719C" w:rsidP="00E8719C">
            <w:pPr>
              <w:pStyle w:val="TextoTablas"/>
              <w:rPr>
                <w:bCs/>
              </w:rPr>
            </w:pPr>
            <w:r w:rsidRPr="00E8719C">
              <w:t>Es demasiado tarde para cambiar o mejorar.</w:t>
            </w:r>
          </w:p>
        </w:tc>
        <w:tc>
          <w:tcPr>
            <w:tcW w:w="0" w:type="auto"/>
            <w:hideMark/>
          </w:tcPr>
          <w:p w14:paraId="6DF12868" w14:textId="77777777" w:rsidR="00E8719C" w:rsidRPr="00E8719C" w:rsidRDefault="00E8719C" w:rsidP="00E8719C">
            <w:pPr>
              <w:pStyle w:val="TextoTablas"/>
            </w:pPr>
            <w:r w:rsidRPr="00E8719C">
              <w:t>Siempre es posible aprender y mejorar en cualquier etapa de la vida.</w:t>
            </w:r>
          </w:p>
        </w:tc>
      </w:tr>
      <w:tr w:rsidR="00E8719C" w:rsidRPr="00E8719C" w14:paraId="19BE2851" w14:textId="77777777" w:rsidTr="00E8719C">
        <w:tc>
          <w:tcPr>
            <w:tcW w:w="0" w:type="auto"/>
            <w:hideMark/>
          </w:tcPr>
          <w:p w14:paraId="64BEBEE2" w14:textId="77777777" w:rsidR="00E8719C" w:rsidRPr="00E8719C" w:rsidRDefault="00E8719C" w:rsidP="00E8719C">
            <w:pPr>
              <w:pStyle w:val="TextoTablas"/>
              <w:rPr>
                <w:bCs/>
              </w:rPr>
            </w:pPr>
            <w:r w:rsidRPr="00E8719C">
              <w:t>Si fracaso una vez significa que no soy capaz.</w:t>
            </w:r>
          </w:p>
        </w:tc>
        <w:tc>
          <w:tcPr>
            <w:tcW w:w="0" w:type="auto"/>
            <w:hideMark/>
          </w:tcPr>
          <w:p w14:paraId="04ADC729" w14:textId="77777777" w:rsidR="00E8719C" w:rsidRPr="00E8719C" w:rsidRDefault="00E8719C" w:rsidP="00E8719C">
            <w:pPr>
              <w:pStyle w:val="TextoTablas"/>
            </w:pPr>
            <w:r w:rsidRPr="00E8719C">
              <w:t>Cada intento me acerca más al logro de mis objetivos.</w:t>
            </w:r>
          </w:p>
        </w:tc>
      </w:tr>
      <w:tr w:rsidR="00E8719C" w:rsidRPr="00E8719C" w14:paraId="577FD1D6"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2F1D7CA6" w14:textId="77777777" w:rsidR="00E8719C" w:rsidRPr="00E8719C" w:rsidRDefault="00E8719C" w:rsidP="00E8719C">
            <w:pPr>
              <w:pStyle w:val="TextoTablas"/>
              <w:rPr>
                <w:bCs/>
              </w:rPr>
            </w:pPr>
            <w:r w:rsidRPr="00E8719C">
              <w:t>No tengo talento suficiente para lograr mis metas.</w:t>
            </w:r>
          </w:p>
        </w:tc>
        <w:tc>
          <w:tcPr>
            <w:tcW w:w="0" w:type="auto"/>
            <w:hideMark/>
          </w:tcPr>
          <w:p w14:paraId="1943C240" w14:textId="77777777" w:rsidR="00E8719C" w:rsidRPr="00E8719C" w:rsidRDefault="00E8719C" w:rsidP="00E8719C">
            <w:pPr>
              <w:pStyle w:val="TextoTablas"/>
            </w:pPr>
            <w:r w:rsidRPr="00E8719C">
              <w:t>Con disciplina y aprendizaje constante, puedo alcanzar mis metas.</w:t>
            </w:r>
          </w:p>
        </w:tc>
      </w:tr>
      <w:tr w:rsidR="00E8719C" w:rsidRPr="00E8719C" w14:paraId="7BD636B7" w14:textId="77777777" w:rsidTr="00E8719C">
        <w:tc>
          <w:tcPr>
            <w:tcW w:w="0" w:type="auto"/>
            <w:hideMark/>
          </w:tcPr>
          <w:p w14:paraId="5DA1EE9C" w14:textId="77777777" w:rsidR="00E8719C" w:rsidRPr="00E8719C" w:rsidRDefault="00E8719C" w:rsidP="00E8719C">
            <w:pPr>
              <w:pStyle w:val="TextoTablas"/>
              <w:rPr>
                <w:bCs/>
              </w:rPr>
            </w:pPr>
            <w:r w:rsidRPr="00E8719C">
              <w:t>No puedo controlar mis emociones.</w:t>
            </w:r>
          </w:p>
        </w:tc>
        <w:tc>
          <w:tcPr>
            <w:tcW w:w="0" w:type="auto"/>
            <w:hideMark/>
          </w:tcPr>
          <w:p w14:paraId="284BB7C8" w14:textId="77777777" w:rsidR="00E8719C" w:rsidRPr="00E8719C" w:rsidRDefault="00E8719C" w:rsidP="00E8719C">
            <w:pPr>
              <w:pStyle w:val="TextoTablas"/>
            </w:pPr>
            <w:r w:rsidRPr="00E8719C">
              <w:t>Puedo aprender a reconocer y gestionar mis emociones.</w:t>
            </w:r>
          </w:p>
        </w:tc>
      </w:tr>
      <w:tr w:rsidR="00E8719C" w:rsidRPr="00E8719C" w14:paraId="16FB792F"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63FDFA1F" w14:textId="77777777" w:rsidR="00E8719C" w:rsidRPr="00E8719C" w:rsidRDefault="00E8719C" w:rsidP="00E8719C">
            <w:pPr>
              <w:pStyle w:val="TextoTablas"/>
              <w:rPr>
                <w:bCs/>
              </w:rPr>
            </w:pPr>
            <w:r w:rsidRPr="00E8719C">
              <w:t>Las cosas siempre me salen mal.</w:t>
            </w:r>
          </w:p>
        </w:tc>
        <w:tc>
          <w:tcPr>
            <w:tcW w:w="0" w:type="auto"/>
            <w:hideMark/>
          </w:tcPr>
          <w:p w14:paraId="217169FB" w14:textId="77777777" w:rsidR="00E8719C" w:rsidRPr="00E8719C" w:rsidRDefault="00E8719C" w:rsidP="00E8719C">
            <w:pPr>
              <w:pStyle w:val="TextoTablas"/>
            </w:pPr>
            <w:r w:rsidRPr="00E8719C">
              <w:t>Puedo aprender de las experiencias y mejorar mis resultados.</w:t>
            </w:r>
          </w:p>
        </w:tc>
      </w:tr>
      <w:tr w:rsidR="00E8719C" w:rsidRPr="00E8719C" w14:paraId="3E50496E" w14:textId="77777777" w:rsidTr="00E8719C">
        <w:tc>
          <w:tcPr>
            <w:tcW w:w="0" w:type="auto"/>
            <w:hideMark/>
          </w:tcPr>
          <w:p w14:paraId="4864BFFD" w14:textId="77777777" w:rsidR="00E8719C" w:rsidRPr="00E8719C" w:rsidRDefault="00E8719C" w:rsidP="00E8719C">
            <w:pPr>
              <w:pStyle w:val="TextoTablas"/>
              <w:rPr>
                <w:bCs/>
              </w:rPr>
            </w:pPr>
            <w:r w:rsidRPr="00E8719C">
              <w:t>Los cambios son negativos y difíciles.</w:t>
            </w:r>
          </w:p>
        </w:tc>
        <w:tc>
          <w:tcPr>
            <w:tcW w:w="0" w:type="auto"/>
            <w:hideMark/>
          </w:tcPr>
          <w:p w14:paraId="5C26246D" w14:textId="77777777" w:rsidR="00E8719C" w:rsidRPr="00E8719C" w:rsidRDefault="00E8719C" w:rsidP="00E8719C">
            <w:pPr>
              <w:pStyle w:val="TextoTablas"/>
            </w:pPr>
            <w:r w:rsidRPr="00E8719C">
              <w:t>Los cambios pueden representar oportunidades de crecimiento.</w:t>
            </w:r>
          </w:p>
        </w:tc>
      </w:tr>
    </w:tbl>
    <w:p w14:paraId="0CA1FF58" w14:textId="575423F9" w:rsidR="00E8719C" w:rsidRDefault="00E8719C" w:rsidP="00E8719C">
      <w:pPr>
        <w:rPr>
          <w:lang w:eastAsia="es-CO"/>
        </w:rPr>
      </w:pPr>
    </w:p>
    <w:p w14:paraId="51F4F081" w14:textId="77777777" w:rsidR="00E8719C" w:rsidRDefault="00E8719C">
      <w:pPr>
        <w:spacing w:before="0" w:after="0" w:line="240" w:lineRule="auto"/>
        <w:ind w:firstLine="0"/>
        <w:rPr>
          <w:lang w:eastAsia="es-CO"/>
        </w:rPr>
      </w:pPr>
      <w:r>
        <w:rPr>
          <w:lang w:eastAsia="es-CO"/>
        </w:rPr>
        <w:br w:type="page"/>
      </w:r>
    </w:p>
    <w:p w14:paraId="09B22D6A" w14:textId="67E0A13E" w:rsidR="00F87082" w:rsidRDefault="00E8719C" w:rsidP="00CD17CB">
      <w:pPr>
        <w:pStyle w:val="Ttulo1"/>
      </w:pPr>
      <w:bookmarkStart w:id="8" w:name="_Toc225764859"/>
      <w:r w:rsidRPr="00E8719C">
        <w:lastRenderedPageBreak/>
        <w:t>Inteligencia emocional y gestión de emociones</w:t>
      </w:r>
      <w:bookmarkEnd w:id="8"/>
    </w:p>
    <w:p w14:paraId="3EFFD591" w14:textId="77777777" w:rsidR="00E8719C" w:rsidRDefault="00E8719C" w:rsidP="00E8719C">
      <w:pPr>
        <w:rPr>
          <w:lang w:eastAsia="es-CO"/>
        </w:rPr>
      </w:pPr>
      <w:r>
        <w:rPr>
          <w:lang w:eastAsia="es-CO"/>
        </w:rPr>
        <w:t>La inteligencia emocional se refiere a la capacidad que tienen las personas para reconocer, comprender y gestionar sus propias emociones, así como para identificar y comprender las emociones de los demás. Esta habilidad permite interpretar adecuadamente las situaciones que se presentan en la vida cotidiana y responder de manera consciente frente a ellas. En el ámbito personal y social, la inteligencia emocional favorece la toma de decisiones responsables, el fortalecimiento de las relaciones interpersonales y el manejo adecuado de situaciones que pueden generar estrés o conflicto.</w:t>
      </w:r>
    </w:p>
    <w:p w14:paraId="77B0F703" w14:textId="77777777" w:rsidR="00E8719C" w:rsidRDefault="00E8719C" w:rsidP="00E8719C">
      <w:pPr>
        <w:rPr>
          <w:lang w:eastAsia="es-CO"/>
        </w:rPr>
      </w:pPr>
      <w:r>
        <w:rPr>
          <w:lang w:eastAsia="es-CO"/>
        </w:rPr>
        <w:t>Asimismo, el desarrollo de la inteligencia emocional implica aprender a identificar las emociones que se experimentan en diferentes momentos y comprender cómo estas influyen en el comportamiento. Las emociones forman parte natural de la experiencia humana y pueden manifestarse de diversas formas, como alegría, tristeza, miedo, enojo o entusiasmo. Reconocer estas emociones permite comprender mejor las reacciones propias y facilita la construcción de respuestas más equilibradas frente a los acontecimientos del entorno.</w:t>
      </w:r>
    </w:p>
    <w:p w14:paraId="5B01180A" w14:textId="77777777" w:rsidR="00E8719C" w:rsidRDefault="00E8719C" w:rsidP="00E8719C">
      <w:pPr>
        <w:rPr>
          <w:lang w:eastAsia="es-CO"/>
        </w:rPr>
      </w:pPr>
      <w:r>
        <w:rPr>
          <w:lang w:eastAsia="es-CO"/>
        </w:rPr>
        <w:t>La gestión de las emociones consiste en la capacidad de regularlas de manera adecuada para evitar que influyan negativamente en las decisiones o en la convivencia con otras personas. A continuación, se presentan los pasos que orientan este proceso.</w:t>
      </w:r>
    </w:p>
    <w:p w14:paraId="54040B7A" w14:textId="35FD8D77" w:rsidR="00E8719C" w:rsidRPr="00A659D0" w:rsidRDefault="00E8719C" w:rsidP="00E8719C">
      <w:pPr>
        <w:pStyle w:val="Prrafodelista"/>
        <w:numPr>
          <w:ilvl w:val="0"/>
          <w:numId w:val="27"/>
        </w:numPr>
        <w:rPr>
          <w:b/>
          <w:bCs/>
          <w:lang w:eastAsia="es-CO"/>
        </w:rPr>
      </w:pPr>
      <w:r w:rsidRPr="00A659D0">
        <w:rPr>
          <w:b/>
          <w:bCs/>
          <w:lang w:eastAsia="es-CO"/>
        </w:rPr>
        <w:t>Reconocer las emociones</w:t>
      </w:r>
    </w:p>
    <w:p w14:paraId="3A392AFA" w14:textId="621E512F" w:rsidR="00A659D0" w:rsidRDefault="00E8719C" w:rsidP="00E8719C">
      <w:pPr>
        <w:rPr>
          <w:lang w:eastAsia="es-CO"/>
        </w:rPr>
      </w:pPr>
      <w:r>
        <w:rPr>
          <w:lang w:eastAsia="es-CO"/>
        </w:rPr>
        <w:t xml:space="preserve">Identificar las emociones que se experimentan en un momento determinado, comprendiendo su origen y la manera en que influyen en el comportamiento cotidiano. </w:t>
      </w:r>
    </w:p>
    <w:p w14:paraId="401D5AD4" w14:textId="77777777" w:rsidR="00A659D0" w:rsidRDefault="00A659D0">
      <w:pPr>
        <w:spacing w:before="0" w:after="0" w:line="240" w:lineRule="auto"/>
        <w:ind w:firstLine="0"/>
        <w:rPr>
          <w:lang w:eastAsia="es-CO"/>
        </w:rPr>
      </w:pPr>
      <w:r>
        <w:rPr>
          <w:lang w:eastAsia="es-CO"/>
        </w:rPr>
        <w:br w:type="page"/>
      </w:r>
    </w:p>
    <w:p w14:paraId="3E3282A0" w14:textId="713CB093" w:rsidR="00E8719C" w:rsidRPr="00A659D0" w:rsidRDefault="00E8719C" w:rsidP="00E8719C">
      <w:pPr>
        <w:pStyle w:val="Prrafodelista"/>
        <w:numPr>
          <w:ilvl w:val="0"/>
          <w:numId w:val="27"/>
        </w:numPr>
        <w:rPr>
          <w:b/>
          <w:bCs/>
          <w:lang w:eastAsia="es-CO"/>
        </w:rPr>
      </w:pPr>
      <w:r w:rsidRPr="00A659D0">
        <w:rPr>
          <w:b/>
          <w:bCs/>
          <w:lang w:eastAsia="es-CO"/>
        </w:rPr>
        <w:lastRenderedPageBreak/>
        <w:t>Interpretar las emociones</w:t>
      </w:r>
    </w:p>
    <w:p w14:paraId="32CA0ABE" w14:textId="77777777" w:rsidR="00E8719C" w:rsidRDefault="00E8719C" w:rsidP="00E8719C">
      <w:pPr>
        <w:rPr>
          <w:lang w:eastAsia="es-CO"/>
        </w:rPr>
      </w:pPr>
      <w:r>
        <w:rPr>
          <w:lang w:eastAsia="es-CO"/>
        </w:rPr>
        <w:t xml:space="preserve">Analizar el significado de cada emoción y comprender qué situación la genera, sin suprimirla ni ignorarla, sino aceptándola como parte de la experiencia humana. </w:t>
      </w:r>
    </w:p>
    <w:p w14:paraId="0C0AF3F8" w14:textId="37E45D7A" w:rsidR="00E8719C" w:rsidRPr="00A659D0" w:rsidRDefault="00E8719C" w:rsidP="00E8719C">
      <w:pPr>
        <w:pStyle w:val="Prrafodelista"/>
        <w:numPr>
          <w:ilvl w:val="0"/>
          <w:numId w:val="27"/>
        </w:numPr>
        <w:rPr>
          <w:b/>
          <w:bCs/>
          <w:lang w:eastAsia="es-CO"/>
        </w:rPr>
      </w:pPr>
      <w:r w:rsidRPr="00A659D0">
        <w:rPr>
          <w:b/>
          <w:bCs/>
          <w:lang w:eastAsia="es-CO"/>
        </w:rPr>
        <w:t>Canalizar las emociones</w:t>
      </w:r>
    </w:p>
    <w:p w14:paraId="1B3E1583" w14:textId="77777777" w:rsidR="00E8719C" w:rsidRDefault="00E8719C" w:rsidP="00E8719C">
      <w:pPr>
        <w:rPr>
          <w:lang w:eastAsia="es-CO"/>
        </w:rPr>
      </w:pPr>
      <w:r>
        <w:rPr>
          <w:lang w:eastAsia="es-CO"/>
        </w:rPr>
        <w:t xml:space="preserve">Orientarlas de forma constructiva, transformando las reacciones impulsivas en respuestas conscientes que favorezcan la convivencia y el bienestar personal. </w:t>
      </w:r>
    </w:p>
    <w:p w14:paraId="37CC00B5" w14:textId="3CF8A589" w:rsidR="00E8719C" w:rsidRPr="00A659D0" w:rsidRDefault="00E8719C" w:rsidP="00E8719C">
      <w:pPr>
        <w:pStyle w:val="Prrafodelista"/>
        <w:numPr>
          <w:ilvl w:val="0"/>
          <w:numId w:val="27"/>
        </w:numPr>
        <w:rPr>
          <w:b/>
          <w:bCs/>
          <w:lang w:eastAsia="es-CO"/>
        </w:rPr>
      </w:pPr>
      <w:r w:rsidRPr="00A659D0">
        <w:rPr>
          <w:b/>
          <w:bCs/>
          <w:lang w:eastAsia="es-CO"/>
        </w:rPr>
        <w:t>Comunicarse con claridad</w:t>
      </w:r>
    </w:p>
    <w:p w14:paraId="2843E97C" w14:textId="77777777" w:rsidR="00E8719C" w:rsidRDefault="00E8719C" w:rsidP="00E8719C">
      <w:pPr>
        <w:rPr>
          <w:lang w:eastAsia="es-CO"/>
        </w:rPr>
      </w:pPr>
      <w:r>
        <w:rPr>
          <w:lang w:eastAsia="es-CO"/>
        </w:rPr>
        <w:t xml:space="preserve">Expresar ideas y sentimientos de manera más clara y respetuosa, fortaleciendo la calidad de las relaciones interpersonales en distintos contextos. </w:t>
      </w:r>
    </w:p>
    <w:p w14:paraId="506109B2" w14:textId="29A160F8" w:rsidR="00E8719C" w:rsidRPr="00A659D0" w:rsidRDefault="00E8719C" w:rsidP="00E8719C">
      <w:pPr>
        <w:pStyle w:val="Prrafodelista"/>
        <w:numPr>
          <w:ilvl w:val="0"/>
          <w:numId w:val="27"/>
        </w:numPr>
        <w:rPr>
          <w:b/>
          <w:bCs/>
          <w:lang w:eastAsia="es-CO"/>
        </w:rPr>
      </w:pPr>
      <w:r w:rsidRPr="00A659D0">
        <w:rPr>
          <w:b/>
          <w:bCs/>
          <w:lang w:eastAsia="es-CO"/>
        </w:rPr>
        <w:t>Actuar con empatía</w:t>
      </w:r>
    </w:p>
    <w:p w14:paraId="35BDCEBA" w14:textId="77777777" w:rsidR="00E8719C" w:rsidRDefault="00E8719C" w:rsidP="00E8719C">
      <w:pPr>
        <w:rPr>
          <w:lang w:eastAsia="es-CO"/>
        </w:rPr>
      </w:pPr>
      <w:r>
        <w:rPr>
          <w:lang w:eastAsia="es-CO"/>
        </w:rPr>
        <w:t>Comprender las situaciones que viven los demás, facilitando la resolución de conflictos y la construcción de relaciones basadas en el respeto mutuo.</w:t>
      </w:r>
    </w:p>
    <w:p w14:paraId="4DB07FF9" w14:textId="77777777" w:rsidR="00E8719C" w:rsidRDefault="00E8719C" w:rsidP="00E8719C">
      <w:pPr>
        <w:rPr>
          <w:lang w:eastAsia="es-CO"/>
        </w:rPr>
      </w:pPr>
      <w:r>
        <w:rPr>
          <w:lang w:eastAsia="es-CO"/>
        </w:rPr>
        <w:t>Fortalecer la inteligencia emocional contribuye al desarrollo de competencias blandas fundamentales para la vida personal, social y laboral. Las personas que aprenden a reconocer y gestionar sus emociones suelen mostrar mayor capacidad de adaptación, mejor disposición para el trabajo en equipo y mayor habilidad para enfrentar desafíos. En este sentido, la inteligencia emocional se convierte en un elemento clave para promover el bienestar individual, mejorar la convivencia y favorecer el desarrollo integral de las personas en distintos contextos de la vida.</w:t>
      </w:r>
    </w:p>
    <w:p w14:paraId="2F96B73E" w14:textId="46297729" w:rsidR="00E8719C" w:rsidRDefault="00E8719C" w:rsidP="00E8719C">
      <w:pPr>
        <w:rPr>
          <w:lang w:eastAsia="es-CO"/>
        </w:rPr>
      </w:pPr>
      <w:r>
        <w:rPr>
          <w:lang w:eastAsia="es-CO"/>
        </w:rPr>
        <w:t xml:space="preserve">Para comprender mejor la relación entre la inteligencia emocional y la gestión de las emociones, es útil identificar en la tabla 3 algunos de los componentes que intervienen en este proceso. La inteligencia emocional no se limita únicamente a </w:t>
      </w:r>
      <w:r>
        <w:rPr>
          <w:lang w:eastAsia="es-CO"/>
        </w:rPr>
        <w:lastRenderedPageBreak/>
        <w:t>reconocer lo que una persona siente, sino que también implica desarrollar habilidades que permitan comprender, regular y expresar adecuadamente las emociones en diferentes situaciones. En la siguiente tabla se presentan algunos componentes de la inteligencia emocional y su importancia en el desarrollo personal y en la convivencia con los demás.</w:t>
      </w:r>
    </w:p>
    <w:p w14:paraId="3FCD486B" w14:textId="2FF28078" w:rsidR="00E8719C" w:rsidRDefault="00E8719C" w:rsidP="00E8719C">
      <w:pPr>
        <w:pStyle w:val="Tabla"/>
        <w:rPr>
          <w:lang w:eastAsia="es-CO"/>
        </w:rPr>
      </w:pPr>
      <w:r w:rsidRPr="00E8719C">
        <w:rPr>
          <w:lang w:eastAsia="es-CO"/>
        </w:rPr>
        <w:t>Componentes de la inteligencia emocional</w:t>
      </w:r>
    </w:p>
    <w:tbl>
      <w:tblPr>
        <w:tblStyle w:val="SENA"/>
        <w:tblW w:w="0" w:type="auto"/>
        <w:tblLook w:val="04A0" w:firstRow="1" w:lastRow="0" w:firstColumn="1" w:lastColumn="0" w:noHBand="0" w:noVBand="1"/>
      </w:tblPr>
      <w:tblGrid>
        <w:gridCol w:w="2225"/>
        <w:gridCol w:w="4006"/>
        <w:gridCol w:w="3731"/>
      </w:tblGrid>
      <w:tr w:rsidR="00E8719C" w:rsidRPr="00E8719C" w14:paraId="1FC7FAFA" w14:textId="77777777" w:rsidTr="00E8719C">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0272AE7" w14:textId="77777777" w:rsidR="00E8719C" w:rsidRPr="00E8719C" w:rsidRDefault="00E8719C" w:rsidP="00E8719C">
            <w:pPr>
              <w:pStyle w:val="TextoTablas"/>
              <w:rPr>
                <w:b w:val="0"/>
                <w:bCs/>
              </w:rPr>
            </w:pPr>
            <w:r w:rsidRPr="00E8719C">
              <w:t>Componente</w:t>
            </w:r>
          </w:p>
        </w:tc>
        <w:tc>
          <w:tcPr>
            <w:tcW w:w="0" w:type="auto"/>
            <w:hideMark/>
          </w:tcPr>
          <w:p w14:paraId="39A5B51D" w14:textId="77777777" w:rsidR="00E8719C" w:rsidRPr="00E8719C" w:rsidRDefault="00E8719C" w:rsidP="00E8719C">
            <w:pPr>
              <w:pStyle w:val="TextoTablas"/>
              <w:rPr>
                <w:b w:val="0"/>
                <w:bCs/>
              </w:rPr>
            </w:pPr>
            <w:r w:rsidRPr="00E8719C">
              <w:t>Descripción</w:t>
            </w:r>
          </w:p>
        </w:tc>
        <w:tc>
          <w:tcPr>
            <w:tcW w:w="0" w:type="auto"/>
            <w:hideMark/>
          </w:tcPr>
          <w:p w14:paraId="2521E12B" w14:textId="77777777" w:rsidR="00E8719C" w:rsidRPr="00E8719C" w:rsidRDefault="00E8719C" w:rsidP="00E8719C">
            <w:pPr>
              <w:pStyle w:val="TextoTablas"/>
              <w:rPr>
                <w:b w:val="0"/>
                <w:bCs/>
              </w:rPr>
            </w:pPr>
            <w:r w:rsidRPr="00E8719C">
              <w:t>Importancia en la vida personal y social</w:t>
            </w:r>
          </w:p>
        </w:tc>
      </w:tr>
      <w:tr w:rsidR="00E8719C" w:rsidRPr="00E8719C" w14:paraId="3EB3429D"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55F3FFD1" w14:textId="77777777" w:rsidR="00E8719C" w:rsidRPr="00E8719C" w:rsidRDefault="00E8719C" w:rsidP="00E8719C">
            <w:pPr>
              <w:pStyle w:val="TextoTablas"/>
            </w:pPr>
            <w:r w:rsidRPr="00E8719C">
              <w:t>Autoconocimiento emocional.</w:t>
            </w:r>
          </w:p>
        </w:tc>
        <w:tc>
          <w:tcPr>
            <w:tcW w:w="0" w:type="auto"/>
            <w:hideMark/>
          </w:tcPr>
          <w:p w14:paraId="0CA9DB35" w14:textId="77777777" w:rsidR="00E8719C" w:rsidRPr="00E8719C" w:rsidRDefault="00E8719C" w:rsidP="00E8719C">
            <w:pPr>
              <w:pStyle w:val="TextoTablas"/>
            </w:pPr>
            <w:r w:rsidRPr="00E8719C">
              <w:t>Capacidad para reconocer e identificar las propias emociones y comprender cómo influyen en el comportamiento.</w:t>
            </w:r>
          </w:p>
        </w:tc>
        <w:tc>
          <w:tcPr>
            <w:tcW w:w="0" w:type="auto"/>
            <w:hideMark/>
          </w:tcPr>
          <w:p w14:paraId="6B4B3168" w14:textId="77777777" w:rsidR="00E8719C" w:rsidRPr="00E8719C" w:rsidRDefault="00E8719C" w:rsidP="00E8719C">
            <w:pPr>
              <w:pStyle w:val="TextoTablas"/>
            </w:pPr>
            <w:r w:rsidRPr="00E8719C">
              <w:t>Permite comprender las reacciones personales frente a diferentes situaciones y tomar decisiones más conscientes.</w:t>
            </w:r>
          </w:p>
        </w:tc>
      </w:tr>
      <w:tr w:rsidR="00E8719C" w:rsidRPr="00E8719C" w14:paraId="4F0222F8" w14:textId="77777777" w:rsidTr="00E8719C">
        <w:tc>
          <w:tcPr>
            <w:tcW w:w="0" w:type="auto"/>
            <w:hideMark/>
          </w:tcPr>
          <w:p w14:paraId="7E0F6729" w14:textId="77777777" w:rsidR="00E8719C" w:rsidRPr="00E8719C" w:rsidRDefault="00E8719C" w:rsidP="00E8719C">
            <w:pPr>
              <w:pStyle w:val="TextoTablas"/>
            </w:pPr>
            <w:r w:rsidRPr="00E8719C">
              <w:t>Autocontrol emocional.</w:t>
            </w:r>
          </w:p>
        </w:tc>
        <w:tc>
          <w:tcPr>
            <w:tcW w:w="0" w:type="auto"/>
            <w:hideMark/>
          </w:tcPr>
          <w:p w14:paraId="2FF57FD7" w14:textId="77777777" w:rsidR="00E8719C" w:rsidRPr="00E8719C" w:rsidRDefault="00E8719C" w:rsidP="00E8719C">
            <w:pPr>
              <w:pStyle w:val="TextoTablas"/>
            </w:pPr>
            <w:r w:rsidRPr="00E8719C">
              <w:t>Habilidad para regular las emociones y responder de manera equilibrada ante situaciones de estrés, conflicto o presión.</w:t>
            </w:r>
          </w:p>
        </w:tc>
        <w:tc>
          <w:tcPr>
            <w:tcW w:w="0" w:type="auto"/>
            <w:hideMark/>
          </w:tcPr>
          <w:p w14:paraId="78361CF7" w14:textId="77777777" w:rsidR="00E8719C" w:rsidRPr="00E8719C" w:rsidRDefault="00E8719C" w:rsidP="00E8719C">
            <w:pPr>
              <w:pStyle w:val="TextoTablas"/>
            </w:pPr>
            <w:r w:rsidRPr="00E8719C">
              <w:t>Favorece la toma de decisiones responsables y evita reacciones impulsivas que puedan afectar las relaciones interpersonales.</w:t>
            </w:r>
          </w:p>
        </w:tc>
      </w:tr>
      <w:tr w:rsidR="00E8719C" w:rsidRPr="00E8719C" w14:paraId="6BADAF63"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20046C06" w14:textId="77777777" w:rsidR="00E8719C" w:rsidRPr="00E8719C" w:rsidRDefault="00E8719C" w:rsidP="00E8719C">
            <w:pPr>
              <w:pStyle w:val="TextoTablas"/>
            </w:pPr>
            <w:r w:rsidRPr="00E8719C">
              <w:t>Motivación personal.</w:t>
            </w:r>
          </w:p>
        </w:tc>
        <w:tc>
          <w:tcPr>
            <w:tcW w:w="0" w:type="auto"/>
            <w:hideMark/>
          </w:tcPr>
          <w:p w14:paraId="64B0D32E" w14:textId="77777777" w:rsidR="00E8719C" w:rsidRPr="00E8719C" w:rsidRDefault="00E8719C" w:rsidP="00E8719C">
            <w:pPr>
              <w:pStyle w:val="TextoTablas"/>
            </w:pPr>
            <w:r w:rsidRPr="00E8719C">
              <w:t>Capacidad de orientar las emociones hacia el logro de metas y objetivos personales.</w:t>
            </w:r>
          </w:p>
        </w:tc>
        <w:tc>
          <w:tcPr>
            <w:tcW w:w="0" w:type="auto"/>
            <w:hideMark/>
          </w:tcPr>
          <w:p w14:paraId="6EA283F8" w14:textId="77777777" w:rsidR="00E8719C" w:rsidRPr="00E8719C" w:rsidRDefault="00E8719C" w:rsidP="00E8719C">
            <w:pPr>
              <w:pStyle w:val="TextoTablas"/>
            </w:pPr>
            <w:r w:rsidRPr="00E8719C">
              <w:t>Contribuye a mantener una actitud positiva, perseverante y orientada al crecimiento personal.</w:t>
            </w:r>
          </w:p>
        </w:tc>
      </w:tr>
      <w:tr w:rsidR="00E8719C" w:rsidRPr="00E8719C" w14:paraId="1F9215E9" w14:textId="77777777" w:rsidTr="00E8719C">
        <w:tc>
          <w:tcPr>
            <w:tcW w:w="0" w:type="auto"/>
            <w:hideMark/>
          </w:tcPr>
          <w:p w14:paraId="012E5132" w14:textId="77777777" w:rsidR="00E8719C" w:rsidRPr="00E8719C" w:rsidRDefault="00E8719C" w:rsidP="00E8719C">
            <w:pPr>
              <w:pStyle w:val="TextoTablas"/>
            </w:pPr>
            <w:r w:rsidRPr="00E8719C">
              <w:t>Empatía.</w:t>
            </w:r>
          </w:p>
        </w:tc>
        <w:tc>
          <w:tcPr>
            <w:tcW w:w="0" w:type="auto"/>
            <w:hideMark/>
          </w:tcPr>
          <w:p w14:paraId="68ED91C0" w14:textId="77777777" w:rsidR="00E8719C" w:rsidRPr="00E8719C" w:rsidRDefault="00E8719C" w:rsidP="00E8719C">
            <w:pPr>
              <w:pStyle w:val="TextoTablas"/>
            </w:pPr>
            <w:r w:rsidRPr="00E8719C">
              <w:t>Habilidad para comprender y reconocer las emociones y perspectivas de otras personas.</w:t>
            </w:r>
          </w:p>
        </w:tc>
        <w:tc>
          <w:tcPr>
            <w:tcW w:w="0" w:type="auto"/>
            <w:hideMark/>
          </w:tcPr>
          <w:p w14:paraId="7CFD617E" w14:textId="77777777" w:rsidR="00E8719C" w:rsidRPr="00E8719C" w:rsidRDefault="00E8719C" w:rsidP="00E8719C">
            <w:pPr>
              <w:pStyle w:val="TextoTablas"/>
            </w:pPr>
            <w:r w:rsidRPr="00E8719C">
              <w:t>Fortalece las relaciones interpersonales, la convivencia y el respeto por los demás.</w:t>
            </w:r>
          </w:p>
        </w:tc>
      </w:tr>
      <w:tr w:rsidR="00E8719C" w:rsidRPr="00E8719C" w14:paraId="61E9038E"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425F5E4A" w14:textId="77777777" w:rsidR="00E8719C" w:rsidRPr="00E8719C" w:rsidRDefault="00E8719C" w:rsidP="00E8719C">
            <w:pPr>
              <w:pStyle w:val="TextoTablas"/>
            </w:pPr>
            <w:r w:rsidRPr="00E8719C">
              <w:t>Habilidades sociales.</w:t>
            </w:r>
          </w:p>
        </w:tc>
        <w:tc>
          <w:tcPr>
            <w:tcW w:w="0" w:type="auto"/>
            <w:hideMark/>
          </w:tcPr>
          <w:p w14:paraId="5FB12422" w14:textId="77777777" w:rsidR="00E8719C" w:rsidRPr="00E8719C" w:rsidRDefault="00E8719C" w:rsidP="00E8719C">
            <w:pPr>
              <w:pStyle w:val="TextoTablas"/>
            </w:pPr>
            <w:r w:rsidRPr="00E8719C">
              <w:t>Capacidad para interactuar de manera efectiva con otras personas mediante la comunicación, la cooperación y la resolución de conflictos.</w:t>
            </w:r>
          </w:p>
        </w:tc>
        <w:tc>
          <w:tcPr>
            <w:tcW w:w="0" w:type="auto"/>
            <w:hideMark/>
          </w:tcPr>
          <w:p w14:paraId="29C411BB" w14:textId="77777777" w:rsidR="00E8719C" w:rsidRPr="00E8719C" w:rsidRDefault="00E8719C" w:rsidP="00E8719C">
            <w:pPr>
              <w:pStyle w:val="TextoTablas"/>
            </w:pPr>
            <w:r w:rsidRPr="00E8719C">
              <w:t>Facilita el trabajo en equipo, la construcción de relaciones positivas y la convivencia en diferentes contextos sociales y laborales.</w:t>
            </w:r>
          </w:p>
        </w:tc>
      </w:tr>
    </w:tbl>
    <w:p w14:paraId="658050C7" w14:textId="77777777" w:rsidR="00E8719C" w:rsidRPr="00E8719C" w:rsidRDefault="00E8719C" w:rsidP="00E8719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5764860"/>
      <w:bookmarkEnd w:id="9"/>
    </w:p>
    <w:p w14:paraId="0F27D054" w14:textId="1DB5E0DD" w:rsidR="00E8719C" w:rsidRDefault="00E8719C" w:rsidP="00E8719C">
      <w:pPr>
        <w:pStyle w:val="Ttulo2"/>
      </w:pPr>
      <w:bookmarkStart w:id="10" w:name="_Toc225764861"/>
      <w:r>
        <w:t>Concepto de inteligencia emocional</w:t>
      </w:r>
      <w:bookmarkEnd w:id="10"/>
    </w:p>
    <w:p w14:paraId="056FF1E6" w14:textId="77777777" w:rsidR="00E8719C" w:rsidRDefault="00E8719C" w:rsidP="00E8719C">
      <w:pPr>
        <w:rPr>
          <w:lang w:eastAsia="es-CO"/>
        </w:rPr>
      </w:pPr>
      <w:r>
        <w:rPr>
          <w:lang w:eastAsia="es-CO"/>
        </w:rPr>
        <w:t xml:space="preserve">La inteligencia emocional es la capacidad que tienen las personas para reconocer, comprender y gestionar sus propias emociones, así como para identificar y comprender </w:t>
      </w:r>
      <w:r>
        <w:rPr>
          <w:lang w:eastAsia="es-CO"/>
        </w:rPr>
        <w:lastRenderedPageBreak/>
        <w:t>las emociones de los demás. Este concepto se ha convertido en un elemento fundamental dentro del desarrollo humano, ya que las emociones influyen directamente en la manera en que las personas piensan, actúan y se relacionan con su entorno. Comprender las emociones permite responder de forma más consciente ante diversas situaciones de la vida cotidiana, favoreciendo una convivencia más equilibrada y respetuosa.</w:t>
      </w:r>
    </w:p>
    <w:p w14:paraId="329FADB1" w14:textId="77777777" w:rsidR="00E8719C" w:rsidRDefault="00E8719C" w:rsidP="00E8719C">
      <w:pPr>
        <w:rPr>
          <w:lang w:eastAsia="es-CO"/>
        </w:rPr>
      </w:pPr>
      <w:r>
        <w:rPr>
          <w:lang w:eastAsia="es-CO"/>
        </w:rPr>
        <w:t>La inteligencia emocional se relaciona con la habilidad de reconocer los propios sentimientos y los de otras personas, de orientar la motivación hacia el logro personal y de manejar adecuadamente las emociones en las relaciones interpersonales (Goleman, 2013). Esta capacidad no solo influye en el bienestar personal, sino también en el desempeño social y laboral. Cuando una persona desarrolla inteligencia emocional, puede gestionar de manera más efectiva situaciones de presión, conflicto o cambio, lo que contribuye a fortalecer su capacidad de adaptación en distintos contextos. Asimismo, la inteligencia emocional se compone de diferentes habilidades que permiten comprender el papel de las emociones en la vida humana. Entre estas habilidades se encuentran:</w:t>
      </w:r>
    </w:p>
    <w:p w14:paraId="32D72E6D" w14:textId="31881FDD" w:rsidR="00E8719C" w:rsidRDefault="00E8719C" w:rsidP="00E8719C">
      <w:pPr>
        <w:pStyle w:val="Prrafodelista"/>
        <w:numPr>
          <w:ilvl w:val="0"/>
          <w:numId w:val="27"/>
        </w:numPr>
        <w:rPr>
          <w:lang w:eastAsia="es-CO"/>
        </w:rPr>
      </w:pPr>
      <w:r w:rsidRPr="00A659D0">
        <w:rPr>
          <w:b/>
          <w:bCs/>
          <w:lang w:eastAsia="es-CO"/>
        </w:rPr>
        <w:t>El autoconocimiento emocional</w:t>
      </w:r>
      <w:r>
        <w:rPr>
          <w:lang w:eastAsia="es-CO"/>
        </w:rPr>
        <w:t xml:space="preserve">: capacidad para reconocer e identificar las propias emociones y comprender cómo influyen en el comportamiento. Por ejemplo, una persona identifica que siente ansiedad antes de hablar en público y comprende que esa emoción afecta su desempeño. </w:t>
      </w:r>
    </w:p>
    <w:p w14:paraId="041CDE3F" w14:textId="1D1295C1" w:rsidR="00E8719C" w:rsidRDefault="00E8719C" w:rsidP="00E8719C">
      <w:pPr>
        <w:pStyle w:val="Prrafodelista"/>
        <w:numPr>
          <w:ilvl w:val="0"/>
          <w:numId w:val="27"/>
        </w:numPr>
        <w:rPr>
          <w:lang w:eastAsia="es-CO"/>
        </w:rPr>
      </w:pPr>
      <w:r w:rsidRPr="00A659D0">
        <w:rPr>
          <w:b/>
          <w:bCs/>
          <w:lang w:eastAsia="es-CO"/>
        </w:rPr>
        <w:t>El autocontrol</w:t>
      </w:r>
      <w:r>
        <w:rPr>
          <w:lang w:eastAsia="es-CO"/>
        </w:rPr>
        <w:t xml:space="preserve">: habilidad para regular las emociones y responder de manera equilibrada ante situaciones de estrés, conflicto o presión. Por ejemplo, ante una discusión laboral, una persona decide respirar profundo antes de responder para evitar una reacción impulsiva. </w:t>
      </w:r>
    </w:p>
    <w:p w14:paraId="6286D7C6" w14:textId="3E963FC1" w:rsidR="00E8719C" w:rsidRDefault="00E8719C" w:rsidP="00E8719C">
      <w:pPr>
        <w:pStyle w:val="Prrafodelista"/>
        <w:numPr>
          <w:ilvl w:val="0"/>
          <w:numId w:val="27"/>
        </w:numPr>
        <w:rPr>
          <w:lang w:eastAsia="es-CO"/>
        </w:rPr>
      </w:pPr>
      <w:r w:rsidRPr="00A659D0">
        <w:rPr>
          <w:b/>
          <w:bCs/>
          <w:lang w:eastAsia="es-CO"/>
        </w:rPr>
        <w:lastRenderedPageBreak/>
        <w:t>La motivación personal</w:t>
      </w:r>
      <w:r>
        <w:rPr>
          <w:lang w:eastAsia="es-CO"/>
        </w:rPr>
        <w:t xml:space="preserve">: capacidad de orientar las emociones hacia el logro de metas y objetivos personales. Por ejemplo, una persona mantiene una actitud positiva frente a los errores porque los interpreta como oportunidades de aprendizaje. </w:t>
      </w:r>
    </w:p>
    <w:p w14:paraId="6A10AC4E" w14:textId="74318AE6" w:rsidR="00E8719C" w:rsidRDefault="00E8719C" w:rsidP="00E8719C">
      <w:pPr>
        <w:pStyle w:val="Prrafodelista"/>
        <w:numPr>
          <w:ilvl w:val="0"/>
          <w:numId w:val="27"/>
        </w:numPr>
        <w:rPr>
          <w:lang w:eastAsia="es-CO"/>
        </w:rPr>
      </w:pPr>
      <w:r w:rsidRPr="00A659D0">
        <w:rPr>
          <w:b/>
          <w:bCs/>
          <w:lang w:eastAsia="es-CO"/>
        </w:rPr>
        <w:t>La empatía</w:t>
      </w:r>
      <w:r>
        <w:rPr>
          <w:lang w:eastAsia="es-CO"/>
        </w:rPr>
        <w:t xml:space="preserve">: habilidad para comprender y reconocer las emociones y perspectivas de otras personas. Por ejemplo, un compañero de trabajo nota que otro está frustrado y ajusta su comunicación para brindarle apoyo en ese momento. </w:t>
      </w:r>
    </w:p>
    <w:p w14:paraId="1CAF2353" w14:textId="505DBC07" w:rsidR="00E8719C" w:rsidRDefault="00E8719C" w:rsidP="00E8719C">
      <w:pPr>
        <w:pStyle w:val="Prrafodelista"/>
        <w:numPr>
          <w:ilvl w:val="0"/>
          <w:numId w:val="27"/>
        </w:numPr>
        <w:rPr>
          <w:lang w:eastAsia="es-CO"/>
        </w:rPr>
      </w:pPr>
      <w:r w:rsidRPr="00A659D0">
        <w:rPr>
          <w:b/>
          <w:bCs/>
          <w:lang w:eastAsia="es-CO"/>
        </w:rPr>
        <w:t>Las habilidades sociales</w:t>
      </w:r>
      <w:r>
        <w:rPr>
          <w:lang w:eastAsia="es-CO"/>
        </w:rPr>
        <w:t>: capacidad para interactuar de manera efectiva con otras personas mediante la comunicación, la cooperación y la resolución de conflictos. Por ejemplo, un integrante de un equipo facilita el diálogo entre sus compañeros cuando surgen desacuerdos, promoviendo soluciones constructivas.</w:t>
      </w:r>
    </w:p>
    <w:p w14:paraId="05EAEBB7" w14:textId="77777777" w:rsidR="00E8719C" w:rsidRDefault="00E8719C" w:rsidP="00E8719C">
      <w:pPr>
        <w:rPr>
          <w:lang w:eastAsia="es-CO"/>
        </w:rPr>
      </w:pPr>
      <w:r>
        <w:rPr>
          <w:lang w:eastAsia="es-CO"/>
        </w:rPr>
        <w:t>Estas dimensiones contribuyen a que las personas puedan interpretar adecuadamente sus experiencias emocionales y actuar de manera responsable frente a ellas, promoviendo relaciones más saludables y ambientes de convivencia más positivos.</w:t>
      </w:r>
    </w:p>
    <w:p w14:paraId="206186AD" w14:textId="77777777" w:rsidR="00E8719C" w:rsidRDefault="00E8719C" w:rsidP="00E8719C">
      <w:pPr>
        <w:rPr>
          <w:lang w:eastAsia="es-CO"/>
        </w:rPr>
      </w:pPr>
      <w:r>
        <w:rPr>
          <w:lang w:eastAsia="es-CO"/>
        </w:rPr>
        <w:t>En consecuencia, el desarrollo de la inteligencia emocional resulta esencial para fortalecer competencias blandas relacionadas con la comunicación, el trabajo en equipo y la resolución de conflictos. Cuando las personas aprenden a reconocer y gestionar sus emociones, pueden mejorar su capacidad para interactuar con otros, comprender diferentes perspectivas y tomar decisiones más equilibradas. Por esta razón, la inteligencia emocional se considera una herramienta clave para el crecimiento personal y el desarrollo integral de los individuos en los diferentes ámbitos de la vida.</w:t>
      </w:r>
    </w:p>
    <w:p w14:paraId="1D3BB6FA" w14:textId="0ADB000B" w:rsidR="00E8719C" w:rsidRDefault="00E8719C" w:rsidP="00E8719C">
      <w:pPr>
        <w:pStyle w:val="Ttulo2"/>
      </w:pPr>
      <w:bookmarkStart w:id="11" w:name="_Toc225764862"/>
      <w:r>
        <w:lastRenderedPageBreak/>
        <w:t>Reconocimiento y comprensión de las emociones</w:t>
      </w:r>
      <w:bookmarkEnd w:id="11"/>
    </w:p>
    <w:p w14:paraId="16E76346" w14:textId="77777777" w:rsidR="00E8719C" w:rsidRDefault="00E8719C" w:rsidP="00E8719C">
      <w:pPr>
        <w:rPr>
          <w:lang w:eastAsia="es-CO"/>
        </w:rPr>
      </w:pPr>
      <w:r>
        <w:rPr>
          <w:lang w:eastAsia="es-CO"/>
        </w:rPr>
        <w:t>El reconocimiento y la comprensión de las emociones constituyen habilidades fundamentales dentro del desarrollo de la inteligencia emocional. Estas habilidades permiten a las personas identificar lo que sienten en diferentes situaciones y comprender cómo esas emociones influyen en sus pensamientos, decisiones y comportamientos. Reconocer una emoción implica ser capaz de nombrarla y entender su origen, mientras que comprenderla supone analizar las causas que la generan y las posibles consecuencias que puede tener en la interacción con otras personas. El primer paso para gestionar adecuadamente las emociones consiste en desarrollar la conciencia emocional, es decir, la capacidad de identificar los propios sentimientos y comprender su impacto en la conducta (Goleman, 2013).</w:t>
      </w:r>
    </w:p>
    <w:p w14:paraId="05374FD1" w14:textId="4A848F28" w:rsidR="00E8719C" w:rsidRDefault="00E8719C" w:rsidP="00E8719C">
      <w:pPr>
        <w:rPr>
          <w:lang w:eastAsia="es-CO"/>
        </w:rPr>
      </w:pPr>
      <w:r>
        <w:rPr>
          <w:lang w:eastAsia="es-CO"/>
        </w:rPr>
        <w:t>Con el propósito de profundizar en la comprensión del reconocimiento y la comprensión de las emociones, se presenta a continuación el recurso de audio que desarrolla de manera clara y estructurada la identificación de las emociones, su origen, las causas que las generan y su impacto en los pensamientos, las decisiones y el comportamiento en diferentes contextos de la vida cotidiana.</w:t>
      </w:r>
    </w:p>
    <w:p w14:paraId="04048842" w14:textId="1476D314" w:rsidR="00E8719C" w:rsidRDefault="00E8719C" w:rsidP="00E8719C">
      <w:pPr>
        <w:rPr>
          <w:bCs/>
          <w:lang w:eastAsia="es-CO"/>
        </w:rPr>
      </w:pPr>
      <w:r w:rsidRPr="00E8719C">
        <w:rPr>
          <w:b/>
          <w:lang w:eastAsia="es-CO"/>
        </w:rPr>
        <w:t>Pódcast</w:t>
      </w:r>
      <w:r w:rsidR="00516280">
        <w:rPr>
          <w:b/>
          <w:lang w:eastAsia="es-CO"/>
        </w:rPr>
        <w:t xml:space="preserve">: </w:t>
      </w:r>
      <w:r w:rsidR="00516280" w:rsidRPr="00516280">
        <w:rPr>
          <w:bCs/>
          <w:lang w:eastAsia="es-CO"/>
        </w:rPr>
        <w:t>Reconocimiento y comprensión de las emociones</w:t>
      </w:r>
    </w:p>
    <w:tbl>
      <w:tblPr>
        <w:tblStyle w:val="Tablaconcuadrcula"/>
        <w:tblW w:w="0" w:type="auto"/>
        <w:tblLook w:val="04A0" w:firstRow="1" w:lastRow="0" w:firstColumn="1" w:lastColumn="0" w:noHBand="0" w:noVBand="1"/>
      </w:tblPr>
      <w:tblGrid>
        <w:gridCol w:w="9962"/>
      </w:tblGrid>
      <w:tr w:rsidR="00516280" w:rsidRPr="00C0503D" w14:paraId="2FD50992" w14:textId="77777777" w:rsidTr="005826C2">
        <w:tc>
          <w:tcPr>
            <w:tcW w:w="9962" w:type="dxa"/>
          </w:tcPr>
          <w:p w14:paraId="1BFC8A9B" w14:textId="112B36CA" w:rsidR="00516280" w:rsidRDefault="00516280" w:rsidP="005826C2">
            <w:r w:rsidRPr="00885F6B">
              <w:rPr>
                <w:b/>
              </w:rPr>
              <w:t>Nombre del programa</w:t>
            </w:r>
            <w:r>
              <w:rPr>
                <w:b/>
              </w:rPr>
              <w:t xml:space="preserve">: </w:t>
            </w:r>
            <w:r w:rsidRPr="00516280">
              <w:t>Reconocimiento y comprensión de las emociones</w:t>
            </w:r>
          </w:p>
          <w:p w14:paraId="425E1EEC" w14:textId="77777777" w:rsidR="00516280" w:rsidRPr="00C0503D" w:rsidRDefault="00516280" w:rsidP="005826C2">
            <w:pPr>
              <w:rPr>
                <w:b/>
              </w:rPr>
            </w:pPr>
            <w:r w:rsidRPr="00885F6B">
              <w:rPr>
                <w:b/>
              </w:rPr>
              <w:t xml:space="preserve">Personajes: </w:t>
            </w:r>
            <w:r w:rsidRPr="00885F6B">
              <w:rPr>
                <w:bCs/>
              </w:rPr>
              <w:t>hombre, mujer.</w:t>
            </w:r>
          </w:p>
        </w:tc>
      </w:tr>
      <w:tr w:rsidR="00516280" w:rsidRPr="00C0503D" w14:paraId="415F0133" w14:textId="77777777" w:rsidTr="005826C2">
        <w:tc>
          <w:tcPr>
            <w:tcW w:w="9962" w:type="dxa"/>
          </w:tcPr>
          <w:p w14:paraId="362540C3" w14:textId="2F775BC7" w:rsidR="00516280" w:rsidRDefault="00516280" w:rsidP="00516280">
            <w:r>
              <w:t>Mujer</w:t>
            </w:r>
            <w:r>
              <w:tab/>
            </w:r>
            <w:r>
              <w:t>: r</w:t>
            </w:r>
            <w:r>
              <w:t>econocer una emoción es mucho más que sentir un corrientazo en el cuerpo. Es tener la capacidad de nombrarla y, sobre todo, de entender qué fue lo que la provocó.</w:t>
            </w:r>
          </w:p>
          <w:p w14:paraId="4E324A23" w14:textId="6151B602" w:rsidR="00516280" w:rsidRDefault="00516280" w:rsidP="00516280">
            <w:r>
              <w:lastRenderedPageBreak/>
              <w:t>Hombre</w:t>
            </w:r>
            <w:r>
              <w:t>: e</w:t>
            </w:r>
            <w:r>
              <w:t>s cierto, porque si no se identifica el origen, la emoción termina dominando nuestro comportamiento. Es lo que llamamos desarrollar conciencia emocional, que no es otra cosa que saber qué se siente y cómo eso va a influir en nuestra conducta durante los siguientes minutos.</w:t>
            </w:r>
          </w:p>
          <w:p w14:paraId="7A52FD9F" w14:textId="105EB737" w:rsidR="00516280" w:rsidRDefault="00516280" w:rsidP="00516280">
            <w:r>
              <w:t>Mujer</w:t>
            </w:r>
            <w:r>
              <w:tab/>
            </w:r>
            <w:r>
              <w:t>: p</w:t>
            </w:r>
            <w:r>
              <w:t>or ejemplo, piensen en un momento intenso de alta carga laboral donde reciben una crítica inesperada. Si no se reconoce que esa molestia es frustración y no un ataque personal, la respuesta automática podría ser defensiva o cortante con el equipo.</w:t>
            </w:r>
          </w:p>
          <w:p w14:paraId="5CD8C5F4" w14:textId="2DF61C4D" w:rsidR="00516280" w:rsidRDefault="00516280" w:rsidP="00516280">
            <w:r>
              <w:t>Hombre</w:t>
            </w:r>
            <w:r>
              <w:t>: e</w:t>
            </w:r>
            <w:r>
              <w:t>n cambio, al identificar esa emoción, se obtiene una ventaja que permite decidir cómo reaccionar de manera profesional.</w:t>
            </w:r>
          </w:p>
          <w:p w14:paraId="032F11F6" w14:textId="6B65318E" w:rsidR="00516280" w:rsidRDefault="00516280" w:rsidP="00516280">
            <w:r>
              <w:t>Mujer</w:t>
            </w:r>
            <w:r>
              <w:tab/>
            </w:r>
            <w:r>
              <w:t>: p</w:t>
            </w:r>
            <w:r>
              <w:t>ero aprender a conocerse también ayuda a identificar los puntos de bloqueo. Todos tenemos situaciones que nos paralizan o entornos que nos motivan. Entender eso es como tener una linterna en una habitación a oscuras; nos permite ver dónde están los obstáculos para no tropezar.</w:t>
            </w:r>
          </w:p>
          <w:p w14:paraId="47AAE6A6" w14:textId="75578B90" w:rsidR="00516280" w:rsidRDefault="00516280" w:rsidP="00516280">
            <w:r>
              <w:t>Hombre</w:t>
            </w:r>
            <w:r>
              <w:t>: l</w:t>
            </w:r>
            <w:r>
              <w:t>a otra parte del ejercicio consiste en mirar hacia afuera y observar lo que ocurre con nuestros compañeros.</w:t>
            </w:r>
          </w:p>
          <w:p w14:paraId="025F50D7" w14:textId="77777777" w:rsidR="00516280" w:rsidRDefault="00516280" w:rsidP="00516280">
            <w:r>
              <w:t>La empatía no se trata de ser “buena gente”, se trata de aprender a leer gestos, expresiones y tonos de voz para comprender qué le sucede a la otra persona.</w:t>
            </w:r>
          </w:p>
          <w:p w14:paraId="1DACF61D" w14:textId="78B0F274" w:rsidR="00516280" w:rsidRDefault="00516280" w:rsidP="00516280">
            <w:r>
              <w:t>Mujer</w:t>
            </w:r>
            <w:r>
              <w:t>: e</w:t>
            </w:r>
            <w:r>
              <w:t>n el trabajo, si se interpretan bien esas señales, se deja de reaccionar y se empieza a interactuar. Eso es lo que construye ambientes colaborativos y hace que la toma de decisiones sea mucho más equilibrada.</w:t>
            </w:r>
          </w:p>
          <w:p w14:paraId="0F6A7E3F" w14:textId="286B44D3" w:rsidR="00516280" w:rsidRDefault="00516280" w:rsidP="00516280">
            <w:r>
              <w:lastRenderedPageBreak/>
              <w:t>Hombre</w:t>
            </w:r>
            <w:r>
              <w:t>: d</w:t>
            </w:r>
            <w:r>
              <w:t>esarrollar estas habilidades permite enfrentar los desafíos diarios sin perder el norte. Son las famosas competencias blandas que sostienen nuestra vida profesional.</w:t>
            </w:r>
          </w:p>
          <w:p w14:paraId="79992701" w14:textId="3EE8F957" w:rsidR="00516280" w:rsidRDefault="00516280" w:rsidP="00516280">
            <w:r>
              <w:t>Mujer</w:t>
            </w:r>
            <w:r>
              <w:t>: a</w:t>
            </w:r>
            <w:r>
              <w:t xml:space="preserve">prender a manejar el riesgo emocional es tan importante como saber gestionar cualquier proceso administrativo. </w:t>
            </w:r>
          </w:p>
          <w:p w14:paraId="037A38D8" w14:textId="07CF896A" w:rsidR="00516280" w:rsidRDefault="00516280" w:rsidP="00516280">
            <w:r>
              <w:t>Hombre</w:t>
            </w:r>
            <w:r>
              <w:t>: g</w:t>
            </w:r>
            <w:r>
              <w:t>racias por acompañarnos en el programa de hoy. Nos vemos en el próximo episodio para seguir conectando con lo que sentimos. ¡Hasta pronto!</w:t>
            </w:r>
          </w:p>
          <w:p w14:paraId="768AAEC0" w14:textId="688404AC" w:rsidR="00516280" w:rsidRPr="00C0503D" w:rsidRDefault="00516280" w:rsidP="00516280">
            <w:r>
              <w:t>[Fin del programa]</w:t>
            </w:r>
          </w:p>
        </w:tc>
      </w:tr>
    </w:tbl>
    <w:p w14:paraId="2D8C6A27" w14:textId="77777777" w:rsidR="00516280" w:rsidRDefault="00516280" w:rsidP="00E8719C">
      <w:pPr>
        <w:rPr>
          <w:b/>
          <w:lang w:eastAsia="es-CO"/>
        </w:rPr>
      </w:pPr>
    </w:p>
    <w:p w14:paraId="12A9F81F" w14:textId="77777777" w:rsidR="00E8719C" w:rsidRPr="00E8719C" w:rsidRDefault="00E8719C" w:rsidP="00E8719C">
      <w:pPr>
        <w:rPr>
          <w:lang w:eastAsia="es-CO"/>
        </w:rPr>
      </w:pPr>
      <w:r w:rsidRPr="00E8719C">
        <w:rPr>
          <w:lang w:eastAsia="es-CO"/>
        </w:rPr>
        <w:t>Desde esta perspectiva, el reconocimiento emocional favorece el desarrollo del autoconocimiento, ya que permite a las personas identificar patrones de reacción frente a determinadas situaciones. Cuando una persona logra identificar si se siente frustrada, alegre, preocupada o motivada, puede interpretar mejor sus respuestas emocionales y actuar de manera más consciente. Comprender las propias emociones es un elemento esencial de la educación emocional, ya que contribuye al bienestar personal y facilita la regulación de las respuestas emocionales en diferentes contextos (Bisquerra, 2009).</w:t>
      </w:r>
    </w:p>
    <w:p w14:paraId="1DA0881E" w14:textId="77777777" w:rsidR="00E8719C" w:rsidRPr="00E8719C" w:rsidRDefault="00E8719C" w:rsidP="00E8719C">
      <w:pPr>
        <w:rPr>
          <w:lang w:eastAsia="es-CO"/>
        </w:rPr>
      </w:pPr>
      <w:r w:rsidRPr="00E8719C">
        <w:rPr>
          <w:lang w:eastAsia="es-CO"/>
        </w:rPr>
        <w:t xml:space="preserve">De igual manera, comprender las emociones también implica reconocer las emociones que experimentan otras personas, lo cual fortalece la empatía y mejora la calidad de las relaciones interpersonales. La capacidad de interpretar expresiones, gestos, tonos de voz o actitudes permite entender cómo se sienten los demás y responder de manera respetuosa y adecuada. Las personas que desarrollan habilidades </w:t>
      </w:r>
      <w:r w:rsidRPr="00E8719C">
        <w:rPr>
          <w:lang w:eastAsia="es-CO"/>
        </w:rPr>
        <w:lastRenderedPageBreak/>
        <w:t xml:space="preserve">para interpretar las emociones en los entornos sociales y laborales logran interactuar de manera más efectiva y contribuir a la construcción de ambientes de trabajo más colaborativos (Robbins y </w:t>
      </w:r>
      <w:proofErr w:type="spellStart"/>
      <w:r w:rsidRPr="00E8719C">
        <w:rPr>
          <w:lang w:eastAsia="es-CO"/>
        </w:rPr>
        <w:t>Judge</w:t>
      </w:r>
      <w:proofErr w:type="spellEnd"/>
      <w:r w:rsidRPr="00E8719C">
        <w:rPr>
          <w:lang w:eastAsia="es-CO"/>
        </w:rPr>
        <w:t>, 2017).</w:t>
      </w:r>
    </w:p>
    <w:p w14:paraId="617B42FE" w14:textId="77C6AAC9" w:rsidR="00E8719C" w:rsidRDefault="00E8719C" w:rsidP="00E8719C">
      <w:pPr>
        <w:rPr>
          <w:lang w:eastAsia="es-CO"/>
        </w:rPr>
      </w:pPr>
      <w:r w:rsidRPr="00E8719C">
        <w:rPr>
          <w:lang w:eastAsia="es-CO"/>
        </w:rPr>
        <w:t>En consecuencia, el reconocimiento y la comprensión de las emociones permiten desarrollar una mayor conciencia sobre la forma en que las experiencias emocionales influyen en la convivencia, la comunicación y la toma de decisiones. Cuando las personas adquieren estas habilidades, pueden enfrentar los desafíos de la vida cotidiana con mayor equilibrio emocional y fortalecer su capacidad para relacionarse con los demás.</w:t>
      </w:r>
    </w:p>
    <w:p w14:paraId="1B92CAE5" w14:textId="67C0059E" w:rsidR="00E8719C" w:rsidRDefault="00E8719C" w:rsidP="00E8719C">
      <w:pPr>
        <w:rPr>
          <w:lang w:eastAsia="es-CO"/>
        </w:rPr>
      </w:pPr>
      <w:r w:rsidRPr="00E8719C">
        <w:rPr>
          <w:lang w:eastAsia="es-CO"/>
        </w:rPr>
        <w:t>El aprendizaje sobre las emociones se convierte en un componente clave dentro del desarrollo personal y del fortalecimiento de las competencias blandas necesarias para la vida y el trabajo.</w:t>
      </w:r>
    </w:p>
    <w:p w14:paraId="1CA11895" w14:textId="77777777" w:rsidR="00E8719C" w:rsidRDefault="00E8719C" w:rsidP="00E8719C">
      <w:pPr>
        <w:rPr>
          <w:lang w:eastAsia="es-CO"/>
        </w:rPr>
      </w:pPr>
      <w:r>
        <w:rPr>
          <w:lang w:eastAsia="es-CO"/>
        </w:rPr>
        <w:t>Por esta razón, comprender las propias emociones y las de los demás no es un proceso aislado, sino una habilidad que se fortalece de manera continua y que impacta directamente en la calidad de las relaciones interpersonales y en el desempeño en diferentes contextos sociales y laborales.</w:t>
      </w:r>
    </w:p>
    <w:p w14:paraId="7ADC31D3" w14:textId="49879A7C" w:rsidR="00E8719C" w:rsidRDefault="00E8719C" w:rsidP="00E8719C">
      <w:pPr>
        <w:pStyle w:val="Ttulo2"/>
      </w:pPr>
      <w:bookmarkStart w:id="12" w:name="_Toc225764863"/>
      <w:r>
        <w:t>Estrategias para la gestión emocional</w:t>
      </w:r>
      <w:bookmarkEnd w:id="12"/>
    </w:p>
    <w:p w14:paraId="6C7052FA" w14:textId="77777777" w:rsidR="00E8719C" w:rsidRDefault="00E8719C" w:rsidP="00E8719C">
      <w:pPr>
        <w:rPr>
          <w:lang w:eastAsia="es-CO"/>
        </w:rPr>
      </w:pPr>
      <w:r>
        <w:rPr>
          <w:lang w:eastAsia="es-CO"/>
        </w:rPr>
        <w:t xml:space="preserve">La gestión emocional se refiere a la capacidad de las personas para reconocer, comprender y regular sus emociones de manera adecuada frente a diferentes situaciones de la vida cotidiana. Desarrollar estrategias para gestionar las emociones permite mantener el equilibrio personal, tomar decisiones más conscientes y mejorar la manera en que interactúa con otras personas. En muchos casos, las emociones intensas pueden influir en las reacciones de una persona; por ello, aprender a gestionarlas </w:t>
      </w:r>
      <w:r>
        <w:rPr>
          <w:lang w:eastAsia="es-CO"/>
        </w:rPr>
        <w:lastRenderedPageBreak/>
        <w:t>contribuye a responder de manera más reflexiva y constructiva ante los retos o conflictos que puedan surgir.</w:t>
      </w:r>
    </w:p>
    <w:p w14:paraId="35D07712" w14:textId="77777777" w:rsidR="00E8719C" w:rsidRDefault="00E8719C" w:rsidP="00E8719C">
      <w:pPr>
        <w:rPr>
          <w:lang w:eastAsia="es-CO"/>
        </w:rPr>
      </w:pPr>
      <w:r>
        <w:rPr>
          <w:lang w:eastAsia="es-CO"/>
        </w:rPr>
        <w:t>A continuación, se presentan las tres estrategias clave que orientan este proceso y que permiten desarrollar un manejo emocional más consciente en diferentes contextos de la vida personal y laboral.</w:t>
      </w:r>
    </w:p>
    <w:p w14:paraId="1974B553" w14:textId="346B65DF" w:rsidR="00E8719C" w:rsidRPr="00A659D0" w:rsidRDefault="00E8719C" w:rsidP="00E8719C">
      <w:pPr>
        <w:pStyle w:val="Prrafodelista"/>
        <w:numPr>
          <w:ilvl w:val="0"/>
          <w:numId w:val="28"/>
        </w:numPr>
        <w:rPr>
          <w:b/>
          <w:bCs/>
          <w:lang w:eastAsia="es-CO"/>
        </w:rPr>
      </w:pPr>
      <w:r w:rsidRPr="00A659D0">
        <w:rPr>
          <w:b/>
          <w:bCs/>
          <w:lang w:eastAsia="es-CO"/>
        </w:rPr>
        <w:t>El reconocimiento oportuno de las emociones</w:t>
      </w:r>
    </w:p>
    <w:p w14:paraId="2D5CE514" w14:textId="77777777" w:rsidR="00E8719C" w:rsidRDefault="00E8719C" w:rsidP="00E8719C">
      <w:pPr>
        <w:rPr>
          <w:lang w:eastAsia="es-CO"/>
        </w:rPr>
      </w:pPr>
      <w:r>
        <w:rPr>
          <w:lang w:eastAsia="es-CO"/>
        </w:rPr>
        <w:t xml:space="preserve">Identificar lo que se siente en un momento determinado ayuda a comprender el origen de la emoción y a evitar reacciones impulsivas. Este proceso implica detenerse a reflexionar sobre lo que ocurre internamente, analizar la situación que la provoca y evaluar las posibles formas de responder de manera adecuada. Por ejemplo, una persona que siente frustración en una reunión de trabajo se detiene a identificar esa emoción antes de responder, lo que le permite expresar su punto de vista con calma y respeto. </w:t>
      </w:r>
    </w:p>
    <w:p w14:paraId="5FCD0562" w14:textId="7C931213" w:rsidR="00E8719C" w:rsidRPr="00A659D0" w:rsidRDefault="00E8719C" w:rsidP="00E8719C">
      <w:pPr>
        <w:pStyle w:val="Prrafodelista"/>
        <w:numPr>
          <w:ilvl w:val="0"/>
          <w:numId w:val="28"/>
        </w:numPr>
        <w:rPr>
          <w:b/>
          <w:bCs/>
          <w:lang w:eastAsia="es-CO"/>
        </w:rPr>
      </w:pPr>
      <w:r w:rsidRPr="00A659D0">
        <w:rPr>
          <w:b/>
          <w:bCs/>
          <w:lang w:eastAsia="es-CO"/>
        </w:rPr>
        <w:t>El autocontrol emocional</w:t>
      </w:r>
    </w:p>
    <w:p w14:paraId="575467A0" w14:textId="0315ED4E" w:rsidR="00A659D0" w:rsidRDefault="00E8719C" w:rsidP="00E8719C">
      <w:pPr>
        <w:rPr>
          <w:lang w:eastAsia="es-CO"/>
        </w:rPr>
      </w:pPr>
      <w:r>
        <w:rPr>
          <w:lang w:eastAsia="es-CO"/>
        </w:rPr>
        <w:t xml:space="preserve">Permite regular las reacciones frente a situaciones que generan tensión, frustración o estrés. Algunas acciones que favorecen este proceso son la respiración consciente, la reflexión antes de actuar, el diálogo interno positivo y la búsqueda de soluciones constructivas frente a los problemas. Por ejemplo, ante una situación de conflicto, una persona practica la respiración consciente antes de responder, lo que le permite mantener una actitud equilibrada y encontrar soluciones sin generar tensiones adicionales. </w:t>
      </w:r>
    </w:p>
    <w:p w14:paraId="7B3D71A5" w14:textId="77777777" w:rsidR="00A659D0" w:rsidRDefault="00A659D0">
      <w:pPr>
        <w:spacing w:before="0" w:after="0" w:line="240" w:lineRule="auto"/>
        <w:ind w:firstLine="0"/>
        <w:rPr>
          <w:lang w:eastAsia="es-CO"/>
        </w:rPr>
      </w:pPr>
      <w:r>
        <w:rPr>
          <w:lang w:eastAsia="es-CO"/>
        </w:rPr>
        <w:br w:type="page"/>
      </w:r>
    </w:p>
    <w:p w14:paraId="5C185BF6" w14:textId="7D5AFBD1" w:rsidR="00E8719C" w:rsidRPr="00A659D0" w:rsidRDefault="00E8719C" w:rsidP="00E8719C">
      <w:pPr>
        <w:pStyle w:val="Prrafodelista"/>
        <w:numPr>
          <w:ilvl w:val="0"/>
          <w:numId w:val="28"/>
        </w:numPr>
        <w:rPr>
          <w:b/>
          <w:bCs/>
          <w:lang w:eastAsia="es-CO"/>
        </w:rPr>
      </w:pPr>
      <w:r w:rsidRPr="00A659D0">
        <w:rPr>
          <w:b/>
          <w:bCs/>
          <w:lang w:eastAsia="es-CO"/>
        </w:rPr>
        <w:lastRenderedPageBreak/>
        <w:t>La comunicación y el apoyo social</w:t>
      </w:r>
    </w:p>
    <w:p w14:paraId="2D8CC95B" w14:textId="77777777" w:rsidR="00E8719C" w:rsidRDefault="00E8719C" w:rsidP="00E8719C">
      <w:pPr>
        <w:rPr>
          <w:lang w:eastAsia="es-CO"/>
        </w:rPr>
      </w:pPr>
      <w:r>
        <w:rPr>
          <w:lang w:eastAsia="es-CO"/>
        </w:rPr>
        <w:t>Compartir experiencias, expresar sentimientos de manera respetuosa y buscar orientación en otras personas permite comprender mejor las situaciones que generan determinadas emociones. Establecer relaciones basadas en la confianza y el respeto facilita la construcción de ambientes de convivencia más positivos. Por ejemplo, una persona que atraviesa una situación difícil en su entorno laboral busca el diálogo con un colega de confianza, lo que le permite obtener una perspectiva diferente y encontrar alternativas para gestionar la situación de manera más efectiva.</w:t>
      </w:r>
    </w:p>
    <w:p w14:paraId="0D156B7F" w14:textId="77777777" w:rsidR="00E8719C" w:rsidRDefault="00E8719C" w:rsidP="00E8719C">
      <w:pPr>
        <w:rPr>
          <w:lang w:eastAsia="es-CO"/>
        </w:rPr>
      </w:pPr>
      <w:r>
        <w:rPr>
          <w:lang w:eastAsia="es-CO"/>
        </w:rPr>
        <w:t>En consecuencia, aplicar estas estrategias de manera consciente y progresiva contribuye al fortalecimiento del equilibrio emocional y al mejoramiento de las relaciones interpersonales en los diferentes ámbitos de la vida. La gestión emocional no es una habilidad innata, sino una competencia que se desarrolla con la práctica, la reflexión y el compromiso personal con el propio crecimiento. De esta manera, las personas que trabajan en el desarrollo de estas estrategias logran responder con mayor serenidad frente a los desafíos cotidianos y participar de manera más efectiva en los espacios de convivencia y colaboración.</w:t>
      </w:r>
    </w:p>
    <w:p w14:paraId="18FAAB27" w14:textId="77777777" w:rsidR="00E8719C" w:rsidRDefault="00E8719C" w:rsidP="00E8719C">
      <w:pPr>
        <w:rPr>
          <w:lang w:eastAsia="es-CO"/>
        </w:rPr>
      </w:pPr>
    </w:p>
    <w:p w14:paraId="6384C877" w14:textId="272617ED" w:rsidR="00E8719C" w:rsidRDefault="00E8719C" w:rsidP="00E8719C">
      <w:pPr>
        <w:pStyle w:val="Ttulo2"/>
      </w:pPr>
      <w:bookmarkStart w:id="13" w:name="_Toc225764864"/>
      <w:r>
        <w:t>Impacto de las emociones en la convivencia y en el desempeño laboral</w:t>
      </w:r>
      <w:bookmarkEnd w:id="13"/>
    </w:p>
    <w:p w14:paraId="780B5A23" w14:textId="77777777" w:rsidR="00E8719C" w:rsidRDefault="00E8719C" w:rsidP="00E8719C">
      <w:pPr>
        <w:rPr>
          <w:lang w:eastAsia="es-CO"/>
        </w:rPr>
      </w:pPr>
      <w:r>
        <w:rPr>
          <w:lang w:eastAsia="es-CO"/>
        </w:rPr>
        <w:t xml:space="preserve">Las emociones influyen de manera significativa en la forma en que las personas interactúan con los demás y enfrentan las diferentes situaciones de la vida cotidiana. En los entornos sociales y laborales, las emociones pueden facilitar o dificultar la convivencia, dependiendo de cómo sean reconocidas y gestionadas. Cuando una persona comprende sus emociones y actúa de manera consciente frente a ellas, es más </w:t>
      </w:r>
      <w:r>
        <w:rPr>
          <w:lang w:eastAsia="es-CO"/>
        </w:rPr>
        <w:lastRenderedPageBreak/>
        <w:t>probable que establezca relaciones basadas en el respeto, la empatía y la cooperación. En cambio, cuando las emociones no se gestionan adecuadamente, pueden generar conflictos, malentendidos y dificultades en la comunicación.</w:t>
      </w:r>
    </w:p>
    <w:p w14:paraId="4CA46A98" w14:textId="1DB358D8" w:rsidR="00E8719C" w:rsidRDefault="00E8719C" w:rsidP="00E8719C">
      <w:pPr>
        <w:rPr>
          <w:lang w:eastAsia="es-CO"/>
        </w:rPr>
      </w:pPr>
      <w:r>
        <w:rPr>
          <w:lang w:eastAsia="es-CO"/>
        </w:rPr>
        <w:t>En el ámbito de la convivencia, las emociones influyen directamente en la manera en que las personas se relacionan con su entorno familiar, social y comunitario. Emociones como la empatía, la comprensión y la tolerancia favorecen la construcción de ambientes de respeto y colaboración. Por el contrario, emociones mal gestionadas como la ira, la frustración o el resentimiento pueden afectar negativamente la interacción entre las personas. Por esta razón, el desarrollo de habilidades emocionales resulta fundamental para fortalecer la convivencia y promover relaciones interpersonales más saludables. En la figura 1 se ilustra el impacto que genera la mala gestión emocional en la convivencia y las emociones que intervienen en este proceso.</w:t>
      </w:r>
    </w:p>
    <w:p w14:paraId="04640BD2" w14:textId="741F82CA" w:rsidR="00E8719C" w:rsidRDefault="00E8719C">
      <w:pPr>
        <w:spacing w:before="0" w:after="0" w:line="240" w:lineRule="auto"/>
        <w:ind w:firstLine="0"/>
        <w:rPr>
          <w:lang w:eastAsia="es-CO"/>
        </w:rPr>
      </w:pPr>
    </w:p>
    <w:p w14:paraId="7BD15CAD" w14:textId="6581A997" w:rsidR="00E8719C" w:rsidRPr="00E8719C" w:rsidRDefault="00E8719C" w:rsidP="00E8719C">
      <w:pPr>
        <w:pStyle w:val="Figura"/>
      </w:pPr>
      <w:r w:rsidRPr="00E8719C">
        <w:t>Impacto emocional en la convivencia</w:t>
      </w:r>
    </w:p>
    <w:p w14:paraId="43B86CDC" w14:textId="74FE442E" w:rsidR="00E8719C" w:rsidRDefault="00E8719C" w:rsidP="00E8719C">
      <w:pPr>
        <w:rPr>
          <w:lang w:eastAsia="es-CO"/>
        </w:rPr>
      </w:pPr>
      <w:r>
        <w:rPr>
          <w:noProof/>
          <w:lang w:eastAsia="es-CO"/>
        </w:rPr>
        <w:drawing>
          <wp:inline distT="0" distB="0" distL="0" distR="0" wp14:anchorId="385C1550" wp14:editId="742A7667">
            <wp:extent cx="5770485" cy="2330823"/>
            <wp:effectExtent l="0" t="0" r="1905" b="0"/>
            <wp:docPr id="5" name="Imagen 5" descr="Figura 1. Impacto emocional en la convivencia.&#10;Esta figura  ilustra el impacto de seis emociones: empatía, comprensión, tolerancia, ira, frustración y resentimiento en la convivencia, mostrando cómo su inadecuada gestión genera conflictos, comportamientos negativos y deterioro en las relaciones interpersonal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5281" cy="2340839"/>
                    </a:xfrm>
                    <a:prstGeom prst="rect">
                      <a:avLst/>
                    </a:prstGeom>
                    <a:noFill/>
                  </pic:spPr>
                </pic:pic>
              </a:graphicData>
            </a:graphic>
          </wp:inline>
        </w:drawing>
      </w:r>
    </w:p>
    <w:p w14:paraId="77971C5F" w14:textId="29330A2C" w:rsidR="00D504E9" w:rsidRDefault="00D504E9" w:rsidP="00D504E9">
      <w:pPr>
        <w:rPr>
          <w:lang w:eastAsia="es-CO"/>
        </w:rPr>
      </w:pPr>
      <w:r>
        <w:rPr>
          <w:lang w:eastAsia="es-CO"/>
        </w:rPr>
        <w:t>Convivencia deteriorada debido a la mala gestión emocional</w:t>
      </w:r>
    </w:p>
    <w:p w14:paraId="11E633EF" w14:textId="7A90968E" w:rsidR="00D504E9" w:rsidRDefault="00D504E9" w:rsidP="00D504E9">
      <w:pPr>
        <w:pStyle w:val="Prrafodelista"/>
        <w:numPr>
          <w:ilvl w:val="0"/>
          <w:numId w:val="28"/>
        </w:numPr>
        <w:rPr>
          <w:lang w:eastAsia="es-CO"/>
        </w:rPr>
      </w:pPr>
      <w:r w:rsidRPr="00A659D0">
        <w:rPr>
          <w:b/>
          <w:bCs/>
          <w:lang w:eastAsia="es-CO"/>
        </w:rPr>
        <w:t>Empatía</w:t>
      </w:r>
      <w:r>
        <w:rPr>
          <w:lang w:eastAsia="es-CO"/>
        </w:rPr>
        <w:t>: la falta de empatía dificulta la comprensión de los demás.</w:t>
      </w:r>
    </w:p>
    <w:p w14:paraId="341E7E52" w14:textId="50B93905" w:rsidR="00D504E9" w:rsidRDefault="00D504E9" w:rsidP="00D504E9">
      <w:pPr>
        <w:pStyle w:val="Prrafodelista"/>
        <w:numPr>
          <w:ilvl w:val="0"/>
          <w:numId w:val="28"/>
        </w:numPr>
        <w:rPr>
          <w:lang w:eastAsia="es-CO"/>
        </w:rPr>
      </w:pPr>
      <w:r w:rsidRPr="00A659D0">
        <w:rPr>
          <w:b/>
          <w:bCs/>
          <w:lang w:eastAsia="es-CO"/>
        </w:rPr>
        <w:lastRenderedPageBreak/>
        <w:t>Tolerancia</w:t>
      </w:r>
      <w:r>
        <w:rPr>
          <w:lang w:eastAsia="es-CO"/>
        </w:rPr>
        <w:t>: la falta de tolerancia fomenta la discriminación y el prejuicio.</w:t>
      </w:r>
    </w:p>
    <w:p w14:paraId="13391129" w14:textId="6204DE6D" w:rsidR="00D504E9" w:rsidRDefault="00D504E9" w:rsidP="00D504E9">
      <w:pPr>
        <w:pStyle w:val="Prrafodelista"/>
        <w:numPr>
          <w:ilvl w:val="0"/>
          <w:numId w:val="28"/>
        </w:numPr>
        <w:rPr>
          <w:lang w:eastAsia="es-CO"/>
        </w:rPr>
      </w:pPr>
      <w:r w:rsidRPr="00A659D0">
        <w:rPr>
          <w:b/>
          <w:bCs/>
          <w:lang w:eastAsia="es-CO"/>
        </w:rPr>
        <w:t>Frustración</w:t>
      </w:r>
      <w:r>
        <w:rPr>
          <w:lang w:eastAsia="es-CO"/>
        </w:rPr>
        <w:t>: la frustración genera resentimiento y comportamientos negativos.</w:t>
      </w:r>
    </w:p>
    <w:p w14:paraId="78D1A9CA" w14:textId="1F10ACB7" w:rsidR="00D504E9" w:rsidRDefault="00D504E9" w:rsidP="00D504E9">
      <w:pPr>
        <w:pStyle w:val="Prrafodelista"/>
        <w:numPr>
          <w:ilvl w:val="0"/>
          <w:numId w:val="28"/>
        </w:numPr>
        <w:rPr>
          <w:lang w:eastAsia="es-CO"/>
        </w:rPr>
      </w:pPr>
      <w:r w:rsidRPr="00A659D0">
        <w:rPr>
          <w:b/>
          <w:bCs/>
          <w:lang w:eastAsia="es-CO"/>
        </w:rPr>
        <w:t>Comprensión</w:t>
      </w:r>
      <w:r>
        <w:rPr>
          <w:lang w:eastAsia="es-CO"/>
        </w:rPr>
        <w:t>: la falta de comprensión genera malentendidos y conflictos.</w:t>
      </w:r>
    </w:p>
    <w:p w14:paraId="2E78C91B" w14:textId="793C637F" w:rsidR="00D504E9" w:rsidRDefault="00D504E9" w:rsidP="00D504E9">
      <w:pPr>
        <w:pStyle w:val="Prrafodelista"/>
        <w:numPr>
          <w:ilvl w:val="0"/>
          <w:numId w:val="28"/>
        </w:numPr>
        <w:rPr>
          <w:lang w:eastAsia="es-CO"/>
        </w:rPr>
      </w:pPr>
      <w:r w:rsidRPr="00A659D0">
        <w:rPr>
          <w:b/>
          <w:bCs/>
          <w:lang w:eastAsia="es-CO"/>
        </w:rPr>
        <w:t>Ira</w:t>
      </w:r>
      <w:r>
        <w:rPr>
          <w:lang w:eastAsia="es-CO"/>
        </w:rPr>
        <w:t>: la ira conduce a comportamientos agresivos y dañinos.</w:t>
      </w:r>
    </w:p>
    <w:p w14:paraId="598A8C79" w14:textId="5ECD94A2" w:rsidR="00E8719C" w:rsidRDefault="00D504E9" w:rsidP="00D504E9">
      <w:pPr>
        <w:pStyle w:val="Prrafodelista"/>
        <w:numPr>
          <w:ilvl w:val="0"/>
          <w:numId w:val="28"/>
        </w:numPr>
        <w:rPr>
          <w:lang w:eastAsia="es-CO"/>
        </w:rPr>
      </w:pPr>
      <w:r w:rsidRPr="00A659D0">
        <w:rPr>
          <w:b/>
          <w:bCs/>
          <w:lang w:eastAsia="es-CO"/>
        </w:rPr>
        <w:t>Resentimiento</w:t>
      </w:r>
      <w:r>
        <w:rPr>
          <w:lang w:eastAsia="es-CO"/>
        </w:rPr>
        <w:t>: el resentimiento envenena las relaciones y la convivencia.</w:t>
      </w:r>
    </w:p>
    <w:p w14:paraId="309DF002" w14:textId="3AC0C185" w:rsidR="00D504E9" w:rsidRDefault="00D504E9" w:rsidP="00D504E9">
      <w:pPr>
        <w:rPr>
          <w:lang w:eastAsia="es-CO"/>
        </w:rPr>
      </w:pPr>
      <w:r>
        <w:rPr>
          <w:lang w:eastAsia="es-CO"/>
        </w:rPr>
        <w:t>En el contexto laboral, las emociones cumplen un papel fundamental en el rendimiento de las personas y en el clima organizacional. La forma en que un trabajador gestiona sus emociones puede influir en su capacidad para trabajar en equipo, resolver problemas, comunicarse de manera efectiva y adaptarse a los cambios. Las organizaciones valoran cada vez más a las personas que demuestran equilibrio emocional, ya que estas habilidades contribuyen a mejorar la productividad, fortalecer la cooperación y facilitar la toma de decisiones en situaciones complejas.</w:t>
      </w:r>
    </w:p>
    <w:p w14:paraId="360D3812" w14:textId="77777777" w:rsidR="00D504E9" w:rsidRDefault="00D504E9" w:rsidP="00D504E9">
      <w:pPr>
        <w:rPr>
          <w:lang w:eastAsia="es-CO"/>
        </w:rPr>
      </w:pPr>
      <w:r>
        <w:rPr>
          <w:lang w:eastAsia="es-CO"/>
        </w:rPr>
        <w:t>De igual manera, comprender el impacto de las emociones permite desarrollar estrategias que favorezcan el bienestar individual y colectivo en los espacios de trabajo. Cuando las personas aprenden a reconocer sus emociones y a gestionarlas de manera adecuada, pueden enfrentar los desafíos laborales con mayor serenidad y confianza. Además, el manejo adecuado de las emociones contribuye a crear ambientes laborales más positivos, donde se promueve la colaboración, el respeto mutuo y el logro de objetivos comunes.</w:t>
      </w:r>
    </w:p>
    <w:p w14:paraId="58E288A5" w14:textId="240330F6" w:rsidR="00D504E9" w:rsidRDefault="00D504E9" w:rsidP="00D504E9">
      <w:pPr>
        <w:rPr>
          <w:lang w:eastAsia="es-CO"/>
        </w:rPr>
      </w:pPr>
      <w:r>
        <w:rPr>
          <w:lang w:eastAsia="es-CO"/>
        </w:rPr>
        <w:t xml:space="preserve">El manejo adecuado de las emociones genera efectos concretos y positivos en la convivencia, la comunicación y el desempeño en los diferentes ámbitos de la vida personal y laboral. A continuación, se presentan los principales impactos que se </w:t>
      </w:r>
      <w:r>
        <w:rPr>
          <w:lang w:eastAsia="es-CO"/>
        </w:rPr>
        <w:lastRenderedPageBreak/>
        <w:t>evidencian cuando las personas desarrollan habilidades para reconocer y gestionar sus emociones de manera consciente y efectiva:</w:t>
      </w:r>
    </w:p>
    <w:p w14:paraId="50407B7F" w14:textId="1A740BC4" w:rsidR="00D504E9" w:rsidRDefault="00D504E9" w:rsidP="00D504E9">
      <w:pPr>
        <w:pStyle w:val="Prrafodelista"/>
        <w:numPr>
          <w:ilvl w:val="0"/>
          <w:numId w:val="29"/>
        </w:numPr>
        <w:rPr>
          <w:lang w:eastAsia="es-CO"/>
        </w:rPr>
      </w:pPr>
      <w:r>
        <w:rPr>
          <w:lang w:eastAsia="es-CO"/>
        </w:rPr>
        <w:t>Fortalecimiento de las relaciones interpersonales basadas en el respeto y la empatía.</w:t>
      </w:r>
    </w:p>
    <w:p w14:paraId="54CE8A4E" w14:textId="600BFE39" w:rsidR="00D504E9" w:rsidRDefault="00D504E9" w:rsidP="00D504E9">
      <w:pPr>
        <w:pStyle w:val="Prrafodelista"/>
        <w:numPr>
          <w:ilvl w:val="0"/>
          <w:numId w:val="29"/>
        </w:numPr>
        <w:rPr>
          <w:lang w:eastAsia="es-CO"/>
        </w:rPr>
      </w:pPr>
      <w:r>
        <w:rPr>
          <w:lang w:eastAsia="es-CO"/>
        </w:rPr>
        <w:t>Mejora en la comunicación entre las personas en diferentes contextos sociales y laborales.</w:t>
      </w:r>
    </w:p>
    <w:p w14:paraId="129CC401" w14:textId="6880E28F" w:rsidR="00D504E9" w:rsidRDefault="00D504E9" w:rsidP="00D504E9">
      <w:pPr>
        <w:pStyle w:val="Prrafodelista"/>
        <w:numPr>
          <w:ilvl w:val="0"/>
          <w:numId w:val="29"/>
        </w:numPr>
        <w:rPr>
          <w:lang w:eastAsia="es-CO"/>
        </w:rPr>
      </w:pPr>
      <w:r>
        <w:rPr>
          <w:lang w:eastAsia="es-CO"/>
        </w:rPr>
        <w:t>Mayor capacidad para resolver conflictos de manera constructiva.</w:t>
      </w:r>
    </w:p>
    <w:p w14:paraId="231822E5" w14:textId="61E07546" w:rsidR="00D504E9" w:rsidRDefault="00D504E9" w:rsidP="00D504E9">
      <w:pPr>
        <w:pStyle w:val="Prrafodelista"/>
        <w:numPr>
          <w:ilvl w:val="0"/>
          <w:numId w:val="29"/>
        </w:numPr>
        <w:rPr>
          <w:lang w:eastAsia="es-CO"/>
        </w:rPr>
      </w:pPr>
      <w:r>
        <w:rPr>
          <w:lang w:eastAsia="es-CO"/>
        </w:rPr>
        <w:t>Desarrollo de habilidades para el trabajo en equipo y la cooperación.</w:t>
      </w:r>
    </w:p>
    <w:p w14:paraId="6FFF7E6F" w14:textId="468584CE" w:rsidR="00D504E9" w:rsidRDefault="00D504E9" w:rsidP="00D504E9">
      <w:pPr>
        <w:pStyle w:val="Prrafodelista"/>
        <w:numPr>
          <w:ilvl w:val="0"/>
          <w:numId w:val="29"/>
        </w:numPr>
        <w:rPr>
          <w:lang w:eastAsia="es-CO"/>
        </w:rPr>
      </w:pPr>
      <w:r>
        <w:rPr>
          <w:lang w:eastAsia="es-CO"/>
        </w:rPr>
        <w:t>Incremento de la motivación y el compromiso frente a las responsabilidades laborales.</w:t>
      </w:r>
    </w:p>
    <w:p w14:paraId="37A260F6" w14:textId="636AC87C" w:rsidR="00D504E9" w:rsidRDefault="00D504E9" w:rsidP="00D504E9">
      <w:pPr>
        <w:pStyle w:val="Prrafodelista"/>
        <w:numPr>
          <w:ilvl w:val="0"/>
          <w:numId w:val="29"/>
        </w:numPr>
        <w:rPr>
          <w:lang w:eastAsia="es-CO"/>
        </w:rPr>
      </w:pPr>
      <w:r>
        <w:rPr>
          <w:lang w:eastAsia="es-CO"/>
        </w:rPr>
        <w:t>Mejora del clima organizacional y de la convivencia en los espacios de trabajo.</w:t>
      </w:r>
    </w:p>
    <w:p w14:paraId="6B6E81ED" w14:textId="3FD0ED15" w:rsidR="00D504E9" w:rsidRDefault="00D504E9" w:rsidP="00D504E9">
      <w:pPr>
        <w:pStyle w:val="Prrafodelista"/>
        <w:numPr>
          <w:ilvl w:val="0"/>
          <w:numId w:val="29"/>
        </w:numPr>
        <w:rPr>
          <w:lang w:eastAsia="es-CO"/>
        </w:rPr>
      </w:pPr>
      <w:r>
        <w:rPr>
          <w:lang w:eastAsia="es-CO"/>
        </w:rPr>
        <w:t>Mayor capacidad de adaptación frente a cambios o situaciones de presión.</w:t>
      </w:r>
    </w:p>
    <w:p w14:paraId="097B42A8" w14:textId="7A30A344" w:rsidR="00D504E9" w:rsidRDefault="00D504E9" w:rsidP="00D504E9">
      <w:pPr>
        <w:pStyle w:val="Prrafodelista"/>
        <w:numPr>
          <w:ilvl w:val="0"/>
          <w:numId w:val="29"/>
        </w:numPr>
        <w:rPr>
          <w:lang w:eastAsia="es-CO"/>
        </w:rPr>
      </w:pPr>
      <w:r>
        <w:rPr>
          <w:lang w:eastAsia="es-CO"/>
        </w:rPr>
        <w:t>Toma de decisiones más equilibradas y responsables.</w:t>
      </w:r>
    </w:p>
    <w:p w14:paraId="58B8EDB0" w14:textId="58BEC6FA" w:rsidR="00D504E9" w:rsidRDefault="00D504E9" w:rsidP="00D504E9">
      <w:pPr>
        <w:pStyle w:val="Prrafodelista"/>
        <w:numPr>
          <w:ilvl w:val="0"/>
          <w:numId w:val="29"/>
        </w:numPr>
        <w:rPr>
          <w:lang w:eastAsia="es-CO"/>
        </w:rPr>
      </w:pPr>
      <w:r>
        <w:rPr>
          <w:lang w:eastAsia="es-CO"/>
        </w:rPr>
        <w:t>Promoción del bienestar personal y del equilibrio emocional.</w:t>
      </w:r>
    </w:p>
    <w:p w14:paraId="49835DCA" w14:textId="5BC5665F" w:rsidR="00D504E9" w:rsidRDefault="00D504E9" w:rsidP="00D504E9">
      <w:pPr>
        <w:pStyle w:val="Prrafodelista"/>
        <w:numPr>
          <w:ilvl w:val="0"/>
          <w:numId w:val="29"/>
        </w:numPr>
        <w:rPr>
          <w:lang w:eastAsia="es-CO"/>
        </w:rPr>
      </w:pPr>
      <w:r>
        <w:rPr>
          <w:lang w:eastAsia="es-CO"/>
        </w:rPr>
        <w:t>Contribución al logro de objetivos individuales y colectivos.</w:t>
      </w:r>
    </w:p>
    <w:p w14:paraId="3EF52074" w14:textId="5CEAE917" w:rsidR="00D504E9" w:rsidRDefault="00D504E9">
      <w:pPr>
        <w:spacing w:before="0" w:after="0" w:line="240" w:lineRule="auto"/>
        <w:ind w:firstLine="0"/>
        <w:rPr>
          <w:lang w:eastAsia="es-CO"/>
        </w:rPr>
      </w:pPr>
      <w:r>
        <w:rPr>
          <w:lang w:eastAsia="es-CO"/>
        </w:rPr>
        <w:br w:type="page"/>
      </w:r>
    </w:p>
    <w:p w14:paraId="4FB1FAF4" w14:textId="07671D32" w:rsidR="00D504E9" w:rsidRDefault="00D504E9" w:rsidP="00D504E9">
      <w:pPr>
        <w:pStyle w:val="Ttulo1"/>
      </w:pPr>
      <w:bookmarkStart w:id="14" w:name="_Toc225764865"/>
      <w:r>
        <w:lastRenderedPageBreak/>
        <w:t>Comunicación humana y actos lingüísticos</w:t>
      </w:r>
      <w:bookmarkEnd w:id="14"/>
    </w:p>
    <w:p w14:paraId="79F5440B" w14:textId="77777777" w:rsidR="00D504E9" w:rsidRDefault="00D504E9" w:rsidP="00D504E9">
      <w:pPr>
        <w:rPr>
          <w:lang w:eastAsia="es-CO"/>
        </w:rPr>
      </w:pPr>
      <w:r>
        <w:rPr>
          <w:lang w:eastAsia="es-CO"/>
        </w:rPr>
        <w:t>La comunicación humana es un proceso fundamental mediante el cual las personas intercambian información, ideas, emociones y significados en diferentes contextos de la vida social. Este proceso no se limita únicamente al uso de palabras, sino que también incluye gestos, expresiones faciales, posturas corporales y otros elementos que complementan el mensaje que se desea transmitir. A través de la comunicación, las personas construyen relaciones, comparten experiencias y coordinan acciones con otros, lo que la convierte en una herramienta esencial para la convivencia y el trabajo en equipo.</w:t>
      </w:r>
    </w:p>
    <w:p w14:paraId="51405F4B" w14:textId="77777777" w:rsidR="00D504E9" w:rsidRDefault="00D504E9" w:rsidP="00D504E9">
      <w:pPr>
        <w:rPr>
          <w:lang w:eastAsia="es-CO"/>
        </w:rPr>
      </w:pPr>
      <w:r>
        <w:rPr>
          <w:lang w:eastAsia="es-CO"/>
        </w:rPr>
        <w:t>Además, la comunicación humana implica no solo transmitir mensajes, sino también interpretar adecuadamente la información que se recibe. Este proceso requiere habilidades como la escucha activa, la empatía y la claridad al expresar ideas, elementos que favorecen la comprensión mutua entre las personas. Cuando la comunicación se desarrolla de manera efectiva, se reducen los malentendidos y se fortalecen las relaciones interpersonales, lo que contribuye a generar ambientes de respeto, cooperación y confianza en los diferentes espacios sociales y laborales.</w:t>
      </w:r>
    </w:p>
    <w:p w14:paraId="2D949F7B" w14:textId="77777777" w:rsidR="00D504E9" w:rsidRDefault="00D504E9" w:rsidP="00D504E9">
      <w:pPr>
        <w:rPr>
          <w:lang w:eastAsia="es-CO"/>
        </w:rPr>
      </w:pPr>
      <w:r>
        <w:rPr>
          <w:lang w:eastAsia="es-CO"/>
        </w:rPr>
        <w:t xml:space="preserve">En este contexto, los actos lingüísticos representan las acciones que se realizan a través del lenguaje durante la comunicación. Cada vez que una persona habla, no solo transmite información, sino que también realiza acciones como solicitar, prometer, agradecer, declarar o expresar opiniones. Comprender los actos lingüísticos permite reconocer la intención que hay detrás de las palabras y mejorar la forma en que se construyen los mensajes en la interacción con otras personas. De esta manera, el estudio de la comunicación humana y de los actos lingüísticos contribuye al </w:t>
      </w:r>
      <w:r>
        <w:rPr>
          <w:lang w:eastAsia="es-CO"/>
        </w:rPr>
        <w:lastRenderedPageBreak/>
        <w:t>fortalecimiento de habilidades comunicativas que favorecen la convivencia y el desarrollo de competencias blandas en distintos contextos.</w:t>
      </w:r>
    </w:p>
    <w:p w14:paraId="297A15C0" w14:textId="19D7AD28" w:rsidR="00D504E9" w:rsidRDefault="00D504E9" w:rsidP="00D504E9">
      <w:pPr>
        <w:rPr>
          <w:lang w:eastAsia="es-CO"/>
        </w:rPr>
      </w:pPr>
      <w:r>
        <w:rPr>
          <w:lang w:eastAsia="es-CO"/>
        </w:rPr>
        <w:t>Para comprender mejor cómo funciona la comunicación humana en la vida cotidiana, en la tabla 4 se puede reconocer que el lenguaje no solo transmite información, sino que también permite realizar acciones a través de las palabras. Estas acciones se conocen como actos lingüísticos y forman parte fundamental de la interacción entre las personas. En diferentes contextos sociales y laborales, las personas utilizan el lenguaje para solicitar, ofrecer, afirmar, prometer o expresar emociones, entre otras acciones comunicativas. En la siguiente tabla se presentan algunos ejemplos de actos lingüísticos y su función dentro de los procesos de comunicación interpersonal.</w:t>
      </w:r>
    </w:p>
    <w:p w14:paraId="021A8E88" w14:textId="01719EAF" w:rsidR="00D504E9" w:rsidRDefault="00D504E9" w:rsidP="00D504E9">
      <w:pPr>
        <w:pStyle w:val="Tabla"/>
        <w:rPr>
          <w:lang w:eastAsia="es-CO"/>
        </w:rPr>
      </w:pPr>
      <w:r w:rsidRPr="00D504E9">
        <w:rPr>
          <w:lang w:eastAsia="es-CO"/>
        </w:rPr>
        <w:t>Ejemplos de actos lingüísticos en la comunicación humana</w:t>
      </w:r>
    </w:p>
    <w:tbl>
      <w:tblPr>
        <w:tblStyle w:val="SENA"/>
        <w:tblW w:w="0" w:type="auto"/>
        <w:tblLook w:val="04A0" w:firstRow="1" w:lastRow="0" w:firstColumn="1" w:lastColumn="0" w:noHBand="0" w:noVBand="1"/>
      </w:tblPr>
      <w:tblGrid>
        <w:gridCol w:w="1768"/>
        <w:gridCol w:w="4878"/>
        <w:gridCol w:w="3316"/>
      </w:tblGrid>
      <w:tr w:rsidR="00D504E9" w:rsidRPr="00D504E9" w14:paraId="37D8F258" w14:textId="77777777" w:rsidTr="00D504E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3867DD4" w14:textId="77777777" w:rsidR="00D504E9" w:rsidRPr="00D504E9" w:rsidRDefault="00D504E9" w:rsidP="00D504E9">
            <w:pPr>
              <w:pStyle w:val="TextoTablas"/>
              <w:rPr>
                <w:b w:val="0"/>
                <w:bCs/>
              </w:rPr>
            </w:pPr>
            <w:r w:rsidRPr="00D504E9">
              <w:t>Acto lingüístico</w:t>
            </w:r>
          </w:p>
        </w:tc>
        <w:tc>
          <w:tcPr>
            <w:tcW w:w="0" w:type="auto"/>
            <w:hideMark/>
          </w:tcPr>
          <w:p w14:paraId="39962BD2" w14:textId="77777777" w:rsidR="00D504E9" w:rsidRPr="00D504E9" w:rsidRDefault="00D504E9" w:rsidP="00D504E9">
            <w:pPr>
              <w:pStyle w:val="TextoTablas"/>
              <w:rPr>
                <w:b w:val="0"/>
                <w:bCs/>
              </w:rPr>
            </w:pPr>
            <w:r w:rsidRPr="00D504E9">
              <w:t>Descripción</w:t>
            </w:r>
          </w:p>
        </w:tc>
        <w:tc>
          <w:tcPr>
            <w:tcW w:w="0" w:type="auto"/>
            <w:hideMark/>
          </w:tcPr>
          <w:p w14:paraId="511BF027" w14:textId="77777777" w:rsidR="00D504E9" w:rsidRPr="00D504E9" w:rsidRDefault="00D504E9" w:rsidP="00D504E9">
            <w:pPr>
              <w:pStyle w:val="TextoTablas"/>
              <w:rPr>
                <w:b w:val="0"/>
                <w:bCs/>
              </w:rPr>
            </w:pPr>
            <w:r w:rsidRPr="00D504E9">
              <w:t>Ejemplo en la comunicación cotidiana</w:t>
            </w:r>
          </w:p>
        </w:tc>
      </w:tr>
      <w:tr w:rsidR="00D504E9" w:rsidRPr="00D504E9" w14:paraId="118B06C6" w14:textId="77777777" w:rsidTr="00D504E9">
        <w:trPr>
          <w:cnfStyle w:val="000000100000" w:firstRow="0" w:lastRow="0" w:firstColumn="0" w:lastColumn="0" w:oddVBand="0" w:evenVBand="0" w:oddHBand="1" w:evenHBand="0" w:firstRowFirstColumn="0" w:firstRowLastColumn="0" w:lastRowFirstColumn="0" w:lastRowLastColumn="0"/>
        </w:trPr>
        <w:tc>
          <w:tcPr>
            <w:tcW w:w="0" w:type="auto"/>
            <w:hideMark/>
          </w:tcPr>
          <w:p w14:paraId="18D5DC35" w14:textId="77777777" w:rsidR="00D504E9" w:rsidRPr="00D504E9" w:rsidRDefault="00D504E9" w:rsidP="00D504E9">
            <w:pPr>
              <w:pStyle w:val="TextoTablas"/>
            </w:pPr>
            <w:r w:rsidRPr="00D504E9">
              <w:t>Afirmación</w:t>
            </w:r>
          </w:p>
        </w:tc>
        <w:tc>
          <w:tcPr>
            <w:tcW w:w="0" w:type="auto"/>
            <w:hideMark/>
          </w:tcPr>
          <w:p w14:paraId="5F6DA69B" w14:textId="77777777" w:rsidR="00D504E9" w:rsidRPr="00D504E9" w:rsidRDefault="00D504E9" w:rsidP="00D504E9">
            <w:pPr>
              <w:pStyle w:val="TextoTablas"/>
            </w:pPr>
            <w:r w:rsidRPr="00D504E9">
              <w:t>Consiste en expresar una idea, información o punto de vista sobre una situación determinada.</w:t>
            </w:r>
          </w:p>
        </w:tc>
        <w:tc>
          <w:tcPr>
            <w:tcW w:w="0" w:type="auto"/>
            <w:hideMark/>
          </w:tcPr>
          <w:p w14:paraId="0C9D81D9" w14:textId="77777777" w:rsidR="00D504E9" w:rsidRPr="00D504E9" w:rsidRDefault="00D504E9" w:rsidP="00D504E9">
            <w:pPr>
              <w:pStyle w:val="TextoTablas"/>
            </w:pPr>
            <w:r w:rsidRPr="00D504E9">
              <w:t>La reunión comenzará a las ocho de la mañana.</w:t>
            </w:r>
          </w:p>
        </w:tc>
      </w:tr>
      <w:tr w:rsidR="00D504E9" w:rsidRPr="00D504E9" w14:paraId="1BF0479C" w14:textId="77777777" w:rsidTr="00D504E9">
        <w:tc>
          <w:tcPr>
            <w:tcW w:w="0" w:type="auto"/>
            <w:hideMark/>
          </w:tcPr>
          <w:p w14:paraId="1D8FA276" w14:textId="77777777" w:rsidR="00D504E9" w:rsidRPr="00D504E9" w:rsidRDefault="00D504E9" w:rsidP="00D504E9">
            <w:pPr>
              <w:pStyle w:val="TextoTablas"/>
            </w:pPr>
            <w:r w:rsidRPr="00D504E9">
              <w:t>Solicitud</w:t>
            </w:r>
          </w:p>
        </w:tc>
        <w:tc>
          <w:tcPr>
            <w:tcW w:w="0" w:type="auto"/>
            <w:hideMark/>
          </w:tcPr>
          <w:p w14:paraId="2A585C1D" w14:textId="77777777" w:rsidR="00D504E9" w:rsidRPr="00D504E9" w:rsidRDefault="00D504E9" w:rsidP="00D504E9">
            <w:pPr>
              <w:pStyle w:val="TextoTablas"/>
            </w:pPr>
            <w:r w:rsidRPr="00D504E9">
              <w:t>Se utiliza para pedir apoyo, información o la realización de una acción por parte de otra persona.</w:t>
            </w:r>
          </w:p>
        </w:tc>
        <w:tc>
          <w:tcPr>
            <w:tcW w:w="0" w:type="auto"/>
            <w:hideMark/>
          </w:tcPr>
          <w:p w14:paraId="1AD296CF" w14:textId="77777777" w:rsidR="00D504E9" w:rsidRPr="00D504E9" w:rsidRDefault="00D504E9" w:rsidP="00D504E9">
            <w:pPr>
              <w:pStyle w:val="TextoTablas"/>
            </w:pPr>
            <w:r w:rsidRPr="00D504E9">
              <w:t>¿Podrías enviarme el informe antes de finalizar el día?</w:t>
            </w:r>
          </w:p>
        </w:tc>
      </w:tr>
      <w:tr w:rsidR="00D504E9" w:rsidRPr="00D504E9" w14:paraId="53918E33" w14:textId="77777777" w:rsidTr="00D504E9">
        <w:trPr>
          <w:cnfStyle w:val="000000100000" w:firstRow="0" w:lastRow="0" w:firstColumn="0" w:lastColumn="0" w:oddVBand="0" w:evenVBand="0" w:oddHBand="1" w:evenHBand="0" w:firstRowFirstColumn="0" w:firstRowLastColumn="0" w:lastRowFirstColumn="0" w:lastRowLastColumn="0"/>
        </w:trPr>
        <w:tc>
          <w:tcPr>
            <w:tcW w:w="0" w:type="auto"/>
            <w:hideMark/>
          </w:tcPr>
          <w:p w14:paraId="6BF7FF4A" w14:textId="77777777" w:rsidR="00D504E9" w:rsidRPr="00D504E9" w:rsidRDefault="00D504E9" w:rsidP="00D504E9">
            <w:pPr>
              <w:pStyle w:val="TextoTablas"/>
            </w:pPr>
            <w:r w:rsidRPr="00D504E9">
              <w:t>Promesa</w:t>
            </w:r>
          </w:p>
        </w:tc>
        <w:tc>
          <w:tcPr>
            <w:tcW w:w="0" w:type="auto"/>
            <w:hideMark/>
          </w:tcPr>
          <w:p w14:paraId="2409AEFF" w14:textId="77777777" w:rsidR="00D504E9" w:rsidRPr="00D504E9" w:rsidRDefault="00D504E9" w:rsidP="00D504E9">
            <w:pPr>
              <w:pStyle w:val="TextoTablas"/>
            </w:pPr>
            <w:r w:rsidRPr="00D504E9">
              <w:t>Se realiza cuando una persona se compromete a cumplir una acción en el futuro.</w:t>
            </w:r>
          </w:p>
        </w:tc>
        <w:tc>
          <w:tcPr>
            <w:tcW w:w="0" w:type="auto"/>
            <w:hideMark/>
          </w:tcPr>
          <w:p w14:paraId="228B42E2" w14:textId="77777777" w:rsidR="00D504E9" w:rsidRPr="00D504E9" w:rsidRDefault="00D504E9" w:rsidP="00D504E9">
            <w:pPr>
              <w:pStyle w:val="TextoTablas"/>
            </w:pPr>
            <w:r w:rsidRPr="00D504E9">
              <w:t>Mañana entregaré el trabajo solicitado.</w:t>
            </w:r>
          </w:p>
        </w:tc>
      </w:tr>
      <w:tr w:rsidR="00D504E9" w:rsidRPr="00D504E9" w14:paraId="6DCD4071" w14:textId="77777777" w:rsidTr="00D504E9">
        <w:tc>
          <w:tcPr>
            <w:tcW w:w="0" w:type="auto"/>
            <w:hideMark/>
          </w:tcPr>
          <w:p w14:paraId="120919EA" w14:textId="77777777" w:rsidR="00D504E9" w:rsidRPr="00D504E9" w:rsidRDefault="00D504E9" w:rsidP="00D504E9">
            <w:pPr>
              <w:pStyle w:val="TextoTablas"/>
            </w:pPr>
            <w:r w:rsidRPr="00D504E9">
              <w:t>Declaración</w:t>
            </w:r>
          </w:p>
        </w:tc>
        <w:tc>
          <w:tcPr>
            <w:tcW w:w="0" w:type="auto"/>
            <w:hideMark/>
          </w:tcPr>
          <w:p w14:paraId="0233E241" w14:textId="77777777" w:rsidR="00D504E9" w:rsidRPr="00D504E9" w:rsidRDefault="00D504E9" w:rsidP="00D504E9">
            <w:pPr>
              <w:pStyle w:val="TextoTablas"/>
            </w:pPr>
            <w:r w:rsidRPr="00D504E9">
              <w:t>Se emplea para establecer o modificar una situación mediante el uso del lenguaje.</w:t>
            </w:r>
          </w:p>
        </w:tc>
        <w:tc>
          <w:tcPr>
            <w:tcW w:w="0" w:type="auto"/>
            <w:hideMark/>
          </w:tcPr>
          <w:p w14:paraId="1B7B8C97" w14:textId="77777777" w:rsidR="00D504E9" w:rsidRPr="00D504E9" w:rsidRDefault="00D504E9" w:rsidP="00D504E9">
            <w:pPr>
              <w:pStyle w:val="TextoTablas"/>
            </w:pPr>
            <w:r w:rsidRPr="00D504E9">
              <w:t>Queda aprobado el plan de trabajo.</w:t>
            </w:r>
          </w:p>
        </w:tc>
      </w:tr>
      <w:tr w:rsidR="00D504E9" w:rsidRPr="00D504E9" w14:paraId="0606E58D" w14:textId="77777777" w:rsidTr="00D504E9">
        <w:trPr>
          <w:cnfStyle w:val="000000100000" w:firstRow="0" w:lastRow="0" w:firstColumn="0" w:lastColumn="0" w:oddVBand="0" w:evenVBand="0" w:oddHBand="1" w:evenHBand="0" w:firstRowFirstColumn="0" w:firstRowLastColumn="0" w:lastRowFirstColumn="0" w:lastRowLastColumn="0"/>
        </w:trPr>
        <w:tc>
          <w:tcPr>
            <w:tcW w:w="0" w:type="auto"/>
            <w:hideMark/>
          </w:tcPr>
          <w:p w14:paraId="762E19BF" w14:textId="77777777" w:rsidR="00D504E9" w:rsidRPr="00D504E9" w:rsidRDefault="00D504E9" w:rsidP="00D504E9">
            <w:pPr>
              <w:pStyle w:val="TextoTablas"/>
            </w:pPr>
            <w:r w:rsidRPr="00D504E9">
              <w:t>Agradecimiento</w:t>
            </w:r>
          </w:p>
        </w:tc>
        <w:tc>
          <w:tcPr>
            <w:tcW w:w="0" w:type="auto"/>
            <w:hideMark/>
          </w:tcPr>
          <w:p w14:paraId="619EA766" w14:textId="77777777" w:rsidR="00D504E9" w:rsidRPr="00D504E9" w:rsidRDefault="00D504E9" w:rsidP="00D504E9">
            <w:pPr>
              <w:pStyle w:val="TextoTablas"/>
            </w:pPr>
            <w:r w:rsidRPr="00D504E9">
              <w:t>Permite reconocer la colaboración o el apoyo recibido por otra persona.</w:t>
            </w:r>
          </w:p>
        </w:tc>
        <w:tc>
          <w:tcPr>
            <w:tcW w:w="0" w:type="auto"/>
            <w:hideMark/>
          </w:tcPr>
          <w:p w14:paraId="1E88ED5E" w14:textId="77777777" w:rsidR="00D504E9" w:rsidRPr="00D504E9" w:rsidRDefault="00D504E9" w:rsidP="00D504E9">
            <w:pPr>
              <w:pStyle w:val="TextoTablas"/>
            </w:pPr>
            <w:r w:rsidRPr="00D504E9">
              <w:t>Gracias por tu ayuda en la elaboración del proyecto.</w:t>
            </w:r>
          </w:p>
        </w:tc>
      </w:tr>
      <w:tr w:rsidR="00D504E9" w:rsidRPr="00D504E9" w14:paraId="77A282B6" w14:textId="77777777" w:rsidTr="00D504E9">
        <w:tc>
          <w:tcPr>
            <w:tcW w:w="0" w:type="auto"/>
            <w:hideMark/>
          </w:tcPr>
          <w:p w14:paraId="51A100C1" w14:textId="77777777" w:rsidR="00D504E9" w:rsidRPr="00D504E9" w:rsidRDefault="00D504E9" w:rsidP="00D504E9">
            <w:pPr>
              <w:pStyle w:val="TextoTablas"/>
            </w:pPr>
            <w:r w:rsidRPr="00D504E9">
              <w:lastRenderedPageBreak/>
              <w:t>Opinión</w:t>
            </w:r>
          </w:p>
        </w:tc>
        <w:tc>
          <w:tcPr>
            <w:tcW w:w="0" w:type="auto"/>
            <w:hideMark/>
          </w:tcPr>
          <w:p w14:paraId="28A6BE3D" w14:textId="77777777" w:rsidR="00D504E9" w:rsidRPr="00D504E9" w:rsidRDefault="00D504E9" w:rsidP="00D504E9">
            <w:pPr>
              <w:pStyle w:val="TextoTablas"/>
            </w:pPr>
            <w:r w:rsidRPr="00D504E9">
              <w:t>Se utiliza para expresar una valoración o punto de vista personal frente a una situación.</w:t>
            </w:r>
          </w:p>
        </w:tc>
        <w:tc>
          <w:tcPr>
            <w:tcW w:w="0" w:type="auto"/>
            <w:hideMark/>
          </w:tcPr>
          <w:p w14:paraId="1FDCE0A3" w14:textId="77777777" w:rsidR="00D504E9" w:rsidRPr="00D504E9" w:rsidRDefault="00D504E9" w:rsidP="00D504E9">
            <w:pPr>
              <w:pStyle w:val="TextoTablas"/>
            </w:pPr>
            <w:r w:rsidRPr="00D504E9">
              <w:t>Considero que esta propuesta puede mejorar el proceso.</w:t>
            </w:r>
          </w:p>
        </w:tc>
      </w:tr>
    </w:tbl>
    <w:p w14:paraId="7EE15E83" w14:textId="774C53F5" w:rsidR="00D504E9" w:rsidRDefault="00D504E9" w:rsidP="00D504E9">
      <w:pPr>
        <w:rPr>
          <w:lang w:eastAsia="es-CO"/>
        </w:rPr>
      </w:pPr>
    </w:p>
    <w:p w14:paraId="2953C6F5" w14:textId="77777777" w:rsidR="00D504E9" w:rsidRPr="00D504E9" w:rsidRDefault="00D504E9" w:rsidP="00D504E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5764866"/>
      <w:bookmarkEnd w:id="15"/>
    </w:p>
    <w:p w14:paraId="1DB647AF" w14:textId="0CFEE2E9" w:rsidR="00D504E9" w:rsidRDefault="00D504E9" w:rsidP="00D504E9">
      <w:pPr>
        <w:pStyle w:val="Ttulo2"/>
      </w:pPr>
      <w:bookmarkStart w:id="16" w:name="_Toc225764867"/>
      <w:r>
        <w:t>Concepto de comunicación interpersonal</w:t>
      </w:r>
      <w:bookmarkEnd w:id="16"/>
    </w:p>
    <w:p w14:paraId="74E8D3B2" w14:textId="77777777" w:rsidR="00D504E9" w:rsidRDefault="00D504E9" w:rsidP="00D504E9">
      <w:pPr>
        <w:rPr>
          <w:lang w:eastAsia="es-CO"/>
        </w:rPr>
      </w:pPr>
      <w:r>
        <w:rPr>
          <w:lang w:eastAsia="es-CO"/>
        </w:rPr>
        <w:t>La comunicación interpersonal es el proceso mediante el cual dos o más personas intercambian información, ideas, emociones y significados a través de diferentes formas de expresión. Este tipo de comunicación se desarrolla principalmente en la interacción directa entre individuos y permite construir relaciones basadas en el entendimiento mutuo. A través de la comunicación interpersonal, las personas desarrollan acciones fundamentales que fortalecen sus relaciones y favorecen la convivencia en diferentes contextos de la vida cotidiana. A continuación, se presentan las tres acciones esenciales que caracterizan este proceso:</w:t>
      </w:r>
    </w:p>
    <w:p w14:paraId="76A049CF" w14:textId="283F97BA" w:rsidR="00D504E9" w:rsidRPr="00A659D0" w:rsidRDefault="00D504E9" w:rsidP="00D504E9">
      <w:pPr>
        <w:pStyle w:val="Prrafodelista"/>
        <w:numPr>
          <w:ilvl w:val="0"/>
          <w:numId w:val="30"/>
        </w:numPr>
        <w:rPr>
          <w:b/>
          <w:bCs/>
          <w:lang w:eastAsia="es-CO"/>
        </w:rPr>
      </w:pPr>
      <w:r w:rsidRPr="00A659D0">
        <w:rPr>
          <w:b/>
          <w:bCs/>
          <w:lang w:eastAsia="es-CO"/>
        </w:rPr>
        <w:t>Compartir experiencias</w:t>
      </w:r>
    </w:p>
    <w:p w14:paraId="7E3C768B" w14:textId="77777777" w:rsidR="00D504E9" w:rsidRDefault="00D504E9" w:rsidP="00D504E9">
      <w:pPr>
        <w:rPr>
          <w:lang w:eastAsia="es-CO"/>
        </w:rPr>
      </w:pPr>
      <w:r>
        <w:rPr>
          <w:lang w:eastAsia="es-CO"/>
        </w:rPr>
        <w:t>Intercambiar vivencias, conocimientos y emociones con otras personas enriquece la comprensión mutua y fortalece los vínculos interpersonales en los diferentes espacios de interacción social y laboral.</w:t>
      </w:r>
    </w:p>
    <w:p w14:paraId="709CA582" w14:textId="6696F03C" w:rsidR="00D504E9" w:rsidRPr="00A659D0" w:rsidRDefault="00D504E9" w:rsidP="00D504E9">
      <w:pPr>
        <w:pStyle w:val="Prrafodelista"/>
        <w:numPr>
          <w:ilvl w:val="0"/>
          <w:numId w:val="30"/>
        </w:numPr>
        <w:rPr>
          <w:b/>
          <w:bCs/>
          <w:lang w:eastAsia="es-CO"/>
        </w:rPr>
      </w:pPr>
      <w:r w:rsidRPr="00A659D0">
        <w:rPr>
          <w:b/>
          <w:bCs/>
          <w:lang w:eastAsia="es-CO"/>
        </w:rPr>
        <w:t>Expresar opiniones</w:t>
      </w:r>
    </w:p>
    <w:p w14:paraId="44866589" w14:textId="1CA6B6BD" w:rsidR="00D504E9" w:rsidRDefault="00D504E9" w:rsidP="00D504E9">
      <w:pPr>
        <w:rPr>
          <w:lang w:eastAsia="es-CO"/>
        </w:rPr>
      </w:pPr>
      <w:r>
        <w:rPr>
          <w:lang w:eastAsia="es-CO"/>
        </w:rPr>
        <w:t>Manifestar ideas, puntos de vista y valoraciones de manera clara y respetuosa permite construir diálogos enriquecedores y contribuye a la toma de decisiones compartidas en diferentes contextos.</w:t>
      </w:r>
    </w:p>
    <w:p w14:paraId="42BD396A" w14:textId="77777777" w:rsidR="00D504E9" w:rsidRDefault="00D504E9">
      <w:pPr>
        <w:spacing w:before="0" w:after="0" w:line="240" w:lineRule="auto"/>
        <w:ind w:firstLine="0"/>
        <w:rPr>
          <w:lang w:eastAsia="es-CO"/>
        </w:rPr>
      </w:pPr>
      <w:r>
        <w:rPr>
          <w:lang w:eastAsia="es-CO"/>
        </w:rPr>
        <w:br w:type="page"/>
      </w:r>
    </w:p>
    <w:p w14:paraId="72F2159A" w14:textId="6EB3E4C1" w:rsidR="00D504E9" w:rsidRPr="00A659D0" w:rsidRDefault="00D504E9" w:rsidP="00D504E9">
      <w:pPr>
        <w:pStyle w:val="Prrafodelista"/>
        <w:numPr>
          <w:ilvl w:val="0"/>
          <w:numId w:val="30"/>
        </w:numPr>
        <w:rPr>
          <w:b/>
          <w:bCs/>
          <w:lang w:eastAsia="es-CO"/>
        </w:rPr>
      </w:pPr>
      <w:r w:rsidRPr="00A659D0">
        <w:rPr>
          <w:b/>
          <w:bCs/>
          <w:lang w:eastAsia="es-CO"/>
        </w:rPr>
        <w:lastRenderedPageBreak/>
        <w:t>Coordinar acciones</w:t>
      </w:r>
    </w:p>
    <w:p w14:paraId="4C33B72C" w14:textId="77777777" w:rsidR="00D504E9" w:rsidRDefault="00D504E9" w:rsidP="00D504E9">
      <w:pPr>
        <w:rPr>
          <w:lang w:eastAsia="es-CO"/>
        </w:rPr>
      </w:pPr>
      <w:r>
        <w:rPr>
          <w:lang w:eastAsia="es-CO"/>
        </w:rPr>
        <w:t>Organizar y articular actividades con otras personas facilita el logro de objetivos comunes, promueve el trabajo colaborativo y fortalece la responsabilidad compartida dentro de los grupos sociales y laborales.</w:t>
      </w:r>
    </w:p>
    <w:p w14:paraId="7706E122" w14:textId="77777777" w:rsidR="00D504E9" w:rsidRDefault="00D504E9" w:rsidP="00D504E9">
      <w:pPr>
        <w:rPr>
          <w:lang w:eastAsia="es-CO"/>
        </w:rPr>
      </w:pPr>
      <w:r>
        <w:rPr>
          <w:lang w:eastAsia="es-CO"/>
        </w:rPr>
        <w:t xml:space="preserve">En este sentido, la comunicación interpersonal no se limita únicamente al uso de palabras, sino que también incluye elementos como el lenguaje corporal, el tono de voz, las expresiones faciales y otros comportamientos que acompañan el mensaje. </w:t>
      </w:r>
    </w:p>
    <w:p w14:paraId="5DF7C07F" w14:textId="77777777" w:rsidR="00D504E9" w:rsidRDefault="00D504E9" w:rsidP="00D504E9">
      <w:pPr>
        <w:rPr>
          <w:lang w:eastAsia="es-CO"/>
        </w:rPr>
      </w:pPr>
      <w:r>
        <w:rPr>
          <w:lang w:eastAsia="es-CO"/>
        </w:rPr>
        <w:t>Estos elementos contribuyen a complementar el significado de lo que se quiere comunicar y permiten que el receptor interprete con mayor claridad la intención del mensaje. Por esta razón, una comunicación efectiva requiere prestar atención tanto al contenido verbal como a las señales no verbales que forman parte del proceso comunicativo.</w:t>
      </w:r>
    </w:p>
    <w:p w14:paraId="04A0BEC1" w14:textId="77777777" w:rsidR="00D504E9" w:rsidRDefault="00D504E9" w:rsidP="00D504E9">
      <w:pPr>
        <w:rPr>
          <w:lang w:eastAsia="es-CO"/>
        </w:rPr>
      </w:pPr>
      <w:r>
        <w:rPr>
          <w:lang w:eastAsia="es-CO"/>
        </w:rPr>
        <w:t>Asimismo, la comunicación interpersonal cumple un papel fundamental en el fortalecimiento de las relaciones sociales y en el desarrollo de ambientes de convivencia positivos. Cuando las personas se comunican de manera clara, respetuosa y empática, es más probable que se generen relaciones basadas en la confianza y la cooperación. En cambio, cuando la comunicación es confusa o agresiva, pueden surgir malentendidos o conflictos que afectan la calidad de la interacción entre las personas.</w:t>
      </w:r>
    </w:p>
    <w:p w14:paraId="25C293D5" w14:textId="77777777" w:rsidR="00D504E9" w:rsidRDefault="00D504E9" w:rsidP="00D504E9">
      <w:pPr>
        <w:rPr>
          <w:lang w:eastAsia="es-CO"/>
        </w:rPr>
      </w:pPr>
      <w:r>
        <w:rPr>
          <w:lang w:eastAsia="es-CO"/>
        </w:rPr>
        <w:t xml:space="preserve">En consecuencia, desarrollar habilidades de comunicación interpersonal es esencial para el crecimiento personal y para el desempeño en diferentes ámbitos sociales y laborales. Estas habilidades permiten escuchar activamente, expresar ideas con claridad, comprender diferentes puntos de vista y participar de manera constructiva en la resolución de problemas. De esta manera, la comunicación </w:t>
      </w:r>
      <w:r>
        <w:rPr>
          <w:lang w:eastAsia="es-CO"/>
        </w:rPr>
        <w:lastRenderedPageBreak/>
        <w:t>interpersonal se convierte en una herramienta clave para fortalecer las competencias blandas necesarias para la convivencia y el trabajo en equipo.</w:t>
      </w:r>
    </w:p>
    <w:p w14:paraId="34AE222E" w14:textId="77777777" w:rsidR="00D504E9" w:rsidRDefault="00D504E9" w:rsidP="00D504E9">
      <w:pPr>
        <w:rPr>
          <w:lang w:eastAsia="es-CO"/>
        </w:rPr>
      </w:pPr>
    </w:p>
    <w:p w14:paraId="17620359" w14:textId="0862A1D2" w:rsidR="00D504E9" w:rsidRDefault="00D504E9" w:rsidP="00F96370">
      <w:pPr>
        <w:pStyle w:val="Ttulo2"/>
      </w:pPr>
      <w:bookmarkStart w:id="17" w:name="_Toc225764868"/>
      <w:r>
        <w:t>Tipos de comunicación: intra, inter y transpersonal</w:t>
      </w:r>
      <w:bookmarkEnd w:id="17"/>
    </w:p>
    <w:p w14:paraId="26272F7F" w14:textId="77777777" w:rsidR="00D504E9" w:rsidRDefault="00D504E9" w:rsidP="00D504E9">
      <w:pPr>
        <w:rPr>
          <w:lang w:eastAsia="es-CO"/>
        </w:rPr>
      </w:pPr>
      <w:r>
        <w:rPr>
          <w:lang w:eastAsia="es-CO"/>
        </w:rPr>
        <w:t>La comunicación puede manifestarse de diferentes maneras dependiendo del contexto en el que se desarrolla y de las personas que participan en el proceso comunicativo. En este sentido, se pueden identificar distintos tipos de comunicación que permiten comprender mejor cómo los individuos intercambian información, pensamientos y emociones. Entre estos tipos se destacan la comunicación intrapersonal, interpersonal y transpersonal, las cuales influyen en la manera en que las personas interpretan la realidad, toman decisiones y se relacionan con su entorno.</w:t>
      </w:r>
    </w:p>
    <w:p w14:paraId="4855DD86" w14:textId="77777777" w:rsidR="00D504E9" w:rsidRDefault="00D504E9" w:rsidP="00D504E9">
      <w:pPr>
        <w:rPr>
          <w:lang w:eastAsia="es-CO"/>
        </w:rPr>
      </w:pPr>
      <w:r>
        <w:rPr>
          <w:lang w:eastAsia="es-CO"/>
        </w:rPr>
        <w:t>Por un lado, la comunicación intrapersonal hace referencia al diálogo interno que cada persona mantiene consigo misma. Este tipo de comunicación ocurre cuando una persona reflexiona, analiza sus pensamientos o interpreta sus propias emociones frente a una situación determinada. A través de la comunicación intrapersonal, los individuos organizan sus ideas, evalúan sus acciones y toman decisiones que orientan su comportamiento. Este proceso es fundamental para el desarrollo del autoconocimiento y la gestión de las emociones.</w:t>
      </w:r>
    </w:p>
    <w:p w14:paraId="212034F9" w14:textId="77777777" w:rsidR="00D504E9" w:rsidRDefault="00D504E9" w:rsidP="00D504E9">
      <w:pPr>
        <w:rPr>
          <w:lang w:eastAsia="es-CO"/>
        </w:rPr>
      </w:pPr>
      <w:r>
        <w:rPr>
          <w:lang w:eastAsia="es-CO"/>
        </w:rPr>
        <w:t xml:space="preserve">Por otra parte, la comunicación interpersonal se desarrolla cuando dos o más personas interactúan entre sí con el propósito de intercambiar información, expresar ideas o compartir experiencias. Este tipo de comunicación se presenta en diferentes contextos sociales, familiares, educativos y laborales. La comunicación interpersonal requiere habilidades como la escucha activa, la empatía y la claridad al expresar los </w:t>
      </w:r>
      <w:r>
        <w:rPr>
          <w:lang w:eastAsia="es-CO"/>
        </w:rPr>
        <w:lastRenderedPageBreak/>
        <w:t>mensajes, elementos que facilitan la comprensión mutua y fortalecen las relaciones entre las personas.</w:t>
      </w:r>
    </w:p>
    <w:p w14:paraId="6B9CFF62" w14:textId="1C0D31E6" w:rsidR="00D504E9" w:rsidRDefault="00D504E9" w:rsidP="00D504E9">
      <w:pPr>
        <w:rPr>
          <w:lang w:eastAsia="es-CO"/>
        </w:rPr>
      </w:pPr>
      <w:r>
        <w:rPr>
          <w:lang w:eastAsia="es-CO"/>
        </w:rPr>
        <w:t>Finalmente, la comunicación transpersonal se refiere a un nivel de comunicación que trasciende la interacción individual y se orienta hacia la comprensión de valores, significados y propósitos compartidos en un contexto social o colectivo. Este tipo de comunicación se relaciona con la capacidad de las personas para conectarse con los demás desde una perspectiva más amplia, basada en principios como el respeto, la cooperación y el bienestar común. En consecuencia, comprender estos tipos de comunicación permite desarrollar una interacción más consciente y efectiva en los diferentes espacios de convivencia y colaboración.</w:t>
      </w:r>
    </w:p>
    <w:p w14:paraId="41400E5C" w14:textId="77777777" w:rsidR="00A659D0" w:rsidRDefault="00A659D0" w:rsidP="00D504E9">
      <w:pPr>
        <w:rPr>
          <w:lang w:eastAsia="es-CO"/>
        </w:rPr>
      </w:pPr>
    </w:p>
    <w:p w14:paraId="00FE4505" w14:textId="59D28CB0" w:rsidR="00D504E9" w:rsidRDefault="00D504E9" w:rsidP="00F96370">
      <w:pPr>
        <w:pStyle w:val="Ttulo2"/>
      </w:pPr>
      <w:bookmarkStart w:id="18" w:name="_Toc225764869"/>
      <w:r>
        <w:t>Actos lingüísticos en la comunicación</w:t>
      </w:r>
      <w:bookmarkEnd w:id="18"/>
    </w:p>
    <w:p w14:paraId="35AA9261" w14:textId="77777777" w:rsidR="00D504E9" w:rsidRDefault="00D504E9" w:rsidP="00D504E9">
      <w:pPr>
        <w:rPr>
          <w:lang w:eastAsia="es-CO"/>
        </w:rPr>
      </w:pPr>
      <w:r>
        <w:rPr>
          <w:lang w:eastAsia="es-CO"/>
        </w:rPr>
        <w:t>Los actos lingüísticos hacen referencia a las acciones que las personas realizan a través del lenguaje durante los procesos de comunicación. Cuando una persona habla, no solo transmite información, sino que también realiza determinadas acciones mediante sus palabras, como solicitar algo, ofrecer ayuda, hacer promesas o expresar opiniones. Desde esta perspectiva, el lenguaje no solo sirve para describir la realidad, sino también para influir en ella, ya que a través de las palabras las personas pueden generar compromisos, coordinar acciones y establecer acuerdos con otros.</w:t>
      </w:r>
    </w:p>
    <w:p w14:paraId="6BBE6A9A" w14:textId="77777777" w:rsidR="00D504E9" w:rsidRDefault="00D504E9" w:rsidP="00D504E9">
      <w:pPr>
        <w:rPr>
          <w:lang w:eastAsia="es-CO"/>
        </w:rPr>
      </w:pPr>
      <w:r>
        <w:rPr>
          <w:lang w:eastAsia="es-CO"/>
        </w:rPr>
        <w:t xml:space="preserve">En este sentido, los actos lingüísticos forman parte esencial de la interacción humana, ya que permiten que las personas construyan significados compartidos y desarrollen relaciones basadas en la comunicación. Cada mensaje que se emite tiene una intención comunicativa que influye en la forma en que el receptor interpreta la </w:t>
      </w:r>
      <w:r>
        <w:rPr>
          <w:lang w:eastAsia="es-CO"/>
        </w:rPr>
        <w:lastRenderedPageBreak/>
        <w:t>información. Por ejemplo, una afirmación puede transmitir un dato o una idea, mientras que una solicitud busca que otra persona realice una acción determinada. Comprender esta intención facilita que la comunicación sea más clara y efectiva.</w:t>
      </w:r>
    </w:p>
    <w:p w14:paraId="030C99AC" w14:textId="77777777" w:rsidR="00D504E9" w:rsidRDefault="00D504E9" w:rsidP="00D504E9">
      <w:pPr>
        <w:rPr>
          <w:lang w:eastAsia="es-CO"/>
        </w:rPr>
      </w:pPr>
      <w:r>
        <w:rPr>
          <w:lang w:eastAsia="es-CO"/>
        </w:rPr>
        <w:t>Asimismo, el uso adecuado de los actos lingüísticos contribuye a mejorar la coordinación entre las personas en diferentes contextos sociales y laborales. En los entornos de trabajo, por ejemplo, es frecuente utilizar actos lingüísticos como peticiones, promesas o declaraciones para organizar tareas, asumir responsabilidades o tomar decisiones. Cuando estos actos se utilizan de manera clara y respetuosa, se fortalece la confianza entre los miembros de un equipo y se facilita el logro de objetivos comunes.</w:t>
      </w:r>
    </w:p>
    <w:p w14:paraId="15701B8D" w14:textId="77777777" w:rsidR="00D504E9" w:rsidRDefault="00D504E9" w:rsidP="00D504E9">
      <w:pPr>
        <w:rPr>
          <w:lang w:eastAsia="es-CO"/>
        </w:rPr>
      </w:pPr>
      <w:r>
        <w:rPr>
          <w:lang w:eastAsia="es-CO"/>
        </w:rPr>
        <w:t>Por esta razón, desarrollar habilidades para reconocer y utilizar adecuadamente los actos lingüísticos permite fortalecer la comunicación interpersonal y prevenir malentendidos. Comprender la intención que hay detrás de un mensaje ayuda a interpretar mejor las palabras de los demás y a expresar las propias ideas de manera más efectiva. De esta manera, los actos lingüísticos se convierten en una herramienta fundamental para mejorar la convivencia, promover la cooperación y fortalecer las competencias comunicativas en diferentes ámbitos de la vida.</w:t>
      </w:r>
    </w:p>
    <w:p w14:paraId="08DDAF51" w14:textId="77777777" w:rsidR="00D504E9" w:rsidRDefault="00D504E9" w:rsidP="00D504E9">
      <w:pPr>
        <w:rPr>
          <w:lang w:eastAsia="es-CO"/>
        </w:rPr>
      </w:pPr>
    </w:p>
    <w:p w14:paraId="3B9B7EA8" w14:textId="0F91BFEB" w:rsidR="00D504E9" w:rsidRDefault="00D504E9" w:rsidP="00F96370">
      <w:pPr>
        <w:pStyle w:val="Ttulo2"/>
      </w:pPr>
      <w:bookmarkStart w:id="19" w:name="_Toc225764870"/>
      <w:r>
        <w:t>Lenguaje verbal y lenguaje no verbal</w:t>
      </w:r>
      <w:bookmarkEnd w:id="19"/>
    </w:p>
    <w:p w14:paraId="5756D0C4" w14:textId="77777777" w:rsidR="00D504E9" w:rsidRDefault="00D504E9" w:rsidP="00D504E9">
      <w:pPr>
        <w:rPr>
          <w:lang w:eastAsia="es-CO"/>
        </w:rPr>
      </w:pPr>
      <w:r>
        <w:rPr>
          <w:lang w:eastAsia="es-CO"/>
        </w:rPr>
        <w:t xml:space="preserve">El lenguaje verbal y el lenguaje no verbal son dos formas fundamentales mediante las cuales las personas transmiten información, ideas y emociones durante los procesos de comunicación. El lenguaje verbal se refiere al uso de palabras, ya sea de manera oral o escrita, para expresar mensajes con un significado específico. Este tipo </w:t>
      </w:r>
      <w:r>
        <w:rPr>
          <w:lang w:eastAsia="es-CO"/>
        </w:rPr>
        <w:lastRenderedPageBreak/>
        <w:t>de lenguaje permite organizar pensamientos, explicar ideas y compartir conocimientos con otras personas en diferentes contextos sociales, educativos y laborales.</w:t>
      </w:r>
    </w:p>
    <w:p w14:paraId="3893D1F6" w14:textId="77777777" w:rsidR="00D504E9" w:rsidRDefault="00D504E9" w:rsidP="00D504E9">
      <w:pPr>
        <w:rPr>
          <w:lang w:eastAsia="es-CO"/>
        </w:rPr>
      </w:pPr>
      <w:r>
        <w:rPr>
          <w:lang w:eastAsia="es-CO"/>
        </w:rPr>
        <w:t>En cambio, el lenguaje no verbal corresponde a todas aquellas formas de comunicación que no utilizan palabras, pero que complementan o refuerzan el mensaje que se desea transmitir. Este tipo de lenguaje incluye gestos, expresiones faciales, postura corporal, contacto visual, movimientos del cuerpo y el tono de voz. En muchos casos, el lenguaje no verbal puede comunicar emociones o intenciones que no se expresan directamente mediante las palabras, por lo que resulta fundamental prestar atención a estos elementos durante la interacción con otras personas.</w:t>
      </w:r>
    </w:p>
    <w:p w14:paraId="19EA8D48" w14:textId="77777777" w:rsidR="00D504E9" w:rsidRDefault="00D504E9" w:rsidP="00D504E9">
      <w:pPr>
        <w:rPr>
          <w:lang w:eastAsia="es-CO"/>
        </w:rPr>
      </w:pPr>
      <w:r>
        <w:rPr>
          <w:lang w:eastAsia="es-CO"/>
        </w:rPr>
        <w:t>Además, la combinación adecuada del lenguaje verbal y no verbal contribuye a que los mensajes sean más claros y coherentes. Cuando ambos tipos de lenguaje se complementan de manera adecuada, se facilita la comprensión del mensaje y se fortalecen las relaciones interpersonales. Sin embargo, cuando existe una contradicción entre lo que se dice con palabras y lo que se expresa a través del lenguaje corporal, pueden surgir confusiones o malentendidos en el proceso comunicativo.</w:t>
      </w:r>
    </w:p>
    <w:p w14:paraId="563ABE80" w14:textId="77777777" w:rsidR="00D504E9" w:rsidRDefault="00D504E9" w:rsidP="00D504E9">
      <w:pPr>
        <w:rPr>
          <w:lang w:eastAsia="es-CO"/>
        </w:rPr>
      </w:pPr>
      <w:r>
        <w:rPr>
          <w:lang w:eastAsia="es-CO"/>
        </w:rPr>
        <w:t>Por esta razón, desarrollar conciencia sobre el uso del lenguaje verbal y no verbal permite mejorar la calidad de la comunicación interpersonal. Comprender cómo influyen los gestos, el tono de voz o la postura corporal en la interpretación de los mensajes ayuda a fortalecer la empatía, la escucha activa y la claridad al expresar ideas. De esta manera, el manejo adecuado de ambos tipos de lenguaje contribuye al desarrollo de competencias comunicativas que favorecen la convivencia y el trabajo colaborativo en distintos contextos de la vida.</w:t>
      </w:r>
    </w:p>
    <w:p w14:paraId="26AB08F2" w14:textId="77777777" w:rsidR="00D504E9" w:rsidRDefault="00D504E9" w:rsidP="00D504E9">
      <w:pPr>
        <w:rPr>
          <w:lang w:eastAsia="es-CO"/>
        </w:rPr>
      </w:pPr>
      <w:r>
        <w:rPr>
          <w:lang w:eastAsia="es-CO"/>
        </w:rPr>
        <w:lastRenderedPageBreak/>
        <w:t>Para comprender mejor la diferencia entre el lenguaje verbal y el lenguaje no verbal, a continuación, se presentan algunos ejemplos que ilustran la manera en que ambos tipos de comunicación se expresan en situaciones cotidianas.</w:t>
      </w:r>
    </w:p>
    <w:p w14:paraId="0A82FA98" w14:textId="77777777" w:rsidR="00D504E9" w:rsidRPr="00A659D0" w:rsidRDefault="00D504E9" w:rsidP="00D504E9">
      <w:pPr>
        <w:rPr>
          <w:b/>
          <w:bCs/>
          <w:lang w:eastAsia="es-CO"/>
        </w:rPr>
      </w:pPr>
      <w:r w:rsidRPr="00A659D0">
        <w:rPr>
          <w:b/>
          <w:bCs/>
          <w:lang w:eastAsia="es-CO"/>
        </w:rPr>
        <w:t>Ejemplos de lenguaje verbal</w:t>
      </w:r>
    </w:p>
    <w:p w14:paraId="5DD4420E" w14:textId="27334F4A" w:rsidR="00D504E9" w:rsidRDefault="00D504E9" w:rsidP="00F96370">
      <w:pPr>
        <w:pStyle w:val="Prrafodelista"/>
        <w:numPr>
          <w:ilvl w:val="0"/>
          <w:numId w:val="30"/>
        </w:numPr>
        <w:rPr>
          <w:lang w:eastAsia="es-CO"/>
        </w:rPr>
      </w:pPr>
      <w:r>
        <w:rPr>
          <w:lang w:eastAsia="es-CO"/>
        </w:rPr>
        <w:t>Explicar una idea durante una reunión de trabajo.</w:t>
      </w:r>
    </w:p>
    <w:p w14:paraId="32F6ECB4" w14:textId="14BE7F71" w:rsidR="00D504E9" w:rsidRDefault="00D504E9" w:rsidP="00F96370">
      <w:pPr>
        <w:pStyle w:val="Prrafodelista"/>
        <w:numPr>
          <w:ilvl w:val="0"/>
          <w:numId w:val="30"/>
        </w:numPr>
        <w:rPr>
          <w:lang w:eastAsia="es-CO"/>
        </w:rPr>
      </w:pPr>
      <w:r>
        <w:rPr>
          <w:lang w:eastAsia="es-CO"/>
        </w:rPr>
        <w:t>Dar instrucciones para realizar una actividad específica.</w:t>
      </w:r>
    </w:p>
    <w:p w14:paraId="45E37228" w14:textId="09FD9571" w:rsidR="00D504E9" w:rsidRDefault="00D504E9" w:rsidP="00F96370">
      <w:pPr>
        <w:pStyle w:val="Prrafodelista"/>
        <w:numPr>
          <w:ilvl w:val="0"/>
          <w:numId w:val="30"/>
        </w:numPr>
        <w:rPr>
          <w:lang w:eastAsia="es-CO"/>
        </w:rPr>
      </w:pPr>
      <w:r>
        <w:rPr>
          <w:lang w:eastAsia="es-CO"/>
        </w:rPr>
        <w:t>Expresar una opinión durante una conversación.</w:t>
      </w:r>
    </w:p>
    <w:p w14:paraId="419F4E49" w14:textId="15B85BF5" w:rsidR="00D504E9" w:rsidRDefault="00D504E9" w:rsidP="00F96370">
      <w:pPr>
        <w:pStyle w:val="Prrafodelista"/>
        <w:numPr>
          <w:ilvl w:val="0"/>
          <w:numId w:val="30"/>
        </w:numPr>
        <w:rPr>
          <w:lang w:eastAsia="es-CO"/>
        </w:rPr>
      </w:pPr>
      <w:r>
        <w:rPr>
          <w:lang w:eastAsia="es-CO"/>
        </w:rPr>
        <w:t>Realizar una solicitud o petición a otra persona.</w:t>
      </w:r>
    </w:p>
    <w:p w14:paraId="178B13A0" w14:textId="62DC5167" w:rsidR="00D504E9" w:rsidRDefault="00D504E9" w:rsidP="00F96370">
      <w:pPr>
        <w:pStyle w:val="Prrafodelista"/>
        <w:numPr>
          <w:ilvl w:val="0"/>
          <w:numId w:val="30"/>
        </w:numPr>
        <w:rPr>
          <w:lang w:eastAsia="es-CO"/>
        </w:rPr>
      </w:pPr>
      <w:r>
        <w:rPr>
          <w:lang w:eastAsia="es-CO"/>
        </w:rPr>
        <w:t>Presentar un informe o una exposición oral.</w:t>
      </w:r>
    </w:p>
    <w:p w14:paraId="4D7C9114" w14:textId="1EF3EB24" w:rsidR="00D504E9" w:rsidRDefault="00D504E9" w:rsidP="00F96370">
      <w:pPr>
        <w:pStyle w:val="Prrafodelista"/>
        <w:numPr>
          <w:ilvl w:val="0"/>
          <w:numId w:val="30"/>
        </w:numPr>
        <w:rPr>
          <w:lang w:eastAsia="es-CO"/>
        </w:rPr>
      </w:pPr>
      <w:r>
        <w:rPr>
          <w:lang w:eastAsia="es-CO"/>
        </w:rPr>
        <w:t>Escribir un mensaje o un correo electrónico para comunicar información.</w:t>
      </w:r>
    </w:p>
    <w:p w14:paraId="0E909408" w14:textId="77777777" w:rsidR="00F96370" w:rsidRPr="00A659D0" w:rsidRDefault="00F96370" w:rsidP="00F96370">
      <w:pPr>
        <w:pStyle w:val="Prrafodelista"/>
        <w:ind w:left="1429" w:firstLine="0"/>
        <w:rPr>
          <w:b/>
          <w:bCs/>
          <w:lang w:eastAsia="es-CO"/>
        </w:rPr>
      </w:pPr>
    </w:p>
    <w:p w14:paraId="3ED68FB2" w14:textId="77777777" w:rsidR="00D504E9" w:rsidRPr="00A659D0" w:rsidRDefault="00D504E9" w:rsidP="00D504E9">
      <w:pPr>
        <w:rPr>
          <w:b/>
          <w:bCs/>
          <w:lang w:eastAsia="es-CO"/>
        </w:rPr>
      </w:pPr>
      <w:r w:rsidRPr="00A659D0">
        <w:rPr>
          <w:b/>
          <w:bCs/>
          <w:lang w:eastAsia="es-CO"/>
        </w:rPr>
        <w:t>Ejemplos de lenguaje no verbal</w:t>
      </w:r>
    </w:p>
    <w:p w14:paraId="48537AED" w14:textId="57BF1093" w:rsidR="00D504E9" w:rsidRDefault="00D504E9" w:rsidP="00F96370">
      <w:pPr>
        <w:pStyle w:val="Prrafodelista"/>
        <w:numPr>
          <w:ilvl w:val="0"/>
          <w:numId w:val="31"/>
        </w:numPr>
        <w:rPr>
          <w:lang w:eastAsia="es-CO"/>
        </w:rPr>
      </w:pPr>
      <w:r>
        <w:rPr>
          <w:lang w:eastAsia="es-CO"/>
        </w:rPr>
        <w:t>Sonreír para expresar alegría o aprobación.</w:t>
      </w:r>
    </w:p>
    <w:p w14:paraId="459FB914" w14:textId="09B0558B" w:rsidR="00D504E9" w:rsidRDefault="00D504E9" w:rsidP="00F96370">
      <w:pPr>
        <w:pStyle w:val="Prrafodelista"/>
        <w:numPr>
          <w:ilvl w:val="0"/>
          <w:numId w:val="31"/>
        </w:numPr>
        <w:rPr>
          <w:lang w:eastAsia="es-CO"/>
        </w:rPr>
      </w:pPr>
      <w:r>
        <w:rPr>
          <w:lang w:eastAsia="es-CO"/>
        </w:rPr>
        <w:t>Mantener contacto visual durante una conversación.</w:t>
      </w:r>
    </w:p>
    <w:p w14:paraId="1B8C0C16" w14:textId="23A9C0A2" w:rsidR="00D504E9" w:rsidRDefault="00D504E9" w:rsidP="00F96370">
      <w:pPr>
        <w:pStyle w:val="Prrafodelista"/>
        <w:numPr>
          <w:ilvl w:val="0"/>
          <w:numId w:val="31"/>
        </w:numPr>
        <w:rPr>
          <w:lang w:eastAsia="es-CO"/>
        </w:rPr>
      </w:pPr>
      <w:r>
        <w:rPr>
          <w:lang w:eastAsia="es-CO"/>
        </w:rPr>
        <w:t>Asentir con la cabeza para indicar que se está de acuerdo.</w:t>
      </w:r>
    </w:p>
    <w:p w14:paraId="66B856F8" w14:textId="0B944D30" w:rsidR="00D504E9" w:rsidRDefault="00D504E9" w:rsidP="00F96370">
      <w:pPr>
        <w:pStyle w:val="Prrafodelista"/>
        <w:numPr>
          <w:ilvl w:val="0"/>
          <w:numId w:val="31"/>
        </w:numPr>
        <w:rPr>
          <w:lang w:eastAsia="es-CO"/>
        </w:rPr>
      </w:pPr>
      <w:r>
        <w:rPr>
          <w:lang w:eastAsia="es-CO"/>
        </w:rPr>
        <w:t>Cruzar los brazos como señal de incomodidad o desacuerdo.</w:t>
      </w:r>
    </w:p>
    <w:p w14:paraId="48ED6406" w14:textId="6A4685CD" w:rsidR="00D504E9" w:rsidRDefault="00D504E9" w:rsidP="00F96370">
      <w:pPr>
        <w:pStyle w:val="Prrafodelista"/>
        <w:numPr>
          <w:ilvl w:val="0"/>
          <w:numId w:val="31"/>
        </w:numPr>
        <w:rPr>
          <w:lang w:eastAsia="es-CO"/>
        </w:rPr>
      </w:pPr>
      <w:r>
        <w:rPr>
          <w:lang w:eastAsia="es-CO"/>
        </w:rPr>
        <w:t>Utilizar gestos con las manos para reforzar una explicación.</w:t>
      </w:r>
    </w:p>
    <w:p w14:paraId="562324A7" w14:textId="321C1836" w:rsidR="00D504E9" w:rsidRDefault="00D504E9" w:rsidP="00F96370">
      <w:pPr>
        <w:pStyle w:val="Prrafodelista"/>
        <w:numPr>
          <w:ilvl w:val="0"/>
          <w:numId w:val="31"/>
        </w:numPr>
        <w:rPr>
          <w:lang w:eastAsia="es-CO"/>
        </w:rPr>
      </w:pPr>
      <w:r>
        <w:rPr>
          <w:lang w:eastAsia="es-CO"/>
        </w:rPr>
        <w:t>Cambiar el tono de voz para expresar entusiasmo, preocupación o firmeza.</w:t>
      </w:r>
    </w:p>
    <w:p w14:paraId="03DFBBDA" w14:textId="77777777" w:rsidR="00F96370" w:rsidRDefault="00F96370" w:rsidP="00D504E9">
      <w:pPr>
        <w:rPr>
          <w:lang w:eastAsia="es-CO"/>
        </w:rPr>
      </w:pPr>
    </w:p>
    <w:p w14:paraId="1D41F8C8" w14:textId="39363BEA" w:rsidR="00D504E9" w:rsidRDefault="00D504E9" w:rsidP="00D504E9">
      <w:pPr>
        <w:rPr>
          <w:lang w:eastAsia="es-CO"/>
        </w:rPr>
      </w:pPr>
      <w:r>
        <w:rPr>
          <w:lang w:eastAsia="es-CO"/>
        </w:rPr>
        <w:t xml:space="preserve">El reconocimiento de estos dos tipos de lenguaje permite desarrollar una comunicación más consciente y efectiva en los diferentes contextos de la vida cotidiana. Cuando una persona comprende que sus gestos, expresiones y tono de voz </w:t>
      </w:r>
      <w:r>
        <w:rPr>
          <w:lang w:eastAsia="es-CO"/>
        </w:rPr>
        <w:lastRenderedPageBreak/>
        <w:t>complementan o contradicen sus palabras, puede ajustar su manera de comunicarse para transmitir mensajes con mayor claridad y coherencia. Esta conciencia comunicativa favorece la empatía, fortalece la escucha activa y contribuye a la construcción de relaciones interpersonales más sólidas y respetuosas en los espacios sociales y laborales.</w:t>
      </w:r>
    </w:p>
    <w:p w14:paraId="70A54FCE" w14:textId="10F37CD6" w:rsidR="00F96370" w:rsidRDefault="00F96370">
      <w:pPr>
        <w:spacing w:before="0" w:after="0" w:line="240" w:lineRule="auto"/>
        <w:ind w:firstLine="0"/>
        <w:rPr>
          <w:lang w:eastAsia="es-CO"/>
        </w:rPr>
      </w:pPr>
      <w:r>
        <w:rPr>
          <w:lang w:eastAsia="es-CO"/>
        </w:rPr>
        <w:br w:type="page"/>
      </w:r>
    </w:p>
    <w:p w14:paraId="06F1C988" w14:textId="5962796F" w:rsidR="00D504E9" w:rsidRDefault="00D504E9" w:rsidP="00F96370">
      <w:pPr>
        <w:pStyle w:val="Ttulo1"/>
      </w:pPr>
      <w:bookmarkStart w:id="20" w:name="_Toc225764871"/>
      <w:r>
        <w:lastRenderedPageBreak/>
        <w:t>Comunicación asertiva</w:t>
      </w:r>
      <w:bookmarkEnd w:id="20"/>
    </w:p>
    <w:p w14:paraId="04CD14B7" w14:textId="77777777" w:rsidR="00D504E9" w:rsidRDefault="00D504E9" w:rsidP="00D504E9">
      <w:pPr>
        <w:rPr>
          <w:lang w:eastAsia="es-CO"/>
        </w:rPr>
      </w:pPr>
      <w:r>
        <w:rPr>
          <w:lang w:eastAsia="es-CO"/>
        </w:rPr>
        <w:t>La comunicación asertiva es una forma de expresión que permite a las personas manifestar sus ideas, opiniones, sentimientos y necesidades de manera clara, respetuosa y honesta, sin afectar los derechos o la dignidad de los demás. Este tipo de comunicación se basa en el equilibrio entre la expresión personal y el respeto por las otras personas, lo que facilita la construcción de relaciones interpersonales basadas en la confianza y la comprensión mutua. A través de la comunicación asertiva, las personas pueden expresar lo que piensan y sienten de forma adecuada, evitando actitudes agresivas o pasivas que pueden generar conflictos o malentendidos.</w:t>
      </w:r>
    </w:p>
    <w:p w14:paraId="4AA06DB2" w14:textId="77777777" w:rsidR="00D504E9" w:rsidRDefault="00D504E9" w:rsidP="00D504E9">
      <w:pPr>
        <w:rPr>
          <w:lang w:eastAsia="es-CO"/>
        </w:rPr>
      </w:pPr>
      <w:r>
        <w:rPr>
          <w:lang w:eastAsia="es-CO"/>
        </w:rPr>
        <w:t>Además, la comunicación asertiva favorece el desarrollo de habilidades sociales importantes para la convivencia y el trabajo en equipo. Cuando una persona se comunica de manera asertiva, es capaz de escuchar activamente, expresar sus puntos de vista con claridad y comprender las opiniones de los demás. Esta forma de comunicación contribuye a fortalecer el respeto, la empatía y la cooperación en diferentes contextos sociales y laborales, lo que permite resolver desacuerdos de manera constructiva y promover ambientes de interacción más positivos.</w:t>
      </w:r>
    </w:p>
    <w:p w14:paraId="079D2EDE" w14:textId="77777777" w:rsidR="00D504E9" w:rsidRDefault="00D504E9" w:rsidP="00D504E9">
      <w:pPr>
        <w:rPr>
          <w:lang w:eastAsia="es-CO"/>
        </w:rPr>
      </w:pPr>
      <w:r>
        <w:rPr>
          <w:lang w:eastAsia="es-CO"/>
        </w:rPr>
        <w:t>Por esta razón, desarrollar la comunicación asertiva implica aprender a expresar ideas y emociones con seguridad, mantener una actitud abierta al diálogo y buscar soluciones que beneficien a todas las personas involucradas. Practicar este tipo de comunicación permite mejorar la calidad de las relaciones interpersonales, prevenir conflictos innecesarios y fortalecer la capacidad para interactuar de manera efectiva en distintos escenarios de la vida cotidiana. De esta manera, la comunicación asertiva se convierte en una herramienta fundamental para el desarrollo de competencias blandas y para la construcción de relaciones basadas en el respeto y la colaboración.</w:t>
      </w:r>
    </w:p>
    <w:p w14:paraId="463DE001" w14:textId="4AA1E643" w:rsidR="00D504E9" w:rsidRDefault="00D504E9" w:rsidP="00D504E9">
      <w:pPr>
        <w:rPr>
          <w:lang w:eastAsia="es-CO"/>
        </w:rPr>
      </w:pPr>
      <w:r>
        <w:rPr>
          <w:lang w:eastAsia="es-CO"/>
        </w:rPr>
        <w:lastRenderedPageBreak/>
        <w:t>Para fortalecer la comunicación asertiva, en la tabla 5 se puede reconocer algunos comportamientos y actitudes que facilitan la expresión clara de ideas y sentimientos, así como el respeto por las opiniones de los demás. La comunicación asertiva no solo implica decir lo que se piensa, sino hacerlo de una manera adecuada, considerando el contexto y las personas con quienes se interactúa. En la siguiente tabla se presentan algunas características de la comunicación asertiva y su importancia en las relaciones interpersonales.</w:t>
      </w:r>
    </w:p>
    <w:p w14:paraId="400B81B0" w14:textId="22A95216" w:rsidR="00F96370" w:rsidRDefault="00F96370" w:rsidP="00F96370">
      <w:pPr>
        <w:pStyle w:val="Tabla"/>
        <w:rPr>
          <w:lang w:eastAsia="es-CO"/>
        </w:rPr>
      </w:pPr>
      <w:r w:rsidRPr="00F96370">
        <w:rPr>
          <w:lang w:eastAsia="es-CO"/>
        </w:rPr>
        <w:t>Características de la comunicación asertiva</w:t>
      </w:r>
    </w:p>
    <w:tbl>
      <w:tblPr>
        <w:tblStyle w:val="SENA"/>
        <w:tblW w:w="0" w:type="auto"/>
        <w:tblLook w:val="04A0" w:firstRow="1" w:lastRow="0" w:firstColumn="1" w:lastColumn="0" w:noHBand="0" w:noVBand="1"/>
      </w:tblPr>
      <w:tblGrid>
        <w:gridCol w:w="1901"/>
        <w:gridCol w:w="4320"/>
        <w:gridCol w:w="3741"/>
      </w:tblGrid>
      <w:tr w:rsidR="00F96370" w:rsidRPr="00F96370" w14:paraId="764FBFBA" w14:textId="77777777" w:rsidTr="00F9637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7E1BD86" w14:textId="77777777" w:rsidR="00F96370" w:rsidRPr="00F96370" w:rsidRDefault="00F96370" w:rsidP="00F96370">
            <w:pPr>
              <w:pStyle w:val="TextoTablas"/>
              <w:rPr>
                <w:b w:val="0"/>
                <w:bCs/>
              </w:rPr>
            </w:pPr>
            <w:r w:rsidRPr="00F96370">
              <w:t>Característica</w:t>
            </w:r>
          </w:p>
        </w:tc>
        <w:tc>
          <w:tcPr>
            <w:tcW w:w="0" w:type="auto"/>
            <w:hideMark/>
          </w:tcPr>
          <w:p w14:paraId="0A30A4EF" w14:textId="77777777" w:rsidR="00F96370" w:rsidRPr="00F96370" w:rsidRDefault="00F96370" w:rsidP="00F96370">
            <w:pPr>
              <w:pStyle w:val="TextoTablas"/>
              <w:rPr>
                <w:b w:val="0"/>
                <w:bCs/>
              </w:rPr>
            </w:pPr>
            <w:r w:rsidRPr="00F96370">
              <w:t>Descripción</w:t>
            </w:r>
          </w:p>
        </w:tc>
        <w:tc>
          <w:tcPr>
            <w:tcW w:w="0" w:type="auto"/>
            <w:hideMark/>
          </w:tcPr>
          <w:p w14:paraId="073423D8" w14:textId="77777777" w:rsidR="00F96370" w:rsidRPr="00F96370" w:rsidRDefault="00F96370" w:rsidP="00F96370">
            <w:pPr>
              <w:pStyle w:val="TextoTablas"/>
              <w:rPr>
                <w:b w:val="0"/>
                <w:bCs/>
              </w:rPr>
            </w:pPr>
            <w:r w:rsidRPr="00F96370">
              <w:t>Importancia en la comunicación</w:t>
            </w:r>
          </w:p>
        </w:tc>
      </w:tr>
      <w:tr w:rsidR="00F96370" w:rsidRPr="00F96370" w14:paraId="579289A4" w14:textId="77777777" w:rsidTr="00F96370">
        <w:trPr>
          <w:cnfStyle w:val="000000100000" w:firstRow="0" w:lastRow="0" w:firstColumn="0" w:lastColumn="0" w:oddVBand="0" w:evenVBand="0" w:oddHBand="1" w:evenHBand="0" w:firstRowFirstColumn="0" w:firstRowLastColumn="0" w:lastRowFirstColumn="0" w:lastRowLastColumn="0"/>
        </w:trPr>
        <w:tc>
          <w:tcPr>
            <w:tcW w:w="0" w:type="auto"/>
            <w:hideMark/>
          </w:tcPr>
          <w:p w14:paraId="6C7B2D7E" w14:textId="77777777" w:rsidR="00F96370" w:rsidRPr="00F96370" w:rsidRDefault="00F96370" w:rsidP="00F96370">
            <w:pPr>
              <w:pStyle w:val="TextoTablas"/>
            </w:pPr>
            <w:r w:rsidRPr="00F96370">
              <w:t>Claridad en el mensaje</w:t>
            </w:r>
          </w:p>
        </w:tc>
        <w:tc>
          <w:tcPr>
            <w:tcW w:w="0" w:type="auto"/>
            <w:hideMark/>
          </w:tcPr>
          <w:p w14:paraId="4C8D1C68" w14:textId="77777777" w:rsidR="00F96370" w:rsidRPr="00F96370" w:rsidRDefault="00F96370" w:rsidP="00F96370">
            <w:pPr>
              <w:pStyle w:val="TextoTablas"/>
            </w:pPr>
            <w:r w:rsidRPr="00F96370">
              <w:t>Expresar ideas, opiniones y sentimientos de manera directa y comprensible.</w:t>
            </w:r>
          </w:p>
        </w:tc>
        <w:tc>
          <w:tcPr>
            <w:tcW w:w="0" w:type="auto"/>
            <w:hideMark/>
          </w:tcPr>
          <w:p w14:paraId="5C878F55" w14:textId="77777777" w:rsidR="00F96370" w:rsidRPr="00F96370" w:rsidRDefault="00F96370" w:rsidP="00F96370">
            <w:pPr>
              <w:pStyle w:val="TextoTablas"/>
            </w:pPr>
            <w:r w:rsidRPr="00F96370">
              <w:t>Facilita que el receptor entienda el mensaje sin generar confusión.</w:t>
            </w:r>
          </w:p>
        </w:tc>
      </w:tr>
      <w:tr w:rsidR="00F96370" w:rsidRPr="00F96370" w14:paraId="60BEEE8C" w14:textId="77777777" w:rsidTr="00F96370">
        <w:tc>
          <w:tcPr>
            <w:tcW w:w="0" w:type="auto"/>
            <w:hideMark/>
          </w:tcPr>
          <w:p w14:paraId="2BB749A5" w14:textId="77777777" w:rsidR="00F96370" w:rsidRPr="00F96370" w:rsidRDefault="00F96370" w:rsidP="00F96370">
            <w:pPr>
              <w:pStyle w:val="TextoTablas"/>
            </w:pPr>
            <w:r w:rsidRPr="00F96370">
              <w:t>Respeto por los demás</w:t>
            </w:r>
          </w:p>
        </w:tc>
        <w:tc>
          <w:tcPr>
            <w:tcW w:w="0" w:type="auto"/>
            <w:hideMark/>
          </w:tcPr>
          <w:p w14:paraId="31911C74" w14:textId="77777777" w:rsidR="00F96370" w:rsidRPr="00F96370" w:rsidRDefault="00F96370" w:rsidP="00F96370">
            <w:pPr>
              <w:pStyle w:val="TextoTablas"/>
            </w:pPr>
            <w:r w:rsidRPr="00F96370">
              <w:t>Reconocer y valorar las opiniones y sentimientos de otras personas.</w:t>
            </w:r>
          </w:p>
        </w:tc>
        <w:tc>
          <w:tcPr>
            <w:tcW w:w="0" w:type="auto"/>
            <w:hideMark/>
          </w:tcPr>
          <w:p w14:paraId="26FD5BFE" w14:textId="77777777" w:rsidR="00F96370" w:rsidRPr="00F96370" w:rsidRDefault="00F96370" w:rsidP="00F96370">
            <w:pPr>
              <w:pStyle w:val="TextoTablas"/>
            </w:pPr>
            <w:r w:rsidRPr="00F96370">
              <w:t>Promueve relaciones basadas en la empatía y el respeto mutuo.</w:t>
            </w:r>
          </w:p>
        </w:tc>
      </w:tr>
      <w:tr w:rsidR="00F96370" w:rsidRPr="00F96370" w14:paraId="3601BB6C" w14:textId="77777777" w:rsidTr="00F96370">
        <w:trPr>
          <w:cnfStyle w:val="000000100000" w:firstRow="0" w:lastRow="0" w:firstColumn="0" w:lastColumn="0" w:oddVBand="0" w:evenVBand="0" w:oddHBand="1" w:evenHBand="0" w:firstRowFirstColumn="0" w:firstRowLastColumn="0" w:lastRowFirstColumn="0" w:lastRowLastColumn="0"/>
        </w:trPr>
        <w:tc>
          <w:tcPr>
            <w:tcW w:w="0" w:type="auto"/>
            <w:hideMark/>
          </w:tcPr>
          <w:p w14:paraId="17D25172" w14:textId="77777777" w:rsidR="00F96370" w:rsidRPr="00F96370" w:rsidRDefault="00F96370" w:rsidP="00F96370">
            <w:pPr>
              <w:pStyle w:val="TextoTablas"/>
            </w:pPr>
            <w:r w:rsidRPr="00F96370">
              <w:t>Escucha activa</w:t>
            </w:r>
          </w:p>
        </w:tc>
        <w:tc>
          <w:tcPr>
            <w:tcW w:w="0" w:type="auto"/>
            <w:hideMark/>
          </w:tcPr>
          <w:p w14:paraId="7A8B3B0E" w14:textId="77777777" w:rsidR="00F96370" w:rsidRPr="00F96370" w:rsidRDefault="00F96370" w:rsidP="00F96370">
            <w:pPr>
              <w:pStyle w:val="TextoTablas"/>
            </w:pPr>
            <w:r w:rsidRPr="00F96370">
              <w:t>Prestar atención a lo que la otra persona comunica, mostrando interés y comprensión.</w:t>
            </w:r>
          </w:p>
        </w:tc>
        <w:tc>
          <w:tcPr>
            <w:tcW w:w="0" w:type="auto"/>
            <w:hideMark/>
          </w:tcPr>
          <w:p w14:paraId="4A659494" w14:textId="77777777" w:rsidR="00F96370" w:rsidRPr="00F96370" w:rsidRDefault="00F96370" w:rsidP="00F96370">
            <w:pPr>
              <w:pStyle w:val="TextoTablas"/>
            </w:pPr>
            <w:r w:rsidRPr="00F96370">
              <w:t>Permite mejorar la comprensión del mensaje y fortalecer el diálogo.</w:t>
            </w:r>
          </w:p>
        </w:tc>
      </w:tr>
      <w:tr w:rsidR="00F96370" w:rsidRPr="00F96370" w14:paraId="21E40D7C" w14:textId="77777777" w:rsidTr="00F96370">
        <w:tc>
          <w:tcPr>
            <w:tcW w:w="0" w:type="auto"/>
            <w:hideMark/>
          </w:tcPr>
          <w:p w14:paraId="7B7FE6E9" w14:textId="77777777" w:rsidR="00F96370" w:rsidRPr="00F96370" w:rsidRDefault="00F96370" w:rsidP="00F96370">
            <w:pPr>
              <w:pStyle w:val="TextoTablas"/>
            </w:pPr>
            <w:r w:rsidRPr="00F96370">
              <w:t>Control emocional</w:t>
            </w:r>
          </w:p>
        </w:tc>
        <w:tc>
          <w:tcPr>
            <w:tcW w:w="0" w:type="auto"/>
            <w:hideMark/>
          </w:tcPr>
          <w:p w14:paraId="74CA8030" w14:textId="77777777" w:rsidR="00F96370" w:rsidRPr="00F96370" w:rsidRDefault="00F96370" w:rsidP="00F96370">
            <w:pPr>
              <w:pStyle w:val="TextoTablas"/>
            </w:pPr>
            <w:r w:rsidRPr="00F96370">
              <w:t>Mantener la calma y expresar las emociones de forma adecuada durante la comunicación.</w:t>
            </w:r>
          </w:p>
        </w:tc>
        <w:tc>
          <w:tcPr>
            <w:tcW w:w="0" w:type="auto"/>
            <w:hideMark/>
          </w:tcPr>
          <w:p w14:paraId="17A4A1E8" w14:textId="77777777" w:rsidR="00F96370" w:rsidRPr="00F96370" w:rsidRDefault="00F96370" w:rsidP="00F96370">
            <w:pPr>
              <w:pStyle w:val="TextoTablas"/>
            </w:pPr>
            <w:r w:rsidRPr="00F96370">
              <w:t>Evita conflictos innecesarios y favorece una interacción equilibrada.</w:t>
            </w:r>
          </w:p>
        </w:tc>
      </w:tr>
      <w:tr w:rsidR="00F96370" w:rsidRPr="00F96370" w14:paraId="377ECEDA" w14:textId="77777777" w:rsidTr="00F96370">
        <w:trPr>
          <w:cnfStyle w:val="000000100000" w:firstRow="0" w:lastRow="0" w:firstColumn="0" w:lastColumn="0" w:oddVBand="0" w:evenVBand="0" w:oddHBand="1" w:evenHBand="0" w:firstRowFirstColumn="0" w:firstRowLastColumn="0" w:lastRowFirstColumn="0" w:lastRowLastColumn="0"/>
        </w:trPr>
        <w:tc>
          <w:tcPr>
            <w:tcW w:w="0" w:type="auto"/>
            <w:hideMark/>
          </w:tcPr>
          <w:p w14:paraId="44E61D79" w14:textId="77777777" w:rsidR="00F96370" w:rsidRPr="00F96370" w:rsidRDefault="00F96370" w:rsidP="00F96370">
            <w:pPr>
              <w:pStyle w:val="TextoTablas"/>
            </w:pPr>
            <w:r w:rsidRPr="00F96370">
              <w:t>Expresión de opiniones</w:t>
            </w:r>
          </w:p>
        </w:tc>
        <w:tc>
          <w:tcPr>
            <w:tcW w:w="0" w:type="auto"/>
            <w:hideMark/>
          </w:tcPr>
          <w:p w14:paraId="4B05731D" w14:textId="77777777" w:rsidR="00F96370" w:rsidRPr="00F96370" w:rsidRDefault="00F96370" w:rsidP="00F96370">
            <w:pPr>
              <w:pStyle w:val="TextoTablas"/>
            </w:pPr>
            <w:r w:rsidRPr="00F96370">
              <w:t>Manifestar ideas y puntos de vista con seguridad y respeto.</w:t>
            </w:r>
          </w:p>
        </w:tc>
        <w:tc>
          <w:tcPr>
            <w:tcW w:w="0" w:type="auto"/>
            <w:hideMark/>
          </w:tcPr>
          <w:p w14:paraId="2B1DF64E" w14:textId="77777777" w:rsidR="00F96370" w:rsidRPr="00F96370" w:rsidRDefault="00F96370" w:rsidP="00F96370">
            <w:pPr>
              <w:pStyle w:val="TextoTablas"/>
            </w:pPr>
            <w:r w:rsidRPr="00F96370">
              <w:t>Favorece la participación y la construcción de acuerdos entre las personas.</w:t>
            </w:r>
          </w:p>
        </w:tc>
      </w:tr>
    </w:tbl>
    <w:p w14:paraId="54BECC8A" w14:textId="4BD4DFFE" w:rsidR="00F96370" w:rsidRDefault="00F96370" w:rsidP="00F96370">
      <w:pPr>
        <w:rPr>
          <w:lang w:eastAsia="es-CO"/>
        </w:rPr>
      </w:pPr>
    </w:p>
    <w:p w14:paraId="2484B3AB" w14:textId="77777777" w:rsidR="00E80C8E" w:rsidRPr="008B3E65"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194939514"/>
      <w:bookmarkStart w:id="22" w:name="_Toc195024899"/>
      <w:bookmarkStart w:id="23" w:name="_Toc196197784"/>
      <w:bookmarkStart w:id="24" w:name="_Toc196295049"/>
      <w:bookmarkStart w:id="25" w:name="_Toc225764872"/>
      <w:bookmarkEnd w:id="21"/>
      <w:bookmarkEnd w:id="22"/>
      <w:bookmarkEnd w:id="23"/>
      <w:bookmarkEnd w:id="24"/>
      <w:bookmarkEnd w:id="25"/>
    </w:p>
    <w:p w14:paraId="4A0194D3" w14:textId="677D5D82" w:rsidR="00E80C8E" w:rsidRDefault="00EA040A" w:rsidP="00E80C8E">
      <w:pPr>
        <w:pStyle w:val="Ttulo2"/>
      </w:pPr>
      <w:bookmarkStart w:id="26" w:name="_Toc225764873"/>
      <w:r w:rsidRPr="00EA040A">
        <w:t>Concepto de comunicación asertiva</w:t>
      </w:r>
      <w:bookmarkEnd w:id="26"/>
    </w:p>
    <w:p w14:paraId="5895E7A6" w14:textId="77777777" w:rsidR="00EA040A" w:rsidRDefault="00EA040A" w:rsidP="00EA040A">
      <w:pPr>
        <w:rPr>
          <w:lang w:eastAsia="es-CO"/>
        </w:rPr>
      </w:pPr>
      <w:r>
        <w:rPr>
          <w:lang w:eastAsia="es-CO"/>
        </w:rPr>
        <w:t xml:space="preserve">La comunicación asertiva se refiere a la capacidad de expresar ideas, opiniones, sentimientos y necesidades de manera clara, directa y respetuosa, manteniendo un </w:t>
      </w:r>
      <w:r>
        <w:rPr>
          <w:lang w:eastAsia="es-CO"/>
        </w:rPr>
        <w:lastRenderedPageBreak/>
        <w:t>equilibrio entre la defensa de los propios derechos y el respeto por los derechos de los demás. Este tipo de comunicación permite a las personas manifestar lo que piensan o sienten sin recurrir a actitudes agresivas o pasivas, favoreciendo un diálogo abierto y constructivo. La comunicación asertiva es considerada una habilidad fundamental dentro del desarrollo de las competencias blandas, ya que contribuye a mejorar la interacción social y la convivencia.</w:t>
      </w:r>
    </w:p>
    <w:p w14:paraId="09E4A5E6" w14:textId="77777777" w:rsidR="00EA040A" w:rsidRDefault="00EA040A" w:rsidP="00EA040A">
      <w:pPr>
        <w:rPr>
          <w:lang w:eastAsia="es-CO"/>
        </w:rPr>
      </w:pPr>
      <w:r>
        <w:rPr>
          <w:lang w:eastAsia="es-CO"/>
        </w:rPr>
        <w:t>Desde esta perspectiva, la comunicación asertiva implica desarrollar una actitud de respeto tanto hacia uno mismo como hacia las demás personas. Expresar opiniones o desacuerdos de forma adecuada permite evitar conflictos innecesarios y facilita la búsqueda de soluciones basadas en el diálogo. Además, la comunicación asertiva promueve la claridad en los mensajes y la responsabilidad en la forma en que se transmiten las ideas, lo que fortalece la comprensión mutua entre las personas.</w:t>
      </w:r>
    </w:p>
    <w:p w14:paraId="23BD0CD2" w14:textId="77777777" w:rsidR="00EA040A" w:rsidRDefault="00EA040A" w:rsidP="00EA040A">
      <w:pPr>
        <w:rPr>
          <w:lang w:eastAsia="es-CO"/>
        </w:rPr>
      </w:pPr>
      <w:r>
        <w:rPr>
          <w:lang w:eastAsia="es-CO"/>
        </w:rPr>
        <w:t>En consecuencia, fortalecer la comunicación asertiva contribuye al desarrollo personal y al mejoramiento de las relaciones sociales y laborales. Las personas que se comunican de manera asertiva generan ambientes de confianza, respeto y colaboración, lo que facilita el trabajo en equipo y la resolución de conflictos. Por esta razón, la comunicación asertiva se considera una herramienta clave para promover una interacción positiva y efectiva en los diferentes espacios de la vida cotidiana.</w:t>
      </w:r>
    </w:p>
    <w:p w14:paraId="26A1AAD5" w14:textId="77777777" w:rsidR="00EA040A" w:rsidRDefault="00EA040A" w:rsidP="00EA040A">
      <w:pPr>
        <w:rPr>
          <w:lang w:eastAsia="es-CO"/>
        </w:rPr>
      </w:pPr>
      <w:r>
        <w:rPr>
          <w:lang w:eastAsia="es-CO"/>
        </w:rPr>
        <w:t>La comunicación asertiva requiere el desarrollo de habilidades específicas que permiten interactuar de manera efectiva y respetuosa en diferentes contextos. A continuación, se presentan las habilidades esenciales que fortalecen este tipo de comunicación y favorecen la construcción de relaciones interpersonales más positivas:</w:t>
      </w:r>
    </w:p>
    <w:p w14:paraId="23237F5A" w14:textId="77777777" w:rsidR="00EA040A" w:rsidRDefault="00EA040A" w:rsidP="00EA040A">
      <w:pPr>
        <w:rPr>
          <w:lang w:eastAsia="es-CO"/>
        </w:rPr>
      </w:pPr>
    </w:p>
    <w:p w14:paraId="23D96E99" w14:textId="4C9E5DE5" w:rsidR="00EA040A" w:rsidRPr="00A01E93" w:rsidRDefault="00EA040A" w:rsidP="00EA040A">
      <w:pPr>
        <w:pStyle w:val="Prrafodelista"/>
        <w:numPr>
          <w:ilvl w:val="0"/>
          <w:numId w:val="32"/>
        </w:numPr>
        <w:rPr>
          <w:b/>
          <w:bCs/>
          <w:lang w:eastAsia="es-CO"/>
        </w:rPr>
      </w:pPr>
      <w:r w:rsidRPr="00A01E93">
        <w:rPr>
          <w:b/>
          <w:bCs/>
          <w:lang w:eastAsia="es-CO"/>
        </w:rPr>
        <w:lastRenderedPageBreak/>
        <w:t>La escucha activa</w:t>
      </w:r>
    </w:p>
    <w:p w14:paraId="6774A152" w14:textId="77777777" w:rsidR="00EA040A" w:rsidRDefault="00EA040A" w:rsidP="00EA040A">
      <w:pPr>
        <w:rPr>
          <w:lang w:eastAsia="es-CO"/>
        </w:rPr>
      </w:pPr>
      <w:r>
        <w:rPr>
          <w:lang w:eastAsia="es-CO"/>
        </w:rPr>
        <w:t>Habilidad para prestar atención plena a lo que la otra persona comunica, mostrando interés genuino por comprender su mensaje antes de responder. Su práctica reduce los malentendidos y favorece el diálogo respetuoso en diferentes contextos sociales y laborales.</w:t>
      </w:r>
    </w:p>
    <w:p w14:paraId="005DBA68" w14:textId="1EB68DEC" w:rsidR="00EA040A" w:rsidRPr="00A01E93" w:rsidRDefault="00EA040A" w:rsidP="00EA040A">
      <w:pPr>
        <w:pStyle w:val="Prrafodelista"/>
        <w:numPr>
          <w:ilvl w:val="0"/>
          <w:numId w:val="32"/>
        </w:numPr>
        <w:rPr>
          <w:b/>
          <w:bCs/>
          <w:lang w:eastAsia="es-CO"/>
        </w:rPr>
      </w:pPr>
      <w:r w:rsidRPr="00A01E93">
        <w:rPr>
          <w:b/>
          <w:bCs/>
          <w:lang w:eastAsia="es-CO"/>
        </w:rPr>
        <w:t>La empatía</w:t>
      </w:r>
    </w:p>
    <w:p w14:paraId="26C4E5AD" w14:textId="77777777" w:rsidR="00EA040A" w:rsidRDefault="00EA040A" w:rsidP="00EA040A">
      <w:pPr>
        <w:rPr>
          <w:lang w:eastAsia="es-CO"/>
        </w:rPr>
      </w:pPr>
      <w:r>
        <w:rPr>
          <w:lang w:eastAsia="es-CO"/>
        </w:rPr>
        <w:t>Capacidad para comprender las emociones, perspectivas y experiencias de otras personas, reconociendo su valor dentro de la interacción. Su práctica fortalece la comprensión mutua y contribuye a construir relaciones basadas en el respeto y la consideración.</w:t>
      </w:r>
    </w:p>
    <w:p w14:paraId="6AABD2AC" w14:textId="3C00EA17" w:rsidR="00EA040A" w:rsidRPr="00A01E93" w:rsidRDefault="00EA040A" w:rsidP="00EA040A">
      <w:pPr>
        <w:pStyle w:val="Prrafodelista"/>
        <w:numPr>
          <w:ilvl w:val="0"/>
          <w:numId w:val="32"/>
        </w:numPr>
        <w:rPr>
          <w:b/>
          <w:bCs/>
          <w:lang w:eastAsia="es-CO"/>
        </w:rPr>
      </w:pPr>
      <w:r w:rsidRPr="00A01E93">
        <w:rPr>
          <w:b/>
          <w:bCs/>
          <w:lang w:eastAsia="es-CO"/>
        </w:rPr>
        <w:t>El control emocional</w:t>
      </w:r>
    </w:p>
    <w:p w14:paraId="5CBDFAE2" w14:textId="77777777" w:rsidR="00EA040A" w:rsidRDefault="00EA040A" w:rsidP="00EA040A">
      <w:pPr>
        <w:rPr>
          <w:lang w:eastAsia="es-CO"/>
        </w:rPr>
      </w:pPr>
      <w:r>
        <w:rPr>
          <w:lang w:eastAsia="es-CO"/>
        </w:rPr>
        <w:t>Habilidad para reconocer y regular las propias emociones durante la comunicación, respondiendo de manera equilibrada frente a diferentes situaciones. Su desarrollo permite evitar reacciones impulsivas y favorece una interacción más consciente y constructiva.</w:t>
      </w:r>
    </w:p>
    <w:p w14:paraId="7F4E873D" w14:textId="34ECECAE" w:rsidR="00EA040A" w:rsidRPr="00A01E93" w:rsidRDefault="00EA040A" w:rsidP="00EA040A">
      <w:pPr>
        <w:pStyle w:val="Prrafodelista"/>
        <w:numPr>
          <w:ilvl w:val="0"/>
          <w:numId w:val="32"/>
        </w:numPr>
        <w:rPr>
          <w:b/>
          <w:bCs/>
          <w:lang w:eastAsia="es-CO"/>
        </w:rPr>
      </w:pPr>
      <w:r w:rsidRPr="00A01E93">
        <w:rPr>
          <w:b/>
          <w:bCs/>
          <w:lang w:eastAsia="es-CO"/>
        </w:rPr>
        <w:t>La claridad en el mensaje</w:t>
      </w:r>
    </w:p>
    <w:p w14:paraId="02A738E2" w14:textId="5E096A03" w:rsidR="00EA040A" w:rsidRDefault="00EA040A" w:rsidP="00EA040A">
      <w:pPr>
        <w:rPr>
          <w:lang w:eastAsia="es-CO"/>
        </w:rPr>
      </w:pPr>
      <w:r>
        <w:rPr>
          <w:lang w:eastAsia="es-CO"/>
        </w:rPr>
        <w:t>Capacidad para expresar ideas, opiniones y sentimientos de manera directa, precisa y comprensible para el interlocutor. Una comunicación clara reduce las ambigüedades y facilita que los mensajes sean interpretados correctamente en distintos contextos.</w:t>
      </w:r>
    </w:p>
    <w:p w14:paraId="2A34D1ED" w14:textId="77777777" w:rsidR="00EA040A" w:rsidRDefault="00EA040A">
      <w:pPr>
        <w:spacing w:before="0" w:after="0" w:line="240" w:lineRule="auto"/>
        <w:ind w:firstLine="0"/>
        <w:rPr>
          <w:lang w:eastAsia="es-CO"/>
        </w:rPr>
      </w:pPr>
      <w:r>
        <w:rPr>
          <w:lang w:eastAsia="es-CO"/>
        </w:rPr>
        <w:br w:type="page"/>
      </w:r>
    </w:p>
    <w:p w14:paraId="73174044" w14:textId="77777777" w:rsidR="00EA040A" w:rsidRDefault="00EA040A" w:rsidP="00EA040A">
      <w:pPr>
        <w:rPr>
          <w:lang w:eastAsia="es-CO"/>
        </w:rPr>
      </w:pPr>
    </w:p>
    <w:p w14:paraId="643DE42E" w14:textId="6FAC64C7" w:rsidR="00EA040A" w:rsidRPr="00A01E93" w:rsidRDefault="00EA040A" w:rsidP="00EA040A">
      <w:pPr>
        <w:pStyle w:val="Prrafodelista"/>
        <w:numPr>
          <w:ilvl w:val="0"/>
          <w:numId w:val="32"/>
        </w:numPr>
        <w:rPr>
          <w:b/>
          <w:bCs/>
          <w:lang w:eastAsia="es-CO"/>
        </w:rPr>
      </w:pPr>
      <w:r w:rsidRPr="00A01E93">
        <w:rPr>
          <w:b/>
          <w:bCs/>
          <w:lang w:eastAsia="es-CO"/>
        </w:rPr>
        <w:t>El respeto por los demás</w:t>
      </w:r>
    </w:p>
    <w:p w14:paraId="3567ADC1" w14:textId="77777777" w:rsidR="00EA040A" w:rsidRDefault="00EA040A" w:rsidP="00EA040A">
      <w:pPr>
        <w:rPr>
          <w:lang w:eastAsia="es-CO"/>
        </w:rPr>
      </w:pPr>
      <w:r>
        <w:rPr>
          <w:lang w:eastAsia="es-CO"/>
        </w:rPr>
        <w:t>Actitud que reconoce el valor y la dignidad de cada persona durante la interacción, aceptando sus diferencias y puntos de vista. Esta habilidad es fundamental para construir ambientes de convivencia basados en la tolerancia y la cooperación.</w:t>
      </w:r>
    </w:p>
    <w:p w14:paraId="658184F3" w14:textId="47664CF6" w:rsidR="00EA040A" w:rsidRDefault="00EA040A" w:rsidP="00EA040A">
      <w:pPr>
        <w:rPr>
          <w:lang w:eastAsia="es-CO"/>
        </w:rPr>
      </w:pPr>
      <w:r>
        <w:rPr>
          <w:lang w:eastAsia="es-CO"/>
        </w:rPr>
        <w:t>El desarrollo de estas habilidades no ocurre de manera espontánea, sino que requiere práctica, reflexión y compromiso con el propio crecimiento personal. Cada una de ellas se fortalece progresivamente en la medida en que las personas las aplican de manera consciente en sus interacciones cotidianas, tanto en el ámbito personal como en el laboral. En este sentido, la comunicación asertiva se consolida como una competencia blanda esencial que impacta positivamente en la convivencia, el trabajo colaborativo y la construcción de relaciones interpersonales más saludables y productivas.</w:t>
      </w:r>
    </w:p>
    <w:p w14:paraId="3AA3475E" w14:textId="77777777" w:rsidR="00EA040A" w:rsidRDefault="00EA040A" w:rsidP="00EA040A">
      <w:pPr>
        <w:rPr>
          <w:lang w:eastAsia="es-CO"/>
        </w:rPr>
      </w:pPr>
    </w:p>
    <w:p w14:paraId="34D65531" w14:textId="1800A3AC" w:rsidR="00EA040A" w:rsidRDefault="00EA040A" w:rsidP="00EA040A">
      <w:pPr>
        <w:pStyle w:val="Ttulo2"/>
      </w:pPr>
      <w:bookmarkStart w:id="27" w:name="_Toc225764874"/>
      <w:r>
        <w:t>Características de la comunicación asertiva</w:t>
      </w:r>
      <w:bookmarkEnd w:id="27"/>
    </w:p>
    <w:p w14:paraId="1D8EF665" w14:textId="77777777" w:rsidR="00EA040A" w:rsidRDefault="00EA040A" w:rsidP="00EA040A">
      <w:pPr>
        <w:rPr>
          <w:lang w:eastAsia="es-CO"/>
        </w:rPr>
      </w:pPr>
      <w:r>
        <w:rPr>
          <w:lang w:eastAsia="es-CO"/>
        </w:rPr>
        <w:t>La comunicación asertiva se caracteriza por permitir que las personas expresen sus ideas, emociones y necesidades de manera clara y respetuosa, manteniendo un equilibrio entre la defensa de sus propios derechos y el respeto por los derechos de los demás. Esta forma de comunicación busca evitar comportamientos extremos como la agresividad o la pasividad, promoviendo en cambio una interacción basada en el diálogo, la comprensión y la cooperación. Cuando una persona se comunica de manera asertiva, transmite sus mensajes con seguridad, pero también muestra disposición para escuchar y considerar los puntos de vista de otras personas.</w:t>
      </w:r>
    </w:p>
    <w:p w14:paraId="108F4002" w14:textId="77777777" w:rsidR="00EA040A" w:rsidRDefault="00EA040A" w:rsidP="00EA040A">
      <w:pPr>
        <w:rPr>
          <w:lang w:eastAsia="es-CO"/>
        </w:rPr>
      </w:pPr>
      <w:r>
        <w:rPr>
          <w:lang w:eastAsia="es-CO"/>
        </w:rPr>
        <w:lastRenderedPageBreak/>
        <w:t>A continuación, se presentan las características esenciales que definen la comunicación asertiva y que permiten comprender su importancia en la construcción de relaciones interpersonales más efectivas y respetuosas:</w:t>
      </w:r>
    </w:p>
    <w:p w14:paraId="62529C5C" w14:textId="5F10694D" w:rsidR="00EA040A" w:rsidRPr="00A01E93" w:rsidRDefault="00EA040A" w:rsidP="00EA040A">
      <w:pPr>
        <w:pStyle w:val="Prrafodelista"/>
        <w:numPr>
          <w:ilvl w:val="0"/>
          <w:numId w:val="32"/>
        </w:numPr>
        <w:rPr>
          <w:b/>
          <w:bCs/>
          <w:lang w:eastAsia="es-CO"/>
        </w:rPr>
      </w:pPr>
      <w:r w:rsidRPr="00A01E93">
        <w:rPr>
          <w:b/>
          <w:bCs/>
          <w:lang w:eastAsia="es-CO"/>
        </w:rPr>
        <w:t>La claridad en la expresión de los mensajes</w:t>
      </w:r>
    </w:p>
    <w:p w14:paraId="1645587B" w14:textId="77777777" w:rsidR="00EA040A" w:rsidRDefault="00EA040A" w:rsidP="00EA040A">
      <w:pPr>
        <w:rPr>
          <w:lang w:eastAsia="es-CO"/>
        </w:rPr>
      </w:pPr>
      <w:r>
        <w:rPr>
          <w:lang w:eastAsia="es-CO"/>
        </w:rPr>
        <w:t>Las personas que utilizan este tipo de comunicación expresan sus pensamientos y sentimientos de manera directa, evitando ambigüedades o interpretaciones confusas. Esta característica facilita que el receptor comprenda el mensaje con mayor precisión, reduce la posibilidad de malentendidos y orienta las conversaciones hacia la búsqueda de soluciones constructivas.</w:t>
      </w:r>
    </w:p>
    <w:p w14:paraId="7D601F1A" w14:textId="55B3A5FB" w:rsidR="00EA040A" w:rsidRPr="00A01E93" w:rsidRDefault="00EA040A" w:rsidP="00EA040A">
      <w:pPr>
        <w:pStyle w:val="Prrafodelista"/>
        <w:numPr>
          <w:ilvl w:val="0"/>
          <w:numId w:val="32"/>
        </w:numPr>
        <w:rPr>
          <w:b/>
          <w:bCs/>
          <w:lang w:eastAsia="es-CO"/>
        </w:rPr>
      </w:pPr>
      <w:r w:rsidRPr="00A01E93">
        <w:rPr>
          <w:b/>
          <w:bCs/>
          <w:lang w:eastAsia="es-CO"/>
        </w:rPr>
        <w:t>El respeto por las opiniones y emociones de los demás</w:t>
      </w:r>
    </w:p>
    <w:p w14:paraId="6B962007" w14:textId="77777777" w:rsidR="00EA040A" w:rsidRDefault="00EA040A" w:rsidP="00EA040A">
      <w:pPr>
        <w:rPr>
          <w:lang w:eastAsia="es-CO"/>
        </w:rPr>
      </w:pPr>
      <w:r>
        <w:rPr>
          <w:lang w:eastAsia="es-CO"/>
        </w:rPr>
        <w:t>La comunicación asertiva implica reconocer que cada persona tiene perspectivas y experiencias diferentes, por lo que el diálogo debe desarrollarse en un ambiente de consideración mutua. Escuchar activamente, evitar interrupciones y valorar las ideas de otros favorece la construcción de relaciones interpersonales más saludables y fortalece la convivencia en los diferentes espacios sociales y laborales.</w:t>
      </w:r>
    </w:p>
    <w:p w14:paraId="7957A8D9" w14:textId="57543026" w:rsidR="00EA040A" w:rsidRPr="00A01E93" w:rsidRDefault="00EA040A" w:rsidP="00EA040A">
      <w:pPr>
        <w:pStyle w:val="Prrafodelista"/>
        <w:numPr>
          <w:ilvl w:val="0"/>
          <w:numId w:val="32"/>
        </w:numPr>
        <w:rPr>
          <w:b/>
          <w:bCs/>
          <w:lang w:eastAsia="es-CO"/>
        </w:rPr>
      </w:pPr>
      <w:r w:rsidRPr="00A01E93">
        <w:rPr>
          <w:b/>
          <w:bCs/>
          <w:lang w:eastAsia="es-CO"/>
        </w:rPr>
        <w:t>El manejo adecuado de las emociones durante la interacción</w:t>
      </w:r>
    </w:p>
    <w:p w14:paraId="32F573DC" w14:textId="77777777" w:rsidR="00EA040A" w:rsidRDefault="00EA040A" w:rsidP="00EA040A">
      <w:pPr>
        <w:rPr>
          <w:lang w:eastAsia="es-CO"/>
        </w:rPr>
      </w:pPr>
      <w:r>
        <w:rPr>
          <w:lang w:eastAsia="es-CO"/>
        </w:rPr>
        <w:t>Mantener la calma, expresar desacuerdos de forma respetuosa y buscar soluciones constructivas permite abordar situaciones difíciles sin generar conflictos innecesarios. Esta característica contribuye a mejorar la calidad de la comunicación, fortalecer el trabajo en equipo y promover ambientes de interacción basados en el respeto, la confianza y la cooperación.</w:t>
      </w:r>
    </w:p>
    <w:p w14:paraId="2493F362" w14:textId="77777777" w:rsidR="00EA040A" w:rsidRDefault="00EA040A" w:rsidP="00EA040A">
      <w:pPr>
        <w:rPr>
          <w:lang w:eastAsia="es-CO"/>
        </w:rPr>
      </w:pPr>
      <w:r>
        <w:rPr>
          <w:lang w:eastAsia="es-CO"/>
        </w:rPr>
        <w:lastRenderedPageBreak/>
        <w:t>En consecuencia, reconocer y aplicar estas características en la comunicación cotidiana contribuye al fortalecimiento de las relaciones interpersonales y al desarrollo de competencias blandas esenciales para la vida personal y laboral. La comunicación asertiva no es una habilidad innata, sino una práctica que se consolida progresivamente cuando las personas asumen el compromiso de expresarse con claridad, escuchar con respeto y gestionar sus emociones de manera consciente en los diferentes contextos de interacción humana.</w:t>
      </w:r>
    </w:p>
    <w:p w14:paraId="486A4337" w14:textId="77777777" w:rsidR="00EA040A" w:rsidRDefault="00EA040A" w:rsidP="00EA040A">
      <w:pPr>
        <w:rPr>
          <w:lang w:eastAsia="es-CO"/>
        </w:rPr>
      </w:pPr>
    </w:p>
    <w:p w14:paraId="4C0ED28C" w14:textId="605A89FF" w:rsidR="00EA040A" w:rsidRDefault="00EA040A" w:rsidP="00EA040A">
      <w:pPr>
        <w:pStyle w:val="Ttulo2"/>
      </w:pPr>
      <w:bookmarkStart w:id="28" w:name="_Toc225764875"/>
      <w:r>
        <w:t>Barreras de la comunicación</w:t>
      </w:r>
      <w:bookmarkEnd w:id="28"/>
    </w:p>
    <w:p w14:paraId="6FB02A89" w14:textId="77777777" w:rsidR="00EA040A" w:rsidRDefault="00EA040A" w:rsidP="00EA040A">
      <w:pPr>
        <w:rPr>
          <w:lang w:eastAsia="es-CO"/>
        </w:rPr>
      </w:pPr>
      <w:r>
        <w:rPr>
          <w:lang w:eastAsia="es-CO"/>
        </w:rPr>
        <w:t>Las barreras de la comunicación son aquellos factores que dificultan o impiden que un mensaje sea transmitido y comprendido de manera adecuada entre las personas. Estas barreras pueden presentarse en diferentes etapas del proceso comunicativo y afectar tanto la forma en que se envía el mensaje como la manera en que es interpretado por el receptor. Cuando existen barreras en la comunicación, es posible que se generen malentendidos, confusiones o interpretaciones incorrectas que afectan la calidad de la interacción entre las personas.</w:t>
      </w:r>
    </w:p>
    <w:p w14:paraId="545CB644" w14:textId="77777777" w:rsidR="00EA040A" w:rsidRDefault="00EA040A" w:rsidP="00EA040A">
      <w:pPr>
        <w:rPr>
          <w:lang w:eastAsia="es-CO"/>
        </w:rPr>
      </w:pPr>
      <w:r>
        <w:rPr>
          <w:lang w:eastAsia="es-CO"/>
        </w:rPr>
        <w:t>Entre las barreras más comunes se encuentran aquellas relacionadas con aspectos personales y emocionales. Las emociones intensas, los prejuicios, las creencias personales o la falta de disposición para escuchar pueden interferir en la forma en que se interpreta un mensaje. Cuando una persona se encuentra alterada emocionalmente o tiene una actitud negativa frente a una conversación, puede interpretar la información de manera distorsionada, lo que dificulta la comprensión mutua y la construcción de acuerdos.</w:t>
      </w:r>
    </w:p>
    <w:p w14:paraId="03C92925" w14:textId="77777777" w:rsidR="00EA040A" w:rsidRDefault="00EA040A" w:rsidP="00EA040A">
      <w:pPr>
        <w:rPr>
          <w:lang w:eastAsia="es-CO"/>
        </w:rPr>
      </w:pPr>
      <w:r>
        <w:rPr>
          <w:lang w:eastAsia="es-CO"/>
        </w:rPr>
        <w:lastRenderedPageBreak/>
        <w:t>También existen barreras relacionadas con el contexto o el entorno en el que se desarrolla la comunicación. Factores como el ruido, la falta de atención, el uso inadecuado del lenguaje o la ausencia de claridad en los mensajes pueden afectar la efectividad del proceso comunicativo. En muchos casos, estas barreras surgen cuando la información no se expresa de manera clara o cuando el receptor no cuenta con los elementos necesarios para comprender el mensaje.</w:t>
      </w:r>
    </w:p>
    <w:p w14:paraId="573C2D22" w14:textId="77777777" w:rsidR="00EA040A" w:rsidRDefault="00EA040A" w:rsidP="00EA040A">
      <w:pPr>
        <w:rPr>
          <w:lang w:eastAsia="es-CO"/>
        </w:rPr>
      </w:pPr>
      <w:r>
        <w:rPr>
          <w:lang w:eastAsia="es-CO"/>
        </w:rPr>
        <w:t>Por esta razón, reconocer las barreras de la comunicación es un paso importante para mejorar la calidad de las relaciones interpersonales. Identificar los factores que dificultan la comunicación permite implementar estrategias que favorezcan el diálogo, la escucha activa y la claridad en la transmisión de los mensajes. De esta manera, superar las barreras de la comunicación contribuye a fortalecer la convivencia, prevenir conflictos y promover interacciones más efectivas en los diferentes contextos de la vida personal, social y laboral.</w:t>
      </w:r>
    </w:p>
    <w:p w14:paraId="786C5241" w14:textId="77777777" w:rsidR="00EA040A" w:rsidRDefault="00EA040A" w:rsidP="00EA040A">
      <w:pPr>
        <w:rPr>
          <w:lang w:eastAsia="es-CO"/>
        </w:rPr>
      </w:pPr>
    </w:p>
    <w:p w14:paraId="3A9C5023" w14:textId="40899029" w:rsidR="00EA040A" w:rsidRDefault="00EA040A" w:rsidP="00EA040A">
      <w:pPr>
        <w:pStyle w:val="Ttulo2"/>
      </w:pPr>
      <w:bookmarkStart w:id="29" w:name="_Toc225764876"/>
      <w:r>
        <w:t>Estrategias para mejorar la comunicación interpersonal</w:t>
      </w:r>
      <w:bookmarkEnd w:id="29"/>
    </w:p>
    <w:p w14:paraId="19BB1FF1" w14:textId="77777777" w:rsidR="00EA040A" w:rsidRDefault="00EA040A" w:rsidP="00EA040A">
      <w:pPr>
        <w:rPr>
          <w:lang w:eastAsia="es-CO"/>
        </w:rPr>
      </w:pPr>
      <w:r>
        <w:rPr>
          <w:lang w:eastAsia="es-CO"/>
        </w:rPr>
        <w:t>Mejorar la comunicación interpersonal implica desarrollar habilidades que permitan expresar ideas, sentimientos y necesidades de manera clara, respetuosa y efectiva. La comunicación interpersonal es un proceso dinámico que requiere la participación de las personas que interactúan, por lo que es fundamental fortalecer actitudes como la disposición al diálogo, la escucha y el respeto por las opiniones de los demás. Cuando las personas aplican estrategias adecuadas de comunicación, es más fácil construir relaciones basadas en la confianza, la cooperación y el entendimiento mutuo.</w:t>
      </w:r>
    </w:p>
    <w:p w14:paraId="3AC51022" w14:textId="77777777" w:rsidR="00EA040A" w:rsidRDefault="00EA040A" w:rsidP="00EA040A">
      <w:pPr>
        <w:rPr>
          <w:lang w:eastAsia="es-CO"/>
        </w:rPr>
      </w:pPr>
      <w:r>
        <w:rPr>
          <w:lang w:eastAsia="es-CO"/>
        </w:rPr>
        <w:lastRenderedPageBreak/>
        <w:t>En este contexto, una de las estrategias más importantes para mejorar la comunicación interpersonal es la práctica de la escucha activa. Escuchar activamente significa prestar atención al mensaje que la otra persona está transmitiendo, evitando interrupciones y mostrando interés por comprender su punto de vista. Esta habilidad permite reducir malentendidos y facilita que las conversaciones se desarrollen en un ambiente de respeto y empatía.</w:t>
      </w:r>
    </w:p>
    <w:p w14:paraId="3508A8F1" w14:textId="77777777" w:rsidR="00EA040A" w:rsidRDefault="00EA040A" w:rsidP="00EA040A">
      <w:pPr>
        <w:rPr>
          <w:lang w:eastAsia="es-CO"/>
        </w:rPr>
      </w:pPr>
      <w:r>
        <w:rPr>
          <w:lang w:eastAsia="es-CO"/>
        </w:rPr>
        <w:t>De igual manera, la claridad en la expresión de ideas constituye otra estrategia fundamental para fortalecer la comunicación. Expresar pensamientos y sentimientos de manera directa y organizada ayuda a que los mensajes sean comprendidos con mayor facilidad. Utilizar un lenguaje adecuado, evitar ambigüedades y adaptar el mensaje al contexto y a las personas con quienes se interactúa contribuye a mejorar la efectividad del proceso comunicativo.</w:t>
      </w:r>
    </w:p>
    <w:p w14:paraId="2845EF0F" w14:textId="77777777" w:rsidR="00EA040A" w:rsidRDefault="00EA040A" w:rsidP="00EA040A">
      <w:pPr>
        <w:rPr>
          <w:lang w:eastAsia="es-CO"/>
        </w:rPr>
      </w:pPr>
      <w:r>
        <w:rPr>
          <w:lang w:eastAsia="es-CO"/>
        </w:rPr>
        <w:t>Finalmente, la comunicación interpersonal se fortalece cuando las personas desarrollan habilidades para manejar las emociones y resolver conflictos de manera constructiva. Mantener una actitud abierta al diálogo, buscar soluciones conjuntas y respetar las diferencias permite que las relaciones interpersonales se desarrollen de forma más positiva. La aplicación consciente de estas estrategias contribuye al fortalecimiento de la convivencia, al trabajo colaborativo y al desarrollo de competencias blandas en los distintos ámbitos de la vida.</w:t>
      </w:r>
    </w:p>
    <w:p w14:paraId="1DF0CD32" w14:textId="77777777" w:rsidR="00EA040A" w:rsidRDefault="00EA040A" w:rsidP="00EA040A">
      <w:pPr>
        <w:rPr>
          <w:lang w:eastAsia="es-CO"/>
        </w:rPr>
      </w:pPr>
      <w:r>
        <w:rPr>
          <w:lang w:eastAsia="es-CO"/>
        </w:rPr>
        <w:t>A continuación, se presentan algunas estrategias que contribuyen a desarrollar una comunicación más efectiva, empática y respetuosa en los diferentes contextos de interacción:</w:t>
      </w:r>
    </w:p>
    <w:p w14:paraId="39FCBA3A" w14:textId="4C3A5FE2" w:rsidR="00EA040A" w:rsidRDefault="00EA040A" w:rsidP="00EA040A">
      <w:pPr>
        <w:pStyle w:val="Prrafodelista"/>
        <w:numPr>
          <w:ilvl w:val="0"/>
          <w:numId w:val="32"/>
        </w:numPr>
        <w:rPr>
          <w:lang w:eastAsia="es-CO"/>
        </w:rPr>
      </w:pPr>
      <w:r>
        <w:rPr>
          <w:lang w:eastAsia="es-CO"/>
        </w:rPr>
        <w:t>Escuchar atentamente a la otra persona sin interrumpir.</w:t>
      </w:r>
    </w:p>
    <w:p w14:paraId="2F810C5A" w14:textId="3D8D1E40" w:rsidR="00EA040A" w:rsidRDefault="00EA040A" w:rsidP="00EA040A">
      <w:pPr>
        <w:pStyle w:val="Prrafodelista"/>
        <w:numPr>
          <w:ilvl w:val="0"/>
          <w:numId w:val="32"/>
        </w:numPr>
        <w:rPr>
          <w:lang w:eastAsia="es-CO"/>
        </w:rPr>
      </w:pPr>
      <w:r>
        <w:rPr>
          <w:lang w:eastAsia="es-CO"/>
        </w:rPr>
        <w:lastRenderedPageBreak/>
        <w:t>Mantener contacto visual durante una conversación.</w:t>
      </w:r>
    </w:p>
    <w:p w14:paraId="04C3A4E7" w14:textId="292CBED8" w:rsidR="00EA040A" w:rsidRDefault="00EA040A" w:rsidP="00EA040A">
      <w:pPr>
        <w:pStyle w:val="Prrafodelista"/>
        <w:numPr>
          <w:ilvl w:val="0"/>
          <w:numId w:val="32"/>
        </w:numPr>
        <w:rPr>
          <w:lang w:eastAsia="es-CO"/>
        </w:rPr>
      </w:pPr>
      <w:r>
        <w:rPr>
          <w:lang w:eastAsia="es-CO"/>
        </w:rPr>
        <w:t>Utilizar un tono de voz adecuado y respetuoso.</w:t>
      </w:r>
    </w:p>
    <w:p w14:paraId="6099DAFA" w14:textId="4BDED52B" w:rsidR="00EA040A" w:rsidRDefault="00EA040A" w:rsidP="00EA040A">
      <w:pPr>
        <w:pStyle w:val="Prrafodelista"/>
        <w:numPr>
          <w:ilvl w:val="0"/>
          <w:numId w:val="32"/>
        </w:numPr>
        <w:rPr>
          <w:lang w:eastAsia="es-CO"/>
        </w:rPr>
      </w:pPr>
      <w:r>
        <w:rPr>
          <w:lang w:eastAsia="es-CO"/>
        </w:rPr>
        <w:t>Expresar ideas y opiniones de forma clara y directa.</w:t>
      </w:r>
    </w:p>
    <w:p w14:paraId="09729758" w14:textId="4FB52E50" w:rsidR="00EA040A" w:rsidRDefault="00EA040A" w:rsidP="00EA040A">
      <w:pPr>
        <w:pStyle w:val="Prrafodelista"/>
        <w:numPr>
          <w:ilvl w:val="0"/>
          <w:numId w:val="32"/>
        </w:numPr>
        <w:rPr>
          <w:lang w:eastAsia="es-CO"/>
        </w:rPr>
      </w:pPr>
      <w:r>
        <w:rPr>
          <w:lang w:eastAsia="es-CO"/>
        </w:rPr>
        <w:t>Formular preguntas para comprender mejor el mensaje de la otra persona.</w:t>
      </w:r>
    </w:p>
    <w:p w14:paraId="0C24BB60" w14:textId="4E2D4035" w:rsidR="00EA040A" w:rsidRDefault="00EA040A" w:rsidP="00EA040A">
      <w:pPr>
        <w:pStyle w:val="Prrafodelista"/>
        <w:numPr>
          <w:ilvl w:val="0"/>
          <w:numId w:val="32"/>
        </w:numPr>
        <w:rPr>
          <w:lang w:eastAsia="es-CO"/>
        </w:rPr>
      </w:pPr>
      <w:r>
        <w:rPr>
          <w:lang w:eastAsia="es-CO"/>
        </w:rPr>
        <w:t>Mostrar empatía frente a las emociones o situaciones de los demás.</w:t>
      </w:r>
    </w:p>
    <w:p w14:paraId="78351263" w14:textId="14A0C5B3" w:rsidR="00EA040A" w:rsidRDefault="00EA040A" w:rsidP="00EA040A">
      <w:pPr>
        <w:pStyle w:val="Prrafodelista"/>
        <w:numPr>
          <w:ilvl w:val="0"/>
          <w:numId w:val="32"/>
        </w:numPr>
        <w:rPr>
          <w:lang w:eastAsia="es-CO"/>
        </w:rPr>
      </w:pPr>
      <w:r>
        <w:rPr>
          <w:lang w:eastAsia="es-CO"/>
        </w:rPr>
        <w:t>Evitar prejuicios o suposiciones antes de comprender el mensaje completo.</w:t>
      </w:r>
    </w:p>
    <w:p w14:paraId="270F48DE" w14:textId="36FFAB09" w:rsidR="00EA040A" w:rsidRDefault="00EA040A" w:rsidP="00EA040A">
      <w:pPr>
        <w:pStyle w:val="Prrafodelista"/>
        <w:numPr>
          <w:ilvl w:val="0"/>
          <w:numId w:val="32"/>
        </w:numPr>
        <w:rPr>
          <w:lang w:eastAsia="es-CO"/>
        </w:rPr>
      </w:pPr>
      <w:r>
        <w:rPr>
          <w:lang w:eastAsia="es-CO"/>
        </w:rPr>
        <w:t>Resumir o confirmar lo que se ha entendido durante una conversación.</w:t>
      </w:r>
    </w:p>
    <w:p w14:paraId="106B2B84" w14:textId="0BBCFC68" w:rsidR="00EA040A" w:rsidRDefault="00EA040A" w:rsidP="00EA040A">
      <w:pPr>
        <w:pStyle w:val="Prrafodelista"/>
        <w:numPr>
          <w:ilvl w:val="0"/>
          <w:numId w:val="32"/>
        </w:numPr>
        <w:rPr>
          <w:lang w:eastAsia="es-CO"/>
        </w:rPr>
      </w:pPr>
      <w:r>
        <w:rPr>
          <w:lang w:eastAsia="es-CO"/>
        </w:rPr>
        <w:t>Mantener una actitud abierta al diálogo y a la retroalimentación.</w:t>
      </w:r>
    </w:p>
    <w:p w14:paraId="7A7129A3" w14:textId="52990817" w:rsidR="00EA040A" w:rsidRDefault="00EA040A" w:rsidP="00EA040A">
      <w:pPr>
        <w:pStyle w:val="Prrafodelista"/>
        <w:numPr>
          <w:ilvl w:val="0"/>
          <w:numId w:val="32"/>
        </w:numPr>
        <w:rPr>
          <w:lang w:eastAsia="es-CO"/>
        </w:rPr>
      </w:pPr>
      <w:r>
        <w:rPr>
          <w:lang w:eastAsia="es-CO"/>
        </w:rPr>
        <w:t>Buscar soluciones conjuntas cuando se presentan desacuerdos o conflictos.</w:t>
      </w:r>
    </w:p>
    <w:p w14:paraId="53D83864" w14:textId="77777777" w:rsidR="00EA040A" w:rsidRDefault="00EA040A" w:rsidP="00EA040A">
      <w:pPr>
        <w:pStyle w:val="Prrafodelista"/>
        <w:ind w:left="1429" w:firstLine="0"/>
        <w:rPr>
          <w:lang w:eastAsia="es-CO"/>
        </w:rPr>
      </w:pPr>
    </w:p>
    <w:p w14:paraId="62574561" w14:textId="77777777" w:rsidR="00EA040A" w:rsidRDefault="00EA040A" w:rsidP="00EA040A">
      <w:pPr>
        <w:rPr>
          <w:lang w:eastAsia="es-CO"/>
        </w:rPr>
      </w:pPr>
      <w:r>
        <w:rPr>
          <w:lang w:eastAsia="es-CO"/>
        </w:rPr>
        <w:t>La incorporación progresiva de estas estrategias en la comunicación cotidiana fortalece la capacidad de las personas para interactuar de manera más consciente, respetuosa y efectiva en distintos espacios de convivencia. Aplicarlas de forma constante no solo mejora la calidad del diálogo, sino que también contribuye a prevenir conflictos, consolidar relaciones de confianza y promover ambientes de colaboración y respeto mutuo en la vida personal y laboral.</w:t>
      </w:r>
    </w:p>
    <w:p w14:paraId="490D7B1F" w14:textId="5346262E" w:rsidR="00EA040A" w:rsidRDefault="00EA040A">
      <w:pPr>
        <w:spacing w:before="0" w:after="0" w:line="240" w:lineRule="auto"/>
        <w:ind w:firstLine="0"/>
        <w:rPr>
          <w:lang w:eastAsia="es-CO"/>
        </w:rPr>
      </w:pPr>
      <w:r>
        <w:rPr>
          <w:lang w:eastAsia="es-CO"/>
        </w:rPr>
        <w:br w:type="page"/>
      </w:r>
    </w:p>
    <w:p w14:paraId="253928C8" w14:textId="7814DBEE" w:rsidR="00EA040A" w:rsidRDefault="00EA040A" w:rsidP="00EA040A">
      <w:pPr>
        <w:pStyle w:val="Ttulo1"/>
      </w:pPr>
      <w:bookmarkStart w:id="30" w:name="_Toc225764877"/>
      <w:r>
        <w:lastRenderedPageBreak/>
        <w:t>Relaciones interpersonales y convivencia</w:t>
      </w:r>
      <w:bookmarkEnd w:id="30"/>
    </w:p>
    <w:p w14:paraId="1CDE564D" w14:textId="77777777" w:rsidR="00EA040A" w:rsidRDefault="00EA040A" w:rsidP="00EA040A">
      <w:pPr>
        <w:rPr>
          <w:lang w:eastAsia="es-CO"/>
        </w:rPr>
      </w:pPr>
      <w:r>
        <w:rPr>
          <w:lang w:eastAsia="es-CO"/>
        </w:rPr>
        <w:t>Las relaciones interpersonales hacen referencia a las interacciones que se establecen entre las personas en diferentes contextos de la vida cotidiana, como el entorno familiar, social, educativo y laboral. Estas relaciones se construyen a partir del intercambio de ideas, emociones, experiencias y comportamientos que permiten a los individuos relacionarse y colaborar entre sí. La calidad de las relaciones interpersonales influye directamente en la convivencia, ya que a través de ellas se desarrollan valores como el respeto, la empatía, la cooperación y la responsabilidad compartida.</w:t>
      </w:r>
    </w:p>
    <w:p w14:paraId="18A1930E" w14:textId="77777777" w:rsidR="00EA040A" w:rsidRDefault="00EA040A" w:rsidP="00EA040A">
      <w:pPr>
        <w:rPr>
          <w:lang w:eastAsia="es-CO"/>
        </w:rPr>
      </w:pPr>
      <w:r>
        <w:rPr>
          <w:lang w:eastAsia="es-CO"/>
        </w:rPr>
        <w:t>En los espacios de convivencia, las relaciones interpersonales juegan un papel fundamental en la construcción de ambientes armoniosos y participativos. Cuando las personas mantienen una comunicación clara, respetan las diferencias y muestran disposición para escuchar a los demás, es más fácil establecer relaciones basadas en la confianza y la comprensión. Por el contrario, la falta de diálogo, el irrespeto o la dificultad para gestionar los conflictos pueden afectar negativamente la convivencia y generar tensiones en los grupos sociales.</w:t>
      </w:r>
    </w:p>
    <w:p w14:paraId="099333B7" w14:textId="77777777" w:rsidR="00EA040A" w:rsidRDefault="00EA040A" w:rsidP="00EA040A">
      <w:pPr>
        <w:rPr>
          <w:lang w:eastAsia="es-CO"/>
        </w:rPr>
      </w:pPr>
      <w:r>
        <w:rPr>
          <w:lang w:eastAsia="es-CO"/>
        </w:rPr>
        <w:t>Por esta razón, fortalecer las relaciones interpersonales implica desarrollar habilidades sociales que permitan interactuar de manera positiva con otras personas. Entre estas habilidades se encuentran la comunicación asertiva, la empatía, el trabajo en equipo y la capacidad para resolver desacuerdos de forma constructiva. De esta manera, las relaciones interpersonales se convierten en un elemento esencial para promover la convivencia, el bienestar colectivo y el desarrollo de competencias blandas necesarias para la vida personal y el desempeño en diferentes contextos sociales y laborales.</w:t>
      </w:r>
    </w:p>
    <w:p w14:paraId="6F33ACB9" w14:textId="77777777" w:rsidR="00EA040A" w:rsidRDefault="00EA040A" w:rsidP="00EA040A">
      <w:pPr>
        <w:rPr>
          <w:lang w:eastAsia="es-CO"/>
        </w:rPr>
      </w:pPr>
      <w:r>
        <w:rPr>
          <w:lang w:eastAsia="es-CO"/>
        </w:rPr>
        <w:lastRenderedPageBreak/>
        <w:t>Para comprender mejor cómo se fortalecen las relaciones interpersonales y la convivencia, en la tabla 6 se pueden identificar algunos elementos que influyen en la forma en que las personas interactúan entre sí. Las relaciones positivas se construyen a partir de actitudes, habilidades y valores que favorecen la comunicación, el respeto y la cooperación. En la siguiente tabla se presentan algunos factores que contribuyen al fortalecimiento de las relaciones interpersonales y su importancia en la convivencia dentro de los diferentes contextos sociales y laborales.</w:t>
      </w:r>
    </w:p>
    <w:p w14:paraId="4F79319F" w14:textId="5893D9F1" w:rsidR="00EA040A" w:rsidRDefault="00EA040A" w:rsidP="00EA040A">
      <w:pPr>
        <w:pStyle w:val="Tabla"/>
        <w:rPr>
          <w:lang w:eastAsia="es-CO"/>
        </w:rPr>
      </w:pPr>
      <w:r w:rsidRPr="00EA040A">
        <w:rPr>
          <w:lang w:eastAsia="es-CO"/>
        </w:rPr>
        <w:t>Factores que fortalecen las relaciones interpersonales y la convivencia</w:t>
      </w:r>
    </w:p>
    <w:tbl>
      <w:tblPr>
        <w:tblStyle w:val="SENA"/>
        <w:tblW w:w="0" w:type="auto"/>
        <w:tblLook w:val="04A0" w:firstRow="1" w:lastRow="0" w:firstColumn="1" w:lastColumn="0" w:noHBand="0" w:noVBand="1"/>
      </w:tblPr>
      <w:tblGrid>
        <w:gridCol w:w="1802"/>
        <w:gridCol w:w="4408"/>
        <w:gridCol w:w="3752"/>
      </w:tblGrid>
      <w:tr w:rsidR="00EA040A" w:rsidRPr="00EA040A" w14:paraId="30C4EDF3" w14:textId="77777777" w:rsidTr="00EA040A">
        <w:trPr>
          <w:cnfStyle w:val="100000000000" w:firstRow="1" w:lastRow="0" w:firstColumn="0" w:lastColumn="0" w:oddVBand="0" w:evenVBand="0" w:oddHBand="0" w:evenHBand="0" w:firstRowFirstColumn="0" w:firstRowLastColumn="0" w:lastRowFirstColumn="0" w:lastRowLastColumn="0"/>
          <w:tblHeader/>
        </w:trPr>
        <w:tc>
          <w:tcPr>
            <w:tcW w:w="1802" w:type="dxa"/>
            <w:hideMark/>
          </w:tcPr>
          <w:p w14:paraId="542915C1" w14:textId="77777777" w:rsidR="00EA040A" w:rsidRPr="00EA040A" w:rsidRDefault="00EA040A" w:rsidP="00EA040A">
            <w:pPr>
              <w:pStyle w:val="TextoTablas"/>
              <w:rPr>
                <w:b w:val="0"/>
                <w:bCs/>
              </w:rPr>
            </w:pPr>
            <w:r w:rsidRPr="00EA040A">
              <w:t>Factor</w:t>
            </w:r>
          </w:p>
        </w:tc>
        <w:tc>
          <w:tcPr>
            <w:tcW w:w="0" w:type="auto"/>
            <w:hideMark/>
          </w:tcPr>
          <w:p w14:paraId="47347BDB" w14:textId="77777777" w:rsidR="00EA040A" w:rsidRPr="00EA040A" w:rsidRDefault="00EA040A" w:rsidP="00EA040A">
            <w:pPr>
              <w:pStyle w:val="TextoTablas"/>
              <w:rPr>
                <w:b w:val="0"/>
                <w:bCs/>
              </w:rPr>
            </w:pPr>
            <w:r w:rsidRPr="00EA040A">
              <w:t>Descripción</w:t>
            </w:r>
          </w:p>
        </w:tc>
        <w:tc>
          <w:tcPr>
            <w:tcW w:w="0" w:type="auto"/>
            <w:hideMark/>
          </w:tcPr>
          <w:p w14:paraId="43806C3B" w14:textId="77777777" w:rsidR="00EA040A" w:rsidRPr="00EA040A" w:rsidRDefault="00EA040A" w:rsidP="00EA040A">
            <w:pPr>
              <w:pStyle w:val="TextoTablas"/>
              <w:rPr>
                <w:b w:val="0"/>
                <w:bCs/>
              </w:rPr>
            </w:pPr>
            <w:r w:rsidRPr="00EA040A">
              <w:t>Importancia en la convivencia</w:t>
            </w:r>
          </w:p>
        </w:tc>
      </w:tr>
      <w:tr w:rsidR="00EA040A" w:rsidRPr="00EA040A" w14:paraId="43F8C12B" w14:textId="77777777" w:rsidTr="00EA040A">
        <w:trPr>
          <w:cnfStyle w:val="000000100000" w:firstRow="0" w:lastRow="0" w:firstColumn="0" w:lastColumn="0" w:oddVBand="0" w:evenVBand="0" w:oddHBand="1" w:evenHBand="0" w:firstRowFirstColumn="0" w:firstRowLastColumn="0" w:lastRowFirstColumn="0" w:lastRowLastColumn="0"/>
        </w:trPr>
        <w:tc>
          <w:tcPr>
            <w:tcW w:w="1802" w:type="dxa"/>
            <w:hideMark/>
          </w:tcPr>
          <w:p w14:paraId="0DE946F1" w14:textId="77777777" w:rsidR="00EA040A" w:rsidRPr="00EA040A" w:rsidRDefault="00EA040A" w:rsidP="00EA040A">
            <w:pPr>
              <w:pStyle w:val="TextoTablas"/>
            </w:pPr>
            <w:r w:rsidRPr="00EA040A">
              <w:t>Respeto</w:t>
            </w:r>
          </w:p>
        </w:tc>
        <w:tc>
          <w:tcPr>
            <w:tcW w:w="0" w:type="auto"/>
            <w:hideMark/>
          </w:tcPr>
          <w:p w14:paraId="49533FDA" w14:textId="77777777" w:rsidR="00EA040A" w:rsidRPr="00EA040A" w:rsidRDefault="00EA040A" w:rsidP="00EA040A">
            <w:pPr>
              <w:pStyle w:val="TextoTablas"/>
            </w:pPr>
            <w:r w:rsidRPr="00EA040A">
              <w:t>Reconocimiento del valor y la dignidad de las demás personas, aceptando sus opiniones y diferencias.</w:t>
            </w:r>
          </w:p>
        </w:tc>
        <w:tc>
          <w:tcPr>
            <w:tcW w:w="0" w:type="auto"/>
            <w:hideMark/>
          </w:tcPr>
          <w:p w14:paraId="19C55FCB" w14:textId="77777777" w:rsidR="00EA040A" w:rsidRPr="00EA040A" w:rsidRDefault="00EA040A" w:rsidP="00EA040A">
            <w:pPr>
              <w:pStyle w:val="TextoTablas"/>
            </w:pPr>
            <w:r w:rsidRPr="00EA040A">
              <w:t>Permite construir relaciones basadas en la confianza y la consideración mutua.</w:t>
            </w:r>
          </w:p>
        </w:tc>
      </w:tr>
      <w:tr w:rsidR="00EA040A" w:rsidRPr="00EA040A" w14:paraId="14B121A2" w14:textId="77777777" w:rsidTr="00EA040A">
        <w:tc>
          <w:tcPr>
            <w:tcW w:w="1802" w:type="dxa"/>
            <w:hideMark/>
          </w:tcPr>
          <w:p w14:paraId="391760F8" w14:textId="77777777" w:rsidR="00EA040A" w:rsidRPr="00EA040A" w:rsidRDefault="00EA040A" w:rsidP="00EA040A">
            <w:pPr>
              <w:pStyle w:val="TextoTablas"/>
            </w:pPr>
            <w:r w:rsidRPr="00EA040A">
              <w:t>Empatía</w:t>
            </w:r>
          </w:p>
        </w:tc>
        <w:tc>
          <w:tcPr>
            <w:tcW w:w="0" w:type="auto"/>
            <w:hideMark/>
          </w:tcPr>
          <w:p w14:paraId="50EFD579" w14:textId="77777777" w:rsidR="00EA040A" w:rsidRPr="00EA040A" w:rsidRDefault="00EA040A" w:rsidP="00EA040A">
            <w:pPr>
              <w:pStyle w:val="TextoTablas"/>
            </w:pPr>
            <w:r w:rsidRPr="00EA040A">
              <w:t>Capacidad para comprender las emociones y perspectivas de otras personas.</w:t>
            </w:r>
          </w:p>
        </w:tc>
        <w:tc>
          <w:tcPr>
            <w:tcW w:w="0" w:type="auto"/>
            <w:hideMark/>
          </w:tcPr>
          <w:p w14:paraId="1BDD5275" w14:textId="77777777" w:rsidR="00EA040A" w:rsidRPr="00EA040A" w:rsidRDefault="00EA040A" w:rsidP="00EA040A">
            <w:pPr>
              <w:pStyle w:val="TextoTablas"/>
            </w:pPr>
            <w:r w:rsidRPr="00EA040A">
              <w:t>Favorece la comprensión y fortalece la calidad de las relaciones interpersonales.</w:t>
            </w:r>
          </w:p>
        </w:tc>
      </w:tr>
      <w:tr w:rsidR="00EA040A" w:rsidRPr="00EA040A" w14:paraId="10F89CC7" w14:textId="77777777" w:rsidTr="00EA040A">
        <w:trPr>
          <w:cnfStyle w:val="000000100000" w:firstRow="0" w:lastRow="0" w:firstColumn="0" w:lastColumn="0" w:oddVBand="0" w:evenVBand="0" w:oddHBand="1" w:evenHBand="0" w:firstRowFirstColumn="0" w:firstRowLastColumn="0" w:lastRowFirstColumn="0" w:lastRowLastColumn="0"/>
        </w:trPr>
        <w:tc>
          <w:tcPr>
            <w:tcW w:w="1802" w:type="dxa"/>
            <w:hideMark/>
          </w:tcPr>
          <w:p w14:paraId="6A63F022" w14:textId="77777777" w:rsidR="00EA040A" w:rsidRPr="00EA040A" w:rsidRDefault="00EA040A" w:rsidP="00EA040A">
            <w:pPr>
              <w:pStyle w:val="TextoTablas"/>
            </w:pPr>
            <w:r w:rsidRPr="00EA040A">
              <w:t>Comunicación efectiva</w:t>
            </w:r>
          </w:p>
        </w:tc>
        <w:tc>
          <w:tcPr>
            <w:tcW w:w="0" w:type="auto"/>
            <w:hideMark/>
          </w:tcPr>
          <w:p w14:paraId="17002F9B" w14:textId="77777777" w:rsidR="00EA040A" w:rsidRPr="00EA040A" w:rsidRDefault="00EA040A" w:rsidP="00EA040A">
            <w:pPr>
              <w:pStyle w:val="TextoTablas"/>
            </w:pPr>
            <w:r w:rsidRPr="00EA040A">
              <w:t>Expresión clara de ideas y sentimientos acompañada de escucha activa.</w:t>
            </w:r>
          </w:p>
        </w:tc>
        <w:tc>
          <w:tcPr>
            <w:tcW w:w="0" w:type="auto"/>
            <w:hideMark/>
          </w:tcPr>
          <w:p w14:paraId="7D2F0C52" w14:textId="77777777" w:rsidR="00EA040A" w:rsidRPr="00EA040A" w:rsidRDefault="00EA040A" w:rsidP="00EA040A">
            <w:pPr>
              <w:pStyle w:val="TextoTablas"/>
            </w:pPr>
            <w:r w:rsidRPr="00EA040A">
              <w:t>Facilita el entendimiento entre las personas y previene malentendidos.</w:t>
            </w:r>
          </w:p>
        </w:tc>
      </w:tr>
      <w:tr w:rsidR="00EA040A" w:rsidRPr="00EA040A" w14:paraId="65958AAD" w14:textId="77777777" w:rsidTr="00EA040A">
        <w:tc>
          <w:tcPr>
            <w:tcW w:w="1802" w:type="dxa"/>
            <w:hideMark/>
          </w:tcPr>
          <w:p w14:paraId="2CA342DB" w14:textId="77777777" w:rsidR="00EA040A" w:rsidRPr="00EA040A" w:rsidRDefault="00EA040A" w:rsidP="00EA040A">
            <w:pPr>
              <w:pStyle w:val="TextoTablas"/>
            </w:pPr>
            <w:r w:rsidRPr="00EA040A">
              <w:t>Trabajo en equipo</w:t>
            </w:r>
          </w:p>
        </w:tc>
        <w:tc>
          <w:tcPr>
            <w:tcW w:w="0" w:type="auto"/>
            <w:hideMark/>
          </w:tcPr>
          <w:p w14:paraId="0E4886C1" w14:textId="77777777" w:rsidR="00EA040A" w:rsidRPr="00EA040A" w:rsidRDefault="00EA040A" w:rsidP="00EA040A">
            <w:pPr>
              <w:pStyle w:val="TextoTablas"/>
            </w:pPr>
            <w:r w:rsidRPr="00EA040A">
              <w:t>Disposición para colaborar con otras personas en el logro de objetivos comunes.</w:t>
            </w:r>
          </w:p>
        </w:tc>
        <w:tc>
          <w:tcPr>
            <w:tcW w:w="0" w:type="auto"/>
            <w:hideMark/>
          </w:tcPr>
          <w:p w14:paraId="0F6660A0" w14:textId="77777777" w:rsidR="00EA040A" w:rsidRPr="00EA040A" w:rsidRDefault="00EA040A" w:rsidP="00EA040A">
            <w:pPr>
              <w:pStyle w:val="TextoTablas"/>
            </w:pPr>
            <w:r w:rsidRPr="00EA040A">
              <w:t>Promueve la cooperación, la responsabilidad compartida y el apoyo mutuo.</w:t>
            </w:r>
          </w:p>
        </w:tc>
      </w:tr>
      <w:tr w:rsidR="00EA040A" w:rsidRPr="00EA040A" w14:paraId="29251009" w14:textId="77777777" w:rsidTr="00EA040A">
        <w:trPr>
          <w:cnfStyle w:val="000000100000" w:firstRow="0" w:lastRow="0" w:firstColumn="0" w:lastColumn="0" w:oddVBand="0" w:evenVBand="0" w:oddHBand="1" w:evenHBand="0" w:firstRowFirstColumn="0" w:firstRowLastColumn="0" w:lastRowFirstColumn="0" w:lastRowLastColumn="0"/>
        </w:trPr>
        <w:tc>
          <w:tcPr>
            <w:tcW w:w="1802" w:type="dxa"/>
            <w:hideMark/>
          </w:tcPr>
          <w:p w14:paraId="34F603A9" w14:textId="77777777" w:rsidR="00EA040A" w:rsidRPr="00EA040A" w:rsidRDefault="00EA040A" w:rsidP="00EA040A">
            <w:pPr>
              <w:pStyle w:val="TextoTablas"/>
            </w:pPr>
            <w:r w:rsidRPr="00EA040A">
              <w:t>Resolución de conflictos</w:t>
            </w:r>
          </w:p>
        </w:tc>
        <w:tc>
          <w:tcPr>
            <w:tcW w:w="0" w:type="auto"/>
            <w:hideMark/>
          </w:tcPr>
          <w:p w14:paraId="5CF74B0D" w14:textId="77777777" w:rsidR="00EA040A" w:rsidRPr="00EA040A" w:rsidRDefault="00EA040A" w:rsidP="00EA040A">
            <w:pPr>
              <w:pStyle w:val="TextoTablas"/>
            </w:pPr>
            <w:r w:rsidRPr="00EA040A">
              <w:t>Capacidad para abordar desacuerdos mediante el diálogo y la búsqueda de soluciones constructivas.</w:t>
            </w:r>
          </w:p>
        </w:tc>
        <w:tc>
          <w:tcPr>
            <w:tcW w:w="0" w:type="auto"/>
            <w:hideMark/>
          </w:tcPr>
          <w:p w14:paraId="160717B4" w14:textId="77777777" w:rsidR="00EA040A" w:rsidRPr="00EA040A" w:rsidRDefault="00EA040A" w:rsidP="00EA040A">
            <w:pPr>
              <w:pStyle w:val="TextoTablas"/>
            </w:pPr>
            <w:r w:rsidRPr="00EA040A">
              <w:t>Contribuye a mantener ambientes de convivencia armoniosos y productivos.</w:t>
            </w:r>
          </w:p>
        </w:tc>
      </w:tr>
    </w:tbl>
    <w:p w14:paraId="3B1CE890" w14:textId="0D5C0D85" w:rsidR="00EA040A" w:rsidRDefault="00EA040A" w:rsidP="00EA040A">
      <w:pPr>
        <w:rPr>
          <w:lang w:eastAsia="es-CO"/>
        </w:rPr>
      </w:pPr>
    </w:p>
    <w:p w14:paraId="4D3C6E42" w14:textId="77777777" w:rsidR="00EA040A" w:rsidRPr="00EA040A" w:rsidRDefault="00EA040A" w:rsidP="00EA040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1" w:name="_Toc225764878"/>
      <w:bookmarkEnd w:id="31"/>
    </w:p>
    <w:p w14:paraId="1ABFF207" w14:textId="6917B30A" w:rsidR="00EA040A" w:rsidRDefault="00EA040A" w:rsidP="00EA040A">
      <w:pPr>
        <w:pStyle w:val="Ttulo2"/>
      </w:pPr>
      <w:bookmarkStart w:id="32" w:name="_Toc225764879"/>
      <w:r>
        <w:t>Importancia de las relaciones interpersonales</w:t>
      </w:r>
      <w:bookmarkEnd w:id="32"/>
    </w:p>
    <w:p w14:paraId="50B4B33C" w14:textId="77777777" w:rsidR="00EA040A" w:rsidRDefault="00EA040A" w:rsidP="00EA040A">
      <w:pPr>
        <w:rPr>
          <w:lang w:eastAsia="es-CO"/>
        </w:rPr>
      </w:pPr>
      <w:r>
        <w:rPr>
          <w:lang w:eastAsia="es-CO"/>
        </w:rPr>
        <w:t xml:space="preserve">Las relaciones interpersonales son fundamentales para el desarrollo humano, ya que permiten a las personas interactuar, compartir experiencias y construir vínculos con </w:t>
      </w:r>
      <w:r>
        <w:rPr>
          <w:lang w:eastAsia="es-CO"/>
        </w:rPr>
        <w:lastRenderedPageBreak/>
        <w:t>otros en diferentes contextos de la vida cotidiana. A través de estas relaciones se desarrollan habilidades sociales que facilitan la comunicación, la cooperación y el entendimiento mutuo. La calidad de las relaciones que se establecen con otras personas influye directamente en el bienestar emocional, la convivencia y el desarrollo personal.</w:t>
      </w:r>
    </w:p>
    <w:p w14:paraId="3F4CE395" w14:textId="77777777" w:rsidR="00EA040A" w:rsidRDefault="00EA040A" w:rsidP="00EA040A">
      <w:pPr>
        <w:rPr>
          <w:lang w:eastAsia="es-CO"/>
        </w:rPr>
      </w:pPr>
      <w:r>
        <w:rPr>
          <w:lang w:eastAsia="es-CO"/>
        </w:rPr>
        <w:t>Estos vínculos se manifiestan en dos contextos fundamentales que determinan su impacto en la vida de las personas. A continuación, se presenta la manera en que influyen en cada uno de estos espacios:</w:t>
      </w:r>
    </w:p>
    <w:p w14:paraId="03C39C5B" w14:textId="77777777" w:rsidR="00EA040A" w:rsidRDefault="00EA040A" w:rsidP="00EA040A">
      <w:pPr>
        <w:rPr>
          <w:lang w:eastAsia="es-CO"/>
        </w:rPr>
      </w:pPr>
      <w:r>
        <w:rPr>
          <w:lang w:eastAsia="es-CO"/>
        </w:rPr>
        <w:t>En el ámbito social: espacio de interacción en el que las personas construyen vínculos basados en valores compartidos, el respeto mutuo y la solidaridad, contribuyendo al bienestar colectivo de las comunidades:</w:t>
      </w:r>
    </w:p>
    <w:p w14:paraId="0251FEA4" w14:textId="626DB82E" w:rsidR="00EA040A" w:rsidRDefault="00EA040A" w:rsidP="00EA040A">
      <w:pPr>
        <w:pStyle w:val="Prrafodelista"/>
        <w:numPr>
          <w:ilvl w:val="0"/>
          <w:numId w:val="33"/>
        </w:numPr>
        <w:rPr>
          <w:lang w:eastAsia="es-CO"/>
        </w:rPr>
      </w:pPr>
      <w:r>
        <w:rPr>
          <w:lang w:eastAsia="es-CO"/>
        </w:rPr>
        <w:t>Los vínculos sociales favorecen la construcción de comunidades basadas en el respeto, la solidaridad y la colaboración.</w:t>
      </w:r>
    </w:p>
    <w:p w14:paraId="1EA29A2B" w14:textId="74CF3F3B" w:rsidR="00EA040A" w:rsidRDefault="00EA040A" w:rsidP="00EA040A">
      <w:pPr>
        <w:pStyle w:val="Prrafodelista"/>
        <w:numPr>
          <w:ilvl w:val="0"/>
          <w:numId w:val="33"/>
        </w:numPr>
        <w:rPr>
          <w:lang w:eastAsia="es-CO"/>
        </w:rPr>
      </w:pPr>
      <w:r>
        <w:rPr>
          <w:lang w:eastAsia="es-CO"/>
        </w:rPr>
        <w:t>Cuando las personas se relacionan de manera positiva, se generan espacios de confianza que permiten el intercambio de ideas y la resolución de problemas.</w:t>
      </w:r>
    </w:p>
    <w:p w14:paraId="5F012D20" w14:textId="67B8A24A" w:rsidR="00EA040A" w:rsidRDefault="00EA040A" w:rsidP="00EA040A">
      <w:pPr>
        <w:pStyle w:val="Prrafodelista"/>
        <w:numPr>
          <w:ilvl w:val="0"/>
          <w:numId w:val="33"/>
        </w:numPr>
        <w:rPr>
          <w:lang w:eastAsia="es-CO"/>
        </w:rPr>
      </w:pPr>
      <w:r>
        <w:rPr>
          <w:lang w:eastAsia="es-CO"/>
        </w:rPr>
        <w:t>Las interacciones sociales contribuyen a fortalecer los valores colectivos y promueven la convivencia pacífica entre los miembros de una comunidad.</w:t>
      </w:r>
    </w:p>
    <w:p w14:paraId="4B2D1CBC" w14:textId="214AA782" w:rsidR="00EA040A" w:rsidRDefault="00EA040A" w:rsidP="00EA040A">
      <w:pPr>
        <w:pStyle w:val="Prrafodelista"/>
        <w:numPr>
          <w:ilvl w:val="0"/>
          <w:numId w:val="33"/>
        </w:numPr>
        <w:rPr>
          <w:lang w:eastAsia="es-CO"/>
        </w:rPr>
      </w:pPr>
      <w:r>
        <w:rPr>
          <w:lang w:eastAsia="es-CO"/>
        </w:rPr>
        <w:t>La construcción de acuerdos y el reconocimiento de las diferencias fortalecen el tejido social y favorecen el bienestar colectivo.</w:t>
      </w:r>
    </w:p>
    <w:p w14:paraId="1CB438A8" w14:textId="77777777" w:rsidR="00EA040A" w:rsidRDefault="00EA040A" w:rsidP="00EA040A">
      <w:pPr>
        <w:rPr>
          <w:lang w:eastAsia="es-CO"/>
        </w:rPr>
      </w:pPr>
      <w:r>
        <w:rPr>
          <w:lang w:eastAsia="es-CO"/>
        </w:rPr>
        <w:t>En el contexto laboral: entorno en el que las personas establecen vínculos orientados al logro de objetivos comunes, donde la comunicación efectiva, el trabajo en equipo y el respeto mutuo son determinantes para el desempeño y la productividad:</w:t>
      </w:r>
    </w:p>
    <w:p w14:paraId="48EE4F23" w14:textId="31199BDC" w:rsidR="00EA040A" w:rsidRDefault="00EA040A" w:rsidP="00EA040A">
      <w:pPr>
        <w:pStyle w:val="Prrafodelista"/>
        <w:numPr>
          <w:ilvl w:val="0"/>
          <w:numId w:val="34"/>
        </w:numPr>
        <w:rPr>
          <w:lang w:eastAsia="es-CO"/>
        </w:rPr>
      </w:pPr>
      <w:r>
        <w:rPr>
          <w:lang w:eastAsia="es-CO"/>
        </w:rPr>
        <w:lastRenderedPageBreak/>
        <w:t>Los vínculos laborales cumplen un papel esencial en el desempeño de las personas y en el funcionamiento de las organizaciones.</w:t>
      </w:r>
    </w:p>
    <w:p w14:paraId="795EBDD7" w14:textId="606D3560" w:rsidR="00EA040A" w:rsidRDefault="00EA040A" w:rsidP="00EA040A">
      <w:pPr>
        <w:pStyle w:val="Prrafodelista"/>
        <w:numPr>
          <w:ilvl w:val="0"/>
          <w:numId w:val="34"/>
        </w:numPr>
        <w:rPr>
          <w:lang w:eastAsia="es-CO"/>
        </w:rPr>
      </w:pPr>
      <w:r>
        <w:rPr>
          <w:lang w:eastAsia="es-CO"/>
        </w:rPr>
        <w:t>La capacidad de trabajar en equipo, comunicarse de manera efectiva y mantener relaciones respetuosas influye en el logro de objetivos y en la productividad de los grupos de trabajo.</w:t>
      </w:r>
    </w:p>
    <w:p w14:paraId="42A5CFED" w14:textId="5FE5E660" w:rsidR="00EA040A" w:rsidRDefault="00EA040A" w:rsidP="00EA040A">
      <w:pPr>
        <w:pStyle w:val="Prrafodelista"/>
        <w:numPr>
          <w:ilvl w:val="0"/>
          <w:numId w:val="34"/>
        </w:numPr>
        <w:rPr>
          <w:lang w:eastAsia="es-CO"/>
        </w:rPr>
      </w:pPr>
      <w:r>
        <w:rPr>
          <w:lang w:eastAsia="es-CO"/>
        </w:rPr>
        <w:t>Las organizaciones valoran cada vez más las habilidades de interacción, ya que contribuyen a mejorar el clima laboral y a fortalecer la cooperación entre los integrantes de un equipo.</w:t>
      </w:r>
    </w:p>
    <w:p w14:paraId="1F7F52A1" w14:textId="25D450A8" w:rsidR="00EA040A" w:rsidRDefault="00EA040A" w:rsidP="00EA040A">
      <w:pPr>
        <w:pStyle w:val="Prrafodelista"/>
        <w:numPr>
          <w:ilvl w:val="0"/>
          <w:numId w:val="34"/>
        </w:numPr>
        <w:rPr>
          <w:lang w:eastAsia="es-CO"/>
        </w:rPr>
      </w:pPr>
      <w:r>
        <w:rPr>
          <w:lang w:eastAsia="es-CO"/>
        </w:rPr>
        <w:t>El desarrollo de relaciones laborales positivas favorece la motivación, el compromiso y el desempeño efectivo de las personas en sus responsabilidades.</w:t>
      </w:r>
    </w:p>
    <w:p w14:paraId="5D2706E9" w14:textId="767A7D92" w:rsidR="00EA040A" w:rsidRDefault="00EA040A" w:rsidP="00EA040A">
      <w:pPr>
        <w:rPr>
          <w:lang w:eastAsia="es-CO"/>
        </w:rPr>
      </w:pPr>
      <w:r w:rsidRPr="00EA040A">
        <w:rPr>
          <w:lang w:eastAsia="es-CO"/>
        </w:rPr>
        <w:t>Construir vínculos positivos implica fortalecer competencias como la empatía, la comunicación asertiva, el respeto por las diferencias y la capacidad para resolver conflictos de manera constructiva.</w:t>
      </w:r>
    </w:p>
    <w:p w14:paraId="2E2B1623" w14:textId="77777777" w:rsidR="00EA040A" w:rsidRDefault="00EA040A" w:rsidP="00EA040A">
      <w:pPr>
        <w:rPr>
          <w:lang w:eastAsia="es-CO"/>
        </w:rPr>
      </w:pPr>
      <w:r>
        <w:rPr>
          <w:lang w:eastAsia="es-CO"/>
        </w:rPr>
        <w:t>Estas habilidades permiten interactuar de forma adecuada con otras personas y favorecen la creación de ambientes de convivencia armoniosos. En consecuencia, los vínculos humanos se convierten en un elemento clave para el crecimiento personal, el bienestar social y el desempeño efectivo en los diferentes ámbitos de la vida.</w:t>
      </w:r>
    </w:p>
    <w:p w14:paraId="45FCF895" w14:textId="77777777" w:rsidR="00EA040A" w:rsidRDefault="00EA040A" w:rsidP="00EA040A">
      <w:pPr>
        <w:rPr>
          <w:lang w:eastAsia="es-CO"/>
        </w:rPr>
      </w:pPr>
    </w:p>
    <w:p w14:paraId="14D94AFE" w14:textId="1916B2B4" w:rsidR="00EA040A" w:rsidRDefault="00EA040A" w:rsidP="00EA040A">
      <w:pPr>
        <w:pStyle w:val="Ttulo2"/>
      </w:pPr>
      <w:bookmarkStart w:id="33" w:name="_Toc225764880"/>
      <w:r>
        <w:t>Empatía y respeto en la interacción social</w:t>
      </w:r>
      <w:bookmarkEnd w:id="33"/>
    </w:p>
    <w:p w14:paraId="6F1EA419" w14:textId="77777777" w:rsidR="00EA040A" w:rsidRDefault="00EA040A" w:rsidP="00EA040A">
      <w:pPr>
        <w:rPr>
          <w:lang w:eastAsia="es-CO"/>
        </w:rPr>
      </w:pPr>
      <w:r>
        <w:rPr>
          <w:lang w:eastAsia="es-CO"/>
        </w:rPr>
        <w:t xml:space="preserve">La empatía y el respeto son valores fundamentales para fortalecer la interacción social y promover relaciones interpersonales positivas. La empatía se refiere a la capacidad de comprender las emociones, pensamientos y experiencias de otras </w:t>
      </w:r>
      <w:r>
        <w:rPr>
          <w:lang w:eastAsia="es-CO"/>
        </w:rPr>
        <w:lastRenderedPageBreak/>
        <w:t>personas, poniéndose en su lugar para interpretar mejor sus sentimientos y perspectivas. Por su parte, el respeto implica reconocer el valor y la dignidad de cada individuo, aceptando sus ideas, creencias y diferencias. Estos dos elementos son esenciales para construir relaciones basadas en la comprensión, la tolerancia y la convivencia armónica.</w:t>
      </w:r>
    </w:p>
    <w:p w14:paraId="058A4B45" w14:textId="77777777" w:rsidR="00EA040A" w:rsidRDefault="00EA040A" w:rsidP="00EA040A">
      <w:pPr>
        <w:rPr>
          <w:lang w:eastAsia="es-CO"/>
        </w:rPr>
      </w:pPr>
      <w:r>
        <w:rPr>
          <w:lang w:eastAsia="es-CO"/>
        </w:rPr>
        <w:t>En los espacios sociales, la empatía permite que las personas desarrollen una mayor sensibilidad frente a las situaciones que viven los demás. Cuando una persona es empática, procura escuchar con atención, comprender los sentimientos de otros y responder de manera considerada ante sus necesidades o preocupaciones. Esta capacidad favorece el fortalecimiento de la comunicación interpersonal y contribuye a reducir conflictos derivados de la falta de comprensión o del desconocimiento de las emociones ajenas.</w:t>
      </w:r>
    </w:p>
    <w:p w14:paraId="25765708" w14:textId="77777777" w:rsidR="00EA040A" w:rsidRDefault="00EA040A" w:rsidP="00EA040A">
      <w:pPr>
        <w:rPr>
          <w:lang w:eastAsia="es-CO"/>
        </w:rPr>
      </w:pPr>
      <w:r>
        <w:rPr>
          <w:lang w:eastAsia="es-CO"/>
        </w:rPr>
        <w:t>Asimismo, el respeto en la interacción social implica actuar de manera responsable y consciente frente a las diferencias que existen entre las personas. Cada individuo posee experiencias, opiniones y valores propios que deben ser reconocidos y valorados dentro de la convivencia. Practicar el respeto significa escuchar las ideas de los demás, evitar actitudes discriminatorias y promover un trato digno en todas las interacciones, tanto en contextos personales como sociales o laborales.</w:t>
      </w:r>
    </w:p>
    <w:p w14:paraId="47F593E4" w14:textId="77777777" w:rsidR="00EA040A" w:rsidRDefault="00EA040A" w:rsidP="00EA040A">
      <w:pPr>
        <w:rPr>
          <w:lang w:eastAsia="es-CO"/>
        </w:rPr>
      </w:pPr>
      <w:r>
        <w:rPr>
          <w:lang w:eastAsia="es-CO"/>
        </w:rPr>
        <w:t>Desarrollar una interacción social empática requiere la práctica consciente de principios que orientan la manera en que las personas se relacionan con los demás. A continuación, se presentan los principios fundamentales que caracterizan una interacción social basada en la empatía y el respeto:</w:t>
      </w:r>
    </w:p>
    <w:p w14:paraId="33375E55" w14:textId="2FEFDFC9" w:rsidR="00EA040A" w:rsidRDefault="00EA040A" w:rsidP="00EA040A">
      <w:pPr>
        <w:pStyle w:val="Prrafodelista"/>
        <w:numPr>
          <w:ilvl w:val="0"/>
          <w:numId w:val="35"/>
        </w:numPr>
        <w:rPr>
          <w:lang w:eastAsia="es-CO"/>
        </w:rPr>
      </w:pPr>
      <w:r w:rsidRPr="00A01E93">
        <w:rPr>
          <w:b/>
          <w:bCs/>
          <w:lang w:eastAsia="es-CO"/>
        </w:rPr>
        <w:lastRenderedPageBreak/>
        <w:t>Escucha activa y sin juicios</w:t>
      </w:r>
      <w:r>
        <w:rPr>
          <w:lang w:eastAsia="es-CO"/>
        </w:rPr>
        <w:t>: prestar atención plena a lo que la otra persona expresa, evitando interrupciones y suspendiendo los prejuicios para comprender su mensaje con objetividad y apertura.</w:t>
      </w:r>
    </w:p>
    <w:p w14:paraId="6E2AA7CF" w14:textId="7468318D" w:rsidR="00EA040A" w:rsidRDefault="00EA040A" w:rsidP="00EA040A">
      <w:pPr>
        <w:pStyle w:val="Prrafodelista"/>
        <w:numPr>
          <w:ilvl w:val="0"/>
          <w:numId w:val="35"/>
        </w:numPr>
        <w:rPr>
          <w:lang w:eastAsia="es-CO"/>
        </w:rPr>
      </w:pPr>
      <w:r w:rsidRPr="00A01E93">
        <w:rPr>
          <w:b/>
          <w:bCs/>
          <w:lang w:eastAsia="es-CO"/>
        </w:rPr>
        <w:t>Reconocimiento de las emociones ajenas</w:t>
      </w:r>
      <w:r>
        <w:rPr>
          <w:lang w:eastAsia="es-CO"/>
        </w:rPr>
        <w:t>: identificar y validar los sentimientos de otras personas, demostrando comprensión frente a sus experiencias sin minimizar su importancia o impacto emocional.</w:t>
      </w:r>
    </w:p>
    <w:p w14:paraId="7574B498" w14:textId="66C98FC3" w:rsidR="00EA040A" w:rsidRDefault="00EA040A" w:rsidP="00EA040A">
      <w:pPr>
        <w:pStyle w:val="Prrafodelista"/>
        <w:numPr>
          <w:ilvl w:val="0"/>
          <w:numId w:val="35"/>
        </w:numPr>
        <w:rPr>
          <w:lang w:eastAsia="es-CO"/>
        </w:rPr>
      </w:pPr>
      <w:r w:rsidRPr="00A01E93">
        <w:rPr>
          <w:b/>
          <w:bCs/>
          <w:lang w:eastAsia="es-CO"/>
        </w:rPr>
        <w:t>Respeto por la diversidad</w:t>
      </w:r>
      <w:r>
        <w:rPr>
          <w:lang w:eastAsia="es-CO"/>
        </w:rPr>
        <w:t>: aceptar y valorar las diferencias culturales, de pensamiento y de experiencia que caracterizan a cada individuo, reconociéndolas como un elemento enriquecedor de la convivencia.</w:t>
      </w:r>
    </w:p>
    <w:p w14:paraId="194129ED" w14:textId="6DF23EBB" w:rsidR="00EA040A" w:rsidRDefault="00EA040A" w:rsidP="00EA040A">
      <w:pPr>
        <w:pStyle w:val="Prrafodelista"/>
        <w:numPr>
          <w:ilvl w:val="0"/>
          <w:numId w:val="35"/>
        </w:numPr>
        <w:rPr>
          <w:lang w:eastAsia="es-CO"/>
        </w:rPr>
      </w:pPr>
      <w:r w:rsidRPr="00A01E93">
        <w:rPr>
          <w:b/>
          <w:bCs/>
          <w:lang w:eastAsia="es-CO"/>
        </w:rPr>
        <w:t>Comunicación respetuosa y asertiva</w:t>
      </w:r>
      <w:r>
        <w:rPr>
          <w:lang w:eastAsia="es-CO"/>
        </w:rPr>
        <w:t>: expresar ideas y opiniones de manera clara y considerada, evitando actitudes agresivas o pasivas que puedan afectar la calidad de la interacción con los demás.</w:t>
      </w:r>
    </w:p>
    <w:p w14:paraId="73F22291" w14:textId="7B745C4A" w:rsidR="00EA040A" w:rsidRDefault="00EA040A" w:rsidP="00EA040A">
      <w:pPr>
        <w:pStyle w:val="Prrafodelista"/>
        <w:numPr>
          <w:ilvl w:val="0"/>
          <w:numId w:val="35"/>
        </w:numPr>
        <w:rPr>
          <w:lang w:eastAsia="es-CO"/>
        </w:rPr>
      </w:pPr>
      <w:r w:rsidRPr="00A01E93">
        <w:rPr>
          <w:b/>
          <w:bCs/>
          <w:lang w:eastAsia="es-CO"/>
        </w:rPr>
        <w:t>Disposición al diálogo</w:t>
      </w:r>
      <w:r>
        <w:rPr>
          <w:lang w:eastAsia="es-CO"/>
        </w:rPr>
        <w:t>: mantener una actitud abierta para construir acuerdos, resolver diferencias y buscar soluciones que favorezcan el bienestar de todas las personas involucradas en la interacción.</w:t>
      </w:r>
    </w:p>
    <w:p w14:paraId="2B24FABB" w14:textId="77777777" w:rsidR="00EA040A" w:rsidRDefault="00EA040A" w:rsidP="00EA040A">
      <w:pPr>
        <w:rPr>
          <w:lang w:eastAsia="es-CO"/>
        </w:rPr>
      </w:pPr>
      <w:r>
        <w:rPr>
          <w:lang w:eastAsia="es-CO"/>
        </w:rPr>
        <w:t>Por esta razón, el desarrollo de la empatía y el respeto contribuye a mejorar la calidad de los vínculos humanos y a fortalecer la convivencia en los distintos espacios de interacción. Cuando las personas practican estos valores de manera consciente, se crean ambientes de confianza, cooperación y diálogo que favorecen la resolución de conflictos y la construcción de acuerdos. De esta manera, la empatía y el respeto se consolidan como pilares fundamentales para la interacción social y el desarrollo de competencias blandas necesarias en la vida personal y profesional.</w:t>
      </w:r>
    </w:p>
    <w:p w14:paraId="44B39AB2" w14:textId="77777777" w:rsidR="00EA040A" w:rsidRDefault="00EA040A" w:rsidP="00EA040A">
      <w:pPr>
        <w:rPr>
          <w:lang w:eastAsia="es-CO"/>
        </w:rPr>
      </w:pPr>
    </w:p>
    <w:p w14:paraId="3942726F" w14:textId="2C68A0C8" w:rsidR="00EA040A" w:rsidRDefault="00EA040A" w:rsidP="00EA040A">
      <w:pPr>
        <w:pStyle w:val="Ttulo2"/>
      </w:pPr>
      <w:bookmarkStart w:id="34" w:name="_Toc225764881"/>
      <w:r>
        <w:lastRenderedPageBreak/>
        <w:t>Resolución de conflictos en contextos cotidianos</w:t>
      </w:r>
      <w:bookmarkEnd w:id="34"/>
    </w:p>
    <w:p w14:paraId="452CE903" w14:textId="77777777" w:rsidR="00EA040A" w:rsidRDefault="00EA040A" w:rsidP="00EA040A">
      <w:pPr>
        <w:rPr>
          <w:lang w:eastAsia="es-CO"/>
        </w:rPr>
      </w:pPr>
      <w:r>
        <w:rPr>
          <w:lang w:eastAsia="es-CO"/>
        </w:rPr>
        <w:t>Los conflictos forman parte natural de las relaciones humanas y pueden surgir en diferentes contextos de la vida cotidiana, como en la familia, el entorno social, el ámbito educativo o el espacio laboral. Estos desacuerdos suelen aparecer cuando existen diferencias en opiniones, intereses, valores o percepciones entre las personas. Sin embargo, los conflictos no siempre tienen un impacto negativo, ya que, cuando se gestionan de manera adecuada, pueden convertirse en oportunidades para el aprendizaje, el diálogo y el fortalecimiento de las relaciones interpersonales.</w:t>
      </w:r>
    </w:p>
    <w:p w14:paraId="66F3E603" w14:textId="77777777" w:rsidR="00EA040A" w:rsidRDefault="00EA040A" w:rsidP="00EA040A">
      <w:pPr>
        <w:rPr>
          <w:lang w:eastAsia="es-CO"/>
        </w:rPr>
      </w:pPr>
      <w:r>
        <w:rPr>
          <w:lang w:eastAsia="es-CO"/>
        </w:rPr>
        <w:t>En este sentido, la resolución de conflictos implica identificar las causas del desacuerdo, comprender las perspectivas de las personas involucradas y buscar soluciones que favorezcan el bienestar de todos. Este proceso requiere habilidades como la escucha activa, la empatía, la comunicación asertiva y la disposición para el diálogo. Cuando las personas están dispuestas a comprender el punto de vista de los demás y a expresar sus ideas con respeto, es posible encontrar alternativas que permitan superar las diferencias de manera constructiva.</w:t>
      </w:r>
    </w:p>
    <w:p w14:paraId="35CBFDB2" w14:textId="77777777" w:rsidR="00EA040A" w:rsidRDefault="00EA040A" w:rsidP="00EA040A">
      <w:pPr>
        <w:rPr>
          <w:lang w:eastAsia="es-CO"/>
        </w:rPr>
      </w:pPr>
      <w:r>
        <w:rPr>
          <w:lang w:eastAsia="es-CO"/>
        </w:rPr>
        <w:t>Asimismo, la resolución de conflictos en contextos cotidianos exige mantener una actitud abierta y reflexiva frente a las situaciones que generan tensión o desacuerdo. Analizar el problema con calma, evitar reacciones impulsivas y buscar estrategias que permitan llegar a acuerdos basados en el respeto y la cooperación constituyen pasos fundamentales en este proceso. En muchos casos, escuchar con atención y reconocer las emociones de las otras personas contribuye de manera considerable a disminuir la intensidad del conflicto.</w:t>
      </w:r>
    </w:p>
    <w:p w14:paraId="6DD07220" w14:textId="77777777" w:rsidR="00EA040A" w:rsidRDefault="00EA040A" w:rsidP="00EA040A">
      <w:pPr>
        <w:rPr>
          <w:lang w:eastAsia="es-CO"/>
        </w:rPr>
      </w:pPr>
      <w:r>
        <w:rPr>
          <w:lang w:eastAsia="es-CO"/>
        </w:rPr>
        <w:t>A continuación, se presentan las habilidades esenciales que orientan la resolución constructiva de conflictos en los diferentes contextos de la vida cotidiana:</w:t>
      </w:r>
    </w:p>
    <w:p w14:paraId="70B71502" w14:textId="020A3C27" w:rsidR="00EA040A" w:rsidRPr="00A01E93" w:rsidRDefault="00EA040A" w:rsidP="00EA040A">
      <w:pPr>
        <w:pStyle w:val="Prrafodelista"/>
        <w:numPr>
          <w:ilvl w:val="0"/>
          <w:numId w:val="36"/>
        </w:numPr>
        <w:rPr>
          <w:b/>
          <w:bCs/>
          <w:lang w:eastAsia="es-CO"/>
        </w:rPr>
      </w:pPr>
      <w:r w:rsidRPr="00A01E93">
        <w:rPr>
          <w:b/>
          <w:bCs/>
          <w:lang w:eastAsia="es-CO"/>
        </w:rPr>
        <w:lastRenderedPageBreak/>
        <w:t>La escucha activa</w:t>
      </w:r>
    </w:p>
    <w:p w14:paraId="3AADD068" w14:textId="77777777" w:rsidR="00EA040A" w:rsidRDefault="00EA040A" w:rsidP="00EA040A">
      <w:pPr>
        <w:rPr>
          <w:lang w:eastAsia="es-CO"/>
        </w:rPr>
      </w:pPr>
      <w:r>
        <w:rPr>
          <w:lang w:eastAsia="es-CO"/>
        </w:rPr>
        <w:t>Prestar atención plena a las perspectivas de las personas involucradas en el conflicto, sin interrupciones ni prejuicios, facilita la comprensión mutua y abre espacios para el diálogo constructivo.</w:t>
      </w:r>
    </w:p>
    <w:p w14:paraId="3921082A" w14:textId="6501AF91" w:rsidR="00EA040A" w:rsidRPr="00A01E93" w:rsidRDefault="00EA040A" w:rsidP="00EA040A">
      <w:pPr>
        <w:pStyle w:val="Prrafodelista"/>
        <w:numPr>
          <w:ilvl w:val="0"/>
          <w:numId w:val="36"/>
        </w:numPr>
        <w:rPr>
          <w:b/>
          <w:bCs/>
          <w:lang w:eastAsia="es-CO"/>
        </w:rPr>
      </w:pPr>
      <w:r w:rsidRPr="00A01E93">
        <w:rPr>
          <w:b/>
          <w:bCs/>
          <w:lang w:eastAsia="es-CO"/>
        </w:rPr>
        <w:t>La empatía</w:t>
      </w:r>
    </w:p>
    <w:p w14:paraId="4342F9B1" w14:textId="77777777" w:rsidR="00EA040A" w:rsidRDefault="00EA040A" w:rsidP="00EA040A">
      <w:pPr>
        <w:rPr>
          <w:lang w:eastAsia="es-CO"/>
        </w:rPr>
      </w:pPr>
      <w:r>
        <w:rPr>
          <w:lang w:eastAsia="es-CO"/>
        </w:rPr>
        <w:t>Comprender las emociones y el punto de vista de la otra persona permite abordar el conflicto desde una perspectiva más humana y encontrar soluciones que consideren el bienestar de todos los involucrados.</w:t>
      </w:r>
    </w:p>
    <w:p w14:paraId="7B71CB3F" w14:textId="7DBFCE43" w:rsidR="00EA040A" w:rsidRPr="00A01E93" w:rsidRDefault="00EA040A" w:rsidP="00EA040A">
      <w:pPr>
        <w:pStyle w:val="Prrafodelista"/>
        <w:numPr>
          <w:ilvl w:val="0"/>
          <w:numId w:val="36"/>
        </w:numPr>
        <w:rPr>
          <w:b/>
          <w:bCs/>
          <w:lang w:eastAsia="es-CO"/>
        </w:rPr>
      </w:pPr>
      <w:r w:rsidRPr="00A01E93">
        <w:rPr>
          <w:b/>
          <w:bCs/>
          <w:lang w:eastAsia="es-CO"/>
        </w:rPr>
        <w:t>La comunicación asertiva</w:t>
      </w:r>
    </w:p>
    <w:p w14:paraId="578F28D2" w14:textId="77777777" w:rsidR="00EA040A" w:rsidRDefault="00EA040A" w:rsidP="00EA040A">
      <w:pPr>
        <w:rPr>
          <w:lang w:eastAsia="es-CO"/>
        </w:rPr>
      </w:pPr>
      <w:r>
        <w:rPr>
          <w:lang w:eastAsia="es-CO"/>
        </w:rPr>
        <w:t>Expresar los desacuerdos de manera clara, directa y respetuosa contribuye a evitar malentendidos y favorece la construcción de acuerdos basados en el respeto mutuo.</w:t>
      </w:r>
    </w:p>
    <w:p w14:paraId="2A1DE0B9" w14:textId="440EF087" w:rsidR="00EA040A" w:rsidRPr="00A01E93" w:rsidRDefault="00EA040A" w:rsidP="00EA040A">
      <w:pPr>
        <w:pStyle w:val="Prrafodelista"/>
        <w:numPr>
          <w:ilvl w:val="0"/>
          <w:numId w:val="36"/>
        </w:numPr>
        <w:rPr>
          <w:b/>
          <w:bCs/>
          <w:lang w:eastAsia="es-CO"/>
        </w:rPr>
      </w:pPr>
      <w:r w:rsidRPr="00A01E93">
        <w:rPr>
          <w:b/>
          <w:bCs/>
          <w:lang w:eastAsia="es-CO"/>
        </w:rPr>
        <w:t>El autocontrol emocional</w:t>
      </w:r>
    </w:p>
    <w:p w14:paraId="5742EA47" w14:textId="77777777" w:rsidR="00EA040A" w:rsidRDefault="00EA040A" w:rsidP="00EA040A">
      <w:pPr>
        <w:rPr>
          <w:lang w:eastAsia="es-CO"/>
        </w:rPr>
      </w:pPr>
      <w:r>
        <w:rPr>
          <w:lang w:eastAsia="es-CO"/>
        </w:rPr>
        <w:t>Mantener la calma frente a situaciones de tensión permite analizar el problema con mayor objetividad y responder de manera reflexiva en lugar de reaccionar de forma impulsiva.</w:t>
      </w:r>
    </w:p>
    <w:p w14:paraId="3D22942A" w14:textId="3F181CA7" w:rsidR="00EA040A" w:rsidRPr="00A01E93" w:rsidRDefault="00EA040A" w:rsidP="00EA040A">
      <w:pPr>
        <w:pStyle w:val="Prrafodelista"/>
        <w:numPr>
          <w:ilvl w:val="0"/>
          <w:numId w:val="36"/>
        </w:numPr>
        <w:rPr>
          <w:b/>
          <w:bCs/>
          <w:lang w:eastAsia="es-CO"/>
        </w:rPr>
      </w:pPr>
      <w:r w:rsidRPr="00A01E93">
        <w:rPr>
          <w:b/>
          <w:bCs/>
          <w:lang w:eastAsia="es-CO"/>
        </w:rPr>
        <w:t>La disposición al diálogo</w:t>
      </w:r>
    </w:p>
    <w:p w14:paraId="729AD816" w14:textId="212242C7" w:rsidR="00EA040A" w:rsidRDefault="00EA040A" w:rsidP="00EA040A">
      <w:pPr>
        <w:rPr>
          <w:lang w:eastAsia="es-CO"/>
        </w:rPr>
      </w:pPr>
      <w:r>
        <w:rPr>
          <w:lang w:eastAsia="es-CO"/>
        </w:rPr>
        <w:t>Asumir una actitud abierta para escuchar, negociar y buscar soluciones conjuntas facilita la superación de las diferencias y contribuye al fortalecimiento de la convivencia.</w:t>
      </w:r>
    </w:p>
    <w:p w14:paraId="3A6881B8" w14:textId="77777777" w:rsidR="00EA040A" w:rsidRDefault="00EA040A" w:rsidP="00EA040A">
      <w:pPr>
        <w:rPr>
          <w:lang w:eastAsia="es-CO"/>
        </w:rPr>
      </w:pPr>
    </w:p>
    <w:p w14:paraId="3960B31D" w14:textId="77777777" w:rsidR="00EA040A" w:rsidRDefault="00EA040A" w:rsidP="00EA040A">
      <w:pPr>
        <w:rPr>
          <w:lang w:eastAsia="es-CO"/>
        </w:rPr>
      </w:pPr>
      <w:r>
        <w:rPr>
          <w:lang w:eastAsia="es-CO"/>
        </w:rPr>
        <w:lastRenderedPageBreak/>
        <w:t>En consecuencia, desarrollar estas habilidades permite fortalecer la convivencia y mejorar la calidad de los vínculos en diferentes espacios de interacción. Las personas que aprenden a gestionar los conflictos de manera adecuada pueden transformar situaciones de desacuerdo en oportunidades para el crecimiento personal y colectivo. De esta manera, la resolución constructiva de conflictos se convierte en una herramienta clave para promover el diálogo, la cooperación y el respeto en los distintos ámbitos de la vida social y laboral.</w:t>
      </w:r>
    </w:p>
    <w:p w14:paraId="2AD6C166" w14:textId="77777777" w:rsidR="00EA040A" w:rsidRDefault="00EA040A" w:rsidP="00EA040A">
      <w:pPr>
        <w:rPr>
          <w:lang w:eastAsia="es-CO"/>
        </w:rPr>
      </w:pPr>
    </w:p>
    <w:p w14:paraId="0BC63243" w14:textId="5A82C11F" w:rsidR="00EA040A" w:rsidRDefault="00EA040A" w:rsidP="00EA040A">
      <w:pPr>
        <w:pStyle w:val="Ttulo2"/>
      </w:pPr>
      <w:bookmarkStart w:id="35" w:name="_Toc225764882"/>
      <w:r>
        <w:t>Convivencia y trabajo colaborativo</w:t>
      </w:r>
      <w:bookmarkEnd w:id="35"/>
    </w:p>
    <w:p w14:paraId="4D82DD66" w14:textId="77777777" w:rsidR="00EA040A" w:rsidRDefault="00EA040A" w:rsidP="00EA040A">
      <w:pPr>
        <w:rPr>
          <w:lang w:eastAsia="es-CO"/>
        </w:rPr>
      </w:pPr>
      <w:r>
        <w:rPr>
          <w:lang w:eastAsia="es-CO"/>
        </w:rPr>
        <w:t>La convivencia se refiere a la capacidad de las personas para interactuar y compartir espacios con otros de manera respetuosa, solidaria y responsable. En los diferentes contextos sociales y laborales, convivir implica reconocer las diferencias individuales, aceptar distintos puntos de vista y mantener actitudes que favorezcan el respeto mutuo. Una convivencia positiva permite crear ambientes de confianza y cooperación donde las personas pueden desarrollar sus capacidades y contribuir al bienestar colectivo.</w:t>
      </w:r>
    </w:p>
    <w:p w14:paraId="30748093" w14:textId="77777777" w:rsidR="00EA040A" w:rsidRDefault="00EA040A" w:rsidP="00EA040A">
      <w:pPr>
        <w:rPr>
          <w:lang w:eastAsia="es-CO"/>
        </w:rPr>
      </w:pPr>
      <w:r>
        <w:rPr>
          <w:lang w:eastAsia="es-CO"/>
        </w:rPr>
        <w:t>En este contexto, el trabajo colaborativo surge como una forma de interacción en la que varias personas participan activamente para alcanzar objetivos comunes. A diferencia del trabajo individual, el trabajo colaborativo se basa en la cooperación, la comunicación y el intercambio de ideas entre los miembros de un grupo. Cada persona aporta sus conocimientos, habilidades y experiencias, lo que permite enriquecer el proceso de aprendizaje y mejorar la calidad de los resultados obtenidos.</w:t>
      </w:r>
    </w:p>
    <w:p w14:paraId="00755E2C" w14:textId="77777777" w:rsidR="00EA040A" w:rsidRDefault="00EA040A" w:rsidP="00EA040A">
      <w:pPr>
        <w:rPr>
          <w:lang w:eastAsia="es-CO"/>
        </w:rPr>
      </w:pPr>
      <w:r>
        <w:rPr>
          <w:lang w:eastAsia="es-CO"/>
        </w:rPr>
        <w:lastRenderedPageBreak/>
        <w:t>Asimismo, el trabajo colaborativo requiere el desarrollo de habilidades sociales que faciliten la interacción entre los integrantes de un equipo. Entre estas habilidades se destacan la comunicación efectiva, la empatía, la responsabilidad compartida y la capacidad para resolver conflictos de manera constructiva. Cuando los miembros de un grupo logran coordinar sus esfuerzos y mantener una actitud de respeto y apoyo mutuo, se fortalece la convivencia y se promueve un ambiente de trabajo más productivo y armonioso.</w:t>
      </w:r>
    </w:p>
    <w:p w14:paraId="31AA7E80" w14:textId="77777777" w:rsidR="00EA040A" w:rsidRDefault="00EA040A" w:rsidP="00EA040A">
      <w:pPr>
        <w:rPr>
          <w:lang w:eastAsia="es-CO"/>
        </w:rPr>
      </w:pPr>
      <w:r>
        <w:rPr>
          <w:lang w:eastAsia="es-CO"/>
        </w:rPr>
        <w:t>Por esta razón, promover la convivencia y el trabajo colaborativo contribuye al desarrollo de competencias blandas esenciales para la vida personal y profesional. Estas competencias permiten a las personas adaptarse a diferentes contextos sociales, participar activamente en la solución de problemas y construir relaciones basadas en la cooperación y el respeto. De esta manera, la convivencia y el trabajo colaborativo se convierten en elementos fundamentales para fortalecer la interacción social y alcanzar metas compartidas en distintos ámbitos de la vida.</w:t>
      </w:r>
    </w:p>
    <w:p w14:paraId="74C3B709" w14:textId="77777777" w:rsidR="00EA040A" w:rsidRDefault="00EA040A" w:rsidP="00EA040A">
      <w:pPr>
        <w:rPr>
          <w:lang w:eastAsia="es-CO"/>
        </w:rPr>
      </w:pPr>
      <w:r>
        <w:rPr>
          <w:lang w:eastAsia="es-CO"/>
        </w:rPr>
        <w:t>A continuación, se presentan algunos ejemplos de situaciones en las que se evidencia la convivencia y el trabajo colaborativo en diferentes contextos sociales, educativos y laborales:</w:t>
      </w:r>
    </w:p>
    <w:p w14:paraId="1351C501" w14:textId="7ADBB901" w:rsidR="00EA040A" w:rsidRDefault="00EA040A" w:rsidP="00EA040A">
      <w:pPr>
        <w:pStyle w:val="Prrafodelista"/>
        <w:numPr>
          <w:ilvl w:val="0"/>
          <w:numId w:val="36"/>
        </w:numPr>
        <w:rPr>
          <w:lang w:eastAsia="es-CO"/>
        </w:rPr>
      </w:pPr>
      <w:r>
        <w:rPr>
          <w:lang w:eastAsia="es-CO"/>
        </w:rPr>
        <w:t>Escuchar y respetar las ideas de los demás durante una reunión de trabajo o una actividad grupal.</w:t>
      </w:r>
    </w:p>
    <w:p w14:paraId="42FF6272" w14:textId="16EBC3E8" w:rsidR="00EA040A" w:rsidRDefault="00EA040A" w:rsidP="00EA040A">
      <w:pPr>
        <w:pStyle w:val="Prrafodelista"/>
        <w:numPr>
          <w:ilvl w:val="0"/>
          <w:numId w:val="36"/>
        </w:numPr>
        <w:rPr>
          <w:lang w:eastAsia="es-CO"/>
        </w:rPr>
      </w:pPr>
      <w:r>
        <w:rPr>
          <w:lang w:eastAsia="es-CO"/>
        </w:rPr>
        <w:t>Participar activamente en la realización de tareas compartidas dentro de un equipo.</w:t>
      </w:r>
    </w:p>
    <w:p w14:paraId="5A709A43" w14:textId="1410C409" w:rsidR="00EA040A" w:rsidRDefault="00EA040A" w:rsidP="00EA040A">
      <w:pPr>
        <w:pStyle w:val="Prrafodelista"/>
        <w:numPr>
          <w:ilvl w:val="0"/>
          <w:numId w:val="36"/>
        </w:numPr>
        <w:rPr>
          <w:lang w:eastAsia="es-CO"/>
        </w:rPr>
      </w:pPr>
      <w:r>
        <w:rPr>
          <w:lang w:eastAsia="es-CO"/>
        </w:rPr>
        <w:t>Apoyar a los compañeros cuando enfrentan dificultades en el desarrollo de una actividad.</w:t>
      </w:r>
    </w:p>
    <w:p w14:paraId="2CDAD6EE" w14:textId="667BC7EE" w:rsidR="00EA040A" w:rsidRDefault="00EA040A" w:rsidP="00EA040A">
      <w:pPr>
        <w:pStyle w:val="Prrafodelista"/>
        <w:numPr>
          <w:ilvl w:val="0"/>
          <w:numId w:val="36"/>
        </w:numPr>
        <w:rPr>
          <w:lang w:eastAsia="es-CO"/>
        </w:rPr>
      </w:pPr>
      <w:r>
        <w:rPr>
          <w:lang w:eastAsia="es-CO"/>
        </w:rPr>
        <w:lastRenderedPageBreak/>
        <w:t>Compartir conocimientos y experiencias para mejorar los resultados del trabajo en grupo.</w:t>
      </w:r>
    </w:p>
    <w:p w14:paraId="62743316" w14:textId="062D57D0" w:rsidR="00EA040A" w:rsidRDefault="00EA040A" w:rsidP="00EA040A">
      <w:pPr>
        <w:pStyle w:val="Prrafodelista"/>
        <w:numPr>
          <w:ilvl w:val="0"/>
          <w:numId w:val="36"/>
        </w:numPr>
        <w:rPr>
          <w:lang w:eastAsia="es-CO"/>
        </w:rPr>
      </w:pPr>
      <w:r>
        <w:rPr>
          <w:lang w:eastAsia="es-CO"/>
        </w:rPr>
        <w:t>Asumir responsabilidades individuales que contribuyan al logro de objetivos comunes.</w:t>
      </w:r>
    </w:p>
    <w:p w14:paraId="1ED8CFE6" w14:textId="3B764614" w:rsidR="00EA040A" w:rsidRDefault="00EA040A" w:rsidP="00EA040A">
      <w:pPr>
        <w:pStyle w:val="Prrafodelista"/>
        <w:numPr>
          <w:ilvl w:val="0"/>
          <w:numId w:val="36"/>
        </w:numPr>
        <w:rPr>
          <w:lang w:eastAsia="es-CO"/>
        </w:rPr>
      </w:pPr>
      <w:r>
        <w:rPr>
          <w:lang w:eastAsia="es-CO"/>
        </w:rPr>
        <w:t>Mantener una actitud de respeto frente a las diferencias de opinión dentro de un equipo.</w:t>
      </w:r>
    </w:p>
    <w:p w14:paraId="7EAC7C86" w14:textId="03EA3BA0" w:rsidR="00EA040A" w:rsidRDefault="00EA040A" w:rsidP="00EA040A">
      <w:pPr>
        <w:pStyle w:val="Prrafodelista"/>
        <w:numPr>
          <w:ilvl w:val="0"/>
          <w:numId w:val="36"/>
        </w:numPr>
        <w:rPr>
          <w:lang w:eastAsia="es-CO"/>
        </w:rPr>
      </w:pPr>
      <w:r>
        <w:rPr>
          <w:lang w:eastAsia="es-CO"/>
        </w:rPr>
        <w:t>Buscar soluciones conjuntas cuando se presentan desacuerdos o conflictos en el grupo.</w:t>
      </w:r>
    </w:p>
    <w:p w14:paraId="3A3215F1" w14:textId="6DF5591E" w:rsidR="00EA040A" w:rsidRDefault="00EA040A" w:rsidP="00EA040A">
      <w:pPr>
        <w:pStyle w:val="Prrafodelista"/>
        <w:numPr>
          <w:ilvl w:val="0"/>
          <w:numId w:val="36"/>
        </w:numPr>
        <w:rPr>
          <w:lang w:eastAsia="es-CO"/>
        </w:rPr>
      </w:pPr>
      <w:r>
        <w:rPr>
          <w:lang w:eastAsia="es-CO"/>
        </w:rPr>
        <w:t>Reconocer y valorar los aportes que realizan los demás integrantes del equipo.</w:t>
      </w:r>
    </w:p>
    <w:p w14:paraId="2E80A2BB" w14:textId="641FEEEC" w:rsidR="00EA040A" w:rsidRDefault="00EA040A" w:rsidP="00EA040A">
      <w:pPr>
        <w:pStyle w:val="Prrafodelista"/>
        <w:numPr>
          <w:ilvl w:val="0"/>
          <w:numId w:val="36"/>
        </w:numPr>
        <w:rPr>
          <w:lang w:eastAsia="es-CO"/>
        </w:rPr>
      </w:pPr>
      <w:r>
        <w:rPr>
          <w:lang w:eastAsia="es-CO"/>
        </w:rPr>
        <w:t>Cumplir con los compromisos adquiridos dentro de una actividad colaborativa.</w:t>
      </w:r>
    </w:p>
    <w:p w14:paraId="17EFB428" w14:textId="31C2246C" w:rsidR="00EA040A" w:rsidRDefault="00EA040A" w:rsidP="00EA040A">
      <w:pPr>
        <w:pStyle w:val="Prrafodelista"/>
        <w:numPr>
          <w:ilvl w:val="0"/>
          <w:numId w:val="36"/>
        </w:numPr>
        <w:rPr>
          <w:lang w:eastAsia="es-CO"/>
        </w:rPr>
      </w:pPr>
      <w:r>
        <w:rPr>
          <w:lang w:eastAsia="es-CO"/>
        </w:rPr>
        <w:t>Promover un ambiente de confianza y cooperación entre los miembros del grupo.</w:t>
      </w:r>
    </w:p>
    <w:p w14:paraId="7FFC0611" w14:textId="77777777" w:rsidR="00EA040A" w:rsidRDefault="00EA040A" w:rsidP="00EA040A">
      <w:pPr>
        <w:rPr>
          <w:lang w:eastAsia="es-CO"/>
        </w:rPr>
      </w:pPr>
    </w:p>
    <w:p w14:paraId="61DF1C4D" w14:textId="77777777" w:rsidR="00EA040A" w:rsidRDefault="00EA040A" w:rsidP="00EA040A">
      <w:pPr>
        <w:rPr>
          <w:lang w:eastAsia="es-CO"/>
        </w:rPr>
      </w:pPr>
      <w:r>
        <w:rPr>
          <w:lang w:eastAsia="es-CO"/>
        </w:rPr>
        <w:t>La convivencia y el trabajo colaborativo no son habilidades que se desarrollan de manera espontánea, sino competencias que se fortalecen progresivamente a través de la práctica, la reflexión y el compromiso con el bienestar colectivo. Cada interacción representa una oportunidad para aprender a escuchar, a ceder, a aportar y a construir junto a otros, reconociendo que los logros compartidos son más sólidos y significativos que los alcanzados de manera individual.</w:t>
      </w:r>
    </w:p>
    <w:p w14:paraId="72C9725E" w14:textId="59CDCA6D" w:rsidR="00466957" w:rsidRPr="008B3E65" w:rsidRDefault="00EA040A" w:rsidP="00EA040A">
      <w:r>
        <w:rPr>
          <w:lang w:eastAsia="es-CO"/>
        </w:rPr>
        <w:t xml:space="preserve">En consecuencia, fortalecer la convivencia y el trabajo colaborativo implica asumir una actitud consciente y responsable frente a las relaciones con los demás, reconociendo el valor de cada persona dentro del grupo. Las organizaciones, las </w:t>
      </w:r>
      <w:r>
        <w:rPr>
          <w:lang w:eastAsia="es-CO"/>
        </w:rPr>
        <w:lastRenderedPageBreak/>
        <w:t>comunidades y los entornos educativos que promueven estos valores generan espacios de crecimiento colectivo donde las personas pueden desarrollar su potencial, construir vínculos sólidos y contribuir activamente a la construcción de una sociedad más justa, solidaria y participativa.</w:t>
      </w:r>
    </w:p>
    <w:p w14:paraId="378781D1" w14:textId="77777777" w:rsidR="003A67EF" w:rsidRPr="008B3E65" w:rsidRDefault="003A67EF" w:rsidP="00E44DF2">
      <w:pPr>
        <w:pStyle w:val="Ttulo2"/>
        <w:numPr>
          <w:ilvl w:val="0"/>
          <w:numId w:val="0"/>
        </w:numPr>
        <w:ind w:left="567" w:hanging="567"/>
      </w:pPr>
    </w:p>
    <w:p w14:paraId="5059476D" w14:textId="77777777" w:rsidR="00E20DD6" w:rsidRPr="008B3E65" w:rsidRDefault="00B33E80" w:rsidP="00CD17CB">
      <w:pPr>
        <w:pStyle w:val="Titulosgenerales"/>
      </w:pPr>
      <w:bookmarkStart w:id="36" w:name="_Toc225764883"/>
      <w:r w:rsidRPr="008B3E65">
        <w:lastRenderedPageBreak/>
        <w:t>Síntesis</w:t>
      </w:r>
      <w:bookmarkEnd w:id="36"/>
    </w:p>
    <w:p w14:paraId="4FF136DE" w14:textId="7DE0E62E" w:rsidR="00A20253" w:rsidRDefault="00EA040A" w:rsidP="0081351B">
      <w:pPr>
        <w:rPr>
          <w:lang w:eastAsia="es-CO"/>
        </w:rPr>
      </w:pPr>
      <w:r w:rsidRPr="00EA040A">
        <w:rPr>
          <w:lang w:eastAsia="es-CO"/>
        </w:rPr>
        <w:t>El desarrollo personal y la comunicación efectiva constituyen competencias esenciales para el fortalecimiento de las relaciones humanas en los diferentes contextos de la vida personal, social y laboral. A lo largo de los contenidos se analizan el autoconocimiento, la inteligencia emocional, la comunicación asertiva y las relaciones interpersonales como elementos interrelacionados que inciden directamente en la convivencia, la toma de decisiones y el crecimiento individual. La comprensión y la aplicación de estos elementos permiten desarrollar habilidades que favorecen el trabajo colaborativo, la resolución constructiva de conflictos y la construcción de ambientes basados en el respeto, la empatía y la cooperación. A continuación, el mapa conceptual presenta, de manera visual, la organización de los contenidos y la relación entre sus ejes temáticos.</w:t>
      </w:r>
    </w:p>
    <w:p w14:paraId="37EB6607" w14:textId="4D328737" w:rsidR="00EA040A" w:rsidRPr="008B3E65" w:rsidRDefault="00EA040A" w:rsidP="0081351B">
      <w:pPr>
        <w:rPr>
          <w:lang w:eastAsia="es-CO"/>
        </w:rPr>
      </w:pPr>
      <w:r>
        <w:rPr>
          <w:noProof/>
          <w:lang w:eastAsia="es-CO"/>
        </w:rPr>
        <w:drawing>
          <wp:inline distT="0" distB="0" distL="0" distR="0" wp14:anchorId="1F2E2AB7" wp14:editId="58686409">
            <wp:extent cx="5879148" cy="2362200"/>
            <wp:effectExtent l="0" t="0" r="7620" b="0"/>
            <wp:docPr id="7" name="Imagen 7" descr="El mapa conceptual titulado &quot;Desarrollo Personal y Comunicación Efectiva&quot; organiza el tema central en cuatro ejes: desarrollo personal y autoconocimiento, inteligencia emocional, comunicación asertiva, y relaciones e interacción social. Cada eje desarrolla sus aspectos clave, desde el concepto de desarrollo personal y el reconocimiento de creencias, pasando por los componentes de la inteligencia emocional, la gestión de emociones y los pilares del autoconocimiento, hasta las características y barreras de la comunicación asertiva, las estrategias para mejorar la comunicación interpersonal, y los valores de convivencia y el trabajo colaborativo como fundamentos de la interacción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0935" cy="2374972"/>
                    </a:xfrm>
                    <a:prstGeom prst="rect">
                      <a:avLst/>
                    </a:prstGeom>
                    <a:noFill/>
                  </pic:spPr>
                </pic:pic>
              </a:graphicData>
            </a:graphic>
          </wp:inline>
        </w:drawing>
      </w:r>
    </w:p>
    <w:p w14:paraId="2B0B05CF" w14:textId="77777777" w:rsidR="00F36C9D" w:rsidRPr="008B3E65" w:rsidRDefault="00F36C9D" w:rsidP="00CD17CB">
      <w:pPr>
        <w:pStyle w:val="Titulosgenerales"/>
      </w:pPr>
      <w:bookmarkStart w:id="37" w:name="_Toc176443725"/>
      <w:bookmarkStart w:id="38" w:name="_Toc225764884"/>
      <w:r w:rsidRPr="008B3E65">
        <w:lastRenderedPageBreak/>
        <w:t>Glosario</w:t>
      </w:r>
      <w:bookmarkEnd w:id="37"/>
      <w:bookmarkEnd w:id="38"/>
    </w:p>
    <w:p w14:paraId="66F5F05E" w14:textId="5FBB92C4" w:rsidR="00F669CE" w:rsidRPr="00DA4192" w:rsidRDefault="00F669CE" w:rsidP="00F669CE">
      <w:pPr>
        <w:rPr>
          <w:lang w:eastAsia="es-CO"/>
        </w:rPr>
      </w:pPr>
      <w:r w:rsidRPr="00F669CE">
        <w:rPr>
          <w:b/>
          <w:lang w:eastAsia="es-CO"/>
        </w:rPr>
        <w:t>Autoconocimiento:</w:t>
      </w:r>
      <w:r>
        <w:rPr>
          <w:b/>
          <w:lang w:eastAsia="es-CO"/>
        </w:rPr>
        <w:t xml:space="preserve"> </w:t>
      </w:r>
      <w:r w:rsidRPr="00DA4192">
        <w:rPr>
          <w:lang w:eastAsia="es-CO"/>
        </w:rPr>
        <w:t>capacidad de una persona para comprender sus emociones, pensamientos, valores y comportamientos, lo que le permite tomar decisiones más conscientes y mejorar su interacción con los demás.</w:t>
      </w:r>
    </w:p>
    <w:p w14:paraId="0BC0D1C2" w14:textId="539F8F80" w:rsidR="00F669CE" w:rsidRPr="00DA4192" w:rsidRDefault="00F669CE" w:rsidP="00F669CE">
      <w:pPr>
        <w:rPr>
          <w:lang w:eastAsia="es-CO"/>
        </w:rPr>
      </w:pPr>
      <w:r w:rsidRPr="00F669CE">
        <w:rPr>
          <w:b/>
          <w:lang w:eastAsia="es-CO"/>
        </w:rPr>
        <w:t>Comunicación:</w:t>
      </w:r>
      <w:r>
        <w:rPr>
          <w:b/>
          <w:lang w:eastAsia="es-CO"/>
        </w:rPr>
        <w:t xml:space="preserve"> </w:t>
      </w:r>
      <w:r w:rsidRPr="00DA4192">
        <w:rPr>
          <w:lang w:eastAsia="es-CO"/>
        </w:rPr>
        <w:t>proceso mediante el cual las personas intercambian información, ideas, sentimientos y significados a través del lenguaje verbal y no verbal.</w:t>
      </w:r>
    </w:p>
    <w:p w14:paraId="3DE0ECBC" w14:textId="5D59A3AE" w:rsidR="00F669CE" w:rsidRPr="00DA4192" w:rsidRDefault="00F669CE" w:rsidP="00F669CE">
      <w:pPr>
        <w:rPr>
          <w:lang w:eastAsia="es-CO"/>
        </w:rPr>
      </w:pPr>
      <w:r w:rsidRPr="00F669CE">
        <w:rPr>
          <w:b/>
          <w:lang w:eastAsia="es-CO"/>
        </w:rPr>
        <w:t>Comunicación asertiva:</w:t>
      </w:r>
      <w:r>
        <w:rPr>
          <w:b/>
          <w:lang w:eastAsia="es-CO"/>
        </w:rPr>
        <w:t xml:space="preserve"> </w:t>
      </w:r>
      <w:r w:rsidRPr="00DA4192">
        <w:rPr>
          <w:lang w:eastAsia="es-CO"/>
        </w:rPr>
        <w:t>forma de comunicación que permite expresar ideas, opiniones y emociones de manera clara, respetuosa y honesta, sin afectar los derechos de los demás.</w:t>
      </w:r>
    </w:p>
    <w:p w14:paraId="2B60B6AA" w14:textId="580716A4" w:rsidR="00F669CE" w:rsidRPr="00DA4192" w:rsidRDefault="00F669CE" w:rsidP="00F669CE">
      <w:pPr>
        <w:rPr>
          <w:lang w:eastAsia="es-CO"/>
        </w:rPr>
      </w:pPr>
      <w:r w:rsidRPr="00F669CE">
        <w:rPr>
          <w:b/>
          <w:lang w:eastAsia="es-CO"/>
        </w:rPr>
        <w:t>Desarrollo personal:</w:t>
      </w:r>
      <w:r>
        <w:rPr>
          <w:b/>
          <w:lang w:eastAsia="es-CO"/>
        </w:rPr>
        <w:t xml:space="preserve"> </w:t>
      </w:r>
      <w:r w:rsidRPr="00DA4192">
        <w:rPr>
          <w:lang w:eastAsia="es-CO"/>
        </w:rPr>
        <w:t>proceso continuo mediante el cual una persona fortalece sus habilidades, conocimientos y actitudes con el fin de mejorar su bienestar, su desempeño y su crecimiento en diferentes ámbitos de la vida.</w:t>
      </w:r>
    </w:p>
    <w:p w14:paraId="167187F5" w14:textId="4869DCC7" w:rsidR="00F669CE" w:rsidRPr="00DA4192" w:rsidRDefault="00F669CE" w:rsidP="00F669CE">
      <w:pPr>
        <w:rPr>
          <w:lang w:eastAsia="es-CO"/>
        </w:rPr>
      </w:pPr>
      <w:r w:rsidRPr="00F669CE">
        <w:rPr>
          <w:b/>
          <w:lang w:eastAsia="es-CO"/>
        </w:rPr>
        <w:t>Empatía:</w:t>
      </w:r>
      <w:r>
        <w:rPr>
          <w:b/>
          <w:lang w:eastAsia="es-CO"/>
        </w:rPr>
        <w:t xml:space="preserve"> </w:t>
      </w:r>
      <w:r w:rsidRPr="00DA4192">
        <w:rPr>
          <w:lang w:eastAsia="es-CO"/>
        </w:rPr>
        <w:t>capacidad de comprender y reconocer las emociones, pensamientos o situaciones que experimentan otras personas.</w:t>
      </w:r>
    </w:p>
    <w:p w14:paraId="0BC26D2E" w14:textId="73C4179E" w:rsidR="00F669CE" w:rsidRPr="00DA4192" w:rsidRDefault="00F669CE" w:rsidP="00F669CE">
      <w:pPr>
        <w:rPr>
          <w:lang w:eastAsia="es-CO"/>
        </w:rPr>
      </w:pPr>
      <w:r w:rsidRPr="00F669CE">
        <w:rPr>
          <w:b/>
          <w:lang w:eastAsia="es-CO"/>
        </w:rPr>
        <w:t>Gestión emocional:</w:t>
      </w:r>
      <w:r>
        <w:rPr>
          <w:b/>
          <w:lang w:eastAsia="es-CO"/>
        </w:rPr>
        <w:t xml:space="preserve"> </w:t>
      </w:r>
      <w:r w:rsidRPr="00DA4192">
        <w:rPr>
          <w:lang w:eastAsia="es-CO"/>
        </w:rPr>
        <w:t>proceso mediante el cual una persona regula sus emociones de forma adecuada para responder de manera equilibrada ante diferentes situaciones.</w:t>
      </w:r>
    </w:p>
    <w:p w14:paraId="37A27AFF" w14:textId="3BAB728D" w:rsidR="00F669CE" w:rsidRPr="00DA4192" w:rsidRDefault="00F669CE" w:rsidP="00F669CE">
      <w:pPr>
        <w:rPr>
          <w:lang w:eastAsia="es-CO"/>
        </w:rPr>
      </w:pPr>
      <w:r w:rsidRPr="00F669CE">
        <w:rPr>
          <w:b/>
          <w:lang w:eastAsia="es-CO"/>
        </w:rPr>
        <w:t>Inteligencia emocional:</w:t>
      </w:r>
      <w:r>
        <w:rPr>
          <w:b/>
          <w:lang w:eastAsia="es-CO"/>
        </w:rPr>
        <w:t xml:space="preserve"> </w:t>
      </w:r>
      <w:r w:rsidRPr="00DA4192">
        <w:rPr>
          <w:lang w:eastAsia="es-CO"/>
        </w:rPr>
        <w:t>habilidad para reconocer, comprender y gestionar las propias emociones, así como para identificar y comprender las emociones de otras personas.</w:t>
      </w:r>
    </w:p>
    <w:p w14:paraId="658C62B1" w14:textId="7E4FF2E2" w:rsidR="00F669CE" w:rsidRPr="00DA4192" w:rsidRDefault="00F669CE" w:rsidP="00F669CE">
      <w:pPr>
        <w:rPr>
          <w:lang w:eastAsia="es-CO"/>
        </w:rPr>
      </w:pPr>
      <w:r w:rsidRPr="00F669CE">
        <w:rPr>
          <w:b/>
          <w:lang w:eastAsia="es-CO"/>
        </w:rPr>
        <w:t>Lenguaje no verbal:</w:t>
      </w:r>
      <w:r>
        <w:rPr>
          <w:b/>
          <w:lang w:eastAsia="es-CO"/>
        </w:rPr>
        <w:t xml:space="preserve"> </w:t>
      </w:r>
      <w:r w:rsidRPr="00DA4192">
        <w:rPr>
          <w:lang w:eastAsia="es-CO"/>
        </w:rPr>
        <w:t>forma de comunicación que se expresa a través de gestos, posturas, expresiones faciales, contacto visual y tono de voz, complementando el mensaje verbal.</w:t>
      </w:r>
    </w:p>
    <w:p w14:paraId="23D66C45" w14:textId="30CA06C7" w:rsidR="00F669CE" w:rsidRPr="00F669CE" w:rsidRDefault="00F669CE" w:rsidP="00F669CE">
      <w:pPr>
        <w:rPr>
          <w:b/>
          <w:lang w:eastAsia="es-CO"/>
        </w:rPr>
      </w:pPr>
      <w:r w:rsidRPr="00F669CE">
        <w:rPr>
          <w:b/>
          <w:lang w:eastAsia="es-CO"/>
        </w:rPr>
        <w:lastRenderedPageBreak/>
        <w:t>Lenguaje verbal:</w:t>
      </w:r>
      <w:r>
        <w:rPr>
          <w:b/>
          <w:lang w:eastAsia="es-CO"/>
        </w:rPr>
        <w:t xml:space="preserve"> </w:t>
      </w:r>
      <w:r w:rsidRPr="00DA4192">
        <w:rPr>
          <w:lang w:eastAsia="es-CO"/>
        </w:rPr>
        <w:t>tipo de comunicación que utiliza palabras, de forma oral o escrita, para transmitir información o expresar pensamientos.</w:t>
      </w:r>
    </w:p>
    <w:p w14:paraId="2AC187B4" w14:textId="3A24EA32" w:rsidR="00637E37" w:rsidRPr="008B3E65" w:rsidRDefault="00F669CE" w:rsidP="00F669CE">
      <w:pPr>
        <w:rPr>
          <w:lang w:eastAsia="es-CO"/>
        </w:rPr>
      </w:pPr>
      <w:r w:rsidRPr="00F669CE">
        <w:rPr>
          <w:b/>
          <w:lang w:eastAsia="es-CO"/>
        </w:rPr>
        <w:t>Relaciones interpersonales:</w:t>
      </w:r>
      <w:r>
        <w:rPr>
          <w:b/>
          <w:lang w:eastAsia="es-CO"/>
        </w:rPr>
        <w:t xml:space="preserve"> </w:t>
      </w:r>
      <w:r w:rsidRPr="00DA4192">
        <w:rPr>
          <w:lang w:eastAsia="es-CO"/>
        </w:rPr>
        <w:t>interacciones que se establecen entre dos o más personas y que influyen en la convivencia, la cooperación y el desarrollo social.</w:t>
      </w:r>
    </w:p>
    <w:p w14:paraId="3DB5D2D2" w14:textId="5564B483" w:rsidR="002E5B3A" w:rsidRPr="008B3E65" w:rsidRDefault="002E5B3A" w:rsidP="00CD17CB">
      <w:pPr>
        <w:pStyle w:val="Titulosgenerales"/>
      </w:pPr>
      <w:bookmarkStart w:id="39" w:name="_Toc176443726"/>
      <w:bookmarkStart w:id="40" w:name="_Toc225764885"/>
      <w:r w:rsidRPr="008B3E65">
        <w:lastRenderedPageBreak/>
        <w:t>Referencias bibliográficas</w:t>
      </w:r>
      <w:bookmarkEnd w:id="39"/>
      <w:bookmarkEnd w:id="40"/>
    </w:p>
    <w:p w14:paraId="5469B36C" w14:textId="77777777" w:rsidR="00874CCC" w:rsidRDefault="00874CCC" w:rsidP="00874CCC">
      <w:pPr>
        <w:rPr>
          <w:lang w:eastAsia="es-CO"/>
        </w:rPr>
      </w:pPr>
      <w:r>
        <w:rPr>
          <w:lang w:eastAsia="es-CO"/>
        </w:rPr>
        <w:t>Alles, M. (2012). Desarrollo del talento humano basado en competencias. Granica.</w:t>
      </w:r>
    </w:p>
    <w:p w14:paraId="7615061B" w14:textId="77777777" w:rsidR="00874CCC" w:rsidRDefault="00874CCC" w:rsidP="00874CCC">
      <w:pPr>
        <w:rPr>
          <w:lang w:eastAsia="es-CO"/>
        </w:rPr>
      </w:pPr>
      <w:r>
        <w:rPr>
          <w:lang w:eastAsia="es-CO"/>
        </w:rPr>
        <w:t>Bisquerra, R. (2009). Educación emocional y bienestar. Praxis.</w:t>
      </w:r>
    </w:p>
    <w:p w14:paraId="1F982BC7" w14:textId="77777777" w:rsidR="00874CCC" w:rsidRDefault="00874CCC" w:rsidP="00874CCC">
      <w:pPr>
        <w:rPr>
          <w:lang w:eastAsia="es-CO"/>
        </w:rPr>
      </w:pPr>
      <w:r>
        <w:rPr>
          <w:lang w:eastAsia="es-CO"/>
        </w:rPr>
        <w:t xml:space="preserve">Boyatzis, R., &amp; McKee, A. (2005). </w:t>
      </w:r>
      <w:proofErr w:type="spellStart"/>
      <w:r>
        <w:rPr>
          <w:lang w:eastAsia="es-CO"/>
        </w:rPr>
        <w:t>Resonant</w:t>
      </w:r>
      <w:proofErr w:type="spellEnd"/>
      <w:r>
        <w:rPr>
          <w:lang w:eastAsia="es-CO"/>
        </w:rPr>
        <w:t xml:space="preserve"> </w:t>
      </w:r>
      <w:proofErr w:type="spellStart"/>
      <w:r>
        <w:rPr>
          <w:lang w:eastAsia="es-CO"/>
        </w:rPr>
        <w:t>leadership</w:t>
      </w:r>
      <w:proofErr w:type="spellEnd"/>
      <w:r>
        <w:rPr>
          <w:lang w:eastAsia="es-CO"/>
        </w:rPr>
        <w:t xml:space="preserve">: </w:t>
      </w:r>
      <w:proofErr w:type="spellStart"/>
      <w:r>
        <w:rPr>
          <w:lang w:eastAsia="es-CO"/>
        </w:rPr>
        <w:t>Renewing</w:t>
      </w:r>
      <w:proofErr w:type="spellEnd"/>
      <w:r>
        <w:rPr>
          <w:lang w:eastAsia="es-CO"/>
        </w:rPr>
        <w:t xml:space="preserve"> </w:t>
      </w:r>
      <w:proofErr w:type="spellStart"/>
      <w:r>
        <w:rPr>
          <w:lang w:eastAsia="es-CO"/>
        </w:rPr>
        <w:t>yourself</w:t>
      </w:r>
      <w:proofErr w:type="spellEnd"/>
      <w:r>
        <w:rPr>
          <w:lang w:eastAsia="es-CO"/>
        </w:rPr>
        <w:t xml:space="preserve"> and </w:t>
      </w:r>
      <w:proofErr w:type="spellStart"/>
      <w:r>
        <w:rPr>
          <w:lang w:eastAsia="es-CO"/>
        </w:rPr>
        <w:t>connecting</w:t>
      </w:r>
      <w:proofErr w:type="spellEnd"/>
      <w:r>
        <w:rPr>
          <w:lang w:eastAsia="es-CO"/>
        </w:rPr>
        <w:t xml:space="preserve"> </w:t>
      </w:r>
      <w:proofErr w:type="spellStart"/>
      <w:r>
        <w:rPr>
          <w:lang w:eastAsia="es-CO"/>
        </w:rPr>
        <w:t>with</w:t>
      </w:r>
      <w:proofErr w:type="spellEnd"/>
      <w:r>
        <w:rPr>
          <w:lang w:eastAsia="es-CO"/>
        </w:rPr>
        <w:t xml:space="preserve"> </w:t>
      </w:r>
      <w:proofErr w:type="spellStart"/>
      <w:r>
        <w:rPr>
          <w:lang w:eastAsia="es-CO"/>
        </w:rPr>
        <w:t>others</w:t>
      </w:r>
      <w:proofErr w:type="spellEnd"/>
      <w:r>
        <w:rPr>
          <w:lang w:eastAsia="es-CO"/>
        </w:rPr>
        <w:t xml:space="preserve"> </w:t>
      </w:r>
      <w:proofErr w:type="spellStart"/>
      <w:r>
        <w:rPr>
          <w:lang w:eastAsia="es-CO"/>
        </w:rPr>
        <w:t>through</w:t>
      </w:r>
      <w:proofErr w:type="spellEnd"/>
      <w:r>
        <w:rPr>
          <w:lang w:eastAsia="es-CO"/>
        </w:rPr>
        <w:t xml:space="preserve"> mindfulness, hope, and </w:t>
      </w:r>
      <w:proofErr w:type="spellStart"/>
      <w:r>
        <w:rPr>
          <w:lang w:eastAsia="es-CO"/>
        </w:rPr>
        <w:t>compassion</w:t>
      </w:r>
      <w:proofErr w:type="spellEnd"/>
      <w:r>
        <w:rPr>
          <w:lang w:eastAsia="es-CO"/>
        </w:rPr>
        <w:t xml:space="preserve">. Harvard Business </w:t>
      </w:r>
      <w:proofErr w:type="spellStart"/>
      <w:r>
        <w:rPr>
          <w:lang w:eastAsia="es-CO"/>
        </w:rPr>
        <w:t>School</w:t>
      </w:r>
      <w:proofErr w:type="spellEnd"/>
      <w:r>
        <w:rPr>
          <w:lang w:eastAsia="es-CO"/>
        </w:rPr>
        <w:t xml:space="preserve"> </w:t>
      </w:r>
      <w:proofErr w:type="spellStart"/>
      <w:r>
        <w:rPr>
          <w:lang w:eastAsia="es-CO"/>
        </w:rPr>
        <w:t>Press</w:t>
      </w:r>
      <w:proofErr w:type="spellEnd"/>
      <w:r>
        <w:rPr>
          <w:lang w:eastAsia="es-CO"/>
        </w:rPr>
        <w:t>.</w:t>
      </w:r>
    </w:p>
    <w:p w14:paraId="2BD42F69" w14:textId="77777777" w:rsidR="00874CCC" w:rsidRDefault="00874CCC" w:rsidP="00874CCC">
      <w:pPr>
        <w:rPr>
          <w:lang w:eastAsia="es-CO"/>
        </w:rPr>
      </w:pPr>
      <w:r>
        <w:rPr>
          <w:lang w:eastAsia="es-CO"/>
        </w:rPr>
        <w:t xml:space="preserve">Carnegie, D. (2010). Cómo ganar amigos e influir sobre las personas. </w:t>
      </w:r>
      <w:proofErr w:type="spellStart"/>
      <w:r>
        <w:rPr>
          <w:lang w:eastAsia="es-CO"/>
        </w:rPr>
        <w:t>Edhasa</w:t>
      </w:r>
      <w:proofErr w:type="spellEnd"/>
      <w:r>
        <w:rPr>
          <w:lang w:eastAsia="es-CO"/>
        </w:rPr>
        <w:t>.</w:t>
      </w:r>
    </w:p>
    <w:p w14:paraId="062B98E1" w14:textId="77777777" w:rsidR="00874CCC" w:rsidRDefault="00874CCC" w:rsidP="00874CCC">
      <w:pPr>
        <w:rPr>
          <w:lang w:eastAsia="es-CO"/>
        </w:rPr>
      </w:pPr>
      <w:r>
        <w:rPr>
          <w:lang w:eastAsia="es-CO"/>
        </w:rPr>
        <w:t>Chiavenato, I. (2017). Gestión del talento humano. McGraw-Hill.</w:t>
      </w:r>
    </w:p>
    <w:p w14:paraId="51949906" w14:textId="77777777" w:rsidR="00874CCC" w:rsidRDefault="00874CCC" w:rsidP="00874CCC">
      <w:pPr>
        <w:rPr>
          <w:lang w:eastAsia="es-CO"/>
        </w:rPr>
      </w:pPr>
      <w:r>
        <w:rPr>
          <w:lang w:eastAsia="es-CO"/>
        </w:rPr>
        <w:t>Covey, S. (2005). Los siete hábitos de la gente altamente efectiva. Paidós.</w:t>
      </w:r>
    </w:p>
    <w:p w14:paraId="4CBF583D" w14:textId="77777777" w:rsidR="00874CCC" w:rsidRDefault="00874CCC" w:rsidP="00874CCC">
      <w:pPr>
        <w:rPr>
          <w:lang w:eastAsia="es-CO"/>
        </w:rPr>
      </w:pPr>
      <w:r>
        <w:rPr>
          <w:lang w:eastAsia="es-CO"/>
        </w:rPr>
        <w:t>Echeverría, R. (2011). Ontología del lenguaje. Granica.</w:t>
      </w:r>
    </w:p>
    <w:p w14:paraId="63A90CED" w14:textId="77777777" w:rsidR="00874CCC" w:rsidRDefault="00874CCC" w:rsidP="00874CCC">
      <w:pPr>
        <w:rPr>
          <w:lang w:eastAsia="es-CO"/>
        </w:rPr>
      </w:pPr>
      <w:r>
        <w:rPr>
          <w:lang w:eastAsia="es-CO"/>
        </w:rPr>
        <w:t>Goleman, D. (2013). Inteligencia emocional. Kairós.</w:t>
      </w:r>
    </w:p>
    <w:p w14:paraId="6761C819" w14:textId="77777777" w:rsidR="00874CCC" w:rsidRDefault="00874CCC" w:rsidP="00874CCC">
      <w:pPr>
        <w:rPr>
          <w:lang w:eastAsia="es-CO"/>
        </w:rPr>
      </w:pPr>
      <w:r>
        <w:rPr>
          <w:lang w:eastAsia="es-CO"/>
        </w:rPr>
        <w:t xml:space="preserve">Robbins, S., &amp; </w:t>
      </w:r>
      <w:proofErr w:type="spellStart"/>
      <w:r>
        <w:rPr>
          <w:lang w:eastAsia="es-CO"/>
        </w:rPr>
        <w:t>Judge</w:t>
      </w:r>
      <w:proofErr w:type="spellEnd"/>
      <w:r>
        <w:rPr>
          <w:lang w:eastAsia="es-CO"/>
        </w:rPr>
        <w:t>, T. (2017). Comportamiento organizacional. Pearson Educación.</w:t>
      </w:r>
    </w:p>
    <w:p w14:paraId="2D46456B" w14:textId="77777777" w:rsidR="00874CCC" w:rsidRDefault="00874CCC" w:rsidP="00874CCC">
      <w:pPr>
        <w:rPr>
          <w:lang w:eastAsia="es-CO"/>
        </w:rPr>
      </w:pPr>
      <w:r>
        <w:rPr>
          <w:lang w:eastAsia="es-CO"/>
        </w:rPr>
        <w:t>Rosenberg, M. (2003). Comunicación no violenta: un lenguaje de vida. Gran Aldea Editores.</w:t>
      </w:r>
    </w:p>
    <w:p w14:paraId="7BE1E7A5" w14:textId="77777777" w:rsidR="00874CCC" w:rsidRDefault="00874CCC" w:rsidP="00874CCC">
      <w:pPr>
        <w:rPr>
          <w:lang w:eastAsia="es-CO"/>
        </w:rPr>
      </w:pPr>
      <w:r>
        <w:rPr>
          <w:lang w:eastAsia="es-CO"/>
        </w:rPr>
        <w:t xml:space="preserve">Salovey, P., &amp; Mayer, J. D. (1990). </w:t>
      </w:r>
      <w:proofErr w:type="spellStart"/>
      <w:r>
        <w:rPr>
          <w:lang w:eastAsia="es-CO"/>
        </w:rPr>
        <w:t>Emotional</w:t>
      </w:r>
      <w:proofErr w:type="spellEnd"/>
      <w:r>
        <w:rPr>
          <w:lang w:eastAsia="es-CO"/>
        </w:rPr>
        <w:t xml:space="preserve"> </w:t>
      </w:r>
      <w:proofErr w:type="spellStart"/>
      <w:r>
        <w:rPr>
          <w:lang w:eastAsia="es-CO"/>
        </w:rPr>
        <w:t>intelligence</w:t>
      </w:r>
      <w:proofErr w:type="spellEnd"/>
      <w:r>
        <w:rPr>
          <w:lang w:eastAsia="es-CO"/>
        </w:rPr>
        <w:t xml:space="preserve">. </w:t>
      </w:r>
      <w:proofErr w:type="spellStart"/>
      <w:r>
        <w:rPr>
          <w:lang w:eastAsia="es-CO"/>
        </w:rPr>
        <w:t>Imagination</w:t>
      </w:r>
      <w:proofErr w:type="spellEnd"/>
      <w:r>
        <w:rPr>
          <w:lang w:eastAsia="es-CO"/>
        </w:rPr>
        <w:t xml:space="preserve">, </w:t>
      </w:r>
      <w:proofErr w:type="spellStart"/>
      <w:r>
        <w:rPr>
          <w:lang w:eastAsia="es-CO"/>
        </w:rPr>
        <w:t>Cognition</w:t>
      </w:r>
      <w:proofErr w:type="spellEnd"/>
      <w:r>
        <w:rPr>
          <w:lang w:eastAsia="es-CO"/>
        </w:rPr>
        <w:t xml:space="preserve"> and </w:t>
      </w:r>
      <w:proofErr w:type="spellStart"/>
      <w:r>
        <w:rPr>
          <w:lang w:eastAsia="es-CO"/>
        </w:rPr>
        <w:t>Personality</w:t>
      </w:r>
      <w:proofErr w:type="spellEnd"/>
      <w:r>
        <w:rPr>
          <w:lang w:eastAsia="es-CO"/>
        </w:rPr>
        <w:t>, 9(3), 185–211.</w:t>
      </w:r>
    </w:p>
    <w:p w14:paraId="2480939D" w14:textId="77777777" w:rsidR="00874CCC" w:rsidRDefault="00874CCC" w:rsidP="00874CCC">
      <w:pPr>
        <w:rPr>
          <w:lang w:eastAsia="es-CO"/>
        </w:rPr>
      </w:pPr>
      <w:r>
        <w:rPr>
          <w:lang w:eastAsia="es-CO"/>
        </w:rPr>
        <w:t>Senge, P. (2006). La quinta disciplina: el arte y la práctica de la organización que aprende. Granica.</w:t>
      </w:r>
    </w:p>
    <w:p w14:paraId="73ABAC73" w14:textId="77777777" w:rsidR="00874CCC" w:rsidRDefault="00874CCC" w:rsidP="00874CCC">
      <w:pPr>
        <w:rPr>
          <w:lang w:eastAsia="es-CO"/>
        </w:rPr>
      </w:pPr>
      <w:r>
        <w:rPr>
          <w:lang w:eastAsia="es-CO"/>
        </w:rPr>
        <w:lastRenderedPageBreak/>
        <w:t>Servicio Nacional de Aprendizaje – SENA. (2019). Diseño curricular del programa Fortalecimiento de las competencias blandas para la vida y la productividad.</w:t>
      </w:r>
    </w:p>
    <w:p w14:paraId="2317865E" w14:textId="1C039D62" w:rsidR="0026291A" w:rsidRPr="008B3E65" w:rsidRDefault="00874CCC" w:rsidP="00874CCC">
      <w:pPr>
        <w:rPr>
          <w:lang w:eastAsia="es-CO"/>
        </w:rPr>
      </w:pPr>
      <w:r>
        <w:rPr>
          <w:lang w:eastAsia="es-CO"/>
        </w:rPr>
        <w:t>Servicio Nacional de Aprendizaje – SENA. (2020). Guía metodológica para el desarrollo de competencias transversales.</w:t>
      </w:r>
    </w:p>
    <w:p w14:paraId="590F259D" w14:textId="77777777" w:rsidR="0026291A" w:rsidRPr="008B3E65" w:rsidRDefault="0026291A" w:rsidP="00985C0B">
      <w:pPr>
        <w:rPr>
          <w:lang w:eastAsia="es-CO"/>
        </w:rPr>
      </w:pPr>
    </w:p>
    <w:p w14:paraId="06051D4F" w14:textId="77777777" w:rsidR="00985C0B" w:rsidRPr="008B3E65" w:rsidRDefault="00985C0B" w:rsidP="00985C0B">
      <w:pPr>
        <w:rPr>
          <w:lang w:eastAsia="es-CO"/>
        </w:rPr>
      </w:pPr>
    </w:p>
    <w:p w14:paraId="61AD0FAC" w14:textId="77777777" w:rsidR="00985C0B" w:rsidRPr="008B3E65" w:rsidRDefault="00985C0B" w:rsidP="00D413CD">
      <w:pPr>
        <w:rPr>
          <w:lang w:eastAsia="es-CO"/>
        </w:rPr>
      </w:pPr>
    </w:p>
    <w:p w14:paraId="5D759F0D" w14:textId="77777777" w:rsidR="00985C0B" w:rsidRPr="008B3E65" w:rsidRDefault="00985C0B" w:rsidP="00D413CD">
      <w:pPr>
        <w:rPr>
          <w:lang w:eastAsia="es-CO"/>
        </w:rPr>
      </w:pPr>
    </w:p>
    <w:p w14:paraId="1E13D18C" w14:textId="4C8DD169" w:rsidR="00FC7A19" w:rsidRPr="008B3E65" w:rsidRDefault="00F36C9D" w:rsidP="00CD17CB">
      <w:pPr>
        <w:pStyle w:val="Titulosgenerales"/>
      </w:pPr>
      <w:bookmarkStart w:id="41" w:name="_Toc176443727"/>
      <w:bookmarkStart w:id="42" w:name="_Toc225764886"/>
      <w:r w:rsidRPr="008B3E65">
        <w:lastRenderedPageBreak/>
        <w:t>Créditos</w:t>
      </w:r>
      <w:bookmarkEnd w:id="41"/>
      <w:bookmarkEnd w:id="42"/>
    </w:p>
    <w:tbl>
      <w:tblPr>
        <w:tblStyle w:val="SENA2"/>
        <w:tblW w:w="9776" w:type="dxa"/>
        <w:jc w:val="center"/>
        <w:tblLayout w:type="fixed"/>
        <w:tblLook w:val="04A0" w:firstRow="1" w:lastRow="0" w:firstColumn="1" w:lastColumn="0" w:noHBand="0" w:noVBand="1"/>
      </w:tblPr>
      <w:tblGrid>
        <w:gridCol w:w="3114"/>
        <w:gridCol w:w="3260"/>
        <w:gridCol w:w="3402"/>
      </w:tblGrid>
      <w:tr w:rsidR="000069A7" w:rsidRPr="000069A7" w14:paraId="122753F0" w14:textId="77777777" w:rsidTr="0064777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64A69D50" w14:textId="77777777" w:rsidR="000069A7" w:rsidRPr="000069A7" w:rsidRDefault="000069A7" w:rsidP="000069A7">
            <w:pPr>
              <w:spacing w:line="240" w:lineRule="auto"/>
              <w:ind w:firstLine="0"/>
              <w:rPr>
                <w:kern w:val="0"/>
                <w:sz w:val="24"/>
                <w:lang w:val="es-419" w:eastAsia="es-CO"/>
              </w:rPr>
            </w:pPr>
            <w:bookmarkStart w:id="43" w:name="_Hlk154833079"/>
            <w:r w:rsidRPr="000069A7">
              <w:rPr>
                <w:kern w:val="0"/>
                <w:sz w:val="24"/>
                <w:lang w:val="es-419" w:eastAsia="es-CO"/>
              </w:rPr>
              <w:t>Nombre</w:t>
            </w:r>
          </w:p>
        </w:tc>
        <w:tc>
          <w:tcPr>
            <w:tcW w:w="3260" w:type="dxa"/>
          </w:tcPr>
          <w:p w14:paraId="66EDE598" w14:textId="77777777" w:rsidR="000069A7" w:rsidRPr="000069A7" w:rsidRDefault="000069A7" w:rsidP="000069A7">
            <w:pPr>
              <w:spacing w:line="240" w:lineRule="auto"/>
              <w:ind w:firstLine="0"/>
              <w:rPr>
                <w:kern w:val="0"/>
                <w:sz w:val="24"/>
                <w:lang w:val="es-419" w:eastAsia="es-CO"/>
              </w:rPr>
            </w:pPr>
            <w:r w:rsidRPr="000069A7">
              <w:rPr>
                <w:kern w:val="0"/>
                <w:sz w:val="24"/>
                <w:lang w:val="es-419" w:eastAsia="es-CO"/>
              </w:rPr>
              <w:t>Cargo</w:t>
            </w:r>
          </w:p>
        </w:tc>
        <w:tc>
          <w:tcPr>
            <w:tcW w:w="3402" w:type="dxa"/>
          </w:tcPr>
          <w:p w14:paraId="4F8DE8C3" w14:textId="77777777" w:rsidR="000069A7" w:rsidRPr="000069A7" w:rsidRDefault="000069A7" w:rsidP="000069A7">
            <w:pPr>
              <w:spacing w:line="240" w:lineRule="auto"/>
              <w:ind w:firstLine="0"/>
              <w:rPr>
                <w:kern w:val="0"/>
                <w:sz w:val="24"/>
                <w:lang w:val="es-419" w:eastAsia="es-CO"/>
              </w:rPr>
            </w:pPr>
            <w:r w:rsidRPr="000069A7">
              <w:rPr>
                <w:kern w:val="0"/>
                <w:sz w:val="24"/>
                <w:lang w:val="es-419" w:eastAsia="es-CO"/>
              </w:rPr>
              <w:t>Centro de Formación y Regional</w:t>
            </w:r>
          </w:p>
        </w:tc>
      </w:tr>
      <w:tr w:rsidR="000069A7" w:rsidRPr="000069A7" w14:paraId="7025A1B1" w14:textId="77777777" w:rsidTr="0064777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9CBE287" w14:textId="77777777" w:rsidR="000069A7" w:rsidRPr="000069A7" w:rsidRDefault="000069A7" w:rsidP="000069A7">
            <w:pPr>
              <w:spacing w:line="240" w:lineRule="auto"/>
              <w:ind w:firstLine="0"/>
              <w:rPr>
                <w:kern w:val="0"/>
                <w:sz w:val="24"/>
                <w:lang w:eastAsia="es-CO"/>
              </w:rPr>
            </w:pPr>
            <w:r w:rsidRPr="000069A7">
              <w:rPr>
                <w:kern w:val="0"/>
                <w:sz w:val="24"/>
                <w:lang w:eastAsia="es-CO"/>
              </w:rPr>
              <w:t>Claudia Johanna Gómez Pérez</w:t>
            </w:r>
          </w:p>
        </w:tc>
        <w:tc>
          <w:tcPr>
            <w:tcW w:w="3260" w:type="dxa"/>
          </w:tcPr>
          <w:p w14:paraId="6DBDFB54" w14:textId="77777777" w:rsidR="000069A7" w:rsidRPr="000069A7" w:rsidRDefault="000069A7" w:rsidP="000069A7">
            <w:pPr>
              <w:spacing w:line="240" w:lineRule="auto"/>
              <w:ind w:firstLine="0"/>
              <w:rPr>
                <w:kern w:val="0"/>
                <w:sz w:val="24"/>
                <w:lang w:eastAsia="es-CO"/>
              </w:rPr>
            </w:pPr>
            <w:r w:rsidRPr="000069A7">
              <w:rPr>
                <w:kern w:val="0"/>
                <w:sz w:val="24"/>
                <w:lang w:eastAsia="es-CO"/>
              </w:rPr>
              <w:t>Responsable Ecosistema de Recursos Educativos Digitales (RED)</w:t>
            </w:r>
          </w:p>
        </w:tc>
        <w:tc>
          <w:tcPr>
            <w:tcW w:w="3402" w:type="dxa"/>
          </w:tcPr>
          <w:p w14:paraId="2C5FBEC0" w14:textId="77777777" w:rsidR="000069A7" w:rsidRPr="000069A7" w:rsidRDefault="000069A7" w:rsidP="000069A7">
            <w:pPr>
              <w:spacing w:line="240" w:lineRule="auto"/>
              <w:ind w:firstLine="0"/>
              <w:rPr>
                <w:kern w:val="0"/>
                <w:sz w:val="24"/>
                <w:lang w:eastAsia="es-CO"/>
              </w:rPr>
            </w:pPr>
            <w:r w:rsidRPr="000069A7">
              <w:rPr>
                <w:kern w:val="0"/>
                <w:sz w:val="24"/>
                <w:lang w:eastAsia="es-CO"/>
              </w:rPr>
              <w:t>Dirección General</w:t>
            </w:r>
          </w:p>
        </w:tc>
      </w:tr>
      <w:tr w:rsidR="000069A7" w:rsidRPr="000069A7" w14:paraId="7EF43470" w14:textId="77777777" w:rsidTr="0064777B">
        <w:trPr>
          <w:jc w:val="center"/>
        </w:trPr>
        <w:tc>
          <w:tcPr>
            <w:tcW w:w="3114" w:type="dxa"/>
          </w:tcPr>
          <w:p w14:paraId="6EB8EA40" w14:textId="77777777" w:rsidR="000069A7" w:rsidRPr="000069A7" w:rsidRDefault="000069A7" w:rsidP="000069A7">
            <w:pPr>
              <w:spacing w:line="240" w:lineRule="auto"/>
              <w:ind w:firstLine="0"/>
              <w:rPr>
                <w:kern w:val="0"/>
                <w:sz w:val="24"/>
                <w:lang w:eastAsia="es-CO"/>
              </w:rPr>
            </w:pPr>
            <w:r w:rsidRPr="000069A7">
              <w:rPr>
                <w:kern w:val="0"/>
                <w:sz w:val="24"/>
                <w:lang w:eastAsia="es-CO"/>
              </w:rPr>
              <w:t xml:space="preserve">Diana Rocío </w:t>
            </w:r>
            <w:proofErr w:type="spellStart"/>
            <w:r w:rsidRPr="000069A7">
              <w:rPr>
                <w:kern w:val="0"/>
                <w:sz w:val="24"/>
                <w:lang w:eastAsia="es-CO"/>
              </w:rPr>
              <w:t>Possos</w:t>
            </w:r>
            <w:proofErr w:type="spellEnd"/>
            <w:r w:rsidRPr="000069A7">
              <w:rPr>
                <w:kern w:val="0"/>
                <w:sz w:val="24"/>
                <w:lang w:eastAsia="es-CO"/>
              </w:rPr>
              <w:t xml:space="preserve"> Beltrán</w:t>
            </w:r>
          </w:p>
        </w:tc>
        <w:tc>
          <w:tcPr>
            <w:tcW w:w="3260" w:type="dxa"/>
          </w:tcPr>
          <w:p w14:paraId="46FF8945" w14:textId="77777777" w:rsidR="000069A7" w:rsidRPr="000069A7" w:rsidRDefault="000069A7" w:rsidP="000069A7">
            <w:pPr>
              <w:spacing w:line="240" w:lineRule="auto"/>
              <w:ind w:firstLine="0"/>
              <w:rPr>
                <w:kern w:val="0"/>
                <w:sz w:val="24"/>
                <w:lang w:eastAsia="es-CO"/>
              </w:rPr>
            </w:pPr>
            <w:r w:rsidRPr="000069A7">
              <w:rPr>
                <w:kern w:val="0"/>
                <w:sz w:val="24"/>
                <w:lang w:eastAsia="es-CO"/>
              </w:rPr>
              <w:t xml:space="preserve">Responsable de línea de producción </w:t>
            </w:r>
          </w:p>
        </w:tc>
        <w:tc>
          <w:tcPr>
            <w:tcW w:w="3402" w:type="dxa"/>
          </w:tcPr>
          <w:p w14:paraId="5441E4D2"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6A33168A" w14:textId="77777777" w:rsidTr="0064777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98C98F5" w14:textId="174DAE7D" w:rsidR="000069A7" w:rsidRPr="000069A7" w:rsidRDefault="000069A7" w:rsidP="000069A7">
            <w:pPr>
              <w:spacing w:line="240" w:lineRule="auto"/>
              <w:ind w:firstLine="0"/>
              <w:rPr>
                <w:kern w:val="0"/>
                <w:sz w:val="24"/>
                <w:lang w:eastAsia="es-CO"/>
              </w:rPr>
            </w:pPr>
            <w:r w:rsidRPr="000069A7">
              <w:rPr>
                <w:kern w:val="0"/>
                <w:sz w:val="24"/>
                <w:lang w:eastAsia="es-CO"/>
              </w:rPr>
              <w:t>Gustavo Ernesto Mariño Puentes</w:t>
            </w:r>
          </w:p>
        </w:tc>
        <w:tc>
          <w:tcPr>
            <w:tcW w:w="3260" w:type="dxa"/>
          </w:tcPr>
          <w:p w14:paraId="21D4DAFA" w14:textId="0F5E068F" w:rsidR="000069A7" w:rsidRPr="000069A7" w:rsidRDefault="000069A7" w:rsidP="000069A7">
            <w:pPr>
              <w:spacing w:line="240" w:lineRule="auto"/>
              <w:ind w:firstLine="0"/>
              <w:rPr>
                <w:kern w:val="0"/>
                <w:sz w:val="24"/>
                <w:lang w:eastAsia="es-CO"/>
              </w:rPr>
            </w:pPr>
            <w:r w:rsidRPr="000069A7">
              <w:rPr>
                <w:kern w:val="0"/>
                <w:sz w:val="24"/>
                <w:lang w:eastAsia="es-CO"/>
              </w:rPr>
              <w:t>Expert</w:t>
            </w:r>
            <w:r>
              <w:rPr>
                <w:kern w:val="0"/>
                <w:sz w:val="24"/>
                <w:lang w:eastAsia="es-CO"/>
              </w:rPr>
              <w:t>o</w:t>
            </w:r>
            <w:r w:rsidRPr="000069A7">
              <w:rPr>
                <w:kern w:val="0"/>
                <w:sz w:val="24"/>
                <w:lang w:eastAsia="es-CO"/>
              </w:rPr>
              <w:t xml:space="preserve"> temátic</w:t>
            </w:r>
            <w:r>
              <w:rPr>
                <w:kern w:val="0"/>
                <w:sz w:val="24"/>
                <w:lang w:eastAsia="es-CO"/>
              </w:rPr>
              <w:t>o</w:t>
            </w:r>
          </w:p>
        </w:tc>
        <w:tc>
          <w:tcPr>
            <w:tcW w:w="3402" w:type="dxa"/>
          </w:tcPr>
          <w:p w14:paraId="72B022C7" w14:textId="71F05B8F"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68BF3091" w14:textId="77777777" w:rsidTr="0064777B">
        <w:trPr>
          <w:jc w:val="center"/>
        </w:trPr>
        <w:tc>
          <w:tcPr>
            <w:tcW w:w="3114" w:type="dxa"/>
          </w:tcPr>
          <w:p w14:paraId="577AD198" w14:textId="77777777" w:rsidR="000069A7" w:rsidRPr="000069A7" w:rsidRDefault="000069A7" w:rsidP="000069A7">
            <w:pPr>
              <w:spacing w:line="240" w:lineRule="auto"/>
              <w:ind w:firstLine="0"/>
              <w:rPr>
                <w:kern w:val="0"/>
                <w:sz w:val="24"/>
                <w:lang w:eastAsia="es-CO"/>
              </w:rPr>
            </w:pPr>
            <w:r w:rsidRPr="000069A7">
              <w:rPr>
                <w:kern w:val="0"/>
                <w:sz w:val="24"/>
                <w:lang w:eastAsia="es-CO"/>
              </w:rPr>
              <w:t xml:space="preserve">Gloria Lida </w:t>
            </w:r>
            <w:proofErr w:type="spellStart"/>
            <w:r w:rsidRPr="000069A7">
              <w:rPr>
                <w:kern w:val="0"/>
                <w:sz w:val="24"/>
                <w:lang w:eastAsia="es-CO"/>
              </w:rPr>
              <w:t>Alzate</w:t>
            </w:r>
            <w:proofErr w:type="spellEnd"/>
            <w:r w:rsidRPr="000069A7">
              <w:rPr>
                <w:kern w:val="0"/>
                <w:sz w:val="24"/>
                <w:lang w:eastAsia="es-CO"/>
              </w:rPr>
              <w:t xml:space="preserve"> Suárez</w:t>
            </w:r>
          </w:p>
        </w:tc>
        <w:tc>
          <w:tcPr>
            <w:tcW w:w="3260" w:type="dxa"/>
          </w:tcPr>
          <w:p w14:paraId="1DC7A1FE" w14:textId="77777777" w:rsidR="000069A7" w:rsidRPr="000069A7" w:rsidRDefault="000069A7" w:rsidP="000069A7">
            <w:pPr>
              <w:spacing w:line="240" w:lineRule="auto"/>
              <w:ind w:firstLine="0"/>
              <w:rPr>
                <w:kern w:val="0"/>
                <w:sz w:val="24"/>
                <w:lang w:eastAsia="es-CO"/>
              </w:rPr>
            </w:pPr>
            <w:r w:rsidRPr="000069A7">
              <w:rPr>
                <w:kern w:val="0"/>
                <w:sz w:val="24"/>
                <w:lang w:eastAsia="es-CO"/>
              </w:rPr>
              <w:t>Evaluadora instruccional</w:t>
            </w:r>
          </w:p>
        </w:tc>
        <w:tc>
          <w:tcPr>
            <w:tcW w:w="3402" w:type="dxa"/>
          </w:tcPr>
          <w:p w14:paraId="0E9E44B9"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5D16C0CB" w14:textId="77777777" w:rsidTr="0064777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9B70FD5" w14:textId="37430E52" w:rsidR="000069A7" w:rsidRPr="000069A7" w:rsidRDefault="000069A7" w:rsidP="000069A7">
            <w:pPr>
              <w:spacing w:line="240" w:lineRule="auto"/>
              <w:ind w:firstLine="0"/>
              <w:rPr>
                <w:kern w:val="0"/>
                <w:sz w:val="24"/>
                <w:lang w:eastAsia="es-CO"/>
              </w:rPr>
            </w:pPr>
            <w:r w:rsidRPr="000069A7">
              <w:rPr>
                <w:rFonts w:cs="Calibri"/>
                <w:kern w:val="0"/>
                <w:sz w:val="24"/>
                <w:lang w:eastAsia="es-CO"/>
              </w:rPr>
              <w:t>José Jaime Luis Tang Pinzón</w:t>
            </w:r>
          </w:p>
        </w:tc>
        <w:tc>
          <w:tcPr>
            <w:tcW w:w="3260" w:type="dxa"/>
          </w:tcPr>
          <w:p w14:paraId="4EE71A19" w14:textId="77777777" w:rsidR="000069A7" w:rsidRPr="000069A7" w:rsidRDefault="000069A7" w:rsidP="000069A7">
            <w:pPr>
              <w:spacing w:line="240" w:lineRule="auto"/>
              <w:ind w:firstLine="0"/>
              <w:rPr>
                <w:kern w:val="0"/>
                <w:sz w:val="24"/>
                <w:lang w:eastAsia="es-CO"/>
              </w:rPr>
            </w:pPr>
            <w:r w:rsidRPr="000069A7">
              <w:rPr>
                <w:kern w:val="0"/>
                <w:sz w:val="24"/>
                <w:lang w:eastAsia="es-CO"/>
              </w:rPr>
              <w:t>Diseñador de contenidos digitales</w:t>
            </w:r>
          </w:p>
        </w:tc>
        <w:tc>
          <w:tcPr>
            <w:tcW w:w="3402" w:type="dxa"/>
          </w:tcPr>
          <w:p w14:paraId="12E10202"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73186B40" w14:textId="77777777" w:rsidTr="0064777B">
        <w:trPr>
          <w:jc w:val="center"/>
        </w:trPr>
        <w:tc>
          <w:tcPr>
            <w:tcW w:w="3114" w:type="dxa"/>
          </w:tcPr>
          <w:p w14:paraId="4B3696D0" w14:textId="3C8DD675" w:rsidR="000069A7" w:rsidRPr="000069A7" w:rsidRDefault="000069A7" w:rsidP="000069A7">
            <w:pPr>
              <w:spacing w:line="240" w:lineRule="auto"/>
              <w:ind w:firstLine="0"/>
              <w:rPr>
                <w:rFonts w:cs="Calibri"/>
                <w:kern w:val="0"/>
                <w:sz w:val="24"/>
                <w:lang w:eastAsia="es-CO"/>
              </w:rPr>
            </w:pPr>
            <w:r w:rsidRPr="000069A7">
              <w:rPr>
                <w:rFonts w:cs="Calibri"/>
                <w:kern w:val="0"/>
                <w:sz w:val="24"/>
                <w:lang w:eastAsia="es-CO"/>
              </w:rPr>
              <w:t>Jose Yobani Penagos Mora</w:t>
            </w:r>
          </w:p>
        </w:tc>
        <w:tc>
          <w:tcPr>
            <w:tcW w:w="3260" w:type="dxa"/>
          </w:tcPr>
          <w:p w14:paraId="08449430" w14:textId="4DF88DE4" w:rsidR="000069A7" w:rsidRPr="000069A7" w:rsidRDefault="000069A7" w:rsidP="000069A7">
            <w:pPr>
              <w:spacing w:line="240" w:lineRule="auto"/>
              <w:ind w:firstLine="0"/>
              <w:rPr>
                <w:kern w:val="0"/>
                <w:sz w:val="24"/>
                <w:lang w:eastAsia="es-CO"/>
              </w:rPr>
            </w:pPr>
            <w:r w:rsidRPr="000069A7">
              <w:rPr>
                <w:kern w:val="0"/>
                <w:sz w:val="24"/>
                <w:lang w:eastAsia="es-CO"/>
              </w:rPr>
              <w:t>Diseñador de contenidos digitales</w:t>
            </w:r>
          </w:p>
        </w:tc>
        <w:tc>
          <w:tcPr>
            <w:tcW w:w="3402" w:type="dxa"/>
          </w:tcPr>
          <w:p w14:paraId="49F5BB1F" w14:textId="59DF5C00"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4C97479F" w14:textId="77777777" w:rsidTr="0064777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CEF232E" w14:textId="77777777" w:rsidR="000069A7" w:rsidRPr="000069A7" w:rsidRDefault="000069A7" w:rsidP="000069A7">
            <w:pPr>
              <w:spacing w:line="240" w:lineRule="auto"/>
              <w:ind w:firstLine="0"/>
              <w:rPr>
                <w:kern w:val="0"/>
                <w:sz w:val="24"/>
                <w:lang w:eastAsia="es-CO"/>
              </w:rPr>
            </w:pPr>
            <w:r w:rsidRPr="000069A7">
              <w:rPr>
                <w:kern w:val="0"/>
                <w:sz w:val="24"/>
                <w:lang w:eastAsia="es-CO"/>
              </w:rPr>
              <w:t xml:space="preserve">Manuel Felipe </w:t>
            </w:r>
            <w:proofErr w:type="spellStart"/>
            <w:r w:rsidRPr="000069A7">
              <w:rPr>
                <w:kern w:val="0"/>
                <w:sz w:val="24"/>
                <w:lang w:eastAsia="es-CO"/>
              </w:rPr>
              <w:t>Echavarria</w:t>
            </w:r>
            <w:proofErr w:type="spellEnd"/>
            <w:r w:rsidRPr="000069A7">
              <w:rPr>
                <w:kern w:val="0"/>
                <w:sz w:val="24"/>
                <w:lang w:eastAsia="es-CO"/>
              </w:rPr>
              <w:t xml:space="preserve"> Orozco</w:t>
            </w:r>
          </w:p>
        </w:tc>
        <w:tc>
          <w:tcPr>
            <w:tcW w:w="3260" w:type="dxa"/>
          </w:tcPr>
          <w:p w14:paraId="0D258A15" w14:textId="77777777" w:rsidR="000069A7" w:rsidRPr="000069A7" w:rsidRDefault="000069A7" w:rsidP="000069A7">
            <w:pPr>
              <w:spacing w:line="240" w:lineRule="auto"/>
              <w:ind w:firstLine="0"/>
              <w:rPr>
                <w:kern w:val="0"/>
                <w:sz w:val="24"/>
                <w:lang w:eastAsia="es-CO"/>
              </w:rPr>
            </w:pPr>
            <w:r w:rsidRPr="000069A7">
              <w:rPr>
                <w:kern w:val="0"/>
                <w:sz w:val="24"/>
                <w:lang w:eastAsia="es-CO"/>
              </w:rPr>
              <w:t xml:space="preserve">Desarrollador </w:t>
            </w:r>
            <w:r w:rsidRPr="000069A7">
              <w:rPr>
                <w:rStyle w:val="Extranjerismo"/>
                <w:sz w:val="24"/>
                <w:szCs w:val="24"/>
                <w:lang w:eastAsia="es-CO"/>
              </w:rPr>
              <w:t>full stack</w:t>
            </w:r>
            <w:r w:rsidRPr="000069A7">
              <w:rPr>
                <w:spacing w:val="20"/>
                <w:kern w:val="0"/>
                <w:sz w:val="24"/>
                <w:lang w:val="en-US" w:eastAsia="es-CO"/>
              </w:rPr>
              <w:t> </w:t>
            </w:r>
          </w:p>
        </w:tc>
        <w:tc>
          <w:tcPr>
            <w:tcW w:w="3402" w:type="dxa"/>
          </w:tcPr>
          <w:p w14:paraId="742F1075"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11C10D8B" w14:textId="77777777" w:rsidTr="0064777B">
        <w:trPr>
          <w:jc w:val="center"/>
        </w:trPr>
        <w:tc>
          <w:tcPr>
            <w:tcW w:w="3114" w:type="dxa"/>
          </w:tcPr>
          <w:p w14:paraId="62A386FC" w14:textId="2C26400E" w:rsidR="000069A7" w:rsidRPr="000069A7" w:rsidRDefault="000069A7" w:rsidP="000069A7">
            <w:pPr>
              <w:spacing w:line="240" w:lineRule="auto"/>
              <w:ind w:firstLine="0"/>
              <w:rPr>
                <w:kern w:val="0"/>
                <w:sz w:val="24"/>
                <w:lang w:eastAsia="es-CO"/>
              </w:rPr>
            </w:pPr>
            <w:r w:rsidRPr="000069A7">
              <w:rPr>
                <w:kern w:val="0"/>
                <w:sz w:val="24"/>
                <w:lang w:eastAsia="es-CO"/>
              </w:rPr>
              <w:t xml:space="preserve">Gilberto Junior Rodríguez </w:t>
            </w:r>
            <w:proofErr w:type="spellStart"/>
            <w:r w:rsidRPr="000069A7">
              <w:rPr>
                <w:kern w:val="0"/>
                <w:sz w:val="24"/>
                <w:lang w:eastAsia="es-CO"/>
              </w:rPr>
              <w:t>Rodríguez</w:t>
            </w:r>
            <w:proofErr w:type="spellEnd"/>
          </w:p>
        </w:tc>
        <w:tc>
          <w:tcPr>
            <w:tcW w:w="3260" w:type="dxa"/>
          </w:tcPr>
          <w:p w14:paraId="367E64CA" w14:textId="77777777" w:rsidR="000069A7" w:rsidRPr="000069A7" w:rsidRDefault="000069A7" w:rsidP="000069A7">
            <w:pPr>
              <w:spacing w:line="240" w:lineRule="auto"/>
              <w:ind w:firstLine="0"/>
              <w:rPr>
                <w:kern w:val="0"/>
                <w:sz w:val="24"/>
                <w:lang w:eastAsia="es-CO"/>
              </w:rPr>
            </w:pPr>
            <w:r w:rsidRPr="000069A7">
              <w:rPr>
                <w:kern w:val="0"/>
                <w:sz w:val="24"/>
                <w:lang w:eastAsia="es-CO"/>
              </w:rPr>
              <w:t>Animador y productor audiovisual</w:t>
            </w:r>
          </w:p>
        </w:tc>
        <w:tc>
          <w:tcPr>
            <w:tcW w:w="3402" w:type="dxa"/>
          </w:tcPr>
          <w:p w14:paraId="29ED5ACC"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26524947" w14:textId="77777777" w:rsidTr="0064777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6314146" w14:textId="77777777" w:rsidR="000069A7" w:rsidRPr="000069A7" w:rsidRDefault="000069A7" w:rsidP="000069A7">
            <w:pPr>
              <w:spacing w:line="240" w:lineRule="auto"/>
              <w:ind w:firstLine="0"/>
              <w:rPr>
                <w:kern w:val="0"/>
                <w:sz w:val="24"/>
                <w:lang w:eastAsia="es-CO"/>
              </w:rPr>
            </w:pPr>
            <w:r w:rsidRPr="000069A7">
              <w:rPr>
                <w:kern w:val="0"/>
                <w:sz w:val="24"/>
                <w:lang w:eastAsia="es-CO"/>
              </w:rPr>
              <w:t>María Fernanda Pineda Mora</w:t>
            </w:r>
          </w:p>
        </w:tc>
        <w:tc>
          <w:tcPr>
            <w:tcW w:w="3260" w:type="dxa"/>
          </w:tcPr>
          <w:p w14:paraId="1AA1E19D" w14:textId="77777777" w:rsidR="000069A7" w:rsidRPr="000069A7" w:rsidRDefault="000069A7" w:rsidP="000069A7">
            <w:pPr>
              <w:spacing w:line="240" w:lineRule="auto"/>
              <w:ind w:firstLine="0"/>
              <w:rPr>
                <w:kern w:val="0"/>
                <w:sz w:val="24"/>
                <w:lang w:eastAsia="es-CO"/>
              </w:rPr>
            </w:pPr>
            <w:r w:rsidRPr="000069A7">
              <w:rPr>
                <w:kern w:val="0"/>
                <w:sz w:val="24"/>
                <w:lang w:eastAsia="es-CO"/>
              </w:rPr>
              <w:t>Evaluadora de contenidos inclusivos y accesibles</w:t>
            </w:r>
          </w:p>
        </w:tc>
        <w:tc>
          <w:tcPr>
            <w:tcW w:w="3402" w:type="dxa"/>
          </w:tcPr>
          <w:p w14:paraId="4F590CF1"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08C60C87" w14:textId="77777777" w:rsidTr="0064777B">
        <w:trPr>
          <w:jc w:val="center"/>
        </w:trPr>
        <w:tc>
          <w:tcPr>
            <w:tcW w:w="3114" w:type="dxa"/>
          </w:tcPr>
          <w:p w14:paraId="3DD1E676" w14:textId="560761FB" w:rsidR="000069A7" w:rsidRPr="000069A7" w:rsidRDefault="000069A7" w:rsidP="000069A7">
            <w:pPr>
              <w:spacing w:line="240" w:lineRule="auto"/>
              <w:ind w:firstLine="0"/>
              <w:rPr>
                <w:kern w:val="0"/>
                <w:sz w:val="24"/>
                <w:lang w:eastAsia="es-CO"/>
              </w:rPr>
            </w:pPr>
            <w:r w:rsidRPr="000069A7">
              <w:rPr>
                <w:kern w:val="0"/>
                <w:sz w:val="24"/>
                <w:lang w:eastAsia="es-CO"/>
              </w:rPr>
              <w:t>Javier Mauricio Oviedo</w:t>
            </w:r>
          </w:p>
        </w:tc>
        <w:tc>
          <w:tcPr>
            <w:tcW w:w="3260" w:type="dxa"/>
          </w:tcPr>
          <w:p w14:paraId="38830327" w14:textId="77777777" w:rsidR="000069A7" w:rsidRPr="000069A7" w:rsidRDefault="000069A7" w:rsidP="000069A7">
            <w:pPr>
              <w:spacing w:line="240" w:lineRule="auto"/>
              <w:ind w:firstLine="0"/>
              <w:rPr>
                <w:kern w:val="0"/>
                <w:sz w:val="24"/>
                <w:lang w:eastAsia="es-CO"/>
              </w:rPr>
            </w:pPr>
            <w:r w:rsidRPr="000069A7">
              <w:rPr>
                <w:kern w:val="0"/>
                <w:sz w:val="24"/>
                <w:lang w:eastAsia="es-CO"/>
              </w:rPr>
              <w:t>Validador y vinculador de recursos educativos digitales</w:t>
            </w:r>
          </w:p>
        </w:tc>
        <w:tc>
          <w:tcPr>
            <w:tcW w:w="3402" w:type="dxa"/>
          </w:tcPr>
          <w:p w14:paraId="151CB12F"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bookmarkEnd w:id="43"/>
    </w:tbl>
    <w:p w14:paraId="77A775A5" w14:textId="77777777" w:rsidR="002E5B3A" w:rsidRPr="008B3E65" w:rsidRDefault="002E5B3A" w:rsidP="00FC7A19">
      <w:pPr>
        <w:rPr>
          <w:lang w:eastAsia="es-CO"/>
        </w:rPr>
      </w:pPr>
    </w:p>
    <w:p w14:paraId="4A990F92" w14:textId="77777777" w:rsidR="008A211B" w:rsidRPr="008B3E65" w:rsidRDefault="008A211B" w:rsidP="008B7C38">
      <w:pPr>
        <w:spacing w:before="0" w:after="160" w:line="259" w:lineRule="auto"/>
        <w:ind w:firstLine="0"/>
        <w:rPr>
          <w:rFonts w:cs="Calibri"/>
          <w:sz w:val="24"/>
          <w:szCs w:val="24"/>
        </w:rPr>
      </w:pPr>
    </w:p>
    <w:sectPr w:rsidR="008A211B" w:rsidRPr="008B3E65" w:rsidSect="00C7377B">
      <w:headerReference w:type="default" r:id="rId15"/>
      <w:footerReference w:type="default" r:id="rId1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4D5E29" w14:textId="77777777" w:rsidR="00BB316F" w:rsidRDefault="00BB316F" w:rsidP="00EC0858">
      <w:pPr>
        <w:spacing w:before="0" w:after="0" w:line="240" w:lineRule="auto"/>
      </w:pPr>
      <w:r>
        <w:separator/>
      </w:r>
    </w:p>
  </w:endnote>
  <w:endnote w:type="continuationSeparator" w:id="0">
    <w:p w14:paraId="7F74C01E" w14:textId="77777777" w:rsidR="00BB316F" w:rsidRDefault="00BB316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64777B" w:rsidRDefault="0064777B">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64777B" w:rsidRPr="00E92C3E" w:rsidRDefault="0064777B"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64777B" w:rsidRPr="00E92C3E" w:rsidRDefault="0064777B"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64777B" w:rsidRDefault="006477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9561A6" w14:textId="77777777" w:rsidR="00BB316F" w:rsidRDefault="00BB316F" w:rsidP="00EC0858">
      <w:pPr>
        <w:spacing w:before="0" w:after="0" w:line="240" w:lineRule="auto"/>
      </w:pPr>
      <w:r>
        <w:separator/>
      </w:r>
    </w:p>
  </w:footnote>
  <w:footnote w:type="continuationSeparator" w:id="0">
    <w:p w14:paraId="2401925E" w14:textId="77777777" w:rsidR="00BB316F" w:rsidRDefault="00BB316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64777B" w:rsidRDefault="0064777B">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72F2525"/>
    <w:multiLevelType w:val="hybridMultilevel"/>
    <w:tmpl w:val="581CBD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AAC34E6"/>
    <w:multiLevelType w:val="hybridMultilevel"/>
    <w:tmpl w:val="AB1A7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A0501AA"/>
    <w:multiLevelType w:val="hybridMultilevel"/>
    <w:tmpl w:val="22D007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8081641"/>
    <w:multiLevelType w:val="hybridMultilevel"/>
    <w:tmpl w:val="C1A45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71045DE"/>
    <w:multiLevelType w:val="hybridMultilevel"/>
    <w:tmpl w:val="02AE1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DB11D6B"/>
    <w:multiLevelType w:val="hybridMultilevel"/>
    <w:tmpl w:val="BC128E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1C106CF"/>
    <w:multiLevelType w:val="hybridMultilevel"/>
    <w:tmpl w:val="6E0425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2846F72"/>
    <w:multiLevelType w:val="hybridMultilevel"/>
    <w:tmpl w:val="2624A2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43558E5"/>
    <w:multiLevelType w:val="hybridMultilevel"/>
    <w:tmpl w:val="74A68164"/>
    <w:lvl w:ilvl="0" w:tplc="7C16F97E">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772812AB"/>
    <w:multiLevelType w:val="hybridMultilevel"/>
    <w:tmpl w:val="A15E3C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AD80C49"/>
    <w:multiLevelType w:val="hybridMultilevel"/>
    <w:tmpl w:val="F1C232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4"/>
  </w:num>
  <w:num w:numId="2">
    <w:abstractNumId w:val="0"/>
  </w:num>
  <w:num w:numId="3">
    <w:abstractNumId w:val="21"/>
  </w:num>
  <w:num w:numId="4">
    <w:abstractNumId w:val="14"/>
  </w:num>
  <w:num w:numId="5">
    <w:abstractNumId w:val="32"/>
  </w:num>
  <w:num w:numId="6">
    <w:abstractNumId w:val="29"/>
  </w:num>
  <w:num w:numId="7">
    <w:abstractNumId w:val="4"/>
  </w:num>
  <w:num w:numId="8">
    <w:abstractNumId w:val="6"/>
  </w:num>
  <w:num w:numId="9">
    <w:abstractNumId w:val="20"/>
  </w:num>
  <w:num w:numId="10">
    <w:abstractNumId w:val="30"/>
  </w:num>
  <w:num w:numId="11">
    <w:abstractNumId w:val="2"/>
  </w:num>
  <w:num w:numId="12">
    <w:abstractNumId w:val="17"/>
  </w:num>
  <w:num w:numId="13">
    <w:abstractNumId w:val="23"/>
  </w:num>
  <w:num w:numId="14">
    <w:abstractNumId w:val="9"/>
  </w:num>
  <w:num w:numId="15">
    <w:abstractNumId w:val="12"/>
  </w:num>
  <w:num w:numId="16">
    <w:abstractNumId w:val="35"/>
  </w:num>
  <w:num w:numId="17">
    <w:abstractNumId w:val="16"/>
  </w:num>
  <w:num w:numId="18">
    <w:abstractNumId w:val="3"/>
  </w:num>
  <w:num w:numId="19">
    <w:abstractNumId w:val="10"/>
  </w:num>
  <w:num w:numId="20">
    <w:abstractNumId w:val="27"/>
  </w:num>
  <w:num w:numId="21">
    <w:abstractNumId w:val="22"/>
  </w:num>
  <w:num w:numId="22">
    <w:abstractNumId w:val="1"/>
  </w:num>
  <w:num w:numId="23">
    <w:abstractNumId w:val="11"/>
  </w:num>
  <w:num w:numId="24">
    <w:abstractNumId w:val="7"/>
  </w:num>
  <w:num w:numId="25">
    <w:abstractNumId w:val="5"/>
  </w:num>
  <w:num w:numId="26">
    <w:abstractNumId w:val="18"/>
  </w:num>
  <w:num w:numId="27">
    <w:abstractNumId w:val="26"/>
  </w:num>
  <w:num w:numId="28">
    <w:abstractNumId w:val="8"/>
  </w:num>
  <w:num w:numId="29">
    <w:abstractNumId w:val="24"/>
  </w:num>
  <w:num w:numId="30">
    <w:abstractNumId w:val="13"/>
  </w:num>
  <w:num w:numId="31">
    <w:abstractNumId w:val="33"/>
  </w:num>
  <w:num w:numId="32">
    <w:abstractNumId w:val="28"/>
  </w:num>
  <w:num w:numId="33">
    <w:abstractNumId w:val="19"/>
  </w:num>
  <w:num w:numId="34">
    <w:abstractNumId w:val="31"/>
  </w:num>
  <w:num w:numId="35">
    <w:abstractNumId w:val="15"/>
  </w:num>
  <w:num w:numId="36">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069A7"/>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0F631E"/>
    <w:rsid w:val="00100D69"/>
    <w:rsid w:val="00101221"/>
    <w:rsid w:val="001036B1"/>
    <w:rsid w:val="00103FB6"/>
    <w:rsid w:val="00105566"/>
    <w:rsid w:val="001068B2"/>
    <w:rsid w:val="00122F6D"/>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1628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77B"/>
    <w:rsid w:val="00647FC5"/>
    <w:rsid w:val="00651252"/>
    <w:rsid w:val="0065219F"/>
    <w:rsid w:val="006522D7"/>
    <w:rsid w:val="006523E1"/>
    <w:rsid w:val="00653B51"/>
    <w:rsid w:val="0066369A"/>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218"/>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74CCC"/>
    <w:rsid w:val="00887EDF"/>
    <w:rsid w:val="008907D2"/>
    <w:rsid w:val="008938EA"/>
    <w:rsid w:val="0089468F"/>
    <w:rsid w:val="008A211B"/>
    <w:rsid w:val="008A6A4C"/>
    <w:rsid w:val="008B12D6"/>
    <w:rsid w:val="008B3E65"/>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B6E9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1E93"/>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59D0"/>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69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16F"/>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BF5C49"/>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04E9"/>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A4192"/>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8719C"/>
    <w:rsid w:val="00E90CAA"/>
    <w:rsid w:val="00E91FD6"/>
    <w:rsid w:val="00E92C3E"/>
    <w:rsid w:val="00E9417E"/>
    <w:rsid w:val="00E96292"/>
    <w:rsid w:val="00EA040A"/>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69CE"/>
    <w:rsid w:val="00F67788"/>
    <w:rsid w:val="00F70868"/>
    <w:rsid w:val="00F731F5"/>
    <w:rsid w:val="00F74406"/>
    <w:rsid w:val="00F8280D"/>
    <w:rsid w:val="00F855AA"/>
    <w:rsid w:val="00F87082"/>
    <w:rsid w:val="00F911BC"/>
    <w:rsid w:val="00F92E0E"/>
    <w:rsid w:val="00F934B1"/>
    <w:rsid w:val="00F9361A"/>
    <w:rsid w:val="00F938DA"/>
    <w:rsid w:val="00F96370"/>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8719C"/>
    <w:pPr>
      <w:numPr>
        <w:numId w:val="6"/>
      </w:numPr>
      <w:tabs>
        <w:tab w:val="left" w:pos="1134"/>
      </w:tabs>
      <w:jc w:val="center"/>
    </w:pPr>
    <w:rPr>
      <w:rFonts w:cs="Times New Roman (Cuerpo en alfa"/>
      <w:color w:val="000000"/>
      <w:kern w:val="0"/>
      <w:szCs w:val="24"/>
      <w:lang w:eastAsia="es-CO"/>
    </w:rPr>
  </w:style>
  <w:style w:type="character" w:customStyle="1" w:styleId="FiguraCar">
    <w:name w:val="Figura Car"/>
    <w:basedOn w:val="Fuentedeprrafopredeter"/>
    <w:link w:val="Figura"/>
    <w:rsid w:val="00E8719C"/>
    <w:rPr>
      <w:rFonts w:cs="Times New Roman (Cuerpo en alfa"/>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decuadrcula4">
    <w:name w:val="Grid Table 4"/>
    <w:basedOn w:val="Tablanormal"/>
    <w:uiPriority w:val="49"/>
    <w:rsid w:val="008B3E65"/>
    <w:rPr>
      <w:rFonts w:ascii="Arial" w:eastAsia="Arial" w:hAnsi="Arial" w:cs="Arial"/>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SENA2">
    <w:name w:val="SENA2"/>
    <w:basedOn w:val="Tablanormal"/>
    <w:uiPriority w:val="99"/>
    <w:rsid w:val="000069A7"/>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15BF8-92F5-4738-A408-30CAB7201E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F342FD-406D-4712-9507-3C86F2CB113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BE8D7C94-D8C0-4281-B4D2-DE05493E946C}">
  <ds:schemaRefs>
    <ds:schemaRef ds:uri="http://schemas.microsoft.com/sharepoint/v3/contenttype/forms"/>
  </ds:schemaRefs>
</ds:datastoreItem>
</file>

<file path=customXml/itemProps4.xml><?xml version="1.0" encoding="utf-8"?>
<ds:datastoreItem xmlns:ds="http://schemas.openxmlformats.org/officeDocument/2006/customXml" ds:itemID="{EFAF8800-B2C0-4786-A838-4D33D7D44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71</Pages>
  <Words>15638</Words>
  <Characters>86011</Characters>
  <Application>Microsoft Office Word</Application>
  <DocSecurity>0</DocSecurity>
  <Lines>716</Lines>
  <Paragraphs>202</Paragraphs>
  <ScaleCrop>false</ScaleCrop>
  <HeadingPairs>
    <vt:vector size="2" baseType="variant">
      <vt:variant>
        <vt:lpstr>Título</vt:lpstr>
      </vt:variant>
      <vt:variant>
        <vt:i4>1</vt:i4>
      </vt:variant>
    </vt:vector>
  </HeadingPairs>
  <TitlesOfParts>
    <vt:vector size="1" baseType="lpstr">
      <vt:lpstr>Desarrollo personal y comunicación efectiva.</vt:lpstr>
    </vt:vector>
  </TitlesOfParts>
  <Company>Luffi</Company>
  <LinksUpToDate>false</LinksUpToDate>
  <CharactersWithSpaces>101447</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personal y comunicación efectiva.</dc:title>
  <dc:creator>SENA</dc:creator>
  <cp:keywords>Desarrollo personal y comunicación efectiva.</cp:keywords>
  <cp:lastModifiedBy>Fernanda Mora</cp:lastModifiedBy>
  <cp:revision>11</cp:revision>
  <cp:lastPrinted>2025-04-08T22:19:00Z</cp:lastPrinted>
  <dcterms:created xsi:type="dcterms:W3CDTF">2026-03-30T15:42:00Z</dcterms:created>
  <dcterms:modified xsi:type="dcterms:W3CDTF">2026-04-06T15:06:00Z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