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107C40" w:rsidR="00107C40" w:rsidP="00107C40" w:rsidRDefault="00107C40" w14:paraId="1B4607B3" w14:textId="77777777">
      <w:pPr>
        <w:jc w:val="center"/>
        <w:rPr>
          <w:rFonts w:ascii="Arial" w:hAnsi="Arial" w:cs="Arial"/>
          <w:b/>
          <w:sz w:val="22"/>
          <w:lang w:val="es-ES_tradnl"/>
        </w:rPr>
      </w:pPr>
      <w:r w:rsidRPr="00107C40">
        <w:rPr>
          <w:rFonts w:ascii="Arial" w:hAnsi="Arial" w:cs="Arial"/>
          <w:b/>
          <w:sz w:val="22"/>
          <w:lang w:val="es-ES_tradnl"/>
        </w:rPr>
        <w:t>ANEXO FORMATO COMPONENTE FORMATIVO</w:t>
      </w:r>
    </w:p>
    <w:p w:rsidRPr="00107C40" w:rsidR="00107C40" w:rsidP="00107C40" w:rsidRDefault="00107C40" w14:paraId="30F000B6" w14:textId="77777777">
      <w:pPr>
        <w:tabs>
          <w:tab w:val="left" w:pos="3224"/>
        </w:tabs>
        <w:rPr>
          <w:rFonts w:ascii="Arial" w:hAnsi="Arial" w:cs="Arial"/>
          <w:sz w:val="22"/>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07C40" w:rsidR="00107C40" w:rsidTr="0021407D" w14:paraId="773A2007" w14:textId="77777777">
        <w:trPr>
          <w:trHeight w:val="616"/>
        </w:trPr>
        <w:tc>
          <w:tcPr>
            <w:tcW w:w="3397" w:type="dxa"/>
            <w:shd w:val="clear" w:color="auto" w:fill="auto"/>
            <w:vAlign w:val="center"/>
          </w:tcPr>
          <w:p w:rsidRPr="00107C40" w:rsidR="00107C40" w:rsidP="0021407D" w:rsidRDefault="00107C40" w14:paraId="02581732" w14:textId="77777777">
            <w:pPr>
              <w:rPr>
                <w:rFonts w:ascii="Arial" w:hAnsi="Arial" w:cs="Arial"/>
                <w:b/>
                <w:bCs/>
                <w:sz w:val="22"/>
                <w:lang w:val="es-ES_tradnl"/>
              </w:rPr>
            </w:pPr>
            <w:r w:rsidRPr="00107C40">
              <w:rPr>
                <w:rFonts w:ascii="Arial" w:hAnsi="Arial" w:cs="Arial"/>
                <w:b/>
                <w:bCs/>
                <w:sz w:val="22"/>
                <w:lang w:val="es-ES_tradnl"/>
              </w:rPr>
              <w:t>PROGRAMA DE FORMACIÓN</w:t>
            </w:r>
          </w:p>
        </w:tc>
        <w:tc>
          <w:tcPr>
            <w:tcW w:w="6565" w:type="dxa"/>
            <w:shd w:val="clear" w:color="auto" w:fill="auto"/>
            <w:vAlign w:val="center"/>
          </w:tcPr>
          <w:p w:rsidRPr="00107C40" w:rsidR="00107C40" w:rsidP="0021407D" w:rsidRDefault="00107C40" w14:paraId="087E7AD0" w14:textId="1B6F148F">
            <w:pPr>
              <w:rPr>
                <w:rFonts w:ascii="Arial" w:hAnsi="Arial" w:cs="Arial"/>
                <w:b/>
                <w:bCs/>
                <w:color w:val="000000" w:themeColor="text1"/>
                <w:sz w:val="22"/>
                <w:lang w:val="es-ES_tradnl"/>
              </w:rPr>
            </w:pPr>
            <w:r w:rsidRPr="00107C40">
              <w:rPr>
                <w:rFonts w:ascii="Arial" w:hAnsi="Arial" w:cs="Arial"/>
                <w:bCs/>
                <w:color w:val="000000" w:themeColor="text1"/>
                <w:sz w:val="22"/>
                <w:lang w:val="es-ES_tradnl"/>
              </w:rPr>
              <w:t>Orientación al usuario en el proceso de afiliación y registro de novedades del servicio de salud</w:t>
            </w:r>
          </w:p>
        </w:tc>
      </w:tr>
    </w:tbl>
    <w:p w:rsidRPr="00107C40" w:rsidR="00107C40" w:rsidP="00107C40" w:rsidRDefault="00107C40" w14:paraId="0BEBB2A9" w14:textId="77777777">
      <w:pPr>
        <w:rPr>
          <w:rFonts w:ascii="Arial" w:hAnsi="Arial" w:cs="Arial"/>
          <w:sz w:val="22"/>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980"/>
        <w:gridCol w:w="2693"/>
        <w:gridCol w:w="2126"/>
        <w:gridCol w:w="3163"/>
      </w:tblGrid>
      <w:tr w:rsidRPr="00107C40" w:rsidR="00107C40" w:rsidTr="0021407D" w14:paraId="580D34FB" w14:textId="77777777">
        <w:trPr>
          <w:trHeight w:val="1298"/>
        </w:trPr>
        <w:tc>
          <w:tcPr>
            <w:tcW w:w="1980" w:type="dxa"/>
            <w:shd w:val="clear" w:color="auto" w:fill="auto"/>
            <w:vAlign w:val="center"/>
          </w:tcPr>
          <w:p w:rsidRPr="00107C40" w:rsidR="00107C40" w:rsidP="0021407D" w:rsidRDefault="00107C40" w14:paraId="6C31A6FA" w14:textId="77777777">
            <w:pPr>
              <w:rPr>
                <w:rFonts w:ascii="Arial" w:hAnsi="Arial" w:cs="Arial"/>
                <w:b/>
                <w:bCs/>
                <w:sz w:val="22"/>
                <w:lang w:val="es-ES_tradnl"/>
              </w:rPr>
            </w:pPr>
            <w:r w:rsidRPr="00107C40">
              <w:rPr>
                <w:rFonts w:ascii="Arial" w:hAnsi="Arial" w:cs="Arial"/>
                <w:b/>
                <w:bCs/>
                <w:sz w:val="22"/>
                <w:lang w:val="es-ES_tradnl"/>
              </w:rPr>
              <w:t>COMPETENCIA</w:t>
            </w:r>
          </w:p>
        </w:tc>
        <w:tc>
          <w:tcPr>
            <w:tcW w:w="2693" w:type="dxa"/>
            <w:shd w:val="clear" w:color="auto" w:fill="auto"/>
            <w:vAlign w:val="center"/>
          </w:tcPr>
          <w:p w:rsidRPr="00107C40" w:rsidR="00107C40" w:rsidP="0021407D" w:rsidRDefault="00A847E9" w14:paraId="47DFBDC1" w14:textId="1D5AFC32">
            <w:pPr>
              <w:rPr>
                <w:rFonts w:ascii="Arial" w:hAnsi="Arial" w:cs="Arial"/>
                <w:sz w:val="22"/>
                <w:u w:val="single"/>
                <w:lang w:val="es-ES_tradnl"/>
              </w:rPr>
            </w:pPr>
            <w:r w:rsidRPr="00A847E9">
              <w:rPr>
                <w:rFonts w:ascii="Arial" w:hAnsi="Arial" w:cs="Arial"/>
                <w:b/>
                <w:bCs/>
                <w:sz w:val="22"/>
                <w:lang w:val="es-ES_tradnl" w:eastAsia="es-ES"/>
              </w:rPr>
              <w:t>230101266.</w:t>
            </w:r>
            <w:r w:rsidRPr="00A847E9">
              <w:rPr>
                <w:rFonts w:ascii="Arial" w:hAnsi="Arial" w:cs="Arial"/>
                <w:sz w:val="22"/>
                <w:lang w:val="es-ES_tradnl" w:eastAsia="es-ES"/>
              </w:rPr>
              <w:t xml:space="preserve"> Orientar personas según características poblacionales y normativa de salud.</w:t>
            </w:r>
          </w:p>
        </w:tc>
        <w:tc>
          <w:tcPr>
            <w:tcW w:w="2126" w:type="dxa"/>
            <w:shd w:val="clear" w:color="auto" w:fill="auto"/>
            <w:vAlign w:val="center"/>
          </w:tcPr>
          <w:p w:rsidRPr="00107C40" w:rsidR="00107C40" w:rsidP="0021407D" w:rsidRDefault="00107C40" w14:paraId="6D7F758B" w14:textId="77777777">
            <w:pPr>
              <w:rPr>
                <w:rFonts w:ascii="Arial" w:hAnsi="Arial" w:cs="Arial"/>
                <w:b/>
                <w:bCs/>
                <w:sz w:val="22"/>
                <w:lang w:val="es-ES_tradnl"/>
              </w:rPr>
            </w:pPr>
            <w:r w:rsidRPr="00107C40">
              <w:rPr>
                <w:rFonts w:ascii="Arial" w:hAnsi="Arial" w:cs="Arial"/>
                <w:b/>
                <w:bCs/>
                <w:sz w:val="22"/>
                <w:lang w:val="es-ES_tradnl"/>
              </w:rPr>
              <w:t>RESULTADOS DE APRENDIZAJE</w:t>
            </w:r>
          </w:p>
        </w:tc>
        <w:tc>
          <w:tcPr>
            <w:tcW w:w="3163" w:type="dxa"/>
            <w:shd w:val="clear" w:color="auto" w:fill="auto"/>
            <w:vAlign w:val="center"/>
          </w:tcPr>
          <w:p w:rsidRPr="00107C40" w:rsidR="00107C40" w:rsidP="0021407D" w:rsidRDefault="00A847E9" w14:paraId="4DCD4CEE" w14:textId="31E2A465">
            <w:pPr>
              <w:rPr>
                <w:rFonts w:ascii="Arial" w:hAnsi="Arial" w:cs="Arial"/>
                <w:b/>
                <w:sz w:val="22"/>
                <w:lang w:val="es-ES_tradnl"/>
              </w:rPr>
            </w:pPr>
            <w:r w:rsidRPr="00A847E9">
              <w:rPr>
                <w:rFonts w:ascii="Arial" w:hAnsi="Arial" w:cs="Arial"/>
                <w:b/>
                <w:sz w:val="22"/>
                <w:lang w:val="es-ES_tradnl"/>
              </w:rPr>
              <w:t>230101266-01.</w:t>
            </w:r>
            <w:r w:rsidRPr="00A847E9">
              <w:rPr>
                <w:rFonts w:ascii="Arial" w:hAnsi="Arial" w:cs="Arial"/>
                <w:bCs/>
                <w:sz w:val="22"/>
                <w:lang w:val="es-ES_tradnl"/>
              </w:rPr>
              <w:t xml:space="preserve"> Caracterizar el Sistema General de Seguridad Social en Salud con base en normativa.</w:t>
            </w:r>
          </w:p>
        </w:tc>
      </w:tr>
    </w:tbl>
    <w:p w:rsidRPr="00107C40" w:rsidR="00107C40" w:rsidP="00107C40" w:rsidRDefault="00107C40" w14:paraId="0DB657F4" w14:textId="77777777">
      <w:pPr>
        <w:rPr>
          <w:rFonts w:ascii="Arial" w:hAnsi="Arial" w:cs="Arial"/>
          <w:sz w:val="22"/>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07C40" w:rsidR="00107C40" w:rsidTr="0021407D" w14:paraId="5892DA67" w14:textId="77777777">
        <w:trPr>
          <w:trHeight w:val="735"/>
        </w:trPr>
        <w:tc>
          <w:tcPr>
            <w:tcW w:w="3397" w:type="dxa"/>
            <w:shd w:val="clear" w:color="auto" w:fill="auto"/>
            <w:vAlign w:val="center"/>
          </w:tcPr>
          <w:p w:rsidRPr="00107C40" w:rsidR="00107C40" w:rsidP="0021407D" w:rsidRDefault="00107C40" w14:paraId="2758EC28" w14:textId="77777777">
            <w:pPr>
              <w:rPr>
                <w:rFonts w:ascii="Arial" w:hAnsi="Arial" w:cs="Arial"/>
                <w:b/>
                <w:bCs/>
                <w:sz w:val="22"/>
                <w:lang w:val="es-ES_tradnl"/>
              </w:rPr>
            </w:pPr>
            <w:r w:rsidRPr="00107C40">
              <w:rPr>
                <w:rFonts w:ascii="Arial" w:hAnsi="Arial" w:cs="Arial"/>
                <w:b/>
                <w:bCs/>
                <w:sz w:val="22"/>
                <w:lang w:val="es-ES_tradnl"/>
              </w:rPr>
              <w:t>NÚMERO DEL COMPONENTE FORMATIVO</w:t>
            </w:r>
          </w:p>
        </w:tc>
        <w:tc>
          <w:tcPr>
            <w:tcW w:w="6565" w:type="dxa"/>
            <w:shd w:val="clear" w:color="auto" w:fill="auto"/>
            <w:vAlign w:val="center"/>
          </w:tcPr>
          <w:p w:rsidRPr="00107C40" w:rsidR="00107C40" w:rsidP="0021407D" w:rsidRDefault="00107C40" w14:paraId="19687D12" w14:textId="77777777">
            <w:pPr>
              <w:rPr>
                <w:rFonts w:ascii="Arial" w:hAnsi="Arial" w:cs="Arial"/>
                <w:b/>
                <w:bCs/>
                <w:color w:val="000000" w:themeColor="text1"/>
                <w:sz w:val="22"/>
                <w:lang w:val="es-ES_tradnl"/>
              </w:rPr>
            </w:pPr>
            <w:r w:rsidRPr="00107C40">
              <w:rPr>
                <w:rFonts w:ascii="Arial" w:hAnsi="Arial" w:cs="Arial"/>
                <w:bCs/>
                <w:color w:val="000000" w:themeColor="text1"/>
                <w:sz w:val="22"/>
                <w:lang w:val="es-ES_tradnl"/>
              </w:rPr>
              <w:t xml:space="preserve">01 </w:t>
            </w:r>
          </w:p>
        </w:tc>
      </w:tr>
      <w:tr w:rsidRPr="00107C40" w:rsidR="00107C40" w:rsidTr="0021407D" w14:paraId="08620581" w14:textId="77777777">
        <w:trPr>
          <w:trHeight w:val="756"/>
        </w:trPr>
        <w:tc>
          <w:tcPr>
            <w:tcW w:w="3397" w:type="dxa"/>
            <w:shd w:val="clear" w:color="auto" w:fill="auto"/>
            <w:vAlign w:val="center"/>
          </w:tcPr>
          <w:p w:rsidRPr="00107C40" w:rsidR="00107C40" w:rsidP="0021407D" w:rsidRDefault="00107C40" w14:paraId="14D18A78" w14:textId="77777777">
            <w:pPr>
              <w:rPr>
                <w:rFonts w:ascii="Arial" w:hAnsi="Arial" w:cs="Arial"/>
                <w:b/>
                <w:bCs/>
                <w:sz w:val="22"/>
                <w:lang w:val="es-ES_tradnl"/>
              </w:rPr>
            </w:pPr>
            <w:r w:rsidRPr="00107C40">
              <w:rPr>
                <w:rFonts w:ascii="Arial" w:hAnsi="Arial" w:cs="Arial"/>
                <w:b/>
                <w:bCs/>
                <w:sz w:val="22"/>
                <w:lang w:val="es-ES_tradnl"/>
              </w:rPr>
              <w:t>NOMBRE DEL COMPONENTE FORMATIVO</w:t>
            </w:r>
          </w:p>
        </w:tc>
        <w:tc>
          <w:tcPr>
            <w:tcW w:w="6565" w:type="dxa"/>
            <w:shd w:val="clear" w:color="auto" w:fill="auto"/>
            <w:vAlign w:val="center"/>
          </w:tcPr>
          <w:p w:rsidRPr="00107C40" w:rsidR="00107C40" w:rsidP="0021407D" w:rsidRDefault="00A847E9" w14:paraId="45B9EA65" w14:textId="6BF6933E">
            <w:pPr>
              <w:rPr>
                <w:rFonts w:ascii="Arial" w:hAnsi="Arial" w:cs="Arial"/>
                <w:b/>
                <w:bCs/>
                <w:color w:val="000000" w:themeColor="text1"/>
                <w:sz w:val="22"/>
                <w:lang w:val="es-ES_tradnl"/>
              </w:rPr>
            </w:pPr>
            <w:r w:rsidRPr="00A847E9">
              <w:rPr>
                <w:rFonts w:ascii="Arial" w:hAnsi="Arial" w:cs="Arial"/>
                <w:bCs/>
                <w:color w:val="000000" w:themeColor="text1"/>
                <w:sz w:val="22"/>
                <w:lang w:val="es-ES_tradnl"/>
              </w:rPr>
              <w:t>Fundamentos normativos de seguridad social</w:t>
            </w:r>
          </w:p>
        </w:tc>
      </w:tr>
      <w:tr w:rsidRPr="00107C40" w:rsidR="00107C40" w:rsidTr="0021407D" w14:paraId="232C110C" w14:textId="77777777">
        <w:trPr>
          <w:trHeight w:val="629"/>
        </w:trPr>
        <w:tc>
          <w:tcPr>
            <w:tcW w:w="3397" w:type="dxa"/>
            <w:shd w:val="clear" w:color="auto" w:fill="auto"/>
            <w:vAlign w:val="center"/>
          </w:tcPr>
          <w:p w:rsidRPr="00107C40" w:rsidR="00107C40" w:rsidP="00107C40" w:rsidRDefault="00107C40" w14:paraId="3379CD0D" w14:textId="77777777">
            <w:pPr>
              <w:rPr>
                <w:rFonts w:ascii="Arial" w:hAnsi="Arial" w:cs="Arial"/>
                <w:b/>
                <w:bCs/>
                <w:sz w:val="22"/>
                <w:lang w:val="es-ES_tradnl"/>
              </w:rPr>
            </w:pPr>
            <w:r w:rsidRPr="00107C40">
              <w:rPr>
                <w:rFonts w:ascii="Arial" w:hAnsi="Arial" w:cs="Arial"/>
                <w:b/>
                <w:bCs/>
                <w:sz w:val="22"/>
                <w:lang w:val="es-ES_tradnl"/>
              </w:rPr>
              <w:t>BREVE DESCRIPCIÓN</w:t>
            </w:r>
          </w:p>
        </w:tc>
        <w:tc>
          <w:tcPr>
            <w:tcW w:w="6565" w:type="dxa"/>
            <w:shd w:val="clear" w:color="auto" w:fill="auto"/>
            <w:vAlign w:val="center"/>
          </w:tcPr>
          <w:p w:rsidRPr="00107C40" w:rsidR="00107C40" w:rsidP="00107C40" w:rsidRDefault="00107C40" w14:paraId="6BC2971C" w14:textId="0CE39847">
            <w:pPr>
              <w:spacing w:before="100" w:beforeAutospacing="1" w:after="100" w:afterAutospacing="1"/>
              <w:rPr>
                <w:rFonts w:ascii="Arial" w:hAnsi="Arial" w:eastAsia="Times New Roman" w:cs="Arial"/>
                <w:b/>
                <w:sz w:val="22"/>
                <w:lang w:val="es-ES_tradnl"/>
              </w:rPr>
            </w:pPr>
            <w:r w:rsidRPr="00107C40">
              <w:rPr>
                <w:rFonts w:ascii="Arial" w:hAnsi="Arial" w:eastAsia="Times New Roman" w:cs="Arial"/>
                <w:color w:val="000000" w:themeColor="text1"/>
                <w:sz w:val="22"/>
                <w:lang w:val="es-ES_tradnl"/>
              </w:rPr>
              <w:t xml:space="preserve">Este componente introduce a los aprendices en los conceptos fundamentales del marco normativo de la seguridad social en salud, proporcionando una base sólida sobre su importancia en el desarrollo de las actividades. Se explorarán los principios del derecho y las normas que rigen la seguridad social en salud de Colombia. </w:t>
            </w:r>
          </w:p>
        </w:tc>
      </w:tr>
      <w:tr w:rsidRPr="00107C40" w:rsidR="00107C40" w:rsidTr="0021407D" w14:paraId="1837D890" w14:textId="77777777">
        <w:trPr>
          <w:trHeight w:val="567"/>
        </w:trPr>
        <w:tc>
          <w:tcPr>
            <w:tcW w:w="3397" w:type="dxa"/>
            <w:shd w:val="clear" w:color="auto" w:fill="auto"/>
            <w:vAlign w:val="center"/>
          </w:tcPr>
          <w:p w:rsidRPr="00107C40" w:rsidR="00107C40" w:rsidP="00107C40" w:rsidRDefault="00107C40" w14:paraId="6C96C735" w14:textId="77777777">
            <w:pPr>
              <w:rPr>
                <w:rFonts w:ascii="Arial" w:hAnsi="Arial" w:cs="Arial"/>
                <w:b/>
                <w:bCs/>
                <w:sz w:val="22"/>
                <w:lang w:val="es-ES_tradnl"/>
              </w:rPr>
            </w:pPr>
            <w:r w:rsidRPr="00107C40">
              <w:rPr>
                <w:rFonts w:ascii="Arial" w:hAnsi="Arial" w:cs="Arial"/>
                <w:b/>
                <w:bCs/>
                <w:sz w:val="22"/>
                <w:lang w:val="es-ES_tradnl"/>
              </w:rPr>
              <w:t>PALABRAS CLAVE</w:t>
            </w:r>
          </w:p>
        </w:tc>
        <w:tc>
          <w:tcPr>
            <w:tcW w:w="6565" w:type="dxa"/>
            <w:shd w:val="clear" w:color="auto" w:fill="auto"/>
            <w:vAlign w:val="center"/>
          </w:tcPr>
          <w:p w:rsidRPr="00107C40" w:rsidR="00107C40" w:rsidP="00107C40" w:rsidRDefault="00107C40" w14:paraId="13CDC094" w14:textId="77777777">
            <w:pPr>
              <w:rPr>
                <w:rFonts w:ascii="Arial" w:hAnsi="Arial" w:eastAsia="Times New Roman" w:cs="Arial"/>
                <w:b/>
                <w:bCs/>
                <w:color w:val="000000" w:themeColor="text1"/>
                <w:sz w:val="22"/>
                <w:lang w:val="es-ES_tradnl"/>
              </w:rPr>
            </w:pPr>
            <w:r w:rsidRPr="00107C40">
              <w:rPr>
                <w:rFonts w:ascii="Arial" w:hAnsi="Arial" w:eastAsia="Times New Roman" w:cs="Arial"/>
                <w:bCs/>
                <w:color w:val="000000" w:themeColor="text1"/>
                <w:sz w:val="22"/>
                <w:lang w:val="es-ES_tradnl"/>
              </w:rPr>
              <w:t>Afiliación, Capitación, Normativa, Obligaciones, Regímenes.</w:t>
            </w:r>
          </w:p>
          <w:p w:rsidRPr="00107C40" w:rsidR="00107C40" w:rsidP="00107C40" w:rsidRDefault="00107C40" w14:paraId="6F6531E4" w14:textId="3EB729DC">
            <w:pPr>
              <w:spacing w:before="100" w:beforeAutospacing="1" w:after="100" w:afterAutospacing="1"/>
              <w:rPr>
                <w:rFonts w:ascii="Arial" w:hAnsi="Arial" w:eastAsia="Times New Roman" w:cs="Arial"/>
                <w:b/>
                <w:bCs/>
                <w:sz w:val="22"/>
                <w:lang w:val="es-ES_tradnl"/>
              </w:rPr>
            </w:pPr>
          </w:p>
        </w:tc>
      </w:tr>
    </w:tbl>
    <w:p w:rsidRPr="00107C40" w:rsidR="00107C40" w:rsidP="00107C40" w:rsidRDefault="00107C40" w14:paraId="317BD2F9" w14:textId="77777777">
      <w:pPr>
        <w:rPr>
          <w:rFonts w:ascii="Arial" w:hAnsi="Arial" w:cs="Arial"/>
          <w:sz w:val="22"/>
          <w:lang w:val="es-ES_tradnl"/>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107C40" w:rsidR="00107C40" w:rsidTr="0021407D" w14:paraId="079A2CF5" w14:textId="77777777">
        <w:trPr>
          <w:trHeight w:val="1148"/>
        </w:trPr>
        <w:tc>
          <w:tcPr>
            <w:tcW w:w="3397" w:type="dxa"/>
            <w:shd w:val="clear" w:color="auto" w:fill="auto"/>
            <w:vAlign w:val="center"/>
          </w:tcPr>
          <w:p w:rsidRPr="00107C40" w:rsidR="00107C40" w:rsidP="0021407D" w:rsidRDefault="00107C40" w14:paraId="765958F2" w14:textId="77777777">
            <w:pPr>
              <w:rPr>
                <w:rFonts w:ascii="Arial" w:hAnsi="Arial" w:cs="Arial"/>
                <w:b/>
                <w:bCs/>
                <w:sz w:val="22"/>
                <w:lang w:val="es-ES_tradnl"/>
              </w:rPr>
            </w:pPr>
            <w:r w:rsidRPr="00107C40">
              <w:rPr>
                <w:rFonts w:ascii="Arial" w:hAnsi="Arial" w:cs="Arial"/>
                <w:b/>
                <w:bCs/>
                <w:sz w:val="22"/>
                <w:lang w:val="es-ES_tradnl"/>
              </w:rPr>
              <w:t>ÁREA OCUPACIONAL</w:t>
            </w:r>
          </w:p>
        </w:tc>
        <w:tc>
          <w:tcPr>
            <w:tcW w:w="6565" w:type="dxa"/>
            <w:shd w:val="clear" w:color="auto" w:fill="auto"/>
            <w:vAlign w:val="center"/>
          </w:tcPr>
          <w:p w:rsidRPr="00107C40" w:rsidR="00107C40" w:rsidP="0021407D" w:rsidRDefault="00107C40" w14:paraId="5CB6287C" w14:textId="77777777">
            <w:pPr>
              <w:rPr>
                <w:rFonts w:ascii="Arial" w:hAnsi="Arial" w:cs="Arial"/>
                <w:b/>
                <w:bCs/>
                <w:color w:val="000000" w:themeColor="text1"/>
                <w:sz w:val="22"/>
                <w:lang w:val="es-ES_tradnl"/>
              </w:rPr>
            </w:pPr>
          </w:p>
          <w:p w:rsidRPr="00107C40" w:rsidR="00107C40" w:rsidP="0021407D" w:rsidRDefault="00FE76B4" w14:paraId="3FA066F2" w14:textId="0B377C6F">
            <w:pPr>
              <w:rPr>
                <w:rFonts w:ascii="Arial" w:hAnsi="Arial" w:cs="Arial"/>
                <w:b/>
                <w:bCs/>
                <w:color w:val="000000" w:themeColor="text1"/>
                <w:sz w:val="22"/>
                <w:lang w:val="es-ES_tradnl"/>
              </w:rPr>
            </w:pPr>
            <w:r w:rsidRPr="00FE76B4">
              <w:rPr>
                <w:rFonts w:ascii="Arial" w:hAnsi="Arial" w:cs="Arial"/>
                <w:bCs/>
                <w:color w:val="000000" w:themeColor="text1"/>
                <w:sz w:val="22"/>
                <w:lang w:val="es-ES_tradnl"/>
              </w:rPr>
              <w:t xml:space="preserve">3 - SALUD </w:t>
            </w:r>
          </w:p>
        </w:tc>
      </w:tr>
      <w:tr w:rsidRPr="00107C40" w:rsidR="00107C40" w:rsidTr="0021407D" w14:paraId="3F36E19D" w14:textId="77777777">
        <w:trPr>
          <w:trHeight w:val="605"/>
        </w:trPr>
        <w:tc>
          <w:tcPr>
            <w:tcW w:w="3397" w:type="dxa"/>
            <w:shd w:val="clear" w:color="auto" w:fill="auto"/>
            <w:vAlign w:val="center"/>
          </w:tcPr>
          <w:p w:rsidRPr="00107C40" w:rsidR="00107C40" w:rsidP="0021407D" w:rsidRDefault="00107C40" w14:paraId="40BB5AB7" w14:textId="77777777">
            <w:pPr>
              <w:rPr>
                <w:rFonts w:ascii="Arial" w:hAnsi="Arial" w:cs="Arial"/>
                <w:b/>
                <w:bCs/>
                <w:sz w:val="22"/>
                <w:lang w:val="es-ES_tradnl"/>
              </w:rPr>
            </w:pPr>
            <w:r w:rsidRPr="00107C40">
              <w:rPr>
                <w:rFonts w:ascii="Arial" w:hAnsi="Arial" w:cs="Arial"/>
                <w:b/>
                <w:bCs/>
                <w:sz w:val="22"/>
                <w:lang w:val="es-ES_tradnl"/>
              </w:rPr>
              <w:t>IDIOMA</w:t>
            </w:r>
          </w:p>
        </w:tc>
        <w:tc>
          <w:tcPr>
            <w:tcW w:w="6565" w:type="dxa"/>
            <w:shd w:val="clear" w:color="auto" w:fill="auto"/>
            <w:vAlign w:val="center"/>
          </w:tcPr>
          <w:p w:rsidRPr="00107C40" w:rsidR="00107C40" w:rsidP="0021407D" w:rsidRDefault="00107C40" w14:paraId="6E9402A8" w14:textId="77777777">
            <w:pPr>
              <w:rPr>
                <w:rFonts w:ascii="Arial" w:hAnsi="Arial" w:cs="Arial"/>
                <w:b/>
                <w:bCs/>
                <w:color w:val="000000" w:themeColor="text1"/>
                <w:sz w:val="22"/>
                <w:lang w:val="es-ES_tradnl"/>
              </w:rPr>
            </w:pPr>
            <w:r w:rsidRPr="00107C40">
              <w:rPr>
                <w:rFonts w:ascii="Arial" w:hAnsi="Arial" w:cs="Arial"/>
                <w:bCs/>
                <w:color w:val="000000" w:themeColor="text1"/>
                <w:sz w:val="22"/>
                <w:lang w:val="es-ES_tradnl"/>
              </w:rPr>
              <w:t>Español</w:t>
            </w:r>
          </w:p>
        </w:tc>
      </w:tr>
    </w:tbl>
    <w:p w:rsidR="00107C40" w:rsidP="00107C40" w:rsidRDefault="00107C40" w14:paraId="377A242B" w14:textId="70B084C8">
      <w:pPr>
        <w:rPr>
          <w:rFonts w:ascii="Arial" w:hAnsi="Arial" w:cs="Arial"/>
          <w:color w:val="595959" w:themeColor="text1" w:themeTint="A6"/>
          <w:sz w:val="22"/>
          <w:lang w:val="es-ES_tradnl"/>
        </w:rPr>
      </w:pPr>
    </w:p>
    <w:p w:rsidR="00FE76B4" w:rsidP="00107C40" w:rsidRDefault="00FE76B4" w14:paraId="3EE2D721" w14:textId="1F63EB2D">
      <w:pPr>
        <w:rPr>
          <w:rFonts w:ascii="Arial" w:hAnsi="Arial" w:cs="Arial"/>
          <w:color w:val="595959" w:themeColor="text1" w:themeTint="A6"/>
          <w:sz w:val="22"/>
          <w:lang w:val="es-ES_tradnl"/>
        </w:rPr>
      </w:pPr>
    </w:p>
    <w:p w:rsidR="00FE76B4" w:rsidP="00107C40" w:rsidRDefault="00FE76B4" w14:paraId="5741DD2F" w14:textId="7235A9F9">
      <w:pPr>
        <w:rPr>
          <w:rFonts w:ascii="Arial" w:hAnsi="Arial" w:cs="Arial"/>
          <w:color w:val="595959" w:themeColor="text1" w:themeTint="A6"/>
          <w:sz w:val="22"/>
          <w:lang w:val="es-ES_tradnl"/>
        </w:rPr>
      </w:pPr>
    </w:p>
    <w:p w:rsidR="00A06EF3" w:rsidP="00107C40" w:rsidRDefault="00A06EF3" w14:paraId="0FC6A9E6" w14:textId="53709A85">
      <w:pPr>
        <w:rPr>
          <w:rFonts w:ascii="Arial" w:hAnsi="Arial" w:cs="Arial"/>
          <w:color w:val="595959" w:themeColor="text1" w:themeTint="A6"/>
          <w:sz w:val="22"/>
          <w:lang w:val="es-ES_tradnl"/>
        </w:rPr>
      </w:pPr>
    </w:p>
    <w:p w:rsidRPr="00A06EF3" w:rsidR="00A06EF3" w:rsidP="00155BF6" w:rsidRDefault="00A06EF3" w14:paraId="600573D9" w14:textId="77777777">
      <w:pPr>
        <w:numPr>
          <w:ilvl w:val="0"/>
          <w:numId w:val="8"/>
        </w:numPr>
        <w:pBdr>
          <w:top w:val="nil"/>
          <w:left w:val="nil"/>
          <w:bottom w:val="nil"/>
          <w:right w:val="nil"/>
          <w:between w:val="nil"/>
        </w:pBdr>
        <w:spacing w:after="0"/>
        <w:ind w:left="284" w:hanging="284"/>
        <w:jc w:val="both"/>
        <w:rPr>
          <w:rFonts w:ascii="Arial" w:hAnsi="Arial" w:cs="Arial"/>
          <w:b/>
          <w:color w:val="000000"/>
          <w:sz w:val="22"/>
          <w:szCs w:val="20"/>
        </w:rPr>
      </w:pPr>
      <w:r w:rsidRPr="00A06EF3">
        <w:rPr>
          <w:rFonts w:ascii="Arial" w:hAnsi="Arial" w:cs="Arial"/>
          <w:b/>
          <w:color w:val="000000"/>
          <w:sz w:val="22"/>
          <w:szCs w:val="20"/>
        </w:rPr>
        <w:t xml:space="preserve">TABLA DE CONTENIDOS </w:t>
      </w:r>
    </w:p>
    <w:sdt>
      <w:sdtPr>
        <w:id w:val="1886977165"/>
        <w:docPartObj>
          <w:docPartGallery w:val="Table of Contents"/>
          <w:docPartUnique/>
        </w:docPartObj>
        <w:rPr>
          <w:rFonts w:ascii="Arial" w:hAnsi="Arial" w:eastAsia="ＭＳ 明朝" w:cs="Arial" w:eastAsiaTheme="minorEastAsia"/>
          <w:b w:val="0"/>
          <w:bCs w:val="0"/>
          <w:color w:val="000000" w:themeColor="text1"/>
          <w:sz w:val="22"/>
          <w:szCs w:val="22"/>
          <w:lang w:val="es-ES"/>
        </w:rPr>
      </w:sdtPr>
      <w:sdtEndPr>
        <w:rPr>
          <w:rFonts w:ascii="Arial" w:hAnsi="Arial" w:eastAsia="ＭＳ 明朝" w:cs="Arial" w:eastAsiaTheme="minorEastAsia"/>
          <w:b w:val="0"/>
          <w:bCs w:val="0"/>
          <w:color w:val="000000" w:themeColor="text1" w:themeTint="FF" w:themeShade="FF"/>
          <w:sz w:val="22"/>
          <w:szCs w:val="22"/>
          <w:lang w:val="es-ES"/>
        </w:rPr>
      </w:sdtEndPr>
      <w:sdtContent>
        <w:p w:rsidRPr="00107C40" w:rsidR="00C4753C" w:rsidRDefault="00C4753C" w14:paraId="499DFBA8" w14:textId="55A33BB0">
          <w:pPr>
            <w:pStyle w:val="TtuloTDC"/>
            <w:rPr>
              <w:rFonts w:ascii="Arial" w:hAnsi="Arial" w:cs="Arial"/>
              <w:color w:val="000000" w:themeColor="text1"/>
              <w:sz w:val="22"/>
              <w:szCs w:val="22"/>
              <w:lang w:val="es-ES_tradnl"/>
            </w:rPr>
          </w:pPr>
        </w:p>
        <w:p w:rsidR="008C49B9" w:rsidRDefault="00C4753C" w14:paraId="59E81E42" w14:textId="10B4C044">
          <w:pPr>
            <w:pStyle w:val="TDC1"/>
            <w:tabs>
              <w:tab w:val="left" w:pos="660"/>
              <w:tab w:val="right" w:leader="dot" w:pos="8630"/>
            </w:tabs>
            <w:rPr>
              <w:rFonts w:asciiTheme="minorHAnsi" w:hAnsiTheme="minorHAnsi"/>
              <w:noProof/>
              <w:sz w:val="22"/>
              <w:lang w:val="es-CO" w:eastAsia="es-CO"/>
            </w:rPr>
          </w:pPr>
          <w:r w:rsidRPr="00107C40">
            <w:rPr>
              <w:rFonts w:ascii="Arial" w:hAnsi="Arial" w:cs="Arial"/>
              <w:color w:val="000000" w:themeColor="text1"/>
              <w:sz w:val="22"/>
              <w:lang w:val="es-ES_tradnl"/>
            </w:rPr>
            <w:fldChar w:fldCharType="begin"/>
          </w:r>
          <w:r w:rsidRPr="00107C40">
            <w:rPr>
              <w:rFonts w:ascii="Arial" w:hAnsi="Arial" w:cs="Arial"/>
              <w:color w:val="000000" w:themeColor="text1"/>
              <w:sz w:val="22"/>
              <w:lang w:val="es-ES_tradnl"/>
            </w:rPr>
            <w:instrText xml:space="preserve"> TOC \o "1-3" \h \z \u </w:instrText>
          </w:r>
          <w:r w:rsidRPr="00107C40">
            <w:rPr>
              <w:rFonts w:ascii="Arial" w:hAnsi="Arial" w:cs="Arial"/>
              <w:color w:val="000000" w:themeColor="text1"/>
              <w:sz w:val="22"/>
              <w:lang w:val="es-ES_tradnl"/>
            </w:rPr>
            <w:fldChar w:fldCharType="separate"/>
          </w:r>
          <w:hyperlink w:history="1" w:anchor="_Toc200051556">
            <w:r w:rsidRPr="008109D1" w:rsidR="008C49B9">
              <w:rPr>
                <w:rStyle w:val="Hipervnculo"/>
                <w:rFonts w:ascii="Arial" w:hAnsi="Arial" w:cs="Arial"/>
                <w:noProof/>
              </w:rPr>
              <w:t>B.</w:t>
            </w:r>
            <w:r w:rsidR="008C49B9">
              <w:rPr>
                <w:rFonts w:asciiTheme="minorHAnsi" w:hAnsiTheme="minorHAnsi"/>
                <w:noProof/>
                <w:sz w:val="22"/>
                <w:lang w:val="es-CO" w:eastAsia="es-CO"/>
              </w:rPr>
              <w:tab/>
            </w:r>
            <w:r w:rsidRPr="008109D1" w:rsidR="008C49B9">
              <w:rPr>
                <w:rStyle w:val="Hipervnculo"/>
                <w:rFonts w:ascii="Arial" w:hAnsi="Arial" w:cs="Arial"/>
                <w:noProof/>
              </w:rPr>
              <w:t>INTRODUCCIÓN</w:t>
            </w:r>
            <w:r w:rsidR="008C49B9">
              <w:rPr>
                <w:noProof/>
                <w:webHidden/>
              </w:rPr>
              <w:tab/>
            </w:r>
            <w:r w:rsidR="008C49B9">
              <w:rPr>
                <w:noProof/>
                <w:webHidden/>
              </w:rPr>
              <w:fldChar w:fldCharType="begin"/>
            </w:r>
            <w:r w:rsidR="008C49B9">
              <w:rPr>
                <w:noProof/>
                <w:webHidden/>
              </w:rPr>
              <w:instrText xml:space="preserve"> PAGEREF _Toc200051556 \h </w:instrText>
            </w:r>
            <w:r w:rsidR="008C49B9">
              <w:rPr>
                <w:noProof/>
                <w:webHidden/>
              </w:rPr>
            </w:r>
            <w:r w:rsidR="008C49B9">
              <w:rPr>
                <w:noProof/>
                <w:webHidden/>
              </w:rPr>
              <w:fldChar w:fldCharType="separate"/>
            </w:r>
            <w:r w:rsidR="008C49B9">
              <w:rPr>
                <w:noProof/>
                <w:webHidden/>
              </w:rPr>
              <w:t>3</w:t>
            </w:r>
            <w:r w:rsidR="008C49B9">
              <w:rPr>
                <w:noProof/>
                <w:webHidden/>
              </w:rPr>
              <w:fldChar w:fldCharType="end"/>
            </w:r>
          </w:hyperlink>
        </w:p>
        <w:p w:rsidR="008C49B9" w:rsidRDefault="008C49B9" w14:paraId="38DDC263" w14:textId="6B9E9903">
          <w:pPr>
            <w:pStyle w:val="TDC1"/>
            <w:tabs>
              <w:tab w:val="right" w:leader="dot" w:pos="8630"/>
            </w:tabs>
            <w:rPr>
              <w:rFonts w:asciiTheme="minorHAnsi" w:hAnsiTheme="minorHAnsi"/>
              <w:noProof/>
              <w:sz w:val="22"/>
              <w:lang w:val="es-CO" w:eastAsia="es-CO"/>
            </w:rPr>
          </w:pPr>
          <w:hyperlink w:history="1" w:anchor="_Toc200051557">
            <w:r w:rsidRPr="008109D1">
              <w:rPr>
                <w:rStyle w:val="Hipervnculo"/>
                <w:rFonts w:ascii="Arial" w:hAnsi="Arial" w:cs="Arial"/>
                <w:noProof/>
                <w:lang w:val="es-ES_tradnl"/>
              </w:rPr>
              <w:t>1. Sistema General de Seguridad Social en Salud (SGSSS)</w:t>
            </w:r>
            <w:r>
              <w:rPr>
                <w:noProof/>
                <w:webHidden/>
              </w:rPr>
              <w:tab/>
            </w:r>
            <w:r>
              <w:rPr>
                <w:noProof/>
                <w:webHidden/>
              </w:rPr>
              <w:fldChar w:fldCharType="begin"/>
            </w:r>
            <w:r>
              <w:rPr>
                <w:noProof/>
                <w:webHidden/>
              </w:rPr>
              <w:instrText xml:space="preserve"> PAGEREF _Toc200051557 \h </w:instrText>
            </w:r>
            <w:r>
              <w:rPr>
                <w:noProof/>
                <w:webHidden/>
              </w:rPr>
            </w:r>
            <w:r>
              <w:rPr>
                <w:noProof/>
                <w:webHidden/>
              </w:rPr>
              <w:fldChar w:fldCharType="separate"/>
            </w:r>
            <w:r>
              <w:rPr>
                <w:noProof/>
                <w:webHidden/>
              </w:rPr>
              <w:t>3</w:t>
            </w:r>
            <w:r>
              <w:rPr>
                <w:noProof/>
                <w:webHidden/>
              </w:rPr>
              <w:fldChar w:fldCharType="end"/>
            </w:r>
          </w:hyperlink>
        </w:p>
        <w:p w:rsidR="008C49B9" w:rsidRDefault="008C49B9" w14:paraId="2E7725D6" w14:textId="25F7A8F8">
          <w:pPr>
            <w:pStyle w:val="TDC1"/>
            <w:tabs>
              <w:tab w:val="right" w:leader="dot" w:pos="8630"/>
            </w:tabs>
            <w:rPr>
              <w:rFonts w:asciiTheme="minorHAnsi" w:hAnsiTheme="minorHAnsi"/>
              <w:noProof/>
              <w:sz w:val="22"/>
              <w:lang w:val="es-CO" w:eastAsia="es-CO"/>
            </w:rPr>
          </w:pPr>
          <w:hyperlink w:history="1" w:anchor="_Toc200051558">
            <w:r w:rsidRPr="008109D1">
              <w:rPr>
                <w:rStyle w:val="Hipervnculo"/>
                <w:rFonts w:ascii="Arial" w:hAnsi="Arial" w:cs="Arial"/>
                <w:noProof/>
                <w:lang w:val="es-ES_tradnl"/>
              </w:rPr>
              <w:t>2. Principios rectores del sistema</w:t>
            </w:r>
            <w:r>
              <w:rPr>
                <w:noProof/>
                <w:webHidden/>
              </w:rPr>
              <w:tab/>
            </w:r>
            <w:r>
              <w:rPr>
                <w:noProof/>
                <w:webHidden/>
              </w:rPr>
              <w:fldChar w:fldCharType="begin"/>
            </w:r>
            <w:r>
              <w:rPr>
                <w:noProof/>
                <w:webHidden/>
              </w:rPr>
              <w:instrText xml:space="preserve"> PAGEREF _Toc200051558 \h </w:instrText>
            </w:r>
            <w:r>
              <w:rPr>
                <w:noProof/>
                <w:webHidden/>
              </w:rPr>
            </w:r>
            <w:r>
              <w:rPr>
                <w:noProof/>
                <w:webHidden/>
              </w:rPr>
              <w:fldChar w:fldCharType="separate"/>
            </w:r>
            <w:r>
              <w:rPr>
                <w:noProof/>
                <w:webHidden/>
              </w:rPr>
              <w:t>5</w:t>
            </w:r>
            <w:r>
              <w:rPr>
                <w:noProof/>
                <w:webHidden/>
              </w:rPr>
              <w:fldChar w:fldCharType="end"/>
            </w:r>
          </w:hyperlink>
        </w:p>
        <w:p w:rsidR="008C49B9" w:rsidRDefault="008C49B9" w14:paraId="2BF33C5D" w14:textId="703DEB4C">
          <w:pPr>
            <w:pStyle w:val="TDC1"/>
            <w:tabs>
              <w:tab w:val="right" w:leader="dot" w:pos="8630"/>
            </w:tabs>
            <w:rPr>
              <w:rFonts w:asciiTheme="minorHAnsi" w:hAnsiTheme="minorHAnsi"/>
              <w:noProof/>
              <w:sz w:val="22"/>
              <w:lang w:val="es-CO" w:eastAsia="es-CO"/>
            </w:rPr>
          </w:pPr>
          <w:hyperlink w:history="1" w:anchor="_Toc200051559">
            <w:r w:rsidRPr="008109D1">
              <w:rPr>
                <w:rStyle w:val="Hipervnculo"/>
                <w:rFonts w:ascii="Arial" w:hAnsi="Arial" w:cs="Arial"/>
                <w:noProof/>
                <w:lang w:val="es-ES_tradnl"/>
              </w:rPr>
              <w:t>3. La protección social del sistema de salud colombiano</w:t>
            </w:r>
            <w:r>
              <w:rPr>
                <w:noProof/>
                <w:webHidden/>
              </w:rPr>
              <w:tab/>
            </w:r>
            <w:r>
              <w:rPr>
                <w:noProof/>
                <w:webHidden/>
              </w:rPr>
              <w:fldChar w:fldCharType="begin"/>
            </w:r>
            <w:r>
              <w:rPr>
                <w:noProof/>
                <w:webHidden/>
              </w:rPr>
              <w:instrText xml:space="preserve"> PAGEREF _Toc200051559 \h </w:instrText>
            </w:r>
            <w:r>
              <w:rPr>
                <w:noProof/>
                <w:webHidden/>
              </w:rPr>
            </w:r>
            <w:r>
              <w:rPr>
                <w:noProof/>
                <w:webHidden/>
              </w:rPr>
              <w:fldChar w:fldCharType="separate"/>
            </w:r>
            <w:r>
              <w:rPr>
                <w:noProof/>
                <w:webHidden/>
              </w:rPr>
              <w:t>8</w:t>
            </w:r>
            <w:r>
              <w:rPr>
                <w:noProof/>
                <w:webHidden/>
              </w:rPr>
              <w:fldChar w:fldCharType="end"/>
            </w:r>
          </w:hyperlink>
        </w:p>
        <w:p w:rsidR="008C49B9" w:rsidRDefault="008C49B9" w14:paraId="2D5F896A" w14:textId="394844EF">
          <w:pPr>
            <w:pStyle w:val="TDC1"/>
            <w:tabs>
              <w:tab w:val="right" w:leader="dot" w:pos="8630"/>
            </w:tabs>
            <w:rPr>
              <w:rFonts w:asciiTheme="minorHAnsi" w:hAnsiTheme="minorHAnsi"/>
              <w:noProof/>
              <w:sz w:val="22"/>
              <w:lang w:val="es-CO" w:eastAsia="es-CO"/>
            </w:rPr>
          </w:pPr>
          <w:hyperlink w:history="1" w:anchor="_Toc200051560">
            <w:r w:rsidRPr="008109D1">
              <w:rPr>
                <w:rStyle w:val="Hipervnculo"/>
                <w:rFonts w:ascii="Arial" w:hAnsi="Arial" w:cs="Arial"/>
                <w:noProof/>
                <w:lang w:val="es-ES_tradnl"/>
              </w:rPr>
              <w:t>4. Usuarios del Sistema General de Seguridad Social en Salud</w:t>
            </w:r>
            <w:r>
              <w:rPr>
                <w:noProof/>
                <w:webHidden/>
              </w:rPr>
              <w:tab/>
            </w:r>
            <w:r>
              <w:rPr>
                <w:noProof/>
                <w:webHidden/>
              </w:rPr>
              <w:fldChar w:fldCharType="begin"/>
            </w:r>
            <w:r>
              <w:rPr>
                <w:noProof/>
                <w:webHidden/>
              </w:rPr>
              <w:instrText xml:space="preserve"> PAGEREF _Toc200051560 \h </w:instrText>
            </w:r>
            <w:r>
              <w:rPr>
                <w:noProof/>
                <w:webHidden/>
              </w:rPr>
            </w:r>
            <w:r>
              <w:rPr>
                <w:noProof/>
                <w:webHidden/>
              </w:rPr>
              <w:fldChar w:fldCharType="separate"/>
            </w:r>
            <w:r>
              <w:rPr>
                <w:noProof/>
                <w:webHidden/>
              </w:rPr>
              <w:t>12</w:t>
            </w:r>
            <w:r>
              <w:rPr>
                <w:noProof/>
                <w:webHidden/>
              </w:rPr>
              <w:fldChar w:fldCharType="end"/>
            </w:r>
          </w:hyperlink>
        </w:p>
        <w:p w:rsidR="008C49B9" w:rsidRDefault="008C49B9" w14:paraId="452761E1" w14:textId="360F2ED7">
          <w:pPr>
            <w:pStyle w:val="TDC2"/>
            <w:tabs>
              <w:tab w:val="right" w:leader="dot" w:pos="8630"/>
            </w:tabs>
            <w:rPr>
              <w:rFonts w:asciiTheme="minorHAnsi" w:hAnsiTheme="minorHAnsi"/>
              <w:noProof/>
              <w:sz w:val="22"/>
              <w:lang w:val="es-CO" w:eastAsia="es-CO"/>
            </w:rPr>
          </w:pPr>
          <w:hyperlink w:history="1" w:anchor="_Toc200051561">
            <w:r w:rsidRPr="008109D1">
              <w:rPr>
                <w:rStyle w:val="Hipervnculo"/>
                <w:rFonts w:ascii="Arial" w:hAnsi="Arial" w:cs="Arial"/>
                <w:noProof/>
                <w:lang w:val="es-ES_tradnl"/>
              </w:rPr>
              <w:t>4.1. Usuarios internos del sistema de salud colombiano</w:t>
            </w:r>
            <w:r>
              <w:rPr>
                <w:noProof/>
                <w:webHidden/>
              </w:rPr>
              <w:tab/>
            </w:r>
            <w:r>
              <w:rPr>
                <w:noProof/>
                <w:webHidden/>
              </w:rPr>
              <w:fldChar w:fldCharType="begin"/>
            </w:r>
            <w:r>
              <w:rPr>
                <w:noProof/>
                <w:webHidden/>
              </w:rPr>
              <w:instrText xml:space="preserve"> PAGEREF _Toc200051561 \h </w:instrText>
            </w:r>
            <w:r>
              <w:rPr>
                <w:noProof/>
                <w:webHidden/>
              </w:rPr>
            </w:r>
            <w:r>
              <w:rPr>
                <w:noProof/>
                <w:webHidden/>
              </w:rPr>
              <w:fldChar w:fldCharType="separate"/>
            </w:r>
            <w:r>
              <w:rPr>
                <w:noProof/>
                <w:webHidden/>
              </w:rPr>
              <w:t>12</w:t>
            </w:r>
            <w:r>
              <w:rPr>
                <w:noProof/>
                <w:webHidden/>
              </w:rPr>
              <w:fldChar w:fldCharType="end"/>
            </w:r>
          </w:hyperlink>
        </w:p>
        <w:p w:rsidR="008C49B9" w:rsidRDefault="008C49B9" w14:paraId="12E2BB53" w14:textId="791F0473">
          <w:pPr>
            <w:pStyle w:val="TDC2"/>
            <w:tabs>
              <w:tab w:val="right" w:leader="dot" w:pos="8630"/>
            </w:tabs>
            <w:rPr>
              <w:rFonts w:asciiTheme="minorHAnsi" w:hAnsiTheme="minorHAnsi"/>
              <w:noProof/>
              <w:sz w:val="22"/>
              <w:lang w:val="es-CO" w:eastAsia="es-CO"/>
            </w:rPr>
          </w:pPr>
          <w:hyperlink w:history="1" w:anchor="_Toc200051562">
            <w:r w:rsidRPr="008109D1">
              <w:rPr>
                <w:rStyle w:val="Hipervnculo"/>
                <w:rFonts w:ascii="Arial" w:hAnsi="Arial" w:cs="Arial"/>
                <w:noProof/>
                <w:lang w:val="es-ES_tradnl"/>
              </w:rPr>
              <w:t>4.2. Usuarios externos del sistema de salud colombiano</w:t>
            </w:r>
            <w:r>
              <w:rPr>
                <w:noProof/>
                <w:webHidden/>
              </w:rPr>
              <w:tab/>
            </w:r>
            <w:r>
              <w:rPr>
                <w:noProof/>
                <w:webHidden/>
              </w:rPr>
              <w:fldChar w:fldCharType="begin"/>
            </w:r>
            <w:r>
              <w:rPr>
                <w:noProof/>
                <w:webHidden/>
              </w:rPr>
              <w:instrText xml:space="preserve"> PAGEREF _Toc200051562 \h </w:instrText>
            </w:r>
            <w:r>
              <w:rPr>
                <w:noProof/>
                <w:webHidden/>
              </w:rPr>
            </w:r>
            <w:r>
              <w:rPr>
                <w:noProof/>
                <w:webHidden/>
              </w:rPr>
              <w:fldChar w:fldCharType="separate"/>
            </w:r>
            <w:r>
              <w:rPr>
                <w:noProof/>
                <w:webHidden/>
              </w:rPr>
              <w:t>13</w:t>
            </w:r>
            <w:r>
              <w:rPr>
                <w:noProof/>
                <w:webHidden/>
              </w:rPr>
              <w:fldChar w:fldCharType="end"/>
            </w:r>
          </w:hyperlink>
        </w:p>
        <w:p w:rsidR="008C49B9" w:rsidRDefault="008C49B9" w14:paraId="1F3916AD" w14:textId="1D203480">
          <w:pPr>
            <w:pStyle w:val="TDC1"/>
            <w:tabs>
              <w:tab w:val="right" w:leader="dot" w:pos="8630"/>
            </w:tabs>
            <w:rPr>
              <w:rFonts w:asciiTheme="minorHAnsi" w:hAnsiTheme="minorHAnsi"/>
              <w:noProof/>
              <w:sz w:val="22"/>
              <w:lang w:val="es-CO" w:eastAsia="es-CO"/>
            </w:rPr>
          </w:pPr>
          <w:hyperlink w:history="1" w:anchor="_Toc200051563">
            <w:r w:rsidRPr="008109D1">
              <w:rPr>
                <w:rStyle w:val="Hipervnculo"/>
                <w:rFonts w:ascii="Arial" w:hAnsi="Arial" w:cs="Arial"/>
                <w:noProof/>
                <w:lang w:val="es-ES_tradnl"/>
              </w:rPr>
              <w:t>5. Derecho a la salud</w:t>
            </w:r>
            <w:r>
              <w:rPr>
                <w:noProof/>
                <w:webHidden/>
              </w:rPr>
              <w:tab/>
            </w:r>
            <w:r>
              <w:rPr>
                <w:noProof/>
                <w:webHidden/>
              </w:rPr>
              <w:fldChar w:fldCharType="begin"/>
            </w:r>
            <w:r>
              <w:rPr>
                <w:noProof/>
                <w:webHidden/>
              </w:rPr>
              <w:instrText xml:space="preserve"> PAGEREF _Toc200051563 \h </w:instrText>
            </w:r>
            <w:r>
              <w:rPr>
                <w:noProof/>
                <w:webHidden/>
              </w:rPr>
            </w:r>
            <w:r>
              <w:rPr>
                <w:noProof/>
                <w:webHidden/>
              </w:rPr>
              <w:fldChar w:fldCharType="separate"/>
            </w:r>
            <w:r>
              <w:rPr>
                <w:noProof/>
                <w:webHidden/>
              </w:rPr>
              <w:t>14</w:t>
            </w:r>
            <w:r>
              <w:rPr>
                <w:noProof/>
                <w:webHidden/>
              </w:rPr>
              <w:fldChar w:fldCharType="end"/>
            </w:r>
          </w:hyperlink>
        </w:p>
        <w:p w:rsidR="008C49B9" w:rsidRDefault="008C49B9" w14:paraId="6C27B52D" w14:textId="390C423C">
          <w:pPr>
            <w:pStyle w:val="TDC2"/>
            <w:tabs>
              <w:tab w:val="right" w:leader="dot" w:pos="8630"/>
            </w:tabs>
            <w:rPr>
              <w:rFonts w:asciiTheme="minorHAnsi" w:hAnsiTheme="minorHAnsi"/>
              <w:noProof/>
              <w:sz w:val="22"/>
              <w:lang w:val="es-CO" w:eastAsia="es-CO"/>
            </w:rPr>
          </w:pPr>
          <w:hyperlink w:history="1" w:anchor="_Toc200051564">
            <w:r w:rsidRPr="008109D1">
              <w:rPr>
                <w:rStyle w:val="Hipervnculo"/>
                <w:rFonts w:ascii="Arial" w:hAnsi="Arial" w:cs="Arial"/>
                <w:noProof/>
                <w:lang w:val="es-ES_tradnl"/>
              </w:rPr>
              <w:t>5.1. Conformación Sistema General de Seguridad Social en Salud</w:t>
            </w:r>
            <w:r>
              <w:rPr>
                <w:noProof/>
                <w:webHidden/>
              </w:rPr>
              <w:tab/>
            </w:r>
            <w:r>
              <w:rPr>
                <w:noProof/>
                <w:webHidden/>
              </w:rPr>
              <w:fldChar w:fldCharType="begin"/>
            </w:r>
            <w:r>
              <w:rPr>
                <w:noProof/>
                <w:webHidden/>
              </w:rPr>
              <w:instrText xml:space="preserve"> PAGEREF _Toc200051564 \h </w:instrText>
            </w:r>
            <w:r>
              <w:rPr>
                <w:noProof/>
                <w:webHidden/>
              </w:rPr>
            </w:r>
            <w:r>
              <w:rPr>
                <w:noProof/>
                <w:webHidden/>
              </w:rPr>
              <w:fldChar w:fldCharType="separate"/>
            </w:r>
            <w:r>
              <w:rPr>
                <w:noProof/>
                <w:webHidden/>
              </w:rPr>
              <w:t>14</w:t>
            </w:r>
            <w:r>
              <w:rPr>
                <w:noProof/>
                <w:webHidden/>
              </w:rPr>
              <w:fldChar w:fldCharType="end"/>
            </w:r>
          </w:hyperlink>
        </w:p>
        <w:p w:rsidR="008C49B9" w:rsidRDefault="008C49B9" w14:paraId="4A5E6061" w14:textId="31B696A0">
          <w:pPr>
            <w:pStyle w:val="TDC2"/>
            <w:tabs>
              <w:tab w:val="right" w:leader="dot" w:pos="8630"/>
            </w:tabs>
            <w:rPr>
              <w:rFonts w:asciiTheme="minorHAnsi" w:hAnsiTheme="minorHAnsi"/>
              <w:noProof/>
              <w:sz w:val="22"/>
              <w:lang w:val="es-CO" w:eastAsia="es-CO"/>
            </w:rPr>
          </w:pPr>
          <w:hyperlink w:history="1" w:anchor="_Toc200051565">
            <w:r w:rsidRPr="008109D1">
              <w:rPr>
                <w:rStyle w:val="Hipervnculo"/>
                <w:rFonts w:ascii="Arial" w:hAnsi="Arial" w:cs="Arial"/>
                <w:noProof/>
                <w:lang w:val="es-ES_tradnl"/>
              </w:rPr>
              <w:t>5.2. Sistema General de Pensiones colombiano</w:t>
            </w:r>
            <w:r>
              <w:rPr>
                <w:noProof/>
                <w:webHidden/>
              </w:rPr>
              <w:tab/>
            </w:r>
            <w:r>
              <w:rPr>
                <w:noProof/>
                <w:webHidden/>
              </w:rPr>
              <w:fldChar w:fldCharType="begin"/>
            </w:r>
            <w:r>
              <w:rPr>
                <w:noProof/>
                <w:webHidden/>
              </w:rPr>
              <w:instrText xml:space="preserve"> PAGEREF _Toc200051565 \h </w:instrText>
            </w:r>
            <w:r>
              <w:rPr>
                <w:noProof/>
                <w:webHidden/>
              </w:rPr>
            </w:r>
            <w:r>
              <w:rPr>
                <w:noProof/>
                <w:webHidden/>
              </w:rPr>
              <w:fldChar w:fldCharType="separate"/>
            </w:r>
            <w:r>
              <w:rPr>
                <w:noProof/>
                <w:webHidden/>
              </w:rPr>
              <w:t>19</w:t>
            </w:r>
            <w:r>
              <w:rPr>
                <w:noProof/>
                <w:webHidden/>
              </w:rPr>
              <w:fldChar w:fldCharType="end"/>
            </w:r>
          </w:hyperlink>
        </w:p>
        <w:p w:rsidR="008C49B9" w:rsidRDefault="008C49B9" w14:paraId="21A44BC5" w14:textId="5B3DEADF">
          <w:pPr>
            <w:pStyle w:val="TDC2"/>
            <w:tabs>
              <w:tab w:val="right" w:leader="dot" w:pos="8630"/>
            </w:tabs>
            <w:rPr>
              <w:rFonts w:asciiTheme="minorHAnsi" w:hAnsiTheme="minorHAnsi"/>
              <w:noProof/>
              <w:sz w:val="22"/>
              <w:lang w:val="es-CO" w:eastAsia="es-CO"/>
            </w:rPr>
          </w:pPr>
          <w:hyperlink w:history="1" w:anchor="_Toc200051566">
            <w:r w:rsidRPr="008109D1">
              <w:rPr>
                <w:rStyle w:val="Hipervnculo"/>
                <w:rFonts w:ascii="Arial" w:hAnsi="Arial" w:cs="Arial"/>
                <w:noProof/>
                <w:lang w:val="es-ES_tradnl"/>
              </w:rPr>
              <w:t>5.3. Sistema General de Riesgos Profesionales</w:t>
            </w:r>
            <w:r>
              <w:rPr>
                <w:noProof/>
                <w:webHidden/>
              </w:rPr>
              <w:tab/>
            </w:r>
            <w:r>
              <w:rPr>
                <w:noProof/>
                <w:webHidden/>
              </w:rPr>
              <w:fldChar w:fldCharType="begin"/>
            </w:r>
            <w:r>
              <w:rPr>
                <w:noProof/>
                <w:webHidden/>
              </w:rPr>
              <w:instrText xml:space="preserve"> PAGEREF _Toc200051566 \h </w:instrText>
            </w:r>
            <w:r>
              <w:rPr>
                <w:noProof/>
                <w:webHidden/>
              </w:rPr>
            </w:r>
            <w:r>
              <w:rPr>
                <w:noProof/>
                <w:webHidden/>
              </w:rPr>
              <w:fldChar w:fldCharType="separate"/>
            </w:r>
            <w:r>
              <w:rPr>
                <w:noProof/>
                <w:webHidden/>
              </w:rPr>
              <w:t>21</w:t>
            </w:r>
            <w:r>
              <w:rPr>
                <w:noProof/>
                <w:webHidden/>
              </w:rPr>
              <w:fldChar w:fldCharType="end"/>
            </w:r>
          </w:hyperlink>
        </w:p>
        <w:p w:rsidR="008C49B9" w:rsidRDefault="008C49B9" w14:paraId="36FB98F0" w14:textId="40A64769">
          <w:pPr>
            <w:pStyle w:val="TDC2"/>
            <w:tabs>
              <w:tab w:val="right" w:leader="dot" w:pos="8630"/>
            </w:tabs>
            <w:rPr>
              <w:rFonts w:asciiTheme="minorHAnsi" w:hAnsiTheme="minorHAnsi"/>
              <w:noProof/>
              <w:sz w:val="22"/>
              <w:lang w:val="es-CO" w:eastAsia="es-CO"/>
            </w:rPr>
          </w:pPr>
          <w:hyperlink w:history="1" w:anchor="_Toc200051567">
            <w:r w:rsidRPr="008109D1">
              <w:rPr>
                <w:rStyle w:val="Hipervnculo"/>
                <w:rFonts w:ascii="Arial" w:hAnsi="Arial" w:cs="Arial"/>
                <w:noProof/>
                <w:lang w:val="es-ES_tradnl"/>
              </w:rPr>
              <w:t>5.4. Servicios sociales complementarios</w:t>
            </w:r>
            <w:r>
              <w:rPr>
                <w:noProof/>
                <w:webHidden/>
              </w:rPr>
              <w:tab/>
            </w:r>
            <w:r>
              <w:rPr>
                <w:noProof/>
                <w:webHidden/>
              </w:rPr>
              <w:fldChar w:fldCharType="begin"/>
            </w:r>
            <w:r>
              <w:rPr>
                <w:noProof/>
                <w:webHidden/>
              </w:rPr>
              <w:instrText xml:space="preserve"> PAGEREF _Toc200051567 \h </w:instrText>
            </w:r>
            <w:r>
              <w:rPr>
                <w:noProof/>
                <w:webHidden/>
              </w:rPr>
            </w:r>
            <w:r>
              <w:rPr>
                <w:noProof/>
                <w:webHidden/>
              </w:rPr>
              <w:fldChar w:fldCharType="separate"/>
            </w:r>
            <w:r>
              <w:rPr>
                <w:noProof/>
                <w:webHidden/>
              </w:rPr>
              <w:t>22</w:t>
            </w:r>
            <w:r>
              <w:rPr>
                <w:noProof/>
                <w:webHidden/>
              </w:rPr>
              <w:fldChar w:fldCharType="end"/>
            </w:r>
          </w:hyperlink>
        </w:p>
        <w:p w:rsidR="008C49B9" w:rsidRDefault="008C49B9" w14:paraId="6D26F6E4" w14:textId="177CE3EE">
          <w:pPr>
            <w:pStyle w:val="TDC2"/>
            <w:tabs>
              <w:tab w:val="right" w:leader="dot" w:pos="8630"/>
            </w:tabs>
            <w:rPr>
              <w:rFonts w:asciiTheme="minorHAnsi" w:hAnsiTheme="minorHAnsi"/>
              <w:noProof/>
              <w:sz w:val="22"/>
              <w:lang w:val="es-CO" w:eastAsia="es-CO"/>
            </w:rPr>
          </w:pPr>
          <w:hyperlink w:history="1" w:anchor="_Toc200051568">
            <w:r w:rsidRPr="008109D1">
              <w:rPr>
                <w:rStyle w:val="Hipervnculo"/>
                <w:rFonts w:ascii="Arial" w:hAnsi="Arial" w:cs="Arial"/>
                <w:noProof/>
                <w:lang w:val="es-ES_tradnl"/>
              </w:rPr>
              <w:t>5.5. Servicio de salud en Colombia</w:t>
            </w:r>
            <w:r>
              <w:rPr>
                <w:noProof/>
                <w:webHidden/>
              </w:rPr>
              <w:tab/>
            </w:r>
            <w:r>
              <w:rPr>
                <w:noProof/>
                <w:webHidden/>
              </w:rPr>
              <w:fldChar w:fldCharType="begin"/>
            </w:r>
            <w:r>
              <w:rPr>
                <w:noProof/>
                <w:webHidden/>
              </w:rPr>
              <w:instrText xml:space="preserve"> PAGEREF _Toc200051568 \h </w:instrText>
            </w:r>
            <w:r>
              <w:rPr>
                <w:noProof/>
                <w:webHidden/>
              </w:rPr>
            </w:r>
            <w:r>
              <w:rPr>
                <w:noProof/>
                <w:webHidden/>
              </w:rPr>
              <w:fldChar w:fldCharType="separate"/>
            </w:r>
            <w:r>
              <w:rPr>
                <w:noProof/>
                <w:webHidden/>
              </w:rPr>
              <w:t>23</w:t>
            </w:r>
            <w:r>
              <w:rPr>
                <w:noProof/>
                <w:webHidden/>
              </w:rPr>
              <w:fldChar w:fldCharType="end"/>
            </w:r>
          </w:hyperlink>
        </w:p>
        <w:p w:rsidR="008C49B9" w:rsidRDefault="008C49B9" w14:paraId="0ADA8284" w14:textId="210E7ECA">
          <w:pPr>
            <w:pStyle w:val="TDC2"/>
            <w:tabs>
              <w:tab w:val="right" w:leader="dot" w:pos="8630"/>
            </w:tabs>
            <w:rPr>
              <w:rFonts w:asciiTheme="minorHAnsi" w:hAnsiTheme="minorHAnsi"/>
              <w:noProof/>
              <w:sz w:val="22"/>
              <w:lang w:val="es-CO" w:eastAsia="es-CO"/>
            </w:rPr>
          </w:pPr>
          <w:hyperlink w:history="1" w:anchor="_Toc200051569">
            <w:r w:rsidRPr="008109D1">
              <w:rPr>
                <w:rStyle w:val="Hipervnculo"/>
                <w:rFonts w:ascii="Arial" w:hAnsi="Arial" w:cs="Arial"/>
                <w:noProof/>
                <w:lang w:val="es-ES_tradnl"/>
              </w:rPr>
              <w:t>5.6. Acceso al Sistema General de Seguridad Social en Salud (SGSSS)</w:t>
            </w:r>
            <w:r>
              <w:rPr>
                <w:noProof/>
                <w:webHidden/>
              </w:rPr>
              <w:tab/>
            </w:r>
            <w:r>
              <w:rPr>
                <w:noProof/>
                <w:webHidden/>
              </w:rPr>
              <w:fldChar w:fldCharType="begin"/>
            </w:r>
            <w:r>
              <w:rPr>
                <w:noProof/>
                <w:webHidden/>
              </w:rPr>
              <w:instrText xml:space="preserve"> PAGEREF _Toc200051569 \h </w:instrText>
            </w:r>
            <w:r>
              <w:rPr>
                <w:noProof/>
                <w:webHidden/>
              </w:rPr>
            </w:r>
            <w:r>
              <w:rPr>
                <w:noProof/>
                <w:webHidden/>
              </w:rPr>
              <w:fldChar w:fldCharType="separate"/>
            </w:r>
            <w:r>
              <w:rPr>
                <w:noProof/>
                <w:webHidden/>
              </w:rPr>
              <w:t>25</w:t>
            </w:r>
            <w:r>
              <w:rPr>
                <w:noProof/>
                <w:webHidden/>
              </w:rPr>
              <w:fldChar w:fldCharType="end"/>
            </w:r>
          </w:hyperlink>
        </w:p>
        <w:p w:rsidR="008C49B9" w:rsidRDefault="008C49B9" w14:paraId="7BCDB4D3" w14:textId="51E74466">
          <w:pPr>
            <w:pStyle w:val="TDC1"/>
            <w:tabs>
              <w:tab w:val="right" w:leader="dot" w:pos="8630"/>
            </w:tabs>
            <w:rPr>
              <w:rFonts w:asciiTheme="minorHAnsi" w:hAnsiTheme="minorHAnsi"/>
              <w:noProof/>
              <w:sz w:val="22"/>
              <w:lang w:val="es-CO" w:eastAsia="es-CO"/>
            </w:rPr>
          </w:pPr>
          <w:hyperlink w:history="1" w:anchor="_Toc200051570">
            <w:r w:rsidRPr="008109D1">
              <w:rPr>
                <w:rStyle w:val="Hipervnculo"/>
                <w:rFonts w:ascii="Arial" w:hAnsi="Arial" w:cs="Arial"/>
                <w:noProof/>
                <w:lang w:val="es-ES_tradnl"/>
              </w:rPr>
              <w:t>6. Tipos de usuario en el sistema de salud en Colombia</w:t>
            </w:r>
            <w:r>
              <w:rPr>
                <w:noProof/>
                <w:webHidden/>
              </w:rPr>
              <w:tab/>
            </w:r>
            <w:r>
              <w:rPr>
                <w:noProof/>
                <w:webHidden/>
              </w:rPr>
              <w:fldChar w:fldCharType="begin"/>
            </w:r>
            <w:r>
              <w:rPr>
                <w:noProof/>
                <w:webHidden/>
              </w:rPr>
              <w:instrText xml:space="preserve"> PAGEREF _Toc200051570 \h </w:instrText>
            </w:r>
            <w:r>
              <w:rPr>
                <w:noProof/>
                <w:webHidden/>
              </w:rPr>
            </w:r>
            <w:r>
              <w:rPr>
                <w:noProof/>
                <w:webHidden/>
              </w:rPr>
              <w:fldChar w:fldCharType="separate"/>
            </w:r>
            <w:r>
              <w:rPr>
                <w:noProof/>
                <w:webHidden/>
              </w:rPr>
              <w:t>27</w:t>
            </w:r>
            <w:r>
              <w:rPr>
                <w:noProof/>
                <w:webHidden/>
              </w:rPr>
              <w:fldChar w:fldCharType="end"/>
            </w:r>
          </w:hyperlink>
        </w:p>
        <w:p w:rsidR="008C49B9" w:rsidRDefault="008C49B9" w14:paraId="1D9F0FAB" w14:textId="44502736">
          <w:pPr>
            <w:pStyle w:val="TDC2"/>
            <w:tabs>
              <w:tab w:val="right" w:leader="dot" w:pos="8630"/>
            </w:tabs>
            <w:rPr>
              <w:rFonts w:asciiTheme="minorHAnsi" w:hAnsiTheme="minorHAnsi"/>
              <w:noProof/>
              <w:sz w:val="22"/>
              <w:lang w:val="es-CO" w:eastAsia="es-CO"/>
            </w:rPr>
          </w:pPr>
          <w:hyperlink w:history="1" w:anchor="_Toc200051571">
            <w:r w:rsidRPr="008109D1">
              <w:rPr>
                <w:rStyle w:val="Hipervnculo"/>
                <w:rFonts w:ascii="Arial" w:hAnsi="Arial" w:cs="Arial"/>
                <w:noProof/>
                <w:lang w:val="es-ES_tradnl"/>
              </w:rPr>
              <w:t>6.1. M</w:t>
            </w:r>
            <w:r w:rsidRPr="008109D1">
              <w:rPr>
                <w:rStyle w:val="Hipervnculo"/>
                <w:rFonts w:ascii="Arial" w:hAnsi="Arial" w:cs="Arial"/>
                <w:noProof/>
                <w:lang w:val="es-ES_tradnl"/>
              </w:rPr>
              <w:t>a</w:t>
            </w:r>
            <w:r w:rsidRPr="008109D1">
              <w:rPr>
                <w:rStyle w:val="Hipervnculo"/>
                <w:rFonts w:ascii="Arial" w:hAnsi="Arial" w:cs="Arial"/>
                <w:noProof/>
                <w:lang w:val="es-ES_tradnl"/>
              </w:rPr>
              <w:t>rco normativo del sistema de salud colombiano</w:t>
            </w:r>
            <w:r>
              <w:rPr>
                <w:noProof/>
                <w:webHidden/>
              </w:rPr>
              <w:tab/>
            </w:r>
            <w:r>
              <w:rPr>
                <w:noProof/>
                <w:webHidden/>
              </w:rPr>
              <w:fldChar w:fldCharType="begin"/>
            </w:r>
            <w:r>
              <w:rPr>
                <w:noProof/>
                <w:webHidden/>
              </w:rPr>
              <w:instrText xml:space="preserve"> PAGEREF _Toc200051571 \h </w:instrText>
            </w:r>
            <w:r>
              <w:rPr>
                <w:noProof/>
                <w:webHidden/>
              </w:rPr>
            </w:r>
            <w:r>
              <w:rPr>
                <w:noProof/>
                <w:webHidden/>
              </w:rPr>
              <w:fldChar w:fldCharType="separate"/>
            </w:r>
            <w:r>
              <w:rPr>
                <w:noProof/>
                <w:webHidden/>
              </w:rPr>
              <w:t>33</w:t>
            </w:r>
            <w:r>
              <w:rPr>
                <w:noProof/>
                <w:webHidden/>
              </w:rPr>
              <w:fldChar w:fldCharType="end"/>
            </w:r>
          </w:hyperlink>
        </w:p>
        <w:p w:rsidRPr="00107C40" w:rsidR="00C4753C" w:rsidRDefault="00C4753C" w14:paraId="4CCC3100" w14:textId="7A28E743">
          <w:pPr>
            <w:rPr>
              <w:rFonts w:ascii="Arial" w:hAnsi="Arial" w:cs="Arial"/>
              <w:color w:val="000000" w:themeColor="text1"/>
              <w:sz w:val="22"/>
              <w:lang w:val="es-ES_tradnl"/>
            </w:rPr>
          </w:pPr>
          <w:r w:rsidRPr="00107C40">
            <w:rPr>
              <w:rFonts w:ascii="Arial" w:hAnsi="Arial" w:cs="Arial"/>
              <w:b/>
              <w:bCs/>
              <w:color w:val="000000" w:themeColor="text1"/>
              <w:sz w:val="22"/>
              <w:lang w:val="es-ES_tradnl"/>
            </w:rPr>
            <w:fldChar w:fldCharType="end"/>
          </w:r>
        </w:p>
      </w:sdtContent>
    </w:sdt>
    <w:p w:rsidRPr="00107C40" w:rsidR="00D83C70" w:rsidP="00EC2A61" w:rsidRDefault="00D83C70" w14:paraId="1D13C4E6" w14:textId="415272DE">
      <w:pPr>
        <w:rPr>
          <w:rFonts w:ascii="Arial" w:hAnsi="Arial" w:cs="Arial"/>
          <w:color w:val="000000" w:themeColor="text1"/>
          <w:sz w:val="22"/>
          <w:lang w:val="es-ES_tradnl"/>
        </w:rPr>
      </w:pPr>
    </w:p>
    <w:p w:rsidRPr="00107C40" w:rsidR="00D83C70" w:rsidP="00EC2A61" w:rsidRDefault="00C503B9" w14:paraId="258ED347"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fldChar w:fldCharType="begin"/>
      </w:r>
      <w:r w:rsidRPr="00107C40">
        <w:rPr>
          <w:rFonts w:ascii="Arial" w:hAnsi="Arial" w:cs="Arial"/>
          <w:color w:val="000000" w:themeColor="text1"/>
          <w:sz w:val="22"/>
          <w:lang w:val="es-ES_tradnl"/>
        </w:rPr>
        <w:instrText>TOC \o "1-3" \h \z \u</w:instrText>
      </w:r>
      <w:r w:rsidR="00155BF6">
        <w:rPr>
          <w:rFonts w:ascii="Arial" w:hAnsi="Arial" w:cs="Arial"/>
          <w:color w:val="000000" w:themeColor="text1"/>
          <w:sz w:val="22"/>
          <w:lang w:val="es-ES_tradnl"/>
        </w:rPr>
        <w:fldChar w:fldCharType="separate"/>
      </w:r>
      <w:r w:rsidRPr="00107C40">
        <w:rPr>
          <w:rFonts w:ascii="Arial" w:hAnsi="Arial" w:cs="Arial"/>
          <w:color w:val="000000" w:themeColor="text1"/>
          <w:sz w:val="22"/>
          <w:lang w:val="es-ES_tradnl"/>
        </w:rPr>
        <w:fldChar w:fldCharType="end"/>
      </w:r>
    </w:p>
    <w:p w:rsidRPr="00107C40" w:rsidR="00D83C70" w:rsidP="00EC2A61" w:rsidRDefault="00C503B9" w14:paraId="734C02FD"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br w:type="page"/>
      </w:r>
    </w:p>
    <w:p w:rsidRPr="00CF7905" w:rsidR="00CF7905" w:rsidP="00155BF6" w:rsidRDefault="00CF7905" w14:paraId="7E445BCF" w14:textId="77777777">
      <w:pPr>
        <w:pStyle w:val="Ttulo1"/>
        <w:numPr>
          <w:ilvl w:val="0"/>
          <w:numId w:val="8"/>
        </w:numPr>
        <w:tabs>
          <w:tab w:val="num" w:pos="360"/>
        </w:tabs>
        <w:ind w:left="360"/>
        <w:rPr>
          <w:rFonts w:ascii="Arial" w:hAnsi="Arial" w:cs="Arial"/>
          <w:b w:val="0"/>
          <w:color w:val="000000" w:themeColor="text1"/>
          <w:sz w:val="22"/>
          <w:szCs w:val="22"/>
        </w:rPr>
      </w:pPr>
      <w:bookmarkStart w:name="_Toc194586252" w:id="0"/>
      <w:bookmarkStart w:name="_Toc200051556" w:id="1"/>
      <w:r w:rsidRPr="00CF7905">
        <w:rPr>
          <w:rFonts w:ascii="Arial" w:hAnsi="Arial" w:cs="Arial"/>
          <w:color w:val="000000" w:themeColor="text1"/>
          <w:sz w:val="22"/>
          <w:szCs w:val="22"/>
        </w:rPr>
        <w:t>INTRODUCCIÓN</w:t>
      </w:r>
      <w:bookmarkEnd w:id="0"/>
      <w:bookmarkEnd w:id="1"/>
    </w:p>
    <w:p w:rsidRPr="00107C40" w:rsidR="00D83C70" w:rsidP="00EC2A61" w:rsidRDefault="00D83C70" w14:paraId="76C83415" w14:textId="77777777">
      <w:pPr>
        <w:rPr>
          <w:rFonts w:ascii="Arial" w:hAnsi="Arial" w:cs="Arial"/>
          <w:color w:val="000000" w:themeColor="text1"/>
          <w:sz w:val="22"/>
          <w:lang w:val="es-ES_tradnl"/>
        </w:rPr>
      </w:pPr>
    </w:p>
    <w:p w:rsidRPr="00107C40" w:rsidR="00D83C70" w:rsidP="00EC2A61" w:rsidRDefault="00C503B9" w14:paraId="328788DA" w14:textId="30E71E08">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Este componente formativo tiene como </w:t>
      </w:r>
      <w:r w:rsidR="00A06EF3">
        <w:rPr>
          <w:rFonts w:ascii="Arial" w:hAnsi="Arial" w:cs="Arial"/>
          <w:color w:val="000000" w:themeColor="text1"/>
          <w:sz w:val="22"/>
          <w:lang w:val="es-ES_tradnl"/>
        </w:rPr>
        <w:t>propósito</w:t>
      </w:r>
      <w:r w:rsidRPr="00107C40">
        <w:rPr>
          <w:rFonts w:ascii="Arial" w:hAnsi="Arial" w:cs="Arial"/>
          <w:color w:val="000000" w:themeColor="text1"/>
          <w:sz w:val="22"/>
          <w:lang w:val="es-ES_tradnl"/>
        </w:rPr>
        <w:t xml:space="preserve"> capacitar a los participantes en la caracterización de usuarios del </w:t>
      </w:r>
      <w:r w:rsidRPr="00107C40" w:rsidR="0087763F">
        <w:rPr>
          <w:rFonts w:ascii="Arial" w:hAnsi="Arial" w:cs="Arial"/>
          <w:color w:val="000000" w:themeColor="text1"/>
          <w:sz w:val="22"/>
          <w:lang w:val="es-ES_tradnl"/>
        </w:rPr>
        <w:t>El Sistema General de Seguridad Social en Salud (SGSSS) de Colombia</w:t>
      </w:r>
      <w:r w:rsidRPr="00107C40">
        <w:rPr>
          <w:rFonts w:ascii="Arial" w:hAnsi="Arial" w:cs="Arial"/>
          <w:color w:val="000000" w:themeColor="text1"/>
          <w:sz w:val="22"/>
          <w:lang w:val="es-ES_tradnl"/>
        </w:rPr>
        <w:t>, considerando sus condiciones socioeconómicas y la normativa vigente. Se abordarán conceptos fundamentales del sistema, incluyendo sus regímenes, principios, actores y funciones, así como el marco normativo que lo rige. Además, se enfatizará en la aplicación de protocolos de atención, técnicas de comunicación asertiva y estrategias para el manejo de conflictos, con el fin de garantizar un servicio de calidad y humanizado. Los aprendices desarrollarán habilidades para identificar diferentes tipos de usuarios, establecer su perfil según condiciones socioeconómicas y normativa y atenderlos de manera efectiva. Este enfoque integral busca fortalecer competencias que contribuyan a mejorar la experiencia del usuario y la eficiencia en la prestación de servicios de salud en Colombia.</w:t>
      </w:r>
    </w:p>
    <w:p w:rsidRPr="00107C40" w:rsidR="00D83C70" w:rsidP="00EC2A61" w:rsidRDefault="00C503B9" w14:paraId="2818002A" w14:textId="058B5E16">
      <w:pPr>
        <w:rPr>
          <w:rFonts w:ascii="Arial" w:hAnsi="Arial" w:cs="Arial"/>
          <w:color w:val="000000" w:themeColor="text1"/>
          <w:sz w:val="22"/>
          <w:lang w:val="es-ES_tradnl"/>
        </w:rPr>
      </w:pPr>
      <w:r w:rsidRPr="00107C40">
        <w:rPr>
          <w:rFonts w:ascii="Arial" w:hAnsi="Arial" w:cs="Arial"/>
          <w:color w:val="000000" w:themeColor="text1"/>
          <w:sz w:val="22"/>
          <w:lang w:val="es-ES_tradnl"/>
        </w:rPr>
        <w:t>Partiendo de lo anterior, se invita a que acceda al siguiente video, el cual relaciona la temática a tratar durante este componente formativo:</w:t>
      </w:r>
    </w:p>
    <w:p w:rsidRPr="00107C40" w:rsidR="00042956" w:rsidP="00EC2A61" w:rsidRDefault="00042956" w14:paraId="4EA51FC6" w14:textId="6EC68946">
      <w:pPr>
        <w:rPr>
          <w:rFonts w:ascii="Arial" w:hAnsi="Arial" w:cs="Arial"/>
          <w:color w:val="000000" w:themeColor="text1"/>
          <w:sz w:val="22"/>
          <w:lang w:val="es-ES_tradnl"/>
        </w:rPr>
      </w:pPr>
      <w:r w:rsidRPr="00107C40">
        <w:rPr>
          <w:rFonts w:ascii="Arial" w:hAnsi="Arial" w:eastAsia="Arial" w:cs="Arial"/>
          <w:noProof/>
          <w:color w:val="4F81BD" w:themeColor="accent1"/>
          <w:sz w:val="22"/>
          <w:lang w:val="es-ES_tradnl"/>
        </w:rPr>
        <mc:AlternateContent>
          <mc:Choice Requires="wps">
            <w:drawing>
              <wp:inline distT="0" distB="0" distL="0" distR="0" wp14:anchorId="518D3418" wp14:editId="31146BB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042956" w:rsidR="00042956" w:rsidP="00042956" w:rsidRDefault="00042956" w14:paraId="5B5AB3AB" w14:textId="3D1F486A">
                            <w:pPr>
                              <w:spacing w:line="275" w:lineRule="auto"/>
                              <w:jc w:val="center"/>
                              <w:textDirection w:val="btLr"/>
                              <w:rPr>
                                <w:b/>
                                <w:lang w:val="es-CO"/>
                              </w:rPr>
                            </w:pPr>
                            <w:r w:rsidRPr="00042956">
                              <w:rPr>
                                <w:b/>
                                <w:color w:val="FFFFFF"/>
                                <w:lang w:val="es-CO"/>
                              </w:rPr>
                              <w:t>DI_</w:t>
                            </w:r>
                            <w:r w:rsidRPr="00042956">
                              <w:rPr>
                                <w:b/>
                                <w:lang w:val="es-CO"/>
                              </w:rPr>
                              <w:t xml:space="preserve"> </w:t>
                            </w:r>
                            <w:r w:rsidRPr="00042956">
                              <w:rPr>
                                <w:b/>
                                <w:color w:val="FFFFFF"/>
                                <w:lang w:val="es-CO"/>
                              </w:rPr>
                              <w:t>Guion_Introduccion_Video_</w:t>
                            </w:r>
                            <w:r w:rsidRPr="00042956">
                              <w:rPr>
                                <w:b/>
                                <w:color w:val="FFFFFF" w:themeColor="background1"/>
                                <w:lang w:val="es-CO"/>
                              </w:rPr>
                              <w:t>CF01_</w:t>
                            </w:r>
                            <w:r w:rsidR="00612A50">
                              <w:rPr>
                                <w:rFonts w:eastAsia="Times New Roman"/>
                                <w:b/>
                                <w:color w:val="FFFFFF" w:themeColor="background1"/>
                                <w:lang w:val="es-ES_tradnl"/>
                              </w:rPr>
                              <w:t>xxxxx</w:t>
                            </w:r>
                          </w:p>
                        </w:txbxContent>
                      </wps:txbx>
                      <wps:bodyPr spcFirstLastPara="1" wrap="square" lIns="91425" tIns="45700" rIns="91425" bIns="45700" anchor="ctr" anchorCtr="0">
                        <a:noAutofit/>
                      </wps:bodyPr>
                    </wps:wsp>
                  </a:graphicData>
                </a:graphic>
              </wp:inline>
            </w:drawing>
          </mc:Choice>
          <mc:Fallback>
            <w:pict w14:anchorId="3D6D1087">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518D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042956" w:rsidR="00042956" w:rsidP="00042956" w:rsidRDefault="00042956" w14:paraId="1359498A" w14:textId="3D1F486A">
                      <w:pPr>
                        <w:spacing w:line="275" w:lineRule="auto"/>
                        <w:jc w:val="center"/>
                        <w:textDirection w:val="btLr"/>
                        <w:rPr>
                          <w:b/>
                          <w:lang w:val="es-CO"/>
                        </w:rPr>
                      </w:pPr>
                      <w:r w:rsidRPr="00042956">
                        <w:rPr>
                          <w:b/>
                          <w:color w:val="FFFFFF"/>
                          <w:lang w:val="es-CO"/>
                        </w:rPr>
                        <w:t>DI_</w:t>
                      </w:r>
                      <w:r w:rsidRPr="00042956">
                        <w:rPr>
                          <w:b/>
                          <w:lang w:val="es-CO"/>
                        </w:rPr>
                        <w:t xml:space="preserve"> </w:t>
                      </w:r>
                      <w:r w:rsidRPr="00042956">
                        <w:rPr>
                          <w:b/>
                          <w:color w:val="FFFFFF"/>
                          <w:lang w:val="es-CO"/>
                        </w:rPr>
                        <w:t>Guion_Introduccion_Video_</w:t>
                      </w:r>
                      <w:r w:rsidRPr="00042956">
                        <w:rPr>
                          <w:b/>
                          <w:color w:val="FFFFFF" w:themeColor="background1"/>
                          <w:lang w:val="es-CO"/>
                        </w:rPr>
                        <w:t>CF01_</w:t>
                      </w:r>
                      <w:r w:rsidR="00612A50">
                        <w:rPr>
                          <w:rFonts w:eastAsia="Times New Roman"/>
                          <w:b/>
                          <w:color w:val="FFFFFF" w:themeColor="background1"/>
                          <w:lang w:val="es-ES_tradnl"/>
                        </w:rPr>
                        <w:t>xxxxx</w:t>
                      </w:r>
                    </w:p>
                  </w:txbxContent>
                </v:textbox>
                <w10:anchorlock/>
              </v:rect>
            </w:pict>
          </mc:Fallback>
        </mc:AlternateContent>
      </w:r>
    </w:p>
    <w:p w:rsidRPr="00107C40" w:rsidR="00042956" w:rsidP="00EC2A61" w:rsidRDefault="00042956" w14:paraId="25CCA9C4" w14:textId="77777777">
      <w:pPr>
        <w:rPr>
          <w:rFonts w:ascii="Arial" w:hAnsi="Arial" w:cs="Arial"/>
          <w:color w:val="000000" w:themeColor="text1"/>
          <w:sz w:val="22"/>
          <w:lang w:val="es-ES_tradnl"/>
        </w:rPr>
      </w:pPr>
    </w:p>
    <w:p w:rsidRPr="008C5AC7" w:rsidR="00CF7905" w:rsidP="00155BF6" w:rsidRDefault="00CF7905" w14:paraId="5C78341B" w14:textId="4E33DA4F">
      <w:pPr>
        <w:pStyle w:val="Prrafodelista"/>
        <w:numPr>
          <w:ilvl w:val="0"/>
          <w:numId w:val="8"/>
        </w:numPr>
        <w:spacing w:after="0"/>
        <w:ind w:left="426"/>
        <w:rPr>
          <w:rFonts w:ascii="Arial" w:hAnsi="Arial" w:cs="Arial"/>
          <w:b/>
          <w:sz w:val="22"/>
          <w:szCs w:val="20"/>
        </w:rPr>
      </w:pPr>
      <w:r w:rsidRPr="008C5AC7">
        <w:rPr>
          <w:rFonts w:ascii="Arial" w:hAnsi="Arial" w:cs="Arial"/>
          <w:b/>
          <w:sz w:val="22"/>
          <w:szCs w:val="20"/>
        </w:rPr>
        <w:t xml:space="preserve">DESARROLLO DE CONTENIDOS </w:t>
      </w:r>
    </w:p>
    <w:p w:rsidRPr="00107C40" w:rsidR="009B5CBF" w:rsidP="00EC2A61" w:rsidRDefault="009B5CBF" w14:paraId="669CA415" w14:textId="77777777">
      <w:pPr>
        <w:rPr>
          <w:rFonts w:ascii="Arial" w:hAnsi="Arial" w:cs="Arial"/>
          <w:color w:val="000000" w:themeColor="text1"/>
          <w:sz w:val="22"/>
          <w:lang w:val="es-ES_tradnl"/>
        </w:rPr>
      </w:pPr>
    </w:p>
    <w:p w:rsidRPr="00DE6414" w:rsidR="00DE6414" w:rsidP="00DE6414" w:rsidRDefault="00DE6414" w14:paraId="004504ED" w14:textId="5210108D">
      <w:pPr>
        <w:pStyle w:val="Ttulo1"/>
        <w:spacing w:before="0"/>
        <w:rPr>
          <w:rFonts w:ascii="Arial" w:hAnsi="Arial" w:cs="Arial"/>
          <w:color w:val="000000" w:themeColor="text1"/>
          <w:sz w:val="22"/>
          <w:lang w:val="es-ES_tradnl"/>
        </w:rPr>
      </w:pPr>
      <w:bookmarkStart w:name="_Toc200051557" w:id="2"/>
      <w:r w:rsidRPr="00DE6414">
        <w:rPr>
          <w:rFonts w:ascii="Arial" w:hAnsi="Arial" w:cs="Arial"/>
          <w:color w:val="000000" w:themeColor="text1"/>
          <w:sz w:val="22"/>
          <w:lang w:val="es-ES_tradnl"/>
        </w:rPr>
        <w:t>1. Sistema General de Seguridad Social en Salud (SGSSS)</w:t>
      </w:r>
      <w:bookmarkEnd w:id="2"/>
      <w:r w:rsidRPr="00DE6414">
        <w:rPr>
          <w:rFonts w:ascii="Arial" w:hAnsi="Arial" w:cs="Arial"/>
          <w:color w:val="000000" w:themeColor="text1"/>
          <w:sz w:val="22"/>
          <w:lang w:val="es-ES_tradnl"/>
        </w:rPr>
        <w:t xml:space="preserve"> </w:t>
      </w:r>
    </w:p>
    <w:p w:rsidR="00DE6414" w:rsidP="00EC2A61" w:rsidRDefault="00DE6414" w14:paraId="1A4AF463" w14:textId="77777777">
      <w:pPr>
        <w:rPr>
          <w:rFonts w:ascii="Arial" w:hAnsi="Arial" w:cs="Arial"/>
          <w:color w:val="000000" w:themeColor="text1"/>
          <w:sz w:val="22"/>
          <w:lang w:val="es-ES_tradnl"/>
        </w:rPr>
      </w:pPr>
    </w:p>
    <w:p w:rsidRPr="00107C40" w:rsidR="00D83C70" w:rsidP="00EC2A61" w:rsidRDefault="00C503B9" w14:paraId="35C7FF25" w14:textId="335D3870">
      <w:pPr>
        <w:rPr>
          <w:rFonts w:ascii="Arial" w:hAnsi="Arial" w:cs="Arial"/>
          <w:color w:val="000000" w:themeColor="text1"/>
          <w:sz w:val="22"/>
          <w:lang w:val="es-ES_tradnl"/>
        </w:rPr>
      </w:pPr>
      <w:r w:rsidRPr="00107C40">
        <w:rPr>
          <w:rFonts w:ascii="Arial" w:hAnsi="Arial" w:cs="Arial"/>
          <w:color w:val="000000" w:themeColor="text1"/>
          <w:sz w:val="22"/>
          <w:lang w:val="es-ES_tradnl"/>
        </w:rPr>
        <w:t>La caracterización de usuarios en los servicios de salud es fundamental para ofrecer una atención adecuada y humanizada. Conocer sus condiciones socioeconómicas y normativas permite adaptar los servicios a sus necesidades, mejorando la calidad y eficiencia del sistema. Esta práctica contribuye a garantizar derechos, promover la equidad y fortalecer la confianza en el sistema de salud, beneficiando a toda la sociedad. La correcta atención a los usuarios es clave para construir un sistema más justo, inclusivo y efectivo, que responda a las demandas y expectativas de la población.</w:t>
      </w:r>
    </w:p>
    <w:p w:rsidRPr="00107C40" w:rsidR="009B5CBF" w:rsidP="00EC2A61" w:rsidRDefault="009B5CBF" w14:paraId="74750693" w14:textId="77777777">
      <w:pPr>
        <w:rPr>
          <w:rFonts w:ascii="Arial" w:hAnsi="Arial" w:cs="Arial"/>
          <w:color w:val="000000" w:themeColor="text1"/>
          <w:sz w:val="22"/>
          <w:lang w:val="es-ES_tradnl"/>
        </w:rPr>
      </w:pPr>
    </w:p>
    <w:p w:rsidRPr="00315A96" w:rsidR="00D83C70" w:rsidP="00155BF6" w:rsidRDefault="00C503B9" w14:paraId="6412E5D1" w14:textId="256C334C">
      <w:pPr>
        <w:pStyle w:val="Prrafodelista"/>
        <w:numPr>
          <w:ilvl w:val="0"/>
          <w:numId w:val="9"/>
        </w:numPr>
        <w:ind w:left="426"/>
        <w:rPr>
          <w:rFonts w:ascii="Arial" w:hAnsi="Arial" w:cs="Arial"/>
          <w:b/>
          <w:bCs/>
          <w:color w:val="000000" w:themeColor="text1"/>
          <w:sz w:val="22"/>
          <w:lang w:val="es-ES_tradnl"/>
        </w:rPr>
      </w:pPr>
      <w:r w:rsidRPr="00315A96">
        <w:rPr>
          <w:rFonts w:ascii="Arial" w:hAnsi="Arial" w:cs="Arial"/>
          <w:b/>
          <w:bCs/>
          <w:color w:val="000000" w:themeColor="text1"/>
          <w:sz w:val="22"/>
          <w:lang w:val="es-ES_tradnl"/>
        </w:rPr>
        <w:t xml:space="preserve">Definición y </w:t>
      </w:r>
      <w:r w:rsidRPr="00315A96" w:rsidR="003D7567">
        <w:rPr>
          <w:rFonts w:ascii="Arial" w:hAnsi="Arial" w:cs="Arial"/>
          <w:b/>
          <w:bCs/>
          <w:color w:val="000000" w:themeColor="text1"/>
          <w:sz w:val="22"/>
          <w:lang w:val="es-ES_tradnl"/>
        </w:rPr>
        <w:t>acciones</w:t>
      </w:r>
      <w:r w:rsidRPr="00315A96">
        <w:rPr>
          <w:rFonts w:ascii="Arial" w:hAnsi="Arial" w:cs="Arial"/>
          <w:b/>
          <w:bCs/>
          <w:color w:val="000000" w:themeColor="text1"/>
          <w:sz w:val="22"/>
          <w:lang w:val="es-ES_tradnl"/>
        </w:rPr>
        <w:t xml:space="preserve"> del </w:t>
      </w:r>
      <w:r w:rsidRPr="00315A96" w:rsidR="00535EBA">
        <w:rPr>
          <w:rFonts w:ascii="Arial" w:hAnsi="Arial" w:cs="Arial"/>
          <w:b/>
          <w:bCs/>
          <w:color w:val="000000" w:themeColor="text1"/>
          <w:sz w:val="22"/>
          <w:lang w:val="es-ES_tradnl"/>
        </w:rPr>
        <w:t>SGSSS</w:t>
      </w:r>
    </w:p>
    <w:p w:rsidRPr="00107C40" w:rsidR="00D83C70" w:rsidP="00EC2A61" w:rsidRDefault="00C503B9" w14:paraId="440766F5" w14:textId="52A3D849">
      <w:pPr>
        <w:rPr>
          <w:rFonts w:ascii="Arial" w:hAnsi="Arial" w:cs="Arial"/>
          <w:color w:val="000000" w:themeColor="text1"/>
          <w:sz w:val="22"/>
          <w:lang w:val="es-ES_tradnl"/>
        </w:rPr>
      </w:pPr>
      <w:r w:rsidRPr="00107C40">
        <w:rPr>
          <w:rFonts w:ascii="Arial" w:hAnsi="Arial" w:cs="Arial"/>
          <w:color w:val="000000" w:themeColor="text1"/>
          <w:sz w:val="22"/>
          <w:lang w:val="es-ES_tradnl"/>
        </w:rPr>
        <w:t>El Sistema General de Seguridad Social en Salud (SGSSS) de Colombia</w:t>
      </w:r>
      <w:r w:rsidR="003D7567">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es un marco integral que combina aspectos normativos, institucionales, financieros y de gestión para garantizar que toda la población tenga acceso a servicios de salud de calidad, </w:t>
      </w:r>
      <w:r w:rsidRPr="00107C40">
        <w:rPr>
          <w:rFonts w:ascii="Arial" w:hAnsi="Arial" w:cs="Arial"/>
          <w:color w:val="000000" w:themeColor="text1"/>
          <w:sz w:val="22"/>
          <w:lang w:val="es-ES_tradnl"/>
        </w:rPr>
        <w:t>oportunos y adecuados. Este sistema se fundamenta en el reconocimiento del derecho a la salud, establecido en la Constitución Política de Colombia</w:t>
      </w:r>
      <w:r w:rsidR="003D7567">
        <w:rPr>
          <w:rFonts w:ascii="Arial" w:hAnsi="Arial" w:cs="Arial"/>
          <w:color w:val="000000" w:themeColor="text1"/>
          <w:sz w:val="22"/>
          <w:lang w:val="es-ES_tradnl"/>
        </w:rPr>
        <w:t>, el cual</w:t>
      </w:r>
      <w:r w:rsidRPr="00107C40">
        <w:rPr>
          <w:rFonts w:ascii="Arial" w:hAnsi="Arial" w:cs="Arial"/>
          <w:color w:val="000000" w:themeColor="text1"/>
          <w:sz w:val="22"/>
          <w:lang w:val="es-ES_tradnl"/>
        </w:rPr>
        <w:t xml:space="preserve"> busca promover la protección social en salud</w:t>
      </w:r>
      <w:r w:rsidR="003D7567">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mediante la integración de diferentes actores, recursos y acciones coordinadas para mejorar la calidad de vida de los ciudadanos y reducir las desigualdades en el acceso a los servicios de salud.</w:t>
      </w:r>
    </w:p>
    <w:p w:rsidRPr="00107C40" w:rsidR="00D83C70" w:rsidP="00EC2A61" w:rsidRDefault="00D83C70" w14:paraId="6B058B49" w14:textId="77777777">
      <w:pPr>
        <w:rPr>
          <w:rFonts w:ascii="Arial" w:hAnsi="Arial" w:cs="Arial"/>
          <w:color w:val="000000" w:themeColor="text1"/>
          <w:sz w:val="22"/>
          <w:lang w:val="es-ES_tradnl"/>
        </w:rPr>
      </w:pPr>
    </w:p>
    <w:p w:rsidRPr="00315A96" w:rsidR="00D83C70" w:rsidP="00155BF6" w:rsidRDefault="00C503B9" w14:paraId="50E1C714" w14:textId="42F8ABDF">
      <w:pPr>
        <w:pStyle w:val="Prrafodelista"/>
        <w:numPr>
          <w:ilvl w:val="0"/>
          <w:numId w:val="9"/>
        </w:numPr>
        <w:ind w:left="426"/>
        <w:rPr>
          <w:rFonts w:ascii="Arial" w:hAnsi="Arial" w:cs="Arial"/>
          <w:b/>
          <w:bCs/>
          <w:color w:val="000000" w:themeColor="text1"/>
          <w:sz w:val="22"/>
          <w:lang w:val="es-ES_tradnl"/>
        </w:rPr>
      </w:pPr>
      <w:r w:rsidRPr="00315A96">
        <w:rPr>
          <w:rFonts w:ascii="Arial" w:hAnsi="Arial" w:cs="Arial"/>
          <w:b/>
          <w:bCs/>
          <w:color w:val="000000" w:themeColor="text1"/>
          <w:sz w:val="22"/>
          <w:lang w:val="es-ES_tradnl"/>
        </w:rPr>
        <w:t>Componentes y estructura del SGSSS</w:t>
      </w:r>
    </w:p>
    <w:p w:rsidR="00315A96" w:rsidP="4AE9624C" w:rsidRDefault="00315A96" w14:paraId="6B6CC10C" w14:textId="77777777">
      <w:pPr>
        <w:rPr>
          <w:rFonts w:ascii="Arial" w:hAnsi="Arial" w:cs="Arial"/>
          <w:color w:val="000000" w:themeColor="text1"/>
          <w:sz w:val="22"/>
          <w:lang w:val="es-ES_tradnl"/>
        </w:rPr>
      </w:pPr>
      <w:r>
        <w:rPr>
          <w:rFonts w:ascii="Arial" w:hAnsi="Arial" w:cs="Arial"/>
          <w:color w:val="000000" w:themeColor="text1"/>
          <w:sz w:val="22"/>
          <w:lang w:val="es-ES_tradnl"/>
        </w:rPr>
        <w:t xml:space="preserve">A continuación, se relacionan los aspectos que se deben tener en cuenta en la estructuración del </w:t>
      </w:r>
      <w:r w:rsidRPr="00315A96">
        <w:rPr>
          <w:rFonts w:ascii="Arial" w:hAnsi="Arial" w:cs="Arial"/>
          <w:color w:val="000000" w:themeColor="text1"/>
          <w:sz w:val="22"/>
          <w:lang w:val="es-ES_tradnl"/>
        </w:rPr>
        <w:t xml:space="preserve">Sistema General de Seguridad </w:t>
      </w:r>
      <w:commentRangeStart w:id="3"/>
      <w:r w:rsidRPr="00315A96">
        <w:rPr>
          <w:rFonts w:ascii="Arial" w:hAnsi="Arial" w:cs="Arial"/>
          <w:color w:val="000000" w:themeColor="text1"/>
          <w:sz w:val="22"/>
          <w:lang w:val="es-ES_tradnl"/>
        </w:rPr>
        <w:t>Social en Salud</w:t>
      </w:r>
      <w:r>
        <w:rPr>
          <w:rFonts w:ascii="Arial" w:hAnsi="Arial" w:cs="Arial"/>
          <w:color w:val="000000" w:themeColor="text1"/>
          <w:sz w:val="22"/>
          <w:lang w:val="es-ES_tradnl"/>
        </w:rPr>
        <w:t>:</w:t>
      </w:r>
      <w:commentRangeEnd w:id="3"/>
      <w:r w:rsidR="009B273D">
        <w:rPr>
          <w:rStyle w:val="Refdecomentario"/>
        </w:rPr>
        <w:commentReference w:id="3"/>
      </w:r>
    </w:p>
    <w:p w:rsidRPr="0013455F" w:rsidR="0013455F" w:rsidP="00155BF6" w:rsidRDefault="00C503B9" w14:paraId="459F6502" w14:textId="77777777">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Afiliación</w:t>
      </w:r>
    </w:p>
    <w:p w:rsidR="00D83C70" w:rsidP="61684034" w:rsidRDefault="00C503B9" w14:paraId="761EBB9F" w14:textId="470FD65C" w14:noSpellErr="1">
      <w:pPr>
        <w:pStyle w:val="Prrafodelista"/>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Es el proceso mediante el cual las personas se inscriben formalmente en el sistema, ya sea en el régimen contributivo, para quienes tienen capacidad de pago, o en el régimen subsidiado, dirigido a las personas en situación de pobreza o vulnerabilidad.</w:t>
      </w:r>
      <w:r w:rsidRPr="61684034" w:rsidR="00C503B9">
        <w:rPr>
          <w:rFonts w:ascii="Arial" w:hAnsi="Arial" w:cs="Arial"/>
          <w:color w:val="000000" w:themeColor="text1" w:themeTint="FF" w:themeShade="FF"/>
          <w:sz w:val="22"/>
          <w:szCs w:val="22"/>
          <w:lang w:val="es-ES"/>
        </w:rPr>
        <w:t xml:space="preserve"> La afiliación garantiza que los individuos tengan derecho a recibir servicios de salud y a participar en la financiación del sistema, promoviendo la inclusión social y la protección de los derechos de todos los ciudadanos, independientemente de su condición socioeconómica.</w:t>
      </w:r>
    </w:p>
    <w:p w:rsidRPr="00FC3925" w:rsidR="00FC3925" w:rsidP="00FC3925" w:rsidRDefault="00FC3925" w14:paraId="2EF1311D" w14:textId="77777777">
      <w:pPr>
        <w:pStyle w:val="Prrafodelista"/>
        <w:rPr>
          <w:rFonts w:ascii="Arial" w:hAnsi="Arial" w:cs="Arial"/>
          <w:color w:val="000000" w:themeColor="text1"/>
          <w:sz w:val="22"/>
          <w:lang w:val="es-ES_tradnl"/>
        </w:rPr>
      </w:pPr>
    </w:p>
    <w:p w:rsidRPr="0013455F" w:rsidR="0013455F" w:rsidP="00155BF6" w:rsidRDefault="00C503B9" w14:paraId="74DEBBD8" w14:textId="77777777">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Financiación</w:t>
      </w:r>
    </w:p>
    <w:p w:rsidR="00FC3925" w:rsidP="0013455F" w:rsidRDefault="00C503B9" w14:paraId="7713F169" w14:textId="2967240C">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Es el mecanismo mediante el cual se recaudan y distribuyen los recursos necesarios para sostener el sistema. Incluye las cotizaciones de los afiliados en el régimen contributivo, los aportes del Estado para el régimen subsidiado, y otros recursos públicos y privados destinados a garantizar la cobertura y la calidad de los servicios. La sostenibilidad financiera del sistema es fundamental para mantener la continuidad y la expansión de la cobertura, así como para garantizar la equidad en la distribución de los recursos.</w:t>
      </w:r>
    </w:p>
    <w:p w:rsidRPr="00FC3925" w:rsidR="00FC3925" w:rsidP="00FC3925" w:rsidRDefault="00FC3925" w14:paraId="66CE76E0" w14:textId="77777777">
      <w:pPr>
        <w:pStyle w:val="Prrafodelista"/>
        <w:rPr>
          <w:rFonts w:ascii="Arial" w:hAnsi="Arial" w:cs="Arial"/>
          <w:color w:val="000000" w:themeColor="text1"/>
          <w:sz w:val="22"/>
          <w:lang w:val="es-ES_tradnl"/>
        </w:rPr>
      </w:pPr>
    </w:p>
    <w:p w:rsidRPr="00FC3925" w:rsidR="00FC3925" w:rsidP="00FC3925" w:rsidRDefault="00FC3925" w14:paraId="5D71837F" w14:textId="77777777">
      <w:pPr>
        <w:pStyle w:val="Prrafodelista"/>
        <w:rPr>
          <w:rFonts w:ascii="Arial" w:hAnsi="Arial" w:cs="Arial"/>
          <w:color w:val="000000" w:themeColor="text1"/>
          <w:sz w:val="22"/>
          <w:lang w:val="es-ES_tradnl"/>
        </w:rPr>
      </w:pPr>
    </w:p>
    <w:p w:rsidRPr="0013455F" w:rsidR="0013455F" w:rsidP="00155BF6" w:rsidRDefault="00C503B9" w14:paraId="60C7599A" w14:textId="77777777">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Prestación de servicios</w:t>
      </w:r>
    </w:p>
    <w:p w:rsidR="00D83C70" w:rsidP="0013455F" w:rsidRDefault="00C503B9" w14:paraId="566C145A" w14:textId="44969B0F">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Se refiere a la oferta de atención médica, preventiva, de recuperación y rehabilitación, brindada por instituciones autorizadas y profesionales capacitados. Estas instituciones deben cumplir con estándares de calidad, contar con infraestructura adecuada y estar sujetas a regulaciones que aseguren la eficiencia y la protección de los derechos de los usuarios. La prestación de servicios abarca desde la atención primaria en salud hasta procedimientos especializados y hospitalarios, buscando una atención integral y centrada en el paciente.</w:t>
      </w:r>
    </w:p>
    <w:p w:rsidRPr="00FC3925" w:rsidR="00FC3925" w:rsidP="00FC3925" w:rsidRDefault="00FC3925" w14:paraId="518415E2" w14:textId="77777777">
      <w:pPr>
        <w:pStyle w:val="Prrafodelista"/>
        <w:rPr>
          <w:rFonts w:ascii="Arial" w:hAnsi="Arial" w:cs="Arial"/>
          <w:color w:val="000000" w:themeColor="text1"/>
          <w:sz w:val="22"/>
          <w:lang w:val="es-ES_tradnl"/>
        </w:rPr>
      </w:pPr>
    </w:p>
    <w:p w:rsidRPr="0013455F" w:rsidR="0013455F" w:rsidP="00155BF6" w:rsidRDefault="00C503B9" w14:paraId="693154C9" w14:textId="77777777">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Aseguramiento y protección</w:t>
      </w:r>
    </w:p>
    <w:p w:rsidR="00D83C70" w:rsidP="61684034" w:rsidRDefault="00C503B9" w14:paraId="6DBD2F73" w14:textId="6A1CAD4D" w14:noSpellErr="1">
      <w:pPr>
        <w:pStyle w:val="Prrafodelista"/>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 xml:space="preserve">Es el conjunto de mecanismos y acciones destinados a garantizar que los afiliados reciban los servicios necesarios para mantener o recuperar su salud, </w:t>
      </w:r>
      <w:r w:rsidRPr="61684034" w:rsidR="00C503B9">
        <w:rPr>
          <w:rFonts w:ascii="Arial" w:hAnsi="Arial" w:cs="Arial"/>
          <w:color w:val="000000" w:themeColor="text1" w:themeTint="FF" w:themeShade="FF"/>
          <w:sz w:val="22"/>
          <w:szCs w:val="22"/>
          <w:lang w:val="es-ES"/>
        </w:rPr>
        <w:t xml:space="preserve">cubriendo procedimientos, medicamentos, intervenciones y programas preventivos. Además, incluye la protección de los derechos de los usuarios, la resolución de quejas, la atención a poblaciones vulnerables y la promoción de la </w:t>
      </w:r>
      <w:r w:rsidRPr="61684034" w:rsidR="00C503B9">
        <w:rPr>
          <w:rFonts w:ascii="Arial" w:hAnsi="Arial" w:cs="Arial"/>
          <w:color w:val="000000" w:themeColor="text1" w:themeTint="FF" w:themeShade="FF"/>
          <w:sz w:val="22"/>
          <w:szCs w:val="22"/>
          <w:lang w:val="es-ES"/>
        </w:rPr>
        <w:t>participación activa</w:t>
      </w:r>
      <w:r w:rsidRPr="61684034" w:rsidR="00C503B9">
        <w:rPr>
          <w:rFonts w:ascii="Arial" w:hAnsi="Arial" w:cs="Arial"/>
          <w:color w:val="000000" w:themeColor="text1" w:themeTint="FF" w:themeShade="FF"/>
          <w:sz w:val="22"/>
          <w:szCs w:val="22"/>
          <w:lang w:val="es-ES"/>
        </w:rPr>
        <w:t xml:space="preserve"> de los ciudadanos en la gestión del sistema.</w:t>
      </w:r>
    </w:p>
    <w:p w:rsidRPr="00FC3925" w:rsidR="00FC3925" w:rsidP="00FC3925" w:rsidRDefault="00FC3925" w14:paraId="55887A25" w14:textId="77777777">
      <w:pPr>
        <w:pStyle w:val="Prrafodelista"/>
        <w:rPr>
          <w:rFonts w:ascii="Arial" w:hAnsi="Arial" w:cs="Arial"/>
          <w:color w:val="000000" w:themeColor="text1"/>
          <w:sz w:val="22"/>
          <w:lang w:val="es-ES_tradnl"/>
        </w:rPr>
      </w:pPr>
    </w:p>
    <w:p w:rsidRPr="0013455F" w:rsidR="0013455F" w:rsidP="00155BF6" w:rsidRDefault="00C503B9" w14:paraId="1C0BDA97" w14:textId="77777777">
      <w:pPr>
        <w:pStyle w:val="Prrafodelista"/>
        <w:numPr>
          <w:ilvl w:val="0"/>
          <w:numId w:val="11"/>
        </w:numPr>
        <w:rPr>
          <w:rFonts w:ascii="Arial" w:hAnsi="Arial" w:cs="Arial"/>
          <w:color w:val="000000" w:themeColor="text1"/>
          <w:sz w:val="22"/>
          <w:lang w:val="es-ES_tradnl"/>
        </w:rPr>
      </w:pPr>
      <w:r w:rsidRPr="00FC3925">
        <w:rPr>
          <w:rFonts w:ascii="Arial" w:hAnsi="Arial" w:cs="Arial"/>
          <w:b/>
          <w:bCs/>
          <w:color w:val="000000" w:themeColor="text1"/>
          <w:sz w:val="22"/>
          <w:lang w:val="es-ES_tradnl"/>
        </w:rPr>
        <w:t>Gestión y regulación</w:t>
      </w:r>
    </w:p>
    <w:p w:rsidRPr="00FC3925" w:rsidR="00D83C70" w:rsidP="0013455F" w:rsidRDefault="00C503B9" w14:paraId="0DD234D5" w14:textId="5A7A2C8C">
      <w:pPr>
        <w:pStyle w:val="Prrafodelista"/>
        <w:rPr>
          <w:rFonts w:ascii="Arial" w:hAnsi="Arial" w:cs="Arial"/>
          <w:color w:val="000000" w:themeColor="text1"/>
          <w:sz w:val="22"/>
          <w:lang w:val="es-ES_tradnl"/>
        </w:rPr>
      </w:pPr>
      <w:r w:rsidRPr="00FC3925">
        <w:rPr>
          <w:rFonts w:ascii="Arial" w:hAnsi="Arial" w:cs="Arial"/>
          <w:color w:val="000000" w:themeColor="text1"/>
          <w:sz w:val="22"/>
          <w:lang w:val="es-ES_tradnl"/>
        </w:rPr>
        <w:t>Son las funciones de las entidades encargadas de supervisar, regular, planificar y evaluar el funcionamiento del sistema. La Superintendencia Nacional de Salud y el Ministerio de Salud y Protección Social desempeñan un papel clave en la regulación de la calidad, la protección de los derechos de los usuarios, la vigilancia del cumplimiento normativo y la promoción de buenas prácticas en la prestación de servicios. La gestión eficiente y transparente es esencial para garantizar la sostenibilidad y la confianza en el sistema.</w:t>
      </w:r>
    </w:p>
    <w:p w:rsidRPr="00107C40" w:rsidR="00D83C70" w:rsidP="00EB0A45" w:rsidRDefault="00CF7905" w14:paraId="729042D8" w14:textId="2DA25925">
      <w:pPr>
        <w:pStyle w:val="Ttulo1"/>
        <w:rPr>
          <w:rFonts w:ascii="Arial" w:hAnsi="Arial" w:cs="Arial"/>
          <w:color w:val="000000" w:themeColor="text1"/>
          <w:sz w:val="22"/>
          <w:szCs w:val="22"/>
          <w:lang w:val="es-ES_tradnl"/>
        </w:rPr>
      </w:pPr>
      <w:bookmarkStart w:name="_Toc200051558" w:id="4"/>
      <w:r>
        <w:rPr>
          <w:rFonts w:ascii="Arial" w:hAnsi="Arial" w:cs="Arial"/>
          <w:color w:val="000000" w:themeColor="text1"/>
          <w:sz w:val="22"/>
          <w:szCs w:val="22"/>
          <w:lang w:val="es-ES_tradnl"/>
        </w:rPr>
        <w:t xml:space="preserve">2. </w:t>
      </w:r>
      <w:r w:rsidRPr="00107C40" w:rsidR="00C503B9">
        <w:rPr>
          <w:rFonts w:ascii="Arial" w:hAnsi="Arial" w:cs="Arial"/>
          <w:color w:val="000000" w:themeColor="text1"/>
          <w:sz w:val="22"/>
          <w:szCs w:val="22"/>
          <w:lang w:val="es-ES_tradnl"/>
        </w:rPr>
        <w:t>Principios rectores del sistema</w:t>
      </w:r>
      <w:bookmarkEnd w:id="4"/>
    </w:p>
    <w:p w:rsidRPr="00107C40" w:rsidR="00F970E1" w:rsidP="00F970E1" w:rsidRDefault="00F970E1" w14:paraId="03F5FFEF" w14:textId="1D016989">
      <w:pPr>
        <w:rPr>
          <w:rFonts w:ascii="Arial" w:hAnsi="Arial" w:cs="Arial"/>
          <w:sz w:val="22"/>
          <w:lang w:val="es-ES_tradnl"/>
        </w:rPr>
      </w:pPr>
    </w:p>
    <w:p w:rsidRPr="00107C40" w:rsidR="00D83C70" w:rsidP="00EC2A61" w:rsidRDefault="00F970E1" w14:paraId="23615B85" w14:textId="6DEE180F">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Algunos de los </w:t>
      </w:r>
      <w:r w:rsidR="00EE528D">
        <w:rPr>
          <w:rFonts w:ascii="Arial" w:hAnsi="Arial" w:cs="Arial"/>
          <w:color w:val="000000" w:themeColor="text1"/>
          <w:sz w:val="22"/>
          <w:lang w:val="es-ES_tradnl"/>
        </w:rPr>
        <w:t>p</w:t>
      </w:r>
      <w:r w:rsidRPr="00107C40">
        <w:rPr>
          <w:rFonts w:ascii="Arial" w:hAnsi="Arial" w:cs="Arial"/>
          <w:color w:val="000000" w:themeColor="text1"/>
          <w:sz w:val="22"/>
          <w:lang w:val="es-ES_tradnl"/>
        </w:rPr>
        <w:t>rincipios del Sistema General de Seguridad Social en Salud</w:t>
      </w:r>
      <w:r w:rsidR="000A2DA5">
        <w:rPr>
          <w:rFonts w:ascii="Arial" w:hAnsi="Arial" w:cs="Arial"/>
          <w:color w:val="000000" w:themeColor="text1"/>
          <w:sz w:val="22"/>
          <w:lang w:val="es-ES_tradnl"/>
        </w:rPr>
        <w:t>, se relacionan a continuación:</w:t>
      </w:r>
    </w:p>
    <w:p w:rsidRPr="009C3BC9" w:rsidR="009C3BC9" w:rsidP="00155BF6" w:rsidRDefault="00C503B9" w14:paraId="4A78A3F3" w14:textId="41CE1E5C">
      <w:pPr>
        <w:pStyle w:val="Prrafodelista"/>
        <w:numPr>
          <w:ilvl w:val="0"/>
          <w:numId w:val="9"/>
        </w:numPr>
        <w:ind w:left="426"/>
        <w:rPr>
          <w:rFonts w:ascii="Arial" w:hAnsi="Arial" w:cs="Arial"/>
          <w:b/>
          <w:bCs/>
          <w:color w:val="000000" w:themeColor="text1"/>
          <w:sz w:val="22"/>
          <w:lang w:val="es-ES_tradnl"/>
        </w:rPr>
      </w:pPr>
      <w:r w:rsidRPr="009C3BC9">
        <w:rPr>
          <w:rFonts w:ascii="Arial" w:hAnsi="Arial" w:cs="Arial"/>
          <w:b/>
          <w:bCs/>
          <w:color w:val="000000" w:themeColor="text1"/>
          <w:sz w:val="22"/>
          <w:lang w:val="es-ES_tradnl"/>
        </w:rPr>
        <w:t>Universalidad</w:t>
      </w:r>
    </w:p>
    <w:p w:rsidRPr="00107C40" w:rsidR="00D83C70" w:rsidP="00EC2A61" w:rsidRDefault="00FC3925" w14:paraId="6900CB51" w14:textId="1B6F7EC6">
      <w:pPr>
        <w:rPr>
          <w:rFonts w:ascii="Arial" w:hAnsi="Arial" w:cs="Arial"/>
          <w:color w:val="000000" w:themeColor="text1"/>
          <w:sz w:val="22"/>
          <w:lang w:val="es-ES_tradnl"/>
        </w:rPr>
      </w:pPr>
      <w:r w:rsidRPr="00931167">
        <w:rPr>
          <w:rFonts w:ascii="Arial" w:hAnsi="Arial" w:cs="Arial"/>
          <w:noProof/>
          <w:color w:val="000000" w:themeColor="text1"/>
          <w:sz w:val="22"/>
          <w:lang w:val="es-ES_tradnl"/>
        </w:rPr>
        <w:drawing>
          <wp:anchor distT="0" distB="0" distL="114300" distR="114300" simplePos="0" relativeHeight="251658240" behindDoc="0" locked="0" layoutInCell="1" allowOverlap="1" wp14:anchorId="6B32373F" wp14:editId="7B146585">
            <wp:simplePos x="0" y="0"/>
            <wp:positionH relativeFrom="margin">
              <wp:align>left</wp:align>
            </wp:positionH>
            <wp:positionV relativeFrom="margin">
              <wp:posOffset>3981450</wp:posOffset>
            </wp:positionV>
            <wp:extent cx="1647825" cy="1502410"/>
            <wp:effectExtent l="0" t="0" r="952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7825" cy="1502410"/>
                    </a:xfrm>
                    <a:prstGeom prst="rect">
                      <a:avLst/>
                    </a:prstGeom>
                  </pic:spPr>
                </pic:pic>
              </a:graphicData>
            </a:graphic>
          </wp:anchor>
        </w:drawing>
      </w:r>
      <w:commentRangeStart w:id="5"/>
      <w:commentRangeEnd w:id="5"/>
      <w:r w:rsidR="00931167">
        <w:rPr>
          <w:rStyle w:val="Refdecomentario"/>
        </w:rPr>
        <w:commentReference w:id="5"/>
      </w:r>
      <w:r w:rsidRPr="00107C40" w:rsidR="00F970E1">
        <w:rPr>
          <w:rFonts w:ascii="Arial" w:hAnsi="Arial" w:cs="Arial"/>
          <w:color w:val="000000" w:themeColor="text1"/>
          <w:sz w:val="22"/>
          <w:lang w:val="es-ES_tradnl"/>
        </w:rPr>
        <w:t>El Sistema General de Seguridad Social en salud</w:t>
      </w:r>
      <w:r w:rsidR="009C3BC9">
        <w:rPr>
          <w:rFonts w:ascii="Arial" w:hAnsi="Arial" w:cs="Arial"/>
          <w:color w:val="000000" w:themeColor="text1"/>
          <w:sz w:val="22"/>
          <w:lang w:val="es-ES_tradnl"/>
        </w:rPr>
        <w:t>,</w:t>
      </w:r>
      <w:r w:rsidRPr="00107C40" w:rsidR="00F970E1">
        <w:rPr>
          <w:rFonts w:ascii="Arial" w:hAnsi="Arial" w:cs="Arial"/>
          <w:color w:val="000000" w:themeColor="text1"/>
          <w:sz w:val="22"/>
          <w:lang w:val="es-ES_tradnl"/>
        </w:rPr>
        <w:t xml:space="preserve"> cubre a todos los residentes en el país, en todas las etapas de la vida.</w:t>
      </w:r>
      <w:r w:rsidRPr="00107C40" w:rsidR="00C503B9">
        <w:rPr>
          <w:rFonts w:ascii="Arial" w:hAnsi="Arial" w:cs="Arial"/>
          <w:color w:val="000000" w:themeColor="text1"/>
          <w:sz w:val="22"/>
          <w:lang w:val="es-ES_tradnl"/>
        </w:rPr>
        <w:t> </w:t>
      </w:r>
      <w:r w:rsidRPr="00107C40" w:rsidR="00F970E1">
        <w:rPr>
          <w:rFonts w:ascii="Arial" w:hAnsi="Arial" w:cs="Arial"/>
          <w:color w:val="000000" w:themeColor="text1"/>
          <w:sz w:val="22"/>
          <w:lang w:val="es-ES_tradnl"/>
        </w:rPr>
        <w:t>G</w:t>
      </w:r>
      <w:r w:rsidRPr="00107C40" w:rsidR="00C503B9">
        <w:rPr>
          <w:rFonts w:ascii="Arial" w:hAnsi="Arial" w:cs="Arial"/>
          <w:color w:val="000000" w:themeColor="text1"/>
          <w:sz w:val="22"/>
          <w:lang w:val="es-ES_tradnl"/>
        </w:rPr>
        <w:t xml:space="preserve">arantiza que toda la población tenga acceso a los servicios de salud sin importar su condición socioeconómica, edad, género, ubicación o cualquier otra condición. </w:t>
      </w:r>
      <w:r w:rsidR="009C3BC9">
        <w:rPr>
          <w:rFonts w:ascii="Arial" w:hAnsi="Arial" w:cs="Arial"/>
          <w:color w:val="000000" w:themeColor="text1"/>
          <w:sz w:val="22"/>
          <w:lang w:val="es-ES_tradnl"/>
        </w:rPr>
        <w:t xml:space="preserve">Además, </w:t>
      </w:r>
      <w:r w:rsidRPr="00107C40" w:rsidR="00C503B9">
        <w:rPr>
          <w:rFonts w:ascii="Arial" w:hAnsi="Arial" w:cs="Arial"/>
          <w:color w:val="000000" w:themeColor="text1"/>
          <w:sz w:val="22"/>
          <w:lang w:val="es-ES_tradnl"/>
        </w:rPr>
        <w:t>busca que nadie quede excluido del acceso a la atención en salud, promoviendo la igualdad y la protección de los derechos de todos los ciudadanos.</w:t>
      </w:r>
    </w:p>
    <w:p w:rsidRPr="00107C40" w:rsidR="00D83C70" w:rsidP="00EC2A61" w:rsidRDefault="00C503B9" w14:paraId="5E84BFA3" w14:textId="53E39219">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Este principio asegura que el sistema sea inclusivo y que todos puedan beneficiarse de los servicios de salud, contribuyendo a reducir desigualdades y a promover una sociedad más justa y saludable. </w:t>
      </w:r>
      <w:r w:rsidR="00256C8B">
        <w:rPr>
          <w:rFonts w:ascii="Arial" w:hAnsi="Arial" w:cs="Arial"/>
          <w:color w:val="000000" w:themeColor="text1"/>
          <w:sz w:val="22"/>
          <w:lang w:val="es-ES_tradnl"/>
        </w:rPr>
        <w:t>Asimismo</w:t>
      </w:r>
      <w:r w:rsidRPr="00107C40">
        <w:rPr>
          <w:rFonts w:ascii="Arial" w:hAnsi="Arial" w:cs="Arial"/>
          <w:color w:val="000000" w:themeColor="text1"/>
          <w:sz w:val="22"/>
          <w:lang w:val="es-ES_tradnl"/>
        </w:rPr>
        <w:t>, implica que el Estado tiene la responsabilidad de garantizar la cobertura universal, diseñando políticas y mecanismos que permitan que toda la población pueda acceder a la atención necesaria en cualquier momento y lugar</w:t>
      </w:r>
      <w:r w:rsidR="00256C8B">
        <w:rPr>
          <w:rFonts w:ascii="Arial" w:hAnsi="Arial" w:cs="Arial"/>
          <w:color w:val="000000" w:themeColor="text1"/>
          <w:sz w:val="22"/>
          <w:lang w:val="es-ES_tradnl"/>
        </w:rPr>
        <w:t>.</w:t>
      </w:r>
    </w:p>
    <w:p w:rsidRPr="00107C40" w:rsidR="00D83C70" w:rsidP="00EC2A61" w:rsidRDefault="00C503B9" w14:paraId="38272F58" w14:textId="37C0D51B">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La universalidad es un principio que impacta en aspectos </w:t>
      </w:r>
      <w:commentRangeStart w:id="6"/>
      <w:r w:rsidRPr="00107C40">
        <w:rPr>
          <w:rFonts w:ascii="Arial" w:hAnsi="Arial" w:cs="Arial"/>
          <w:color w:val="000000" w:themeColor="text1"/>
          <w:sz w:val="22"/>
          <w:lang w:val="es-ES_tradnl"/>
        </w:rPr>
        <w:t>relevantes como:</w:t>
      </w:r>
      <w:commentRangeEnd w:id="6"/>
      <w:r w:rsidR="00445277">
        <w:rPr>
          <w:rStyle w:val="Refdecomentario"/>
        </w:rPr>
        <w:commentReference w:id="6"/>
      </w:r>
    </w:p>
    <w:p w:rsidRPr="0013455F" w:rsidR="0013455F" w:rsidP="00155BF6" w:rsidRDefault="00C503B9" w14:paraId="22F41E5F" w14:textId="77777777">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Cobertura para toda la población</w:t>
      </w:r>
    </w:p>
    <w:p w:rsidR="00D83C70" w:rsidP="0013455F" w:rsidRDefault="0013455F" w14:paraId="673739D1" w14:textId="54B18A50">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T</w:t>
      </w:r>
      <w:r w:rsidRPr="00256C8B" w:rsidR="00C503B9">
        <w:rPr>
          <w:rFonts w:ascii="Arial" w:hAnsi="Arial" w:cs="Arial"/>
          <w:color w:val="000000" w:themeColor="text1"/>
          <w:sz w:val="22"/>
          <w:lang w:val="es-ES_tradnl"/>
        </w:rPr>
        <w:t>odos los colombianos, residentes y extranjeros en el país, tienen derecho a la protección en salud. Esto incluye a niños, adultos, adultos mayores, personas con discapacidad, comunidades indígenas, rurales y urbanas, entre otros.</w:t>
      </w:r>
    </w:p>
    <w:p w:rsidRPr="00256C8B" w:rsidR="00256C8B" w:rsidP="00FC3925" w:rsidRDefault="00256C8B" w14:paraId="523FC431" w14:textId="77777777">
      <w:pPr>
        <w:pStyle w:val="Prrafodelista"/>
        <w:ind w:left="709"/>
        <w:rPr>
          <w:rFonts w:ascii="Arial" w:hAnsi="Arial" w:cs="Arial"/>
          <w:color w:val="000000" w:themeColor="text1"/>
          <w:sz w:val="22"/>
          <w:lang w:val="es-ES_tradnl"/>
        </w:rPr>
      </w:pPr>
    </w:p>
    <w:p w:rsidRPr="0013455F" w:rsidR="0013455F" w:rsidP="00155BF6" w:rsidRDefault="00C503B9" w14:paraId="15B3308B" w14:textId="77777777">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Acceso sin barreras</w:t>
      </w:r>
    </w:p>
    <w:p w:rsidR="00D83C70" w:rsidP="0013455F" w:rsidRDefault="0013455F" w14:paraId="61BA71D6" w14:textId="062D5F71">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B</w:t>
      </w:r>
      <w:r w:rsidRPr="00256C8B" w:rsidR="00C503B9">
        <w:rPr>
          <w:rFonts w:ascii="Arial" w:hAnsi="Arial" w:cs="Arial"/>
          <w:color w:val="000000" w:themeColor="text1"/>
          <w:sz w:val="22"/>
          <w:lang w:val="es-ES_tradnl"/>
        </w:rPr>
        <w:t>usca eliminar obstáculos económicos, culturales o geográficos que puedan impedir que alguien reciba atención. Por ejemplo, se implementan programas específicos para zonas rurales o alejadas, donde el acceso puede ser más difícil.</w:t>
      </w:r>
    </w:p>
    <w:p w:rsidRPr="0013455F" w:rsidR="0013455F" w:rsidP="0013455F" w:rsidRDefault="0013455F" w14:paraId="2A57B211" w14:textId="77777777">
      <w:pPr>
        <w:pStyle w:val="Prrafodelista"/>
        <w:ind w:left="709"/>
        <w:rPr>
          <w:rFonts w:ascii="Arial" w:hAnsi="Arial" w:cs="Arial"/>
          <w:color w:val="000000" w:themeColor="text1"/>
          <w:sz w:val="22"/>
          <w:lang w:val="es-ES_tradnl"/>
        </w:rPr>
      </w:pPr>
    </w:p>
    <w:p w:rsidRPr="0013455F" w:rsidR="0013455F" w:rsidP="00155BF6" w:rsidRDefault="00C503B9" w14:paraId="18DCB923" w14:textId="77777777">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Financiamiento solidario</w:t>
      </w:r>
    </w:p>
    <w:p w:rsidR="00256C8B" w:rsidP="61684034" w:rsidRDefault="0013455F" w14:paraId="1F2C98BA" w14:textId="1438CB13" w14:noSpellErr="1">
      <w:pPr>
        <w:pStyle w:val="Prrafodelista"/>
        <w:ind w:left="709"/>
        <w:rPr>
          <w:rFonts w:ascii="Arial" w:hAnsi="Arial" w:cs="Arial"/>
          <w:color w:val="000000" w:themeColor="text1"/>
          <w:sz w:val="22"/>
          <w:szCs w:val="22"/>
          <w:lang w:val="es-ES"/>
        </w:rPr>
      </w:pPr>
      <w:r w:rsidRPr="61684034" w:rsidR="0013455F">
        <w:rPr>
          <w:rFonts w:ascii="Arial" w:hAnsi="Arial" w:cs="Arial"/>
          <w:color w:val="000000" w:themeColor="text1" w:themeTint="FF" w:themeShade="FF"/>
          <w:sz w:val="22"/>
          <w:szCs w:val="22"/>
          <w:lang w:val="es-ES"/>
        </w:rPr>
        <w:t>E</w:t>
      </w:r>
      <w:r w:rsidRPr="61684034" w:rsidR="00C503B9">
        <w:rPr>
          <w:rFonts w:ascii="Arial" w:hAnsi="Arial" w:cs="Arial"/>
          <w:color w:val="000000" w:themeColor="text1" w:themeTint="FF" w:themeShade="FF"/>
          <w:sz w:val="22"/>
          <w:szCs w:val="22"/>
          <w:lang w:val="es-ES"/>
        </w:rPr>
        <w:t>l sistema se financia mediante aportes de los afiliados, del Estado y de otros actores con el fin de garantizar que los recursos estén disponibles para todos, especialmente para los más vulnerables.</w:t>
      </w:r>
    </w:p>
    <w:p w:rsidRPr="0013455F" w:rsidR="0013455F" w:rsidP="0013455F" w:rsidRDefault="0013455F" w14:paraId="61D35BC9" w14:textId="77777777">
      <w:pPr>
        <w:spacing w:after="0"/>
        <w:rPr>
          <w:rFonts w:ascii="Arial" w:hAnsi="Arial" w:cs="Arial"/>
          <w:color w:val="000000" w:themeColor="text1"/>
          <w:sz w:val="22"/>
          <w:lang w:val="es-ES_tradnl"/>
        </w:rPr>
      </w:pPr>
    </w:p>
    <w:p w:rsidRPr="0013455F" w:rsidR="0013455F" w:rsidP="00155BF6" w:rsidRDefault="00C503B9" w14:paraId="752D7C90" w14:textId="77777777">
      <w:pPr>
        <w:pStyle w:val="Prrafodelista"/>
        <w:numPr>
          <w:ilvl w:val="0"/>
          <w:numId w:val="10"/>
        </w:numPr>
        <w:spacing w:after="0"/>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Políticas de inclusión</w:t>
      </w:r>
    </w:p>
    <w:p w:rsidR="00D83C70" w:rsidP="0013455F" w:rsidRDefault="0013455F" w14:paraId="682FB400" w14:textId="2DAA312E">
      <w:pPr>
        <w:pStyle w:val="Prrafodelista"/>
        <w:spacing w:after="0"/>
        <w:ind w:left="709"/>
        <w:rPr>
          <w:rFonts w:ascii="Arial" w:hAnsi="Arial" w:cs="Arial"/>
          <w:color w:val="000000" w:themeColor="text1"/>
          <w:sz w:val="22"/>
          <w:lang w:val="es-ES_tradnl"/>
        </w:rPr>
      </w:pPr>
      <w:r>
        <w:rPr>
          <w:rFonts w:ascii="Arial" w:hAnsi="Arial" w:cs="Arial"/>
          <w:color w:val="000000" w:themeColor="text1"/>
          <w:sz w:val="22"/>
          <w:lang w:val="es-ES_tradnl"/>
        </w:rPr>
        <w:t>S</w:t>
      </w:r>
      <w:r w:rsidRPr="00256C8B" w:rsidR="00C503B9">
        <w:rPr>
          <w:rFonts w:ascii="Arial" w:hAnsi="Arial" w:cs="Arial"/>
          <w:color w:val="000000" w:themeColor="text1"/>
          <w:sz w:val="22"/>
          <w:lang w:val="es-ES_tradnl"/>
        </w:rPr>
        <w:t>e promueven acciones para incluir a poblaciones en situación de vulnerabilidad, como personas en pobreza, comunidades indígenas, migrantes, entre otros, asegurando que tengan acceso a servicios de calidad.</w:t>
      </w:r>
    </w:p>
    <w:p w:rsidRPr="00256C8B" w:rsidR="00256C8B" w:rsidP="00FC3925" w:rsidRDefault="00256C8B" w14:paraId="40B2B8C9" w14:textId="77777777">
      <w:pPr>
        <w:pStyle w:val="Prrafodelista"/>
        <w:ind w:left="709"/>
        <w:rPr>
          <w:rFonts w:ascii="Arial" w:hAnsi="Arial" w:cs="Arial"/>
          <w:color w:val="000000" w:themeColor="text1"/>
          <w:sz w:val="22"/>
          <w:lang w:val="es-ES_tradnl"/>
        </w:rPr>
      </w:pPr>
    </w:p>
    <w:p w:rsidRPr="0013455F" w:rsidR="0013455F" w:rsidP="00155BF6" w:rsidRDefault="00C503B9" w14:paraId="63411910" w14:textId="77777777">
      <w:pPr>
        <w:pStyle w:val="Prrafodelista"/>
        <w:numPr>
          <w:ilvl w:val="0"/>
          <w:numId w:val="10"/>
        </w:numPr>
        <w:ind w:left="709"/>
        <w:rPr>
          <w:rFonts w:ascii="Arial" w:hAnsi="Arial" w:cs="Arial"/>
          <w:color w:val="000000" w:themeColor="text1"/>
          <w:sz w:val="22"/>
          <w:lang w:val="es-ES_tradnl"/>
        </w:rPr>
      </w:pPr>
      <w:r w:rsidRPr="00256C8B">
        <w:rPr>
          <w:rFonts w:ascii="Arial" w:hAnsi="Arial" w:cs="Arial"/>
          <w:b/>
          <w:bCs/>
          <w:color w:val="000000" w:themeColor="text1"/>
          <w:sz w:val="22"/>
          <w:lang w:val="es-ES_tradnl"/>
        </w:rPr>
        <w:t>Derecho a la protección y a la atención oportuna</w:t>
      </w:r>
    </w:p>
    <w:p w:rsidR="00D83C70" w:rsidP="0013455F" w:rsidRDefault="0013455F" w14:paraId="76C9EF2A" w14:textId="56D2778C">
      <w:pPr>
        <w:pStyle w:val="Prrafodelista"/>
        <w:ind w:left="709"/>
        <w:rPr>
          <w:rFonts w:ascii="Arial" w:hAnsi="Arial" w:cs="Arial"/>
          <w:color w:val="000000" w:themeColor="text1"/>
          <w:sz w:val="22"/>
          <w:lang w:val="es-ES_tradnl"/>
        </w:rPr>
      </w:pPr>
      <w:r>
        <w:rPr>
          <w:rFonts w:ascii="Arial" w:hAnsi="Arial" w:cs="Arial"/>
          <w:color w:val="000000" w:themeColor="text1"/>
          <w:sz w:val="22"/>
          <w:lang w:val="es-ES_tradnl"/>
        </w:rPr>
        <w:t>L</w:t>
      </w:r>
      <w:r w:rsidRPr="00256C8B" w:rsidR="00C503B9">
        <w:rPr>
          <w:rFonts w:ascii="Arial" w:hAnsi="Arial" w:cs="Arial"/>
          <w:color w:val="000000" w:themeColor="text1"/>
          <w:sz w:val="22"/>
          <w:lang w:val="es-ES_tradnl"/>
        </w:rPr>
        <w:t>a universalidad también implica que nadie debe esperar demasiado tiempo para recibir atención, y que los servicios deben ser de calidad y adecuados a las necesidades de cada persona.</w:t>
      </w:r>
    </w:p>
    <w:p w:rsidRPr="00FC3925" w:rsidR="00FC3925" w:rsidP="00FC3925" w:rsidRDefault="00FC3925" w14:paraId="5DDB84CC" w14:textId="77777777">
      <w:pPr>
        <w:pStyle w:val="Prrafodelista"/>
        <w:rPr>
          <w:rFonts w:ascii="Arial" w:hAnsi="Arial" w:cs="Arial"/>
          <w:color w:val="000000" w:themeColor="text1"/>
          <w:sz w:val="22"/>
          <w:lang w:val="es-ES_tradnl"/>
        </w:rPr>
      </w:pPr>
    </w:p>
    <w:p w:rsidRPr="00256C8B" w:rsidR="00FC3925" w:rsidP="00FC3925" w:rsidRDefault="00FC3925" w14:paraId="4CF493EB" w14:textId="77777777">
      <w:pPr>
        <w:pStyle w:val="Prrafodelista"/>
        <w:rPr>
          <w:rFonts w:ascii="Arial" w:hAnsi="Arial" w:cs="Arial"/>
          <w:color w:val="000000" w:themeColor="text1"/>
          <w:sz w:val="22"/>
          <w:lang w:val="es-ES_tradnl"/>
        </w:rPr>
      </w:pPr>
    </w:p>
    <w:p w:rsidRPr="00FC3925" w:rsidR="00FC3925" w:rsidP="00155BF6" w:rsidRDefault="00C503B9" w14:paraId="6B1BF7AD" w14:textId="77777777">
      <w:pPr>
        <w:pStyle w:val="Prrafodelista"/>
        <w:numPr>
          <w:ilvl w:val="0"/>
          <w:numId w:val="9"/>
        </w:numPr>
        <w:ind w:left="426"/>
        <w:rPr>
          <w:rFonts w:ascii="Arial" w:hAnsi="Arial" w:cs="Arial"/>
          <w:b/>
          <w:bCs/>
          <w:color w:val="000000" w:themeColor="text1"/>
          <w:sz w:val="22"/>
          <w:lang w:val="es-ES_tradnl"/>
        </w:rPr>
      </w:pPr>
      <w:r w:rsidRPr="00FC3925">
        <w:rPr>
          <w:rFonts w:ascii="Arial" w:hAnsi="Arial" w:cs="Arial"/>
          <w:b/>
          <w:bCs/>
          <w:color w:val="000000" w:themeColor="text1"/>
          <w:sz w:val="22"/>
          <w:lang w:val="es-ES_tradnl"/>
        </w:rPr>
        <w:t>Equidad</w:t>
      </w:r>
    </w:p>
    <w:p w:rsidR="00BF51FC" w:rsidP="00BF51FC" w:rsidRDefault="00BF51FC" w14:paraId="6D16AC67" w14:textId="77777777">
      <w:pPr>
        <w:jc w:val="center"/>
        <w:rPr>
          <w:rFonts w:ascii="Arial" w:hAnsi="Arial" w:cs="Arial"/>
          <w:color w:val="000000" w:themeColor="text1"/>
          <w:sz w:val="22"/>
          <w:lang w:val="es-ES_tradnl"/>
        </w:rPr>
      </w:pPr>
      <w:commentRangeStart w:id="7"/>
      <w:r w:rsidRPr="00BF51FC">
        <w:rPr>
          <w:rFonts w:ascii="Arial" w:hAnsi="Arial" w:cs="Arial"/>
          <w:noProof/>
          <w:color w:val="000000" w:themeColor="text1"/>
          <w:sz w:val="22"/>
          <w:lang w:val="es-ES_tradnl"/>
        </w:rPr>
        <w:drawing>
          <wp:inline distT="0" distB="0" distL="0" distR="0" wp14:anchorId="18A422CC" wp14:editId="0B2FFB1C">
            <wp:extent cx="2743200" cy="145002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9738" cy="1453479"/>
                    </a:xfrm>
                    <a:prstGeom prst="rect">
                      <a:avLst/>
                    </a:prstGeom>
                  </pic:spPr>
                </pic:pic>
              </a:graphicData>
            </a:graphic>
          </wp:inline>
        </w:drawing>
      </w:r>
      <w:commentRangeEnd w:id="7"/>
      <w:r>
        <w:rPr>
          <w:rStyle w:val="Refdecomentario"/>
        </w:rPr>
        <w:commentReference w:id="7"/>
      </w:r>
    </w:p>
    <w:p w:rsidRPr="00107C40" w:rsidR="00D83C70" w:rsidP="00EC2A61" w:rsidRDefault="00FC3925" w14:paraId="7A75F8D9" w14:textId="4AC11A31">
      <w:pPr>
        <w:rPr>
          <w:rFonts w:ascii="Arial" w:hAnsi="Arial" w:cs="Arial"/>
          <w:color w:val="000000" w:themeColor="text1"/>
          <w:sz w:val="22"/>
          <w:lang w:val="es-ES_tradnl"/>
        </w:rPr>
      </w:pPr>
      <w:r>
        <w:rPr>
          <w:rFonts w:ascii="Arial" w:hAnsi="Arial" w:cs="Arial"/>
          <w:color w:val="000000" w:themeColor="text1"/>
          <w:sz w:val="22"/>
          <w:lang w:val="es-ES_tradnl"/>
        </w:rPr>
        <w:t>B</w:t>
      </w:r>
      <w:r w:rsidRPr="00107C40" w:rsidR="00C503B9">
        <w:rPr>
          <w:rFonts w:ascii="Arial" w:hAnsi="Arial" w:cs="Arial"/>
          <w:color w:val="000000" w:themeColor="text1"/>
          <w:sz w:val="22"/>
          <w:lang w:val="es-ES_tradnl"/>
        </w:rPr>
        <w:t xml:space="preserve">usca garantizar que todas las personas tengan acceso a servicios de salud de calidad, independientemente de su condición socioeconómica, ubicación geográfica, género, edad o cualquier otra condición personal. </w:t>
      </w:r>
    </w:p>
    <w:p w:rsidRPr="00107C40" w:rsidR="00D83C70" w:rsidP="00EC2A61" w:rsidRDefault="00C503B9" w14:paraId="1AD89791"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Este principio se fundamenta en la idea de que la salud es un derecho y no un privilegio, promoviendo la justicia social y la igualdad en el acceso a los recursos y servicios del sistema.</w:t>
      </w:r>
    </w:p>
    <w:p w:rsidR="00D83C70" w:rsidP="00EC2A61" w:rsidRDefault="00C503B9" w14:paraId="52B66F84" w14:textId="3D46237B">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En Colombia, este principio está consagrado en la Constitución Política de 1991 y en leyes como la Ley 100 de 1993. Dentro del sistema, implementar el principio de equidad genera el soporte </w:t>
      </w:r>
      <w:commentRangeStart w:id="8"/>
      <w:r w:rsidRPr="00107C40">
        <w:rPr>
          <w:rFonts w:ascii="Arial" w:hAnsi="Arial" w:cs="Arial"/>
          <w:color w:val="000000" w:themeColor="text1"/>
          <w:sz w:val="22"/>
          <w:lang w:val="es-ES_tradnl"/>
        </w:rPr>
        <w:t>para pilares como:</w:t>
      </w:r>
      <w:commentRangeEnd w:id="8"/>
      <w:r w:rsidR="00855F8C">
        <w:rPr>
          <w:rStyle w:val="Refdecomentario"/>
        </w:rPr>
        <w:commentReference w:id="8"/>
      </w:r>
    </w:p>
    <w:p w:rsidRPr="00107C40" w:rsidR="0013455F" w:rsidP="00EC2A61" w:rsidRDefault="0013455F" w14:paraId="46CBEC3A" w14:textId="77777777">
      <w:pPr>
        <w:rPr>
          <w:rFonts w:ascii="Arial" w:hAnsi="Arial" w:cs="Arial"/>
          <w:color w:val="000000" w:themeColor="text1"/>
          <w:sz w:val="22"/>
          <w:lang w:val="es-ES_tradnl"/>
        </w:rPr>
      </w:pPr>
    </w:p>
    <w:p w:rsidRPr="0013455F" w:rsidR="0013455F" w:rsidP="00155BF6" w:rsidRDefault="00C503B9" w14:paraId="1F0FD409" w14:textId="77777777">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Cobertura universal</w:t>
      </w:r>
    </w:p>
    <w:p w:rsidR="00D83C70" w:rsidP="0013455F" w:rsidRDefault="0013455F" w14:paraId="42916519" w14:textId="00B79D07">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G</w:t>
      </w:r>
      <w:r w:rsidRPr="00BF51FC" w:rsidR="00BF51FC">
        <w:rPr>
          <w:rFonts w:ascii="Arial" w:hAnsi="Arial" w:cs="Arial"/>
          <w:color w:val="000000" w:themeColor="text1"/>
          <w:sz w:val="22"/>
          <w:lang w:val="es-ES_tradnl"/>
        </w:rPr>
        <w:t xml:space="preserve">arantizar </w:t>
      </w:r>
      <w:r w:rsidRPr="00BF51FC" w:rsidR="00C503B9">
        <w:rPr>
          <w:rFonts w:ascii="Arial" w:hAnsi="Arial" w:cs="Arial"/>
          <w:color w:val="000000" w:themeColor="text1"/>
          <w:sz w:val="22"/>
          <w:lang w:val="es-ES_tradnl"/>
        </w:rPr>
        <w:t>que todos los colombianos tengan acceso a servicios de salud sin discriminación.</w:t>
      </w:r>
    </w:p>
    <w:p w:rsidRPr="00BF51FC" w:rsidR="00BF51FC" w:rsidP="00BF51FC" w:rsidRDefault="00BF51FC" w14:paraId="06CAB763" w14:textId="77777777">
      <w:pPr>
        <w:pStyle w:val="Prrafodelista"/>
        <w:rPr>
          <w:rFonts w:ascii="Arial" w:hAnsi="Arial" w:cs="Arial"/>
          <w:color w:val="000000" w:themeColor="text1"/>
          <w:sz w:val="22"/>
          <w:lang w:val="es-ES_tradnl"/>
        </w:rPr>
      </w:pPr>
    </w:p>
    <w:p w:rsidRPr="0013455F" w:rsidR="0013455F" w:rsidP="00155BF6" w:rsidRDefault="00C503B9" w14:paraId="6C67731A" w14:textId="77777777">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Financiamiento solidario</w:t>
      </w:r>
    </w:p>
    <w:p w:rsidR="00D83C70" w:rsidP="0013455F" w:rsidRDefault="0013455F" w14:paraId="5A6A37F8" w14:textId="14C533F8">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E</w:t>
      </w:r>
      <w:r w:rsidRPr="00BF51FC" w:rsidR="00BF51FC">
        <w:rPr>
          <w:rFonts w:ascii="Arial" w:hAnsi="Arial" w:cs="Arial"/>
          <w:color w:val="000000" w:themeColor="text1"/>
          <w:sz w:val="22"/>
          <w:lang w:val="es-ES_tradnl"/>
        </w:rPr>
        <w:t xml:space="preserve">stablecer </w:t>
      </w:r>
      <w:r w:rsidRPr="00BF51FC" w:rsidR="00C503B9">
        <w:rPr>
          <w:rFonts w:ascii="Arial" w:hAnsi="Arial" w:cs="Arial"/>
          <w:color w:val="000000" w:themeColor="text1"/>
          <w:sz w:val="22"/>
          <w:lang w:val="es-ES_tradnl"/>
        </w:rPr>
        <w:t>mecanismos que permitan distribuir los recursos de manera justa, considerando las capacidades económicas de las personas.</w:t>
      </w:r>
    </w:p>
    <w:p w:rsidRPr="00BF51FC" w:rsidR="00BF51FC" w:rsidP="00BF51FC" w:rsidRDefault="00BF51FC" w14:paraId="6D50DAA2" w14:textId="77777777">
      <w:pPr>
        <w:pStyle w:val="Prrafodelista"/>
        <w:rPr>
          <w:rFonts w:ascii="Arial" w:hAnsi="Arial" w:cs="Arial"/>
          <w:color w:val="000000" w:themeColor="text1"/>
          <w:sz w:val="22"/>
          <w:lang w:val="es-ES_tradnl"/>
        </w:rPr>
      </w:pPr>
    </w:p>
    <w:p w:rsidRPr="0013455F" w:rsidR="0013455F" w:rsidP="00155BF6" w:rsidRDefault="00C503B9" w14:paraId="2138F857" w14:textId="77777777">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Atención diferenciada</w:t>
      </w:r>
    </w:p>
    <w:p w:rsidR="00D83C70" w:rsidP="0013455F" w:rsidRDefault="0013455F" w14:paraId="5CD8E573" w14:textId="71A9FC17">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O</w:t>
      </w:r>
      <w:r w:rsidRPr="00BF51FC" w:rsidR="00BF51FC">
        <w:rPr>
          <w:rFonts w:ascii="Arial" w:hAnsi="Arial" w:cs="Arial"/>
          <w:color w:val="000000" w:themeColor="text1"/>
          <w:sz w:val="22"/>
          <w:lang w:val="es-ES_tradnl"/>
        </w:rPr>
        <w:t xml:space="preserve">frecer </w:t>
      </w:r>
      <w:r w:rsidRPr="00BF51FC" w:rsidR="00C503B9">
        <w:rPr>
          <w:rFonts w:ascii="Arial" w:hAnsi="Arial" w:cs="Arial"/>
          <w:color w:val="000000" w:themeColor="text1"/>
          <w:sz w:val="22"/>
          <w:lang w:val="es-ES_tradnl"/>
        </w:rPr>
        <w:t>servicios adaptados a las necesidades específicas de diferentes grupos poblacionales, como comunidades rurales, indígenas o personas con discapacidad.</w:t>
      </w:r>
    </w:p>
    <w:p w:rsidRPr="00BF51FC" w:rsidR="00BF51FC" w:rsidP="00BF51FC" w:rsidRDefault="00BF51FC" w14:paraId="4AC7BB13" w14:textId="77777777">
      <w:pPr>
        <w:pStyle w:val="Prrafodelista"/>
        <w:rPr>
          <w:rFonts w:ascii="Arial" w:hAnsi="Arial" w:cs="Arial"/>
          <w:color w:val="000000" w:themeColor="text1"/>
          <w:sz w:val="22"/>
          <w:lang w:val="es-ES_tradnl"/>
        </w:rPr>
      </w:pPr>
    </w:p>
    <w:p w:rsidRPr="0013455F" w:rsidR="0013455F" w:rsidP="00155BF6" w:rsidRDefault="00C503B9" w14:paraId="74121126" w14:textId="77777777">
      <w:pPr>
        <w:pStyle w:val="Prrafodelista"/>
        <w:numPr>
          <w:ilvl w:val="0"/>
          <w:numId w:val="12"/>
        </w:numPr>
        <w:rPr>
          <w:rFonts w:ascii="Arial" w:hAnsi="Arial" w:cs="Arial"/>
          <w:color w:val="000000" w:themeColor="text1"/>
          <w:sz w:val="22"/>
          <w:lang w:val="es-ES_tradnl"/>
        </w:rPr>
      </w:pPr>
      <w:r w:rsidRPr="00BF51FC">
        <w:rPr>
          <w:rFonts w:ascii="Arial" w:hAnsi="Arial" w:cs="Arial"/>
          <w:b/>
          <w:bCs/>
          <w:color w:val="000000" w:themeColor="text1"/>
          <w:sz w:val="22"/>
          <w:lang w:val="es-ES_tradnl"/>
        </w:rPr>
        <w:t>Reducción de desigualdades</w:t>
      </w:r>
    </w:p>
    <w:p w:rsidRPr="00BF51FC" w:rsidR="00D83C70" w:rsidP="0013455F" w:rsidRDefault="0013455F" w14:paraId="4DD7D538" w14:textId="551DD21A">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I</w:t>
      </w:r>
      <w:r w:rsidRPr="00BF51FC" w:rsidR="00BF51FC">
        <w:rPr>
          <w:rFonts w:ascii="Arial" w:hAnsi="Arial" w:cs="Arial"/>
          <w:color w:val="000000" w:themeColor="text1"/>
          <w:sz w:val="22"/>
          <w:lang w:val="es-ES_tradnl"/>
        </w:rPr>
        <w:t xml:space="preserve">mplementar </w:t>
      </w:r>
      <w:r w:rsidRPr="00BF51FC" w:rsidR="00C503B9">
        <w:rPr>
          <w:rFonts w:ascii="Arial" w:hAnsi="Arial" w:cs="Arial"/>
          <w:color w:val="000000" w:themeColor="text1"/>
          <w:sz w:val="22"/>
          <w:lang w:val="es-ES_tradnl"/>
        </w:rPr>
        <w:t>políticas y programas dirigidos a disminuir las brechas en salud existentes entre diferentes regiones y grupos sociales.</w:t>
      </w:r>
    </w:p>
    <w:p w:rsidRPr="00107C40" w:rsidR="00D83C70" w:rsidP="00EC2A61" w:rsidRDefault="00B611CB" w14:paraId="72B98784" w14:textId="05B91659">
      <w:pPr>
        <w:rPr>
          <w:rFonts w:ascii="Arial" w:hAnsi="Arial" w:cs="Arial"/>
          <w:color w:val="000000" w:themeColor="text1"/>
          <w:sz w:val="22"/>
          <w:lang w:val="es-ES_tradnl"/>
        </w:rPr>
      </w:pPr>
      <w:r>
        <w:rPr>
          <w:noProof/>
        </w:rPr>
        <mc:AlternateContent>
          <mc:Choice Requires="wps">
            <w:drawing>
              <wp:inline distT="0" distB="0" distL="0" distR="0" wp14:anchorId="289B1692" wp14:editId="730E79F2">
                <wp:extent cx="1828800" cy="1828800"/>
                <wp:effectExtent l="0" t="0" r="12700" b="20955"/>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B611CB" w:rsidR="00B611CB" w:rsidP="00410F78" w:rsidRDefault="00B611CB" w14:paraId="18D21C4C" w14:textId="77777777">
                            <w:pPr>
                              <w:rPr>
                                <w:rFonts w:ascii="Arial" w:hAnsi="Arial" w:cs="Arial"/>
                                <w:color w:val="FFFFFF" w:themeColor="background1"/>
                                <w:lang w:val="es-ES_tradnl"/>
                              </w:rPr>
                            </w:pPr>
                            <w:r w:rsidRPr="00B611CB">
                              <w:rPr>
                                <w:rFonts w:ascii="Arial" w:hAnsi="Arial" w:cs="Arial"/>
                                <w:color w:val="FFFFFF" w:themeColor="background1"/>
                                <w:sz w:val="22"/>
                                <w:lang w:val="es-ES_tradnl"/>
                              </w:rPr>
                              <w:t>El principio de equidad busca crear un sistema de salud más justo e inclusivo, promoviendo que todos los colombianos puedan disfrutar del derecho a la salud en condiciones iguales.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2EB78318">
              <v:shapetype id="_x0000_t202" coordsize="21600,21600" o:spt="202" path="m,l,21600r21600,l21600,xe" w14:anchorId="289B1692">
                <v:stroke joinstyle="miter"/>
                <v:path gradientshapeok="t" o:connecttype="rect"/>
              </v:shapetype>
              <v:shape id="Cuadro de texto 4"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rMffTIMCAABf&#10;BQAADgAAAAAAAAAAAAAAAAAuAgAAZHJzL2Uyb0RvYy54bWxQSwECLQAUAAYACAAAACEAhspgT9gA&#10;AAAFAQAADwAAAAAAAAAAAAAAAADdBAAAZHJzL2Rvd25yZXYueG1sUEsFBgAAAAAEAAQA8wAAAOIF&#10;AAAAAA==&#10;">
                <v:textbox style="mso-fit-shape-to-text:t">
                  <w:txbxContent>
                    <w:p w:rsidRPr="00B611CB" w:rsidR="00B611CB" w:rsidP="00410F78" w:rsidRDefault="00B611CB" w14:paraId="708E1B0A" w14:textId="77777777">
                      <w:pPr>
                        <w:rPr>
                          <w:rFonts w:ascii="Arial" w:hAnsi="Arial" w:cs="Arial"/>
                          <w:color w:val="FFFFFF" w:themeColor="background1"/>
                          <w:lang w:val="es-ES_tradnl"/>
                        </w:rPr>
                      </w:pPr>
                      <w:r w:rsidRPr="00B611CB">
                        <w:rPr>
                          <w:rFonts w:ascii="Arial" w:hAnsi="Arial" w:cs="Arial"/>
                          <w:color w:val="FFFFFF" w:themeColor="background1"/>
                          <w:sz w:val="22"/>
                          <w:lang w:val="es-ES_tradnl"/>
                        </w:rPr>
                        <w:t>El principio de equidad busca crear un sistema de salud más justo e inclusivo, promoviendo que todos los colombianos puedan disfrutar del derecho a la salud en condiciones iguales.</w:t>
                      </w:r>
                    </w:p>
                  </w:txbxContent>
                </v:textbox>
                <w10:anchorlock/>
              </v:shape>
            </w:pict>
          </mc:Fallback>
        </mc:AlternateContent>
      </w:r>
    </w:p>
    <w:p w:rsidRPr="00B611CB" w:rsidR="00B611CB" w:rsidP="00155BF6" w:rsidRDefault="00C503B9" w14:paraId="18D5492A" w14:textId="77777777">
      <w:pPr>
        <w:pStyle w:val="Prrafodelista"/>
        <w:numPr>
          <w:ilvl w:val="0"/>
          <w:numId w:val="13"/>
        </w:numPr>
        <w:ind w:left="426"/>
        <w:rPr>
          <w:rFonts w:ascii="Arial" w:hAnsi="Arial" w:cs="Arial"/>
          <w:b/>
          <w:bCs/>
          <w:color w:val="000000" w:themeColor="text1"/>
          <w:sz w:val="22"/>
          <w:lang w:val="es-ES_tradnl"/>
        </w:rPr>
      </w:pPr>
      <w:r w:rsidRPr="00B611CB">
        <w:rPr>
          <w:rFonts w:ascii="Arial" w:hAnsi="Arial" w:cs="Arial"/>
          <w:b/>
          <w:bCs/>
          <w:color w:val="000000" w:themeColor="text1"/>
          <w:sz w:val="22"/>
          <w:lang w:val="es-ES_tradnl"/>
        </w:rPr>
        <w:t>Integralidad</w:t>
      </w:r>
    </w:p>
    <w:p w:rsidRPr="00107C40" w:rsidR="00D83C70" w:rsidP="00EC2A61" w:rsidRDefault="00B611CB" w14:paraId="170D4DC9" w14:textId="49648F6C">
      <w:pPr>
        <w:rPr>
          <w:rFonts w:ascii="Arial" w:hAnsi="Arial" w:cs="Arial"/>
          <w:color w:val="000000" w:themeColor="text1"/>
          <w:sz w:val="22"/>
          <w:lang w:val="es-ES_tradnl"/>
        </w:rPr>
      </w:pPr>
      <w:r>
        <w:rPr>
          <w:rFonts w:ascii="Arial" w:hAnsi="Arial" w:cs="Arial"/>
          <w:color w:val="000000" w:themeColor="text1"/>
          <w:sz w:val="22"/>
          <w:lang w:val="es-ES_tradnl"/>
        </w:rPr>
        <w:t>H</w:t>
      </w:r>
      <w:r w:rsidRPr="00107C40" w:rsidR="00C503B9">
        <w:rPr>
          <w:rFonts w:ascii="Arial" w:hAnsi="Arial" w:cs="Arial"/>
          <w:color w:val="000000" w:themeColor="text1"/>
          <w:sz w:val="22"/>
          <w:lang w:val="es-ES_tradnl"/>
        </w:rPr>
        <w:t xml:space="preserve">ace referencia a la atención completa y coordinada que se debe brindar a las personas, considerando todas sus necesidades de salud en su totalidad. </w:t>
      </w:r>
    </w:p>
    <w:p w:rsidRPr="00107C40" w:rsidR="00D83C70" w:rsidP="61684034" w:rsidRDefault="00C503B9" w14:paraId="325881FE" w14:textId="2194DB60">
      <w:pPr>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 xml:space="preserve">Este principio busca garantizar que los servicios de salud aborden no solo la enfermedad o condición específica, sino también los aspectos preventivos, curativos, </w:t>
      </w:r>
      <w:r w:rsidRPr="61684034" w:rsidR="00C503B9">
        <w:rPr>
          <w:rFonts w:ascii="Arial" w:hAnsi="Arial" w:cs="Arial"/>
          <w:color w:val="000000" w:themeColor="text1" w:themeTint="FF" w:themeShade="FF"/>
          <w:sz w:val="22"/>
          <w:szCs w:val="22"/>
          <w:lang w:val="es-ES"/>
        </w:rPr>
        <w:t>rehabilitatorios</w:t>
      </w:r>
      <w:r w:rsidRPr="61684034" w:rsidR="00C503B9">
        <w:rPr>
          <w:rFonts w:ascii="Arial" w:hAnsi="Arial" w:cs="Arial"/>
          <w:color w:val="000000" w:themeColor="text1" w:themeTint="FF" w:themeShade="FF"/>
          <w:sz w:val="22"/>
          <w:szCs w:val="22"/>
          <w:lang w:val="es-ES"/>
        </w:rPr>
        <w:t xml:space="preserve"> y promocionales, promoviendo una atención holística.</w:t>
      </w:r>
    </w:p>
    <w:p w:rsidRPr="00107C40" w:rsidR="00D83C70" w:rsidP="00EC2A61" w:rsidRDefault="00B611CB" w14:paraId="26D30E8F" w14:textId="1AD19976">
      <w:pPr>
        <w:rPr>
          <w:rFonts w:ascii="Arial" w:hAnsi="Arial" w:cs="Arial"/>
          <w:color w:val="000000" w:themeColor="text1"/>
          <w:sz w:val="22"/>
          <w:lang w:val="es-ES_tradnl"/>
        </w:rPr>
      </w:pPr>
      <w:r>
        <w:rPr>
          <w:rFonts w:ascii="Arial" w:hAnsi="Arial" w:cs="Arial"/>
          <w:color w:val="000000" w:themeColor="text1"/>
          <w:sz w:val="22"/>
          <w:lang w:val="es-ES_tradnl"/>
        </w:rPr>
        <w:t>Las siguientes, son las c</w:t>
      </w:r>
      <w:r w:rsidRPr="00107C40" w:rsidR="00C503B9">
        <w:rPr>
          <w:rFonts w:ascii="Arial" w:hAnsi="Arial" w:cs="Arial"/>
          <w:color w:val="000000" w:themeColor="text1"/>
          <w:sz w:val="22"/>
          <w:lang w:val="es-ES_tradnl"/>
        </w:rPr>
        <w:t xml:space="preserve">aracterísticas del principio de </w:t>
      </w:r>
      <w:commentRangeStart w:id="9"/>
      <w:r>
        <w:rPr>
          <w:rFonts w:ascii="Arial" w:hAnsi="Arial" w:cs="Arial"/>
          <w:color w:val="000000" w:themeColor="text1"/>
          <w:sz w:val="22"/>
          <w:lang w:val="es-ES_tradnl"/>
        </w:rPr>
        <w:t>i</w:t>
      </w:r>
      <w:r w:rsidRPr="00107C40" w:rsidR="00C503B9">
        <w:rPr>
          <w:rFonts w:ascii="Arial" w:hAnsi="Arial" w:cs="Arial"/>
          <w:color w:val="000000" w:themeColor="text1"/>
          <w:sz w:val="22"/>
          <w:lang w:val="es-ES_tradnl"/>
        </w:rPr>
        <w:t>ntegralidad:</w:t>
      </w:r>
      <w:commentRangeEnd w:id="9"/>
      <w:r w:rsidR="00605320">
        <w:rPr>
          <w:rStyle w:val="Refdecomentario"/>
        </w:rPr>
        <w:commentReference w:id="9"/>
      </w:r>
    </w:p>
    <w:p w:rsidRPr="0013455F" w:rsidR="0013455F" w:rsidP="00155BF6" w:rsidRDefault="00C503B9" w14:paraId="2D7E383E" w14:textId="77777777">
      <w:pPr>
        <w:pStyle w:val="Prrafodelista"/>
        <w:numPr>
          <w:ilvl w:val="0"/>
          <w:numId w:val="14"/>
        </w:numPr>
        <w:rPr>
          <w:rFonts w:ascii="Arial" w:hAnsi="Arial" w:cs="Arial"/>
          <w:color w:val="000000" w:themeColor="text1"/>
          <w:sz w:val="22"/>
          <w:lang w:val="es-ES_tradnl"/>
        </w:rPr>
      </w:pPr>
      <w:r w:rsidRPr="00B611CB">
        <w:rPr>
          <w:rFonts w:ascii="Arial" w:hAnsi="Arial" w:cs="Arial"/>
          <w:b/>
          <w:bCs/>
          <w:color w:val="000000" w:themeColor="text1"/>
          <w:sz w:val="22"/>
          <w:lang w:val="es-ES_tradnl"/>
        </w:rPr>
        <w:t>Atención multidisciplinaria</w:t>
      </w:r>
    </w:p>
    <w:p w:rsidR="00D83C70" w:rsidP="0013455F" w:rsidRDefault="0013455F" w14:paraId="46B45F6D" w14:textId="0D0254DC">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I</w:t>
      </w:r>
      <w:r w:rsidRPr="00B611CB" w:rsidR="00B611CB">
        <w:rPr>
          <w:rFonts w:ascii="Arial" w:hAnsi="Arial" w:cs="Arial"/>
          <w:color w:val="000000" w:themeColor="text1"/>
          <w:sz w:val="22"/>
          <w:lang w:val="es-ES_tradnl"/>
        </w:rPr>
        <w:t xml:space="preserve">mplica </w:t>
      </w:r>
      <w:r w:rsidRPr="00B611CB" w:rsidR="00C503B9">
        <w:rPr>
          <w:rFonts w:ascii="Arial" w:hAnsi="Arial" w:cs="Arial"/>
          <w:color w:val="000000" w:themeColor="text1"/>
          <w:sz w:val="22"/>
          <w:lang w:val="es-ES_tradnl"/>
        </w:rPr>
        <w:t>la colaboración entre diferentes profesionales y niveles de atención para cubrir todas las dimensiones de la salud del paciente.</w:t>
      </w:r>
    </w:p>
    <w:p w:rsidRPr="00B611CB" w:rsidR="00B611CB" w:rsidP="00B611CB" w:rsidRDefault="00B611CB" w14:paraId="61089BB9" w14:textId="77777777">
      <w:pPr>
        <w:pStyle w:val="Prrafodelista"/>
        <w:rPr>
          <w:rFonts w:ascii="Arial" w:hAnsi="Arial" w:cs="Arial"/>
          <w:color w:val="000000" w:themeColor="text1"/>
          <w:sz w:val="22"/>
          <w:lang w:val="es-ES_tradnl"/>
        </w:rPr>
      </w:pPr>
    </w:p>
    <w:p w:rsidRPr="0013455F" w:rsidR="0013455F" w:rsidP="00155BF6" w:rsidRDefault="00C503B9" w14:paraId="47371B6F" w14:textId="77777777">
      <w:pPr>
        <w:pStyle w:val="Prrafodelista"/>
        <w:numPr>
          <w:ilvl w:val="0"/>
          <w:numId w:val="14"/>
        </w:numPr>
        <w:rPr>
          <w:rFonts w:ascii="Arial" w:hAnsi="Arial" w:cs="Arial"/>
          <w:color w:val="000000" w:themeColor="text1"/>
          <w:sz w:val="22"/>
          <w:lang w:val="es-ES_tradnl"/>
        </w:rPr>
      </w:pPr>
      <w:r w:rsidRPr="00B611CB">
        <w:rPr>
          <w:rFonts w:ascii="Arial" w:hAnsi="Arial" w:cs="Arial"/>
          <w:b/>
          <w:bCs/>
          <w:color w:val="000000" w:themeColor="text1"/>
          <w:sz w:val="22"/>
          <w:lang w:val="es-ES_tradnl"/>
        </w:rPr>
        <w:t>Prevención y promoción</w:t>
      </w:r>
    </w:p>
    <w:p w:rsidR="00D83C70" w:rsidP="0013455F" w:rsidRDefault="0013455F" w14:paraId="564B5D30" w14:textId="22739565">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N</w:t>
      </w:r>
      <w:r w:rsidRPr="00B611CB" w:rsidR="00B611CB">
        <w:rPr>
          <w:rFonts w:ascii="Arial" w:hAnsi="Arial" w:cs="Arial"/>
          <w:color w:val="000000" w:themeColor="text1"/>
          <w:sz w:val="22"/>
          <w:lang w:val="es-ES_tradnl"/>
        </w:rPr>
        <w:t xml:space="preserve">o </w:t>
      </w:r>
      <w:r w:rsidRPr="00B611CB" w:rsidR="00C503B9">
        <w:rPr>
          <w:rFonts w:ascii="Arial" w:hAnsi="Arial" w:cs="Arial"/>
          <w:color w:val="000000" w:themeColor="text1"/>
          <w:sz w:val="22"/>
          <w:lang w:val="es-ES_tradnl"/>
        </w:rPr>
        <w:t>solo se trata de tratar enfermedades, sino también de prevenir su aparición y promover estilos de vida saludables.</w:t>
      </w:r>
    </w:p>
    <w:p w:rsidRPr="00B611CB" w:rsidR="00B611CB" w:rsidP="00B611CB" w:rsidRDefault="00B611CB" w14:paraId="2DB1F953" w14:textId="77777777">
      <w:pPr>
        <w:spacing w:after="0"/>
        <w:rPr>
          <w:rFonts w:ascii="Arial" w:hAnsi="Arial" w:cs="Arial"/>
          <w:b/>
          <w:bCs/>
          <w:color w:val="000000" w:themeColor="text1"/>
          <w:sz w:val="22"/>
          <w:lang w:val="es-ES_tradnl"/>
        </w:rPr>
      </w:pPr>
    </w:p>
    <w:p w:rsidRPr="0013455F" w:rsidR="0013455F" w:rsidP="00155BF6" w:rsidRDefault="00C503B9" w14:paraId="2996665B" w14:textId="77777777">
      <w:pPr>
        <w:pStyle w:val="Prrafodelista"/>
        <w:numPr>
          <w:ilvl w:val="0"/>
          <w:numId w:val="14"/>
        </w:numPr>
        <w:rPr>
          <w:rFonts w:ascii="Arial" w:hAnsi="Arial" w:cs="Arial"/>
          <w:color w:val="000000" w:themeColor="text1"/>
          <w:sz w:val="22"/>
          <w:lang w:val="es-ES_tradnl"/>
        </w:rPr>
      </w:pPr>
      <w:r w:rsidRPr="00B611CB">
        <w:rPr>
          <w:rFonts w:ascii="Arial" w:hAnsi="Arial" w:cs="Arial"/>
          <w:b/>
          <w:bCs/>
          <w:color w:val="000000" w:themeColor="text1"/>
          <w:sz w:val="22"/>
          <w:lang w:val="es-ES_tradnl"/>
        </w:rPr>
        <w:t>Continuidad en la atención</w:t>
      </w:r>
    </w:p>
    <w:p w:rsidR="00D83C70" w:rsidP="0013455F" w:rsidRDefault="0013455F" w14:paraId="365D10DB" w14:textId="7452DA87">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A</w:t>
      </w:r>
      <w:r w:rsidRPr="00B611CB" w:rsidR="00B611CB">
        <w:rPr>
          <w:rFonts w:ascii="Arial" w:hAnsi="Arial" w:cs="Arial"/>
          <w:color w:val="000000" w:themeColor="text1"/>
          <w:sz w:val="22"/>
          <w:lang w:val="es-ES_tradnl"/>
        </w:rPr>
        <w:t xml:space="preserve">segura </w:t>
      </w:r>
      <w:r w:rsidRPr="00B611CB" w:rsidR="00C503B9">
        <w:rPr>
          <w:rFonts w:ascii="Arial" w:hAnsi="Arial" w:cs="Arial"/>
          <w:color w:val="000000" w:themeColor="text1"/>
          <w:sz w:val="22"/>
          <w:lang w:val="es-ES_tradnl"/>
        </w:rPr>
        <w:t>que el paciente reciba un seguimiento adecuado a lo largo del tiempo, sin fragmentación o interrupciones innecesarias.</w:t>
      </w:r>
    </w:p>
    <w:p w:rsidRPr="00605320" w:rsidR="00605320" w:rsidP="00605320" w:rsidRDefault="00605320" w14:paraId="23C351EF" w14:textId="77777777">
      <w:pPr>
        <w:pStyle w:val="Prrafodelista"/>
        <w:rPr>
          <w:rFonts w:ascii="Arial" w:hAnsi="Arial" w:cs="Arial"/>
          <w:color w:val="000000" w:themeColor="text1"/>
          <w:sz w:val="22"/>
          <w:lang w:val="es-ES_tradnl"/>
        </w:rPr>
      </w:pPr>
    </w:p>
    <w:p w:rsidR="00605320" w:rsidP="00605320" w:rsidRDefault="00605320" w14:paraId="427BD5BB" w14:textId="09E16789">
      <w:pPr>
        <w:pStyle w:val="Prrafodelista"/>
        <w:rPr>
          <w:rFonts w:ascii="Arial" w:hAnsi="Arial" w:cs="Arial"/>
          <w:color w:val="000000" w:themeColor="text1"/>
          <w:sz w:val="22"/>
          <w:lang w:val="es-ES_tradnl"/>
        </w:rPr>
      </w:pPr>
      <w:r>
        <w:rPr>
          <w:noProof/>
        </w:rPr>
        <mc:AlternateContent>
          <mc:Choice Requires="wps">
            <w:drawing>
              <wp:inline distT="0" distB="0" distL="0" distR="0" wp14:anchorId="51FEEF6C" wp14:editId="3BE0BD1A">
                <wp:extent cx="1828800" cy="1828800"/>
                <wp:effectExtent l="0" t="0" r="12700" b="20955"/>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605320" w:rsidR="00605320" w:rsidP="00996303" w:rsidRDefault="00605320" w14:paraId="3DD327B9" w14:textId="5F480165">
                            <w:pPr>
                              <w:rPr>
                                <w:rFonts w:ascii="Arial" w:hAnsi="Arial" w:cs="Arial"/>
                                <w:color w:val="FFFFFF" w:themeColor="background1"/>
                                <w:lang w:val="es-ES_tradnl"/>
                              </w:rPr>
                            </w:pPr>
                            <w:r w:rsidRPr="00605320">
                              <w:rPr>
                                <w:rFonts w:ascii="Arial" w:hAnsi="Arial" w:cs="Arial"/>
                                <w:color w:val="FFFFFF" w:themeColor="background1"/>
                                <w:sz w:val="22"/>
                                <w:lang w:val="es-ES_tradnl"/>
                              </w:rPr>
                              <w:t>El principio de </w:t>
                            </w:r>
                            <w:r>
                              <w:rPr>
                                <w:rFonts w:ascii="Arial" w:hAnsi="Arial" w:cs="Arial"/>
                                <w:color w:val="FFFFFF" w:themeColor="background1"/>
                                <w:sz w:val="22"/>
                                <w:lang w:val="es-ES_tradnl"/>
                              </w:rPr>
                              <w:t>i</w:t>
                            </w:r>
                            <w:r w:rsidRPr="00605320">
                              <w:rPr>
                                <w:rFonts w:ascii="Arial" w:hAnsi="Arial" w:cs="Arial"/>
                                <w:color w:val="FFFFFF" w:themeColor="background1"/>
                                <w:sz w:val="22"/>
                                <w:lang w:val="es-ES_tradnl"/>
                              </w:rPr>
                              <w:t>ntegralidad promueve una visión global del cuidado en salud, asegurando que las intervenciones sean completas y coherentes con las necesidades reales del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04289730">
              <v:shape id="Cuadro de texto 5"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BAa2AeEAgAA&#10;XwUAAA4AAAAAAAAAAAAAAAAALgIAAGRycy9lMm9Eb2MueG1sUEsBAi0AFAAGAAgAAAAhAIbKYE/Y&#10;AAAABQEAAA8AAAAAAAAAAAAAAAAA3gQAAGRycy9kb3ducmV2LnhtbFBLBQYAAAAABAAEAPMAAADj&#10;BQAAAAA=&#10;" w14:anchorId="51FEEF6C">
                <v:textbox style="mso-fit-shape-to-text:t">
                  <w:txbxContent>
                    <w:p w:rsidRPr="00605320" w:rsidR="00605320" w:rsidP="00996303" w:rsidRDefault="00605320" w14:paraId="55935FB5" w14:textId="5F480165">
                      <w:pPr>
                        <w:rPr>
                          <w:rFonts w:ascii="Arial" w:hAnsi="Arial" w:cs="Arial"/>
                          <w:color w:val="FFFFFF" w:themeColor="background1"/>
                          <w:lang w:val="es-ES_tradnl"/>
                        </w:rPr>
                      </w:pPr>
                      <w:r w:rsidRPr="00605320">
                        <w:rPr>
                          <w:rFonts w:ascii="Arial" w:hAnsi="Arial" w:cs="Arial"/>
                          <w:color w:val="FFFFFF" w:themeColor="background1"/>
                          <w:sz w:val="22"/>
                          <w:lang w:val="es-ES_tradnl"/>
                        </w:rPr>
                        <w:t>El principio de </w:t>
                      </w:r>
                      <w:r>
                        <w:rPr>
                          <w:rFonts w:ascii="Arial" w:hAnsi="Arial" w:cs="Arial"/>
                          <w:color w:val="FFFFFF" w:themeColor="background1"/>
                          <w:sz w:val="22"/>
                          <w:lang w:val="es-ES_tradnl"/>
                        </w:rPr>
                        <w:t>i</w:t>
                      </w:r>
                      <w:r w:rsidRPr="00605320">
                        <w:rPr>
                          <w:rFonts w:ascii="Arial" w:hAnsi="Arial" w:cs="Arial"/>
                          <w:color w:val="FFFFFF" w:themeColor="background1"/>
                          <w:sz w:val="22"/>
                          <w:lang w:val="es-ES_tradnl"/>
                        </w:rPr>
                        <w:t>ntegralidad promueve una visión global del cuidado en salud, asegurando que las intervenciones sean completas y coherentes con las necesidades reales del usuario.</w:t>
                      </w:r>
                    </w:p>
                  </w:txbxContent>
                </v:textbox>
                <w10:anchorlock/>
              </v:shape>
            </w:pict>
          </mc:Fallback>
        </mc:AlternateContent>
      </w:r>
    </w:p>
    <w:p w:rsidRPr="00B611CB" w:rsidR="0013455F" w:rsidP="00605320" w:rsidRDefault="0013455F" w14:paraId="274DA845" w14:textId="77777777">
      <w:pPr>
        <w:pStyle w:val="Prrafodelista"/>
        <w:rPr>
          <w:rFonts w:ascii="Arial" w:hAnsi="Arial" w:cs="Arial"/>
          <w:color w:val="000000" w:themeColor="text1"/>
          <w:sz w:val="22"/>
          <w:lang w:val="es-ES_tradnl"/>
        </w:rPr>
      </w:pPr>
    </w:p>
    <w:p w:rsidRPr="00605320" w:rsidR="00605320" w:rsidP="00155BF6" w:rsidRDefault="00C503B9" w14:paraId="46D193BA" w14:textId="77777777">
      <w:pPr>
        <w:pStyle w:val="Prrafodelista"/>
        <w:numPr>
          <w:ilvl w:val="0"/>
          <w:numId w:val="15"/>
        </w:numPr>
        <w:ind w:left="426"/>
        <w:rPr>
          <w:rFonts w:ascii="Arial" w:hAnsi="Arial" w:cs="Arial"/>
          <w:b/>
          <w:bCs/>
          <w:color w:val="000000" w:themeColor="text1"/>
          <w:sz w:val="22"/>
          <w:lang w:val="es-ES_tradnl"/>
        </w:rPr>
      </w:pPr>
      <w:r w:rsidRPr="00605320">
        <w:rPr>
          <w:rFonts w:ascii="Arial" w:hAnsi="Arial" w:cs="Arial"/>
          <w:b/>
          <w:bCs/>
          <w:color w:val="000000" w:themeColor="text1"/>
          <w:sz w:val="22"/>
          <w:lang w:val="es-ES_tradnl"/>
        </w:rPr>
        <w:t>Enfoque centrado en la persona</w:t>
      </w:r>
    </w:p>
    <w:p w:rsidRPr="00107C40" w:rsidR="00D83C70" w:rsidP="00EC2A61" w:rsidRDefault="00C503B9" w14:paraId="177238A9" w14:textId="0285170A">
      <w:pPr>
        <w:rPr>
          <w:rFonts w:ascii="Arial" w:hAnsi="Arial" w:cs="Arial"/>
          <w:color w:val="000000" w:themeColor="text1"/>
          <w:sz w:val="22"/>
          <w:lang w:val="es-ES_tradnl"/>
        </w:rPr>
      </w:pPr>
      <w:r w:rsidRPr="00107C40">
        <w:rPr>
          <w:rFonts w:ascii="Arial" w:hAnsi="Arial" w:cs="Arial"/>
          <w:color w:val="000000" w:themeColor="text1"/>
          <w:sz w:val="22"/>
          <w:lang w:val="es-ES_tradnl"/>
        </w:rPr>
        <w:t>Considera las condiciones sociales, culturales y psicológicas del individuo como parte integral del proceso de atención.</w:t>
      </w:r>
    </w:p>
    <w:p w:rsidRPr="00107C40" w:rsidR="00D83C70" w:rsidP="00EC2A61" w:rsidRDefault="00C503B9" w14:paraId="1FCEAF5C" w14:textId="033EC1FA">
      <w:pPr>
        <w:rPr>
          <w:rFonts w:ascii="Arial" w:hAnsi="Arial" w:cs="Arial"/>
          <w:color w:val="000000" w:themeColor="text1"/>
          <w:sz w:val="22"/>
          <w:lang w:val="es-ES_tradnl"/>
        </w:rPr>
      </w:pPr>
      <w:r w:rsidRPr="00107C40">
        <w:rPr>
          <w:rFonts w:ascii="Arial" w:hAnsi="Arial" w:cs="Arial"/>
          <w:color w:val="000000" w:themeColor="text1"/>
          <w:sz w:val="22"/>
          <w:lang w:val="es-ES_tradnl"/>
        </w:rPr>
        <w:t>Este principio está establecido en la Ley 100 de 1993 y en otras normativas que regulan el Sistema General de Seguridad Social en Salud. La implementación busca evitar la fragmentación de los servicios y promover una atención más humana, eficiente y efectiva.</w:t>
      </w:r>
    </w:p>
    <w:p w:rsidRPr="00107C40" w:rsidR="00D83C70" w:rsidP="00EC2A61" w:rsidRDefault="002079E8" w14:paraId="66CF0998" w14:textId="77EB241C">
      <w:pPr>
        <w:pStyle w:val="Ttulo1"/>
        <w:rPr>
          <w:rFonts w:ascii="Arial" w:hAnsi="Arial" w:cs="Arial"/>
          <w:color w:val="000000" w:themeColor="text1"/>
          <w:sz w:val="22"/>
          <w:szCs w:val="22"/>
          <w:lang w:val="es-ES_tradnl"/>
        </w:rPr>
      </w:pPr>
      <w:bookmarkStart w:name="_Toc200051559" w:id="10"/>
      <w:r w:rsidRPr="007F1369">
        <w:rPr>
          <w:rFonts w:ascii="Arial" w:hAnsi="Arial" w:cs="Arial"/>
          <w:color w:val="000000" w:themeColor="text1"/>
          <w:sz w:val="22"/>
          <w:szCs w:val="22"/>
          <w:lang w:val="es-ES_tradnl"/>
        </w:rPr>
        <w:t xml:space="preserve">3. </w:t>
      </w:r>
      <w:r w:rsidRPr="007F1369" w:rsidR="00C503B9">
        <w:rPr>
          <w:rFonts w:ascii="Arial" w:hAnsi="Arial" w:cs="Arial"/>
          <w:color w:val="000000" w:themeColor="text1"/>
          <w:sz w:val="22"/>
          <w:szCs w:val="22"/>
          <w:lang w:val="es-ES_tradnl"/>
        </w:rPr>
        <w:t>La protección social del sistema de salud colombiano</w:t>
      </w:r>
      <w:bookmarkEnd w:id="10"/>
      <w:r w:rsidRPr="00107C40" w:rsidR="00C503B9">
        <w:rPr>
          <w:rFonts w:ascii="Arial" w:hAnsi="Arial" w:cs="Arial"/>
          <w:color w:val="000000" w:themeColor="text1"/>
          <w:sz w:val="22"/>
          <w:szCs w:val="22"/>
          <w:lang w:val="es-ES_tradnl"/>
        </w:rPr>
        <w:t> </w:t>
      </w:r>
    </w:p>
    <w:p w:rsidRPr="00107C40" w:rsidR="00D83C70" w:rsidP="00EC2A61" w:rsidRDefault="00D83C70" w14:paraId="2FAFF0A0" w14:textId="77777777">
      <w:pPr>
        <w:rPr>
          <w:rFonts w:ascii="Arial" w:hAnsi="Arial" w:cs="Arial"/>
          <w:color w:val="000000" w:themeColor="text1"/>
          <w:sz w:val="22"/>
          <w:lang w:val="es-ES_tradnl"/>
        </w:rPr>
      </w:pPr>
    </w:p>
    <w:p w:rsidRPr="00107C40" w:rsidR="00D83C70" w:rsidP="00EC2A61" w:rsidRDefault="00C503B9" w14:paraId="53BD9E7B" w14:textId="2FF7F23C">
      <w:pPr>
        <w:rPr>
          <w:rFonts w:ascii="Arial" w:hAnsi="Arial" w:cs="Arial"/>
          <w:color w:val="000000" w:themeColor="text1"/>
          <w:sz w:val="22"/>
          <w:lang w:val="es-ES_tradnl"/>
        </w:rPr>
      </w:pPr>
      <w:r w:rsidRPr="00107C40">
        <w:rPr>
          <w:rFonts w:ascii="Arial" w:hAnsi="Arial" w:cs="Arial"/>
          <w:color w:val="000000" w:themeColor="text1"/>
          <w:sz w:val="22"/>
          <w:lang w:val="es-ES_tradnl"/>
        </w:rPr>
        <w:t>Incluye las acciones, mecanismos y políticas diseñados para garantizar que todas las personas tengan acceso a los servicios de salud necesarios</w:t>
      </w:r>
      <w:r w:rsidR="00E86E10">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sin enfrentar dificultades económicas o sociales.</w:t>
      </w:r>
      <w:r w:rsidRPr="00107C40" w:rsidR="002079E8">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Es un componente fundamental del Sistema General de Seguridad Social en Salud (SGSSS), cuyo objetivo principal es proteger a la población</w:t>
      </w:r>
      <w:r w:rsidR="00E86E10">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frente a riesgos relacionados con la salud, asegurando su bienestar y calidad de vida.</w:t>
      </w:r>
    </w:p>
    <w:p w:rsidRPr="00107C40" w:rsidR="00D83C70" w:rsidP="00EC2A61" w:rsidRDefault="00D83C70" w14:paraId="2C75C8F9" w14:textId="77777777">
      <w:pPr>
        <w:rPr>
          <w:rFonts w:ascii="Arial" w:hAnsi="Arial" w:cs="Arial"/>
          <w:color w:val="000000" w:themeColor="text1"/>
          <w:sz w:val="22"/>
          <w:lang w:val="es-ES_tradnl"/>
        </w:rPr>
      </w:pPr>
    </w:p>
    <w:p w:rsidRPr="00E86E10" w:rsidR="00D83C70" w:rsidP="00E86E10" w:rsidRDefault="00E86E10" w14:paraId="3DABCEB3" w14:textId="2F81B424">
      <w:pPr>
        <w:spacing w:after="0"/>
        <w:rPr>
          <w:rFonts w:ascii="Arial" w:hAnsi="Arial" w:cs="Arial"/>
          <w:color w:val="000000" w:themeColor="text1"/>
          <w:sz w:val="22"/>
          <w:lang w:val="es-ES_tradnl"/>
        </w:rPr>
      </w:pPr>
      <w:r>
        <w:rPr>
          <w:rFonts w:ascii="Arial" w:hAnsi="Arial" w:cs="Arial"/>
          <w:color w:val="000000" w:themeColor="text1"/>
          <w:sz w:val="22"/>
          <w:lang w:val="es-ES_tradnl"/>
        </w:rPr>
        <w:t>Las siguientes, son las c</w:t>
      </w:r>
      <w:r w:rsidRPr="00E86E10" w:rsidR="00C503B9">
        <w:rPr>
          <w:rFonts w:ascii="Arial" w:hAnsi="Arial" w:cs="Arial"/>
          <w:color w:val="000000" w:themeColor="text1"/>
          <w:sz w:val="22"/>
          <w:lang w:val="es-ES_tradnl"/>
        </w:rPr>
        <w:t xml:space="preserve">aracterísticas principales de la protección </w:t>
      </w:r>
      <w:commentRangeStart w:id="11"/>
      <w:r w:rsidRPr="00E86E10" w:rsidR="00C503B9">
        <w:rPr>
          <w:rFonts w:ascii="Arial" w:hAnsi="Arial" w:cs="Arial"/>
          <w:color w:val="000000" w:themeColor="text1"/>
          <w:sz w:val="22"/>
          <w:lang w:val="es-ES_tradnl"/>
        </w:rPr>
        <w:t>social en salud</w:t>
      </w:r>
      <w:r w:rsidR="008C3D20">
        <w:rPr>
          <w:rFonts w:ascii="Arial" w:hAnsi="Arial" w:cs="Arial"/>
          <w:color w:val="000000" w:themeColor="text1"/>
          <w:sz w:val="22"/>
          <w:lang w:val="es-ES_tradnl"/>
        </w:rPr>
        <w:t>:</w:t>
      </w:r>
      <w:commentRangeEnd w:id="11"/>
      <w:r w:rsidR="008C3D20">
        <w:rPr>
          <w:rStyle w:val="Refdecomentario"/>
        </w:rPr>
        <w:commentReference w:id="11"/>
      </w:r>
    </w:p>
    <w:p w:rsidRPr="00107C40" w:rsidR="00D83C70" w:rsidP="00E27C8F" w:rsidRDefault="00D83C70" w14:paraId="0325857E" w14:textId="77777777">
      <w:pPr>
        <w:spacing w:after="0"/>
        <w:rPr>
          <w:rFonts w:ascii="Arial" w:hAnsi="Arial" w:cs="Arial"/>
          <w:color w:val="000000" w:themeColor="text1"/>
          <w:sz w:val="22"/>
          <w:lang w:val="es-ES_tradnl"/>
        </w:rPr>
      </w:pPr>
    </w:p>
    <w:p w:rsidRPr="00E27C8F" w:rsidR="00E27C8F" w:rsidP="00155BF6" w:rsidRDefault="00C503B9" w14:paraId="74B63370" w14:textId="77777777">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Acceso universal</w:t>
      </w:r>
    </w:p>
    <w:p w:rsidR="00D83C70" w:rsidP="00E27C8F" w:rsidRDefault="00E27C8F" w14:paraId="0D28AD5C" w14:textId="0F3B659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B</w:t>
      </w:r>
      <w:r w:rsidRPr="00E86E10" w:rsidR="008C3D20">
        <w:rPr>
          <w:rFonts w:ascii="Arial" w:hAnsi="Arial" w:cs="Arial"/>
          <w:color w:val="000000" w:themeColor="text1"/>
          <w:sz w:val="22"/>
          <w:lang w:val="es-ES_tradnl"/>
        </w:rPr>
        <w:t xml:space="preserve">usca </w:t>
      </w:r>
      <w:r w:rsidRPr="00E86E10" w:rsidR="00C503B9">
        <w:rPr>
          <w:rFonts w:ascii="Arial" w:hAnsi="Arial" w:cs="Arial"/>
          <w:color w:val="000000" w:themeColor="text1"/>
          <w:sz w:val="22"/>
          <w:lang w:val="es-ES_tradnl"/>
        </w:rPr>
        <w:t>que toda la población tenga derecho a recibir atención en salud, independientemente de su condición socioeconómica.</w:t>
      </w:r>
    </w:p>
    <w:p w:rsidRPr="00E86E10" w:rsidR="00E86E10" w:rsidP="00E27C8F" w:rsidRDefault="00E86E10" w14:paraId="1545A6E4" w14:textId="77777777">
      <w:pPr>
        <w:pStyle w:val="Prrafodelista"/>
        <w:spacing w:after="0"/>
        <w:rPr>
          <w:rFonts w:ascii="Arial" w:hAnsi="Arial" w:cs="Arial"/>
          <w:color w:val="000000" w:themeColor="text1"/>
          <w:sz w:val="22"/>
          <w:lang w:val="es-ES_tradnl"/>
        </w:rPr>
      </w:pPr>
    </w:p>
    <w:p w:rsidRPr="00E27C8F" w:rsidR="00E27C8F" w:rsidP="00155BF6" w:rsidRDefault="00C503B9" w14:paraId="3B12BB0E" w14:textId="77777777">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Cobertura financiera</w:t>
      </w:r>
    </w:p>
    <w:p w:rsidR="00D83C70" w:rsidP="00E27C8F" w:rsidRDefault="00E27C8F" w14:paraId="4FCB6227" w14:textId="5ED8B7DE">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Pr="00E86E10" w:rsidR="008C3D20">
        <w:rPr>
          <w:rFonts w:ascii="Arial" w:hAnsi="Arial" w:cs="Arial"/>
          <w:color w:val="000000" w:themeColor="text1"/>
          <w:sz w:val="22"/>
          <w:lang w:val="es-ES_tradnl"/>
        </w:rPr>
        <w:t xml:space="preserve">ncluye </w:t>
      </w:r>
      <w:r w:rsidRPr="00E86E10" w:rsidR="00C503B9">
        <w:rPr>
          <w:rFonts w:ascii="Arial" w:hAnsi="Arial" w:cs="Arial"/>
          <w:color w:val="000000" w:themeColor="text1"/>
          <w:sz w:val="22"/>
          <w:lang w:val="es-ES_tradnl"/>
        </w:rPr>
        <w:t>mecanismos como subsidios, seguros y fondos públicos que cubren los costos asociados a la atención médica.</w:t>
      </w:r>
    </w:p>
    <w:p w:rsidRPr="00E86E10" w:rsidR="00E86E10" w:rsidP="00E27C8F" w:rsidRDefault="00E86E10" w14:paraId="6D38D100" w14:textId="77777777">
      <w:pPr>
        <w:spacing w:after="0"/>
        <w:rPr>
          <w:rFonts w:ascii="Arial" w:hAnsi="Arial" w:cs="Arial"/>
          <w:color w:val="000000" w:themeColor="text1"/>
          <w:sz w:val="22"/>
          <w:lang w:val="es-ES_tradnl"/>
        </w:rPr>
      </w:pPr>
    </w:p>
    <w:p w:rsidRPr="00E27C8F" w:rsidR="00E27C8F" w:rsidP="00155BF6" w:rsidRDefault="00C503B9" w14:paraId="4B9ADAA6" w14:textId="77777777">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Prevención y promoción</w:t>
      </w:r>
    </w:p>
    <w:p w:rsidR="00D83C70" w:rsidP="00E27C8F" w:rsidRDefault="00E27C8F" w14:paraId="22848374" w14:textId="7936EFC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P</w:t>
      </w:r>
      <w:r w:rsidRPr="00E86E10" w:rsidR="008C3D20">
        <w:rPr>
          <w:rFonts w:ascii="Arial" w:hAnsi="Arial" w:cs="Arial"/>
          <w:color w:val="000000" w:themeColor="text1"/>
          <w:sz w:val="22"/>
          <w:lang w:val="es-ES_tradnl"/>
        </w:rPr>
        <w:t xml:space="preserve">romueve </w:t>
      </w:r>
      <w:r w:rsidRPr="00E86E10" w:rsidR="00C503B9">
        <w:rPr>
          <w:rFonts w:ascii="Arial" w:hAnsi="Arial" w:cs="Arial"/>
          <w:color w:val="000000" w:themeColor="text1"/>
          <w:sz w:val="22"/>
          <w:lang w:val="es-ES_tradnl"/>
        </w:rPr>
        <w:t>acciones preventivas para reducir riesgos y evitar enfermedades costosas o discapacidades.</w:t>
      </w:r>
    </w:p>
    <w:p w:rsidRPr="00E86E10" w:rsidR="00E86E10" w:rsidP="00E27C8F" w:rsidRDefault="00E86E10" w14:paraId="719B4737" w14:textId="77777777">
      <w:pPr>
        <w:spacing w:after="0"/>
        <w:rPr>
          <w:rFonts w:ascii="Arial" w:hAnsi="Arial" w:cs="Arial"/>
          <w:color w:val="000000" w:themeColor="text1"/>
          <w:sz w:val="22"/>
          <w:lang w:val="es-ES_tradnl"/>
        </w:rPr>
      </w:pPr>
    </w:p>
    <w:p w:rsidRPr="00E27C8F" w:rsidR="00E27C8F" w:rsidP="00155BF6" w:rsidRDefault="00C503B9" w14:paraId="141DA1D9" w14:textId="77777777">
      <w:pPr>
        <w:pStyle w:val="Prrafodelista"/>
        <w:numPr>
          <w:ilvl w:val="0"/>
          <w:numId w:val="16"/>
        </w:numPr>
        <w:spacing w:after="0"/>
        <w:rPr>
          <w:rFonts w:ascii="Arial" w:hAnsi="Arial" w:cs="Arial"/>
          <w:color w:val="000000" w:themeColor="text1"/>
          <w:sz w:val="22"/>
          <w:lang w:val="es-ES_tradnl"/>
        </w:rPr>
      </w:pPr>
      <w:r w:rsidRPr="00E86E10">
        <w:rPr>
          <w:rFonts w:ascii="Arial" w:hAnsi="Arial" w:cs="Arial"/>
          <w:b/>
          <w:bCs/>
          <w:color w:val="000000" w:themeColor="text1"/>
          <w:sz w:val="22"/>
          <w:lang w:val="es-ES_tradnl"/>
        </w:rPr>
        <w:t>Equidad</w:t>
      </w:r>
    </w:p>
    <w:p w:rsidRPr="00E86E10" w:rsidR="00D83C70" w:rsidP="00E27C8F" w:rsidRDefault="00E27C8F" w14:paraId="1ADD5973" w14:textId="52409EEC">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G</w:t>
      </w:r>
      <w:r w:rsidRPr="00E86E10" w:rsidR="008C3D20">
        <w:rPr>
          <w:rFonts w:ascii="Arial" w:hAnsi="Arial" w:cs="Arial"/>
          <w:color w:val="000000" w:themeColor="text1"/>
          <w:sz w:val="22"/>
          <w:lang w:val="es-ES_tradnl"/>
        </w:rPr>
        <w:t xml:space="preserve">arantiza </w:t>
      </w:r>
      <w:r w:rsidRPr="00E86E10" w:rsidR="00C503B9">
        <w:rPr>
          <w:rFonts w:ascii="Arial" w:hAnsi="Arial" w:cs="Arial"/>
          <w:color w:val="000000" w:themeColor="text1"/>
          <w:sz w:val="22"/>
          <w:lang w:val="es-ES_tradnl"/>
        </w:rPr>
        <w:t>que los recursos y servicios lleguen a quienes más lo necesitan, reduciendo desigualdades en salud.</w:t>
      </w:r>
    </w:p>
    <w:p w:rsidRPr="00107C40" w:rsidR="00D83C70" w:rsidP="61684034" w:rsidRDefault="00C503B9" w14:paraId="50467F68" w14:textId="2F16B5C5" w14:noSpellErr="1">
      <w:pPr>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La protección social en salud está regulada por leyes como la Ley 100 de 1993 y sus reformas, que establecen el sistema de aseguramiento y protección para diferentes grupos poblacionales, incluyendo aquellos en situación de vulnerabilidad o pobreza.</w:t>
      </w:r>
      <w:r w:rsidRPr="61684034" w:rsidR="00C503B9">
        <w:rPr>
          <w:rFonts w:ascii="Arial" w:hAnsi="Arial" w:cs="Arial"/>
          <w:color w:val="000000" w:themeColor="text1" w:themeTint="FF" w:themeShade="FF"/>
          <w:sz w:val="22"/>
          <w:szCs w:val="22"/>
          <w:lang w:val="es-ES"/>
        </w:rPr>
        <w:t xml:space="preserve"> Además, contempla programas específicos para garantizar el acceso a servicios básicos y reducir las barreras económicas o sociales.</w:t>
      </w:r>
    </w:p>
    <w:p w:rsidRPr="00107C40" w:rsidR="00D83C70" w:rsidP="00EC2A61" w:rsidRDefault="00C503B9" w14:paraId="3B9289A1" w14:textId="79E19EF5">
      <w:pPr>
        <w:rPr>
          <w:rFonts w:ascii="Arial" w:hAnsi="Arial" w:cs="Arial"/>
          <w:color w:val="000000" w:themeColor="text1"/>
          <w:sz w:val="22"/>
          <w:lang w:val="es-ES_tradnl"/>
        </w:rPr>
      </w:pPr>
      <w:r w:rsidRPr="00107C40">
        <w:rPr>
          <w:rFonts w:ascii="Arial" w:hAnsi="Arial" w:cs="Arial"/>
          <w:color w:val="000000" w:themeColor="text1"/>
          <w:sz w:val="22"/>
          <w:lang w:val="es-ES_tradnl"/>
        </w:rPr>
        <w:t>La protección social del sistema</w:t>
      </w:r>
      <w:r w:rsidR="00A22A99">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busca asegurar que todos los colombianos puedan acceder a servicios de salud adecuados y oportunos, protegiéndolos frente a los riesgos económicos derivados de problemas de salud y promoviendo condiciones que favorezcan su bienestar integral.</w:t>
      </w:r>
    </w:p>
    <w:p w:rsidRPr="00107C40" w:rsidR="00D83C70" w:rsidP="00EC2A61" w:rsidRDefault="00D83C70" w14:paraId="7FB6BEF3" w14:textId="77777777">
      <w:pPr>
        <w:rPr>
          <w:rFonts w:ascii="Arial" w:hAnsi="Arial" w:cs="Arial"/>
          <w:color w:val="000000" w:themeColor="text1"/>
          <w:sz w:val="22"/>
          <w:lang w:val="es-ES_tradnl"/>
        </w:rPr>
      </w:pPr>
    </w:p>
    <w:p w:rsidRPr="00A22A99" w:rsidR="00D83C70" w:rsidP="00155BF6" w:rsidRDefault="00C503B9" w14:paraId="20C86BD6" w14:textId="60A9B45D">
      <w:pPr>
        <w:pStyle w:val="Prrafodelista"/>
        <w:numPr>
          <w:ilvl w:val="0"/>
          <w:numId w:val="15"/>
        </w:numPr>
        <w:ind w:left="426"/>
        <w:rPr>
          <w:rFonts w:ascii="Arial" w:hAnsi="Arial" w:cs="Arial"/>
          <w:b/>
          <w:bCs/>
          <w:sz w:val="22"/>
          <w:szCs w:val="20"/>
          <w:lang w:val="es-ES_tradnl"/>
        </w:rPr>
      </w:pPr>
      <w:r w:rsidRPr="00A22A99">
        <w:rPr>
          <w:rFonts w:ascii="Arial" w:hAnsi="Arial" w:cs="Arial"/>
          <w:b/>
          <w:bCs/>
          <w:sz w:val="22"/>
          <w:szCs w:val="20"/>
          <w:lang w:val="es-ES_tradnl"/>
        </w:rPr>
        <w:t>Importancia de comprender el Sistema General de Seguridad Social en Salud</w:t>
      </w:r>
    </w:p>
    <w:p w:rsidRPr="00107C40" w:rsidR="00D83C70" w:rsidP="00EC2A61" w:rsidRDefault="00C503B9" w14:paraId="2BF9E719" w14:textId="775DDF07">
      <w:pPr>
        <w:rPr>
          <w:rFonts w:ascii="Arial" w:hAnsi="Arial" w:cs="Arial"/>
          <w:color w:val="000000" w:themeColor="text1"/>
          <w:sz w:val="22"/>
          <w:lang w:val="es-ES_tradnl"/>
        </w:rPr>
      </w:pPr>
      <w:r w:rsidRPr="00107C40">
        <w:rPr>
          <w:rFonts w:ascii="Arial" w:hAnsi="Arial" w:cs="Arial"/>
          <w:color w:val="000000" w:themeColor="text1"/>
          <w:sz w:val="22"/>
          <w:lang w:val="es-ES_tradnl"/>
        </w:rPr>
        <w:t>Comprender el Sistema General de Seguridad Social en Salud (SGSSS) de Colombia</w:t>
      </w:r>
      <w:r w:rsidR="00A64DB9">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es fundamental para entender cómo funciona el sistema de salud en el país y cuál es su propósito principal. Este conocimiento permite valorar la importancia de la protección social, la equidad en el acceso a los servicios de salud y la responsabilidad que tenemos como ciudadanos para cuidar nuestra salud y la de los demás. Además, ayuda a tomar decisiones informadas sobre el cuidado personal y a entender los derechos y deberes que tenemos dentro del sistema de salud.</w:t>
      </w:r>
    </w:p>
    <w:p w:rsidRPr="00107C40" w:rsidR="00D83C70" w:rsidP="00EC2A61" w:rsidRDefault="00C503B9" w14:paraId="2D238353"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En conjunto, este conocimiento contribuye a formar personal de salud y ciudadanos más informados, comprometidos y capaces de contribuir al bienestar colectivo, promoviendo una sociedad más saludable y equitativa.</w:t>
      </w:r>
    </w:p>
    <w:p w:rsidRPr="00107C40" w:rsidR="00D83C70" w:rsidP="00EC2A61" w:rsidRDefault="00D83C70" w14:paraId="15FD0E0C" w14:textId="77777777">
      <w:pPr>
        <w:rPr>
          <w:rFonts w:ascii="Arial" w:hAnsi="Arial" w:cs="Arial"/>
          <w:color w:val="000000" w:themeColor="text1"/>
          <w:sz w:val="22"/>
          <w:lang w:val="es-ES_tradnl"/>
        </w:rPr>
      </w:pPr>
    </w:p>
    <w:p w:rsidRPr="00A64DB9" w:rsidR="00D83C70" w:rsidP="00155BF6" w:rsidRDefault="00C503B9" w14:paraId="2810AD97" w14:textId="24513A0F">
      <w:pPr>
        <w:pStyle w:val="Prrafodelista"/>
        <w:numPr>
          <w:ilvl w:val="0"/>
          <w:numId w:val="15"/>
        </w:numPr>
        <w:spacing w:after="0"/>
        <w:ind w:left="426"/>
        <w:rPr>
          <w:rFonts w:ascii="Arial" w:hAnsi="Arial" w:cs="Arial"/>
          <w:b/>
          <w:bCs/>
          <w:sz w:val="22"/>
          <w:szCs w:val="20"/>
          <w:lang w:val="es-ES_tradnl"/>
        </w:rPr>
      </w:pPr>
      <w:r w:rsidRPr="00A64DB9">
        <w:rPr>
          <w:rFonts w:ascii="Arial" w:hAnsi="Arial" w:cs="Arial"/>
          <w:b/>
          <w:bCs/>
          <w:sz w:val="22"/>
          <w:szCs w:val="20"/>
          <w:lang w:val="es-ES_tradnl"/>
        </w:rPr>
        <w:t xml:space="preserve">Importancia de entender Sistema General de Seguridad Social en Salud para los trabajadores de la salud </w:t>
      </w:r>
    </w:p>
    <w:p w:rsidRPr="00107C40" w:rsidR="00D83C70" w:rsidP="00EC2A61" w:rsidRDefault="00D83C70" w14:paraId="22E03B6B" w14:textId="77777777">
      <w:pPr>
        <w:rPr>
          <w:rFonts w:ascii="Arial" w:hAnsi="Arial" w:cs="Arial"/>
          <w:color w:val="000000" w:themeColor="text1"/>
          <w:sz w:val="22"/>
          <w:lang w:val="es-ES_tradnl"/>
        </w:rPr>
      </w:pPr>
    </w:p>
    <w:p w:rsidRPr="00107C40" w:rsidR="00D83C70" w:rsidP="61684034" w:rsidRDefault="00C503B9" w14:paraId="0F544F3E" w14:textId="5B2D14A9" w14:noSpellErr="1">
      <w:pPr>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Entender el Sistema General de Seguridad Social en Salud (SGSSS)</w:t>
      </w:r>
      <w:r w:rsidRPr="61684034" w:rsidR="00A64DB9">
        <w:rPr>
          <w:rFonts w:ascii="Arial" w:hAnsi="Arial" w:cs="Arial"/>
          <w:color w:val="000000" w:themeColor="text1" w:themeTint="FF" w:themeShade="FF"/>
          <w:sz w:val="22"/>
          <w:szCs w:val="22"/>
          <w:lang w:val="es-ES"/>
        </w:rPr>
        <w:t>,</w:t>
      </w:r>
      <w:r w:rsidRPr="61684034" w:rsidR="00C503B9">
        <w:rPr>
          <w:rFonts w:ascii="Arial" w:hAnsi="Arial" w:cs="Arial"/>
          <w:color w:val="000000" w:themeColor="text1" w:themeTint="FF" w:themeShade="FF"/>
          <w:sz w:val="22"/>
          <w:szCs w:val="22"/>
          <w:lang w:val="es-ES"/>
        </w:rPr>
        <w:t xml:space="preserve"> permite conocer derechos, obligaciones y beneficios en el acceso a servicios de salud, lo que facilita una atención oportuna y adecuada, además de promover la </w:t>
      </w:r>
      <w:r w:rsidRPr="61684034" w:rsidR="00C503B9">
        <w:rPr>
          <w:rFonts w:ascii="Arial" w:hAnsi="Arial" w:cs="Arial"/>
          <w:color w:val="000000" w:themeColor="text1" w:themeTint="FF" w:themeShade="FF"/>
          <w:sz w:val="22"/>
          <w:szCs w:val="22"/>
          <w:lang w:val="es-ES"/>
        </w:rPr>
        <w:t>participación activa</w:t>
      </w:r>
      <w:r w:rsidRPr="61684034" w:rsidR="00C503B9">
        <w:rPr>
          <w:rFonts w:ascii="Arial" w:hAnsi="Arial" w:cs="Arial"/>
          <w:color w:val="000000" w:themeColor="text1" w:themeTint="FF" w:themeShade="FF"/>
          <w:sz w:val="22"/>
          <w:szCs w:val="22"/>
          <w:lang w:val="es-ES"/>
        </w:rPr>
        <w:t xml:space="preserve"> en su propio bienestar. También ayuda a prevenir malentendidos y a garantizar que se reciba la protección social que les corresponde.</w:t>
      </w:r>
    </w:p>
    <w:p w:rsidRPr="00AF78FA" w:rsidR="00D83C70" w:rsidP="00AF78FA" w:rsidRDefault="00D83C70" w14:paraId="3070A90F" w14:textId="6EC54593">
      <w:pPr>
        <w:spacing w:after="0"/>
        <w:rPr>
          <w:rFonts w:ascii="Arial" w:hAnsi="Arial" w:cs="Arial"/>
          <w:b/>
          <w:bCs/>
          <w:sz w:val="22"/>
          <w:szCs w:val="20"/>
          <w:lang w:val="es-ES_tradnl"/>
        </w:rPr>
      </w:pPr>
    </w:p>
    <w:p w:rsidR="005D4CBC" w:rsidP="00AF78FA" w:rsidRDefault="00C503B9" w14:paraId="1AC1512A" w14:textId="1C205EE6">
      <w:pPr>
        <w:spacing w:after="0"/>
        <w:rPr>
          <w:rFonts w:ascii="Arial" w:hAnsi="Arial" w:cs="Arial"/>
          <w:sz w:val="22"/>
          <w:szCs w:val="20"/>
          <w:lang w:val="es-ES_tradnl"/>
        </w:rPr>
      </w:pPr>
      <w:r w:rsidRPr="00A64DB9">
        <w:rPr>
          <w:rFonts w:ascii="Arial" w:hAnsi="Arial" w:cs="Arial"/>
          <w:sz w:val="22"/>
          <w:szCs w:val="20"/>
          <w:lang w:val="es-ES_tradnl"/>
        </w:rPr>
        <w:t xml:space="preserve">Algunas de las inquietudes que permite </w:t>
      </w:r>
      <w:commentRangeStart w:id="12"/>
      <w:r w:rsidRPr="00A64DB9">
        <w:rPr>
          <w:rFonts w:ascii="Arial" w:hAnsi="Arial" w:cs="Arial"/>
          <w:sz w:val="22"/>
          <w:szCs w:val="20"/>
          <w:lang w:val="es-ES_tradnl"/>
        </w:rPr>
        <w:t>resolver son:</w:t>
      </w:r>
      <w:commentRangeEnd w:id="12"/>
      <w:r w:rsidR="007F5541">
        <w:rPr>
          <w:rStyle w:val="Refdecomentario"/>
        </w:rPr>
        <w:commentReference w:id="12"/>
      </w:r>
    </w:p>
    <w:p w:rsidR="005D4CBC" w:rsidP="00AF78FA" w:rsidRDefault="005D4CBC" w14:paraId="7EAA5413" w14:textId="3A8CB445">
      <w:pPr>
        <w:spacing w:after="0"/>
        <w:rPr>
          <w:rFonts w:ascii="Arial" w:hAnsi="Arial" w:cs="Arial"/>
          <w:sz w:val="22"/>
          <w:szCs w:val="20"/>
          <w:lang w:val="es-ES_tradnl"/>
        </w:rPr>
      </w:pPr>
    </w:p>
    <w:p w:rsidR="005D4CBC" w:rsidP="00AF78FA" w:rsidRDefault="005D4CBC" w14:paraId="2A7DBE7C" w14:textId="350164ED">
      <w:pPr>
        <w:spacing w:after="0"/>
        <w:rPr>
          <w:rFonts w:ascii="Arial" w:hAnsi="Arial" w:cs="Arial"/>
          <w:sz w:val="22"/>
          <w:szCs w:val="20"/>
          <w:lang w:val="es-ES_tradnl"/>
        </w:rPr>
      </w:pPr>
    </w:p>
    <w:p w:rsidR="005D4CBC" w:rsidP="00AF78FA" w:rsidRDefault="005D4CBC" w14:paraId="1189B5B0" w14:textId="6B0BCF64">
      <w:pPr>
        <w:spacing w:after="0"/>
        <w:rPr>
          <w:rFonts w:ascii="Arial" w:hAnsi="Arial" w:cs="Arial"/>
          <w:sz w:val="22"/>
          <w:szCs w:val="20"/>
          <w:lang w:val="es-ES_tradnl"/>
        </w:rPr>
      </w:pPr>
    </w:p>
    <w:p w:rsidR="005D4CBC" w:rsidP="00AF78FA" w:rsidRDefault="005D4CBC" w14:paraId="3F2020D8" w14:textId="7BEEDEF2">
      <w:pPr>
        <w:spacing w:after="0"/>
        <w:rPr>
          <w:rFonts w:ascii="Arial" w:hAnsi="Arial" w:cs="Arial"/>
          <w:sz w:val="22"/>
          <w:szCs w:val="20"/>
          <w:lang w:val="es-ES_tradnl"/>
        </w:rPr>
      </w:pPr>
    </w:p>
    <w:p w:rsidR="005D4CBC" w:rsidP="00AF78FA" w:rsidRDefault="005D4CBC" w14:paraId="59C313F4" w14:textId="2BE16B68">
      <w:pPr>
        <w:spacing w:after="0"/>
        <w:rPr>
          <w:rFonts w:ascii="Arial" w:hAnsi="Arial" w:cs="Arial"/>
          <w:sz w:val="22"/>
          <w:szCs w:val="20"/>
          <w:lang w:val="es-ES_tradnl"/>
        </w:rPr>
      </w:pPr>
    </w:p>
    <w:p w:rsidR="005D4CBC" w:rsidP="00AF78FA" w:rsidRDefault="005D4CBC" w14:paraId="01E2409D" w14:textId="0B44CC3F">
      <w:pPr>
        <w:spacing w:after="0"/>
        <w:rPr>
          <w:rFonts w:ascii="Arial" w:hAnsi="Arial" w:cs="Arial"/>
          <w:sz w:val="22"/>
          <w:szCs w:val="20"/>
          <w:lang w:val="es-ES_tradnl"/>
        </w:rPr>
      </w:pPr>
    </w:p>
    <w:p w:rsidR="00D0589A" w:rsidP="00AF78FA" w:rsidRDefault="005D4CBC" w14:paraId="7CEC3DAE" w14:textId="20E5682F">
      <w:pPr>
        <w:spacing w:after="0"/>
        <w:rPr>
          <w:rFonts w:ascii="Arial" w:hAnsi="Arial" w:cs="Arial"/>
          <w:sz w:val="22"/>
          <w:szCs w:val="20"/>
          <w:lang w:val="es-ES_tradnl"/>
        </w:rPr>
      </w:pPr>
      <w:r>
        <w:rPr>
          <w:rFonts w:ascii="Arial" w:hAnsi="Arial" w:cs="Arial"/>
          <w:noProof/>
          <w:sz w:val="22"/>
          <w:szCs w:val="20"/>
          <w:lang w:val="es-ES_tradnl"/>
        </w:rPr>
        <mc:AlternateContent>
          <mc:Choice Requires="wps">
            <w:drawing>
              <wp:anchor distT="0" distB="0" distL="114300" distR="114300" simplePos="0" relativeHeight="251663360" behindDoc="0" locked="0" layoutInCell="1" allowOverlap="1" wp14:anchorId="6A163789" wp14:editId="3AC15454">
                <wp:simplePos x="0" y="0"/>
                <wp:positionH relativeFrom="column">
                  <wp:posOffset>3362325</wp:posOffset>
                </wp:positionH>
                <wp:positionV relativeFrom="paragraph">
                  <wp:posOffset>56515</wp:posOffset>
                </wp:positionV>
                <wp:extent cx="847725" cy="495300"/>
                <wp:effectExtent l="57150" t="19050" r="85725" b="209550"/>
                <wp:wrapNone/>
                <wp:docPr id="9" name="Bocadillo: ovalado 9"/>
                <wp:cNvGraphicFramePr/>
                <a:graphic xmlns:a="http://schemas.openxmlformats.org/drawingml/2006/main">
                  <a:graphicData uri="http://schemas.microsoft.com/office/word/2010/wordprocessingShape">
                    <wps:wsp>
                      <wps:cNvSpPr/>
                      <wps:spPr>
                        <a:xfrm>
                          <a:off x="0" y="0"/>
                          <a:ext cx="847725" cy="495300"/>
                        </a:xfrm>
                        <a:prstGeom prst="wedgeEllipseCallout">
                          <a:avLst>
                            <a:gd name="adj1" fmla="val -36563"/>
                            <a:gd name="adj2" fmla="val 74039"/>
                          </a:avLst>
                        </a:prstGeom>
                      </wps:spPr>
                      <wps:style>
                        <a:lnRef idx="1">
                          <a:schemeClr val="accent1"/>
                        </a:lnRef>
                        <a:fillRef idx="3">
                          <a:schemeClr val="accent1"/>
                        </a:fillRef>
                        <a:effectRef idx="2">
                          <a:schemeClr val="accent1"/>
                        </a:effectRef>
                        <a:fontRef idx="minor">
                          <a:schemeClr val="lt1"/>
                        </a:fontRef>
                      </wps:style>
                      <wps:txbx>
                        <w:txbxContent>
                          <w:p w:rsidRPr="00E55D1B" w:rsidR="00E55D1B" w:rsidP="00E55D1B" w:rsidRDefault="00E55D1B" w14:paraId="789221A6" w14:textId="151D41A9">
                            <w:pPr>
                              <w:jc w:val="center"/>
                              <w:rPr>
                                <w:sz w:val="20"/>
                                <w:szCs w:val="18"/>
                                <w:lang w:val="es-MX"/>
                              </w:rPr>
                            </w:pPr>
                            <w:r>
                              <w:rPr>
                                <w:sz w:val="20"/>
                                <w:szCs w:val="18"/>
                                <w:lang w:val="es-MX"/>
                              </w:rPr>
                              <w:t>Qué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EB0D091">
              <v:shapetype id="_x0000_t63" coordsize="21600,21600" o:spt="63" adj="1350,25920" path="wr,,21600,21600@15@16@17@18l@21@22xe" w14:anchorId="6A163789">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textboxrect="3163,3163,18437,18437" o:connecttype="custom" o:connectlocs="10800,0;3163,3163;0,10800;3163,18437;10800,21600;18437,18437;21600,10800;18437,3163;@21,@22"/>
                <v:handles>
                  <v:h position="#0,#1"/>
                </v:handles>
              </v:shapetype>
              <v:shape id="Bocadillo: ovalado 9" style="position:absolute;margin-left:264.75pt;margin-top:4.45pt;width:66.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f81bd [3204]" strokecolor="#4579b8 [3044]" type="#_x0000_t63" adj="2902,26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">
                <v:fill type="gradient" color2="#a7bfde [1620]" angle="180" focus="100%" rotate="t">
                  <o:fill v:ext="view" type="gradientUnscaled"/>
                </v:fill>
                <v:shadow on="t" color="black" opacity="22937f" offset="0,.63889mm" origin=",.5"/>
                <v:textbox>
                  <w:txbxContent>
                    <w:p w:rsidRPr="00E55D1B" w:rsidR="00E55D1B" w:rsidP="00E55D1B" w:rsidRDefault="00E55D1B" w14:paraId="1D139B56" w14:textId="151D41A9">
                      <w:pPr>
                        <w:jc w:val="center"/>
                        <w:rPr>
                          <w:sz w:val="20"/>
                          <w:szCs w:val="18"/>
                          <w:lang w:val="es-MX"/>
                        </w:rPr>
                      </w:pPr>
                      <w:r>
                        <w:rPr>
                          <w:sz w:val="20"/>
                          <w:szCs w:val="18"/>
                          <w:lang w:val="es-MX"/>
                        </w:rPr>
                        <w:t>Qué</w:t>
                      </w:r>
                    </w:p>
                  </w:txbxContent>
                </v:textbox>
              </v:shape>
            </w:pict>
          </mc:Fallback>
        </mc:AlternateContent>
      </w:r>
      <w:r w:rsidR="00E55D1B">
        <w:rPr>
          <w:rFonts w:ascii="Arial" w:hAnsi="Arial" w:cs="Arial"/>
          <w:noProof/>
          <w:sz w:val="22"/>
          <w:szCs w:val="20"/>
          <w:lang w:val="es-ES_tradnl"/>
        </w:rPr>
        <mc:AlternateContent>
          <mc:Choice Requires="wps">
            <w:drawing>
              <wp:anchor distT="0" distB="0" distL="114300" distR="114300" simplePos="0" relativeHeight="251661312" behindDoc="0" locked="0" layoutInCell="1" allowOverlap="1" wp14:anchorId="3FBE98D1" wp14:editId="7EAC7876">
                <wp:simplePos x="0" y="0"/>
                <wp:positionH relativeFrom="margin">
                  <wp:align>center</wp:align>
                </wp:positionH>
                <wp:positionV relativeFrom="paragraph">
                  <wp:posOffset>31750</wp:posOffset>
                </wp:positionV>
                <wp:extent cx="847725" cy="495300"/>
                <wp:effectExtent l="57150" t="19050" r="85725" b="247650"/>
                <wp:wrapNone/>
                <wp:docPr id="8" name="Bocadillo: ovalado 8"/>
                <wp:cNvGraphicFramePr/>
                <a:graphic xmlns:a="http://schemas.openxmlformats.org/drawingml/2006/main">
                  <a:graphicData uri="http://schemas.microsoft.com/office/word/2010/wordprocessingShape">
                    <wps:wsp>
                      <wps:cNvSpPr/>
                      <wps:spPr>
                        <a:xfrm>
                          <a:off x="3448050" y="6619875"/>
                          <a:ext cx="847725" cy="495300"/>
                        </a:xfrm>
                        <a:prstGeom prst="wedgeEllipseCallout">
                          <a:avLst>
                            <a:gd name="adj1" fmla="val -3979"/>
                            <a:gd name="adj2" fmla="val 79808"/>
                          </a:avLst>
                        </a:prstGeom>
                      </wps:spPr>
                      <wps:style>
                        <a:lnRef idx="1">
                          <a:schemeClr val="accent1"/>
                        </a:lnRef>
                        <a:fillRef idx="3">
                          <a:schemeClr val="accent1"/>
                        </a:fillRef>
                        <a:effectRef idx="2">
                          <a:schemeClr val="accent1"/>
                        </a:effectRef>
                        <a:fontRef idx="minor">
                          <a:schemeClr val="lt1"/>
                        </a:fontRef>
                      </wps:style>
                      <wps:txbx>
                        <w:txbxContent>
                          <w:p w:rsidRPr="00E55D1B" w:rsidR="00E55D1B" w:rsidP="00E55D1B" w:rsidRDefault="00E55D1B" w14:paraId="257268C0" w14:textId="2B766875">
                            <w:pPr>
                              <w:jc w:val="center"/>
                              <w:rPr>
                                <w:sz w:val="20"/>
                                <w:szCs w:val="18"/>
                                <w:lang w:val="es-MX"/>
                              </w:rPr>
                            </w:pPr>
                            <w:r>
                              <w:rPr>
                                <w:sz w:val="20"/>
                                <w:szCs w:val="18"/>
                                <w:lang w:val="es-MX"/>
                              </w:rPr>
                              <w:t>Cómo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4CF58B">
              <v:shape id="Bocadillo: ovalado 8" style="position:absolute;margin-left:0;margin-top:2.5pt;width:66.75pt;height:3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spid="_x0000_s1030" fillcolor="#4f81bd [3204]" strokecolor="#4579b8 [3044]" type="#_x0000_t63" adj="9941,28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" w14:anchorId="3FBE98D1">
                <v:fill type="gradient" color2="#a7bfde [1620]" angle="180" focus="100%" rotate="t">
                  <o:fill v:ext="view" type="gradientUnscaled"/>
                </v:fill>
                <v:shadow on="t" color="black" opacity="22937f" offset="0,.63889mm" origin=",.5"/>
                <v:textbox>
                  <w:txbxContent>
                    <w:p w:rsidRPr="00E55D1B" w:rsidR="00E55D1B" w:rsidP="00E55D1B" w:rsidRDefault="00E55D1B" w14:paraId="39E347CF" w14:textId="2B766875">
                      <w:pPr>
                        <w:jc w:val="center"/>
                        <w:rPr>
                          <w:sz w:val="20"/>
                          <w:szCs w:val="18"/>
                          <w:lang w:val="es-MX"/>
                        </w:rPr>
                      </w:pPr>
                      <w:r>
                        <w:rPr>
                          <w:sz w:val="20"/>
                          <w:szCs w:val="18"/>
                          <w:lang w:val="es-MX"/>
                        </w:rPr>
                        <w:t>Cómo</w:t>
                      </w:r>
                    </w:p>
                  </w:txbxContent>
                </v:textbox>
                <w10:wrap anchorx="margin"/>
              </v:shape>
            </w:pict>
          </mc:Fallback>
        </mc:AlternateContent>
      </w:r>
      <w:r w:rsidR="00E55D1B">
        <w:rPr>
          <w:rFonts w:ascii="Arial" w:hAnsi="Arial" w:cs="Arial"/>
          <w:noProof/>
          <w:sz w:val="22"/>
          <w:szCs w:val="20"/>
          <w:lang w:val="es-ES_tradnl"/>
        </w:rPr>
        <mc:AlternateContent>
          <mc:Choice Requires="wps">
            <w:drawing>
              <wp:anchor distT="0" distB="0" distL="114300" distR="114300" simplePos="0" relativeHeight="251659264" behindDoc="0" locked="0" layoutInCell="1" allowOverlap="1" wp14:anchorId="38B718DC" wp14:editId="21DD9BBC">
                <wp:simplePos x="0" y="0"/>
                <wp:positionH relativeFrom="column">
                  <wp:posOffset>1123950</wp:posOffset>
                </wp:positionH>
                <wp:positionV relativeFrom="paragraph">
                  <wp:posOffset>98425</wp:posOffset>
                </wp:positionV>
                <wp:extent cx="847725" cy="495300"/>
                <wp:effectExtent l="57150" t="19050" r="85725" b="133350"/>
                <wp:wrapNone/>
                <wp:docPr id="7" name="Bocadillo: ovalado 7"/>
                <wp:cNvGraphicFramePr/>
                <a:graphic xmlns:a="http://schemas.openxmlformats.org/drawingml/2006/main">
                  <a:graphicData uri="http://schemas.microsoft.com/office/word/2010/wordprocessingShape">
                    <wps:wsp>
                      <wps:cNvSpPr/>
                      <wps:spPr>
                        <a:xfrm>
                          <a:off x="0" y="0"/>
                          <a:ext cx="847725" cy="495300"/>
                        </a:xfrm>
                        <a:prstGeom prst="wedgeEllipseCallout">
                          <a:avLst>
                            <a:gd name="adj1" fmla="val 48830"/>
                            <a:gd name="adj2" fmla="val 56731"/>
                          </a:avLst>
                        </a:prstGeom>
                      </wps:spPr>
                      <wps:style>
                        <a:lnRef idx="1">
                          <a:schemeClr val="accent1"/>
                        </a:lnRef>
                        <a:fillRef idx="3">
                          <a:schemeClr val="accent1"/>
                        </a:fillRef>
                        <a:effectRef idx="2">
                          <a:schemeClr val="accent1"/>
                        </a:effectRef>
                        <a:fontRef idx="minor">
                          <a:schemeClr val="lt1"/>
                        </a:fontRef>
                      </wps:style>
                      <wps:txbx>
                        <w:txbxContent>
                          <w:p w:rsidRPr="00E55D1B" w:rsidR="00E55D1B" w:rsidP="00E55D1B" w:rsidRDefault="00E55D1B" w14:paraId="2CE134FA" w14:textId="76B423FC">
                            <w:pPr>
                              <w:jc w:val="center"/>
                              <w:rPr>
                                <w:sz w:val="20"/>
                                <w:szCs w:val="18"/>
                                <w:lang w:val="es-MX"/>
                              </w:rPr>
                            </w:pPr>
                            <w:r w:rsidRPr="00E55D1B">
                              <w:rPr>
                                <w:sz w:val="20"/>
                                <w:szCs w:val="18"/>
                                <w:lang w:val="es-MX"/>
                              </w:rPr>
                              <w:t>Cuáles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1B50D5">
              <v:shape id="Bocadillo: ovalado 7" style="position:absolute;margin-left:88.5pt;margin-top:7.75pt;width:66.7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4f81bd [3204]" strokecolor="#4579b8 [3044]" type="#_x0000_t63" adj="21347,2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" w14:anchorId="38B718DC">
                <v:fill type="gradient" color2="#a7bfde [1620]" angle="180" focus="100%" rotate="t">
                  <o:fill v:ext="view" type="gradientUnscaled"/>
                </v:fill>
                <v:shadow on="t" color="black" opacity="22937f" offset="0,.63889mm" origin=",.5"/>
                <v:textbox>
                  <w:txbxContent>
                    <w:p w:rsidRPr="00E55D1B" w:rsidR="00E55D1B" w:rsidP="00E55D1B" w:rsidRDefault="00E55D1B" w14:paraId="0596276C" w14:textId="76B423FC">
                      <w:pPr>
                        <w:jc w:val="center"/>
                        <w:rPr>
                          <w:sz w:val="20"/>
                          <w:szCs w:val="18"/>
                          <w:lang w:val="es-MX"/>
                        </w:rPr>
                      </w:pPr>
                      <w:r w:rsidRPr="00E55D1B">
                        <w:rPr>
                          <w:sz w:val="20"/>
                          <w:szCs w:val="18"/>
                          <w:lang w:val="es-MX"/>
                        </w:rPr>
                        <w:t>Cuáles</w:t>
                      </w:r>
                    </w:p>
                  </w:txbxContent>
                </v:textbox>
              </v:shape>
            </w:pict>
          </mc:Fallback>
        </mc:AlternateContent>
      </w:r>
    </w:p>
    <w:p w:rsidRPr="00A64DB9" w:rsidR="00D0589A" w:rsidP="007F5541" w:rsidRDefault="007F5541" w14:paraId="4319291F" w14:textId="7F9F9CF9">
      <w:pPr>
        <w:spacing w:after="0"/>
        <w:jc w:val="center"/>
        <w:rPr>
          <w:rFonts w:ascii="Arial" w:hAnsi="Arial" w:cs="Arial"/>
          <w:sz w:val="22"/>
          <w:szCs w:val="20"/>
          <w:lang w:val="es-ES_tradnl"/>
        </w:rPr>
      </w:pPr>
      <w:commentRangeStart w:id="13"/>
      <w:r w:rsidRPr="007F5541">
        <w:rPr>
          <w:rFonts w:ascii="Arial" w:hAnsi="Arial" w:cs="Arial"/>
          <w:noProof/>
          <w:sz w:val="22"/>
          <w:szCs w:val="20"/>
          <w:lang w:val="es-ES_tradnl"/>
        </w:rPr>
        <w:drawing>
          <wp:inline distT="0" distB="0" distL="0" distR="0" wp14:anchorId="554CAFF5" wp14:editId="332FBB49">
            <wp:extent cx="2304939" cy="2352675"/>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7381" cy="2355167"/>
                    </a:xfrm>
                    <a:prstGeom prst="rect">
                      <a:avLst/>
                    </a:prstGeom>
                  </pic:spPr>
                </pic:pic>
              </a:graphicData>
            </a:graphic>
          </wp:inline>
        </w:drawing>
      </w:r>
      <w:commentRangeEnd w:id="13"/>
      <w:r>
        <w:rPr>
          <w:rStyle w:val="Refdecomentario"/>
        </w:rPr>
        <w:commentReference w:id="13"/>
      </w:r>
    </w:p>
    <w:p w:rsidRPr="00107C40" w:rsidR="00D83C70" w:rsidP="00EC2A61" w:rsidRDefault="00D83C70" w14:paraId="76D4AD76" w14:textId="77777777">
      <w:pPr>
        <w:rPr>
          <w:rFonts w:ascii="Arial" w:hAnsi="Arial" w:cs="Arial"/>
          <w:color w:val="000000" w:themeColor="text1"/>
          <w:sz w:val="22"/>
          <w:lang w:val="es-ES_tradnl"/>
        </w:rPr>
      </w:pPr>
    </w:p>
    <w:p w:rsidRPr="007F5541" w:rsidR="00D83C70" w:rsidP="00155BF6" w:rsidRDefault="00C503B9" w14:paraId="580F7B2E" w14:textId="77777777">
      <w:pPr>
        <w:pStyle w:val="Prrafodelista"/>
        <w:numPr>
          <w:ilvl w:val="0"/>
          <w:numId w:val="17"/>
        </w:numPr>
        <w:rPr>
          <w:rFonts w:ascii="Arial" w:hAnsi="Arial" w:cs="Arial"/>
          <w:color w:val="000000" w:themeColor="text1"/>
          <w:sz w:val="22"/>
          <w:lang w:val="es-ES_tradnl"/>
        </w:rPr>
      </w:pPr>
      <w:r w:rsidRPr="007F5541">
        <w:rPr>
          <w:rFonts w:ascii="Arial" w:hAnsi="Arial" w:cs="Arial"/>
          <w:color w:val="000000" w:themeColor="text1"/>
          <w:sz w:val="22"/>
          <w:lang w:val="es-ES_tradnl"/>
        </w:rPr>
        <w:t xml:space="preserve">¿Cuáles son mis derechos dentro del SGSSS? </w:t>
      </w:r>
    </w:p>
    <w:p w:rsidRPr="007F5541" w:rsidR="00D83C70" w:rsidP="00155BF6" w:rsidRDefault="00C503B9" w14:paraId="64F58287" w14:textId="77777777">
      <w:pPr>
        <w:pStyle w:val="Prrafodelista"/>
        <w:numPr>
          <w:ilvl w:val="0"/>
          <w:numId w:val="17"/>
        </w:numPr>
        <w:rPr>
          <w:rFonts w:ascii="Arial" w:hAnsi="Arial" w:cs="Arial"/>
          <w:color w:val="000000" w:themeColor="text1"/>
          <w:sz w:val="22"/>
          <w:lang w:val="es-ES_tradnl"/>
        </w:rPr>
      </w:pPr>
      <w:r w:rsidRPr="007F5541">
        <w:rPr>
          <w:rFonts w:ascii="Arial" w:hAnsi="Arial" w:cs="Arial"/>
          <w:color w:val="000000" w:themeColor="text1"/>
          <w:sz w:val="22"/>
          <w:lang w:val="es-ES_tradnl"/>
        </w:rPr>
        <w:t xml:space="preserve">¿Cómo puedo acceder a los servicios de salud? </w:t>
      </w:r>
    </w:p>
    <w:p w:rsidRPr="007F5541" w:rsidR="00D83C70" w:rsidP="00155BF6" w:rsidRDefault="00C503B9" w14:paraId="669F7AF7" w14:textId="15480057">
      <w:pPr>
        <w:pStyle w:val="Prrafodelista"/>
        <w:numPr>
          <w:ilvl w:val="0"/>
          <w:numId w:val="17"/>
        </w:numPr>
        <w:rPr>
          <w:rFonts w:ascii="Arial" w:hAnsi="Arial" w:cs="Arial"/>
          <w:color w:val="000000" w:themeColor="text1"/>
          <w:sz w:val="22"/>
          <w:lang w:val="es-ES_tradnl"/>
        </w:rPr>
      </w:pPr>
      <w:r w:rsidRPr="007F5541">
        <w:rPr>
          <w:rFonts w:ascii="Arial" w:hAnsi="Arial" w:cs="Arial"/>
          <w:color w:val="000000" w:themeColor="text1"/>
          <w:sz w:val="22"/>
          <w:lang w:val="es-ES_tradnl"/>
        </w:rPr>
        <w:t>¿Qué debo hacer en caso de una emergencia o rechazo en la atención?</w:t>
      </w:r>
    </w:p>
    <w:p w:rsidR="007F5541" w:rsidP="00EC2A61" w:rsidRDefault="007F5541" w14:paraId="3FD61F75" w14:textId="77777777">
      <w:pPr>
        <w:rPr>
          <w:rFonts w:ascii="Arial" w:hAnsi="Arial" w:cs="Arial"/>
          <w:color w:val="000000" w:themeColor="text1"/>
          <w:sz w:val="22"/>
          <w:lang w:val="es-ES_tradnl"/>
        </w:rPr>
      </w:pPr>
    </w:p>
    <w:p w:rsidRPr="00107C40" w:rsidR="00D83C70" w:rsidP="00EC2A61" w:rsidRDefault="00C503B9" w14:paraId="3BD20921" w14:textId="162FB8ED">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Conocer los derechos en el SGSSS garantiza acceso a atención oportuna, calidad y protección en emergencias. </w:t>
      </w:r>
    </w:p>
    <w:p w:rsidRPr="0006216F" w:rsidR="00D83C70" w:rsidP="00155BF6" w:rsidRDefault="00C503B9" w14:paraId="55C07643" w14:textId="66C930F4">
      <w:pPr>
        <w:pStyle w:val="Prrafodelista"/>
        <w:numPr>
          <w:ilvl w:val="0"/>
          <w:numId w:val="18"/>
        </w:numPr>
        <w:ind w:left="426"/>
        <w:rPr>
          <w:rFonts w:ascii="Arial" w:hAnsi="Arial" w:cs="Arial"/>
          <w:b/>
          <w:bCs/>
          <w:color w:val="000000" w:themeColor="text1"/>
          <w:sz w:val="22"/>
          <w:lang w:val="es-ES_tradnl"/>
        </w:rPr>
      </w:pPr>
      <w:r w:rsidRPr="0006216F">
        <w:rPr>
          <w:rFonts w:ascii="Arial" w:hAnsi="Arial" w:cs="Arial"/>
          <w:b/>
          <w:bCs/>
          <w:color w:val="000000" w:themeColor="text1"/>
          <w:sz w:val="22"/>
          <w:lang w:val="es-ES_tradnl"/>
        </w:rPr>
        <w:t>Aplicaciones del conocimiento del Sistema General de Seguridad Social en Salud y su marco normativo</w:t>
      </w:r>
    </w:p>
    <w:p w:rsidRPr="00107C40" w:rsidR="00D83C70" w:rsidP="00EC2A61" w:rsidRDefault="00C503B9" w14:paraId="4F73F97E" w14:textId="1C069C9B">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Comprender el Sistema General de Seguridad Social en Salud y las leyes que lo rigen es fundamental para garantizar una atención adecuada y efectiva a los usuarios de las EPS. </w:t>
      </w:r>
    </w:p>
    <w:p w:rsidRPr="00107C40" w:rsidR="00D83C70" w:rsidP="00EC2A61" w:rsidRDefault="00C503B9" w14:paraId="732B6A63" w14:textId="44B2B06A">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Este conocimiento permite identificar los derechos, obligaciones y procedimientos establecidos por la normativa, facilitando la resolución de problemas como rechazos o limitaciones en la atención. Además, ayuda a los profesionales a ofrecer un servicio conforme a la ley, promoviendo la equidad, calidad y protección del usuario. Entender el sistema también permite actuar con mayor seguridad ante emergencias, solicitar servicios necesarios y defender los derechos en caso de incumplimientos o abusos. </w:t>
      </w:r>
    </w:p>
    <w:p w:rsidRPr="00107C40" w:rsidR="00D83C70" w:rsidP="00EC2A61" w:rsidRDefault="00C503B9" w14:paraId="639D4090" w14:textId="52C7A50B">
      <w:pPr>
        <w:rPr>
          <w:rFonts w:ascii="Arial" w:hAnsi="Arial" w:cs="Arial"/>
          <w:color w:val="000000" w:themeColor="text1"/>
          <w:sz w:val="22"/>
          <w:lang w:val="es-ES_tradnl"/>
        </w:rPr>
      </w:pPr>
      <w:r w:rsidRPr="00107C40">
        <w:rPr>
          <w:rFonts w:ascii="Arial" w:hAnsi="Arial" w:cs="Arial"/>
          <w:color w:val="000000" w:themeColor="text1"/>
          <w:sz w:val="22"/>
          <w:lang w:val="es-ES_tradnl"/>
        </w:rPr>
        <w:t>Tener claro cómo funciona el sistema y sus leyes</w:t>
      </w:r>
      <w:r w:rsidR="008B4F51">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fortalece la relación entre usuarios y prestadores, contribuye a una atención más justa y eficiente y asegura que las personas reciban la protección en salud que les corresponde por derecho.</w:t>
      </w:r>
    </w:p>
    <w:p w:rsidRPr="00107C40" w:rsidR="00D83C70" w:rsidP="00EC2A61" w:rsidRDefault="00D83C70" w14:paraId="22C2C408" w14:textId="77777777">
      <w:pPr>
        <w:rPr>
          <w:rFonts w:ascii="Arial" w:hAnsi="Arial" w:cs="Arial"/>
          <w:color w:val="000000" w:themeColor="text1"/>
          <w:sz w:val="22"/>
          <w:lang w:val="es-ES_tradnl"/>
        </w:rPr>
      </w:pPr>
    </w:p>
    <w:p w:rsidRPr="00B7143D" w:rsidR="00D83C70" w:rsidP="00B7143D" w:rsidRDefault="00B7143D" w14:paraId="24E73A14" w14:textId="03458AD5">
      <w:pPr>
        <w:spacing w:after="0"/>
        <w:rPr>
          <w:rFonts w:ascii="Arial" w:hAnsi="Arial" w:cs="Arial"/>
          <w:sz w:val="22"/>
          <w:szCs w:val="20"/>
          <w:lang w:val="es-ES_tradnl"/>
        </w:rPr>
      </w:pPr>
      <w:r>
        <w:rPr>
          <w:rFonts w:ascii="Arial" w:hAnsi="Arial" w:cs="Arial"/>
          <w:sz w:val="22"/>
          <w:szCs w:val="20"/>
          <w:lang w:val="es-ES_tradnl"/>
        </w:rPr>
        <w:t>Las siguientes son la</w:t>
      </w:r>
      <w:r w:rsidR="00565DB0">
        <w:rPr>
          <w:rFonts w:ascii="Arial" w:hAnsi="Arial" w:cs="Arial"/>
          <w:sz w:val="22"/>
          <w:szCs w:val="20"/>
          <w:lang w:val="es-ES_tradnl"/>
        </w:rPr>
        <w:t>s</w:t>
      </w:r>
      <w:r>
        <w:rPr>
          <w:rFonts w:ascii="Arial" w:hAnsi="Arial" w:cs="Arial"/>
          <w:sz w:val="22"/>
          <w:szCs w:val="20"/>
          <w:lang w:val="es-ES_tradnl"/>
        </w:rPr>
        <w:t xml:space="preserve"> p</w:t>
      </w:r>
      <w:r w:rsidRPr="00B7143D" w:rsidR="00C503B9">
        <w:rPr>
          <w:rFonts w:ascii="Arial" w:hAnsi="Arial" w:cs="Arial"/>
          <w:sz w:val="22"/>
          <w:szCs w:val="20"/>
          <w:lang w:val="es-ES_tradnl"/>
        </w:rPr>
        <w:t>rincipales decisiones que pueden tomarse</w:t>
      </w:r>
      <w:r w:rsidR="00565DB0">
        <w:rPr>
          <w:rFonts w:ascii="Arial" w:hAnsi="Arial" w:cs="Arial"/>
          <w:sz w:val="22"/>
          <w:szCs w:val="20"/>
          <w:lang w:val="es-ES_tradnl"/>
        </w:rPr>
        <w:t>,</w:t>
      </w:r>
      <w:r w:rsidRPr="00B7143D" w:rsidR="00C503B9">
        <w:rPr>
          <w:rFonts w:ascii="Arial" w:hAnsi="Arial" w:cs="Arial"/>
          <w:sz w:val="22"/>
          <w:szCs w:val="20"/>
          <w:lang w:val="es-ES_tradnl"/>
        </w:rPr>
        <w:t xml:space="preserve"> a partir del del conocimiento del Sistema General de Seguridad Social en Salud </w:t>
      </w:r>
      <w:commentRangeStart w:id="14"/>
      <w:r w:rsidRPr="00B7143D" w:rsidR="00C503B9">
        <w:rPr>
          <w:rFonts w:ascii="Arial" w:hAnsi="Arial" w:cs="Arial"/>
          <w:sz w:val="22"/>
          <w:szCs w:val="20"/>
          <w:lang w:val="es-ES_tradnl"/>
        </w:rPr>
        <w:t>y su marco normativo</w:t>
      </w:r>
      <w:r w:rsidR="00565DB0">
        <w:rPr>
          <w:rFonts w:ascii="Arial" w:hAnsi="Arial" w:cs="Arial"/>
          <w:sz w:val="22"/>
          <w:szCs w:val="20"/>
          <w:lang w:val="es-ES_tradnl"/>
        </w:rPr>
        <w:t>:</w:t>
      </w:r>
      <w:commentRangeEnd w:id="14"/>
      <w:r w:rsidR="00CA63DB">
        <w:rPr>
          <w:rStyle w:val="Refdecomentario"/>
        </w:rPr>
        <w:commentReference w:id="14"/>
      </w:r>
    </w:p>
    <w:p w:rsidRPr="00107C40" w:rsidR="00D83C70" w:rsidP="00EC2A61" w:rsidRDefault="00D83C70" w14:paraId="55ABDC91" w14:textId="77777777">
      <w:pPr>
        <w:rPr>
          <w:rFonts w:ascii="Arial" w:hAnsi="Arial" w:cs="Arial"/>
          <w:color w:val="000000" w:themeColor="text1"/>
          <w:sz w:val="22"/>
          <w:lang w:val="es-ES_tradnl"/>
        </w:rPr>
      </w:pPr>
    </w:p>
    <w:p w:rsidR="00565DB0" w:rsidP="00155BF6" w:rsidRDefault="00565DB0" w14:paraId="6E0CB0C2" w14:textId="77E5F590">
      <w:pPr>
        <w:pStyle w:val="Prrafodelista"/>
        <w:numPr>
          <w:ilvl w:val="0"/>
          <w:numId w:val="19"/>
        </w:numPr>
        <w:rPr>
          <w:rFonts w:ascii="Arial" w:hAnsi="Arial" w:cs="Arial"/>
          <w:b/>
          <w:bCs/>
          <w:color w:val="000000" w:themeColor="text1"/>
          <w:sz w:val="22"/>
          <w:lang w:val="es-ES_tradnl"/>
        </w:rPr>
      </w:pPr>
      <w:r w:rsidRPr="00565DB0">
        <w:rPr>
          <w:rFonts w:ascii="Arial" w:hAnsi="Arial" w:cs="Arial"/>
          <w:b/>
          <w:bCs/>
          <w:color w:val="000000" w:themeColor="text1"/>
          <w:sz w:val="22"/>
          <w:lang w:val="es-ES_tradnl"/>
        </w:rPr>
        <w:t>Formación y capacitación del personal</w:t>
      </w:r>
    </w:p>
    <w:p w:rsidRPr="00565DB0" w:rsidR="00565DB0" w:rsidP="00155BF6" w:rsidRDefault="00C503B9" w14:paraId="70F12F0E" w14:textId="77777777">
      <w:pPr>
        <w:pStyle w:val="Prrafodelista"/>
        <w:numPr>
          <w:ilvl w:val="0"/>
          <w:numId w:val="20"/>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Implementar programas de capacitación enfocados en protocolos de atención al cliente, comunicación asertiva y manejo de conflictos.</w:t>
      </w:r>
    </w:p>
    <w:p w:rsidRPr="00565DB0" w:rsidR="00C90DA7" w:rsidP="00155BF6" w:rsidRDefault="00C503B9" w14:paraId="715889AC" w14:textId="6A9BAAB7">
      <w:pPr>
        <w:pStyle w:val="Prrafodelista"/>
        <w:numPr>
          <w:ilvl w:val="0"/>
          <w:numId w:val="20"/>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Definir perfiles profesionales que requieran formación en el Sistema General de Seguridad Social en Salud y en atención centrada en el usuario.</w:t>
      </w:r>
    </w:p>
    <w:p w:rsidRPr="00107C40" w:rsidR="00C90DA7" w:rsidP="00EC2A61" w:rsidRDefault="00C90DA7" w14:paraId="194437E7" w14:textId="77777777">
      <w:pPr>
        <w:rPr>
          <w:rFonts w:ascii="Arial" w:hAnsi="Arial" w:cs="Arial"/>
          <w:color w:val="000000" w:themeColor="text1"/>
          <w:sz w:val="22"/>
          <w:lang w:val="es-ES_tradnl"/>
        </w:rPr>
      </w:pPr>
    </w:p>
    <w:p w:rsidR="00565DB0" w:rsidP="00155BF6" w:rsidRDefault="00565DB0" w14:paraId="636AAB38" w14:textId="77777777">
      <w:pPr>
        <w:pStyle w:val="Prrafodelista"/>
        <w:numPr>
          <w:ilvl w:val="0"/>
          <w:numId w:val="19"/>
        </w:numPr>
        <w:rPr>
          <w:rFonts w:ascii="Arial" w:hAnsi="Arial" w:cs="Arial"/>
          <w:b/>
          <w:bCs/>
          <w:color w:val="000000" w:themeColor="text1"/>
          <w:sz w:val="22"/>
          <w:lang w:val="es-ES_tradnl"/>
        </w:rPr>
      </w:pPr>
      <w:r w:rsidRPr="00565DB0">
        <w:rPr>
          <w:rFonts w:ascii="Arial" w:hAnsi="Arial" w:cs="Arial"/>
          <w:b/>
          <w:bCs/>
          <w:color w:val="000000" w:themeColor="text1"/>
          <w:sz w:val="22"/>
          <w:lang w:val="es-ES_tradnl"/>
        </w:rPr>
        <w:t>Mejora en la atención al usuario</w:t>
      </w:r>
    </w:p>
    <w:p w:rsidRPr="00565DB0" w:rsidR="00565DB0" w:rsidP="00155BF6" w:rsidRDefault="00C503B9" w14:paraId="285CBFAB" w14:textId="77777777">
      <w:pPr>
        <w:pStyle w:val="Prrafodelista"/>
        <w:numPr>
          <w:ilvl w:val="0"/>
          <w:numId w:val="21"/>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Establecer protocolos claros para caracterizar a los usuarios según sus condiciones socioeconómicas y normativa vigente</w:t>
      </w:r>
      <w:r w:rsidR="00565DB0">
        <w:rPr>
          <w:rFonts w:ascii="Arial" w:hAnsi="Arial" w:cs="Arial"/>
          <w:color w:val="000000" w:themeColor="text1"/>
          <w:sz w:val="22"/>
          <w:lang w:val="es-ES_tradnl"/>
        </w:rPr>
        <w:t>.</w:t>
      </w:r>
    </w:p>
    <w:p w:rsidRPr="00565DB0" w:rsidR="00D83C70" w:rsidP="00155BF6" w:rsidRDefault="00C503B9" w14:paraId="2E396998" w14:textId="6162DA47">
      <w:pPr>
        <w:pStyle w:val="Prrafodelista"/>
        <w:numPr>
          <w:ilvl w:val="0"/>
          <w:numId w:val="21"/>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Desarrollar estrategias para ofrecer un servicio más humanizado, efectivo y acorde a las necesidades específicas de cada usuario.</w:t>
      </w:r>
    </w:p>
    <w:p w:rsidRPr="00107C40" w:rsidR="00D83C70" w:rsidP="00EC2A61" w:rsidRDefault="00D83C70" w14:paraId="6B94C4C8" w14:textId="77777777">
      <w:pPr>
        <w:rPr>
          <w:rFonts w:ascii="Arial" w:hAnsi="Arial" w:cs="Arial"/>
          <w:color w:val="000000" w:themeColor="text1"/>
          <w:sz w:val="22"/>
          <w:lang w:val="es-ES_tradnl"/>
        </w:rPr>
      </w:pPr>
    </w:p>
    <w:p w:rsidR="00565DB0" w:rsidP="00155BF6" w:rsidRDefault="00565DB0" w14:paraId="7652883B" w14:textId="77777777">
      <w:pPr>
        <w:pStyle w:val="Prrafodelista"/>
        <w:numPr>
          <w:ilvl w:val="0"/>
          <w:numId w:val="22"/>
        </w:numPr>
        <w:rPr>
          <w:rFonts w:ascii="Arial" w:hAnsi="Arial" w:cs="Arial"/>
          <w:b/>
          <w:bCs/>
          <w:color w:val="000000" w:themeColor="text1"/>
          <w:sz w:val="22"/>
          <w:lang w:val="es-ES_tradnl"/>
        </w:rPr>
      </w:pPr>
      <w:r w:rsidRPr="00565DB0">
        <w:rPr>
          <w:rFonts w:ascii="Arial" w:hAnsi="Arial" w:cs="Arial"/>
          <w:b/>
          <w:bCs/>
          <w:color w:val="000000" w:themeColor="text1"/>
          <w:sz w:val="22"/>
          <w:lang w:val="es-ES_tradnl"/>
        </w:rPr>
        <w:t>Gestión normativa y administrativa</w:t>
      </w:r>
    </w:p>
    <w:p w:rsidRPr="00565DB0" w:rsidR="00565DB0" w:rsidP="00155BF6" w:rsidRDefault="00C503B9" w14:paraId="2BD5BDFF" w14:textId="77777777">
      <w:pPr>
        <w:pStyle w:val="Prrafodelista"/>
        <w:numPr>
          <w:ilvl w:val="0"/>
          <w:numId w:val="23"/>
        </w:numPr>
        <w:rPr>
          <w:rFonts w:ascii="Arial" w:hAnsi="Arial" w:cs="Arial"/>
          <w:b/>
          <w:bCs/>
          <w:color w:val="000000" w:themeColor="text1"/>
          <w:sz w:val="22"/>
          <w:lang w:val="es-ES_tradnl"/>
        </w:rPr>
      </w:pPr>
      <w:r w:rsidRPr="00565DB0">
        <w:rPr>
          <w:rFonts w:ascii="Arial" w:hAnsi="Arial" w:cs="Arial"/>
          <w:color w:val="000000" w:themeColor="text1"/>
          <w:sz w:val="22"/>
          <w:lang w:val="es-ES_tradnl"/>
        </w:rPr>
        <w:t>Revisar y actualizar las políticas internas para garantizar el cumplimiento del marco normativo del Sistema General de Seguridad Social Integral.</w:t>
      </w:r>
    </w:p>
    <w:p w:rsidRPr="00565DB0" w:rsidR="00D83C70" w:rsidP="61684034" w:rsidRDefault="00C503B9" w14:paraId="4251A49B" w14:textId="69097B8D" w14:noSpellErr="1">
      <w:pPr>
        <w:pStyle w:val="Prrafodelista"/>
        <w:numPr>
          <w:ilvl w:val="0"/>
          <w:numId w:val="23"/>
        </w:numPr>
        <w:rPr>
          <w:rFonts w:ascii="Arial" w:hAnsi="Arial" w:cs="Arial"/>
          <w:b w:val="1"/>
          <w:bCs w:val="1"/>
          <w:color w:val="000000" w:themeColor="text1"/>
          <w:sz w:val="22"/>
          <w:szCs w:val="22"/>
          <w:lang w:val="es-ES"/>
        </w:rPr>
      </w:pPr>
      <w:r w:rsidRPr="61684034" w:rsidR="00C503B9">
        <w:rPr>
          <w:rFonts w:ascii="Arial" w:hAnsi="Arial" w:cs="Arial"/>
          <w:color w:val="000000" w:themeColor="text1" w:themeTint="FF" w:themeShade="FF"/>
          <w:sz w:val="22"/>
          <w:szCs w:val="22"/>
          <w:lang w:val="es-ES"/>
        </w:rPr>
        <w:t>Asegurar</w:t>
      </w:r>
      <w:r w:rsidRPr="61684034" w:rsidR="00C503B9">
        <w:rPr>
          <w:rFonts w:ascii="Arial" w:hAnsi="Arial" w:cs="Arial"/>
          <w:color w:val="000000" w:themeColor="text1" w:themeTint="FF" w:themeShade="FF"/>
          <w:sz w:val="22"/>
          <w:szCs w:val="22"/>
          <w:lang w:val="es-ES"/>
        </w:rPr>
        <w:t xml:space="preserve"> que los procedimientos administrativos reflejen los derechos, deberes y obligaciones tanto del sistema como de los usuarios.</w:t>
      </w:r>
    </w:p>
    <w:p w:rsidRPr="00107C40" w:rsidR="00C90DA7" w:rsidP="00EC2A61" w:rsidRDefault="00C90DA7" w14:paraId="1F68455A" w14:textId="77777777">
      <w:pPr>
        <w:rPr>
          <w:rFonts w:ascii="Arial" w:hAnsi="Arial" w:cs="Arial"/>
          <w:color w:val="000000" w:themeColor="text1"/>
          <w:sz w:val="22"/>
          <w:lang w:val="es-ES_tradnl"/>
        </w:rPr>
      </w:pPr>
    </w:p>
    <w:p w:rsidR="001A760D" w:rsidP="00155BF6" w:rsidRDefault="001A760D" w14:paraId="1C955605" w14:textId="77777777">
      <w:pPr>
        <w:pStyle w:val="Prrafodelista"/>
        <w:numPr>
          <w:ilvl w:val="0"/>
          <w:numId w:val="24"/>
        </w:numPr>
        <w:rPr>
          <w:rFonts w:ascii="Arial" w:hAnsi="Arial" w:cs="Arial"/>
          <w:b/>
          <w:bCs/>
          <w:color w:val="000000" w:themeColor="text1"/>
          <w:sz w:val="22"/>
          <w:lang w:val="es-ES_tradnl"/>
        </w:rPr>
      </w:pPr>
      <w:r w:rsidRPr="001A760D">
        <w:rPr>
          <w:rFonts w:ascii="Arial" w:hAnsi="Arial" w:cs="Arial"/>
          <w:b/>
          <w:bCs/>
          <w:color w:val="000000" w:themeColor="text1"/>
          <w:sz w:val="22"/>
          <w:lang w:val="es-ES_tradnl"/>
        </w:rPr>
        <w:t>Implementación de estrategias de calidad</w:t>
      </w:r>
    </w:p>
    <w:p w:rsidRPr="001A760D" w:rsidR="001A760D" w:rsidP="00155BF6" w:rsidRDefault="00C503B9" w14:paraId="6535BDC3" w14:textId="59BDD7DA">
      <w:pPr>
        <w:pStyle w:val="Prrafodelista"/>
        <w:numPr>
          <w:ilvl w:val="0"/>
          <w:numId w:val="25"/>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Diseñar indicadores para evaluar la calidad del servicio</w:t>
      </w:r>
      <w:r w:rsidR="001A760D">
        <w:rPr>
          <w:rFonts w:ascii="Arial" w:hAnsi="Arial" w:cs="Arial"/>
          <w:color w:val="000000" w:themeColor="text1"/>
          <w:sz w:val="22"/>
          <w:lang w:val="es-ES_tradnl"/>
        </w:rPr>
        <w:t>,</w:t>
      </w:r>
      <w:r w:rsidRPr="001A760D">
        <w:rPr>
          <w:rFonts w:ascii="Arial" w:hAnsi="Arial" w:cs="Arial"/>
          <w:color w:val="000000" w:themeColor="text1"/>
          <w:sz w:val="22"/>
          <w:lang w:val="es-ES_tradnl"/>
        </w:rPr>
        <w:t xml:space="preserve"> basado en criterios relacionados con el conocimiento normativo, habilidades comunicativas y manejo de conflictos.</w:t>
      </w:r>
    </w:p>
    <w:p w:rsidRPr="001A760D" w:rsidR="00D83C70" w:rsidP="00155BF6" w:rsidRDefault="00C503B9" w14:paraId="04AD4C6B" w14:textId="3AC6519D">
      <w:pPr>
        <w:pStyle w:val="Prrafodelista"/>
        <w:numPr>
          <w:ilvl w:val="0"/>
          <w:numId w:val="25"/>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Promover una cultura organizacional orientada a la satisfacción del usuario y al cumplimiento normativo.</w:t>
      </w:r>
    </w:p>
    <w:p w:rsidRPr="00107C40" w:rsidR="00D83C70" w:rsidP="00EC2A61" w:rsidRDefault="00D83C70" w14:paraId="0759519B" w14:textId="77777777">
      <w:pPr>
        <w:rPr>
          <w:rFonts w:ascii="Arial" w:hAnsi="Arial" w:cs="Arial"/>
          <w:color w:val="000000" w:themeColor="text1"/>
          <w:sz w:val="22"/>
          <w:lang w:val="es-ES_tradnl"/>
        </w:rPr>
      </w:pPr>
    </w:p>
    <w:p w:rsidR="001A760D" w:rsidP="00155BF6" w:rsidRDefault="001A760D" w14:paraId="5784C9A4" w14:textId="77777777">
      <w:pPr>
        <w:pStyle w:val="Prrafodelista"/>
        <w:numPr>
          <w:ilvl w:val="0"/>
          <w:numId w:val="24"/>
        </w:numPr>
        <w:rPr>
          <w:rFonts w:ascii="Arial" w:hAnsi="Arial" w:cs="Arial"/>
          <w:b/>
          <w:bCs/>
          <w:color w:val="000000" w:themeColor="text1"/>
          <w:sz w:val="22"/>
          <w:lang w:val="es-ES_tradnl"/>
        </w:rPr>
      </w:pPr>
      <w:r w:rsidRPr="001A760D">
        <w:rPr>
          <w:rFonts w:ascii="Arial" w:hAnsi="Arial" w:cs="Arial"/>
          <w:b/>
          <w:bCs/>
          <w:color w:val="000000" w:themeColor="text1"/>
          <w:sz w:val="22"/>
          <w:lang w:val="es-ES_tradnl"/>
        </w:rPr>
        <w:t>Toma de decisiones estratégicas</w:t>
      </w:r>
    </w:p>
    <w:p w:rsidRPr="001A760D" w:rsidR="001A760D" w:rsidP="00155BF6" w:rsidRDefault="00C503B9" w14:paraId="5E002C67" w14:textId="77777777">
      <w:pPr>
        <w:pStyle w:val="Prrafodelista"/>
        <w:numPr>
          <w:ilvl w:val="0"/>
          <w:numId w:val="26"/>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Identificar áreas donde se requiere mayor capacitación o recursos adicionales.</w:t>
      </w:r>
    </w:p>
    <w:p w:rsidRPr="001A760D" w:rsidR="00D83C70" w:rsidP="00155BF6" w:rsidRDefault="00C503B9" w14:paraId="64D33ED1" w14:textId="3F87F649">
      <w:pPr>
        <w:pStyle w:val="Prrafodelista"/>
        <w:numPr>
          <w:ilvl w:val="0"/>
          <w:numId w:val="26"/>
        </w:numPr>
        <w:rPr>
          <w:rFonts w:ascii="Arial" w:hAnsi="Arial" w:cs="Arial"/>
          <w:b/>
          <w:bCs/>
          <w:color w:val="000000" w:themeColor="text1"/>
          <w:sz w:val="22"/>
          <w:lang w:val="es-ES_tradnl"/>
        </w:rPr>
      </w:pPr>
      <w:r w:rsidRPr="001A760D">
        <w:rPr>
          <w:rFonts w:ascii="Arial" w:hAnsi="Arial" w:cs="Arial"/>
          <w:color w:val="000000" w:themeColor="text1"/>
          <w:sz w:val="22"/>
          <w:lang w:val="es-ES_tradnl"/>
        </w:rPr>
        <w:t>Priorizar acciones que mejoren la caracterización y atención diferenciada según las condiciones socioeconómicas.</w:t>
      </w:r>
    </w:p>
    <w:p w:rsidRPr="00107C40" w:rsidR="00D83C70" w:rsidP="00EC2A61" w:rsidRDefault="00C503B9" w14:paraId="14935D0D" w14:textId="204B79A1">
      <w:pPr>
        <w:rPr>
          <w:rFonts w:ascii="Arial" w:hAnsi="Arial" w:cs="Arial"/>
          <w:color w:val="000000" w:themeColor="text1"/>
          <w:sz w:val="22"/>
          <w:lang w:val="es-ES_tradnl"/>
        </w:rPr>
      </w:pPr>
      <w:r w:rsidRPr="00107C40">
        <w:rPr>
          <w:rFonts w:ascii="Arial" w:hAnsi="Arial" w:cs="Arial"/>
          <w:color w:val="000000" w:themeColor="text1"/>
          <w:sz w:val="22"/>
          <w:lang w:val="es-ES_tradnl"/>
        </w:rPr>
        <w:t>El conocimiento detallado sobre estos resultados permite tomar decisiones informadas para mejorar la formación del personal, optimizar los procesos administrativos, garantizar el cumplimiento normativo y ofrecer una atención más efectiva y centrada en el usuario dentro del Sistema General de Seguridad Social en Salud en Colombia.</w:t>
      </w:r>
    </w:p>
    <w:p w:rsidRPr="00107C40" w:rsidR="00D83C70" w:rsidP="00EC2A61" w:rsidRDefault="002079E8" w14:paraId="7465884C" w14:textId="05A32EFF">
      <w:pPr>
        <w:pStyle w:val="Ttulo1"/>
        <w:rPr>
          <w:rFonts w:ascii="Arial" w:hAnsi="Arial" w:cs="Arial"/>
          <w:color w:val="000000" w:themeColor="text1"/>
          <w:sz w:val="22"/>
          <w:szCs w:val="22"/>
          <w:lang w:val="es-ES_tradnl"/>
        </w:rPr>
      </w:pPr>
      <w:bookmarkStart w:name="_Toc200051560" w:id="15"/>
      <w:r w:rsidRPr="00107C40">
        <w:rPr>
          <w:rFonts w:ascii="Arial" w:hAnsi="Arial" w:cs="Arial"/>
          <w:color w:val="000000" w:themeColor="text1"/>
          <w:sz w:val="22"/>
          <w:szCs w:val="22"/>
          <w:lang w:val="es-ES_tradnl"/>
        </w:rPr>
        <w:t xml:space="preserve">4. </w:t>
      </w:r>
      <w:r w:rsidRPr="00107C40" w:rsidR="00C503B9">
        <w:rPr>
          <w:rFonts w:ascii="Arial" w:hAnsi="Arial" w:cs="Arial"/>
          <w:color w:val="000000" w:themeColor="text1"/>
          <w:sz w:val="22"/>
          <w:szCs w:val="22"/>
          <w:lang w:val="es-ES_tradnl"/>
        </w:rPr>
        <w:t>Usuarios del Sistema General de Seguridad Social en Salud</w:t>
      </w:r>
      <w:bookmarkEnd w:id="15"/>
    </w:p>
    <w:p w:rsidRPr="00107C40" w:rsidR="00D83C70" w:rsidP="00EC2A61" w:rsidRDefault="00D83C70" w14:paraId="762ABDDF" w14:textId="77777777">
      <w:pPr>
        <w:rPr>
          <w:rFonts w:ascii="Arial" w:hAnsi="Arial" w:cs="Arial"/>
          <w:color w:val="000000" w:themeColor="text1"/>
          <w:sz w:val="22"/>
          <w:lang w:val="es-ES_tradnl"/>
        </w:rPr>
      </w:pPr>
    </w:p>
    <w:p w:rsidRPr="00107C40" w:rsidR="008C7968" w:rsidP="00EC2A61" w:rsidRDefault="00C503B9" w14:paraId="47E1A81E" w14:textId="106564DC">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Los usuarios internos y externos del Sistema General de Seguridad Social en Salud de Colombia son esenciales para su funcionamiento. </w:t>
      </w:r>
      <w:r w:rsidR="008C7968">
        <w:rPr>
          <w:rFonts w:ascii="Arial" w:hAnsi="Arial" w:cs="Arial"/>
          <w:color w:val="000000" w:themeColor="text1"/>
          <w:sz w:val="22"/>
          <w:lang w:val="es-ES_tradnl"/>
        </w:rPr>
        <w:t>A continuación, su debida explicación:</w:t>
      </w:r>
    </w:p>
    <w:p w:rsidRPr="00107C40" w:rsidR="002079E8" w:rsidP="00EC2A61" w:rsidRDefault="008C7968" w14:paraId="6BE6C395" w14:textId="1CD3505C">
      <w:pPr>
        <w:pStyle w:val="Ttulo2"/>
        <w:rPr>
          <w:rFonts w:ascii="Arial" w:hAnsi="Arial" w:cs="Arial"/>
          <w:color w:val="000000" w:themeColor="text1"/>
          <w:sz w:val="22"/>
          <w:szCs w:val="22"/>
          <w:lang w:val="es-ES_tradnl"/>
        </w:rPr>
      </w:pPr>
      <w:bookmarkStart w:name="_Toc200051561" w:id="16"/>
      <w:r>
        <w:rPr>
          <w:rFonts w:ascii="Arial" w:hAnsi="Arial" w:cs="Arial"/>
          <w:color w:val="000000" w:themeColor="text1"/>
          <w:sz w:val="22"/>
          <w:szCs w:val="22"/>
          <w:lang w:val="es-ES_tradnl"/>
        </w:rPr>
        <w:t xml:space="preserve">4.1. </w:t>
      </w:r>
      <w:r w:rsidRPr="00107C40" w:rsidR="002079E8">
        <w:rPr>
          <w:rFonts w:ascii="Arial" w:hAnsi="Arial" w:cs="Arial"/>
          <w:color w:val="000000" w:themeColor="text1"/>
          <w:sz w:val="22"/>
          <w:szCs w:val="22"/>
          <w:lang w:val="es-ES_tradnl"/>
        </w:rPr>
        <w:t>U</w:t>
      </w:r>
      <w:r w:rsidRPr="00107C40" w:rsidR="00C503B9">
        <w:rPr>
          <w:rFonts w:ascii="Arial" w:hAnsi="Arial" w:cs="Arial"/>
          <w:color w:val="000000" w:themeColor="text1"/>
          <w:sz w:val="22"/>
          <w:szCs w:val="22"/>
          <w:lang w:val="es-ES_tradnl"/>
        </w:rPr>
        <w:t>suarios internos del sistema de salud colombiano</w:t>
      </w:r>
      <w:bookmarkEnd w:id="16"/>
    </w:p>
    <w:p w:rsidR="008C7968" w:rsidP="00EC2A61" w:rsidRDefault="008C7968" w14:paraId="3E700C9B" w14:textId="77777777">
      <w:pPr>
        <w:rPr>
          <w:rFonts w:ascii="Arial" w:hAnsi="Arial" w:cs="Arial"/>
          <w:color w:val="000000" w:themeColor="text1"/>
          <w:sz w:val="22"/>
          <w:lang w:val="es-ES_tradnl"/>
        </w:rPr>
      </w:pPr>
    </w:p>
    <w:p w:rsidRPr="00107C40" w:rsidR="00D83C70" w:rsidP="00EC2A61" w:rsidRDefault="002079E8" w14:paraId="53FBA2F8" w14:textId="3A4D317B">
      <w:pPr>
        <w:rPr>
          <w:rFonts w:ascii="Arial" w:hAnsi="Arial" w:cs="Arial"/>
          <w:color w:val="000000" w:themeColor="text1"/>
          <w:sz w:val="22"/>
          <w:lang w:val="es-ES_tradnl"/>
        </w:rPr>
      </w:pPr>
      <w:r w:rsidRPr="00107C40">
        <w:rPr>
          <w:rFonts w:ascii="Arial" w:hAnsi="Arial" w:cs="Arial"/>
          <w:color w:val="000000" w:themeColor="text1"/>
          <w:sz w:val="22"/>
          <w:lang w:val="es-ES_tradnl"/>
        </w:rPr>
        <w:t>S</w:t>
      </w:r>
      <w:r w:rsidRPr="00107C40" w:rsidR="00C503B9">
        <w:rPr>
          <w:rFonts w:ascii="Arial" w:hAnsi="Arial" w:cs="Arial"/>
          <w:color w:val="000000" w:themeColor="text1"/>
          <w:sz w:val="22"/>
          <w:lang w:val="es-ES_tradnl"/>
        </w:rPr>
        <w:t>on aquellos que participan directamente en la gestión, regulación, prestación y supervisión de los servicios de salud. Estos usuarios desempeñan un papel fundamental en el funcionamiento eficiente y efectivo del Sistema General de Seguridad Social en Salud (SGSSS</w:t>
      </w:r>
      <w:commentRangeStart w:id="17"/>
      <w:r w:rsidRPr="00107C40" w:rsidR="00C503B9">
        <w:rPr>
          <w:rFonts w:ascii="Arial" w:hAnsi="Arial" w:cs="Arial"/>
          <w:color w:val="000000" w:themeColor="text1"/>
          <w:sz w:val="22"/>
          <w:lang w:val="es-ES_tradnl"/>
        </w:rPr>
        <w:t>) e incluyen a:</w:t>
      </w:r>
      <w:commentRangeEnd w:id="17"/>
      <w:r w:rsidR="00AE4340">
        <w:rPr>
          <w:rStyle w:val="Refdecomentario"/>
        </w:rPr>
        <w:commentReference w:id="17"/>
      </w:r>
    </w:p>
    <w:p w:rsidRPr="001C0C53" w:rsidR="001C0C53" w:rsidP="00155BF6" w:rsidRDefault="00C503B9" w14:paraId="654510C1" w14:textId="77777777">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Prestadores de servicios de salud</w:t>
      </w:r>
    </w:p>
    <w:p w:rsidR="00D83C70" w:rsidP="001C0C53" w:rsidRDefault="001C0C53" w14:paraId="009D6D1C" w14:textId="347AC785">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Pr="0014335A" w:rsidR="00C503B9">
        <w:rPr>
          <w:rFonts w:ascii="Arial" w:hAnsi="Arial" w:cs="Arial"/>
          <w:color w:val="000000" w:themeColor="text1"/>
          <w:sz w:val="22"/>
          <w:lang w:val="es-ES_tradnl"/>
        </w:rPr>
        <w:t>on las instituciones, clínicas, hospitales, centros de salud, laboratorios, farmacias y profesionales independientes que brindan atención médica, preventiva, de recuperación y rehabilitación a los pacientes. Estos actores son responsables de ofrecer servicios de calidad, cumplir con las normativas y garantizar la satisfacción de los usuarios.</w:t>
      </w:r>
    </w:p>
    <w:p w:rsidRPr="0014335A" w:rsidR="0014335A" w:rsidP="00FD5420" w:rsidRDefault="0014335A" w14:paraId="0B0D8DF2" w14:textId="77777777">
      <w:pPr>
        <w:pStyle w:val="Prrafodelista"/>
        <w:spacing w:after="0"/>
        <w:rPr>
          <w:rFonts w:ascii="Arial" w:hAnsi="Arial" w:cs="Arial"/>
          <w:color w:val="000000" w:themeColor="text1"/>
          <w:sz w:val="22"/>
          <w:lang w:val="es-ES_tradnl"/>
        </w:rPr>
      </w:pPr>
    </w:p>
    <w:p w:rsidRPr="001C0C53" w:rsidR="001C0C53" w:rsidP="00155BF6" w:rsidRDefault="00C503B9" w14:paraId="2052625C" w14:textId="77777777">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Personal de salud</w:t>
      </w:r>
    </w:p>
    <w:p w:rsidR="00D83C70" w:rsidP="001C0C53" w:rsidRDefault="001C0C53" w14:paraId="78E4C8C9" w14:textId="78C7B407">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Pr="0014335A" w:rsidR="00C503B9">
        <w:rPr>
          <w:rFonts w:ascii="Arial" w:hAnsi="Arial" w:cs="Arial"/>
          <w:color w:val="000000" w:themeColor="text1"/>
          <w:sz w:val="22"/>
          <w:lang w:val="es-ES_tradnl"/>
        </w:rPr>
        <w:t>ncluye a médicos, enfermeros, técnicos, auxiliares, farmacéuticos, terapeutas y otros profesionales que trabajan en la atención directa a los pacientes. Son quienes realizan los procedimientos, diagnósticos, tratamientos y acompañamiento en los procesos de salud y enfermedad.</w:t>
      </w:r>
    </w:p>
    <w:p w:rsidRPr="0014335A" w:rsidR="0014335A" w:rsidP="00FD5420" w:rsidRDefault="0014335A" w14:paraId="404CF534" w14:textId="77777777">
      <w:pPr>
        <w:spacing w:after="0"/>
        <w:rPr>
          <w:rFonts w:ascii="Arial" w:hAnsi="Arial" w:cs="Arial"/>
          <w:color w:val="000000" w:themeColor="text1"/>
          <w:sz w:val="22"/>
          <w:lang w:val="es-ES_tradnl"/>
        </w:rPr>
      </w:pPr>
    </w:p>
    <w:p w:rsidRPr="001C0C53" w:rsidR="001C0C53" w:rsidP="00155BF6" w:rsidRDefault="00C503B9" w14:paraId="0F8C6027" w14:textId="77777777">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Entidades de regulación y supervisión</w:t>
      </w:r>
    </w:p>
    <w:p w:rsidR="00D83C70" w:rsidP="001C0C53" w:rsidRDefault="001C0C53" w14:paraId="462AB8C1" w14:textId="2F3B432A">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C</w:t>
      </w:r>
      <w:r w:rsidRPr="0014335A" w:rsidR="00C503B9">
        <w:rPr>
          <w:rFonts w:ascii="Arial" w:hAnsi="Arial" w:cs="Arial"/>
          <w:color w:val="000000" w:themeColor="text1"/>
          <w:sz w:val="22"/>
          <w:lang w:val="es-ES_tradnl"/>
        </w:rPr>
        <w:t xml:space="preserve">omo la Superintendencia Nacional de Salud y el Ministerio de Salud y Protección Social, </w:t>
      </w:r>
      <w:r w:rsidR="00D35D34">
        <w:rPr>
          <w:rFonts w:ascii="Arial" w:hAnsi="Arial" w:cs="Arial"/>
          <w:color w:val="000000" w:themeColor="text1"/>
          <w:sz w:val="22"/>
          <w:lang w:val="es-ES_tradnl"/>
        </w:rPr>
        <w:t>quienes</w:t>
      </w:r>
      <w:r w:rsidRPr="0014335A" w:rsidR="00C503B9">
        <w:rPr>
          <w:rFonts w:ascii="Arial" w:hAnsi="Arial" w:cs="Arial"/>
          <w:color w:val="000000" w:themeColor="text1"/>
          <w:sz w:val="22"/>
          <w:lang w:val="es-ES_tradnl"/>
        </w:rPr>
        <w:t xml:space="preserve"> se encargan de regular, supervisar y evaluar el funcionamiento del sistema. Estos organismos aseguran que las instituciones y profesionales cumplan con las normas, estándares de calidad y protección de los derechos de los usuarios.</w:t>
      </w:r>
    </w:p>
    <w:p w:rsidRPr="00FD5420" w:rsidR="00D35D34" w:rsidP="00FD5420" w:rsidRDefault="00D35D34" w14:paraId="2CB31CC7" w14:textId="77777777">
      <w:pPr>
        <w:spacing w:after="0"/>
        <w:rPr>
          <w:rFonts w:ascii="Arial" w:hAnsi="Arial" w:cs="Arial"/>
          <w:color w:val="000000" w:themeColor="text1"/>
          <w:sz w:val="22"/>
          <w:lang w:val="es-ES_tradnl"/>
        </w:rPr>
      </w:pPr>
    </w:p>
    <w:p w:rsidRPr="001C0C53" w:rsidR="001C0C53" w:rsidP="00155BF6" w:rsidRDefault="00C503B9" w14:paraId="65207D13" w14:textId="77777777">
      <w:pPr>
        <w:pStyle w:val="Prrafodelista"/>
        <w:numPr>
          <w:ilvl w:val="0"/>
          <w:numId w:val="27"/>
        </w:numPr>
        <w:spacing w:after="0"/>
        <w:rPr>
          <w:rFonts w:ascii="Arial" w:hAnsi="Arial" w:cs="Arial"/>
          <w:color w:val="000000" w:themeColor="text1"/>
          <w:sz w:val="22"/>
          <w:lang w:val="es-ES_tradnl"/>
        </w:rPr>
      </w:pPr>
      <w:r w:rsidRPr="0014335A">
        <w:rPr>
          <w:rFonts w:ascii="Arial" w:hAnsi="Arial" w:cs="Arial"/>
          <w:b/>
          <w:bCs/>
          <w:color w:val="000000" w:themeColor="text1"/>
          <w:sz w:val="22"/>
          <w:lang w:val="es-ES_tradnl"/>
        </w:rPr>
        <w:t>Personal administrativo y de gestión</w:t>
      </w:r>
    </w:p>
    <w:p w:rsidRPr="0014335A" w:rsidR="00D83C70" w:rsidP="001C0C53" w:rsidRDefault="001C0C53" w14:paraId="150A164F" w14:textId="228BB80D">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Pr="0014335A" w:rsidR="00C503B9">
        <w:rPr>
          <w:rFonts w:ascii="Arial" w:hAnsi="Arial" w:cs="Arial"/>
          <w:color w:val="000000" w:themeColor="text1"/>
          <w:sz w:val="22"/>
          <w:lang w:val="es-ES_tradnl"/>
        </w:rPr>
        <w:t>ncluye a los funcionarios y empleados encargados de la gestión, planificación, financiamiento, regulación y control del sistema de salud. Su labor es fundamental para garantizar la sostenibilidad, eficiencia y transparencia del sistema.</w:t>
      </w:r>
      <w:r w:rsidRPr="0014335A" w:rsidR="00FC77F6">
        <w:rPr>
          <w:rFonts w:ascii="Arial" w:hAnsi="Arial" w:cs="Arial"/>
          <w:color w:val="000000" w:themeColor="text1"/>
          <w:sz w:val="22"/>
          <w:lang w:val="es-ES_tradnl"/>
        </w:rPr>
        <w:t xml:space="preserve"> </w:t>
      </w:r>
      <w:r w:rsidRPr="0014335A" w:rsidR="00C503B9">
        <w:rPr>
          <w:rFonts w:ascii="Arial" w:hAnsi="Arial" w:cs="Arial"/>
          <w:color w:val="000000" w:themeColor="text1"/>
          <w:sz w:val="22"/>
          <w:lang w:val="es-ES_tradnl"/>
        </w:rPr>
        <w:t>Estos usuarios internos trabajan en conjunto para garantizar que el sistema funcione de manera coordinada, eficiente y centrada en la atención de las necesidades de la población, promoviendo la calidad, la protección de derechos y la sostenibilidad del sistema de salud colombiano.</w:t>
      </w:r>
    </w:p>
    <w:p w:rsidRPr="00107C40" w:rsidR="00C90DA7" w:rsidP="00EC2A61" w:rsidRDefault="00C90DA7" w14:paraId="614822C4" w14:textId="77777777">
      <w:pPr>
        <w:rPr>
          <w:rFonts w:ascii="Arial" w:hAnsi="Arial" w:cs="Arial"/>
          <w:color w:val="000000" w:themeColor="text1"/>
          <w:sz w:val="22"/>
          <w:lang w:val="es-ES_tradnl"/>
        </w:rPr>
      </w:pPr>
    </w:p>
    <w:p w:rsidRPr="00107C40" w:rsidR="002079E8" w:rsidP="00EC2A61" w:rsidRDefault="00DB62FC" w14:paraId="304DBA81" w14:textId="6C106BF5">
      <w:pPr>
        <w:pStyle w:val="Ttulo2"/>
        <w:rPr>
          <w:rFonts w:ascii="Arial" w:hAnsi="Arial" w:cs="Arial"/>
          <w:color w:val="000000" w:themeColor="text1"/>
          <w:sz w:val="22"/>
          <w:szCs w:val="22"/>
          <w:lang w:val="es-ES_tradnl"/>
        </w:rPr>
      </w:pPr>
      <w:bookmarkStart w:name="_Toc200051562" w:id="18"/>
      <w:r>
        <w:rPr>
          <w:rFonts w:ascii="Arial" w:hAnsi="Arial" w:cs="Arial"/>
          <w:color w:val="000000" w:themeColor="text1"/>
          <w:sz w:val="22"/>
          <w:szCs w:val="22"/>
          <w:lang w:val="es-ES_tradnl"/>
        </w:rPr>
        <w:t xml:space="preserve">4.2. </w:t>
      </w:r>
      <w:r w:rsidRPr="00107C40" w:rsidR="002079E8">
        <w:rPr>
          <w:rFonts w:ascii="Arial" w:hAnsi="Arial" w:cs="Arial"/>
          <w:color w:val="000000" w:themeColor="text1"/>
          <w:sz w:val="22"/>
          <w:szCs w:val="22"/>
          <w:lang w:val="es-ES_tradnl"/>
        </w:rPr>
        <w:t>U</w:t>
      </w:r>
      <w:r w:rsidRPr="00107C40" w:rsidR="00C503B9">
        <w:rPr>
          <w:rFonts w:ascii="Arial" w:hAnsi="Arial" w:cs="Arial"/>
          <w:color w:val="000000" w:themeColor="text1"/>
          <w:sz w:val="22"/>
          <w:szCs w:val="22"/>
          <w:lang w:val="es-ES_tradnl"/>
        </w:rPr>
        <w:t>suarios externos del sistema de salud colombiano</w:t>
      </w:r>
      <w:bookmarkEnd w:id="18"/>
    </w:p>
    <w:p w:rsidRPr="00107C40" w:rsidR="002079E8" w:rsidP="00EC2A61" w:rsidRDefault="002079E8" w14:paraId="4E76540F" w14:textId="77777777">
      <w:pPr>
        <w:rPr>
          <w:rFonts w:ascii="Arial" w:hAnsi="Arial" w:cs="Arial"/>
          <w:color w:val="000000" w:themeColor="text1"/>
          <w:sz w:val="22"/>
          <w:lang w:val="es-ES_tradnl"/>
        </w:rPr>
      </w:pPr>
    </w:p>
    <w:p w:rsidRPr="00107C40" w:rsidR="00D83C70" w:rsidP="00EC2A61" w:rsidRDefault="002079E8" w14:paraId="79553000" w14:textId="25A31DCE">
      <w:pPr>
        <w:rPr>
          <w:rFonts w:ascii="Arial" w:hAnsi="Arial" w:cs="Arial"/>
          <w:color w:val="000000" w:themeColor="text1"/>
          <w:sz w:val="22"/>
          <w:lang w:val="es-ES_tradnl"/>
        </w:rPr>
      </w:pPr>
      <w:r w:rsidRPr="00107C40">
        <w:rPr>
          <w:rFonts w:ascii="Arial" w:hAnsi="Arial" w:cs="Arial"/>
          <w:color w:val="000000" w:themeColor="text1"/>
          <w:sz w:val="22"/>
          <w:lang w:val="es-ES_tradnl"/>
        </w:rPr>
        <w:t>S</w:t>
      </w:r>
      <w:r w:rsidRPr="00107C40" w:rsidR="00C503B9">
        <w:rPr>
          <w:rFonts w:ascii="Arial" w:hAnsi="Arial" w:cs="Arial"/>
          <w:color w:val="000000" w:themeColor="text1"/>
          <w:sz w:val="22"/>
          <w:lang w:val="es-ES_tradnl"/>
        </w:rPr>
        <w:t xml:space="preserve">on todas las personas que, aunque no participan directamente en la gestión o prestación de los servicios, son quienes reciben la atención y los beneficios del SGSSS. </w:t>
      </w:r>
    </w:p>
    <w:p w:rsidRPr="00107C40" w:rsidR="00D83C70" w:rsidP="00EC2A61" w:rsidRDefault="00C503B9" w14:paraId="51437920" w14:textId="3B5A1283">
      <w:pPr>
        <w:rPr>
          <w:rFonts w:ascii="Arial" w:hAnsi="Arial" w:cs="Arial"/>
          <w:color w:val="000000" w:themeColor="text1"/>
          <w:sz w:val="22"/>
          <w:lang w:val="es-ES_tradnl"/>
        </w:rPr>
      </w:pPr>
      <w:r w:rsidRPr="00107C40">
        <w:rPr>
          <w:rFonts w:ascii="Arial" w:hAnsi="Arial" w:cs="Arial"/>
          <w:color w:val="000000" w:themeColor="text1"/>
          <w:sz w:val="22"/>
          <w:lang w:val="es-ES_tradnl"/>
        </w:rPr>
        <w:t>Ellos son el centro de todo el sistema, ya que su bienestar y derechos son la razón de ser de la estructura de salud</w:t>
      </w:r>
      <w:r w:rsidR="00B3345B">
        <w:rPr>
          <w:rFonts w:ascii="Arial" w:hAnsi="Arial" w:cs="Arial"/>
          <w:color w:val="000000" w:themeColor="text1"/>
          <w:sz w:val="22"/>
          <w:lang w:val="es-ES_tradnl"/>
        </w:rPr>
        <w:t xml:space="preserve"> y se clasifican de la </w:t>
      </w:r>
      <w:commentRangeStart w:id="19"/>
      <w:r w:rsidR="00B3345B">
        <w:rPr>
          <w:rFonts w:ascii="Arial" w:hAnsi="Arial" w:cs="Arial"/>
          <w:color w:val="000000" w:themeColor="text1"/>
          <w:sz w:val="22"/>
          <w:lang w:val="es-ES_tradnl"/>
        </w:rPr>
        <w:t>siguiente manera:</w:t>
      </w:r>
      <w:commentRangeEnd w:id="19"/>
      <w:r w:rsidR="00B3345B">
        <w:rPr>
          <w:rStyle w:val="Refdecomentario"/>
        </w:rPr>
        <w:commentReference w:id="19"/>
      </w:r>
    </w:p>
    <w:p w:rsidRPr="007F2BD8" w:rsidR="007F2BD8" w:rsidP="00155BF6" w:rsidRDefault="00C503B9" w14:paraId="2FC5E23B" w14:textId="77777777">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Afiliados</w:t>
      </w:r>
    </w:p>
    <w:p w:rsidR="00D83C70" w:rsidP="61684034" w:rsidRDefault="007F2BD8" w14:paraId="7509B0C0" w14:textId="0CF1B553" w14:noSpellErr="1">
      <w:pPr>
        <w:pStyle w:val="Prrafodelista"/>
        <w:rPr>
          <w:rFonts w:ascii="Arial" w:hAnsi="Arial" w:cs="Arial"/>
          <w:color w:val="000000" w:themeColor="text1"/>
          <w:sz w:val="22"/>
          <w:szCs w:val="22"/>
          <w:lang w:val="es-ES"/>
        </w:rPr>
      </w:pPr>
      <w:r w:rsidRPr="61684034" w:rsidR="007F2BD8">
        <w:rPr>
          <w:rFonts w:ascii="Arial" w:hAnsi="Arial" w:cs="Arial"/>
          <w:color w:val="000000" w:themeColor="text1" w:themeTint="FF" w:themeShade="FF"/>
          <w:sz w:val="22"/>
          <w:szCs w:val="22"/>
          <w:lang w:val="es-ES"/>
        </w:rPr>
        <w:t>S</w:t>
      </w:r>
      <w:r w:rsidRPr="61684034" w:rsidR="00B3345B">
        <w:rPr>
          <w:rFonts w:ascii="Arial" w:hAnsi="Arial" w:cs="Arial"/>
          <w:color w:val="000000" w:themeColor="text1" w:themeTint="FF" w:themeShade="FF"/>
          <w:sz w:val="22"/>
          <w:szCs w:val="22"/>
          <w:lang w:val="es-ES"/>
        </w:rPr>
        <w:t xml:space="preserve">on </w:t>
      </w:r>
      <w:r w:rsidRPr="61684034" w:rsidR="00C503B9">
        <w:rPr>
          <w:rFonts w:ascii="Arial" w:hAnsi="Arial" w:cs="Arial"/>
          <w:color w:val="000000" w:themeColor="text1" w:themeTint="FF" w:themeShade="FF"/>
          <w:sz w:val="22"/>
          <w:szCs w:val="22"/>
          <w:lang w:val="es-ES"/>
        </w:rPr>
        <w:t>las personas que están inscritas en el sistema, ya sea en el régimen contributivo (quienes tienen capacidad de pago y cotizan para su salud) o en el régimen subsidiado (personas en situación de pobreza o vulnerabilidad que reciben apoyo del Estado).</w:t>
      </w:r>
      <w:r w:rsidRPr="61684034" w:rsidR="00C503B9">
        <w:rPr>
          <w:rFonts w:ascii="Arial" w:hAnsi="Arial" w:cs="Arial"/>
          <w:color w:val="000000" w:themeColor="text1" w:themeTint="FF" w:themeShade="FF"/>
          <w:sz w:val="22"/>
          <w:szCs w:val="22"/>
          <w:lang w:val="es-ES"/>
        </w:rPr>
        <w:t xml:space="preserve"> Los afiliados tienen derecho a acceder a los servicios de salud según su afiliación y necesidades.</w:t>
      </w:r>
    </w:p>
    <w:p w:rsidRPr="00B3345B" w:rsidR="00B3345B" w:rsidP="00B3345B" w:rsidRDefault="00B3345B" w14:paraId="158D5616" w14:textId="77777777">
      <w:pPr>
        <w:pStyle w:val="Prrafodelista"/>
        <w:rPr>
          <w:rFonts w:ascii="Arial" w:hAnsi="Arial" w:cs="Arial"/>
          <w:color w:val="000000" w:themeColor="text1"/>
          <w:sz w:val="22"/>
          <w:lang w:val="es-ES_tradnl"/>
        </w:rPr>
      </w:pPr>
    </w:p>
    <w:p w:rsidRPr="007F2BD8" w:rsidR="007F2BD8" w:rsidP="00155BF6" w:rsidRDefault="00C503B9" w14:paraId="50F906E5" w14:textId="77777777">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Pacientes y usuarios de servicios de salud</w:t>
      </w:r>
    </w:p>
    <w:p w:rsidR="00D83C70" w:rsidP="007F2BD8" w:rsidRDefault="007F2BD8" w14:paraId="096BF4B4" w14:textId="251C7D20">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I</w:t>
      </w:r>
      <w:r w:rsidRPr="00B3345B" w:rsidR="00B3345B">
        <w:rPr>
          <w:rFonts w:ascii="Arial" w:hAnsi="Arial" w:cs="Arial"/>
          <w:color w:val="000000" w:themeColor="text1"/>
          <w:sz w:val="22"/>
          <w:lang w:val="es-ES_tradnl"/>
        </w:rPr>
        <w:t xml:space="preserve">ncluyen </w:t>
      </w:r>
      <w:r w:rsidRPr="00B3345B" w:rsidR="00C503B9">
        <w:rPr>
          <w:rFonts w:ascii="Arial" w:hAnsi="Arial" w:cs="Arial"/>
          <w:color w:val="000000" w:themeColor="text1"/>
          <w:sz w:val="22"/>
          <w:lang w:val="es-ES_tradnl"/>
        </w:rPr>
        <w:t>a todos los individuos que reciben atención médica, preventiva, de recuperación o rehabilitación en hospitales, clínicas, centros de salud, consultorios y otros establecimientos autorizados. Son quienes utilizan los servicios para mantener o recuperar su salud.</w:t>
      </w:r>
    </w:p>
    <w:p w:rsidRPr="00B3345B" w:rsidR="00B3345B" w:rsidP="00B3345B" w:rsidRDefault="00B3345B" w14:paraId="1BA51D82" w14:textId="77777777">
      <w:pPr>
        <w:spacing w:after="0"/>
        <w:rPr>
          <w:rFonts w:ascii="Arial" w:hAnsi="Arial" w:cs="Arial"/>
          <w:color w:val="000000" w:themeColor="text1"/>
          <w:sz w:val="22"/>
          <w:lang w:val="es-ES_tradnl"/>
        </w:rPr>
      </w:pPr>
    </w:p>
    <w:p w:rsidRPr="007F2BD8" w:rsidR="007F2BD8" w:rsidP="00155BF6" w:rsidRDefault="00C503B9" w14:paraId="38895244" w14:textId="77777777">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Población vulnerable y en situación de pobreza</w:t>
      </w:r>
    </w:p>
    <w:p w:rsidR="00D83C70" w:rsidP="007F2BD8" w:rsidRDefault="007F2BD8" w14:paraId="0028D048" w14:textId="3617579F">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S</w:t>
      </w:r>
      <w:r w:rsidRPr="00B3345B" w:rsidR="00B3345B">
        <w:rPr>
          <w:rFonts w:ascii="Arial" w:hAnsi="Arial" w:cs="Arial"/>
          <w:color w:val="000000" w:themeColor="text1"/>
          <w:sz w:val="22"/>
          <w:lang w:val="es-ES_tradnl"/>
        </w:rPr>
        <w:t xml:space="preserve">on </w:t>
      </w:r>
      <w:r w:rsidRPr="00B3345B" w:rsidR="00C503B9">
        <w:rPr>
          <w:rFonts w:ascii="Arial" w:hAnsi="Arial" w:cs="Arial"/>
          <w:color w:val="000000" w:themeColor="text1"/>
          <w:sz w:val="22"/>
          <w:lang w:val="es-ES_tradnl"/>
        </w:rPr>
        <w:t>aquellos que, por su condición socioeconómica, dependen del régimen subsidiado y del apoyo estatal para acceder a los servicios de salud. La protección de sus derechos y garantizar su acceso oportuno y de calidad es uno de los principios rectores del sistema.</w:t>
      </w:r>
    </w:p>
    <w:p w:rsidRPr="00B3345B" w:rsidR="00B3345B" w:rsidP="00B3345B" w:rsidRDefault="00B3345B" w14:paraId="6972E305" w14:textId="4303E7BA">
      <w:pPr>
        <w:spacing w:after="0"/>
        <w:rPr>
          <w:rFonts w:ascii="Arial" w:hAnsi="Arial" w:cs="Arial"/>
          <w:color w:val="000000" w:themeColor="text1"/>
          <w:sz w:val="22"/>
          <w:lang w:val="es-ES_tradnl"/>
        </w:rPr>
      </w:pPr>
    </w:p>
    <w:p w:rsidRPr="007F2BD8" w:rsidR="007F2BD8" w:rsidP="00155BF6" w:rsidRDefault="00C503B9" w14:paraId="31AF1336" w14:textId="77777777">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Familiares y cuidadores</w:t>
      </w:r>
    </w:p>
    <w:p w:rsidR="00D83C70" w:rsidP="007F2BD8" w:rsidRDefault="007F2BD8" w14:paraId="62552053" w14:textId="73F8FA81">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P</w:t>
      </w:r>
      <w:r w:rsidRPr="00B3345B" w:rsidR="00B3345B">
        <w:rPr>
          <w:rFonts w:ascii="Arial" w:hAnsi="Arial" w:cs="Arial"/>
          <w:color w:val="000000" w:themeColor="text1"/>
          <w:sz w:val="22"/>
          <w:lang w:val="es-ES_tradnl"/>
        </w:rPr>
        <w:t xml:space="preserve">ersonas </w:t>
      </w:r>
      <w:r w:rsidRPr="00B3345B" w:rsidR="00C503B9">
        <w:rPr>
          <w:rFonts w:ascii="Arial" w:hAnsi="Arial" w:cs="Arial"/>
          <w:color w:val="000000" w:themeColor="text1"/>
          <w:sz w:val="22"/>
          <w:lang w:val="es-ES_tradnl"/>
        </w:rPr>
        <w:t>que acompañan o asisten a los pacientes en su proceso de atención y que también tienen derechos relacionados con la información, la participación y la protección de los derechos de los usuarios</w:t>
      </w:r>
      <w:r w:rsidR="00B3345B">
        <w:rPr>
          <w:rFonts w:ascii="Arial" w:hAnsi="Arial" w:cs="Arial"/>
          <w:color w:val="000000" w:themeColor="text1"/>
          <w:sz w:val="22"/>
          <w:lang w:val="es-ES_tradnl"/>
        </w:rPr>
        <w:t>.</w:t>
      </w:r>
    </w:p>
    <w:p w:rsidRPr="00B3345B" w:rsidR="00B3345B" w:rsidP="00B3345B" w:rsidRDefault="00B3345B" w14:paraId="6F74ED7C" w14:textId="77777777">
      <w:pPr>
        <w:spacing w:after="0"/>
        <w:rPr>
          <w:rFonts w:ascii="Arial" w:hAnsi="Arial" w:cs="Arial"/>
          <w:color w:val="000000" w:themeColor="text1"/>
          <w:sz w:val="22"/>
          <w:lang w:val="es-ES_tradnl"/>
        </w:rPr>
      </w:pPr>
    </w:p>
    <w:p w:rsidRPr="007F2BD8" w:rsidR="007F2BD8" w:rsidP="00155BF6" w:rsidRDefault="00C503B9" w14:paraId="4418AFAE" w14:textId="77777777">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Población en situación de discapacidad o con condiciones especiales</w:t>
      </w:r>
    </w:p>
    <w:p w:rsidR="00D83C70" w:rsidP="007F2BD8" w:rsidRDefault="007F2BD8" w14:paraId="221EA1E7" w14:textId="772AE824">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P</w:t>
      </w:r>
      <w:r w:rsidRPr="00B3345B" w:rsidR="00B3345B">
        <w:rPr>
          <w:rFonts w:ascii="Arial" w:hAnsi="Arial" w:cs="Arial"/>
          <w:color w:val="000000" w:themeColor="text1"/>
          <w:sz w:val="22"/>
          <w:lang w:val="es-ES_tradnl"/>
        </w:rPr>
        <w:t xml:space="preserve">ersonas </w:t>
      </w:r>
      <w:r w:rsidRPr="00B3345B" w:rsidR="00C503B9">
        <w:rPr>
          <w:rFonts w:ascii="Arial" w:hAnsi="Arial" w:cs="Arial"/>
          <w:color w:val="000000" w:themeColor="text1"/>
          <w:sz w:val="22"/>
          <w:lang w:val="es-ES_tradnl"/>
        </w:rPr>
        <w:t>que requieren atención especializada, programas de rehabilitación, medicamentos o servicios específicos para mejorar su calidad de vida y garantizar su inclusión social.</w:t>
      </w:r>
    </w:p>
    <w:p w:rsidRPr="00B3345B" w:rsidR="00B3345B" w:rsidP="00B3345B" w:rsidRDefault="00B3345B" w14:paraId="0BD101FF" w14:textId="77777777">
      <w:pPr>
        <w:spacing w:after="0"/>
        <w:rPr>
          <w:rFonts w:ascii="Arial" w:hAnsi="Arial" w:cs="Arial"/>
          <w:color w:val="000000" w:themeColor="text1"/>
          <w:sz w:val="22"/>
          <w:lang w:val="es-ES_tradnl"/>
        </w:rPr>
      </w:pPr>
    </w:p>
    <w:p w:rsidRPr="007F2BD8" w:rsidR="007F2BD8" w:rsidP="00155BF6" w:rsidRDefault="00C503B9" w14:paraId="2EE0986E" w14:textId="77777777">
      <w:pPr>
        <w:pStyle w:val="Prrafodelista"/>
        <w:numPr>
          <w:ilvl w:val="0"/>
          <w:numId w:val="28"/>
        </w:numPr>
        <w:rPr>
          <w:rFonts w:ascii="Arial" w:hAnsi="Arial" w:cs="Arial"/>
          <w:color w:val="000000" w:themeColor="text1"/>
          <w:sz w:val="22"/>
          <w:lang w:val="es-ES_tradnl"/>
        </w:rPr>
      </w:pPr>
      <w:r w:rsidRPr="00B3345B">
        <w:rPr>
          <w:rFonts w:ascii="Arial" w:hAnsi="Arial" w:cs="Arial"/>
          <w:b/>
          <w:bCs/>
          <w:color w:val="000000" w:themeColor="text1"/>
          <w:sz w:val="22"/>
          <w:lang w:val="es-ES_tradnl"/>
        </w:rPr>
        <w:t>Población en zonas rurales o alejadas</w:t>
      </w:r>
    </w:p>
    <w:p w:rsidRPr="005E2E06" w:rsidR="00D83C70" w:rsidP="007F2BD8" w:rsidRDefault="007F2BD8" w14:paraId="3894C259" w14:textId="2D40ED69">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P</w:t>
      </w:r>
      <w:r w:rsidRPr="00B3345B" w:rsidR="00B3345B">
        <w:rPr>
          <w:rFonts w:ascii="Arial" w:hAnsi="Arial" w:cs="Arial"/>
          <w:color w:val="000000" w:themeColor="text1"/>
          <w:sz w:val="22"/>
          <w:lang w:val="es-ES_tradnl"/>
        </w:rPr>
        <w:t xml:space="preserve">ersonas </w:t>
      </w:r>
      <w:r w:rsidRPr="00B3345B" w:rsidR="00C503B9">
        <w:rPr>
          <w:rFonts w:ascii="Arial" w:hAnsi="Arial" w:cs="Arial"/>
          <w:color w:val="000000" w:themeColor="text1"/>
          <w:sz w:val="22"/>
          <w:lang w:val="es-ES_tradnl"/>
        </w:rPr>
        <w:t>que viven en áreas rurales, indígenas o de difícil acceso, quienes enfrentan mayores desafíos para acceder a los servicios de salud y requieren atención diferenciada y adaptada a sus contextos.</w:t>
      </w:r>
    </w:p>
    <w:p w:rsidRPr="00107C40" w:rsidR="00D83C70" w:rsidP="00EC2A61" w:rsidRDefault="006544A9" w14:paraId="53055F71" w14:textId="2410EC7E">
      <w:pPr>
        <w:pStyle w:val="Ttulo1"/>
        <w:rPr>
          <w:rFonts w:ascii="Arial" w:hAnsi="Arial" w:cs="Arial"/>
          <w:color w:val="000000" w:themeColor="text1"/>
          <w:sz w:val="22"/>
          <w:szCs w:val="22"/>
          <w:lang w:val="es-ES_tradnl"/>
        </w:rPr>
      </w:pPr>
      <w:bookmarkStart w:name="_Toc200051563" w:id="20"/>
      <w:r w:rsidRPr="005E2E06">
        <w:rPr>
          <w:rFonts w:ascii="Arial" w:hAnsi="Arial" w:cs="Arial"/>
          <w:color w:val="000000" w:themeColor="text1"/>
          <w:sz w:val="22"/>
          <w:szCs w:val="22"/>
          <w:lang w:val="es-ES_tradnl"/>
        </w:rPr>
        <w:t xml:space="preserve">5. </w:t>
      </w:r>
      <w:r w:rsidRPr="005E2E06" w:rsidR="00C503B9">
        <w:rPr>
          <w:rFonts w:ascii="Arial" w:hAnsi="Arial" w:cs="Arial"/>
          <w:color w:val="000000" w:themeColor="text1"/>
          <w:sz w:val="22"/>
          <w:szCs w:val="22"/>
          <w:lang w:val="es-ES_tradnl"/>
        </w:rPr>
        <w:t>Derecho a la salud</w:t>
      </w:r>
      <w:bookmarkEnd w:id="20"/>
    </w:p>
    <w:p w:rsidRPr="00107C40" w:rsidR="00EE55F1" w:rsidP="00EC2A61" w:rsidRDefault="00EE55F1" w14:paraId="12169C93" w14:textId="2482FFF9">
      <w:pPr>
        <w:rPr>
          <w:rFonts w:ascii="Arial" w:hAnsi="Arial" w:cs="Arial"/>
          <w:color w:val="000000" w:themeColor="text1"/>
          <w:sz w:val="22"/>
          <w:lang w:val="es-ES_tradnl"/>
        </w:rPr>
      </w:pPr>
    </w:p>
    <w:p w:rsidRPr="00107C40" w:rsidR="00D83C70" w:rsidP="00EC2A61" w:rsidRDefault="007F2BD8" w14:paraId="6A7AFF6F" w14:textId="73DF58FC">
      <w:pPr>
        <w:rPr>
          <w:rFonts w:ascii="Arial" w:hAnsi="Arial" w:cs="Arial"/>
          <w:color w:val="000000" w:themeColor="text1"/>
          <w:sz w:val="22"/>
          <w:lang w:val="es-ES_tradnl"/>
        </w:rPr>
      </w:pPr>
      <w:r w:rsidRPr="0036350F">
        <w:rPr>
          <w:rFonts w:ascii="Arial" w:hAnsi="Arial" w:cs="Arial"/>
          <w:color w:val="000000" w:themeColor="text1"/>
          <w:sz w:val="22"/>
          <w:lang w:val="es-ES_tradnl"/>
        </w:rPr>
        <w:drawing>
          <wp:anchor distT="0" distB="0" distL="114300" distR="114300" simplePos="0" relativeHeight="251670528" behindDoc="0" locked="0" layoutInCell="1" allowOverlap="1" wp14:anchorId="59AD54A0" wp14:editId="6ED87B28">
            <wp:simplePos x="0" y="0"/>
            <wp:positionH relativeFrom="margin">
              <wp:align>left</wp:align>
            </wp:positionH>
            <wp:positionV relativeFrom="margin">
              <wp:posOffset>534035</wp:posOffset>
            </wp:positionV>
            <wp:extent cx="2474595" cy="1819275"/>
            <wp:effectExtent l="0" t="0" r="190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9076" cy="1822212"/>
                    </a:xfrm>
                    <a:prstGeom prst="rect">
                      <a:avLst/>
                    </a:prstGeom>
                  </pic:spPr>
                </pic:pic>
              </a:graphicData>
            </a:graphic>
            <wp14:sizeRelH relativeFrom="margin">
              <wp14:pctWidth>0</wp14:pctWidth>
            </wp14:sizeRelH>
            <wp14:sizeRelV relativeFrom="margin">
              <wp14:pctHeight>0</wp14:pctHeight>
            </wp14:sizeRelV>
          </wp:anchor>
        </w:drawing>
      </w:r>
      <w:commentRangeStart w:id="21"/>
      <w:commentRangeEnd w:id="21"/>
      <w:r w:rsidR="0036350F">
        <w:rPr>
          <w:rStyle w:val="Refdecomentario"/>
        </w:rPr>
        <w:commentReference w:id="21"/>
      </w:r>
      <w:r w:rsidRPr="007F2BD8">
        <w:rPr>
          <w:rFonts w:ascii="Arial" w:hAnsi="Arial" w:cs="Arial"/>
          <w:color w:val="000000" w:themeColor="text1"/>
          <w:sz w:val="22"/>
          <w:lang w:val="es-ES_tradnl"/>
        </w:rPr>
        <w:t xml:space="preserve"> </w:t>
      </w:r>
      <w:r w:rsidRPr="00107C40" w:rsidR="00C503B9">
        <w:rPr>
          <w:rFonts w:ascii="Arial" w:hAnsi="Arial" w:cs="Arial"/>
          <w:color w:val="000000" w:themeColor="text1"/>
          <w:sz w:val="22"/>
          <w:lang w:val="es-ES_tradnl"/>
        </w:rPr>
        <w:t>En palabras de Gañan Echavarría</w:t>
      </w:r>
      <w:r w:rsidR="00EF0565">
        <w:rPr>
          <w:rFonts w:ascii="Arial" w:hAnsi="Arial" w:cs="Arial"/>
          <w:color w:val="000000" w:themeColor="text1"/>
          <w:sz w:val="22"/>
          <w:lang w:val="es-ES_tradnl"/>
        </w:rPr>
        <w:t xml:space="preserve"> (2013)</w:t>
      </w:r>
      <w:r w:rsidRPr="00107C40" w:rsidR="00C503B9">
        <w:rPr>
          <w:rFonts w:ascii="Arial" w:hAnsi="Arial" w:cs="Arial"/>
          <w:color w:val="000000" w:themeColor="text1"/>
          <w:sz w:val="22"/>
          <w:lang w:val="es-ES_tradnl"/>
        </w:rPr>
        <w:t>, “el derecho a la salud implica la garantía real a gozar de un estado físico, mental, emocional y social que permita al ser humano desarrollar en forma digna y al máximo sus potencialidades, en bien de sí mismo, de su familia y de la colectividad en general”</w:t>
      </w:r>
      <w:r w:rsidR="00EF0565">
        <w:rPr>
          <w:rFonts w:ascii="Arial" w:hAnsi="Arial" w:cs="Arial"/>
          <w:color w:val="000000" w:themeColor="text1"/>
          <w:sz w:val="22"/>
          <w:lang w:val="es-ES_tradnl"/>
        </w:rPr>
        <w:t>.</w:t>
      </w:r>
      <w:r w:rsidRPr="00107C40" w:rsidR="00C503B9">
        <w:rPr>
          <w:rFonts w:ascii="Arial" w:hAnsi="Arial" w:cs="Arial"/>
          <w:color w:val="000000" w:themeColor="text1"/>
          <w:sz w:val="22"/>
          <w:lang w:val="es-ES_tradnl"/>
        </w:rPr>
        <w:t xml:space="preserve"> Estas connotaciones están amparadas en los artículos constitucionales 44 y 49 y que fueron desarrollados en la </w:t>
      </w:r>
      <w:r w:rsidR="00154E89">
        <w:rPr>
          <w:rFonts w:ascii="Arial" w:hAnsi="Arial" w:cs="Arial"/>
          <w:color w:val="000000" w:themeColor="text1"/>
          <w:sz w:val="22"/>
          <w:lang w:val="es-ES_tradnl"/>
        </w:rPr>
        <w:t>L</w:t>
      </w:r>
      <w:r w:rsidRPr="00107C40" w:rsidR="00FC77F6">
        <w:rPr>
          <w:rFonts w:ascii="Arial" w:hAnsi="Arial" w:cs="Arial"/>
          <w:color w:val="000000" w:themeColor="text1"/>
          <w:sz w:val="22"/>
          <w:lang w:val="es-ES_tradnl"/>
        </w:rPr>
        <w:t xml:space="preserve">ey </w:t>
      </w:r>
      <w:r w:rsidR="00154E89">
        <w:rPr>
          <w:rFonts w:ascii="Arial" w:hAnsi="Arial" w:cs="Arial"/>
          <w:color w:val="000000" w:themeColor="text1"/>
          <w:sz w:val="22"/>
          <w:lang w:val="es-ES_tradnl"/>
        </w:rPr>
        <w:t>E</w:t>
      </w:r>
      <w:r w:rsidRPr="00107C40" w:rsidR="00FC77F6">
        <w:rPr>
          <w:rFonts w:ascii="Arial" w:hAnsi="Arial" w:cs="Arial"/>
          <w:color w:val="000000" w:themeColor="text1"/>
          <w:sz w:val="22"/>
          <w:lang w:val="es-ES_tradnl"/>
        </w:rPr>
        <w:t>statutaria</w:t>
      </w:r>
      <w:r w:rsidRPr="00107C40" w:rsidR="00C503B9">
        <w:rPr>
          <w:rFonts w:ascii="Arial" w:hAnsi="Arial" w:cs="Arial"/>
          <w:color w:val="000000" w:themeColor="text1"/>
          <w:sz w:val="22"/>
          <w:lang w:val="es-ES_tradnl"/>
        </w:rPr>
        <w:t xml:space="preserve"> de </w:t>
      </w:r>
      <w:r w:rsidR="00154E89">
        <w:rPr>
          <w:rFonts w:ascii="Arial" w:hAnsi="Arial" w:cs="Arial"/>
          <w:color w:val="000000" w:themeColor="text1"/>
          <w:sz w:val="22"/>
          <w:lang w:val="es-ES_tradnl"/>
        </w:rPr>
        <w:t>Sa</w:t>
      </w:r>
      <w:r w:rsidRPr="00107C40" w:rsidR="00C503B9">
        <w:rPr>
          <w:rFonts w:ascii="Arial" w:hAnsi="Arial" w:cs="Arial"/>
          <w:color w:val="000000" w:themeColor="text1"/>
          <w:sz w:val="22"/>
          <w:lang w:val="es-ES_tradnl"/>
        </w:rPr>
        <w:t>lud 1751 de</w:t>
      </w:r>
      <w:r w:rsidR="00154E89">
        <w:rPr>
          <w:rFonts w:ascii="Arial" w:hAnsi="Arial" w:cs="Arial"/>
          <w:color w:val="000000" w:themeColor="text1"/>
          <w:sz w:val="22"/>
          <w:lang w:val="es-ES_tradnl"/>
        </w:rPr>
        <w:t xml:space="preserve"> </w:t>
      </w:r>
      <w:r w:rsidRPr="00107C40" w:rsidR="00C503B9">
        <w:rPr>
          <w:rFonts w:ascii="Arial" w:hAnsi="Arial" w:cs="Arial"/>
          <w:color w:val="000000" w:themeColor="text1"/>
          <w:sz w:val="22"/>
          <w:lang w:val="es-ES_tradnl"/>
        </w:rPr>
        <w:t>2015</w:t>
      </w:r>
      <w:r w:rsidR="00154E89">
        <w:rPr>
          <w:rFonts w:ascii="Arial" w:hAnsi="Arial" w:cs="Arial"/>
          <w:color w:val="000000" w:themeColor="text1"/>
          <w:sz w:val="22"/>
          <w:lang w:val="es-ES_tradnl"/>
        </w:rPr>
        <w:t>,</w:t>
      </w:r>
      <w:r w:rsidRPr="00107C40" w:rsidR="00C503B9">
        <w:rPr>
          <w:rFonts w:ascii="Arial" w:hAnsi="Arial" w:cs="Arial"/>
          <w:color w:val="000000" w:themeColor="text1"/>
          <w:sz w:val="22"/>
          <w:lang w:val="es-ES_tradnl"/>
        </w:rPr>
        <w:t xml:space="preserve"> </w:t>
      </w:r>
      <w:r w:rsidR="00154E89">
        <w:rPr>
          <w:rFonts w:ascii="Arial" w:hAnsi="Arial" w:cs="Arial"/>
          <w:color w:val="000000" w:themeColor="text1"/>
          <w:sz w:val="22"/>
          <w:lang w:val="es-ES_tradnl"/>
        </w:rPr>
        <w:t>regulándose</w:t>
      </w:r>
      <w:r w:rsidRPr="00107C40" w:rsidR="00C503B9">
        <w:rPr>
          <w:rFonts w:ascii="Arial" w:hAnsi="Arial" w:cs="Arial"/>
          <w:color w:val="000000" w:themeColor="text1"/>
          <w:sz w:val="22"/>
          <w:lang w:val="es-ES_tradnl"/>
        </w:rPr>
        <w:t xml:space="preserve"> como un derecho fundamental, por lo cual es Estado colombiano </w:t>
      </w:r>
      <w:r w:rsidR="00154E89">
        <w:rPr>
          <w:rFonts w:ascii="Arial" w:hAnsi="Arial" w:cs="Arial"/>
          <w:color w:val="000000" w:themeColor="text1"/>
          <w:sz w:val="22"/>
          <w:lang w:val="es-ES_tradnl"/>
        </w:rPr>
        <w:t xml:space="preserve">y </w:t>
      </w:r>
      <w:r w:rsidRPr="00107C40" w:rsidR="00C503B9">
        <w:rPr>
          <w:rFonts w:ascii="Arial" w:hAnsi="Arial" w:cs="Arial"/>
          <w:color w:val="000000" w:themeColor="text1"/>
          <w:sz w:val="22"/>
          <w:lang w:val="es-ES_tradnl"/>
        </w:rPr>
        <w:t>se ve obligado a garantizar la prestación del servicio de salud</w:t>
      </w:r>
      <w:r w:rsidR="00154E89">
        <w:rPr>
          <w:rFonts w:ascii="Arial" w:hAnsi="Arial" w:cs="Arial"/>
          <w:color w:val="000000" w:themeColor="text1"/>
          <w:sz w:val="22"/>
          <w:lang w:val="es-ES_tradnl"/>
        </w:rPr>
        <w:t>,</w:t>
      </w:r>
      <w:r w:rsidRPr="00107C40" w:rsidR="00C503B9">
        <w:rPr>
          <w:rFonts w:ascii="Arial" w:hAnsi="Arial" w:cs="Arial"/>
          <w:color w:val="000000" w:themeColor="text1"/>
          <w:sz w:val="22"/>
          <w:lang w:val="es-ES_tradnl"/>
        </w:rPr>
        <w:t xml:space="preserve"> bajo estándares de calidad, oportunidad, solidaridad, eficiencia, integralidad y demás principios que la fundan</w:t>
      </w:r>
      <w:r w:rsidR="00D61DF2">
        <w:rPr>
          <w:rFonts w:ascii="Arial" w:hAnsi="Arial" w:cs="Arial"/>
          <w:color w:val="000000" w:themeColor="text1"/>
          <w:sz w:val="22"/>
          <w:lang w:val="es-ES_tradnl"/>
        </w:rPr>
        <w:t>.</w:t>
      </w:r>
    </w:p>
    <w:p w:rsidRPr="00107C40" w:rsidR="00D83C70" w:rsidP="00EC2A61" w:rsidRDefault="00D83C70" w14:paraId="0BA6392B" w14:textId="77777777">
      <w:pPr>
        <w:rPr>
          <w:rFonts w:ascii="Arial" w:hAnsi="Arial" w:cs="Arial"/>
          <w:color w:val="000000" w:themeColor="text1"/>
          <w:sz w:val="22"/>
          <w:lang w:val="es-ES_tradnl"/>
        </w:rPr>
      </w:pPr>
    </w:p>
    <w:p w:rsidRPr="00107C40" w:rsidR="00D83C70" w:rsidP="00EC2A61" w:rsidRDefault="009711AB" w14:paraId="02EBD30F" w14:textId="34A7A51D">
      <w:pPr>
        <w:pStyle w:val="Ttulo2"/>
        <w:rPr>
          <w:rFonts w:ascii="Arial" w:hAnsi="Arial" w:cs="Arial"/>
          <w:color w:val="000000" w:themeColor="text1"/>
          <w:sz w:val="22"/>
          <w:szCs w:val="22"/>
          <w:lang w:val="es-ES_tradnl"/>
        </w:rPr>
      </w:pPr>
      <w:bookmarkStart w:name="_Toc200051564" w:id="22"/>
      <w:r>
        <w:rPr>
          <w:rFonts w:ascii="Arial" w:hAnsi="Arial" w:cs="Arial"/>
          <w:color w:val="000000" w:themeColor="text1"/>
          <w:sz w:val="22"/>
          <w:szCs w:val="22"/>
          <w:lang w:val="es-ES_tradnl"/>
        </w:rPr>
        <w:t xml:space="preserve">5.1. </w:t>
      </w:r>
      <w:r w:rsidRPr="00107C40" w:rsidR="00C503B9">
        <w:rPr>
          <w:rFonts w:ascii="Arial" w:hAnsi="Arial" w:cs="Arial"/>
          <w:color w:val="000000" w:themeColor="text1"/>
          <w:sz w:val="22"/>
          <w:szCs w:val="22"/>
          <w:lang w:val="es-ES_tradnl"/>
        </w:rPr>
        <w:t>Conformación Sistema General de Seguridad Social en Salud</w:t>
      </w:r>
      <w:bookmarkEnd w:id="22"/>
    </w:p>
    <w:p w:rsidRPr="00107C40" w:rsidR="00D83C70" w:rsidP="00EC2A61" w:rsidRDefault="00D83C70" w14:paraId="2C0C8EE9" w14:textId="77777777">
      <w:pPr>
        <w:rPr>
          <w:rFonts w:ascii="Arial" w:hAnsi="Arial" w:cs="Arial"/>
          <w:color w:val="000000" w:themeColor="text1"/>
          <w:sz w:val="22"/>
          <w:lang w:val="es-ES_tradnl"/>
        </w:rPr>
      </w:pPr>
    </w:p>
    <w:p w:rsidRPr="00107C40" w:rsidR="00D83C70" w:rsidP="00EC2A61" w:rsidRDefault="00C503B9" w14:paraId="5FC1AA08" w14:textId="7CC83E00">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El Sistema de salud colombiano está soportado en el Sistema General de Seguridad Social en Salud y su conformación </w:t>
      </w:r>
      <w:commentRangeStart w:id="23"/>
      <w:r w:rsidRPr="00107C40">
        <w:rPr>
          <w:rFonts w:ascii="Arial" w:hAnsi="Arial" w:cs="Arial"/>
          <w:color w:val="000000" w:themeColor="text1"/>
          <w:sz w:val="22"/>
          <w:lang w:val="es-ES_tradnl"/>
        </w:rPr>
        <w:t>incluye diversos actores:</w:t>
      </w:r>
      <w:commentRangeEnd w:id="23"/>
      <w:r w:rsidR="00103551">
        <w:rPr>
          <w:rStyle w:val="Refdecomentario"/>
        </w:rPr>
        <w:commentReference w:id="23"/>
      </w:r>
    </w:p>
    <w:p w:rsidRPr="007F2BD8" w:rsidR="007F2BD8" w:rsidP="00155BF6" w:rsidRDefault="00C503B9" w14:paraId="4F7CB02E" w14:textId="77777777">
      <w:pPr>
        <w:pStyle w:val="Prrafodelista"/>
        <w:numPr>
          <w:ilvl w:val="0"/>
          <w:numId w:val="29"/>
        </w:numPr>
        <w:rPr>
          <w:rFonts w:ascii="Arial" w:hAnsi="Arial" w:cs="Arial"/>
          <w:color w:val="000000" w:themeColor="text1"/>
          <w:sz w:val="22"/>
          <w:lang w:val="es-ES_tradnl"/>
        </w:rPr>
      </w:pPr>
      <w:r w:rsidRPr="00DF4622">
        <w:rPr>
          <w:rFonts w:ascii="Arial" w:hAnsi="Arial" w:cs="Arial"/>
          <w:b/>
          <w:bCs/>
          <w:color w:val="000000" w:themeColor="text1"/>
          <w:sz w:val="22"/>
          <w:lang w:val="es-ES_tradnl"/>
        </w:rPr>
        <w:t>Ministerio de Salud</w:t>
      </w:r>
    </w:p>
    <w:p w:rsidR="00D83C70" w:rsidP="007F2BD8" w:rsidRDefault="007F2BD8" w14:paraId="04C48540" w14:textId="0EEA599E">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S</w:t>
      </w:r>
      <w:r w:rsidRPr="00DF4622" w:rsidR="00DF4622">
        <w:rPr>
          <w:rFonts w:ascii="Arial" w:hAnsi="Arial" w:cs="Arial"/>
          <w:color w:val="000000" w:themeColor="text1"/>
          <w:sz w:val="22"/>
          <w:lang w:val="es-ES_tradnl"/>
        </w:rPr>
        <w:t xml:space="preserve">u </w:t>
      </w:r>
      <w:r w:rsidRPr="00DF4622" w:rsidR="00C503B9">
        <w:rPr>
          <w:rFonts w:ascii="Arial" w:hAnsi="Arial" w:cs="Arial"/>
          <w:color w:val="000000" w:themeColor="text1"/>
          <w:sz w:val="22"/>
          <w:lang w:val="es-ES_tradnl"/>
        </w:rPr>
        <w:t xml:space="preserve">función es la de </w:t>
      </w:r>
      <w:r w:rsidRPr="00DF4622" w:rsidR="00FC77F6">
        <w:rPr>
          <w:rFonts w:ascii="Arial" w:hAnsi="Arial" w:cs="Arial"/>
          <w:color w:val="000000" w:themeColor="text1"/>
          <w:sz w:val="22"/>
          <w:lang w:val="es-ES_tradnl"/>
        </w:rPr>
        <w:t>rectoría</w:t>
      </w:r>
      <w:r w:rsidRPr="00DF4622" w:rsidR="00C503B9">
        <w:rPr>
          <w:rFonts w:ascii="Arial" w:hAnsi="Arial" w:cs="Arial"/>
          <w:color w:val="000000" w:themeColor="text1"/>
          <w:sz w:val="22"/>
          <w:lang w:val="es-ES_tradnl"/>
        </w:rPr>
        <w:t xml:space="preserve"> del sistema tal y como lo señala el </w:t>
      </w:r>
      <w:r w:rsidRPr="00DF4622" w:rsidR="00D913A7">
        <w:rPr>
          <w:rFonts w:ascii="Arial" w:hAnsi="Arial" w:cs="Arial"/>
          <w:color w:val="000000" w:themeColor="text1"/>
          <w:sz w:val="22"/>
          <w:lang w:val="es-ES_tradnl"/>
        </w:rPr>
        <w:t xml:space="preserve">decreto </w:t>
      </w:r>
      <w:r w:rsidRPr="00DF4622" w:rsidR="00C503B9">
        <w:rPr>
          <w:rFonts w:ascii="Arial" w:hAnsi="Arial" w:cs="Arial"/>
          <w:color w:val="000000" w:themeColor="text1"/>
          <w:sz w:val="22"/>
          <w:lang w:val="es-ES_tradnl"/>
        </w:rPr>
        <w:t xml:space="preserve">4107 </w:t>
      </w:r>
      <w:r w:rsidR="00D913A7">
        <w:rPr>
          <w:rFonts w:ascii="Arial" w:hAnsi="Arial" w:cs="Arial"/>
          <w:color w:val="000000" w:themeColor="text1"/>
          <w:sz w:val="22"/>
          <w:lang w:val="es-ES_tradnl"/>
        </w:rPr>
        <w:t>de</w:t>
      </w:r>
      <w:r w:rsidRPr="00DF4622" w:rsidR="00C503B9">
        <w:rPr>
          <w:rFonts w:ascii="Arial" w:hAnsi="Arial" w:cs="Arial"/>
          <w:color w:val="000000" w:themeColor="text1"/>
          <w:sz w:val="22"/>
          <w:lang w:val="es-ES_tradnl"/>
        </w:rPr>
        <w:t xml:space="preserve"> 2011</w:t>
      </w:r>
      <w:r w:rsidR="00DF4622">
        <w:rPr>
          <w:rFonts w:ascii="Arial" w:hAnsi="Arial" w:cs="Arial"/>
          <w:color w:val="000000" w:themeColor="text1"/>
          <w:sz w:val="22"/>
          <w:lang w:val="es-ES_tradnl"/>
        </w:rPr>
        <w:t>.</w:t>
      </w:r>
    </w:p>
    <w:p w:rsidRPr="00DF4622" w:rsidR="00DF4622" w:rsidP="00DF4622" w:rsidRDefault="00DF4622" w14:paraId="60A6D8EF" w14:textId="77777777">
      <w:pPr>
        <w:pStyle w:val="Prrafodelista"/>
        <w:rPr>
          <w:rFonts w:ascii="Arial" w:hAnsi="Arial" w:cs="Arial"/>
          <w:color w:val="000000" w:themeColor="text1"/>
          <w:sz w:val="22"/>
          <w:lang w:val="es-ES_tradnl"/>
        </w:rPr>
      </w:pPr>
    </w:p>
    <w:p w:rsidRPr="007F2BD8" w:rsidR="007F2BD8" w:rsidP="00155BF6" w:rsidRDefault="00C503B9" w14:paraId="394A0F96" w14:textId="77777777">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Entidades Promotoras de Salud </w:t>
      </w:r>
      <w:r w:rsidR="00DE69BC">
        <w:rPr>
          <w:rFonts w:ascii="Arial" w:hAnsi="Arial" w:cs="Arial"/>
          <w:b/>
          <w:bCs/>
          <w:color w:val="000000" w:themeColor="text1"/>
          <w:sz w:val="22"/>
          <w:lang w:val="es-ES_tradnl"/>
        </w:rPr>
        <w:t>(</w:t>
      </w:r>
      <w:r w:rsidRPr="00DF4622">
        <w:rPr>
          <w:rFonts w:ascii="Arial" w:hAnsi="Arial" w:cs="Arial"/>
          <w:b/>
          <w:bCs/>
          <w:color w:val="000000" w:themeColor="text1"/>
          <w:sz w:val="22"/>
          <w:lang w:val="es-ES_tradnl"/>
        </w:rPr>
        <w:t>EPS</w:t>
      </w:r>
      <w:r w:rsidR="00DE69BC">
        <w:rPr>
          <w:rFonts w:ascii="Arial" w:hAnsi="Arial" w:cs="Arial"/>
          <w:b/>
          <w:bCs/>
          <w:color w:val="000000" w:themeColor="text1"/>
          <w:sz w:val="22"/>
          <w:lang w:val="es-ES_tradnl"/>
        </w:rPr>
        <w:t>)</w:t>
      </w:r>
    </w:p>
    <w:p w:rsidR="00D83C70" w:rsidP="007F2BD8" w:rsidRDefault="007F2BD8" w14:paraId="5383E02B" w14:textId="778B6261">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Pr="00DF4622" w:rsidR="00C503B9">
        <w:rPr>
          <w:rFonts w:ascii="Arial" w:hAnsi="Arial" w:cs="Arial"/>
          <w:color w:val="000000" w:themeColor="text1"/>
          <w:sz w:val="22"/>
          <w:lang w:val="es-ES_tradnl"/>
        </w:rPr>
        <w:t xml:space="preserve">on aseguradoras privadas o públicas que reciben las cotizaciones de los afiliados y gestionan la prestación del Plan de Beneficios en Salud Con cargo a la Unidad de Pago por </w:t>
      </w:r>
      <w:r w:rsidRPr="00DF4622" w:rsidR="00FC77F6">
        <w:rPr>
          <w:rFonts w:ascii="Arial" w:hAnsi="Arial" w:cs="Arial"/>
          <w:color w:val="000000" w:themeColor="text1"/>
          <w:sz w:val="22"/>
          <w:lang w:val="es-ES_tradnl"/>
        </w:rPr>
        <w:t>Capitación</w:t>
      </w:r>
      <w:r w:rsidRPr="00DF4622" w:rsidR="00C503B9">
        <w:rPr>
          <w:rFonts w:ascii="Arial" w:hAnsi="Arial" w:cs="Arial"/>
          <w:color w:val="000000" w:themeColor="text1"/>
          <w:sz w:val="22"/>
          <w:lang w:val="es-ES_tradnl"/>
        </w:rPr>
        <w:t>.</w:t>
      </w:r>
    </w:p>
    <w:p w:rsidRPr="00D913A7" w:rsidR="00D913A7" w:rsidP="00D913A7" w:rsidRDefault="00D913A7" w14:paraId="266363B3" w14:textId="77777777">
      <w:pPr>
        <w:spacing w:after="0"/>
        <w:rPr>
          <w:rFonts w:ascii="Arial" w:hAnsi="Arial" w:cs="Arial"/>
          <w:color w:val="000000" w:themeColor="text1"/>
          <w:sz w:val="22"/>
          <w:lang w:val="es-ES_tradnl"/>
        </w:rPr>
      </w:pPr>
    </w:p>
    <w:p w:rsidRPr="007F2BD8" w:rsidR="007F2BD8" w:rsidP="00155BF6" w:rsidRDefault="00C503B9" w14:paraId="0264745E" w14:textId="77777777">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Instituciones Prestadoras de Salud </w:t>
      </w:r>
      <w:r w:rsidR="00DE69BC">
        <w:rPr>
          <w:rFonts w:ascii="Arial" w:hAnsi="Arial" w:cs="Arial"/>
          <w:b/>
          <w:bCs/>
          <w:color w:val="000000" w:themeColor="text1"/>
          <w:sz w:val="22"/>
          <w:lang w:val="es-ES_tradnl"/>
        </w:rPr>
        <w:t>(</w:t>
      </w:r>
      <w:r w:rsidRPr="00DF4622">
        <w:rPr>
          <w:rFonts w:ascii="Arial" w:hAnsi="Arial" w:cs="Arial"/>
          <w:b/>
          <w:bCs/>
          <w:color w:val="000000" w:themeColor="text1"/>
          <w:sz w:val="22"/>
          <w:lang w:val="es-ES_tradnl"/>
        </w:rPr>
        <w:t>IPS</w:t>
      </w:r>
      <w:r w:rsidR="00DE69BC">
        <w:rPr>
          <w:rFonts w:ascii="Arial" w:hAnsi="Arial" w:cs="Arial"/>
          <w:b/>
          <w:bCs/>
          <w:color w:val="000000" w:themeColor="text1"/>
          <w:sz w:val="22"/>
          <w:lang w:val="es-ES_tradnl"/>
        </w:rPr>
        <w:t>)</w:t>
      </w:r>
    </w:p>
    <w:p w:rsidR="00D83C70" w:rsidP="007F2BD8" w:rsidRDefault="007F2BD8" w14:paraId="5F2D5F85" w14:textId="1EE2EB2A">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Pr="00DF4622" w:rsidR="00DF4622">
        <w:rPr>
          <w:rFonts w:ascii="Arial" w:hAnsi="Arial" w:cs="Arial"/>
          <w:color w:val="000000" w:themeColor="text1"/>
          <w:sz w:val="22"/>
          <w:lang w:val="es-ES_tradnl"/>
        </w:rPr>
        <w:t xml:space="preserve">on </w:t>
      </w:r>
      <w:r w:rsidRPr="00DF4622" w:rsidR="00C503B9">
        <w:rPr>
          <w:rFonts w:ascii="Arial" w:hAnsi="Arial" w:cs="Arial"/>
          <w:color w:val="000000" w:themeColor="text1"/>
          <w:sz w:val="22"/>
          <w:lang w:val="es-ES_tradnl"/>
        </w:rPr>
        <w:t>los hospitales, las clínicas, los laboratorios, entre otros, que prestan directamente los servicios de salud a los usuarios. </w:t>
      </w:r>
    </w:p>
    <w:p w:rsidRPr="00DF4622" w:rsidR="00D913A7" w:rsidP="00D913A7" w:rsidRDefault="00D913A7" w14:paraId="5A6867FD" w14:textId="77777777">
      <w:pPr>
        <w:pStyle w:val="Prrafodelista"/>
        <w:spacing w:after="0"/>
        <w:rPr>
          <w:rFonts w:ascii="Arial" w:hAnsi="Arial" w:cs="Arial"/>
          <w:color w:val="000000" w:themeColor="text1"/>
          <w:sz w:val="22"/>
          <w:lang w:val="es-ES_tradnl"/>
        </w:rPr>
      </w:pPr>
    </w:p>
    <w:p w:rsidRPr="007F2BD8" w:rsidR="007F2BD8" w:rsidP="00155BF6" w:rsidRDefault="00C503B9" w14:paraId="20E644CD" w14:textId="77777777">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Régimen </w:t>
      </w:r>
      <w:r w:rsidR="00DE69BC">
        <w:rPr>
          <w:rFonts w:ascii="Arial" w:hAnsi="Arial" w:cs="Arial"/>
          <w:b/>
          <w:bCs/>
          <w:color w:val="000000" w:themeColor="text1"/>
          <w:sz w:val="22"/>
          <w:lang w:val="es-ES_tradnl"/>
        </w:rPr>
        <w:t>c</w:t>
      </w:r>
      <w:r w:rsidRPr="00DF4622">
        <w:rPr>
          <w:rFonts w:ascii="Arial" w:hAnsi="Arial" w:cs="Arial"/>
          <w:b/>
          <w:bCs/>
          <w:color w:val="000000" w:themeColor="text1"/>
          <w:sz w:val="22"/>
          <w:lang w:val="es-ES_tradnl"/>
        </w:rPr>
        <w:t>ontributivo</w:t>
      </w:r>
    </w:p>
    <w:p w:rsidR="00D83C70" w:rsidP="007F2BD8" w:rsidRDefault="007F2BD8" w14:paraId="720E856E" w14:textId="7F11A557">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D</w:t>
      </w:r>
      <w:r w:rsidRPr="00DF4622" w:rsidR="00DF4622">
        <w:rPr>
          <w:rFonts w:ascii="Arial" w:hAnsi="Arial" w:cs="Arial"/>
          <w:color w:val="000000" w:themeColor="text1"/>
          <w:sz w:val="22"/>
          <w:lang w:val="es-ES_tradnl"/>
        </w:rPr>
        <w:t xml:space="preserve">irigido </w:t>
      </w:r>
      <w:r w:rsidRPr="00DF4622" w:rsidR="00C503B9">
        <w:rPr>
          <w:rFonts w:ascii="Arial" w:hAnsi="Arial" w:cs="Arial"/>
          <w:color w:val="000000" w:themeColor="text1"/>
          <w:sz w:val="22"/>
          <w:lang w:val="es-ES_tradnl"/>
        </w:rPr>
        <w:t>a las personas que tienen capacidad de pago, como trabajadores dependientes o independientes y sus familiares, que cotizan para el sistema. </w:t>
      </w:r>
    </w:p>
    <w:p w:rsidRPr="00D913A7" w:rsidR="00D913A7" w:rsidP="00D913A7" w:rsidRDefault="00D913A7" w14:paraId="1B124C38" w14:textId="77777777">
      <w:pPr>
        <w:spacing w:after="0"/>
        <w:rPr>
          <w:rFonts w:ascii="Arial" w:hAnsi="Arial" w:cs="Arial"/>
          <w:color w:val="000000" w:themeColor="text1"/>
          <w:sz w:val="22"/>
          <w:lang w:val="es-ES_tradnl"/>
        </w:rPr>
      </w:pPr>
    </w:p>
    <w:p w:rsidRPr="007F2BD8" w:rsidR="007F2BD8" w:rsidP="00155BF6" w:rsidRDefault="00C503B9" w14:paraId="2DD59BFA" w14:textId="77777777">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Régimen </w:t>
      </w:r>
      <w:r w:rsidR="00DE69BC">
        <w:rPr>
          <w:rFonts w:ascii="Arial" w:hAnsi="Arial" w:cs="Arial"/>
          <w:b/>
          <w:bCs/>
          <w:color w:val="000000" w:themeColor="text1"/>
          <w:sz w:val="22"/>
          <w:lang w:val="es-ES_tradnl"/>
        </w:rPr>
        <w:t>s</w:t>
      </w:r>
      <w:r w:rsidRPr="00DF4622">
        <w:rPr>
          <w:rFonts w:ascii="Arial" w:hAnsi="Arial" w:cs="Arial"/>
          <w:b/>
          <w:bCs/>
          <w:color w:val="000000" w:themeColor="text1"/>
          <w:sz w:val="22"/>
          <w:lang w:val="es-ES_tradnl"/>
        </w:rPr>
        <w:t>ubsidiado</w:t>
      </w:r>
    </w:p>
    <w:p w:rsidR="00D83C70" w:rsidP="007F2BD8" w:rsidRDefault="007F2BD8" w14:paraId="2D547E8B" w14:textId="3F6C03AB">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D</w:t>
      </w:r>
      <w:r w:rsidRPr="00DF4622" w:rsidR="00DF4622">
        <w:rPr>
          <w:rFonts w:ascii="Arial" w:hAnsi="Arial" w:cs="Arial"/>
          <w:color w:val="000000" w:themeColor="text1"/>
          <w:sz w:val="22"/>
          <w:lang w:val="es-ES_tradnl"/>
        </w:rPr>
        <w:t xml:space="preserve">estinado </w:t>
      </w:r>
      <w:r w:rsidRPr="00DF4622" w:rsidR="00C503B9">
        <w:rPr>
          <w:rFonts w:ascii="Arial" w:hAnsi="Arial" w:cs="Arial"/>
          <w:color w:val="000000" w:themeColor="text1"/>
          <w:sz w:val="22"/>
          <w:lang w:val="es-ES_tradnl"/>
        </w:rPr>
        <w:t>a las personas con menos recursos económicos, que no tienen acceso al régimen contributivo y son financiados por el Estado. </w:t>
      </w:r>
    </w:p>
    <w:p w:rsidRPr="00D913A7" w:rsidR="00D913A7" w:rsidP="00D913A7" w:rsidRDefault="00D913A7" w14:paraId="5595D583" w14:textId="77777777">
      <w:pPr>
        <w:spacing w:after="0"/>
        <w:rPr>
          <w:rFonts w:ascii="Arial" w:hAnsi="Arial" w:cs="Arial"/>
          <w:color w:val="000000" w:themeColor="text1"/>
          <w:sz w:val="22"/>
          <w:lang w:val="es-ES_tradnl"/>
        </w:rPr>
      </w:pPr>
    </w:p>
    <w:p w:rsidRPr="007F2BD8" w:rsidR="007F2BD8" w:rsidP="00155BF6" w:rsidRDefault="00C503B9" w14:paraId="303426CB" w14:textId="77777777">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Administración de los Recursos del Sistema </w:t>
      </w:r>
      <w:r w:rsidR="00DE69BC">
        <w:rPr>
          <w:rFonts w:ascii="Arial" w:hAnsi="Arial" w:cs="Arial"/>
          <w:b/>
          <w:bCs/>
          <w:color w:val="000000" w:themeColor="text1"/>
          <w:sz w:val="22"/>
          <w:lang w:val="es-ES_tradnl"/>
        </w:rPr>
        <w:t>(</w:t>
      </w:r>
      <w:r w:rsidRPr="00DF4622">
        <w:rPr>
          <w:rFonts w:ascii="Arial" w:hAnsi="Arial" w:cs="Arial"/>
          <w:b/>
          <w:bCs/>
          <w:color w:val="000000" w:themeColor="text1"/>
          <w:sz w:val="22"/>
          <w:lang w:val="es-ES_tradnl"/>
        </w:rPr>
        <w:t>ADRES</w:t>
      </w:r>
      <w:r w:rsidR="00DE69BC">
        <w:rPr>
          <w:rFonts w:ascii="Arial" w:hAnsi="Arial" w:cs="Arial"/>
          <w:b/>
          <w:bCs/>
          <w:color w:val="000000" w:themeColor="text1"/>
          <w:sz w:val="22"/>
          <w:lang w:val="es-ES_tradnl"/>
        </w:rPr>
        <w:t>)</w:t>
      </w:r>
    </w:p>
    <w:p w:rsidR="00D83C70" w:rsidP="007F2BD8" w:rsidRDefault="007F2BD8" w14:paraId="6BA7510A" w14:textId="32743C25">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DF4622" w:rsidR="00DF4622">
        <w:rPr>
          <w:rFonts w:ascii="Arial" w:hAnsi="Arial" w:cs="Arial"/>
          <w:color w:val="000000" w:themeColor="text1"/>
          <w:sz w:val="22"/>
          <w:lang w:val="es-ES_tradnl"/>
        </w:rPr>
        <w:t xml:space="preserve">s </w:t>
      </w:r>
      <w:r w:rsidRPr="00DF4622" w:rsidR="00C503B9">
        <w:rPr>
          <w:rFonts w:ascii="Arial" w:hAnsi="Arial" w:cs="Arial"/>
          <w:color w:val="000000" w:themeColor="text1"/>
          <w:sz w:val="22"/>
          <w:lang w:val="es-ES_tradnl"/>
        </w:rPr>
        <w:t>la entidad que administra los recursos financieros del sistema de salud, tanto del régimen contributivo como del subsidiado. </w:t>
      </w:r>
    </w:p>
    <w:p w:rsidRPr="00D913A7" w:rsidR="00D913A7" w:rsidP="00D913A7" w:rsidRDefault="00D913A7" w14:paraId="1A4CCE45" w14:textId="77777777">
      <w:pPr>
        <w:spacing w:after="0"/>
        <w:rPr>
          <w:rFonts w:ascii="Arial" w:hAnsi="Arial" w:cs="Arial"/>
          <w:color w:val="000000" w:themeColor="text1"/>
          <w:sz w:val="22"/>
          <w:lang w:val="es-ES_tradnl"/>
        </w:rPr>
      </w:pPr>
    </w:p>
    <w:p w:rsidRPr="007F2BD8" w:rsidR="007F2BD8" w:rsidP="00155BF6" w:rsidRDefault="00C503B9" w14:paraId="740542A6" w14:textId="4FACE28C">
      <w:pPr>
        <w:pStyle w:val="Prrafodelista"/>
        <w:numPr>
          <w:ilvl w:val="0"/>
          <w:numId w:val="29"/>
        </w:numPr>
        <w:spacing w:after="0"/>
        <w:rPr>
          <w:rFonts w:ascii="Arial" w:hAnsi="Arial" w:cs="Arial"/>
          <w:color w:val="000000" w:themeColor="text1"/>
          <w:sz w:val="22"/>
          <w:lang w:val="es-ES_tradnl"/>
        </w:rPr>
      </w:pPr>
      <w:r w:rsidRPr="00DF4622">
        <w:rPr>
          <w:rFonts w:ascii="Arial" w:hAnsi="Arial" w:cs="Arial"/>
          <w:b/>
          <w:bCs/>
          <w:color w:val="000000" w:themeColor="text1"/>
          <w:sz w:val="22"/>
          <w:lang w:val="es-ES_tradnl"/>
        </w:rPr>
        <w:t xml:space="preserve">Superintendencia Nacional de Salud </w:t>
      </w:r>
      <w:r w:rsidR="007F2BD8">
        <w:rPr>
          <w:rFonts w:ascii="Arial" w:hAnsi="Arial" w:cs="Arial"/>
          <w:b/>
          <w:bCs/>
          <w:color w:val="000000" w:themeColor="text1"/>
          <w:sz w:val="22"/>
          <w:lang w:val="es-ES_tradnl"/>
        </w:rPr>
        <w:t>–</w:t>
      </w:r>
      <w:r w:rsidR="00DE69BC">
        <w:rPr>
          <w:rFonts w:ascii="Arial" w:hAnsi="Arial" w:cs="Arial"/>
          <w:b/>
          <w:bCs/>
          <w:color w:val="000000" w:themeColor="text1"/>
          <w:sz w:val="22"/>
          <w:lang w:val="es-ES_tradnl"/>
        </w:rPr>
        <w:t xml:space="preserve"> </w:t>
      </w:r>
      <w:r w:rsidRPr="00DF4622">
        <w:rPr>
          <w:rFonts w:ascii="Arial" w:hAnsi="Arial" w:cs="Arial"/>
          <w:b/>
          <w:bCs/>
          <w:color w:val="000000" w:themeColor="text1"/>
          <w:sz w:val="22"/>
          <w:lang w:val="es-ES_tradnl"/>
        </w:rPr>
        <w:t>Supersalud</w:t>
      </w:r>
    </w:p>
    <w:p w:rsidRPr="00DF4622" w:rsidR="00D83C70" w:rsidP="007F2BD8" w:rsidRDefault="007F2BD8" w14:paraId="1037B95B" w14:textId="00E1DDC3">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DF4622" w:rsidR="00DF4622">
        <w:rPr>
          <w:rFonts w:ascii="Arial" w:hAnsi="Arial" w:cs="Arial"/>
          <w:color w:val="000000" w:themeColor="text1"/>
          <w:sz w:val="22"/>
          <w:lang w:val="es-ES_tradnl"/>
        </w:rPr>
        <w:t xml:space="preserve">s </w:t>
      </w:r>
      <w:r w:rsidRPr="00DF4622" w:rsidR="00C503B9">
        <w:rPr>
          <w:rFonts w:ascii="Arial" w:hAnsi="Arial" w:cs="Arial"/>
          <w:color w:val="000000" w:themeColor="text1"/>
          <w:sz w:val="22"/>
          <w:lang w:val="es-ES_tradnl"/>
        </w:rPr>
        <w:t>el ente de vigilancia y control del sistema, que vela por el cumplimiento de las normas y la calidad de los servicios. </w:t>
      </w:r>
    </w:p>
    <w:p w:rsidRPr="00107C40" w:rsidR="00D83C70" w:rsidP="00EC2A61" w:rsidRDefault="00D83C70" w14:paraId="44CEA4A3" w14:textId="77777777">
      <w:pPr>
        <w:rPr>
          <w:rFonts w:ascii="Arial" w:hAnsi="Arial" w:cs="Arial"/>
          <w:color w:val="000000" w:themeColor="text1"/>
          <w:sz w:val="22"/>
          <w:lang w:val="es-ES_tradnl"/>
        </w:rPr>
      </w:pPr>
    </w:p>
    <w:p w:rsidRPr="00A817D6" w:rsidR="0036350F" w:rsidP="00EC2A61" w:rsidRDefault="00A61821" w14:paraId="598313ED" w14:textId="25A415FD">
      <w:pPr>
        <w:rPr>
          <w:rFonts w:ascii="Arial" w:hAnsi="Arial" w:cs="Arial"/>
          <w:sz w:val="22"/>
          <w:szCs w:val="20"/>
          <w:lang w:val="es-ES_tradnl"/>
        </w:rPr>
      </w:pPr>
      <w:r>
        <w:rPr>
          <w:rFonts w:ascii="Arial" w:hAnsi="Arial" w:cs="Arial"/>
          <w:sz w:val="22"/>
          <w:szCs w:val="20"/>
          <w:lang w:val="es-ES_tradnl"/>
        </w:rPr>
        <w:t>Basado en lo anterior, a continuación, se relacionan las f</w:t>
      </w:r>
      <w:r w:rsidRPr="00A61821" w:rsidR="00C503B9">
        <w:rPr>
          <w:rFonts w:ascii="Arial" w:hAnsi="Arial" w:cs="Arial"/>
          <w:sz w:val="22"/>
          <w:szCs w:val="20"/>
          <w:lang w:val="es-ES_tradnl"/>
        </w:rPr>
        <w:t xml:space="preserve">unciones de </w:t>
      </w:r>
      <w:commentRangeStart w:id="24"/>
      <w:r w:rsidRPr="00A61821" w:rsidR="00C503B9">
        <w:rPr>
          <w:rFonts w:ascii="Arial" w:hAnsi="Arial" w:cs="Arial"/>
          <w:sz w:val="22"/>
          <w:szCs w:val="20"/>
          <w:lang w:val="es-ES_tradnl"/>
        </w:rPr>
        <w:t>cada actor</w:t>
      </w:r>
      <w:r>
        <w:rPr>
          <w:rFonts w:ascii="Arial" w:hAnsi="Arial" w:cs="Arial"/>
          <w:sz w:val="22"/>
          <w:szCs w:val="20"/>
          <w:lang w:val="es-ES_tradnl"/>
        </w:rPr>
        <w:t>:</w:t>
      </w:r>
      <w:commentRangeEnd w:id="24"/>
      <w:r w:rsidR="00E41F2D">
        <w:rPr>
          <w:rStyle w:val="Refdecomentario"/>
        </w:rPr>
        <w:commentReference w:id="24"/>
      </w:r>
    </w:p>
    <w:p w:rsidRPr="00B124BF" w:rsidR="00D83C70" w:rsidP="00155BF6" w:rsidRDefault="00C503B9" w14:paraId="21322D3C" w14:textId="0FF36D1D">
      <w:pPr>
        <w:pStyle w:val="Prrafodelista"/>
        <w:numPr>
          <w:ilvl w:val="0"/>
          <w:numId w:val="31"/>
        </w:numPr>
        <w:ind w:left="426"/>
        <w:rPr>
          <w:rFonts w:ascii="Arial" w:hAnsi="Arial" w:cs="Arial"/>
          <w:b/>
          <w:bCs/>
          <w:color w:val="000000" w:themeColor="text1"/>
          <w:sz w:val="22"/>
          <w:lang w:val="es-ES_tradnl"/>
        </w:rPr>
      </w:pPr>
      <w:r w:rsidRPr="00B124BF">
        <w:rPr>
          <w:rFonts w:ascii="Arial" w:hAnsi="Arial" w:cs="Arial"/>
          <w:b/>
          <w:bCs/>
          <w:color w:val="000000" w:themeColor="text1"/>
          <w:sz w:val="22"/>
          <w:lang w:val="es-ES_tradnl"/>
        </w:rPr>
        <w:t xml:space="preserve">Ministerio de Salud </w:t>
      </w:r>
    </w:p>
    <w:p w:rsidR="0038244F" w:rsidP="00155BF6" w:rsidRDefault="006544A9" w14:paraId="17B030A7" w14:textId="77777777">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G</w:t>
      </w:r>
      <w:r w:rsidRPr="00030446" w:rsidR="00C503B9">
        <w:rPr>
          <w:rFonts w:ascii="Arial" w:hAnsi="Arial" w:cs="Arial"/>
          <w:color w:val="000000" w:themeColor="text1"/>
          <w:sz w:val="22"/>
          <w:lang w:val="es-ES_tradnl"/>
        </w:rPr>
        <w:t xml:space="preserve">arantizar el bienestar de la población. </w:t>
      </w:r>
    </w:p>
    <w:p w:rsidRPr="00030446" w:rsidR="00D83C70" w:rsidP="00155BF6" w:rsidRDefault="00C503B9" w14:paraId="5DF8D642" w14:textId="54D20254">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 xml:space="preserve">Formular, coordinar y evaluar las políticas públicas en salud, asegurando el acceso a servicios de calidad para todos los ciudadanos. Se encarga de diseñar y promover programas de prevención, promoción y control de enfermedades, así como de regular y supervisar el funcionamiento del sistema de salud en el país. </w:t>
      </w:r>
    </w:p>
    <w:p w:rsidRPr="00030446" w:rsidR="00D83C70" w:rsidP="00155BF6" w:rsidRDefault="00C503B9" w14:paraId="7B7EAB39" w14:textId="7626FEEC">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Administra</w:t>
      </w:r>
      <w:r w:rsidRPr="00030446" w:rsidR="00030446">
        <w:rPr>
          <w:rFonts w:ascii="Arial" w:hAnsi="Arial" w:cs="Arial"/>
          <w:color w:val="000000" w:themeColor="text1"/>
          <w:sz w:val="22"/>
          <w:lang w:val="es-ES_tradnl"/>
        </w:rPr>
        <w:t>r</w:t>
      </w:r>
      <w:r w:rsidRPr="00030446">
        <w:rPr>
          <w:rFonts w:ascii="Arial" w:hAnsi="Arial" w:cs="Arial"/>
          <w:color w:val="000000" w:themeColor="text1"/>
          <w:sz w:val="22"/>
          <w:lang w:val="es-ES_tradnl"/>
        </w:rPr>
        <w:t xml:space="preserve"> los recursos destinados a salud, establece</w:t>
      </w:r>
      <w:r w:rsidR="00E41F2D">
        <w:rPr>
          <w:rFonts w:ascii="Arial" w:hAnsi="Arial" w:cs="Arial"/>
          <w:color w:val="000000" w:themeColor="text1"/>
          <w:sz w:val="22"/>
          <w:lang w:val="es-ES_tradnl"/>
        </w:rPr>
        <w:t xml:space="preserve">r </w:t>
      </w:r>
      <w:r w:rsidRPr="00030446">
        <w:rPr>
          <w:rFonts w:ascii="Arial" w:hAnsi="Arial" w:cs="Arial"/>
          <w:color w:val="000000" w:themeColor="text1"/>
          <w:sz w:val="22"/>
          <w:lang w:val="es-ES_tradnl"/>
        </w:rPr>
        <w:t>normativas y estándares para las instituciones y profesionales del sector y trabaja</w:t>
      </w:r>
      <w:r w:rsidR="00E53C34">
        <w:rPr>
          <w:rFonts w:ascii="Arial" w:hAnsi="Arial" w:cs="Arial"/>
          <w:color w:val="000000" w:themeColor="text1"/>
          <w:sz w:val="22"/>
          <w:lang w:val="es-ES_tradnl"/>
        </w:rPr>
        <w:t>r</w:t>
      </w:r>
      <w:r w:rsidRPr="00030446">
        <w:rPr>
          <w:rFonts w:ascii="Arial" w:hAnsi="Arial" w:cs="Arial"/>
          <w:color w:val="000000" w:themeColor="text1"/>
          <w:sz w:val="22"/>
          <w:lang w:val="es-ES_tradnl"/>
        </w:rPr>
        <w:t xml:space="preserve"> en la protección de los derechos de los usuarios. </w:t>
      </w:r>
    </w:p>
    <w:p w:rsidR="00D83C70" w:rsidP="00155BF6" w:rsidRDefault="00C503B9" w14:paraId="336BCA64" w14:textId="0FDEEAE4">
      <w:pPr>
        <w:pStyle w:val="Prrafodelista"/>
        <w:numPr>
          <w:ilvl w:val="0"/>
          <w:numId w:val="30"/>
        </w:numPr>
        <w:rPr>
          <w:rFonts w:ascii="Arial" w:hAnsi="Arial" w:cs="Arial"/>
          <w:color w:val="000000" w:themeColor="text1"/>
          <w:sz w:val="22"/>
          <w:lang w:val="es-ES_tradnl"/>
        </w:rPr>
      </w:pPr>
      <w:r w:rsidRPr="00030446">
        <w:rPr>
          <w:rFonts w:ascii="Arial" w:hAnsi="Arial" w:cs="Arial"/>
          <w:color w:val="000000" w:themeColor="text1"/>
          <w:sz w:val="22"/>
          <w:lang w:val="es-ES_tradnl"/>
        </w:rPr>
        <w:t>Su objetivo principal es mejorar la salud pública, reducir las desigualdades en el acceso a servicios y garantizar que la población reciba atención oportuna y eficiente.</w:t>
      </w:r>
    </w:p>
    <w:p w:rsidRPr="00B124BF" w:rsidR="00B124BF" w:rsidP="00B124BF" w:rsidRDefault="00B124BF" w14:paraId="75E5F488" w14:textId="77777777">
      <w:pPr>
        <w:pStyle w:val="Prrafodelista"/>
        <w:rPr>
          <w:rFonts w:ascii="Arial" w:hAnsi="Arial" w:cs="Arial"/>
          <w:color w:val="000000" w:themeColor="text1"/>
          <w:sz w:val="22"/>
          <w:lang w:val="es-ES_tradnl"/>
        </w:rPr>
      </w:pPr>
    </w:p>
    <w:p w:rsidRPr="00B124BF" w:rsidR="00D83C70" w:rsidP="00155BF6" w:rsidRDefault="00C503B9" w14:paraId="49402F1A" w14:textId="5B5D1632">
      <w:pPr>
        <w:pStyle w:val="Prrafodelista"/>
        <w:numPr>
          <w:ilvl w:val="0"/>
          <w:numId w:val="31"/>
        </w:numPr>
        <w:ind w:left="426"/>
        <w:rPr>
          <w:rFonts w:ascii="Arial" w:hAnsi="Arial" w:cs="Arial"/>
          <w:b/>
          <w:bCs/>
          <w:color w:val="000000" w:themeColor="text1"/>
          <w:sz w:val="22"/>
          <w:lang w:val="es-ES_tradnl"/>
        </w:rPr>
      </w:pPr>
      <w:r w:rsidRPr="00B124BF">
        <w:rPr>
          <w:rFonts w:ascii="Arial" w:hAnsi="Arial" w:cs="Arial"/>
          <w:b/>
          <w:bCs/>
          <w:color w:val="000000" w:themeColor="text1"/>
          <w:sz w:val="22"/>
          <w:lang w:val="es-ES_tradnl"/>
        </w:rPr>
        <w:t xml:space="preserve">Entidades Promotoras de Salud </w:t>
      </w:r>
      <w:r w:rsidRPr="00B124BF" w:rsidR="00030446">
        <w:rPr>
          <w:rFonts w:ascii="Arial" w:hAnsi="Arial" w:cs="Arial"/>
          <w:b/>
          <w:bCs/>
          <w:color w:val="000000" w:themeColor="text1"/>
          <w:sz w:val="22"/>
          <w:lang w:val="es-ES_tradnl"/>
        </w:rPr>
        <w:t>(</w:t>
      </w:r>
      <w:r w:rsidRPr="00B124BF">
        <w:rPr>
          <w:rFonts w:ascii="Arial" w:hAnsi="Arial" w:cs="Arial"/>
          <w:b/>
          <w:bCs/>
          <w:color w:val="000000" w:themeColor="text1"/>
          <w:sz w:val="22"/>
          <w:lang w:val="es-ES_tradnl"/>
        </w:rPr>
        <w:t>EPS</w:t>
      </w:r>
      <w:r w:rsidRPr="00B124BF" w:rsidR="00030446">
        <w:rPr>
          <w:rFonts w:ascii="Arial" w:hAnsi="Arial" w:cs="Arial"/>
          <w:b/>
          <w:bCs/>
          <w:color w:val="000000" w:themeColor="text1"/>
          <w:sz w:val="22"/>
          <w:lang w:val="es-ES_tradnl"/>
        </w:rPr>
        <w:t>)</w:t>
      </w:r>
      <w:r w:rsidRPr="00B124BF">
        <w:rPr>
          <w:rFonts w:ascii="Arial" w:hAnsi="Arial" w:cs="Arial"/>
          <w:b/>
          <w:bCs/>
          <w:color w:val="000000" w:themeColor="text1"/>
          <w:sz w:val="22"/>
          <w:lang w:val="es-ES_tradnl"/>
        </w:rPr>
        <w:t xml:space="preserve"> </w:t>
      </w:r>
    </w:p>
    <w:p w:rsidRPr="00030446" w:rsidR="00D83C70" w:rsidP="00030446" w:rsidRDefault="00C503B9" w14:paraId="30AF03E8" w14:textId="12E93682">
      <w:pPr>
        <w:rPr>
          <w:rFonts w:ascii="Arial" w:hAnsi="Arial" w:cs="Arial"/>
          <w:color w:val="000000" w:themeColor="text1"/>
          <w:sz w:val="22"/>
          <w:lang w:val="es-ES_tradnl"/>
        </w:rPr>
      </w:pPr>
      <w:r w:rsidRPr="00030446">
        <w:rPr>
          <w:rFonts w:ascii="Arial" w:hAnsi="Arial" w:cs="Arial"/>
          <w:color w:val="000000" w:themeColor="text1"/>
          <w:sz w:val="22"/>
          <w:lang w:val="es-ES_tradnl"/>
        </w:rPr>
        <w:t>Tienen funciones fundamentales para garantizar la prestación de servicios de salud a los afiliados. Estas entidades actúan como intermediarias entre los usuarios y los prestadores de servicios, gestionando la afiliación, la cotización y la atención en salud.</w:t>
      </w:r>
    </w:p>
    <w:p w:rsidRPr="00107C40" w:rsidR="00D83C70" w:rsidP="00EC2A61" w:rsidRDefault="00C503B9" w14:paraId="36F3E923" w14:textId="22EC626E">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Dentro de sus funciones en el </w:t>
      </w:r>
      <w:commentRangeStart w:id="25"/>
      <w:r w:rsidRPr="00107C40" w:rsidR="00FC77F6">
        <w:rPr>
          <w:rFonts w:ascii="Arial" w:hAnsi="Arial" w:cs="Arial"/>
          <w:color w:val="000000" w:themeColor="text1"/>
          <w:sz w:val="22"/>
          <w:lang w:val="es-ES_tradnl"/>
        </w:rPr>
        <w:t>sistema</w:t>
      </w:r>
      <w:r w:rsidRPr="00107C40">
        <w:rPr>
          <w:rFonts w:ascii="Arial" w:hAnsi="Arial" w:cs="Arial"/>
          <w:color w:val="000000" w:themeColor="text1"/>
          <w:sz w:val="22"/>
          <w:lang w:val="es-ES_tradnl"/>
        </w:rPr>
        <w:t xml:space="preserve"> se destacan:</w:t>
      </w:r>
      <w:commentRangeEnd w:id="25"/>
      <w:r w:rsidR="006D5534">
        <w:rPr>
          <w:rStyle w:val="Refdecomentario"/>
        </w:rPr>
        <w:commentReference w:id="25"/>
      </w:r>
    </w:p>
    <w:p w:rsidRPr="006D5534" w:rsidR="00D83C70" w:rsidP="00EC2A61" w:rsidRDefault="00C503B9" w14:paraId="4643A1C1" w14:textId="49684BD1">
      <w:pPr>
        <w:rPr>
          <w:rFonts w:ascii="Arial" w:hAnsi="Arial" w:cs="Arial"/>
          <w:b/>
          <w:bCs/>
          <w:color w:val="000000" w:themeColor="text1"/>
          <w:sz w:val="22"/>
          <w:lang w:val="es-ES_tradnl"/>
        </w:rPr>
      </w:pPr>
      <w:r w:rsidRPr="006D5534">
        <w:rPr>
          <w:rFonts w:ascii="Arial" w:hAnsi="Arial" w:cs="Arial"/>
          <w:b/>
          <w:bCs/>
          <w:color w:val="000000" w:themeColor="text1"/>
          <w:sz w:val="22"/>
          <w:lang w:val="es-ES_tradnl"/>
        </w:rPr>
        <w:t>Afiliación y registro</w:t>
      </w:r>
    </w:p>
    <w:p w:rsidRPr="006D5534" w:rsidR="00D83C70" w:rsidP="00155BF6" w:rsidRDefault="00C503B9" w14:paraId="2BA1523D" w14:textId="77777777">
      <w:pPr>
        <w:pStyle w:val="Prrafodelista"/>
        <w:numPr>
          <w:ilvl w:val="0"/>
          <w:numId w:val="32"/>
        </w:numPr>
        <w:rPr>
          <w:rFonts w:ascii="Arial" w:hAnsi="Arial" w:cs="Arial"/>
          <w:color w:val="000000" w:themeColor="text1"/>
          <w:sz w:val="22"/>
          <w:lang w:val="es-ES_tradnl"/>
        </w:rPr>
      </w:pPr>
      <w:r w:rsidRPr="006D5534">
        <w:rPr>
          <w:rFonts w:ascii="Arial" w:hAnsi="Arial" w:cs="Arial"/>
          <w:color w:val="000000" w:themeColor="text1"/>
          <w:sz w:val="22"/>
          <w:lang w:val="es-ES_tradnl"/>
        </w:rPr>
        <w:t>Inscribir a las personas en el régimen contributivo o subsidiado.</w:t>
      </w:r>
    </w:p>
    <w:p w:rsidR="00C90DA7" w:rsidP="00155BF6" w:rsidRDefault="00C503B9" w14:paraId="6C95F93E" w14:textId="558FBF70">
      <w:pPr>
        <w:pStyle w:val="Prrafodelista"/>
        <w:numPr>
          <w:ilvl w:val="0"/>
          <w:numId w:val="32"/>
        </w:numPr>
        <w:rPr>
          <w:rFonts w:ascii="Arial" w:hAnsi="Arial" w:cs="Arial"/>
          <w:color w:val="000000" w:themeColor="text1"/>
          <w:sz w:val="22"/>
          <w:lang w:val="es-ES_tradnl"/>
        </w:rPr>
      </w:pPr>
      <w:r w:rsidRPr="006D5534">
        <w:rPr>
          <w:rFonts w:ascii="Arial" w:hAnsi="Arial" w:cs="Arial"/>
          <w:color w:val="000000" w:themeColor="text1"/>
          <w:sz w:val="22"/>
          <w:lang w:val="es-ES_tradnl"/>
        </w:rPr>
        <w:t>Mantener actualizados los datos de los afiliados y beneficiarios.</w:t>
      </w:r>
    </w:p>
    <w:p w:rsidRPr="00AD096C" w:rsidR="00AD096C" w:rsidP="00AD096C" w:rsidRDefault="00AD096C" w14:paraId="06B00F0C" w14:textId="77777777">
      <w:pPr>
        <w:pStyle w:val="Prrafodelista"/>
        <w:rPr>
          <w:rFonts w:ascii="Arial" w:hAnsi="Arial" w:cs="Arial"/>
          <w:color w:val="000000" w:themeColor="text1"/>
          <w:sz w:val="22"/>
          <w:lang w:val="es-ES_tradnl"/>
        </w:rPr>
      </w:pPr>
    </w:p>
    <w:p w:rsidRPr="006D5534" w:rsidR="00D83C70" w:rsidP="00EC2A61" w:rsidRDefault="00C503B9" w14:paraId="6C8E13BA" w14:textId="2718F9E3">
      <w:pPr>
        <w:rPr>
          <w:rFonts w:ascii="Arial" w:hAnsi="Arial" w:cs="Arial"/>
          <w:b/>
          <w:bCs/>
          <w:color w:val="000000" w:themeColor="text1"/>
          <w:sz w:val="22"/>
          <w:lang w:val="es-ES_tradnl"/>
        </w:rPr>
      </w:pPr>
      <w:r w:rsidRPr="006D5534">
        <w:rPr>
          <w:rFonts w:ascii="Arial" w:hAnsi="Arial" w:cs="Arial"/>
          <w:b/>
          <w:bCs/>
          <w:color w:val="000000" w:themeColor="text1"/>
          <w:sz w:val="22"/>
          <w:lang w:val="es-ES_tradnl"/>
        </w:rPr>
        <w:t>Gestión del aseguramiento</w:t>
      </w:r>
    </w:p>
    <w:p w:rsidRPr="006D5534" w:rsidR="00D83C70" w:rsidP="00155BF6" w:rsidRDefault="00C503B9" w14:paraId="2197C32E" w14:textId="77777777">
      <w:pPr>
        <w:pStyle w:val="Prrafodelista"/>
        <w:numPr>
          <w:ilvl w:val="0"/>
          <w:numId w:val="33"/>
        </w:numPr>
        <w:rPr>
          <w:rFonts w:ascii="Arial" w:hAnsi="Arial" w:cs="Arial"/>
          <w:color w:val="000000" w:themeColor="text1"/>
          <w:sz w:val="22"/>
          <w:lang w:val="es-ES_tradnl"/>
        </w:rPr>
      </w:pPr>
      <w:r w:rsidRPr="006D5534">
        <w:rPr>
          <w:rFonts w:ascii="Arial" w:hAnsi="Arial" w:cs="Arial"/>
          <w:color w:val="000000" w:themeColor="text1"/>
          <w:sz w:val="22"/>
          <w:lang w:val="es-ES_tradnl"/>
        </w:rPr>
        <w:t>Administrar los recursos económicos destinados a la salud, incluyendo las cotizaciones y subsidios.</w:t>
      </w:r>
    </w:p>
    <w:p w:rsidRPr="006D5534" w:rsidR="00D83C70" w:rsidP="00155BF6" w:rsidRDefault="00C503B9" w14:paraId="562771E2" w14:textId="77777777">
      <w:pPr>
        <w:pStyle w:val="Prrafodelista"/>
        <w:numPr>
          <w:ilvl w:val="0"/>
          <w:numId w:val="33"/>
        </w:numPr>
        <w:rPr>
          <w:rFonts w:ascii="Arial" w:hAnsi="Arial" w:cs="Arial"/>
          <w:color w:val="000000" w:themeColor="text1"/>
          <w:sz w:val="22"/>
          <w:lang w:val="es-ES_tradnl"/>
        </w:rPr>
      </w:pPr>
      <w:r w:rsidRPr="006D5534">
        <w:rPr>
          <w:rFonts w:ascii="Arial" w:hAnsi="Arial" w:cs="Arial"/>
          <w:color w:val="000000" w:themeColor="text1"/>
          <w:sz w:val="22"/>
          <w:lang w:val="es-ES_tradnl"/>
        </w:rPr>
        <w:t>Garantizar que los afiliados tengan acceso a la cobertura prevista por el plan obligatorio de salud (POS).</w:t>
      </w:r>
    </w:p>
    <w:p w:rsidRPr="00107C40" w:rsidR="00D83C70" w:rsidP="00EC2A61" w:rsidRDefault="00D83C70" w14:paraId="4248D174" w14:textId="77777777">
      <w:pPr>
        <w:rPr>
          <w:rFonts w:ascii="Arial" w:hAnsi="Arial" w:cs="Arial"/>
          <w:color w:val="000000" w:themeColor="text1"/>
          <w:sz w:val="22"/>
          <w:lang w:val="es-ES_tradnl"/>
        </w:rPr>
      </w:pPr>
    </w:p>
    <w:p w:rsidRPr="006D5534" w:rsidR="00D83C70" w:rsidP="00EC2A61" w:rsidRDefault="00C503B9" w14:paraId="7E982D9F" w14:textId="39FE7570">
      <w:pPr>
        <w:rPr>
          <w:rFonts w:ascii="Arial" w:hAnsi="Arial" w:cs="Arial"/>
          <w:b/>
          <w:bCs/>
          <w:color w:val="000000" w:themeColor="text1"/>
          <w:sz w:val="22"/>
          <w:lang w:val="es-ES_tradnl"/>
        </w:rPr>
      </w:pPr>
      <w:r w:rsidRPr="006D5534">
        <w:rPr>
          <w:rFonts w:ascii="Arial" w:hAnsi="Arial" w:cs="Arial"/>
          <w:b/>
          <w:bCs/>
          <w:color w:val="000000" w:themeColor="text1"/>
          <w:sz w:val="22"/>
          <w:lang w:val="es-ES_tradnl"/>
        </w:rPr>
        <w:t>Autorización y coordinación de servicios</w:t>
      </w:r>
    </w:p>
    <w:p w:rsidRPr="006D5534" w:rsidR="00D83C70" w:rsidP="00155BF6" w:rsidRDefault="00C503B9" w14:paraId="2F1B2ED7" w14:textId="77777777">
      <w:pPr>
        <w:pStyle w:val="Prrafodelista"/>
        <w:numPr>
          <w:ilvl w:val="0"/>
          <w:numId w:val="34"/>
        </w:numPr>
        <w:rPr>
          <w:rFonts w:ascii="Arial" w:hAnsi="Arial" w:cs="Arial"/>
          <w:color w:val="000000" w:themeColor="text1"/>
          <w:sz w:val="22"/>
          <w:lang w:val="es-ES_tradnl"/>
        </w:rPr>
      </w:pPr>
      <w:r w:rsidRPr="006D5534">
        <w:rPr>
          <w:rFonts w:ascii="Arial" w:hAnsi="Arial" w:cs="Arial"/>
          <w:color w:val="000000" w:themeColor="text1"/>
          <w:sz w:val="22"/>
          <w:lang w:val="es-ES_tradnl"/>
        </w:rPr>
        <w:t>Autorizar y coordinar la prestación de servicios médicos, hospitalarios, farmacéuticos y otros requeridos por los afiliados.</w:t>
      </w:r>
    </w:p>
    <w:p w:rsidRPr="006D5534" w:rsidR="00D83C70" w:rsidP="00155BF6" w:rsidRDefault="00C503B9" w14:paraId="40E0AE2B" w14:textId="77777777">
      <w:pPr>
        <w:pStyle w:val="Prrafodelista"/>
        <w:numPr>
          <w:ilvl w:val="0"/>
          <w:numId w:val="34"/>
        </w:numPr>
        <w:rPr>
          <w:rFonts w:ascii="Arial" w:hAnsi="Arial" w:cs="Arial"/>
          <w:color w:val="000000" w:themeColor="text1"/>
          <w:sz w:val="22"/>
          <w:lang w:val="es-ES_tradnl"/>
        </w:rPr>
      </w:pPr>
      <w:r w:rsidRPr="006D5534">
        <w:rPr>
          <w:rFonts w:ascii="Arial" w:hAnsi="Arial" w:cs="Arial"/>
          <w:color w:val="000000" w:themeColor="text1"/>
          <w:sz w:val="22"/>
          <w:lang w:val="es-ES_tradnl"/>
        </w:rPr>
        <w:t>Gestionar citas, exámenes, procedimientos y medicamentos necesarios.</w:t>
      </w:r>
    </w:p>
    <w:p w:rsidRPr="00107C40" w:rsidR="0036350F" w:rsidP="00EC2A61" w:rsidRDefault="0036350F" w14:paraId="66F3F527" w14:textId="77777777">
      <w:pPr>
        <w:rPr>
          <w:rFonts w:ascii="Arial" w:hAnsi="Arial" w:cs="Arial"/>
          <w:color w:val="000000" w:themeColor="text1"/>
          <w:sz w:val="22"/>
          <w:lang w:val="es-ES_tradnl"/>
        </w:rPr>
      </w:pPr>
    </w:p>
    <w:p w:rsidRPr="00E03000" w:rsidR="00D83C70" w:rsidP="00EC2A61" w:rsidRDefault="00C503B9" w14:paraId="72DEE97E" w14:textId="71EC2912">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Promoción y prevención</w:t>
      </w:r>
    </w:p>
    <w:p w:rsidRPr="00E03000" w:rsidR="00D83C70" w:rsidP="00155BF6" w:rsidRDefault="00C503B9" w14:paraId="6CB06D93" w14:textId="77777777">
      <w:pPr>
        <w:pStyle w:val="Prrafodelista"/>
        <w:numPr>
          <w:ilvl w:val="0"/>
          <w:numId w:val="35"/>
        </w:numPr>
        <w:rPr>
          <w:rFonts w:ascii="Arial" w:hAnsi="Arial" w:cs="Arial"/>
          <w:color w:val="000000" w:themeColor="text1"/>
          <w:sz w:val="22"/>
          <w:lang w:val="es-ES_tradnl"/>
        </w:rPr>
      </w:pPr>
      <w:r w:rsidRPr="00E03000">
        <w:rPr>
          <w:rFonts w:ascii="Arial" w:hAnsi="Arial" w:cs="Arial"/>
          <w:color w:val="000000" w:themeColor="text1"/>
          <w:sz w:val="22"/>
          <w:lang w:val="es-ES_tradnl"/>
        </w:rPr>
        <w:t>Implementar programas de promoción de la salud y prevención de enfermedades dirigidos a sus afiliados.</w:t>
      </w:r>
    </w:p>
    <w:p w:rsidRPr="00107C40" w:rsidR="00D83C70" w:rsidP="00EC2A61" w:rsidRDefault="00D83C70" w14:paraId="47688255" w14:textId="77777777">
      <w:pPr>
        <w:rPr>
          <w:rFonts w:ascii="Arial" w:hAnsi="Arial" w:cs="Arial"/>
          <w:color w:val="000000" w:themeColor="text1"/>
          <w:sz w:val="22"/>
          <w:lang w:val="es-ES_tradnl"/>
        </w:rPr>
      </w:pPr>
    </w:p>
    <w:p w:rsidRPr="00E03000" w:rsidR="00D83C70" w:rsidP="00EC2A61" w:rsidRDefault="00C503B9" w14:paraId="0F5CE04E" w14:textId="7744C37D">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Seguimiento y control</w:t>
      </w:r>
    </w:p>
    <w:p w:rsidRPr="00E03000" w:rsidR="00D83C70" w:rsidP="00155BF6" w:rsidRDefault="00C503B9" w14:paraId="7915D99D" w14:textId="77777777">
      <w:pPr>
        <w:pStyle w:val="Prrafodelista"/>
        <w:numPr>
          <w:ilvl w:val="0"/>
          <w:numId w:val="35"/>
        </w:numPr>
        <w:rPr>
          <w:rFonts w:ascii="Arial" w:hAnsi="Arial" w:cs="Arial"/>
          <w:color w:val="000000" w:themeColor="text1"/>
          <w:sz w:val="22"/>
          <w:lang w:val="es-ES_tradnl"/>
        </w:rPr>
      </w:pPr>
      <w:r w:rsidRPr="00E03000">
        <w:rPr>
          <w:rFonts w:ascii="Arial" w:hAnsi="Arial" w:cs="Arial"/>
          <w:color w:val="000000" w:themeColor="text1"/>
          <w:sz w:val="22"/>
          <w:lang w:val="es-ES_tradnl"/>
        </w:rPr>
        <w:t>Supervisar la calidad de los servicios prestados por las IPS (Instituciones Prestadoras de Servicios).</w:t>
      </w:r>
    </w:p>
    <w:p w:rsidRPr="00E03000" w:rsidR="00E03000" w:rsidP="00155BF6" w:rsidRDefault="00C503B9" w14:paraId="1B798F55" w14:textId="5097973B">
      <w:pPr>
        <w:pStyle w:val="Prrafodelista"/>
        <w:numPr>
          <w:ilvl w:val="0"/>
          <w:numId w:val="35"/>
        </w:numPr>
        <w:rPr>
          <w:rFonts w:ascii="Arial" w:hAnsi="Arial" w:cs="Arial"/>
          <w:color w:val="000000" w:themeColor="text1"/>
          <w:sz w:val="22"/>
          <w:lang w:val="es-ES_tradnl"/>
        </w:rPr>
      </w:pPr>
      <w:r w:rsidRPr="00E03000">
        <w:rPr>
          <w:rFonts w:ascii="Arial" w:hAnsi="Arial" w:cs="Arial"/>
          <w:color w:val="000000" w:themeColor="text1"/>
          <w:sz w:val="22"/>
          <w:lang w:val="es-ES_tradnl"/>
        </w:rPr>
        <w:t>Realizar seguimiento a la satisfacción del usuario y resolver quejas o reclamos.</w:t>
      </w:r>
    </w:p>
    <w:p w:rsidRPr="00E03000" w:rsidR="00D83C70" w:rsidP="00EC2A61" w:rsidRDefault="00C503B9" w14:paraId="18C6998B" w14:textId="24D5F009">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Pago a prestadores</w:t>
      </w:r>
    </w:p>
    <w:p w:rsidRPr="00E03000" w:rsidR="00D83C70" w:rsidP="00155BF6" w:rsidRDefault="00C503B9" w14:paraId="15FD15C8" w14:textId="77777777">
      <w:pPr>
        <w:pStyle w:val="Prrafodelista"/>
        <w:numPr>
          <w:ilvl w:val="0"/>
          <w:numId w:val="36"/>
        </w:numPr>
        <w:rPr>
          <w:rFonts w:ascii="Arial" w:hAnsi="Arial" w:cs="Arial"/>
          <w:color w:val="000000" w:themeColor="text1"/>
          <w:sz w:val="22"/>
          <w:lang w:val="es-ES_tradnl"/>
        </w:rPr>
      </w:pPr>
      <w:r w:rsidRPr="00E03000">
        <w:rPr>
          <w:rFonts w:ascii="Arial" w:hAnsi="Arial" w:cs="Arial"/>
          <w:color w:val="000000" w:themeColor="text1"/>
          <w:sz w:val="22"/>
          <w:lang w:val="es-ES_tradnl"/>
        </w:rPr>
        <w:t>Liquidar y pagar a las instituciones prestadoras por los servicios brindados a sus afiliados.</w:t>
      </w:r>
      <w:r w:rsidRPr="00E03000">
        <w:rPr>
          <w:rFonts w:ascii="Arial" w:hAnsi="Arial" w:cs="Arial"/>
          <w:color w:val="000000" w:themeColor="text1"/>
          <w:sz w:val="22"/>
          <w:lang w:val="es-ES_tradnl"/>
        </w:rPr>
        <w:br/>
      </w:r>
    </w:p>
    <w:p w:rsidRPr="00E03000" w:rsidR="00D83C70" w:rsidP="00EC2A61" w:rsidRDefault="00C503B9" w14:paraId="29395A8C" w14:textId="62918C6C">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Información y orientación</w:t>
      </w:r>
    </w:p>
    <w:p w:rsidRPr="00E03000" w:rsidR="00D83C70" w:rsidP="00155BF6" w:rsidRDefault="00C503B9" w14:paraId="18536BE0" w14:textId="77777777">
      <w:pPr>
        <w:pStyle w:val="Prrafodelista"/>
        <w:numPr>
          <w:ilvl w:val="0"/>
          <w:numId w:val="36"/>
        </w:numPr>
        <w:rPr>
          <w:rFonts w:ascii="Arial" w:hAnsi="Arial" w:cs="Arial"/>
          <w:color w:val="000000" w:themeColor="text1"/>
          <w:sz w:val="22"/>
          <w:lang w:val="es-ES_tradnl"/>
        </w:rPr>
      </w:pPr>
      <w:r w:rsidRPr="00E03000">
        <w:rPr>
          <w:rFonts w:ascii="Arial" w:hAnsi="Arial" w:cs="Arial"/>
          <w:color w:val="000000" w:themeColor="text1"/>
          <w:sz w:val="22"/>
          <w:lang w:val="es-ES_tradnl"/>
        </w:rPr>
        <w:t>Brindar información sobre derechos, deberes, cobertura y uso del sistema de salud.</w:t>
      </w:r>
    </w:p>
    <w:p w:rsidRPr="00E03000" w:rsidR="00D83C70" w:rsidP="00EC2A61" w:rsidRDefault="00C503B9" w14:paraId="61F0618F" w14:textId="14784F75">
      <w:pPr>
        <w:rPr>
          <w:rFonts w:ascii="Arial" w:hAnsi="Arial" w:cs="Arial"/>
          <w:b/>
          <w:bCs/>
          <w:color w:val="000000" w:themeColor="text1"/>
          <w:sz w:val="22"/>
          <w:lang w:val="es-ES_tradnl"/>
        </w:rPr>
      </w:pPr>
      <w:r w:rsidRPr="00E03000">
        <w:rPr>
          <w:rFonts w:ascii="Arial" w:hAnsi="Arial" w:cs="Arial"/>
          <w:b/>
          <w:bCs/>
          <w:color w:val="000000" w:themeColor="text1"/>
          <w:sz w:val="22"/>
          <w:lang w:val="es-ES_tradnl"/>
        </w:rPr>
        <w:t>Gestión del riesgo</w:t>
      </w:r>
    </w:p>
    <w:p w:rsidRPr="00E03000" w:rsidR="00D83C70" w:rsidP="00155BF6" w:rsidRDefault="00C503B9" w14:paraId="5DDB8C81" w14:textId="77777777">
      <w:pPr>
        <w:pStyle w:val="Prrafodelista"/>
        <w:numPr>
          <w:ilvl w:val="0"/>
          <w:numId w:val="36"/>
        </w:numPr>
        <w:rPr>
          <w:rFonts w:ascii="Arial" w:hAnsi="Arial" w:cs="Arial"/>
          <w:color w:val="000000" w:themeColor="text1"/>
          <w:sz w:val="22"/>
          <w:lang w:val="es-ES_tradnl"/>
        </w:rPr>
      </w:pPr>
      <w:r w:rsidRPr="00E03000">
        <w:rPr>
          <w:rFonts w:ascii="Arial" w:hAnsi="Arial" w:cs="Arial"/>
          <w:color w:val="000000" w:themeColor="text1"/>
          <w:sz w:val="22"/>
          <w:lang w:val="es-ES_tradnl"/>
        </w:rPr>
        <w:t>Implementar estrategias para gestionar riesgos en salud, como campañas preventivas o intervenciones específicas.</w:t>
      </w:r>
    </w:p>
    <w:p w:rsidRPr="00107C40" w:rsidR="00D83C70" w:rsidP="00EC2A61" w:rsidRDefault="00D83C70" w14:paraId="4AAA1DBC" w14:textId="77777777">
      <w:pPr>
        <w:rPr>
          <w:rFonts w:ascii="Arial" w:hAnsi="Arial" w:cs="Arial"/>
          <w:color w:val="000000" w:themeColor="text1"/>
          <w:sz w:val="22"/>
          <w:lang w:val="es-ES_tradnl"/>
        </w:rPr>
      </w:pPr>
    </w:p>
    <w:p w:rsidRPr="00107C40" w:rsidR="00D83C70" w:rsidP="00EC2A61" w:rsidRDefault="00C503B9" w14:paraId="2BEFA4B2" w14:textId="3A80C6E9">
      <w:pPr>
        <w:rPr>
          <w:rFonts w:ascii="Arial" w:hAnsi="Arial" w:cs="Arial"/>
          <w:color w:val="000000" w:themeColor="text1"/>
          <w:sz w:val="22"/>
          <w:lang w:val="es-ES_tradnl"/>
        </w:rPr>
      </w:pPr>
      <w:r w:rsidRPr="00107C40">
        <w:rPr>
          <w:rFonts w:ascii="Arial" w:hAnsi="Arial" w:cs="Arial"/>
          <w:color w:val="000000" w:themeColor="text1"/>
          <w:sz w:val="22"/>
          <w:lang w:val="es-ES_tradnl"/>
        </w:rPr>
        <w:t>Las EPS son responsables de administrar el aseguramiento en salud, facilitar el acceso a servicios, promover acciones preventivas y garantizar una atención oportuna y adecuada para sus afiliados. Su función es clave para que el sistema funcione eficientemente, promoviendo la protección social en salud en Colombia.</w:t>
      </w:r>
    </w:p>
    <w:p w:rsidR="00D83C70" w:rsidP="00EC2A61" w:rsidRDefault="00D83C70" w14:paraId="238E0740" w14:textId="0D4B5110">
      <w:pPr>
        <w:rPr>
          <w:rFonts w:ascii="Arial" w:hAnsi="Arial" w:cs="Arial"/>
          <w:color w:val="000000" w:themeColor="text1"/>
          <w:sz w:val="22"/>
          <w:lang w:val="es-ES_tradnl"/>
        </w:rPr>
      </w:pPr>
    </w:p>
    <w:p w:rsidR="003447B4" w:rsidP="00EC2A61" w:rsidRDefault="003447B4" w14:paraId="1D71955A" w14:textId="297B5C90">
      <w:pPr>
        <w:rPr>
          <w:rFonts w:ascii="Arial" w:hAnsi="Arial" w:cs="Arial"/>
          <w:color w:val="000000" w:themeColor="text1"/>
          <w:sz w:val="22"/>
          <w:lang w:val="es-ES_tradnl"/>
        </w:rPr>
      </w:pPr>
    </w:p>
    <w:p w:rsidRPr="00107C40" w:rsidR="003447B4" w:rsidP="00EC2A61" w:rsidRDefault="003447B4" w14:paraId="7C9AC2FF" w14:textId="77777777">
      <w:pPr>
        <w:rPr>
          <w:rFonts w:ascii="Arial" w:hAnsi="Arial" w:cs="Arial"/>
          <w:color w:val="000000" w:themeColor="text1"/>
          <w:sz w:val="22"/>
          <w:lang w:val="es-ES_tradnl"/>
        </w:rPr>
      </w:pPr>
    </w:p>
    <w:p w:rsidRPr="0030537B" w:rsidR="00D83C70" w:rsidP="00155BF6" w:rsidRDefault="00C503B9" w14:paraId="40874B42" w14:textId="106635CA">
      <w:pPr>
        <w:pStyle w:val="Prrafodelista"/>
        <w:numPr>
          <w:ilvl w:val="0"/>
          <w:numId w:val="31"/>
        </w:numPr>
        <w:ind w:left="426"/>
        <w:rPr>
          <w:rFonts w:ascii="Arial" w:hAnsi="Arial" w:cs="Arial"/>
          <w:b/>
          <w:bCs/>
          <w:color w:val="000000" w:themeColor="text1"/>
          <w:sz w:val="22"/>
          <w:lang w:val="es-ES_tradnl"/>
        </w:rPr>
      </w:pPr>
      <w:r w:rsidRPr="0030537B">
        <w:rPr>
          <w:rFonts w:ascii="Arial" w:hAnsi="Arial" w:cs="Arial"/>
          <w:b/>
          <w:bCs/>
          <w:color w:val="000000" w:themeColor="text1"/>
          <w:sz w:val="22"/>
          <w:lang w:val="es-ES_tradnl"/>
        </w:rPr>
        <w:t xml:space="preserve">Instituciones Prestadoras de Salud </w:t>
      </w:r>
      <w:r w:rsidRPr="0030537B" w:rsidR="0038244F">
        <w:rPr>
          <w:rFonts w:ascii="Arial" w:hAnsi="Arial" w:cs="Arial"/>
          <w:b/>
          <w:bCs/>
          <w:color w:val="000000" w:themeColor="text1"/>
          <w:sz w:val="22"/>
          <w:lang w:val="es-ES_tradnl"/>
        </w:rPr>
        <w:t>(</w:t>
      </w:r>
      <w:r w:rsidRPr="0030537B">
        <w:rPr>
          <w:rFonts w:ascii="Arial" w:hAnsi="Arial" w:cs="Arial"/>
          <w:b/>
          <w:bCs/>
          <w:color w:val="000000" w:themeColor="text1"/>
          <w:sz w:val="22"/>
          <w:lang w:val="es-ES_tradnl"/>
        </w:rPr>
        <w:t>IPS</w:t>
      </w:r>
      <w:r w:rsidRPr="0030537B" w:rsidR="0038244F">
        <w:rPr>
          <w:rFonts w:ascii="Arial" w:hAnsi="Arial" w:cs="Arial"/>
          <w:b/>
          <w:bCs/>
          <w:color w:val="000000" w:themeColor="text1"/>
          <w:sz w:val="22"/>
          <w:lang w:val="es-ES_tradnl"/>
        </w:rPr>
        <w:t>)</w:t>
      </w:r>
      <w:r w:rsidRPr="0030537B">
        <w:rPr>
          <w:rFonts w:ascii="Arial" w:hAnsi="Arial" w:cs="Arial"/>
          <w:b/>
          <w:bCs/>
          <w:color w:val="000000" w:themeColor="text1"/>
          <w:sz w:val="22"/>
          <w:lang w:val="es-ES_tradnl"/>
        </w:rPr>
        <w:t xml:space="preserve"> </w:t>
      </w:r>
    </w:p>
    <w:p w:rsidR="0036350F" w:rsidP="0036350F" w:rsidRDefault="0036350F" w14:paraId="4E6454BC" w14:textId="77777777">
      <w:pPr>
        <w:jc w:val="center"/>
        <w:rPr>
          <w:rFonts w:ascii="Arial" w:hAnsi="Arial" w:cs="Arial"/>
          <w:color w:val="000000" w:themeColor="text1"/>
          <w:sz w:val="22"/>
          <w:lang w:val="es-ES_tradnl"/>
        </w:rPr>
      </w:pPr>
      <w:commentRangeStart w:id="26"/>
      <w:r w:rsidRPr="0036350F">
        <w:rPr>
          <w:rFonts w:ascii="Arial" w:hAnsi="Arial" w:cs="Arial"/>
          <w:color w:val="000000" w:themeColor="text1"/>
          <w:sz w:val="22"/>
          <w:lang w:val="es-ES_tradnl"/>
        </w:rPr>
        <w:drawing>
          <wp:inline distT="0" distB="0" distL="0" distR="0" wp14:anchorId="0698A1A9" wp14:editId="0D3D1898">
            <wp:extent cx="3343813" cy="166687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948" cy="1675417"/>
                    </a:xfrm>
                    <a:prstGeom prst="rect">
                      <a:avLst/>
                    </a:prstGeom>
                  </pic:spPr>
                </pic:pic>
              </a:graphicData>
            </a:graphic>
          </wp:inline>
        </w:drawing>
      </w:r>
      <w:commentRangeEnd w:id="26"/>
      <w:r>
        <w:rPr>
          <w:rStyle w:val="Refdecomentario"/>
        </w:rPr>
        <w:commentReference w:id="26"/>
      </w:r>
    </w:p>
    <w:p w:rsidRPr="00107C40" w:rsidR="00D83C70" w:rsidP="00EC2A61" w:rsidRDefault="00C503B9" w14:paraId="5529A32E" w14:textId="2DA3E8D2">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Se encargan de coordinar y garantizar que los afiliados reciban atención oportuna y de calidad, además de administrar los recursos destinados a la salud de sus afiliados, </w:t>
      </w:r>
      <w:r w:rsidRPr="00107C40" w:rsidR="00FC77F6">
        <w:rPr>
          <w:rFonts w:ascii="Arial" w:hAnsi="Arial" w:cs="Arial"/>
          <w:color w:val="000000" w:themeColor="text1"/>
          <w:sz w:val="22"/>
          <w:lang w:val="es-ES_tradnl"/>
        </w:rPr>
        <w:t>actuando</w:t>
      </w:r>
      <w:r w:rsidRPr="00107C40">
        <w:rPr>
          <w:rFonts w:ascii="Arial" w:hAnsi="Arial" w:cs="Arial"/>
          <w:color w:val="000000" w:themeColor="text1"/>
          <w:sz w:val="22"/>
          <w:lang w:val="es-ES_tradnl"/>
        </w:rPr>
        <w:t xml:space="preserve"> como intermediarias entre los usuarios y el sistema de salud, asegurando que las personas tengan acceso a los servicios necesarios.</w:t>
      </w:r>
    </w:p>
    <w:p w:rsidRPr="00107C40" w:rsidR="00D83C70" w:rsidP="4AE9624C" w:rsidRDefault="00C503B9" w14:paraId="1B6C8726" w14:textId="44FD1A88">
      <w:pPr>
        <w:rPr>
          <w:rFonts w:ascii="Arial" w:hAnsi="Arial" w:cs="Arial"/>
          <w:color w:val="000000" w:themeColor="text1"/>
          <w:sz w:val="22"/>
          <w:lang w:val="es-ES_tradnl"/>
        </w:rPr>
      </w:pPr>
      <w:r w:rsidRPr="00107C40">
        <w:rPr>
          <w:rFonts w:ascii="Arial" w:hAnsi="Arial" w:cs="Arial"/>
          <w:color w:val="000000" w:themeColor="text1"/>
          <w:sz w:val="22"/>
          <w:lang w:val="es-ES_tradnl"/>
        </w:rPr>
        <w:t>Las Instituciones Prestadoras de Salud (IPS)</w:t>
      </w:r>
      <w:r w:rsidR="00045A3E">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desempeñan un papel fundamental en el sistema de salud, ya que son las encargadas de ofrecer la atención médica directa a los pacientes. Sus funciones principales incluyen brindar atención médica especializada y general, desde consultas médicas y atención de urgencias hasta hospitalización, cirugías, exámenes diagnósticos, terapias y otros procedimientos necesarios para el diagnóstico, tratamiento y recuperación de los pacientes. También proporcionan servicios hospitalarios y ambulatorios, atendiendo en diferentes niveles de complejidad, y realizan procedimientos diagnósticos y terapéuticos como exámenes de laboratorio y estudios de imagen.</w:t>
      </w:r>
    </w:p>
    <w:p w:rsidRPr="00107C40" w:rsidR="00D83C70" w:rsidP="61684034" w:rsidRDefault="00C503B9" w14:paraId="115C9584" w14:textId="3A3F55C2" w14:noSpellErr="1">
      <w:pPr>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 xml:space="preserve">Las IPS deben garantizar la calidad y seguridad en la atención, cumpliendo con estándares y protocolos que protejan la salud de los pacientes y ofrezcan atención efectiva y segura. Además, trabajan en coordinación con las Entidades Promotoras de Salud (EPS) para recibir a los afiliados, gestionar citas, remisiones y asegurar que los pacientes reciban los servicios que necesitan en tiempo y forma. </w:t>
      </w:r>
      <w:r w:rsidRPr="61684034" w:rsidR="00C503B9">
        <w:rPr>
          <w:rFonts w:ascii="Arial" w:hAnsi="Arial" w:cs="Arial"/>
          <w:color w:val="000000" w:themeColor="text1" w:themeTint="FF" w:themeShade="FF"/>
          <w:sz w:val="22"/>
          <w:szCs w:val="22"/>
          <w:lang w:val="es-ES"/>
        </w:rPr>
        <w:t>También administran los recursos y personal de salud, incluyendo médicos, enfermeros, técnicos y administrativos, así como los insumos y equipos necesarios para brindar una atención adecuada.</w:t>
      </w:r>
    </w:p>
    <w:p w:rsidRPr="00107C40" w:rsidR="00D83C70" w:rsidP="00EC2A61" w:rsidRDefault="00C503B9" w14:paraId="6E20422A" w14:textId="1D6F5972">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Otra función importante de las IPS es promover la prevención y la educación en salud, realizando actividades que fomenten hábitos saludables y la detección temprana de enfermedades. </w:t>
      </w:r>
    </w:p>
    <w:p w:rsidR="00D83C70" w:rsidP="00EC2A61" w:rsidRDefault="008B72A9" w14:paraId="54C38C71" w14:textId="78B6450A">
      <w:pPr>
        <w:rPr>
          <w:rFonts w:ascii="Arial" w:hAnsi="Arial" w:cs="Arial"/>
          <w:color w:val="000000" w:themeColor="text1"/>
          <w:sz w:val="22"/>
          <w:lang w:val="es-ES_tradnl"/>
        </w:rPr>
      </w:pPr>
      <w:r>
        <w:rPr>
          <w:noProof/>
        </w:rPr>
        <mc:AlternateContent>
          <mc:Choice Requires="wps">
            <w:drawing>
              <wp:inline distT="0" distB="0" distL="0" distR="0" wp14:anchorId="6D64C45E" wp14:editId="537468E1">
                <wp:extent cx="1828800" cy="1828800"/>
                <wp:effectExtent l="0" t="0" r="12700" b="13335"/>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8B72A9" w:rsidR="008B72A9" w:rsidP="005A1FC9" w:rsidRDefault="008B72A9" w14:paraId="2754337E" w14:textId="77777777">
                            <w:pPr>
                              <w:rPr>
                                <w:rFonts w:ascii="Arial" w:hAnsi="Arial" w:cs="Arial"/>
                                <w:color w:val="FFFFFF" w:themeColor="background1"/>
                                <w:lang w:val="es-ES_tradnl"/>
                              </w:rPr>
                            </w:pPr>
                            <w:r w:rsidRPr="008B72A9">
                              <w:rPr>
                                <w:rFonts w:ascii="Arial" w:hAnsi="Arial" w:cs="Arial"/>
                                <w:color w:val="FFFFFF" w:themeColor="background1"/>
                                <w:sz w:val="22"/>
                                <w:lang w:val="es-ES_tradnl"/>
                              </w:rPr>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3680AD4B">
              <v:shape id="Cuadro de texto 1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2"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DaT5rCEAgAA&#10;YQUAAA4AAAAAAAAAAAAAAAAALgIAAGRycy9lMm9Eb2MueG1sUEsBAi0AFAAGAAgAAAAhAIbKYE/Y&#10;AAAABQEAAA8AAAAAAAAAAAAAAAAA3gQAAGRycy9kb3ducmV2LnhtbFBLBQYAAAAABAAEAPMAAADj&#10;BQAAAAA=&#10;" w14:anchorId="6D64C45E">
                <v:textbox style="mso-fit-shape-to-text:t">
                  <w:txbxContent>
                    <w:p w:rsidRPr="008B72A9" w:rsidR="008B72A9" w:rsidP="005A1FC9" w:rsidRDefault="008B72A9" w14:paraId="45FEBDAA" w14:textId="77777777">
                      <w:pPr>
                        <w:rPr>
                          <w:rFonts w:ascii="Arial" w:hAnsi="Arial" w:cs="Arial"/>
                          <w:color w:val="FFFFFF" w:themeColor="background1"/>
                          <w:lang w:val="es-ES_tradnl"/>
                        </w:rPr>
                      </w:pPr>
                      <w:r w:rsidRPr="008B72A9">
                        <w:rPr>
                          <w:rFonts w:ascii="Arial" w:hAnsi="Arial" w:cs="Arial"/>
                          <w:color w:val="FFFFFF" w:themeColor="background1"/>
                          <w:sz w:val="22"/>
                          <w:lang w:val="es-ES_tradnl"/>
                        </w:rPr>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txbxContent>
                </v:textbox>
                <w10:anchorlock/>
              </v:shape>
            </w:pict>
          </mc:Fallback>
        </mc:AlternateContent>
      </w:r>
    </w:p>
    <w:p w:rsidRPr="00107C40" w:rsidR="008B72A9" w:rsidP="00EC2A61" w:rsidRDefault="008B72A9" w14:paraId="69F2C2DE" w14:textId="77777777">
      <w:pPr>
        <w:rPr>
          <w:rFonts w:ascii="Arial" w:hAnsi="Arial" w:cs="Arial"/>
          <w:color w:val="000000" w:themeColor="text1"/>
          <w:sz w:val="22"/>
          <w:lang w:val="es-ES_tradnl"/>
        </w:rPr>
      </w:pPr>
    </w:p>
    <w:p w:rsidRPr="00511F48" w:rsidR="00D83C70" w:rsidP="00155BF6" w:rsidRDefault="00C503B9" w14:paraId="6CEFA004" w14:textId="3826F4A0">
      <w:pPr>
        <w:pStyle w:val="Prrafodelista"/>
        <w:numPr>
          <w:ilvl w:val="0"/>
          <w:numId w:val="31"/>
        </w:numPr>
        <w:ind w:left="426"/>
        <w:rPr>
          <w:rFonts w:ascii="Arial" w:hAnsi="Arial" w:cs="Arial"/>
          <w:b/>
          <w:bCs/>
          <w:color w:val="000000" w:themeColor="text1"/>
          <w:sz w:val="22"/>
          <w:lang w:val="es-ES_tradnl"/>
        </w:rPr>
      </w:pPr>
      <w:r w:rsidRPr="00511F48">
        <w:rPr>
          <w:rFonts w:ascii="Arial" w:hAnsi="Arial" w:cs="Arial"/>
          <w:b/>
          <w:bCs/>
          <w:color w:val="000000" w:themeColor="text1"/>
          <w:sz w:val="22"/>
          <w:lang w:val="es-ES_tradnl"/>
        </w:rPr>
        <w:t xml:space="preserve">Administradora de los Recursos del Sistema General de Seguridad Social en Salud (ADRES) </w:t>
      </w:r>
    </w:p>
    <w:p w:rsidRPr="00107C40" w:rsidR="00D83C70" w:rsidP="00EC2A61" w:rsidRDefault="003447B4" w14:paraId="713C16BE" w14:textId="5609DBCF">
      <w:pPr>
        <w:rPr>
          <w:rFonts w:ascii="Arial" w:hAnsi="Arial" w:cs="Arial"/>
          <w:color w:val="000000" w:themeColor="text1"/>
          <w:sz w:val="22"/>
          <w:lang w:val="es-ES_tradnl"/>
        </w:rPr>
      </w:pPr>
      <w:r w:rsidRPr="008B72A9">
        <w:rPr>
          <w:rFonts w:ascii="Arial" w:hAnsi="Arial" w:cs="Arial"/>
          <w:color w:val="000000" w:themeColor="text1"/>
          <w:sz w:val="22"/>
          <w:lang w:val="es-ES_tradnl"/>
        </w:rPr>
        <w:drawing>
          <wp:anchor distT="0" distB="0" distL="114300" distR="114300" simplePos="0" relativeHeight="251672576" behindDoc="0" locked="0" layoutInCell="1" allowOverlap="1" wp14:anchorId="2B56D459" wp14:editId="1D8E0289">
            <wp:simplePos x="0" y="0"/>
            <wp:positionH relativeFrom="margin">
              <wp:align>left</wp:align>
            </wp:positionH>
            <wp:positionV relativeFrom="margin">
              <wp:posOffset>2152015</wp:posOffset>
            </wp:positionV>
            <wp:extent cx="2243455" cy="1790700"/>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9074" cy="1810998"/>
                    </a:xfrm>
                    <a:prstGeom prst="rect">
                      <a:avLst/>
                    </a:prstGeom>
                  </pic:spPr>
                </pic:pic>
              </a:graphicData>
            </a:graphic>
            <wp14:sizeRelH relativeFrom="margin">
              <wp14:pctWidth>0</wp14:pctWidth>
            </wp14:sizeRelH>
            <wp14:sizeRelV relativeFrom="margin">
              <wp14:pctHeight>0</wp14:pctHeight>
            </wp14:sizeRelV>
          </wp:anchor>
        </w:drawing>
      </w:r>
      <w:commentRangeStart w:id="27"/>
      <w:commentRangeEnd w:id="27"/>
      <w:r w:rsidR="008B72A9">
        <w:rPr>
          <w:rStyle w:val="Refdecomentario"/>
        </w:rPr>
        <w:commentReference w:id="27"/>
      </w:r>
      <w:r w:rsidRPr="003447B4">
        <w:rPr>
          <w:rFonts w:ascii="Arial" w:hAnsi="Arial" w:cs="Arial"/>
          <w:color w:val="000000" w:themeColor="text1"/>
          <w:sz w:val="22"/>
          <w:lang w:val="es-ES_tradnl"/>
        </w:rPr>
        <w:t xml:space="preserve"> </w:t>
      </w:r>
      <w:r w:rsidR="00752526">
        <w:rPr>
          <w:rFonts w:ascii="Arial" w:hAnsi="Arial" w:cs="Arial"/>
          <w:color w:val="000000" w:themeColor="text1"/>
          <w:sz w:val="22"/>
          <w:lang w:val="es-ES_tradnl"/>
        </w:rPr>
        <w:t>A</w:t>
      </w:r>
      <w:r w:rsidRPr="00107C40" w:rsidR="00C503B9">
        <w:rPr>
          <w:rFonts w:ascii="Arial" w:hAnsi="Arial" w:cs="Arial"/>
          <w:color w:val="000000" w:themeColor="text1"/>
          <w:sz w:val="22"/>
          <w:lang w:val="es-ES_tradnl"/>
        </w:rPr>
        <w:t>dministra y gestiona los recursos económicos destinados a financiar la prestación de los servicios de salud en el país. Esto incluye recaudar, administrar y distribuir los fondos provenientes de las diferentes fuentes de financiación, como las cotizaciones de los afiliados, las transferencias del Estado y otros recursos públicos o privados.</w:t>
      </w:r>
    </w:p>
    <w:p w:rsidRPr="00107C40" w:rsidR="00D83C70" w:rsidP="00EC2A61" w:rsidRDefault="00C503B9" w14:paraId="4C9C5F71" w14:textId="78911A6B">
      <w:pPr>
        <w:rPr>
          <w:rFonts w:ascii="Arial" w:hAnsi="Arial" w:cs="Arial"/>
          <w:color w:val="000000" w:themeColor="text1"/>
          <w:sz w:val="22"/>
          <w:lang w:val="es-ES_tradnl"/>
        </w:rPr>
      </w:pPr>
      <w:r w:rsidRPr="00107C40">
        <w:rPr>
          <w:rFonts w:ascii="Arial" w:hAnsi="Arial" w:cs="Arial"/>
          <w:color w:val="000000" w:themeColor="text1"/>
          <w:sz w:val="22"/>
          <w:lang w:val="es-ES_tradnl"/>
        </w:rPr>
        <w:t>La ADRES se encarga de realizar pagos a las Instituciones Prestadoras de Salud (IPS)</w:t>
      </w:r>
      <w:r w:rsidR="007F695D">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por los servicios que brindan a los afiliados, asegurando que los recursos se asignen de manera eficiente y transparente. Además, tiene la responsabilidad de gestionar la información y los datos relacionados con la financiación del sistema, para facilitar la toma de decisiones y mejorar la eficiencia en la prestación de servicios.</w:t>
      </w:r>
    </w:p>
    <w:p w:rsidRPr="00107C40" w:rsidR="00D83C70" w:rsidP="00EC2A61" w:rsidRDefault="00C503B9" w14:paraId="26064FB7" w14:textId="115A931D">
      <w:pPr>
        <w:rPr>
          <w:rFonts w:ascii="Arial" w:hAnsi="Arial" w:cs="Arial"/>
          <w:color w:val="000000" w:themeColor="text1"/>
          <w:sz w:val="22"/>
          <w:lang w:val="es-ES_tradnl"/>
        </w:rPr>
      </w:pPr>
      <w:r w:rsidRPr="00107C40">
        <w:rPr>
          <w:rFonts w:ascii="Arial" w:hAnsi="Arial" w:cs="Arial"/>
          <w:color w:val="000000" w:themeColor="text1"/>
          <w:sz w:val="22"/>
          <w:lang w:val="es-ES_tradnl"/>
        </w:rPr>
        <w:t>Coordina y supervisa los procesos de pago y facturación entre las diferentes entidades del sistema, garantizando que los recursos lleguen a donde deben y en los tiempos adecuados. Trabaja en la implementación de políticas y estrategias para optimizar el uso de los recursos y promover la sostenibilidad del sistema de salud.</w:t>
      </w:r>
    </w:p>
    <w:p w:rsidRPr="00107C40" w:rsidR="00D83C70" w:rsidP="00EC2A61" w:rsidRDefault="00D83C70" w14:paraId="5B2CD4E7" w14:textId="1A2EFBE6">
      <w:pPr>
        <w:rPr>
          <w:rFonts w:ascii="Arial" w:hAnsi="Arial" w:cs="Arial"/>
          <w:color w:val="000000" w:themeColor="text1"/>
          <w:sz w:val="22"/>
          <w:lang w:val="es-ES_tradnl"/>
        </w:rPr>
      </w:pPr>
    </w:p>
    <w:p w:rsidRPr="008B72A9" w:rsidR="00D83C70" w:rsidP="00155BF6" w:rsidRDefault="00C503B9" w14:paraId="64B6D164" w14:textId="717C1F0F">
      <w:pPr>
        <w:pStyle w:val="Prrafodelista"/>
        <w:numPr>
          <w:ilvl w:val="0"/>
          <w:numId w:val="31"/>
        </w:numPr>
        <w:ind w:left="426"/>
        <w:rPr>
          <w:rFonts w:ascii="Arial" w:hAnsi="Arial" w:cs="Arial"/>
          <w:b/>
          <w:bCs/>
          <w:color w:val="000000" w:themeColor="text1"/>
          <w:sz w:val="22"/>
          <w:lang w:val="es-ES_tradnl"/>
        </w:rPr>
      </w:pPr>
      <w:r w:rsidRPr="008B72A9">
        <w:rPr>
          <w:rFonts w:ascii="Arial" w:hAnsi="Arial" w:cs="Arial"/>
          <w:b/>
          <w:bCs/>
          <w:color w:val="000000" w:themeColor="text1"/>
          <w:sz w:val="22"/>
          <w:lang w:val="es-ES_tradnl"/>
        </w:rPr>
        <w:t>Superintendencia Nacional de Salud</w:t>
      </w:r>
    </w:p>
    <w:p w:rsidRPr="00107C40" w:rsidR="002B282E" w:rsidP="002B282E" w:rsidRDefault="00C74BE9" w14:paraId="6C645591" w14:textId="091273A4">
      <w:pPr>
        <w:rPr>
          <w:rFonts w:ascii="Arial" w:hAnsi="Arial" w:cs="Arial"/>
          <w:color w:val="000000" w:themeColor="text1"/>
          <w:sz w:val="22"/>
          <w:lang w:val="es-ES_tradnl"/>
        </w:rPr>
      </w:pPr>
      <w:r w:rsidRPr="00107C40">
        <w:rPr>
          <w:rFonts w:ascii="Arial" w:hAnsi="Arial" w:cs="Arial"/>
          <w:color w:val="000000" w:themeColor="text1"/>
          <w:sz w:val="22"/>
          <w:lang w:val="es-ES_tradnl"/>
        </w:rPr>
        <w:t>Tiene la m</w:t>
      </w:r>
      <w:r w:rsidRPr="00107C40" w:rsidR="002B282E">
        <w:rPr>
          <w:rFonts w:ascii="Arial" w:hAnsi="Arial" w:cs="Arial"/>
          <w:color w:val="000000" w:themeColor="text1"/>
          <w:sz w:val="22"/>
          <w:lang w:val="es-ES_tradnl"/>
        </w:rPr>
        <w:t>isión</w:t>
      </w:r>
      <w:r w:rsidRPr="00107C40" w:rsidR="002B282E">
        <w:rPr>
          <w:rFonts w:ascii="Arial" w:hAnsi="Arial" w:cs="Arial"/>
          <w:b/>
          <w:bCs/>
          <w:color w:val="000000" w:themeColor="text1"/>
          <w:sz w:val="22"/>
          <w:lang w:val="es-ES_tradnl"/>
        </w:rPr>
        <w:t xml:space="preserve"> </w:t>
      </w:r>
      <w:r w:rsidR="009025EF">
        <w:rPr>
          <w:rFonts w:ascii="Arial" w:hAnsi="Arial" w:cs="Arial"/>
          <w:color w:val="000000" w:themeColor="text1"/>
          <w:sz w:val="22"/>
          <w:lang w:val="es-ES_tradnl"/>
        </w:rPr>
        <w:t>p</w:t>
      </w:r>
      <w:r w:rsidRPr="00107C40" w:rsidR="002B282E">
        <w:rPr>
          <w:rFonts w:ascii="Arial" w:hAnsi="Arial" w:cs="Arial"/>
          <w:color w:val="000000" w:themeColor="text1"/>
          <w:sz w:val="22"/>
          <w:lang w:val="es-ES_tradnl"/>
        </w:rPr>
        <w:t>roteger los derechos de los usuarios del Sistema General de Seguridad Social en Salud</w:t>
      </w:r>
      <w:r w:rsidR="00051582">
        <w:rPr>
          <w:rFonts w:ascii="Arial" w:hAnsi="Arial" w:cs="Arial"/>
          <w:color w:val="000000" w:themeColor="text1"/>
          <w:sz w:val="22"/>
          <w:lang w:val="es-ES_tradnl"/>
        </w:rPr>
        <w:t>,</w:t>
      </w:r>
      <w:r w:rsidRPr="00107C40" w:rsidR="002B282E">
        <w:rPr>
          <w:rFonts w:ascii="Arial" w:hAnsi="Arial" w:cs="Arial"/>
          <w:color w:val="000000" w:themeColor="text1"/>
          <w:sz w:val="22"/>
          <w:lang w:val="es-ES_tradnl"/>
        </w:rPr>
        <w:t xml:space="preserve"> mediante la inspección, vigilancia, control y el ejercicio de la función jurisdiccional y de conciliación, de manera transparente y oportuna.</w:t>
      </w:r>
    </w:p>
    <w:p w:rsidRPr="00107C40" w:rsidR="00C74BE9" w:rsidP="00C74BE9" w:rsidRDefault="00051582" w14:paraId="6AE885B0" w14:textId="593F844D">
      <w:pPr>
        <w:rPr>
          <w:rFonts w:ascii="Arial" w:hAnsi="Arial" w:cs="Arial"/>
          <w:color w:val="000000" w:themeColor="text1"/>
          <w:sz w:val="22"/>
          <w:lang w:val="es-ES_tradnl"/>
        </w:rPr>
      </w:pPr>
      <w:r>
        <w:rPr>
          <w:rFonts w:ascii="Arial" w:hAnsi="Arial" w:cs="Arial"/>
          <w:color w:val="000000" w:themeColor="text1"/>
          <w:sz w:val="22"/>
          <w:lang w:val="es-ES_tradnl"/>
        </w:rPr>
        <w:t>Sus o</w:t>
      </w:r>
      <w:r w:rsidRPr="00107C40" w:rsidR="00C74BE9">
        <w:rPr>
          <w:rFonts w:ascii="Arial" w:hAnsi="Arial" w:cs="Arial"/>
          <w:color w:val="000000" w:themeColor="text1"/>
          <w:sz w:val="22"/>
          <w:lang w:val="es-ES_tradnl"/>
        </w:rPr>
        <w:t xml:space="preserve">bjetivos </w:t>
      </w:r>
      <w:commentRangeStart w:id="28"/>
      <w:r>
        <w:rPr>
          <w:rFonts w:ascii="Arial" w:hAnsi="Arial" w:cs="Arial"/>
          <w:color w:val="000000" w:themeColor="text1"/>
          <w:sz w:val="22"/>
          <w:lang w:val="es-ES_tradnl"/>
        </w:rPr>
        <w:t>i</w:t>
      </w:r>
      <w:r w:rsidRPr="00107C40" w:rsidR="00C74BE9">
        <w:rPr>
          <w:rFonts w:ascii="Arial" w:hAnsi="Arial" w:cs="Arial"/>
          <w:color w:val="000000" w:themeColor="text1"/>
          <w:sz w:val="22"/>
          <w:lang w:val="es-ES_tradnl"/>
        </w:rPr>
        <w:t>nstitucionales​</w:t>
      </w:r>
      <w:r>
        <w:rPr>
          <w:rFonts w:ascii="Arial" w:hAnsi="Arial" w:cs="Arial"/>
          <w:color w:val="000000" w:themeColor="text1"/>
          <w:sz w:val="22"/>
          <w:lang w:val="es-ES_tradnl"/>
        </w:rPr>
        <w:t xml:space="preserve"> son:</w:t>
      </w:r>
      <w:commentRangeEnd w:id="28"/>
      <w:r w:rsidR="007662CF">
        <w:rPr>
          <w:rStyle w:val="Refdecomentario"/>
        </w:rPr>
        <w:commentReference w:id="28"/>
      </w:r>
    </w:p>
    <w:p w:rsidRPr="00107C40" w:rsidR="00C74BE9" w:rsidP="00155BF6" w:rsidRDefault="007662CF" w14:paraId="755DB123" w14:textId="65F800D0">
      <w:pPr>
        <w:numPr>
          <w:ilvl w:val="0"/>
          <w:numId w:val="7"/>
        </w:numPr>
        <w:ind w:right="225"/>
        <w:rPr>
          <w:rFonts w:ascii="Arial" w:hAnsi="Arial" w:cs="Arial"/>
          <w:color w:val="000000" w:themeColor="text1"/>
          <w:sz w:val="22"/>
          <w:lang w:val="es-ES_tradnl"/>
        </w:rPr>
      </w:pPr>
      <w:commentRangeStart w:id="29"/>
      <w:commentRangeEnd w:id="29"/>
      <w:r>
        <w:rPr>
          <w:rStyle w:val="Refdecomentario"/>
        </w:rPr>
        <w:commentReference w:id="29"/>
      </w:r>
      <w:r w:rsidRPr="00107C40" w:rsidR="00C74BE9">
        <w:rPr>
          <w:rFonts w:ascii="Arial" w:hAnsi="Arial" w:cs="Arial"/>
          <w:color w:val="000000" w:themeColor="text1"/>
          <w:sz w:val="22"/>
          <w:lang w:val="es-ES_tradnl"/>
        </w:rPr>
        <w:t>Consolidar la Superintendencia Nacional de Salud como un organismo técnico, rector del sistema de vigilancia, inspección y control.</w:t>
      </w:r>
    </w:p>
    <w:p w:rsidRPr="00107C40" w:rsidR="00C74BE9" w:rsidP="00155BF6" w:rsidRDefault="003447B4" w14:paraId="266183D4" w14:textId="74C36572">
      <w:pPr>
        <w:numPr>
          <w:ilvl w:val="0"/>
          <w:numId w:val="7"/>
        </w:numPr>
        <w:ind w:right="225"/>
        <w:rPr>
          <w:rFonts w:ascii="Arial" w:hAnsi="Arial" w:cs="Arial"/>
          <w:color w:val="000000" w:themeColor="text1"/>
          <w:sz w:val="22"/>
          <w:lang w:val="es-ES_tradnl"/>
        </w:rPr>
      </w:pPr>
      <w:r w:rsidRPr="007662CF">
        <w:rPr>
          <w:rFonts w:ascii="Arial" w:hAnsi="Arial" w:cs="Arial"/>
          <w:color w:val="000000" w:themeColor="text1"/>
          <w:sz w:val="22"/>
          <w:lang w:val="es-ES_tradnl"/>
        </w:rPr>
        <w:drawing>
          <wp:anchor distT="0" distB="0" distL="114300" distR="114300" simplePos="0" relativeHeight="251674624" behindDoc="0" locked="0" layoutInCell="1" allowOverlap="1" wp14:anchorId="3B255784" wp14:editId="0717C0B3">
            <wp:simplePos x="0" y="0"/>
            <wp:positionH relativeFrom="margin">
              <wp:align>left</wp:align>
            </wp:positionH>
            <wp:positionV relativeFrom="margin">
              <wp:align>top</wp:align>
            </wp:positionV>
            <wp:extent cx="2016125" cy="1952625"/>
            <wp:effectExtent l="0" t="0" r="317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6125" cy="1952625"/>
                    </a:xfrm>
                    <a:prstGeom prst="rect">
                      <a:avLst/>
                    </a:prstGeom>
                  </pic:spPr>
                </pic:pic>
              </a:graphicData>
            </a:graphic>
            <wp14:sizeRelH relativeFrom="margin">
              <wp14:pctWidth>0</wp14:pctWidth>
            </wp14:sizeRelH>
            <wp14:sizeRelV relativeFrom="margin">
              <wp14:pctHeight>0</wp14:pctHeight>
            </wp14:sizeRelV>
          </wp:anchor>
        </w:drawing>
      </w:r>
      <w:r w:rsidRPr="00107C40" w:rsidR="00C74BE9">
        <w:rPr>
          <w:rFonts w:ascii="Arial" w:hAnsi="Arial" w:cs="Arial"/>
          <w:color w:val="000000" w:themeColor="text1"/>
          <w:sz w:val="22"/>
          <w:lang w:val="es-ES_tradnl"/>
        </w:rPr>
        <w:t>Promover el mejoramiento de la calidad en la atención en salud.</w:t>
      </w:r>
    </w:p>
    <w:p w:rsidRPr="00107C40" w:rsidR="00C74BE9" w:rsidP="00155BF6" w:rsidRDefault="00C74BE9" w14:paraId="060B1617" w14:textId="2311717B">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Fortalecer la inspección, vigilancia y control del aseguramiento en salud.</w:t>
      </w:r>
    </w:p>
    <w:p w:rsidRPr="00107C40" w:rsidR="00C74BE9" w:rsidP="00155BF6" w:rsidRDefault="00C74BE9" w14:paraId="725B1B10" w14:textId="0957103C">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Fortalecer a través de mecanismos de </w:t>
      </w:r>
      <w:r w:rsidRPr="003D376F" w:rsidR="003D376F">
        <w:rPr>
          <w:rFonts w:ascii="Arial" w:hAnsi="Arial" w:cs="Arial"/>
          <w:color w:val="000000" w:themeColor="text1"/>
          <w:sz w:val="22"/>
          <w:lang w:val="es-ES_tradnl"/>
        </w:rPr>
        <w:t>inspección, vigilancia y control (IVC)</w:t>
      </w:r>
      <w:r w:rsidR="003D376F">
        <w:rPr>
          <w:rFonts w:ascii="Arial" w:hAnsi="Arial" w:cs="Arial"/>
          <w:color w:val="000000" w:themeColor="text1"/>
          <w:sz w:val="22"/>
          <w:lang w:val="es-ES_tradnl"/>
        </w:rPr>
        <w:t xml:space="preserve">, </w:t>
      </w:r>
      <w:r w:rsidRPr="00107C40">
        <w:rPr>
          <w:rFonts w:ascii="Arial" w:hAnsi="Arial" w:cs="Arial"/>
          <w:color w:val="000000" w:themeColor="text1"/>
          <w:sz w:val="22"/>
          <w:lang w:val="es-ES_tradnl"/>
        </w:rPr>
        <w:t>la oportunidad en la generación y flujo de los recursos del Sistema General de Seguridad Social en Salud y los regímenes especiales y exceptuados.</w:t>
      </w:r>
    </w:p>
    <w:p w:rsidRPr="00107C40" w:rsidR="00C74BE9" w:rsidP="00155BF6" w:rsidRDefault="00C74BE9" w14:paraId="2C2A232F" w14:textId="3171F775">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Promover y fortalecer la participación ciudadana para la defensa de los derechos de los usuarios del sector salud.</w:t>
      </w:r>
    </w:p>
    <w:p w:rsidRPr="00107C40" w:rsidR="00C74BE9" w:rsidP="00155BF6" w:rsidRDefault="00C74BE9" w14:paraId="67948AFA" w14:textId="77777777">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Adelantar los procesos de intervención forzosa administrativa aplicando mecanismos de seguimiento a los agentes interventores, liquidadores y contralores y realizar inspección, vigilancia y control a las liquidaciones voluntarias con el fin de proteger los derechos de los afiliados y recursos del sector salud.</w:t>
      </w:r>
    </w:p>
    <w:p w:rsidRPr="00107C40" w:rsidR="00C74BE9" w:rsidP="00155BF6" w:rsidRDefault="00C74BE9" w14:paraId="48A48EE8" w14:textId="77777777">
      <w:pPr>
        <w:numPr>
          <w:ilvl w:val="0"/>
          <w:numId w:val="7"/>
        </w:numPr>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Proteger los derechos y reconocer las obligaciones y deberes de los distintos actores participantes en el sector salud, a través de las funciones jurisdiccionales y de conciliación.</w:t>
      </w:r>
    </w:p>
    <w:p w:rsidR="00C74BE9" w:rsidP="00155BF6" w:rsidRDefault="00C74BE9" w14:paraId="6C0B3E4F" w14:textId="39532E9B">
      <w:pPr>
        <w:numPr>
          <w:ilvl w:val="0"/>
          <w:numId w:val="7"/>
        </w:numPr>
        <w:spacing w:after="0"/>
        <w:ind w:right="225"/>
        <w:rPr>
          <w:rFonts w:ascii="Arial" w:hAnsi="Arial" w:cs="Arial"/>
          <w:color w:val="000000" w:themeColor="text1"/>
          <w:sz w:val="22"/>
          <w:lang w:val="es-ES_tradnl"/>
        </w:rPr>
      </w:pPr>
      <w:r w:rsidRPr="00107C40">
        <w:rPr>
          <w:rFonts w:ascii="Arial" w:hAnsi="Arial" w:cs="Arial"/>
          <w:color w:val="000000" w:themeColor="text1"/>
          <w:sz w:val="22"/>
          <w:lang w:val="es-ES_tradnl"/>
        </w:rPr>
        <w:t>Fortalecer la capacidad institucional de la Superintendencia Nacional de Salud.</w:t>
      </w:r>
    </w:p>
    <w:p w:rsidRPr="00107C40" w:rsidR="00000CF7" w:rsidP="00AC7CA8" w:rsidRDefault="00000CF7" w14:paraId="472FC08F" w14:textId="77777777">
      <w:pPr>
        <w:spacing w:after="0"/>
        <w:ind w:left="720" w:right="225"/>
        <w:rPr>
          <w:rFonts w:ascii="Arial" w:hAnsi="Arial" w:cs="Arial"/>
          <w:color w:val="000000" w:themeColor="text1"/>
          <w:sz w:val="22"/>
          <w:lang w:val="es-ES_tradnl"/>
        </w:rPr>
      </w:pPr>
    </w:p>
    <w:p w:rsidRPr="00107C40" w:rsidR="00AD5E72" w:rsidP="00AC7CA8" w:rsidRDefault="00000CF7" w14:paraId="60CF5519" w14:textId="014F1B84">
      <w:pPr>
        <w:pStyle w:val="Ttulo2"/>
        <w:rPr>
          <w:rFonts w:ascii="Arial" w:hAnsi="Arial" w:cs="Arial"/>
          <w:color w:val="000000" w:themeColor="text1"/>
          <w:sz w:val="22"/>
          <w:szCs w:val="22"/>
          <w:lang w:val="es-ES_tradnl"/>
        </w:rPr>
      </w:pPr>
      <w:bookmarkStart w:name="_Toc200051565" w:id="30"/>
      <w:r>
        <w:rPr>
          <w:rFonts w:ascii="Arial" w:hAnsi="Arial" w:cs="Arial"/>
          <w:color w:val="000000" w:themeColor="text1"/>
          <w:sz w:val="22"/>
          <w:szCs w:val="22"/>
          <w:lang w:val="es-ES_tradnl"/>
        </w:rPr>
        <w:t xml:space="preserve">5.2. </w:t>
      </w:r>
      <w:r w:rsidRPr="00107C40" w:rsidR="00C503B9">
        <w:rPr>
          <w:rFonts w:ascii="Arial" w:hAnsi="Arial" w:cs="Arial"/>
          <w:color w:val="000000" w:themeColor="text1"/>
          <w:sz w:val="22"/>
          <w:szCs w:val="22"/>
          <w:lang w:val="es-ES_tradnl"/>
        </w:rPr>
        <w:t>Sistema General de Pensiones colombiano</w:t>
      </w:r>
      <w:bookmarkEnd w:id="30"/>
    </w:p>
    <w:p w:rsidR="00000CF7" w:rsidP="00AC7CA8" w:rsidRDefault="00000CF7" w14:paraId="7FAC3155" w14:textId="77777777">
      <w:pPr>
        <w:spacing w:after="0"/>
        <w:rPr>
          <w:rFonts w:ascii="Arial" w:hAnsi="Arial" w:cs="Arial"/>
          <w:color w:val="000000" w:themeColor="text1"/>
          <w:sz w:val="22"/>
          <w:lang w:val="es-ES_tradnl"/>
        </w:rPr>
      </w:pPr>
    </w:p>
    <w:p w:rsidR="00537E59" w:rsidP="00537E59" w:rsidRDefault="00537E59" w14:paraId="04EBFEA5" w14:textId="6C94BE34">
      <w:pPr>
        <w:spacing w:after="0"/>
        <w:jc w:val="center"/>
        <w:rPr>
          <w:rFonts w:ascii="Arial" w:hAnsi="Arial" w:cs="Arial"/>
          <w:color w:val="000000" w:themeColor="text1"/>
          <w:sz w:val="22"/>
          <w:lang w:val="es-ES_tradnl"/>
        </w:rPr>
      </w:pPr>
      <w:commentRangeStart w:id="31"/>
      <w:r w:rsidRPr="00537E59">
        <w:rPr>
          <w:rFonts w:ascii="Arial" w:hAnsi="Arial" w:cs="Arial"/>
          <w:color w:val="000000" w:themeColor="text1"/>
          <w:sz w:val="22"/>
          <w:lang w:val="es-ES_tradnl"/>
        </w:rPr>
        <w:drawing>
          <wp:inline distT="0" distB="0" distL="0" distR="0" wp14:anchorId="17C87F75" wp14:editId="01CE5B16">
            <wp:extent cx="2324424" cy="25340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4424" cy="2534004"/>
                    </a:xfrm>
                    <a:prstGeom prst="rect">
                      <a:avLst/>
                    </a:prstGeom>
                  </pic:spPr>
                </pic:pic>
              </a:graphicData>
            </a:graphic>
          </wp:inline>
        </w:drawing>
      </w:r>
      <w:commentRangeEnd w:id="31"/>
      <w:r>
        <w:rPr>
          <w:rStyle w:val="Refdecomentario"/>
        </w:rPr>
        <w:commentReference w:id="31"/>
      </w:r>
    </w:p>
    <w:p w:rsidRPr="00107C40" w:rsidR="00D83C70" w:rsidP="00AD6B41" w:rsidRDefault="00AD5E72" w14:paraId="23DE1AEF" w14:textId="04F34D60">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E</w:t>
      </w:r>
      <w:r w:rsidRPr="00107C40" w:rsidR="00C503B9">
        <w:rPr>
          <w:rFonts w:ascii="Arial" w:hAnsi="Arial" w:cs="Arial"/>
          <w:color w:val="000000" w:themeColor="text1"/>
          <w:sz w:val="22"/>
          <w:lang w:val="es-ES_tradnl"/>
        </w:rPr>
        <w:t xml:space="preserve">s el conjunto de instituciones, normas y mecanismos diseñados para garantizar la protección social en forma de pensiones a los trabajadores y sus familias en Colombia. </w:t>
      </w:r>
    </w:p>
    <w:p w:rsidRPr="00107C40" w:rsidR="00D83C70" w:rsidP="00AD6B41" w:rsidRDefault="00D83C70" w14:paraId="1ABBF57A" w14:textId="77777777">
      <w:pPr>
        <w:spacing w:after="0"/>
        <w:rPr>
          <w:rFonts w:ascii="Arial" w:hAnsi="Arial" w:cs="Arial"/>
          <w:color w:val="000000" w:themeColor="text1"/>
          <w:sz w:val="22"/>
          <w:lang w:val="es-ES_tradnl"/>
        </w:rPr>
      </w:pPr>
    </w:p>
    <w:p w:rsidRPr="00107C40" w:rsidR="00D83C70" w:rsidP="00AD6B41" w:rsidRDefault="00C503B9" w14:paraId="37C51B11" w14:textId="77777777">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Su objetivo principal es asegurar que las personas puedan acceder a una pensión de jubilación, invalidez, vejez o sobrevivencia, que les permita mantener su nivel de vida después de terminar su vida laboral activa.</w:t>
      </w:r>
    </w:p>
    <w:p w:rsidRPr="00107C40" w:rsidR="00D83C70" w:rsidP="00AD6B41" w:rsidRDefault="00D83C70" w14:paraId="1FAC3B89" w14:textId="77777777">
      <w:pPr>
        <w:spacing w:after="0"/>
        <w:rPr>
          <w:rFonts w:ascii="Arial" w:hAnsi="Arial" w:cs="Arial"/>
          <w:color w:val="000000" w:themeColor="text1"/>
          <w:sz w:val="22"/>
          <w:lang w:val="es-ES_tradnl"/>
        </w:rPr>
      </w:pPr>
    </w:p>
    <w:p w:rsidRPr="00107C40" w:rsidR="00D83C70" w:rsidP="00AD6B41" w:rsidRDefault="00C503B9" w14:paraId="73181D80" w14:textId="65ABF86C">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El sistema está compuesto por dos </w:t>
      </w:r>
      <w:commentRangeStart w:id="32"/>
      <w:r w:rsidRPr="00107C40">
        <w:rPr>
          <w:rFonts w:ascii="Arial" w:hAnsi="Arial" w:cs="Arial"/>
          <w:color w:val="000000" w:themeColor="text1"/>
          <w:sz w:val="22"/>
          <w:lang w:val="es-ES_tradnl"/>
        </w:rPr>
        <w:t>regímenes principales:</w:t>
      </w:r>
      <w:commentRangeEnd w:id="32"/>
      <w:r w:rsidR="00537E59">
        <w:rPr>
          <w:rStyle w:val="Refdecomentario"/>
        </w:rPr>
        <w:commentReference w:id="32"/>
      </w:r>
    </w:p>
    <w:p w:rsidR="00AD6B41" w:rsidP="00AD6B41" w:rsidRDefault="00AD6B41" w14:paraId="774CAEEE" w14:textId="77777777">
      <w:pPr>
        <w:spacing w:after="0"/>
        <w:rPr>
          <w:rFonts w:ascii="Arial" w:hAnsi="Arial" w:cs="Arial"/>
          <w:color w:val="000000" w:themeColor="text1"/>
          <w:sz w:val="22"/>
          <w:lang w:val="es-ES_tradnl"/>
        </w:rPr>
      </w:pPr>
    </w:p>
    <w:p w:rsidRPr="003447B4" w:rsidR="003447B4" w:rsidP="00155BF6" w:rsidRDefault="00C503B9" w14:paraId="4B348179" w14:textId="77777777">
      <w:pPr>
        <w:pStyle w:val="Prrafodelista"/>
        <w:numPr>
          <w:ilvl w:val="0"/>
          <w:numId w:val="37"/>
        </w:numPr>
        <w:spacing w:after="0"/>
        <w:rPr>
          <w:rFonts w:ascii="Arial" w:hAnsi="Arial" w:cs="Arial"/>
          <w:color w:val="000000" w:themeColor="text1"/>
          <w:sz w:val="22"/>
          <w:lang w:val="es-ES_tradnl"/>
        </w:rPr>
      </w:pPr>
      <w:r w:rsidRPr="00537E59">
        <w:rPr>
          <w:rFonts w:ascii="Arial" w:hAnsi="Arial" w:cs="Arial"/>
          <w:b/>
          <w:bCs/>
          <w:color w:val="000000" w:themeColor="text1"/>
          <w:sz w:val="22"/>
          <w:lang w:val="es-ES_tradnl"/>
        </w:rPr>
        <w:t>Régimen de Prima Media con prestación definida (RPM)</w:t>
      </w:r>
    </w:p>
    <w:p w:rsidRPr="00537E59" w:rsidR="00D83C70" w:rsidP="003447B4" w:rsidRDefault="003447B4" w14:paraId="08696425" w14:textId="2A1037AC">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A</w:t>
      </w:r>
      <w:r w:rsidRPr="00537E59" w:rsidR="00C503B9">
        <w:rPr>
          <w:rFonts w:ascii="Arial" w:hAnsi="Arial" w:cs="Arial"/>
          <w:color w:val="000000" w:themeColor="text1"/>
          <w:sz w:val="22"/>
          <w:lang w:val="es-ES_tradnl"/>
        </w:rPr>
        <w:t>dministrado por Colpensiones, donde las pensiones se financian con las cotizaciones de los afiliados y el Estado garantiza un monto mínimo.</w:t>
      </w:r>
    </w:p>
    <w:p w:rsidR="00AD6B41" w:rsidP="00EC2A61" w:rsidRDefault="00AD6B41" w14:paraId="4ADAF832" w14:textId="77777777">
      <w:pPr>
        <w:rPr>
          <w:rFonts w:ascii="Arial" w:hAnsi="Arial" w:cs="Arial"/>
          <w:color w:val="000000" w:themeColor="text1"/>
          <w:sz w:val="22"/>
          <w:lang w:val="es-ES_tradnl"/>
        </w:rPr>
      </w:pPr>
    </w:p>
    <w:p w:rsidRPr="003447B4" w:rsidR="003447B4" w:rsidP="00155BF6" w:rsidRDefault="00C503B9" w14:paraId="3951AE10" w14:textId="77777777">
      <w:pPr>
        <w:pStyle w:val="Prrafodelista"/>
        <w:numPr>
          <w:ilvl w:val="0"/>
          <w:numId w:val="37"/>
        </w:numPr>
        <w:rPr>
          <w:rFonts w:ascii="Arial" w:hAnsi="Arial" w:cs="Arial"/>
          <w:color w:val="000000" w:themeColor="text1"/>
          <w:sz w:val="22"/>
          <w:lang w:val="es-ES_tradnl"/>
        </w:rPr>
      </w:pPr>
      <w:r w:rsidRPr="00537E59">
        <w:rPr>
          <w:rFonts w:ascii="Arial" w:hAnsi="Arial" w:cs="Arial"/>
          <w:b/>
          <w:bCs/>
          <w:color w:val="000000" w:themeColor="text1"/>
          <w:sz w:val="22"/>
          <w:lang w:val="es-ES_tradnl"/>
        </w:rPr>
        <w:t>Régimen de Ahorro Individual con Solidaridad (RAIS)</w:t>
      </w:r>
    </w:p>
    <w:p w:rsidRPr="003447B4" w:rsidR="00D83C70" w:rsidP="003447B4" w:rsidRDefault="003447B4" w14:paraId="2C220CD6" w14:textId="32BA8A20">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A</w:t>
      </w:r>
      <w:r w:rsidRPr="00537E59" w:rsidR="00C503B9">
        <w:rPr>
          <w:rFonts w:ascii="Arial" w:hAnsi="Arial" w:cs="Arial"/>
          <w:color w:val="000000" w:themeColor="text1"/>
          <w:sz w:val="22"/>
          <w:lang w:val="es-ES_tradnl"/>
        </w:rPr>
        <w:t>dministrado por fondos privados, donde cada afiliado tiene una cuenta individual ahorrando para su propia pensión.</w:t>
      </w:r>
    </w:p>
    <w:p w:rsidRPr="00107C40" w:rsidR="00D83C70" w:rsidP="00EC2A61" w:rsidRDefault="00B817B5" w14:paraId="61F6BBEC" w14:textId="64347C0E">
      <w:pPr>
        <w:rPr>
          <w:rFonts w:ascii="Arial" w:hAnsi="Arial" w:cs="Arial"/>
          <w:color w:val="000000" w:themeColor="text1"/>
          <w:sz w:val="22"/>
          <w:lang w:val="es-ES_tradnl"/>
        </w:rPr>
      </w:pPr>
      <w:r>
        <w:rPr>
          <w:rFonts w:ascii="Arial" w:hAnsi="Arial" w:cs="Arial"/>
          <w:color w:val="000000" w:themeColor="text1"/>
          <w:sz w:val="22"/>
          <w:lang w:val="es-ES_tradnl"/>
        </w:rPr>
        <w:t>Basado en lo anterior, los siguientes son los o</w:t>
      </w:r>
      <w:r w:rsidRPr="00107C40" w:rsidR="00C503B9">
        <w:rPr>
          <w:rFonts w:ascii="Arial" w:hAnsi="Arial" w:cs="Arial"/>
          <w:color w:val="000000" w:themeColor="text1"/>
          <w:sz w:val="22"/>
          <w:lang w:val="es-ES_tradnl"/>
        </w:rPr>
        <w:t>bjetivos del Sistema General de Pensiones:</w:t>
      </w:r>
    </w:p>
    <w:p w:rsidRPr="000A52EA" w:rsidR="00D83C70" w:rsidP="00155BF6" w:rsidRDefault="00C503B9" w14:paraId="3CE61813" w14:textId="4B777FB4">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Garantizar la protección social en la vejez, invalidez y muerte.</w:t>
      </w:r>
    </w:p>
    <w:p w:rsidRPr="000A52EA" w:rsidR="00D83C70" w:rsidP="00155BF6" w:rsidRDefault="00C503B9" w14:paraId="59F22BFE" w14:textId="426AF28F">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Promover la cobertura universal para todos los trabajadores.</w:t>
      </w:r>
    </w:p>
    <w:p w:rsidRPr="000A52EA" w:rsidR="00D83C70" w:rsidP="00155BF6" w:rsidRDefault="00C503B9" w14:paraId="3A8E8884" w14:textId="77777777">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Fomentar la sostenibilidad financiera del sistema.</w:t>
      </w:r>
    </w:p>
    <w:p w:rsidRPr="000A52EA" w:rsidR="00D83C70" w:rsidP="00155BF6" w:rsidRDefault="00C503B9" w14:paraId="76684E84" w14:textId="00E50CFD">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Promover la equidad y justicia social en el acceso a las pensiones.</w:t>
      </w:r>
    </w:p>
    <w:p w:rsidRPr="000A52EA" w:rsidR="00D83C70" w:rsidP="00155BF6" w:rsidRDefault="00C503B9" w14:paraId="7CF62F6B" w14:textId="14269F4A">
      <w:pPr>
        <w:pStyle w:val="Prrafodelista"/>
        <w:numPr>
          <w:ilvl w:val="0"/>
          <w:numId w:val="38"/>
        </w:numPr>
        <w:rPr>
          <w:rFonts w:ascii="Arial" w:hAnsi="Arial" w:cs="Arial"/>
          <w:color w:val="000000" w:themeColor="text1"/>
          <w:sz w:val="22"/>
          <w:lang w:val="es-ES_tradnl"/>
        </w:rPr>
      </w:pPr>
      <w:r w:rsidRPr="000A52EA">
        <w:rPr>
          <w:rFonts w:ascii="Arial" w:hAnsi="Arial" w:cs="Arial"/>
          <w:color w:val="000000" w:themeColor="text1"/>
          <w:sz w:val="22"/>
          <w:lang w:val="es-ES_tradnl"/>
        </w:rPr>
        <w:t>Incentivar el ahorro previsional y la formalización laboral.</w:t>
      </w:r>
    </w:p>
    <w:p w:rsidR="00760210" w:rsidP="00AF38FD" w:rsidRDefault="00760210" w14:paraId="38748ADE" w14:textId="7305B098">
      <w:pPr>
        <w:spacing w:after="0"/>
        <w:rPr>
          <w:rFonts w:ascii="Arial" w:hAnsi="Arial" w:cs="Arial"/>
          <w:color w:val="000000" w:themeColor="text1"/>
          <w:sz w:val="22"/>
          <w:lang w:val="es-ES_tradnl"/>
        </w:rPr>
      </w:pPr>
      <w:r>
        <w:rPr>
          <w:noProof/>
        </w:rPr>
        <mc:AlternateContent>
          <mc:Choice Requires="wps">
            <w:drawing>
              <wp:inline distT="0" distB="0" distL="0" distR="0" wp14:anchorId="08E088E4" wp14:editId="747653A2">
                <wp:extent cx="1828800" cy="1828800"/>
                <wp:effectExtent l="0" t="0" r="12700" b="20955"/>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760210" w:rsidR="00760210" w:rsidP="00981225" w:rsidRDefault="00760210" w14:paraId="6236E652" w14:textId="77777777">
                            <w:pPr>
                              <w:rPr>
                                <w:rFonts w:ascii="Arial" w:hAnsi="Arial" w:cs="Arial"/>
                                <w:color w:val="FFFFFF" w:themeColor="background1"/>
                                <w:lang w:val="es-ES_tradnl"/>
                              </w:rPr>
                            </w:pPr>
                            <w:r w:rsidRPr="00760210">
                              <w:rPr>
                                <w:rFonts w:ascii="Arial" w:hAnsi="Arial" w:cs="Arial"/>
                                <w:color w:val="FFFFFF" w:themeColor="background1"/>
                                <w:sz w:val="22"/>
                                <w:lang w:val="es-ES_tradnl"/>
                              </w:rPr>
                              <w:t>El Sistema General de Pensiones busca brindar seguridad económica a los colombianos en su etapa de retiro o en caso de invalidez, promoviendo un sistema solidario y sostenible.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48B90427">
              <v:shape id="Cuadro de texto 1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3"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JpJ+u2EAgAA&#10;YQUAAA4AAAAAAAAAAAAAAAAALgIAAGRycy9lMm9Eb2MueG1sUEsBAi0AFAAGAAgAAAAhAIbKYE/Y&#10;AAAABQEAAA8AAAAAAAAAAAAAAAAA3gQAAGRycy9kb3ducmV2LnhtbFBLBQYAAAAABAAEAPMAAADj&#10;BQAAAAA=&#10;" w14:anchorId="08E088E4">
                <v:textbox style="mso-fit-shape-to-text:t">
                  <w:txbxContent>
                    <w:p w:rsidRPr="00760210" w:rsidR="00760210" w:rsidP="00981225" w:rsidRDefault="00760210" w14:paraId="2FF059BC" w14:textId="77777777">
                      <w:pPr>
                        <w:rPr>
                          <w:rFonts w:ascii="Arial" w:hAnsi="Arial" w:cs="Arial"/>
                          <w:color w:val="FFFFFF" w:themeColor="background1"/>
                          <w:lang w:val="es-ES_tradnl"/>
                        </w:rPr>
                      </w:pPr>
                      <w:r w:rsidRPr="00760210">
                        <w:rPr>
                          <w:rFonts w:ascii="Arial" w:hAnsi="Arial" w:cs="Arial"/>
                          <w:color w:val="FFFFFF" w:themeColor="background1"/>
                          <w:sz w:val="22"/>
                          <w:lang w:val="es-ES_tradnl"/>
                        </w:rPr>
                        <w:t>El Sistema General de Pensiones busca brindar seguridad económica a los colombianos en su etapa de retiro o en caso de invalidez, promoviendo un sistema solidario y sostenible.</w:t>
                      </w:r>
                    </w:p>
                  </w:txbxContent>
                </v:textbox>
                <w10:anchorlock/>
              </v:shape>
            </w:pict>
          </mc:Fallback>
        </mc:AlternateContent>
      </w:r>
    </w:p>
    <w:p w:rsidR="00AF38FD" w:rsidP="00AF38FD" w:rsidRDefault="00AF38FD" w14:paraId="3C54A391" w14:textId="11FB622C">
      <w:pPr>
        <w:spacing w:after="0"/>
        <w:rPr>
          <w:rFonts w:ascii="Arial" w:hAnsi="Arial" w:cs="Arial"/>
          <w:color w:val="000000" w:themeColor="text1"/>
          <w:sz w:val="22"/>
          <w:lang w:val="es-ES_tradnl"/>
        </w:rPr>
      </w:pPr>
    </w:p>
    <w:p w:rsidR="003447B4" w:rsidP="00AF38FD" w:rsidRDefault="003447B4" w14:paraId="73F1F38B" w14:textId="2419193A">
      <w:pPr>
        <w:spacing w:after="0"/>
        <w:rPr>
          <w:rFonts w:ascii="Arial" w:hAnsi="Arial" w:cs="Arial"/>
          <w:color w:val="000000" w:themeColor="text1"/>
          <w:sz w:val="22"/>
          <w:lang w:val="es-ES_tradnl"/>
        </w:rPr>
      </w:pPr>
    </w:p>
    <w:p w:rsidR="003447B4" w:rsidP="00AF38FD" w:rsidRDefault="003447B4" w14:paraId="71E9981D" w14:textId="297D8CC5">
      <w:pPr>
        <w:spacing w:after="0"/>
        <w:rPr>
          <w:rFonts w:ascii="Arial" w:hAnsi="Arial" w:cs="Arial"/>
          <w:color w:val="000000" w:themeColor="text1"/>
          <w:sz w:val="22"/>
          <w:lang w:val="es-ES_tradnl"/>
        </w:rPr>
      </w:pPr>
    </w:p>
    <w:p w:rsidR="003447B4" w:rsidP="00AF38FD" w:rsidRDefault="003447B4" w14:paraId="508E1B56" w14:textId="76BB8DCD">
      <w:pPr>
        <w:spacing w:after="0"/>
        <w:rPr>
          <w:rFonts w:ascii="Arial" w:hAnsi="Arial" w:cs="Arial"/>
          <w:color w:val="000000" w:themeColor="text1"/>
          <w:sz w:val="22"/>
          <w:lang w:val="es-ES_tradnl"/>
        </w:rPr>
      </w:pPr>
    </w:p>
    <w:p w:rsidR="003447B4" w:rsidP="00AF38FD" w:rsidRDefault="003447B4" w14:paraId="143BF054" w14:textId="5A7F8DEC">
      <w:pPr>
        <w:spacing w:after="0"/>
        <w:rPr>
          <w:rFonts w:ascii="Arial" w:hAnsi="Arial" w:cs="Arial"/>
          <w:color w:val="000000" w:themeColor="text1"/>
          <w:sz w:val="22"/>
          <w:lang w:val="es-ES_tradnl"/>
        </w:rPr>
      </w:pPr>
    </w:p>
    <w:p w:rsidR="003447B4" w:rsidP="00AF38FD" w:rsidRDefault="003447B4" w14:paraId="6A74748B" w14:textId="10A7E239">
      <w:pPr>
        <w:spacing w:after="0"/>
        <w:rPr>
          <w:rFonts w:ascii="Arial" w:hAnsi="Arial" w:cs="Arial"/>
          <w:color w:val="000000" w:themeColor="text1"/>
          <w:sz w:val="22"/>
          <w:lang w:val="es-ES_tradnl"/>
        </w:rPr>
      </w:pPr>
    </w:p>
    <w:p w:rsidR="003447B4" w:rsidP="00AF38FD" w:rsidRDefault="003447B4" w14:paraId="139E6380" w14:textId="3E5BE138">
      <w:pPr>
        <w:spacing w:after="0"/>
        <w:rPr>
          <w:rFonts w:ascii="Arial" w:hAnsi="Arial" w:cs="Arial"/>
          <w:color w:val="000000" w:themeColor="text1"/>
          <w:sz w:val="22"/>
          <w:lang w:val="es-ES_tradnl"/>
        </w:rPr>
      </w:pPr>
    </w:p>
    <w:p w:rsidR="003447B4" w:rsidP="00AF38FD" w:rsidRDefault="003447B4" w14:paraId="65DBF244" w14:textId="41E9FB23">
      <w:pPr>
        <w:spacing w:after="0"/>
        <w:rPr>
          <w:rFonts w:ascii="Arial" w:hAnsi="Arial" w:cs="Arial"/>
          <w:color w:val="000000" w:themeColor="text1"/>
          <w:sz w:val="22"/>
          <w:lang w:val="es-ES_tradnl"/>
        </w:rPr>
      </w:pPr>
    </w:p>
    <w:p w:rsidR="003447B4" w:rsidP="00AF38FD" w:rsidRDefault="003447B4" w14:paraId="48543EC9" w14:textId="62F99363">
      <w:pPr>
        <w:spacing w:after="0"/>
        <w:rPr>
          <w:rFonts w:ascii="Arial" w:hAnsi="Arial" w:cs="Arial"/>
          <w:color w:val="000000" w:themeColor="text1"/>
          <w:sz w:val="22"/>
          <w:lang w:val="es-ES_tradnl"/>
        </w:rPr>
      </w:pPr>
    </w:p>
    <w:p w:rsidR="003447B4" w:rsidP="00AF38FD" w:rsidRDefault="003447B4" w14:paraId="1B982C29" w14:textId="37E2E9A7">
      <w:pPr>
        <w:spacing w:after="0"/>
        <w:rPr>
          <w:rFonts w:ascii="Arial" w:hAnsi="Arial" w:cs="Arial"/>
          <w:color w:val="000000" w:themeColor="text1"/>
          <w:sz w:val="22"/>
          <w:lang w:val="es-ES_tradnl"/>
        </w:rPr>
      </w:pPr>
    </w:p>
    <w:p w:rsidR="003447B4" w:rsidP="00AF38FD" w:rsidRDefault="003447B4" w14:paraId="172A6D75" w14:textId="51B5E769">
      <w:pPr>
        <w:spacing w:after="0"/>
        <w:rPr>
          <w:rFonts w:ascii="Arial" w:hAnsi="Arial" w:cs="Arial"/>
          <w:color w:val="000000" w:themeColor="text1"/>
          <w:sz w:val="22"/>
          <w:lang w:val="es-ES_tradnl"/>
        </w:rPr>
      </w:pPr>
    </w:p>
    <w:p w:rsidR="003447B4" w:rsidP="00AF38FD" w:rsidRDefault="003447B4" w14:paraId="4A7B930A" w14:textId="77777777">
      <w:pPr>
        <w:spacing w:after="0"/>
        <w:rPr>
          <w:rFonts w:ascii="Arial" w:hAnsi="Arial" w:cs="Arial"/>
          <w:color w:val="000000" w:themeColor="text1"/>
          <w:sz w:val="22"/>
          <w:lang w:val="es-ES_tradnl"/>
        </w:rPr>
      </w:pPr>
    </w:p>
    <w:p w:rsidR="003447B4" w:rsidP="00AF38FD" w:rsidRDefault="003447B4" w14:paraId="792050CC" w14:textId="77777777">
      <w:pPr>
        <w:spacing w:after="0"/>
        <w:rPr>
          <w:rFonts w:ascii="Arial" w:hAnsi="Arial" w:cs="Arial"/>
          <w:color w:val="000000" w:themeColor="text1"/>
          <w:sz w:val="22"/>
          <w:lang w:val="es-ES_tradnl"/>
        </w:rPr>
      </w:pPr>
    </w:p>
    <w:p w:rsidR="00AD5E72" w:rsidP="00AF38FD" w:rsidRDefault="00760210" w14:paraId="713F5325" w14:textId="199321A8">
      <w:pPr>
        <w:pStyle w:val="Ttulo2"/>
        <w:spacing w:before="0"/>
        <w:rPr>
          <w:rFonts w:ascii="Arial" w:hAnsi="Arial" w:cs="Arial"/>
          <w:color w:val="000000" w:themeColor="text1"/>
          <w:sz w:val="22"/>
          <w:szCs w:val="22"/>
          <w:lang w:val="es-ES_tradnl"/>
        </w:rPr>
      </w:pPr>
      <w:bookmarkStart w:name="_Toc200051566" w:id="33"/>
      <w:r>
        <w:rPr>
          <w:rFonts w:ascii="Arial" w:hAnsi="Arial" w:cs="Arial"/>
          <w:color w:val="000000" w:themeColor="text1"/>
          <w:sz w:val="22"/>
          <w:szCs w:val="22"/>
          <w:lang w:val="es-ES_tradnl"/>
        </w:rPr>
        <w:t xml:space="preserve">5.3. </w:t>
      </w:r>
      <w:r w:rsidRPr="00107C40" w:rsidR="00C503B9">
        <w:rPr>
          <w:rFonts w:ascii="Arial" w:hAnsi="Arial" w:cs="Arial"/>
          <w:color w:val="000000" w:themeColor="text1"/>
          <w:sz w:val="22"/>
          <w:szCs w:val="22"/>
          <w:lang w:val="es-ES_tradnl"/>
        </w:rPr>
        <w:t>Sistema General de Riesgos Profesionales</w:t>
      </w:r>
      <w:bookmarkEnd w:id="33"/>
    </w:p>
    <w:p w:rsidR="003447B4" w:rsidP="00EC2A61" w:rsidRDefault="003447B4" w14:paraId="177581A5" w14:textId="77777777">
      <w:pPr>
        <w:rPr>
          <w:rFonts w:ascii="Arial" w:hAnsi="Arial" w:cs="Arial"/>
          <w:color w:val="000000" w:themeColor="text1"/>
          <w:sz w:val="22"/>
          <w:lang w:val="es-ES_tradnl"/>
        </w:rPr>
      </w:pPr>
    </w:p>
    <w:p w:rsidRPr="00107C40" w:rsidR="00D83C70" w:rsidP="00EC2A61" w:rsidRDefault="003447B4" w14:paraId="7DD9BC82" w14:textId="245AC2F1">
      <w:pPr>
        <w:rPr>
          <w:rFonts w:ascii="Arial" w:hAnsi="Arial" w:cs="Arial"/>
          <w:color w:val="000000" w:themeColor="text1"/>
          <w:sz w:val="22"/>
          <w:lang w:val="es-ES_tradnl"/>
        </w:rPr>
      </w:pPr>
      <w:r w:rsidRPr="0006160D">
        <w:rPr>
          <w:rFonts w:ascii="Arial" w:hAnsi="Arial" w:cs="Arial"/>
          <w:color w:val="000000" w:themeColor="text1"/>
          <w:sz w:val="22"/>
          <w:lang w:val="es-ES_tradnl"/>
        </w:rPr>
        <w:drawing>
          <wp:anchor distT="0" distB="0" distL="114300" distR="114300" simplePos="0" relativeHeight="251676672" behindDoc="0" locked="0" layoutInCell="1" allowOverlap="1" wp14:anchorId="5221F874" wp14:editId="48F562B4">
            <wp:simplePos x="0" y="0"/>
            <wp:positionH relativeFrom="margin">
              <wp:align>left</wp:align>
            </wp:positionH>
            <wp:positionV relativeFrom="margin">
              <wp:posOffset>505460</wp:posOffset>
            </wp:positionV>
            <wp:extent cx="1847850" cy="2240434"/>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7850" cy="2240434"/>
                    </a:xfrm>
                    <a:prstGeom prst="rect">
                      <a:avLst/>
                    </a:prstGeom>
                  </pic:spPr>
                </pic:pic>
              </a:graphicData>
            </a:graphic>
          </wp:anchor>
        </w:drawing>
      </w:r>
      <w:commentRangeStart w:id="34"/>
      <w:commentRangeEnd w:id="34"/>
      <w:r w:rsidR="0006160D">
        <w:rPr>
          <w:rStyle w:val="Refdecomentario"/>
        </w:rPr>
        <w:commentReference w:id="34"/>
      </w:r>
      <w:r w:rsidRPr="003447B4">
        <w:rPr>
          <w:rFonts w:ascii="Arial" w:hAnsi="Arial" w:cs="Arial"/>
          <w:color w:val="000000" w:themeColor="text1"/>
          <w:sz w:val="22"/>
          <w:lang w:val="es-ES_tradnl"/>
        </w:rPr>
        <w:t xml:space="preserve"> </w:t>
      </w:r>
      <w:r w:rsidRPr="00107C40" w:rsidR="00AD5E72">
        <w:rPr>
          <w:rFonts w:ascii="Arial" w:hAnsi="Arial" w:cs="Arial"/>
          <w:color w:val="000000" w:themeColor="text1"/>
          <w:sz w:val="22"/>
          <w:lang w:val="es-ES_tradnl"/>
        </w:rPr>
        <w:t>E</w:t>
      </w:r>
      <w:r w:rsidRPr="00107C40" w:rsidR="00C503B9">
        <w:rPr>
          <w:rFonts w:ascii="Arial" w:hAnsi="Arial" w:cs="Arial"/>
          <w:color w:val="000000" w:themeColor="text1"/>
          <w:sz w:val="22"/>
          <w:lang w:val="es-ES_tradnl"/>
        </w:rPr>
        <w:t>s el conjunto de normas, instituciones y mecanismos destinados a proteger a los trabajadores frente a los riesgos derivados de su actividad laboral. Este sistema busca garantizar la atención y reparación en caso de accidentes de trabajo o enfermedades profesionales, promoviendo condiciones laborales seguras y saludables.</w:t>
      </w:r>
    </w:p>
    <w:p w:rsidRPr="00107C40" w:rsidR="00D83C70" w:rsidP="61684034" w:rsidRDefault="00C503B9" w14:paraId="1E0060B6" w14:textId="08D8745A" w14:noSpellErr="1">
      <w:pPr>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Es un componente del Sistema General de Seguridad Social en Colombia</w:t>
      </w:r>
      <w:r w:rsidRPr="61684034" w:rsidR="00D24E05">
        <w:rPr>
          <w:rFonts w:ascii="Arial" w:hAnsi="Arial" w:cs="Arial"/>
          <w:color w:val="000000" w:themeColor="text1" w:themeTint="FF" w:themeShade="FF"/>
          <w:sz w:val="22"/>
          <w:szCs w:val="22"/>
          <w:lang w:val="es-ES"/>
        </w:rPr>
        <w:t>,</w:t>
      </w:r>
      <w:r w:rsidRPr="61684034" w:rsidR="00C503B9">
        <w:rPr>
          <w:rFonts w:ascii="Arial" w:hAnsi="Arial" w:cs="Arial"/>
          <w:color w:val="000000" w:themeColor="text1" w:themeTint="FF" w:themeShade="FF"/>
          <w:sz w:val="22"/>
          <w:szCs w:val="22"/>
          <w:lang w:val="es-ES"/>
        </w:rPr>
        <w:t xml:space="preserve"> que regula la protección de los trabajadores ante los riesgos asociados a su labor, incluyendo accidentes ocurridos en el lugar de trabajo y enfermedades relacionadas con la actividad laboral. </w:t>
      </w:r>
      <w:r w:rsidRPr="61684034" w:rsidR="00C503B9">
        <w:rPr>
          <w:rFonts w:ascii="Arial" w:hAnsi="Arial" w:cs="Arial"/>
          <w:color w:val="000000" w:themeColor="text1" w:themeTint="FF" w:themeShade="FF"/>
          <w:sz w:val="22"/>
          <w:szCs w:val="22"/>
          <w:lang w:val="es-ES"/>
        </w:rPr>
        <w:t>Está administrado por las Administradoras de Riesgos Laborales (ARL), que son entidades encargadas de gestionar y financiar la prevención, atención y rehabilitación de estos riesgos.</w:t>
      </w:r>
    </w:p>
    <w:p w:rsidRPr="00107C40" w:rsidR="00D83C70" w:rsidP="00EC2A61" w:rsidRDefault="0006160D" w14:paraId="5D740642" w14:textId="7C806648">
      <w:pPr>
        <w:rPr>
          <w:rFonts w:ascii="Arial" w:hAnsi="Arial" w:cs="Arial"/>
          <w:color w:val="000000" w:themeColor="text1"/>
          <w:sz w:val="22"/>
          <w:lang w:val="es-ES_tradnl"/>
        </w:rPr>
      </w:pPr>
      <w:r>
        <w:rPr>
          <w:rFonts w:ascii="Arial" w:hAnsi="Arial" w:cs="Arial"/>
          <w:color w:val="000000" w:themeColor="text1"/>
          <w:sz w:val="22"/>
          <w:lang w:val="es-ES_tradnl"/>
        </w:rPr>
        <w:t>Los o</w:t>
      </w:r>
      <w:r w:rsidRPr="00107C40" w:rsidR="00C503B9">
        <w:rPr>
          <w:rFonts w:ascii="Arial" w:hAnsi="Arial" w:cs="Arial"/>
          <w:color w:val="000000" w:themeColor="text1"/>
          <w:sz w:val="22"/>
          <w:lang w:val="es-ES_tradnl"/>
        </w:rPr>
        <w:t>bjetivo</w:t>
      </w:r>
      <w:r>
        <w:rPr>
          <w:rFonts w:ascii="Arial" w:hAnsi="Arial" w:cs="Arial"/>
          <w:color w:val="000000" w:themeColor="text1"/>
          <w:sz w:val="22"/>
          <w:lang w:val="es-ES_tradnl"/>
        </w:rPr>
        <w:t>s</w:t>
      </w:r>
      <w:r w:rsidRPr="00107C40" w:rsidR="00C503B9">
        <w:rPr>
          <w:rFonts w:ascii="Arial" w:hAnsi="Arial" w:cs="Arial"/>
          <w:color w:val="000000" w:themeColor="text1"/>
          <w:sz w:val="22"/>
          <w:lang w:val="es-ES_tradnl"/>
        </w:rPr>
        <w:t xml:space="preserve"> del Sistema General de Riesgos Profesionales</w:t>
      </w:r>
      <w:r>
        <w:rPr>
          <w:rFonts w:ascii="Arial" w:hAnsi="Arial" w:cs="Arial"/>
          <w:color w:val="000000" w:themeColor="text1"/>
          <w:sz w:val="22"/>
          <w:lang w:val="es-ES_tradnl"/>
        </w:rPr>
        <w:t xml:space="preserve"> son</w:t>
      </w:r>
      <w:r w:rsidRPr="00107C40" w:rsidR="00C503B9">
        <w:rPr>
          <w:rFonts w:ascii="Arial" w:hAnsi="Arial" w:cs="Arial"/>
          <w:color w:val="000000" w:themeColor="text1"/>
          <w:sz w:val="22"/>
          <w:lang w:val="es-ES_tradnl"/>
        </w:rPr>
        <w:t>:</w:t>
      </w:r>
    </w:p>
    <w:p w:rsidRPr="006050D6" w:rsidR="00D83C70" w:rsidP="00155BF6" w:rsidRDefault="00C503B9" w14:paraId="58C0B788" w14:textId="47A7C8D1">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Proteger la integridad física y mental de los trabajadores frente a los riesgos laborales.</w:t>
      </w:r>
    </w:p>
    <w:p w:rsidRPr="006050D6" w:rsidR="00D83C70" w:rsidP="00155BF6" w:rsidRDefault="00C503B9" w14:paraId="65947234" w14:textId="0ACFD8CA">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Prevenir accidentes y enfermedades profesionales mediante acciones preventivas.</w:t>
      </w:r>
    </w:p>
    <w:p w:rsidRPr="006050D6" w:rsidR="00D83C70" w:rsidP="00155BF6" w:rsidRDefault="00C503B9" w14:paraId="6A19A935" w14:textId="1F57760C">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Brindar atención médica, rehabilitación y compensación económica en caso de accidentes o enfermedades laborales.</w:t>
      </w:r>
    </w:p>
    <w:p w:rsidRPr="006050D6" w:rsidR="00D83C70" w:rsidP="00155BF6" w:rsidRDefault="00C503B9" w14:paraId="60994425" w14:textId="72033C70">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Promover ambientes laborales seguros y saludables.</w:t>
      </w:r>
    </w:p>
    <w:p w:rsidRPr="006050D6" w:rsidR="00D83C70" w:rsidP="00155BF6" w:rsidRDefault="00C503B9" w14:paraId="72D82D0F" w14:textId="36D3C881">
      <w:pPr>
        <w:pStyle w:val="Prrafodelista"/>
        <w:numPr>
          <w:ilvl w:val="0"/>
          <w:numId w:val="39"/>
        </w:numPr>
        <w:rPr>
          <w:rFonts w:ascii="Arial" w:hAnsi="Arial" w:cs="Arial"/>
          <w:color w:val="000000" w:themeColor="text1"/>
          <w:sz w:val="22"/>
          <w:lang w:val="es-ES_tradnl"/>
        </w:rPr>
      </w:pPr>
      <w:r w:rsidRPr="006050D6">
        <w:rPr>
          <w:rFonts w:ascii="Arial" w:hAnsi="Arial" w:cs="Arial"/>
          <w:color w:val="000000" w:themeColor="text1"/>
          <w:sz w:val="22"/>
          <w:lang w:val="es-ES_tradnl"/>
        </w:rPr>
        <w:t>Garantizar la protección social y económica a los trabajadores afectados por riesgos profesionales.</w:t>
      </w:r>
    </w:p>
    <w:p w:rsidRPr="00107C40" w:rsidR="00D83C70" w:rsidP="00EC2A61" w:rsidRDefault="00D83C70" w14:paraId="6A458EAF" w14:textId="25FEED75">
      <w:pPr>
        <w:rPr>
          <w:rFonts w:ascii="Arial" w:hAnsi="Arial" w:cs="Arial"/>
          <w:color w:val="000000" w:themeColor="text1"/>
          <w:sz w:val="22"/>
          <w:lang w:val="es-ES_tradnl"/>
        </w:rPr>
      </w:pPr>
    </w:p>
    <w:p w:rsidR="00130905" w:rsidP="00EC2A61" w:rsidRDefault="00130905" w14:paraId="6005E7FD" w14:textId="57041572">
      <w:pPr>
        <w:rPr>
          <w:rFonts w:ascii="Arial" w:hAnsi="Arial" w:cs="Arial"/>
          <w:color w:val="000000" w:themeColor="text1"/>
          <w:sz w:val="22"/>
          <w:lang w:val="es-ES_tradnl"/>
        </w:rPr>
      </w:pPr>
      <w:r>
        <w:rPr>
          <w:noProof/>
        </w:rPr>
        <mc:AlternateContent>
          <mc:Choice Requires="wps">
            <w:drawing>
              <wp:inline distT="0" distB="0" distL="0" distR="0" wp14:anchorId="4ADDBFDC" wp14:editId="0D532871">
                <wp:extent cx="1828800" cy="1828800"/>
                <wp:effectExtent l="0" t="0" r="12700" b="26670"/>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130905" w:rsidR="00130905" w:rsidP="004601EA" w:rsidRDefault="00130905" w14:paraId="718D6185" w14:textId="77777777">
                            <w:pPr>
                              <w:rPr>
                                <w:rFonts w:ascii="Arial" w:hAnsi="Arial" w:cs="Arial"/>
                                <w:color w:val="FFFFFF" w:themeColor="background1"/>
                                <w:lang w:val="es-ES_tradnl"/>
                              </w:rPr>
                            </w:pPr>
                            <w:r w:rsidRPr="00130905">
                              <w:rPr>
                                <w:rFonts w:ascii="Arial" w:hAnsi="Arial" w:cs="Arial"/>
                                <w:color w:val="FFFFFF" w:themeColor="background1"/>
                                <w:sz w:val="22"/>
                                <w:lang w:val="es-ES_tradnl"/>
                              </w:rPr>
                              <w:t>El Sistema General de Riesgos Profesionales, busca reducir la incidencia de riesgos laborales, proteger a los trabajadores en caso de incidentes relacionados con su trabajo y promover condiciones laborales seguras para mejorar la calidad de vida laboral.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CE2BB58">
              <v:shape id="Cuadro de texto 1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4"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jbheoMCAABh&#10;BQAADgAAAAAAAAAAAAAAAAAuAgAAZHJzL2Uyb0RvYy54bWxQSwECLQAUAAYACAAAACEAhspgT9gA&#10;AAAFAQAADwAAAAAAAAAAAAAAAADdBAAAZHJzL2Rvd25yZXYueG1sUEsFBgAAAAAEAAQA8wAAAOIF&#10;AAAAAA==&#10;" w14:anchorId="4ADDBFDC">
                <v:textbox style="mso-fit-shape-to-text:t">
                  <w:txbxContent>
                    <w:p w:rsidRPr="00130905" w:rsidR="00130905" w:rsidP="004601EA" w:rsidRDefault="00130905" w14:paraId="672D3D50" w14:textId="77777777">
                      <w:pPr>
                        <w:rPr>
                          <w:rFonts w:ascii="Arial" w:hAnsi="Arial" w:cs="Arial"/>
                          <w:color w:val="FFFFFF" w:themeColor="background1"/>
                          <w:lang w:val="es-ES_tradnl"/>
                        </w:rPr>
                      </w:pPr>
                      <w:r w:rsidRPr="00130905">
                        <w:rPr>
                          <w:rFonts w:ascii="Arial" w:hAnsi="Arial" w:cs="Arial"/>
                          <w:color w:val="FFFFFF" w:themeColor="background1"/>
                          <w:sz w:val="22"/>
                          <w:lang w:val="es-ES_tradnl"/>
                        </w:rPr>
                        <w:t>El Sistema General de Riesgos Profesionales, busca reducir la incidencia de riesgos laborales, proteger a los trabajadores en caso de incidentes relacionados con su trabajo y promover condiciones laborales seguras para mejorar la calidad de vida laboral.</w:t>
                      </w:r>
                    </w:p>
                  </w:txbxContent>
                </v:textbox>
                <w10:anchorlock/>
              </v:shape>
            </w:pict>
          </mc:Fallback>
        </mc:AlternateContent>
      </w:r>
    </w:p>
    <w:p w:rsidR="00C91CA5" w:rsidP="00EC2A61" w:rsidRDefault="00C91CA5" w14:paraId="52B7A36F" w14:textId="3EC0D33E">
      <w:pPr>
        <w:rPr>
          <w:rFonts w:ascii="Arial" w:hAnsi="Arial" w:cs="Arial"/>
          <w:color w:val="000000" w:themeColor="text1"/>
          <w:sz w:val="22"/>
          <w:lang w:val="es-ES_tradnl"/>
        </w:rPr>
      </w:pPr>
    </w:p>
    <w:p w:rsidR="00ED01E4" w:rsidP="00EC2A61" w:rsidRDefault="00ED01E4" w14:paraId="0674B650" w14:textId="4682DBCD">
      <w:pPr>
        <w:rPr>
          <w:rFonts w:ascii="Arial" w:hAnsi="Arial" w:cs="Arial"/>
          <w:color w:val="000000" w:themeColor="text1"/>
          <w:sz w:val="22"/>
          <w:lang w:val="es-ES_tradnl"/>
        </w:rPr>
      </w:pPr>
    </w:p>
    <w:p w:rsidR="00ED01E4" w:rsidP="00EC2A61" w:rsidRDefault="00ED01E4" w14:paraId="25371EEA" w14:textId="77777777">
      <w:pPr>
        <w:rPr>
          <w:rFonts w:ascii="Arial" w:hAnsi="Arial" w:cs="Arial"/>
          <w:color w:val="000000" w:themeColor="text1"/>
          <w:sz w:val="22"/>
          <w:lang w:val="es-ES_tradnl"/>
        </w:rPr>
      </w:pPr>
    </w:p>
    <w:p w:rsidRPr="00C91CA5" w:rsidR="00130905" w:rsidP="00C91CA5" w:rsidRDefault="00C91CA5" w14:paraId="31019063" w14:textId="7E1F952A">
      <w:pPr>
        <w:pStyle w:val="Ttulo2"/>
        <w:spacing w:before="0"/>
        <w:rPr>
          <w:rFonts w:ascii="Arial" w:hAnsi="Arial" w:cs="Arial"/>
          <w:color w:val="000000" w:themeColor="text1"/>
          <w:sz w:val="22"/>
          <w:lang w:val="es-ES_tradnl"/>
        </w:rPr>
      </w:pPr>
      <w:bookmarkStart w:name="_Toc200051567" w:id="35"/>
      <w:r w:rsidRPr="00C91CA5">
        <w:rPr>
          <w:rFonts w:ascii="Arial" w:hAnsi="Arial" w:cs="Arial"/>
          <w:color w:val="000000" w:themeColor="text1"/>
          <w:sz w:val="22"/>
          <w:lang w:val="es-ES_tradnl"/>
        </w:rPr>
        <w:t xml:space="preserve">5.4. </w:t>
      </w:r>
      <w:r w:rsidRPr="00C91CA5" w:rsidR="00C503B9">
        <w:rPr>
          <w:rFonts w:ascii="Arial" w:hAnsi="Arial" w:cs="Arial"/>
          <w:color w:val="000000" w:themeColor="text1"/>
          <w:sz w:val="22"/>
          <w:lang w:val="es-ES_tradnl"/>
        </w:rPr>
        <w:t xml:space="preserve">Servicios </w:t>
      </w:r>
      <w:r w:rsidRPr="00C91CA5">
        <w:rPr>
          <w:rFonts w:ascii="Arial" w:hAnsi="Arial" w:cs="Arial"/>
          <w:color w:val="000000" w:themeColor="text1"/>
          <w:sz w:val="22"/>
          <w:lang w:val="es-ES_tradnl"/>
        </w:rPr>
        <w:t>sociales complementarios</w:t>
      </w:r>
      <w:bookmarkEnd w:id="35"/>
    </w:p>
    <w:p w:rsidR="00C91CA5" w:rsidP="00C91CA5" w:rsidRDefault="00ED01E4" w14:paraId="6EE66C28" w14:textId="4CE309CE">
      <w:pPr>
        <w:spacing w:after="0"/>
        <w:rPr>
          <w:rFonts w:ascii="Arial" w:hAnsi="Arial" w:cs="Arial"/>
          <w:color w:val="000000" w:themeColor="text1"/>
          <w:sz w:val="22"/>
          <w:lang w:val="es-ES_tradnl"/>
        </w:rPr>
      </w:pPr>
      <w:r w:rsidRPr="00715314">
        <w:rPr>
          <w:rFonts w:ascii="Arial" w:hAnsi="Arial" w:cs="Arial"/>
          <w:color w:val="000000" w:themeColor="text1"/>
          <w:sz w:val="22"/>
          <w:lang w:val="es-ES_tradnl"/>
        </w:rPr>
        <w:drawing>
          <wp:anchor distT="0" distB="0" distL="114300" distR="114300" simplePos="0" relativeHeight="251668480" behindDoc="0" locked="0" layoutInCell="1" allowOverlap="1" wp14:anchorId="44F907F6" wp14:editId="70600FE6">
            <wp:simplePos x="0" y="0"/>
            <wp:positionH relativeFrom="margin">
              <wp:posOffset>-257175</wp:posOffset>
            </wp:positionH>
            <wp:positionV relativeFrom="margin">
              <wp:posOffset>390525</wp:posOffset>
            </wp:positionV>
            <wp:extent cx="2048161" cy="2772162"/>
            <wp:effectExtent l="0" t="0" r="9525"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8161" cy="2772162"/>
                    </a:xfrm>
                    <a:prstGeom prst="rect">
                      <a:avLst/>
                    </a:prstGeom>
                  </pic:spPr>
                </pic:pic>
              </a:graphicData>
            </a:graphic>
          </wp:anchor>
        </w:drawing>
      </w:r>
    </w:p>
    <w:p w:rsidR="00D83C70" w:rsidP="00C91CA5" w:rsidRDefault="00715314" w14:paraId="08F9DC5F" w14:textId="6F6D3DA6">
      <w:pPr>
        <w:spacing w:after="0"/>
        <w:rPr>
          <w:rFonts w:ascii="Arial" w:hAnsi="Arial" w:cs="Arial"/>
          <w:color w:val="000000" w:themeColor="text1"/>
          <w:sz w:val="22"/>
          <w:lang w:val="es-ES_tradnl"/>
        </w:rPr>
      </w:pPr>
      <w:commentRangeStart w:id="36"/>
      <w:commentRangeEnd w:id="36"/>
      <w:r>
        <w:rPr>
          <w:rStyle w:val="Refdecomentario"/>
        </w:rPr>
        <w:commentReference w:id="36"/>
      </w:r>
      <w:r w:rsidR="00130905">
        <w:rPr>
          <w:rFonts w:ascii="Arial" w:hAnsi="Arial" w:cs="Arial"/>
          <w:color w:val="000000" w:themeColor="text1"/>
          <w:sz w:val="22"/>
          <w:lang w:val="es-ES_tradnl"/>
        </w:rPr>
        <w:t>S</w:t>
      </w:r>
      <w:r w:rsidRPr="00107C40" w:rsidR="00C503B9">
        <w:rPr>
          <w:rFonts w:ascii="Arial" w:hAnsi="Arial" w:cs="Arial"/>
          <w:color w:val="000000" w:themeColor="text1"/>
          <w:sz w:val="22"/>
          <w:lang w:val="es-ES_tradnl"/>
        </w:rPr>
        <w:t>on un conjunto de beneficios y apoyos adicionales que complementan la protección social brindada por los sistemas de seguridad social, como el de pensiones, riesgos profesionales y salud. Estos servicios buscan mejorar la calidad de vida de las personas y sus familias, especialmente en situaciones de vulnerabilidad o necesidad.</w:t>
      </w:r>
    </w:p>
    <w:p w:rsidRPr="00107C40" w:rsidR="00C03806" w:rsidP="00C91CA5" w:rsidRDefault="00C03806" w14:paraId="31510856" w14:textId="2DBDE38E">
      <w:pPr>
        <w:spacing w:after="0"/>
        <w:rPr>
          <w:rFonts w:ascii="Arial" w:hAnsi="Arial" w:cs="Arial"/>
          <w:color w:val="000000" w:themeColor="text1"/>
          <w:sz w:val="22"/>
          <w:lang w:val="es-ES_tradnl"/>
        </w:rPr>
      </w:pPr>
    </w:p>
    <w:p w:rsidRPr="00107C40" w:rsidR="00D83C70" w:rsidP="00EC2A61" w:rsidRDefault="00C503B9" w14:paraId="7487D7CA"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Son programas, ayudas o beneficios que no forman parte del sistema obligatorio de seguridad social, pero que se ofrecen para atender necesidades sociales específicas. Pueden incluir asistencia en educación, vivienda, alimentación, apoyo psicológico, atención a adultos mayores, discapacidad u otras áreas que contribuyen al bienestar integral de las personas.</w:t>
      </w:r>
    </w:p>
    <w:p w:rsidRPr="00107C40" w:rsidR="00D83C70" w:rsidP="00EC2A61" w:rsidRDefault="00D83C70" w14:paraId="1A6E51D4" w14:textId="76C02F5A">
      <w:pPr>
        <w:rPr>
          <w:rFonts w:ascii="Arial" w:hAnsi="Arial" w:cs="Arial"/>
          <w:color w:val="000000" w:themeColor="text1"/>
          <w:sz w:val="22"/>
          <w:lang w:val="es-ES_tradnl"/>
        </w:rPr>
      </w:pPr>
    </w:p>
    <w:p w:rsidRPr="00107C40" w:rsidR="00D83C70" w:rsidP="00EC2A61" w:rsidRDefault="00D115D0" w14:paraId="358D63EE" w14:textId="3BB275B0">
      <w:pPr>
        <w:rPr>
          <w:rFonts w:ascii="Arial" w:hAnsi="Arial" w:cs="Arial"/>
          <w:color w:val="000000" w:themeColor="text1"/>
          <w:sz w:val="22"/>
          <w:lang w:val="es-ES_tradnl"/>
        </w:rPr>
      </w:pPr>
      <w:r>
        <w:rPr>
          <w:rFonts w:ascii="Arial" w:hAnsi="Arial" w:cs="Arial"/>
          <w:color w:val="000000" w:themeColor="text1"/>
          <w:sz w:val="22"/>
          <w:lang w:val="es-ES_tradnl"/>
        </w:rPr>
        <w:t>Los o</w:t>
      </w:r>
      <w:r w:rsidRPr="00107C40" w:rsidR="00C503B9">
        <w:rPr>
          <w:rFonts w:ascii="Arial" w:hAnsi="Arial" w:cs="Arial"/>
          <w:color w:val="000000" w:themeColor="text1"/>
          <w:sz w:val="22"/>
          <w:lang w:val="es-ES_tradnl"/>
        </w:rPr>
        <w:t xml:space="preserve">bjetivos de los </w:t>
      </w:r>
      <w:r w:rsidRPr="00107C40" w:rsidR="00B826F9">
        <w:rPr>
          <w:rFonts w:ascii="Arial" w:hAnsi="Arial" w:cs="Arial"/>
          <w:color w:val="000000" w:themeColor="text1"/>
          <w:sz w:val="22"/>
          <w:lang w:val="es-ES_tradnl"/>
        </w:rPr>
        <w:t>servicios sociales complementarios</w:t>
      </w:r>
      <w:r w:rsidR="00B826F9">
        <w:rPr>
          <w:rFonts w:ascii="Arial" w:hAnsi="Arial" w:cs="Arial"/>
          <w:color w:val="000000" w:themeColor="text1"/>
          <w:sz w:val="22"/>
          <w:lang w:val="es-ES_tradnl"/>
        </w:rPr>
        <w:t xml:space="preserve"> son</w:t>
      </w:r>
      <w:r w:rsidRPr="00107C40" w:rsidR="00B826F9">
        <w:rPr>
          <w:rFonts w:ascii="Arial" w:hAnsi="Arial" w:cs="Arial"/>
          <w:color w:val="000000" w:themeColor="text1"/>
          <w:sz w:val="22"/>
          <w:lang w:val="es-ES_tradnl"/>
        </w:rPr>
        <w:t>:</w:t>
      </w:r>
    </w:p>
    <w:p w:rsidRPr="00B826F9" w:rsidR="00D83C70" w:rsidP="00155BF6" w:rsidRDefault="00C503B9" w14:paraId="77E067DE" w14:textId="4F75D6AF">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Brindar apoyo adicional a quienes enfrentan dificultades sociales o económicas.</w:t>
      </w:r>
    </w:p>
    <w:p w:rsidRPr="00B826F9" w:rsidR="00D83C70" w:rsidP="00155BF6" w:rsidRDefault="00C503B9" w14:paraId="7ED6FE5A" w14:textId="10E85471">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Promover la inclusión social y reducir desigualdades.</w:t>
      </w:r>
    </w:p>
    <w:p w:rsidRPr="00B826F9" w:rsidR="00D83C70" w:rsidP="00155BF6" w:rsidRDefault="00C503B9" w14:paraId="3205E046" w14:textId="50F16932">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Mejorar las condiciones de vida y bienestar de las comunidades vulnerables.</w:t>
      </w:r>
    </w:p>
    <w:p w:rsidRPr="00B826F9" w:rsidR="00D83C70" w:rsidP="00155BF6" w:rsidRDefault="00C503B9" w14:paraId="220EF691" w14:textId="585D95E1">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Complementar la protección social formal con acciones que aborden necesidades sociales específicas.</w:t>
      </w:r>
    </w:p>
    <w:p w:rsidRPr="00B826F9" w:rsidR="00D83C70" w:rsidP="00155BF6" w:rsidRDefault="00C503B9" w14:paraId="3315D405" w14:textId="0C8A58D3">
      <w:pPr>
        <w:pStyle w:val="Prrafodelista"/>
        <w:numPr>
          <w:ilvl w:val="0"/>
          <w:numId w:val="40"/>
        </w:numPr>
        <w:rPr>
          <w:rFonts w:ascii="Arial" w:hAnsi="Arial" w:cs="Arial"/>
          <w:color w:val="000000" w:themeColor="text1"/>
          <w:sz w:val="22"/>
          <w:lang w:val="es-ES_tradnl"/>
        </w:rPr>
      </w:pPr>
      <w:r w:rsidRPr="00B826F9">
        <w:rPr>
          <w:rFonts w:ascii="Arial" w:hAnsi="Arial" w:cs="Arial"/>
          <w:color w:val="000000" w:themeColor="text1"/>
          <w:sz w:val="22"/>
          <w:lang w:val="es-ES_tradnl"/>
        </w:rPr>
        <w:t>Fomentar la participación comunitaria y el desarrollo social.</w:t>
      </w:r>
    </w:p>
    <w:p w:rsidRPr="00107C40" w:rsidR="00D83C70" w:rsidP="00EC2A61" w:rsidRDefault="00D83C70" w14:paraId="67739842" w14:textId="77777777">
      <w:pPr>
        <w:rPr>
          <w:rFonts w:ascii="Arial" w:hAnsi="Arial" w:cs="Arial"/>
          <w:color w:val="000000" w:themeColor="text1"/>
          <w:sz w:val="22"/>
          <w:lang w:val="es-ES_tradnl"/>
        </w:rPr>
      </w:pPr>
    </w:p>
    <w:p w:rsidR="00860224" w:rsidP="00EC2A61" w:rsidRDefault="00860224" w14:paraId="5AD722A2" w14:textId="77777777">
      <w:pPr>
        <w:rPr>
          <w:rFonts w:ascii="Arial" w:hAnsi="Arial" w:cs="Arial"/>
          <w:color w:val="000000" w:themeColor="text1"/>
          <w:sz w:val="22"/>
          <w:lang w:val="es-ES_tradnl"/>
        </w:rPr>
      </w:pPr>
      <w:r>
        <w:rPr>
          <w:noProof/>
        </w:rPr>
        <mc:AlternateContent>
          <mc:Choice Requires="wps">
            <w:drawing>
              <wp:inline distT="0" distB="0" distL="0" distR="0" wp14:anchorId="4DE0469C" wp14:editId="23A4B555">
                <wp:extent cx="1828800" cy="1828800"/>
                <wp:effectExtent l="0" t="0" r="12700" b="20955"/>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860224" w:rsidR="00860224" w:rsidP="006446BC" w:rsidRDefault="00860224" w14:paraId="36491240" w14:textId="21CCA289">
                            <w:pPr>
                              <w:rPr>
                                <w:rFonts w:ascii="Arial" w:hAnsi="Arial" w:cs="Arial"/>
                                <w:color w:val="FFFFFF" w:themeColor="background1"/>
                                <w:lang w:val="es-ES_tradnl"/>
                              </w:rPr>
                            </w:pPr>
                            <w:r w:rsidRPr="00860224">
                              <w:rPr>
                                <w:rFonts w:ascii="Arial" w:hAnsi="Arial" w:cs="Arial"/>
                                <w:color w:val="FFFFFF" w:themeColor="background1"/>
                                <w:sz w:val="22"/>
                                <w:lang w:val="es-ES_tradnl"/>
                              </w:rPr>
                              <w:t xml:space="preserve">Los </w:t>
                            </w:r>
                            <w:r w:rsidRPr="00860224" w:rsidR="00B32B5B">
                              <w:rPr>
                                <w:rFonts w:ascii="Arial" w:hAnsi="Arial" w:cs="Arial"/>
                                <w:color w:val="FFFFFF" w:themeColor="background1"/>
                                <w:sz w:val="22"/>
                                <w:lang w:val="es-ES_tradnl"/>
                              </w:rPr>
                              <w:t xml:space="preserve">servicios sociales complementarios </w:t>
                            </w:r>
                            <w:r w:rsidRPr="00860224">
                              <w:rPr>
                                <w:rFonts w:ascii="Arial" w:hAnsi="Arial" w:cs="Arial"/>
                                <w:color w:val="FFFFFF" w:themeColor="background1"/>
                                <w:sz w:val="22"/>
                                <w:lang w:val="es-ES_tradnl"/>
                              </w:rPr>
                              <w:t>buscan ofrecer una atención integral que vaya más allá de la protección económica o sanitaria básica, promoviendo un desarrollo humano más completo y equitativo.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69DDDB40">
              <v:shape id="Cuadro de texto 20"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5"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" w14:anchorId="4DE0469C">
                <v:textbox style="mso-fit-shape-to-text:t">
                  <w:txbxContent>
                    <w:p w:rsidRPr="00860224" w:rsidR="00860224" w:rsidP="006446BC" w:rsidRDefault="00860224" w14:paraId="2ED228D1" w14:textId="21CCA289">
                      <w:pPr>
                        <w:rPr>
                          <w:rFonts w:ascii="Arial" w:hAnsi="Arial" w:cs="Arial"/>
                          <w:color w:val="FFFFFF" w:themeColor="background1"/>
                          <w:lang w:val="es-ES_tradnl"/>
                        </w:rPr>
                      </w:pPr>
                      <w:r w:rsidRPr="00860224">
                        <w:rPr>
                          <w:rFonts w:ascii="Arial" w:hAnsi="Arial" w:cs="Arial"/>
                          <w:color w:val="FFFFFF" w:themeColor="background1"/>
                          <w:sz w:val="22"/>
                          <w:lang w:val="es-ES_tradnl"/>
                        </w:rPr>
                        <w:t xml:space="preserve">Los </w:t>
                      </w:r>
                      <w:r w:rsidRPr="00860224" w:rsidR="00B32B5B">
                        <w:rPr>
                          <w:rFonts w:ascii="Arial" w:hAnsi="Arial" w:cs="Arial"/>
                          <w:color w:val="FFFFFF" w:themeColor="background1"/>
                          <w:sz w:val="22"/>
                          <w:lang w:val="es-ES_tradnl"/>
                        </w:rPr>
                        <w:t xml:space="preserve">servicios sociales complementarios </w:t>
                      </w:r>
                      <w:r w:rsidRPr="00860224">
                        <w:rPr>
                          <w:rFonts w:ascii="Arial" w:hAnsi="Arial" w:cs="Arial"/>
                          <w:color w:val="FFFFFF" w:themeColor="background1"/>
                          <w:sz w:val="22"/>
                          <w:lang w:val="es-ES_tradnl"/>
                        </w:rPr>
                        <w:t>buscan ofrecer una atención integral que vaya más allá de la protección económica o sanitaria básica, promoviendo un desarrollo humano más completo y equitativo.</w:t>
                      </w:r>
                    </w:p>
                  </w:txbxContent>
                </v:textbox>
                <w10:anchorlock/>
              </v:shape>
            </w:pict>
          </mc:Fallback>
        </mc:AlternateContent>
      </w:r>
    </w:p>
    <w:p w:rsidRPr="00107C40" w:rsidR="00D83C70" w:rsidP="61684034" w:rsidRDefault="00A11E8E" w14:paraId="05EA0A4A" w14:textId="71F354DC" w14:noSpellErr="1">
      <w:pPr>
        <w:rPr>
          <w:rFonts w:ascii="Arial" w:hAnsi="Arial" w:cs="Arial"/>
          <w:color w:val="000000" w:themeColor="text1"/>
          <w:sz w:val="22"/>
          <w:szCs w:val="22"/>
          <w:lang w:val="es-ES"/>
        </w:rPr>
      </w:pPr>
      <w:r w:rsidRPr="61684034" w:rsidR="00A11E8E">
        <w:rPr>
          <w:rFonts w:ascii="Arial" w:hAnsi="Arial" w:cs="Arial"/>
          <w:color w:val="000000" w:themeColor="text1" w:themeTint="FF" w:themeShade="FF"/>
          <w:sz w:val="22"/>
          <w:szCs w:val="22"/>
          <w:lang w:val="es-ES"/>
        </w:rPr>
        <w:t>A</w:t>
      </w:r>
      <w:r w:rsidRPr="61684034" w:rsidR="00C503B9">
        <w:rPr>
          <w:rFonts w:ascii="Arial" w:hAnsi="Arial" w:cs="Arial"/>
          <w:color w:val="000000" w:themeColor="text1" w:themeTint="FF" w:themeShade="FF"/>
          <w:sz w:val="22"/>
          <w:szCs w:val="22"/>
          <w:lang w:val="es-ES"/>
        </w:rPr>
        <w:t xml:space="preserve">lgunos ejemplos de los </w:t>
      </w:r>
      <w:r w:rsidRPr="61684034" w:rsidR="00E67937">
        <w:rPr>
          <w:rFonts w:ascii="Arial" w:hAnsi="Arial" w:cs="Arial"/>
          <w:color w:val="000000" w:themeColor="text1" w:themeTint="FF" w:themeShade="FF"/>
          <w:sz w:val="22"/>
          <w:szCs w:val="22"/>
          <w:lang w:val="es-ES"/>
        </w:rPr>
        <w:t xml:space="preserve">servicios sociales complementarios </w:t>
      </w:r>
      <w:r w:rsidRPr="61684034" w:rsidR="00C503B9">
        <w:rPr>
          <w:rFonts w:ascii="Arial" w:hAnsi="Arial" w:cs="Arial"/>
          <w:color w:val="000000" w:themeColor="text1" w:themeTint="FF" w:themeShade="FF"/>
          <w:sz w:val="22"/>
          <w:szCs w:val="22"/>
          <w:lang w:val="es-ES"/>
        </w:rPr>
        <w:t xml:space="preserve">en </w:t>
      </w:r>
      <w:r w:rsidRPr="61684034" w:rsidR="00C503B9">
        <w:rPr>
          <w:rFonts w:ascii="Arial" w:hAnsi="Arial" w:cs="Arial"/>
          <w:color w:val="000000" w:themeColor="text1" w:themeTint="FF" w:themeShade="FF"/>
          <w:sz w:val="22"/>
          <w:szCs w:val="22"/>
          <w:lang w:val="es-ES"/>
        </w:rPr>
        <w:t>Colombia</w:t>
      </w:r>
      <w:r w:rsidRPr="61684034" w:rsidR="003C12D8">
        <w:rPr>
          <w:rFonts w:ascii="Arial" w:hAnsi="Arial" w:cs="Arial"/>
          <w:color w:val="000000" w:themeColor="text1" w:themeTint="FF" w:themeShade="FF"/>
          <w:sz w:val="22"/>
          <w:szCs w:val="22"/>
          <w:lang w:val="es-ES"/>
        </w:rPr>
        <w:t>,</w:t>
      </w:r>
      <w:r w:rsidRPr="61684034" w:rsidR="003C12D8">
        <w:rPr>
          <w:rFonts w:ascii="Arial" w:hAnsi="Arial" w:cs="Arial"/>
          <w:color w:val="000000" w:themeColor="text1" w:themeTint="FF" w:themeShade="FF"/>
          <w:sz w:val="22"/>
          <w:szCs w:val="22"/>
          <w:lang w:val="es-ES"/>
        </w:rPr>
        <w:t xml:space="preserve"> se pueden establecer, </w:t>
      </w:r>
      <w:commentRangeStart w:id="37"/>
      <w:r w:rsidRPr="61684034" w:rsidR="003C12D8">
        <w:rPr>
          <w:rFonts w:ascii="Arial" w:hAnsi="Arial" w:cs="Arial"/>
          <w:color w:val="000000" w:themeColor="text1" w:themeTint="FF" w:themeShade="FF"/>
          <w:sz w:val="22"/>
          <w:szCs w:val="22"/>
          <w:lang w:val="es-ES"/>
        </w:rPr>
        <w:t>a través de</w:t>
      </w:r>
      <w:r w:rsidRPr="61684034" w:rsidR="00C503B9">
        <w:rPr>
          <w:rFonts w:ascii="Arial" w:hAnsi="Arial" w:cs="Arial"/>
          <w:color w:val="000000" w:themeColor="text1" w:themeTint="FF" w:themeShade="FF"/>
          <w:sz w:val="22"/>
          <w:szCs w:val="22"/>
          <w:lang w:val="es-ES"/>
        </w:rPr>
        <w:t>:</w:t>
      </w:r>
      <w:commentRangeEnd w:id="37"/>
      <w:r>
        <w:rPr>
          <w:rStyle w:val="CommentReference"/>
        </w:rPr>
        <w:commentReference w:id="37"/>
      </w:r>
    </w:p>
    <w:p w:rsidRPr="00ED01E4" w:rsidR="00ED01E4" w:rsidP="00155BF6" w:rsidRDefault="00C503B9" w14:paraId="62FBD98A" w14:textId="77777777">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Programas de alimentación y nutrición</w:t>
      </w:r>
    </w:p>
    <w:p w:rsidR="00D83C70" w:rsidP="00ED01E4" w:rsidRDefault="00ED01E4" w14:paraId="60A7E287" w14:textId="671D1D59">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D</w:t>
      </w:r>
      <w:r w:rsidRPr="009730BD" w:rsidR="00AD0013">
        <w:rPr>
          <w:rFonts w:ascii="Arial" w:hAnsi="Arial" w:cs="Arial"/>
          <w:color w:val="000000" w:themeColor="text1"/>
          <w:sz w:val="22"/>
          <w:lang w:val="es-ES_tradnl"/>
        </w:rPr>
        <w:t xml:space="preserve">istribución </w:t>
      </w:r>
      <w:r w:rsidRPr="009730BD" w:rsidR="00C503B9">
        <w:rPr>
          <w:rFonts w:ascii="Arial" w:hAnsi="Arial" w:cs="Arial"/>
          <w:color w:val="000000" w:themeColor="text1"/>
          <w:sz w:val="22"/>
          <w:lang w:val="es-ES_tradnl"/>
        </w:rPr>
        <w:t>de alimentos o suplementos alimenticios para comunidades vulnerables, niños, adultos mayores o personas en situación de pobreza.</w:t>
      </w:r>
    </w:p>
    <w:p w:rsidRPr="009730BD" w:rsidR="009730BD" w:rsidP="009730BD" w:rsidRDefault="009730BD" w14:paraId="459F2FCF" w14:textId="77777777">
      <w:pPr>
        <w:pStyle w:val="Prrafodelista"/>
        <w:spacing w:after="0"/>
        <w:contextualSpacing w:val="0"/>
        <w:rPr>
          <w:rFonts w:ascii="Arial" w:hAnsi="Arial" w:cs="Arial"/>
          <w:color w:val="000000" w:themeColor="text1"/>
          <w:sz w:val="22"/>
          <w:lang w:val="es-ES_tradnl"/>
        </w:rPr>
      </w:pPr>
    </w:p>
    <w:p w:rsidRPr="00ED01E4" w:rsidR="00ED01E4" w:rsidP="00155BF6" w:rsidRDefault="00C503B9" w14:paraId="454EDA5D" w14:textId="77777777">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Atención psicosocial</w:t>
      </w:r>
    </w:p>
    <w:p w:rsidR="00D83C70" w:rsidP="00ED01E4" w:rsidRDefault="00ED01E4" w14:paraId="5810E982" w14:textId="7F24E414">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S</w:t>
      </w:r>
      <w:r w:rsidRPr="009730BD" w:rsidR="00AD0013">
        <w:rPr>
          <w:rFonts w:ascii="Arial" w:hAnsi="Arial" w:cs="Arial"/>
          <w:color w:val="000000" w:themeColor="text1"/>
          <w:sz w:val="22"/>
          <w:lang w:val="es-ES_tradnl"/>
        </w:rPr>
        <w:t xml:space="preserve">ervicios </w:t>
      </w:r>
      <w:r w:rsidRPr="009730BD" w:rsidR="00C503B9">
        <w:rPr>
          <w:rFonts w:ascii="Arial" w:hAnsi="Arial" w:cs="Arial"/>
          <w:color w:val="000000" w:themeColor="text1"/>
          <w:sz w:val="22"/>
          <w:lang w:val="es-ES_tradnl"/>
        </w:rPr>
        <w:t>de orientación, apoyo psicológico y social para personas afectadas por situaciones de violencia, discapacidad, adicciones o crisis familiares.</w:t>
      </w:r>
    </w:p>
    <w:p w:rsidRPr="009730BD" w:rsidR="009730BD" w:rsidP="009730BD" w:rsidRDefault="009730BD" w14:paraId="3B6B9677" w14:textId="77777777">
      <w:pPr>
        <w:spacing w:after="0"/>
        <w:rPr>
          <w:rFonts w:ascii="Arial" w:hAnsi="Arial" w:cs="Arial"/>
          <w:color w:val="000000" w:themeColor="text1"/>
          <w:sz w:val="22"/>
          <w:lang w:val="es-ES_tradnl"/>
        </w:rPr>
      </w:pPr>
    </w:p>
    <w:p w:rsidRPr="00ED01E4" w:rsidR="00ED01E4" w:rsidP="00155BF6" w:rsidRDefault="00C503B9" w14:paraId="0423207E" w14:textId="77777777">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Atención a adultos mayores</w:t>
      </w:r>
    </w:p>
    <w:p w:rsidR="00D83C70" w:rsidP="00ED01E4" w:rsidRDefault="00ED01E4" w14:paraId="3A50B481" w14:textId="061F91A5">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P</w:t>
      </w:r>
      <w:r w:rsidRPr="009730BD" w:rsidR="00AD0013">
        <w:rPr>
          <w:rFonts w:ascii="Arial" w:hAnsi="Arial" w:cs="Arial"/>
          <w:color w:val="000000" w:themeColor="text1"/>
          <w:sz w:val="22"/>
          <w:lang w:val="es-ES_tradnl"/>
        </w:rPr>
        <w:t xml:space="preserve">rogramas </w:t>
      </w:r>
      <w:r w:rsidRPr="009730BD" w:rsidR="00C503B9">
        <w:rPr>
          <w:rFonts w:ascii="Arial" w:hAnsi="Arial" w:cs="Arial"/>
          <w:color w:val="000000" w:themeColor="text1"/>
          <w:sz w:val="22"/>
          <w:lang w:val="es-ES_tradnl"/>
        </w:rPr>
        <w:t>específicos que ofrecen acompañamiento, atención médica y actividades recreativas para personas mayores.</w:t>
      </w:r>
    </w:p>
    <w:p w:rsidRPr="009730BD" w:rsidR="009730BD" w:rsidP="009730BD" w:rsidRDefault="009730BD" w14:paraId="42208F17" w14:textId="77777777">
      <w:pPr>
        <w:pStyle w:val="Prrafodelista"/>
        <w:spacing w:after="0"/>
        <w:contextualSpacing w:val="0"/>
        <w:rPr>
          <w:rFonts w:ascii="Arial" w:hAnsi="Arial" w:cs="Arial"/>
          <w:color w:val="000000" w:themeColor="text1"/>
          <w:sz w:val="22"/>
          <w:lang w:val="es-ES_tradnl"/>
        </w:rPr>
      </w:pPr>
    </w:p>
    <w:p w:rsidRPr="00ED01E4" w:rsidR="00ED01E4" w:rsidP="00155BF6" w:rsidRDefault="00C503B9" w14:paraId="07DF5936" w14:textId="77777777">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Rehabilitación e inclusión social</w:t>
      </w:r>
    </w:p>
    <w:p w:rsidRPr="009730BD" w:rsidR="009730BD" w:rsidP="00ED01E4" w:rsidRDefault="00ED01E4" w14:paraId="56ECE0CB" w14:textId="0157297D">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S</w:t>
      </w:r>
      <w:r w:rsidRPr="009730BD" w:rsidR="00AD0013">
        <w:rPr>
          <w:rFonts w:ascii="Arial" w:hAnsi="Arial" w:cs="Arial"/>
          <w:color w:val="000000" w:themeColor="text1"/>
          <w:sz w:val="22"/>
          <w:lang w:val="es-ES_tradnl"/>
        </w:rPr>
        <w:t xml:space="preserve">ervicios </w:t>
      </w:r>
      <w:r w:rsidRPr="009730BD" w:rsidR="00C503B9">
        <w:rPr>
          <w:rFonts w:ascii="Arial" w:hAnsi="Arial" w:cs="Arial"/>
          <w:color w:val="000000" w:themeColor="text1"/>
          <w:sz w:val="22"/>
          <w:lang w:val="es-ES_tradnl"/>
        </w:rPr>
        <w:t>dirigidos a personas con discapacidad para facilitar su integración social y laboral.</w:t>
      </w:r>
    </w:p>
    <w:p w:rsidRPr="009730BD" w:rsidR="009730BD" w:rsidP="009730BD" w:rsidRDefault="009730BD" w14:paraId="03B87854" w14:textId="77777777">
      <w:pPr>
        <w:pStyle w:val="Prrafodelista"/>
        <w:spacing w:after="0"/>
        <w:contextualSpacing w:val="0"/>
        <w:rPr>
          <w:rFonts w:ascii="Arial" w:hAnsi="Arial" w:cs="Arial"/>
          <w:color w:val="000000" w:themeColor="text1"/>
          <w:sz w:val="22"/>
          <w:lang w:val="es-ES_tradnl"/>
        </w:rPr>
      </w:pPr>
    </w:p>
    <w:p w:rsidRPr="00ED01E4" w:rsidR="00ED01E4" w:rsidP="00155BF6" w:rsidRDefault="00C503B9" w14:paraId="7BFCFFB9" w14:textId="77777777">
      <w:pPr>
        <w:pStyle w:val="Prrafodelista"/>
        <w:numPr>
          <w:ilvl w:val="0"/>
          <w:numId w:val="41"/>
        </w:numPr>
        <w:spacing w:after="0"/>
        <w:contextualSpacing w:val="0"/>
        <w:rPr>
          <w:rFonts w:ascii="Arial" w:hAnsi="Arial" w:cs="Arial"/>
          <w:color w:val="000000" w:themeColor="text1"/>
          <w:sz w:val="22"/>
          <w:lang w:val="es-ES_tradnl"/>
        </w:rPr>
      </w:pPr>
      <w:r w:rsidRPr="009730BD">
        <w:rPr>
          <w:rFonts w:ascii="Arial" w:hAnsi="Arial" w:cs="Arial"/>
          <w:b/>
          <w:bCs/>
          <w:color w:val="000000" w:themeColor="text1"/>
          <w:sz w:val="22"/>
          <w:lang w:val="es-ES_tradnl"/>
        </w:rPr>
        <w:t>Apoyo en salud mental</w:t>
      </w:r>
    </w:p>
    <w:p w:rsidR="00AD0013" w:rsidP="00ED01E4" w:rsidRDefault="00ED01E4" w14:paraId="4D8A7B56" w14:textId="1EA0056E">
      <w:pPr>
        <w:pStyle w:val="Prrafodelista"/>
        <w:spacing w:after="0"/>
        <w:contextualSpacing w:val="0"/>
        <w:rPr>
          <w:rFonts w:ascii="Arial" w:hAnsi="Arial" w:cs="Arial"/>
          <w:color w:val="000000" w:themeColor="text1"/>
          <w:sz w:val="22"/>
          <w:lang w:val="es-ES_tradnl"/>
        </w:rPr>
      </w:pPr>
      <w:r>
        <w:rPr>
          <w:rFonts w:ascii="Arial" w:hAnsi="Arial" w:cs="Arial"/>
          <w:color w:val="000000" w:themeColor="text1"/>
          <w:sz w:val="22"/>
          <w:lang w:val="es-ES_tradnl"/>
        </w:rPr>
        <w:t>P</w:t>
      </w:r>
      <w:r w:rsidRPr="009730BD" w:rsidR="00AD0013">
        <w:rPr>
          <w:rFonts w:ascii="Arial" w:hAnsi="Arial" w:cs="Arial"/>
          <w:color w:val="000000" w:themeColor="text1"/>
          <w:sz w:val="22"/>
          <w:lang w:val="es-ES_tradnl"/>
        </w:rPr>
        <w:t xml:space="preserve">rogramas </w:t>
      </w:r>
      <w:r w:rsidRPr="009730BD" w:rsidR="00C503B9">
        <w:rPr>
          <w:rFonts w:ascii="Arial" w:hAnsi="Arial" w:cs="Arial"/>
          <w:color w:val="000000" w:themeColor="text1"/>
          <w:sz w:val="22"/>
          <w:lang w:val="es-ES_tradnl"/>
        </w:rPr>
        <w:t>que brindan atención especializada para problemas emocionales o psicológicos derivados de condiciones sociales o personales.</w:t>
      </w:r>
    </w:p>
    <w:p w:rsidRPr="00AD0013" w:rsidR="00AD0013" w:rsidP="00AD0013" w:rsidRDefault="00AD0013" w14:paraId="54AA7A64" w14:textId="77777777">
      <w:pPr>
        <w:pStyle w:val="Prrafodelista"/>
        <w:rPr>
          <w:rFonts w:ascii="Arial" w:hAnsi="Arial" w:cs="Arial"/>
          <w:color w:val="000000" w:themeColor="text1"/>
          <w:sz w:val="22"/>
          <w:lang w:val="es-ES_tradnl"/>
        </w:rPr>
      </w:pPr>
    </w:p>
    <w:p w:rsidRPr="00107C40" w:rsidR="00D83C70" w:rsidP="00CF76BF" w:rsidRDefault="00AE58FC" w14:paraId="5CB52602" w14:textId="19BF6B42">
      <w:pPr>
        <w:pStyle w:val="Ttulo2"/>
        <w:rPr>
          <w:rFonts w:ascii="Arial" w:hAnsi="Arial" w:cs="Arial"/>
          <w:color w:val="000000" w:themeColor="text1"/>
          <w:sz w:val="22"/>
          <w:szCs w:val="22"/>
          <w:lang w:val="es-ES_tradnl"/>
        </w:rPr>
      </w:pPr>
      <w:bookmarkStart w:name="_Toc200051568" w:id="38"/>
      <w:r>
        <w:rPr>
          <w:rFonts w:ascii="Arial" w:hAnsi="Arial" w:cs="Arial"/>
          <w:color w:val="000000" w:themeColor="text1"/>
          <w:sz w:val="22"/>
          <w:szCs w:val="22"/>
          <w:lang w:val="es-ES_tradnl"/>
        </w:rPr>
        <w:t xml:space="preserve">5.5. </w:t>
      </w:r>
      <w:r w:rsidRPr="00107C40" w:rsidR="00C503B9">
        <w:rPr>
          <w:rFonts w:ascii="Arial" w:hAnsi="Arial" w:cs="Arial"/>
          <w:color w:val="000000" w:themeColor="text1"/>
          <w:sz w:val="22"/>
          <w:szCs w:val="22"/>
          <w:lang w:val="es-ES_tradnl"/>
        </w:rPr>
        <w:t xml:space="preserve">Servicio de </w:t>
      </w:r>
      <w:r>
        <w:rPr>
          <w:rFonts w:ascii="Arial" w:hAnsi="Arial" w:cs="Arial"/>
          <w:color w:val="000000" w:themeColor="text1"/>
          <w:sz w:val="22"/>
          <w:szCs w:val="22"/>
          <w:lang w:val="es-ES_tradnl"/>
        </w:rPr>
        <w:t>s</w:t>
      </w:r>
      <w:r w:rsidRPr="00107C40" w:rsidR="00C503B9">
        <w:rPr>
          <w:rFonts w:ascii="Arial" w:hAnsi="Arial" w:cs="Arial"/>
          <w:color w:val="000000" w:themeColor="text1"/>
          <w:sz w:val="22"/>
          <w:szCs w:val="22"/>
          <w:lang w:val="es-ES_tradnl"/>
        </w:rPr>
        <w:t>alud en Colombia</w:t>
      </w:r>
      <w:bookmarkEnd w:id="38"/>
    </w:p>
    <w:p w:rsidR="00CA58A1" w:rsidP="00CA58A1" w:rsidRDefault="00CA58A1" w14:paraId="00C2CE75" w14:textId="77777777">
      <w:pPr>
        <w:jc w:val="center"/>
        <w:rPr>
          <w:rFonts w:ascii="Arial" w:hAnsi="Arial" w:cs="Arial"/>
          <w:color w:val="000000" w:themeColor="text1"/>
          <w:sz w:val="22"/>
          <w:lang w:val="es-ES_tradnl"/>
        </w:rPr>
      </w:pPr>
      <w:commentRangeStart w:id="39"/>
      <w:r w:rsidRPr="00CA58A1">
        <w:rPr>
          <w:rFonts w:ascii="Arial" w:hAnsi="Arial" w:cs="Arial"/>
          <w:color w:val="000000" w:themeColor="text1"/>
          <w:sz w:val="22"/>
          <w:lang w:val="es-ES_tradnl"/>
        </w:rPr>
        <w:drawing>
          <wp:inline distT="0" distB="0" distL="0" distR="0" wp14:anchorId="2302FE3A" wp14:editId="2D76F7CD">
            <wp:extent cx="1819275" cy="15124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7564" cy="1527701"/>
                    </a:xfrm>
                    <a:prstGeom prst="rect">
                      <a:avLst/>
                    </a:prstGeom>
                  </pic:spPr>
                </pic:pic>
              </a:graphicData>
            </a:graphic>
          </wp:inline>
        </w:drawing>
      </w:r>
      <w:commentRangeEnd w:id="39"/>
      <w:r>
        <w:rPr>
          <w:rStyle w:val="Refdecomentario"/>
        </w:rPr>
        <w:commentReference w:id="39"/>
      </w:r>
    </w:p>
    <w:p w:rsidRPr="00107C40" w:rsidR="00D83C70" w:rsidP="00EC2A61" w:rsidRDefault="00C503B9" w14:paraId="451DE19B" w14:textId="046D5028">
      <w:pPr>
        <w:rPr>
          <w:rFonts w:ascii="Arial" w:hAnsi="Arial" w:cs="Arial"/>
          <w:color w:val="000000" w:themeColor="text1"/>
          <w:sz w:val="22"/>
          <w:lang w:val="es-ES_tradnl"/>
        </w:rPr>
      </w:pPr>
      <w:r w:rsidRPr="00107C40">
        <w:rPr>
          <w:rFonts w:ascii="Arial" w:hAnsi="Arial" w:cs="Arial"/>
          <w:color w:val="000000" w:themeColor="text1"/>
          <w:sz w:val="22"/>
          <w:lang w:val="es-ES_tradnl"/>
        </w:rPr>
        <w:t>Es el conjunto de acciones y recursos destinados a garantizar la atención integral en salud a toda la población</w:t>
      </w:r>
      <w:r w:rsidR="0004180C">
        <w:rPr>
          <w:rFonts w:ascii="Arial" w:hAnsi="Arial" w:cs="Arial"/>
          <w:color w:val="000000" w:themeColor="text1"/>
          <w:sz w:val="22"/>
          <w:lang w:val="es-ES_tradnl"/>
        </w:rPr>
        <w:t xml:space="preserve"> del país</w:t>
      </w:r>
      <w:r w:rsidRPr="00107C40">
        <w:rPr>
          <w:rFonts w:ascii="Arial" w:hAnsi="Arial" w:cs="Arial"/>
          <w:color w:val="000000" w:themeColor="text1"/>
          <w:sz w:val="22"/>
          <w:lang w:val="es-ES_tradnl"/>
        </w:rPr>
        <w:t>, promoviendo la prevención, recuperación y rehabilitación de la salud.</w:t>
      </w:r>
    </w:p>
    <w:p w:rsidRPr="00107C40" w:rsidR="009B5CBF" w:rsidP="00EC2A61" w:rsidRDefault="009B5CBF" w14:paraId="4C915D6D" w14:textId="77777777">
      <w:pPr>
        <w:pStyle w:val="Ttulo2"/>
        <w:rPr>
          <w:rFonts w:ascii="Arial" w:hAnsi="Arial" w:cs="Arial"/>
          <w:color w:val="000000" w:themeColor="text1"/>
          <w:sz w:val="22"/>
          <w:szCs w:val="22"/>
          <w:lang w:val="es-ES_tradnl"/>
        </w:rPr>
      </w:pPr>
    </w:p>
    <w:p w:rsidRPr="00875A91" w:rsidR="00D83C70" w:rsidP="00875A91" w:rsidRDefault="00875A91" w14:paraId="56713824" w14:textId="017A9159">
      <w:pPr>
        <w:rPr>
          <w:rFonts w:ascii="Arial" w:hAnsi="Arial" w:cs="Arial"/>
          <w:sz w:val="22"/>
          <w:szCs w:val="20"/>
          <w:lang w:val="es-ES_tradnl"/>
        </w:rPr>
      </w:pPr>
      <w:r>
        <w:rPr>
          <w:rFonts w:ascii="Arial" w:hAnsi="Arial" w:cs="Arial"/>
          <w:sz w:val="22"/>
          <w:szCs w:val="20"/>
          <w:lang w:val="es-ES_tradnl"/>
        </w:rPr>
        <w:t>Las siguientes son las c</w:t>
      </w:r>
      <w:r w:rsidRPr="00875A91" w:rsidR="00C503B9">
        <w:rPr>
          <w:rFonts w:ascii="Arial" w:hAnsi="Arial" w:cs="Arial"/>
          <w:sz w:val="22"/>
          <w:szCs w:val="20"/>
          <w:lang w:val="es-ES_tradnl"/>
        </w:rPr>
        <w:t xml:space="preserve">aracterísticas del </w:t>
      </w:r>
      <w:commentRangeStart w:id="40"/>
      <w:r w:rsidRPr="00875A91">
        <w:rPr>
          <w:rFonts w:ascii="Arial" w:hAnsi="Arial" w:cs="Arial"/>
          <w:sz w:val="22"/>
          <w:szCs w:val="20"/>
          <w:lang w:val="es-ES_tradnl"/>
        </w:rPr>
        <w:t>servicio de salud</w:t>
      </w:r>
      <w:r>
        <w:rPr>
          <w:rFonts w:ascii="Arial" w:hAnsi="Arial" w:cs="Arial"/>
          <w:sz w:val="22"/>
          <w:szCs w:val="20"/>
          <w:lang w:val="es-ES_tradnl"/>
        </w:rPr>
        <w:t>:</w:t>
      </w:r>
      <w:commentRangeEnd w:id="40"/>
      <w:r w:rsidR="00FA2CA2">
        <w:rPr>
          <w:rStyle w:val="Refdecomentario"/>
        </w:rPr>
        <w:commentReference w:id="40"/>
      </w:r>
    </w:p>
    <w:p w:rsidRPr="00DD3B83" w:rsidR="00DD3B83" w:rsidP="00155BF6" w:rsidRDefault="00C503B9" w14:paraId="67210D50" w14:textId="77777777">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Universalidad</w:t>
      </w:r>
    </w:p>
    <w:p w:rsidR="00D83C70" w:rsidP="00DD3B83" w:rsidRDefault="00DD3B83" w14:paraId="659A6304" w14:textId="7A089F2F">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875A91" w:rsidR="00875A91">
        <w:rPr>
          <w:rFonts w:ascii="Arial" w:hAnsi="Arial" w:cs="Arial"/>
          <w:color w:val="000000" w:themeColor="text1"/>
          <w:sz w:val="22"/>
          <w:lang w:val="es-ES_tradnl"/>
        </w:rPr>
        <w:t xml:space="preserve">stá </w:t>
      </w:r>
      <w:r w:rsidRPr="00875A91" w:rsidR="00C503B9">
        <w:rPr>
          <w:rFonts w:ascii="Arial" w:hAnsi="Arial" w:cs="Arial"/>
          <w:color w:val="000000" w:themeColor="text1"/>
          <w:sz w:val="22"/>
          <w:lang w:val="es-ES_tradnl"/>
        </w:rPr>
        <w:t>dirigid</w:t>
      </w:r>
      <w:r w:rsidR="00875A91">
        <w:rPr>
          <w:rFonts w:ascii="Arial" w:hAnsi="Arial" w:cs="Arial"/>
          <w:color w:val="000000" w:themeColor="text1"/>
          <w:sz w:val="22"/>
          <w:lang w:val="es-ES_tradnl"/>
        </w:rPr>
        <w:t>a</w:t>
      </w:r>
      <w:r w:rsidRPr="00875A91" w:rsidR="00C503B9">
        <w:rPr>
          <w:rFonts w:ascii="Arial" w:hAnsi="Arial" w:cs="Arial"/>
          <w:color w:val="000000" w:themeColor="text1"/>
          <w:sz w:val="22"/>
          <w:lang w:val="es-ES_tradnl"/>
        </w:rPr>
        <w:t xml:space="preserve"> a toda la población sin discriminación.</w:t>
      </w:r>
    </w:p>
    <w:p w:rsidRPr="00875A91" w:rsidR="00DD3B83" w:rsidP="00DD3B83" w:rsidRDefault="00DD3B83" w14:paraId="37CFC835" w14:textId="77777777">
      <w:pPr>
        <w:pStyle w:val="Prrafodelista"/>
        <w:spacing w:after="0"/>
        <w:rPr>
          <w:rFonts w:ascii="Arial" w:hAnsi="Arial" w:cs="Arial"/>
          <w:color w:val="000000" w:themeColor="text1"/>
          <w:sz w:val="22"/>
          <w:lang w:val="es-ES_tradnl"/>
        </w:rPr>
      </w:pPr>
    </w:p>
    <w:p w:rsidRPr="00DD3B83" w:rsidR="00DD3B83" w:rsidP="00155BF6" w:rsidRDefault="00C503B9" w14:paraId="431FE03E" w14:textId="77777777">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Integralidad</w:t>
      </w:r>
    </w:p>
    <w:p w:rsidR="00D83C70" w:rsidP="00DD3B83" w:rsidRDefault="00DD3B83" w14:paraId="6ED575D4" w14:textId="599268B5">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I</w:t>
      </w:r>
      <w:r w:rsidRPr="00875A91" w:rsidR="00875A91">
        <w:rPr>
          <w:rFonts w:ascii="Arial" w:hAnsi="Arial" w:cs="Arial"/>
          <w:color w:val="000000" w:themeColor="text1"/>
          <w:sz w:val="22"/>
          <w:lang w:val="es-ES_tradnl"/>
        </w:rPr>
        <w:t xml:space="preserve">ncluye </w:t>
      </w:r>
      <w:r w:rsidRPr="00875A91" w:rsidR="00C503B9">
        <w:rPr>
          <w:rFonts w:ascii="Arial" w:hAnsi="Arial" w:cs="Arial"/>
          <w:color w:val="000000" w:themeColor="text1"/>
          <w:sz w:val="22"/>
          <w:lang w:val="es-ES_tradnl"/>
        </w:rPr>
        <w:t>promoción, prevención, tratamiento, rehabilitación y cuidados paliativos.</w:t>
      </w:r>
    </w:p>
    <w:p w:rsidRPr="00DD3B83" w:rsidR="00DD3B83" w:rsidP="00DD3B83" w:rsidRDefault="00DD3B83" w14:paraId="60C7BD78" w14:textId="77777777">
      <w:pPr>
        <w:spacing w:after="0"/>
        <w:rPr>
          <w:rFonts w:ascii="Arial" w:hAnsi="Arial" w:cs="Arial"/>
          <w:color w:val="000000" w:themeColor="text1"/>
          <w:sz w:val="22"/>
          <w:lang w:val="es-ES_tradnl"/>
        </w:rPr>
      </w:pPr>
    </w:p>
    <w:p w:rsidRPr="00DD3B83" w:rsidR="00DD3B83" w:rsidP="00155BF6" w:rsidRDefault="00C503B9" w14:paraId="0BB45DE0" w14:textId="77777777">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Accesibilidad</w:t>
      </w:r>
    </w:p>
    <w:p w:rsidR="00D83C70" w:rsidP="00DD3B83" w:rsidRDefault="00DD3B83" w14:paraId="062F13ED" w14:textId="2181FFD7">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L</w:t>
      </w:r>
      <w:r w:rsidRPr="00875A91" w:rsidR="00875A91">
        <w:rPr>
          <w:rFonts w:ascii="Arial" w:hAnsi="Arial" w:cs="Arial"/>
          <w:color w:val="000000" w:themeColor="text1"/>
          <w:sz w:val="22"/>
          <w:lang w:val="es-ES_tradnl"/>
        </w:rPr>
        <w:t xml:space="preserve">os </w:t>
      </w:r>
      <w:r w:rsidRPr="00875A91" w:rsidR="00C503B9">
        <w:rPr>
          <w:rFonts w:ascii="Arial" w:hAnsi="Arial" w:cs="Arial"/>
          <w:color w:val="000000" w:themeColor="text1"/>
          <w:sz w:val="22"/>
          <w:lang w:val="es-ES_tradnl"/>
        </w:rPr>
        <w:t>servicios deben estar disponibles y ser fáciles de acceder para todos.</w:t>
      </w:r>
    </w:p>
    <w:p w:rsidRPr="00875A91" w:rsidR="00DD3B83" w:rsidP="00DD3B83" w:rsidRDefault="00DD3B83" w14:paraId="1340AE0E" w14:textId="77777777">
      <w:pPr>
        <w:pStyle w:val="Prrafodelista"/>
        <w:spacing w:after="0"/>
        <w:rPr>
          <w:rFonts w:ascii="Arial" w:hAnsi="Arial" w:cs="Arial"/>
          <w:color w:val="000000" w:themeColor="text1"/>
          <w:sz w:val="22"/>
          <w:lang w:val="es-ES_tradnl"/>
        </w:rPr>
      </w:pPr>
    </w:p>
    <w:p w:rsidRPr="00DD3B83" w:rsidR="00DD3B83" w:rsidP="00155BF6" w:rsidRDefault="00C503B9" w14:paraId="1EE125A7" w14:textId="77777777">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Equidad</w:t>
      </w:r>
    </w:p>
    <w:p w:rsidR="00D83C70" w:rsidP="00DD3B83" w:rsidRDefault="00DD3B83" w14:paraId="0A7CB009" w14:textId="7B0EE319">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B</w:t>
      </w:r>
      <w:r w:rsidRPr="00875A91" w:rsidR="00875A91">
        <w:rPr>
          <w:rFonts w:ascii="Arial" w:hAnsi="Arial" w:cs="Arial"/>
          <w:color w:val="000000" w:themeColor="text1"/>
          <w:sz w:val="22"/>
          <w:lang w:val="es-ES_tradnl"/>
        </w:rPr>
        <w:t xml:space="preserve">usca </w:t>
      </w:r>
      <w:r w:rsidRPr="00875A91" w:rsidR="00C503B9">
        <w:rPr>
          <w:rFonts w:ascii="Arial" w:hAnsi="Arial" w:cs="Arial"/>
          <w:color w:val="000000" w:themeColor="text1"/>
          <w:sz w:val="22"/>
          <w:lang w:val="es-ES_tradnl"/>
        </w:rPr>
        <w:t>reducir desigualdades en el acceso y calidad del servicio.</w:t>
      </w:r>
    </w:p>
    <w:p w:rsidRPr="00875A91" w:rsidR="00DD3B83" w:rsidP="00DD3B83" w:rsidRDefault="00DD3B83" w14:paraId="052B3B89" w14:textId="77777777">
      <w:pPr>
        <w:pStyle w:val="Prrafodelista"/>
        <w:spacing w:after="0"/>
        <w:rPr>
          <w:rFonts w:ascii="Arial" w:hAnsi="Arial" w:cs="Arial"/>
          <w:color w:val="000000" w:themeColor="text1"/>
          <w:sz w:val="22"/>
          <w:lang w:val="es-ES_tradnl"/>
        </w:rPr>
      </w:pPr>
    </w:p>
    <w:p w:rsidRPr="00DD3B83" w:rsidR="00DD3B83" w:rsidP="00155BF6" w:rsidRDefault="00C503B9" w14:paraId="19267318" w14:textId="77777777">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Participación social</w:t>
      </w:r>
    </w:p>
    <w:p w:rsidR="00D83C70" w:rsidP="00DD3B83" w:rsidRDefault="00DD3B83" w14:paraId="1D2D10B8" w14:textId="731A312A">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L</w:t>
      </w:r>
      <w:r w:rsidRPr="00875A91" w:rsidR="00875A91">
        <w:rPr>
          <w:rFonts w:ascii="Arial" w:hAnsi="Arial" w:cs="Arial"/>
          <w:color w:val="000000" w:themeColor="text1"/>
          <w:sz w:val="22"/>
          <w:lang w:val="es-ES_tradnl"/>
        </w:rPr>
        <w:t xml:space="preserve">a </w:t>
      </w:r>
      <w:r w:rsidRPr="00875A91" w:rsidR="00C503B9">
        <w:rPr>
          <w:rFonts w:ascii="Arial" w:hAnsi="Arial" w:cs="Arial"/>
          <w:color w:val="000000" w:themeColor="text1"/>
          <w:sz w:val="22"/>
          <w:lang w:val="es-ES_tradnl"/>
        </w:rPr>
        <w:t>comunidad tiene un rol activo en la gestión y evaluación del sistema.</w:t>
      </w:r>
    </w:p>
    <w:p w:rsidRPr="00875A91" w:rsidR="00DD3B83" w:rsidP="00DD3B83" w:rsidRDefault="00DD3B83" w14:paraId="4EDD031B" w14:textId="77777777">
      <w:pPr>
        <w:pStyle w:val="Prrafodelista"/>
        <w:spacing w:after="0"/>
        <w:rPr>
          <w:rFonts w:ascii="Arial" w:hAnsi="Arial" w:cs="Arial"/>
          <w:color w:val="000000" w:themeColor="text1"/>
          <w:sz w:val="22"/>
          <w:lang w:val="es-ES_tradnl"/>
        </w:rPr>
      </w:pPr>
    </w:p>
    <w:p w:rsidRPr="00DD3B83" w:rsidR="00DD3B83" w:rsidP="00155BF6" w:rsidRDefault="00C503B9" w14:paraId="4B4AE5A3" w14:textId="77777777">
      <w:pPr>
        <w:pStyle w:val="Prrafodelista"/>
        <w:numPr>
          <w:ilvl w:val="0"/>
          <w:numId w:val="42"/>
        </w:numPr>
        <w:spacing w:after="0"/>
        <w:rPr>
          <w:rFonts w:ascii="Arial" w:hAnsi="Arial" w:cs="Arial"/>
          <w:color w:val="000000" w:themeColor="text1"/>
          <w:sz w:val="22"/>
          <w:lang w:val="es-ES_tradnl"/>
        </w:rPr>
      </w:pPr>
      <w:r w:rsidRPr="00875A91">
        <w:rPr>
          <w:rFonts w:ascii="Arial" w:hAnsi="Arial" w:cs="Arial"/>
          <w:b/>
          <w:bCs/>
          <w:color w:val="000000" w:themeColor="text1"/>
          <w:sz w:val="22"/>
          <w:lang w:val="es-ES_tradnl"/>
        </w:rPr>
        <w:t>Financiación solidaria</w:t>
      </w:r>
    </w:p>
    <w:p w:rsidRPr="00875A91" w:rsidR="00D83C70" w:rsidP="00DD3B83" w:rsidRDefault="00DD3B83" w14:paraId="64E7229B" w14:textId="479F74A6">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S</w:t>
      </w:r>
      <w:r w:rsidRPr="00875A91" w:rsidR="00875A91">
        <w:rPr>
          <w:rFonts w:ascii="Arial" w:hAnsi="Arial" w:cs="Arial"/>
          <w:color w:val="000000" w:themeColor="text1"/>
          <w:sz w:val="22"/>
          <w:lang w:val="es-ES_tradnl"/>
        </w:rPr>
        <w:t xml:space="preserve">e </w:t>
      </w:r>
      <w:r w:rsidRPr="00875A91" w:rsidR="00C503B9">
        <w:rPr>
          <w:rFonts w:ascii="Arial" w:hAnsi="Arial" w:cs="Arial"/>
          <w:color w:val="000000" w:themeColor="text1"/>
          <w:sz w:val="22"/>
          <w:lang w:val="es-ES_tradnl"/>
        </w:rPr>
        <w:t>financia mediante aportes del Estado, cotizaciones y recursos privados.</w:t>
      </w:r>
    </w:p>
    <w:p w:rsidRPr="00DD3B83" w:rsidR="009B5CBF" w:rsidP="00DD3B83" w:rsidRDefault="009B5CBF" w14:paraId="18CCDB24" w14:textId="77777777"/>
    <w:p w:rsidRPr="00DD3B83" w:rsidR="00D83C70" w:rsidP="00155BF6" w:rsidRDefault="00C503B9" w14:paraId="11097354" w14:textId="541176B8">
      <w:pPr>
        <w:pStyle w:val="Prrafodelista"/>
        <w:numPr>
          <w:ilvl w:val="0"/>
          <w:numId w:val="18"/>
        </w:numPr>
        <w:ind w:left="426"/>
        <w:rPr>
          <w:rFonts w:ascii="Arial" w:hAnsi="Arial" w:cs="Arial"/>
          <w:b/>
          <w:bCs/>
          <w:sz w:val="22"/>
          <w:szCs w:val="20"/>
          <w:lang w:val="es-ES_tradnl"/>
        </w:rPr>
      </w:pPr>
      <w:r w:rsidRPr="00DD3B83">
        <w:rPr>
          <w:rFonts w:ascii="Arial" w:hAnsi="Arial" w:cs="Arial"/>
          <w:b/>
          <w:bCs/>
          <w:sz w:val="22"/>
          <w:szCs w:val="20"/>
          <w:lang w:val="es-ES_tradnl"/>
        </w:rPr>
        <w:t xml:space="preserve">Tipos de </w:t>
      </w:r>
      <w:r w:rsidRPr="00DD3B83" w:rsidR="00DD3B83">
        <w:rPr>
          <w:rFonts w:ascii="Arial" w:hAnsi="Arial" w:cs="Arial"/>
          <w:b/>
          <w:bCs/>
          <w:sz w:val="22"/>
          <w:szCs w:val="20"/>
          <w:lang w:val="es-ES_tradnl"/>
        </w:rPr>
        <w:t>s</w:t>
      </w:r>
      <w:r w:rsidRPr="00DD3B83">
        <w:rPr>
          <w:rFonts w:ascii="Arial" w:hAnsi="Arial" w:cs="Arial"/>
          <w:b/>
          <w:bCs/>
          <w:sz w:val="22"/>
          <w:szCs w:val="20"/>
          <w:lang w:val="es-ES_tradnl"/>
        </w:rPr>
        <w:t xml:space="preserve">ervicios de </w:t>
      </w:r>
      <w:r w:rsidRPr="00DD3B83" w:rsidR="00DD3B83">
        <w:rPr>
          <w:rFonts w:ascii="Arial" w:hAnsi="Arial" w:cs="Arial"/>
          <w:b/>
          <w:bCs/>
          <w:sz w:val="22"/>
          <w:szCs w:val="20"/>
          <w:lang w:val="es-ES_tradnl"/>
        </w:rPr>
        <w:t>s</w:t>
      </w:r>
      <w:r w:rsidRPr="00DD3B83">
        <w:rPr>
          <w:rFonts w:ascii="Arial" w:hAnsi="Arial" w:cs="Arial"/>
          <w:b/>
          <w:bCs/>
          <w:sz w:val="22"/>
          <w:szCs w:val="20"/>
          <w:lang w:val="es-ES_tradnl"/>
        </w:rPr>
        <w:t>alud</w:t>
      </w:r>
    </w:p>
    <w:p w:rsidR="004740DE" w:rsidP="00EC2A61" w:rsidRDefault="004740DE" w14:paraId="4201873F" w14:textId="703DB9AB">
      <w:pPr>
        <w:rPr>
          <w:rFonts w:ascii="Arial" w:hAnsi="Arial" w:cs="Arial"/>
          <w:color w:val="000000" w:themeColor="text1"/>
          <w:sz w:val="22"/>
          <w:lang w:val="es-ES_tradnl"/>
        </w:rPr>
      </w:pPr>
      <w:r w:rsidRPr="004740DE">
        <w:rPr>
          <w:rFonts w:ascii="Arial" w:hAnsi="Arial" w:cs="Arial"/>
          <w:color w:val="000000" w:themeColor="text1"/>
          <w:sz w:val="22"/>
          <w:lang w:val="es-ES_tradnl"/>
        </w:rPr>
        <w:t xml:space="preserve">A continuación, se describen los principales tipos de servicios de salud, desde la prevención de enfermedades hasta la atención de pacientes con condiciones crónicas o </w:t>
      </w:r>
      <w:commentRangeStart w:id="41"/>
      <w:r w:rsidRPr="004740DE">
        <w:rPr>
          <w:rFonts w:ascii="Arial" w:hAnsi="Arial" w:cs="Arial"/>
          <w:color w:val="000000" w:themeColor="text1"/>
          <w:sz w:val="22"/>
          <w:lang w:val="es-ES_tradnl"/>
        </w:rPr>
        <w:t>terminales</w:t>
      </w:r>
      <w:r>
        <w:rPr>
          <w:rFonts w:ascii="Arial" w:hAnsi="Arial" w:cs="Arial"/>
          <w:color w:val="000000" w:themeColor="text1"/>
          <w:sz w:val="22"/>
          <w:lang w:val="es-ES_tradnl"/>
        </w:rPr>
        <w:t>:</w:t>
      </w:r>
      <w:commentRangeEnd w:id="41"/>
      <w:r w:rsidR="00964639">
        <w:rPr>
          <w:rStyle w:val="Refdecomentario"/>
        </w:rPr>
        <w:commentReference w:id="41"/>
      </w:r>
    </w:p>
    <w:p w:rsidRPr="00E84A5B" w:rsidR="00E84A5B" w:rsidP="00155BF6" w:rsidRDefault="00C503B9" w14:paraId="59B13016" w14:textId="77777777">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preventivos</w:t>
      </w:r>
    </w:p>
    <w:p w:rsidR="00D83C70" w:rsidP="00E84A5B" w:rsidRDefault="00C503B9" w14:paraId="5AEEB393" w14:textId="7D8E9E25">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Programas de vacunación, control prenatal, campañas de salud pública.</w:t>
      </w:r>
    </w:p>
    <w:p w:rsidRPr="00E84A5B" w:rsidR="00E84A5B" w:rsidP="00E84A5B" w:rsidRDefault="00E84A5B" w14:paraId="6355EFB2" w14:textId="77777777">
      <w:pPr>
        <w:pStyle w:val="Prrafodelista"/>
        <w:spacing w:after="0"/>
        <w:rPr>
          <w:rFonts w:ascii="Arial" w:hAnsi="Arial" w:cs="Arial"/>
          <w:color w:val="000000" w:themeColor="text1"/>
          <w:sz w:val="22"/>
          <w:lang w:val="es-ES_tradnl"/>
        </w:rPr>
      </w:pPr>
    </w:p>
    <w:p w:rsidRPr="00E84A5B" w:rsidR="00E84A5B" w:rsidP="00155BF6" w:rsidRDefault="00C503B9" w14:paraId="23CE6A04" w14:textId="77777777">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curativos</w:t>
      </w:r>
    </w:p>
    <w:p w:rsidR="00D83C70" w:rsidP="00E84A5B" w:rsidRDefault="00C503B9" w14:paraId="51D31785" w14:textId="40C5E2B6">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Atención médica en consultorios, hospitales, clínicas; cirugías; medicamentos.</w:t>
      </w:r>
    </w:p>
    <w:p w:rsidRPr="00E84A5B" w:rsidR="00E84A5B" w:rsidP="00E84A5B" w:rsidRDefault="00E84A5B" w14:paraId="02972FFF" w14:textId="77777777">
      <w:pPr>
        <w:spacing w:after="0"/>
        <w:rPr>
          <w:rFonts w:ascii="Arial" w:hAnsi="Arial" w:cs="Arial"/>
          <w:color w:val="000000" w:themeColor="text1"/>
          <w:sz w:val="22"/>
          <w:lang w:val="es-ES_tradnl"/>
        </w:rPr>
      </w:pPr>
    </w:p>
    <w:p w:rsidRPr="00E84A5B" w:rsidR="00E84A5B" w:rsidP="00155BF6" w:rsidRDefault="00C503B9" w14:paraId="326C0DCD" w14:textId="77777777">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de rehabilitación</w:t>
      </w:r>
    </w:p>
    <w:p w:rsidR="00D83C70" w:rsidP="00E84A5B" w:rsidRDefault="00C503B9" w14:paraId="1609E8AF" w14:textId="765A2DA3">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Fisioterapia, terapia ocupacional, atención a discapacidades.</w:t>
      </w:r>
    </w:p>
    <w:p w:rsidRPr="00E84A5B" w:rsidR="00E84A5B" w:rsidP="00E84A5B" w:rsidRDefault="00E84A5B" w14:paraId="7C95C0F2" w14:textId="77777777">
      <w:pPr>
        <w:pStyle w:val="Prrafodelista"/>
        <w:spacing w:after="0"/>
        <w:rPr>
          <w:rFonts w:ascii="Arial" w:hAnsi="Arial" w:cs="Arial"/>
          <w:color w:val="000000" w:themeColor="text1"/>
          <w:sz w:val="22"/>
          <w:lang w:val="es-ES_tradnl"/>
        </w:rPr>
      </w:pPr>
    </w:p>
    <w:p w:rsidRPr="00E84A5B" w:rsidR="00E84A5B" w:rsidP="00155BF6" w:rsidRDefault="00C503B9" w14:paraId="3551F96A" w14:textId="77777777">
      <w:pPr>
        <w:pStyle w:val="Prrafodelista"/>
        <w:numPr>
          <w:ilvl w:val="0"/>
          <w:numId w:val="43"/>
        </w:numPr>
        <w:spacing w:after="0"/>
        <w:rPr>
          <w:rFonts w:ascii="Arial" w:hAnsi="Arial" w:cs="Arial"/>
          <w:color w:val="000000" w:themeColor="text1"/>
          <w:sz w:val="22"/>
          <w:lang w:val="es-ES_tradnl"/>
        </w:rPr>
      </w:pPr>
      <w:r w:rsidRPr="00E84A5B">
        <w:rPr>
          <w:rFonts w:ascii="Arial" w:hAnsi="Arial" w:cs="Arial"/>
          <w:b/>
          <w:bCs/>
          <w:color w:val="000000" w:themeColor="text1"/>
          <w:sz w:val="22"/>
          <w:lang w:val="es-ES_tradnl"/>
        </w:rPr>
        <w:t>Servicios paliativos</w:t>
      </w:r>
    </w:p>
    <w:p w:rsidRPr="00E84A5B" w:rsidR="00D83C70" w:rsidP="00E84A5B" w:rsidRDefault="00C503B9" w14:paraId="15304D7B" w14:textId="421B888A">
      <w:pPr>
        <w:pStyle w:val="Prrafodelista"/>
        <w:spacing w:after="0"/>
        <w:rPr>
          <w:rFonts w:ascii="Arial" w:hAnsi="Arial" w:cs="Arial"/>
          <w:color w:val="000000" w:themeColor="text1"/>
          <w:sz w:val="22"/>
          <w:lang w:val="es-ES_tradnl"/>
        </w:rPr>
      </w:pPr>
      <w:r w:rsidRPr="00E84A5B">
        <w:rPr>
          <w:rFonts w:ascii="Arial" w:hAnsi="Arial" w:cs="Arial"/>
          <w:color w:val="000000" w:themeColor="text1"/>
          <w:sz w:val="22"/>
          <w:lang w:val="es-ES_tradnl"/>
        </w:rPr>
        <w:t>Cuidados para pacientes con enfermedades terminales o crónicas avanzadas.</w:t>
      </w:r>
    </w:p>
    <w:p w:rsidRPr="00614CCC" w:rsidR="00614CCC" w:rsidP="00614CCC" w:rsidRDefault="00614CCC" w14:paraId="63A2A849" w14:textId="77777777">
      <w:pPr>
        <w:spacing w:after="0"/>
        <w:rPr>
          <w:rFonts w:ascii="Arial" w:hAnsi="Arial" w:cs="Arial"/>
          <w:sz w:val="22"/>
          <w:lang w:val="es-ES_tradnl"/>
        </w:rPr>
      </w:pPr>
    </w:p>
    <w:p w:rsidR="00614CCC" w:rsidP="00614CCC" w:rsidRDefault="00614CCC" w14:paraId="33E597DF" w14:textId="5291F658">
      <w:pPr>
        <w:spacing w:after="0"/>
        <w:rPr>
          <w:rFonts w:ascii="Arial" w:hAnsi="Arial" w:cs="Arial"/>
          <w:sz w:val="22"/>
          <w:lang w:val="es-ES_tradnl"/>
        </w:rPr>
      </w:pPr>
      <w:r>
        <w:rPr>
          <w:rFonts w:ascii="Arial" w:hAnsi="Arial" w:cs="Arial"/>
          <w:sz w:val="22"/>
          <w:lang w:val="es-ES_tradnl"/>
        </w:rPr>
        <w:t xml:space="preserve">Dentro del sistema de salud, es importante tener presente que los usuarios tienen unos derechos y deberes, los cuales se relacionan por medio de la </w:t>
      </w:r>
      <w:commentRangeStart w:id="42"/>
      <w:r>
        <w:rPr>
          <w:rFonts w:ascii="Arial" w:hAnsi="Arial" w:cs="Arial"/>
          <w:sz w:val="22"/>
          <w:lang w:val="es-ES_tradnl"/>
        </w:rPr>
        <w:t>siguiente figura:</w:t>
      </w:r>
      <w:commentRangeEnd w:id="42"/>
      <w:r>
        <w:rPr>
          <w:rStyle w:val="Refdecomentario"/>
        </w:rPr>
        <w:commentReference w:id="42"/>
      </w:r>
    </w:p>
    <w:p w:rsidR="00614CCC" w:rsidP="00614CCC" w:rsidRDefault="00614CCC" w14:paraId="44A46662" w14:textId="71F8A453">
      <w:pPr>
        <w:spacing w:after="0"/>
        <w:rPr>
          <w:rFonts w:ascii="Arial" w:hAnsi="Arial" w:cs="Arial"/>
          <w:sz w:val="22"/>
          <w:lang w:val="es-ES_tradnl"/>
        </w:rPr>
      </w:pPr>
    </w:p>
    <w:p w:rsidRPr="00614CCC" w:rsidR="00614CCC" w:rsidP="00614CCC" w:rsidRDefault="00614CCC" w14:paraId="6AC5057A" w14:textId="7EC568C3">
      <w:pPr>
        <w:spacing w:after="0"/>
        <w:rPr>
          <w:rFonts w:ascii="Arial" w:hAnsi="Arial" w:cs="Arial"/>
          <w:i/>
          <w:iCs/>
          <w:sz w:val="22"/>
          <w:lang w:val="es-ES_tradnl"/>
        </w:rPr>
      </w:pPr>
      <w:r>
        <w:rPr>
          <w:rFonts w:ascii="Arial" w:hAnsi="Arial" w:cs="Arial"/>
          <w:b/>
          <w:bCs/>
          <w:sz w:val="22"/>
          <w:lang w:val="es-ES_tradnl"/>
        </w:rPr>
        <w:t xml:space="preserve">Figura 1. </w:t>
      </w:r>
      <w:r>
        <w:rPr>
          <w:rFonts w:ascii="Arial" w:hAnsi="Arial" w:cs="Arial"/>
          <w:i/>
          <w:iCs/>
          <w:sz w:val="22"/>
          <w:lang w:val="es-ES_tradnl"/>
        </w:rPr>
        <w:t>Derechos y deberes del usuario en el sistema de salud</w:t>
      </w:r>
    </w:p>
    <w:p w:rsidR="00614CCC" w:rsidP="00614CCC" w:rsidRDefault="00614CCC" w14:paraId="11832870" w14:textId="77777777">
      <w:pPr>
        <w:spacing w:after="0"/>
        <w:rPr>
          <w:rFonts w:ascii="Arial" w:hAnsi="Arial" w:cs="Arial"/>
          <w:sz w:val="22"/>
          <w:lang w:val="es-ES_tradnl"/>
        </w:rPr>
      </w:pPr>
    </w:p>
    <w:tbl>
      <w:tblPr>
        <w:tblStyle w:val="Tablaconcuadrcula5oscura-nfasis3"/>
        <w:tblW w:w="0" w:type="auto"/>
        <w:tblLook w:val="04A0" w:firstRow="1" w:lastRow="0" w:firstColumn="1" w:lastColumn="0" w:noHBand="0" w:noVBand="1"/>
      </w:tblPr>
      <w:tblGrid>
        <w:gridCol w:w="4315"/>
        <w:gridCol w:w="4315"/>
      </w:tblGrid>
      <w:tr w:rsidR="00195471" w:rsidTr="00195471" w14:paraId="0A298E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shd w:val="clear" w:color="auto" w:fill="F79646" w:themeFill="accent6"/>
          </w:tcPr>
          <w:p w:rsidRPr="00614CCC" w:rsidR="00195471" w:rsidP="00614CCC" w:rsidRDefault="00195471" w14:paraId="1F57E644" w14:textId="22612C1B">
            <w:pPr>
              <w:jc w:val="center"/>
              <w:rPr>
                <w:rFonts w:ascii="Arial" w:hAnsi="Arial" w:cs="Arial"/>
                <w:sz w:val="22"/>
                <w:lang w:val="es-ES_tradnl"/>
              </w:rPr>
            </w:pPr>
            <w:commentRangeStart w:id="43"/>
            <w:commentRangeStart w:id="44"/>
            <w:r w:rsidRPr="00195471">
              <w:rPr>
                <w:rFonts w:ascii="Arial" w:hAnsi="Arial" w:cs="Arial"/>
                <w:sz w:val="22"/>
                <w:lang w:val="es-ES_tradnl"/>
              </w:rPr>
              <w:drawing>
                <wp:inline distT="0" distB="0" distL="0" distR="0" wp14:anchorId="04E5D4C4" wp14:editId="71609EFE">
                  <wp:extent cx="1466850" cy="19290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2092" cy="1935902"/>
                          </a:xfrm>
                          <a:prstGeom prst="rect">
                            <a:avLst/>
                          </a:prstGeom>
                        </pic:spPr>
                      </pic:pic>
                    </a:graphicData>
                  </a:graphic>
                </wp:inline>
              </w:drawing>
            </w:r>
            <w:commentRangeEnd w:id="43"/>
            <w:r>
              <w:rPr>
                <w:rStyle w:val="Refdecomentario"/>
                <w:b w:val="0"/>
                <w:bCs w:val="0"/>
                <w:color w:val="auto"/>
              </w:rPr>
              <w:commentReference w:id="43"/>
            </w:r>
          </w:p>
        </w:tc>
      </w:tr>
      <w:tr w:rsidR="00614CCC" w:rsidTr="00C73641" w14:paraId="6F6E95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Pr="00614CCC" w:rsidR="00614CCC" w:rsidP="00614CCC" w:rsidRDefault="00614CCC" w14:paraId="3A076467" w14:textId="0B37C46F">
            <w:pPr>
              <w:jc w:val="center"/>
              <w:rPr>
                <w:rFonts w:ascii="Arial" w:hAnsi="Arial" w:cs="Arial"/>
                <w:sz w:val="22"/>
                <w:lang w:val="es-ES_tradnl"/>
              </w:rPr>
            </w:pPr>
            <w:r w:rsidRPr="00614CCC">
              <w:rPr>
                <w:rFonts w:ascii="Arial" w:hAnsi="Arial" w:cs="Arial"/>
                <w:sz w:val="22"/>
                <w:lang w:val="es-ES_tradnl"/>
              </w:rPr>
              <w:t>Derechos del usuario</w:t>
            </w:r>
          </w:p>
          <w:p w:rsidRPr="00614CCC" w:rsidR="00614CCC" w:rsidP="00614CCC" w:rsidRDefault="00614CCC" w14:paraId="757799C2" w14:textId="77777777">
            <w:pPr>
              <w:rPr>
                <w:rFonts w:ascii="Arial" w:hAnsi="Arial" w:cs="Arial"/>
                <w:b w:val="0"/>
                <w:bCs w:val="0"/>
                <w:sz w:val="22"/>
                <w:lang w:val="es-ES_tradnl"/>
              </w:rPr>
            </w:pPr>
          </w:p>
          <w:p w:rsidRPr="00614CCC" w:rsidR="00614CCC" w:rsidP="00155BF6" w:rsidRDefault="00614CCC" w14:paraId="470F4F47" w14:textId="77777777">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Acceder a los servicios oportunamente y con calidad.</w:t>
            </w:r>
          </w:p>
          <w:p w:rsidRPr="00614CCC" w:rsidR="00614CCC" w:rsidP="00155BF6" w:rsidRDefault="00614CCC" w14:paraId="31613CB2" w14:textId="77777777">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Elegir su prestador o EPS (Entidad Promotora de Salud).</w:t>
            </w:r>
          </w:p>
          <w:p w:rsidRPr="00614CCC" w:rsidR="00614CCC" w:rsidP="00155BF6" w:rsidRDefault="00614CCC" w14:paraId="7A6253B3" w14:textId="77777777">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Recibir información clara sobre su estado de salud y tratamientos.</w:t>
            </w:r>
          </w:p>
          <w:p w:rsidRPr="00614CCC" w:rsidR="00614CCC" w:rsidP="00155BF6" w:rsidRDefault="00614CCC" w14:paraId="2931EE78" w14:textId="77777777">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Participar en decisiones relacionadas con su atención.</w:t>
            </w:r>
          </w:p>
          <w:p w:rsidRPr="00614CCC" w:rsidR="00614CCC" w:rsidP="00155BF6" w:rsidRDefault="00614CCC" w14:paraId="7B962F8E" w14:textId="77777777">
            <w:pPr>
              <w:pStyle w:val="Prrafodelista"/>
              <w:numPr>
                <w:ilvl w:val="0"/>
                <w:numId w:val="44"/>
              </w:numPr>
              <w:ind w:left="447"/>
              <w:rPr>
                <w:rFonts w:ascii="Arial" w:hAnsi="Arial" w:cs="Arial"/>
                <w:b w:val="0"/>
                <w:bCs w:val="0"/>
                <w:color w:val="000000" w:themeColor="text1"/>
                <w:sz w:val="22"/>
                <w:lang w:val="es-ES_tradnl"/>
              </w:rPr>
            </w:pPr>
            <w:r w:rsidRPr="00614CCC">
              <w:rPr>
                <w:rFonts w:ascii="Arial" w:hAnsi="Arial" w:cs="Arial"/>
                <w:b w:val="0"/>
                <w:bCs w:val="0"/>
                <w:color w:val="000000" w:themeColor="text1"/>
                <w:sz w:val="22"/>
                <w:lang w:val="es-ES_tradnl"/>
              </w:rPr>
              <w:t>Presentar quejas o reclamos ante las autoridades correspondientes.</w:t>
            </w:r>
          </w:p>
          <w:p w:rsidRPr="00614CCC" w:rsidR="00614CCC" w:rsidP="00614CCC" w:rsidRDefault="00614CCC" w14:paraId="5509A07F" w14:textId="77777777">
            <w:pPr>
              <w:rPr>
                <w:rFonts w:ascii="Arial" w:hAnsi="Arial" w:cs="Arial"/>
                <w:b w:val="0"/>
                <w:bCs w:val="0"/>
                <w:sz w:val="22"/>
                <w:lang w:val="es-ES_tradnl"/>
              </w:rPr>
            </w:pPr>
          </w:p>
        </w:tc>
        <w:tc>
          <w:tcPr>
            <w:tcW w:w="4315" w:type="dxa"/>
            <w:shd w:val="clear" w:color="auto" w:fill="4BACC6" w:themeFill="accent5"/>
          </w:tcPr>
          <w:p w:rsidRPr="00195471" w:rsidR="00614CCC" w:rsidP="00614CCC" w:rsidRDefault="00614CCC" w14:paraId="26517112" w14:textId="0852939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2"/>
                <w:lang w:val="es-ES_tradnl"/>
              </w:rPr>
            </w:pPr>
            <w:r w:rsidRPr="00195471">
              <w:rPr>
                <w:rFonts w:ascii="Arial" w:hAnsi="Arial" w:cs="Arial"/>
                <w:b/>
                <w:bCs/>
                <w:color w:val="FFFFFF" w:themeColor="background1"/>
                <w:sz w:val="22"/>
                <w:lang w:val="es-ES_tradnl"/>
              </w:rPr>
              <w:t>Deberes y obligaciones del usuario</w:t>
            </w:r>
          </w:p>
          <w:p w:rsidRPr="00195471" w:rsidR="00614CCC" w:rsidP="00614CCC" w:rsidRDefault="00614CCC" w14:paraId="62F5329D" w14:textId="77777777">
            <w:pPr>
              <w:cnfStyle w:val="000000100000" w:firstRow="0" w:lastRow="0" w:firstColumn="0" w:lastColumn="0" w:oddVBand="0" w:evenVBand="0" w:oddHBand="1" w:evenHBand="0" w:firstRowFirstColumn="0" w:firstRowLastColumn="0" w:lastRowFirstColumn="0" w:lastRowLastColumn="0"/>
              <w:rPr>
                <w:rFonts w:ascii="Arial" w:hAnsi="Arial" w:cs="Arial"/>
                <w:b/>
                <w:bCs/>
                <w:sz w:val="22"/>
                <w:lang w:val="es-ES_tradnl"/>
              </w:rPr>
            </w:pPr>
          </w:p>
          <w:p w:rsidRPr="00195471" w:rsidR="00614CCC" w:rsidP="00155BF6" w:rsidRDefault="00614CCC" w14:paraId="1D6B89B8" w14:textId="77777777">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Cumplir con las indicaciones médicas.</w:t>
            </w:r>
          </w:p>
          <w:p w:rsidRPr="00195471" w:rsidR="00614CCC" w:rsidP="00155BF6" w:rsidRDefault="00614CCC" w14:paraId="418F2AF1" w14:textId="77777777">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Respetar las normas del establecimiento de salud.</w:t>
            </w:r>
          </w:p>
          <w:p w:rsidRPr="00195471" w:rsidR="00614CCC" w:rsidP="00155BF6" w:rsidRDefault="00614CCC" w14:paraId="2C6F23E3" w14:textId="77777777">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Pagar oportunamente las cotizaciones o aportes si corresponde.</w:t>
            </w:r>
          </w:p>
          <w:p w:rsidRPr="00195471" w:rsidR="00614CCC" w:rsidP="00155BF6" w:rsidRDefault="00614CCC" w14:paraId="3EC0881E" w14:textId="77777777">
            <w:pPr>
              <w:pStyle w:val="Prrafodelista"/>
              <w:numPr>
                <w:ilvl w:val="0"/>
                <w:numId w:val="45"/>
              </w:numPr>
              <w:ind w:left="396"/>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2"/>
                <w:lang w:val="es-ES_tradnl"/>
              </w:rPr>
            </w:pPr>
            <w:r w:rsidRPr="00195471">
              <w:rPr>
                <w:rFonts w:ascii="Arial" w:hAnsi="Arial" w:cs="Arial"/>
                <w:color w:val="000000" w:themeColor="text1"/>
                <w:sz w:val="22"/>
                <w:lang w:val="es-ES_tradnl"/>
              </w:rPr>
              <w:t>Cuidar los bienes y recursos del sistema.</w:t>
            </w:r>
            <w:commentRangeEnd w:id="44"/>
            <w:r w:rsidR="00432DE2">
              <w:rPr>
                <w:rStyle w:val="Refdecomentario"/>
              </w:rPr>
              <w:commentReference w:id="44"/>
            </w:r>
          </w:p>
          <w:p w:rsidRPr="00614CCC" w:rsidR="00614CCC" w:rsidP="00614CCC" w:rsidRDefault="00614CCC" w14:paraId="6D5EF875" w14:textId="77777777">
            <w:pPr>
              <w:cnfStyle w:val="000000100000" w:firstRow="0" w:lastRow="0" w:firstColumn="0" w:lastColumn="0" w:oddVBand="0" w:evenVBand="0" w:oddHBand="1" w:evenHBand="0" w:firstRowFirstColumn="0" w:firstRowLastColumn="0" w:lastRowFirstColumn="0" w:lastRowLastColumn="0"/>
              <w:rPr>
                <w:rFonts w:ascii="Arial" w:hAnsi="Arial" w:cs="Arial"/>
                <w:b/>
                <w:bCs/>
                <w:sz w:val="22"/>
                <w:lang w:val="es-ES_tradnl"/>
              </w:rPr>
            </w:pPr>
          </w:p>
        </w:tc>
      </w:tr>
    </w:tbl>
    <w:p w:rsidR="00614CCC" w:rsidP="00614CCC" w:rsidRDefault="00614CCC" w14:paraId="42B5D5A7" w14:textId="77777777">
      <w:pPr>
        <w:spacing w:after="0"/>
        <w:rPr>
          <w:rFonts w:ascii="Arial" w:hAnsi="Arial" w:cs="Arial"/>
          <w:sz w:val="22"/>
          <w:lang w:val="es-ES_tradnl"/>
        </w:rPr>
      </w:pPr>
    </w:p>
    <w:p w:rsidRPr="00107C40" w:rsidR="00D83C70" w:rsidP="00675E8A" w:rsidRDefault="00675E8A" w14:paraId="020D782F" w14:textId="113D128E">
      <w:pPr>
        <w:pStyle w:val="Ttulo2"/>
        <w:rPr>
          <w:rFonts w:ascii="Arial" w:hAnsi="Arial" w:cs="Arial"/>
          <w:color w:val="000000" w:themeColor="text1"/>
          <w:sz w:val="22"/>
          <w:szCs w:val="22"/>
          <w:lang w:val="es-ES_tradnl"/>
        </w:rPr>
      </w:pPr>
      <w:bookmarkStart w:name="_Toc200051569" w:id="45"/>
      <w:r>
        <w:rPr>
          <w:rFonts w:ascii="Arial" w:hAnsi="Arial" w:cs="Arial"/>
          <w:color w:val="000000" w:themeColor="text1"/>
          <w:sz w:val="22"/>
          <w:szCs w:val="22"/>
          <w:lang w:val="es-ES_tradnl"/>
        </w:rPr>
        <w:t xml:space="preserve">5.6. </w:t>
      </w:r>
      <w:r w:rsidRPr="00107C40" w:rsidR="00C503B9">
        <w:rPr>
          <w:rFonts w:ascii="Arial" w:hAnsi="Arial" w:cs="Arial"/>
          <w:color w:val="000000" w:themeColor="text1"/>
          <w:sz w:val="22"/>
          <w:szCs w:val="22"/>
          <w:lang w:val="es-ES_tradnl"/>
        </w:rPr>
        <w:t>Acceso al Sistema General de Seguridad Social en Salud</w:t>
      </w:r>
      <w:r>
        <w:rPr>
          <w:rFonts w:ascii="Arial" w:hAnsi="Arial" w:cs="Arial"/>
          <w:color w:val="000000" w:themeColor="text1"/>
          <w:sz w:val="22"/>
          <w:szCs w:val="22"/>
          <w:lang w:val="es-ES_tradnl"/>
        </w:rPr>
        <w:t xml:space="preserve"> </w:t>
      </w:r>
      <w:r w:rsidRPr="00675E8A">
        <w:rPr>
          <w:rFonts w:ascii="Arial" w:hAnsi="Arial" w:cs="Arial"/>
          <w:color w:val="000000" w:themeColor="text1"/>
          <w:sz w:val="22"/>
          <w:szCs w:val="22"/>
          <w:lang w:val="es-ES_tradnl"/>
        </w:rPr>
        <w:t>(SGSSS)</w:t>
      </w:r>
      <w:bookmarkEnd w:id="45"/>
    </w:p>
    <w:p w:rsidRPr="00107C40" w:rsidR="00D83C70" w:rsidP="00EC2A61" w:rsidRDefault="00D83C70" w14:paraId="59C8446B" w14:textId="77777777">
      <w:pPr>
        <w:rPr>
          <w:rFonts w:ascii="Arial" w:hAnsi="Arial" w:cs="Arial"/>
          <w:color w:val="000000" w:themeColor="text1"/>
          <w:sz w:val="22"/>
          <w:lang w:val="es-ES_tradnl"/>
        </w:rPr>
      </w:pPr>
    </w:p>
    <w:p w:rsidRPr="00107C40" w:rsidR="00D83C70" w:rsidP="00EC2A61" w:rsidRDefault="00C32D5E" w14:paraId="5240D7B0" w14:textId="768A0174">
      <w:pPr>
        <w:rPr>
          <w:rFonts w:ascii="Arial" w:hAnsi="Arial" w:cs="Arial"/>
          <w:color w:val="000000" w:themeColor="text1"/>
          <w:sz w:val="22"/>
          <w:lang w:val="es-ES_tradnl"/>
        </w:rPr>
      </w:pPr>
      <w:r>
        <w:rPr>
          <w:rFonts w:ascii="Arial" w:hAnsi="Arial" w:cs="Arial"/>
          <w:color w:val="000000" w:themeColor="text1"/>
          <w:sz w:val="22"/>
          <w:lang w:val="es-ES_tradnl"/>
        </w:rPr>
        <w:t>E</w:t>
      </w:r>
      <w:r w:rsidRPr="00107C40" w:rsidR="00C503B9">
        <w:rPr>
          <w:rFonts w:ascii="Arial" w:hAnsi="Arial" w:cs="Arial"/>
          <w:color w:val="000000" w:themeColor="text1"/>
          <w:sz w:val="22"/>
          <w:lang w:val="es-ES_tradnl"/>
        </w:rPr>
        <w:t>n Colombia</w:t>
      </w:r>
      <w:r>
        <w:rPr>
          <w:rFonts w:ascii="Arial" w:hAnsi="Arial" w:cs="Arial"/>
          <w:color w:val="000000" w:themeColor="text1"/>
          <w:sz w:val="22"/>
          <w:lang w:val="es-ES_tradnl"/>
        </w:rPr>
        <w:t>,</w:t>
      </w:r>
      <w:r w:rsidRPr="00107C40" w:rsidR="00C503B9">
        <w:rPr>
          <w:rFonts w:ascii="Arial" w:hAnsi="Arial" w:cs="Arial"/>
          <w:color w:val="000000" w:themeColor="text1"/>
          <w:sz w:val="22"/>
          <w:lang w:val="es-ES_tradnl"/>
        </w:rPr>
        <w:t xml:space="preserve"> es el proceso mediante el cual las personas pueden beneficiarse de los servicios de salud garantizados por la ley.</w:t>
      </w:r>
      <w:r w:rsidR="00880C4D">
        <w:rPr>
          <w:rFonts w:ascii="Arial" w:hAnsi="Arial" w:cs="Arial"/>
          <w:color w:val="000000" w:themeColor="text1"/>
          <w:sz w:val="22"/>
          <w:lang w:val="es-ES_tradnl"/>
        </w:rPr>
        <w:t xml:space="preserve"> </w:t>
      </w:r>
      <w:r w:rsidRPr="00107C40" w:rsidR="00C503B9">
        <w:rPr>
          <w:rFonts w:ascii="Arial" w:hAnsi="Arial" w:cs="Arial"/>
          <w:color w:val="000000" w:themeColor="text1"/>
          <w:sz w:val="22"/>
          <w:lang w:val="es-ES_tradnl"/>
        </w:rPr>
        <w:t>Este acceso está regulado para asegurar que toda la población, independientemente de su condición socioeconómica, pueda recibir atención oportuna y de calidad.</w:t>
      </w:r>
    </w:p>
    <w:p w:rsidRPr="00107C40" w:rsidR="00D83C70" w:rsidP="00EC2A61" w:rsidRDefault="00C503B9" w14:paraId="29DA0D11" w14:textId="2766C171">
      <w:pPr>
        <w:rPr>
          <w:rFonts w:ascii="Arial" w:hAnsi="Arial" w:cs="Arial"/>
          <w:color w:val="000000" w:themeColor="text1"/>
          <w:sz w:val="22"/>
          <w:lang w:val="es-ES_tradnl"/>
        </w:rPr>
      </w:pPr>
      <w:r w:rsidRPr="00107C40">
        <w:rPr>
          <w:rFonts w:ascii="Arial" w:hAnsi="Arial" w:cs="Arial"/>
          <w:color w:val="000000" w:themeColor="text1"/>
          <w:sz w:val="22"/>
          <w:lang w:val="es-ES_tradnl"/>
        </w:rPr>
        <w:t>El acceso al sistema esta mediado por:</w:t>
      </w:r>
    </w:p>
    <w:p w:rsidRPr="005D65F4" w:rsidR="00D83C70" w:rsidP="00155BF6" w:rsidRDefault="00C503B9" w14:paraId="2D341161" w14:textId="0E0548CC">
      <w:pPr>
        <w:pStyle w:val="Prrafodelista"/>
        <w:numPr>
          <w:ilvl w:val="0"/>
          <w:numId w:val="46"/>
        </w:numPr>
        <w:rPr>
          <w:rFonts w:ascii="Arial" w:hAnsi="Arial" w:cs="Arial"/>
          <w:b/>
          <w:bCs/>
          <w:sz w:val="22"/>
          <w:szCs w:val="20"/>
          <w:lang w:val="es-ES_tradnl"/>
        </w:rPr>
      </w:pPr>
      <w:r w:rsidRPr="005D65F4">
        <w:rPr>
          <w:rFonts w:ascii="Arial" w:hAnsi="Arial" w:cs="Arial"/>
          <w:b/>
          <w:bCs/>
          <w:sz w:val="22"/>
          <w:szCs w:val="20"/>
          <w:lang w:val="es-ES_tradnl"/>
        </w:rPr>
        <w:t>Afiliación</w:t>
      </w:r>
    </w:p>
    <w:p w:rsidRPr="00107C40" w:rsidR="00D83C70" w:rsidP="61684034" w:rsidRDefault="00C503B9" w14:paraId="5877F1C6" w14:textId="04BD784F" w14:noSpellErr="1">
      <w:pPr>
        <w:rPr>
          <w:rFonts w:ascii="Arial" w:hAnsi="Arial" w:cs="Arial"/>
          <w:color w:val="000000" w:themeColor="text1"/>
          <w:sz w:val="22"/>
          <w:szCs w:val="22"/>
          <w:lang w:val="es-ES"/>
        </w:rPr>
      </w:pPr>
      <w:r w:rsidRPr="61684034" w:rsidR="00C503B9">
        <w:rPr>
          <w:rFonts w:ascii="Arial" w:hAnsi="Arial" w:cs="Arial"/>
          <w:color w:val="000000" w:themeColor="text1" w:themeTint="FF" w:themeShade="FF"/>
          <w:sz w:val="22"/>
          <w:szCs w:val="22"/>
          <w:lang w:val="es-ES"/>
        </w:rPr>
        <w:t>La persona debe estar afiliada a una Entidad Promotora de Salud (EPS).</w:t>
      </w:r>
      <w:r w:rsidRPr="61684034" w:rsidR="005D65F4">
        <w:rPr>
          <w:rFonts w:ascii="Arial" w:hAnsi="Arial" w:cs="Arial"/>
          <w:color w:val="000000" w:themeColor="text1" w:themeTint="FF" w:themeShade="FF"/>
          <w:sz w:val="22"/>
          <w:szCs w:val="22"/>
          <w:lang w:val="es-ES"/>
        </w:rPr>
        <w:t xml:space="preserve"> </w:t>
      </w:r>
      <w:r w:rsidRPr="61684034" w:rsidR="00C503B9">
        <w:rPr>
          <w:rFonts w:ascii="Arial" w:hAnsi="Arial" w:cs="Arial"/>
          <w:color w:val="000000" w:themeColor="text1" w:themeTint="FF" w:themeShade="FF"/>
          <w:sz w:val="22"/>
          <w:szCs w:val="22"/>
          <w:lang w:val="es-ES"/>
        </w:rPr>
        <w:t>La afiliación puede ser por medio del empleador, de manera individual o a través del régimen subsidiado si no tiene capacidad de cotizar.</w:t>
      </w:r>
    </w:p>
    <w:p w:rsidRPr="005D65F4" w:rsidR="00D83C70" w:rsidP="00155BF6" w:rsidRDefault="00C503B9" w14:paraId="1D680ABD" w14:textId="69FD42DD">
      <w:pPr>
        <w:pStyle w:val="Prrafodelista"/>
        <w:numPr>
          <w:ilvl w:val="0"/>
          <w:numId w:val="46"/>
        </w:numPr>
        <w:rPr>
          <w:rFonts w:ascii="Arial" w:hAnsi="Arial" w:cs="Arial"/>
          <w:b/>
          <w:bCs/>
          <w:sz w:val="22"/>
          <w:szCs w:val="20"/>
          <w:lang w:val="es-ES_tradnl"/>
        </w:rPr>
      </w:pPr>
      <w:r w:rsidRPr="005D65F4">
        <w:rPr>
          <w:rFonts w:ascii="Arial" w:hAnsi="Arial" w:cs="Arial"/>
          <w:b/>
          <w:bCs/>
          <w:sz w:val="22"/>
          <w:szCs w:val="20"/>
          <w:lang w:val="es-ES_tradnl"/>
        </w:rPr>
        <w:t xml:space="preserve">Afiliación al </w:t>
      </w:r>
      <w:r w:rsidRPr="005D65F4" w:rsidR="00FF6FF1">
        <w:rPr>
          <w:rFonts w:ascii="Arial" w:hAnsi="Arial" w:cs="Arial"/>
          <w:b/>
          <w:bCs/>
          <w:sz w:val="22"/>
          <w:szCs w:val="20"/>
          <w:lang w:val="es-ES_tradnl"/>
        </w:rPr>
        <w:t>r</w:t>
      </w:r>
      <w:r w:rsidRPr="005D65F4">
        <w:rPr>
          <w:rFonts w:ascii="Arial" w:hAnsi="Arial" w:cs="Arial"/>
          <w:b/>
          <w:bCs/>
          <w:sz w:val="22"/>
          <w:szCs w:val="20"/>
          <w:lang w:val="es-ES_tradnl"/>
        </w:rPr>
        <w:t>égimen</w:t>
      </w:r>
    </w:p>
    <w:p w:rsidRPr="00107C40" w:rsidR="00D83C70" w:rsidP="00EC2A61" w:rsidRDefault="00C503B9" w14:paraId="6DA404BA" w14:textId="482CA3F6">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Existen dos regímenes </w:t>
      </w:r>
      <w:commentRangeStart w:id="46"/>
      <w:r w:rsidRPr="00107C40">
        <w:rPr>
          <w:rFonts w:ascii="Arial" w:hAnsi="Arial" w:cs="Arial"/>
          <w:color w:val="000000" w:themeColor="text1"/>
          <w:sz w:val="22"/>
          <w:lang w:val="es-ES_tradnl"/>
        </w:rPr>
        <w:t>principales:</w:t>
      </w:r>
      <w:commentRangeEnd w:id="46"/>
      <w:r w:rsidR="00417F2D">
        <w:rPr>
          <w:rStyle w:val="Refdecomentario"/>
        </w:rPr>
        <w:commentReference w:id="46"/>
      </w:r>
    </w:p>
    <w:p w:rsidRPr="00AE20B2" w:rsidR="00AE20B2" w:rsidP="00155BF6" w:rsidRDefault="00C503B9" w14:paraId="40DDB3A8" w14:textId="77777777">
      <w:pPr>
        <w:pStyle w:val="Prrafodelista"/>
        <w:numPr>
          <w:ilvl w:val="0"/>
          <w:numId w:val="47"/>
        </w:numPr>
        <w:rPr>
          <w:rFonts w:ascii="Arial" w:hAnsi="Arial" w:cs="Arial"/>
          <w:color w:val="000000" w:themeColor="text1"/>
          <w:sz w:val="22"/>
          <w:lang w:val="es-ES_tradnl"/>
        </w:rPr>
      </w:pPr>
      <w:r w:rsidRPr="00AE20B2">
        <w:rPr>
          <w:rFonts w:ascii="Arial" w:hAnsi="Arial" w:cs="Arial"/>
          <w:b/>
          <w:bCs/>
          <w:color w:val="000000" w:themeColor="text1"/>
          <w:sz w:val="22"/>
          <w:lang w:val="es-ES_tradnl"/>
        </w:rPr>
        <w:t>Contributivo</w:t>
      </w:r>
    </w:p>
    <w:p w:rsidR="00D83C70" w:rsidP="61684034" w:rsidRDefault="0047475E" w14:paraId="485646BC" w14:textId="3FEDB778" w14:noSpellErr="1">
      <w:pPr>
        <w:pStyle w:val="Prrafodelista"/>
        <w:rPr>
          <w:rFonts w:ascii="Arial" w:hAnsi="Arial" w:cs="Arial"/>
          <w:color w:val="000000" w:themeColor="text1"/>
          <w:sz w:val="22"/>
          <w:szCs w:val="22"/>
          <w:lang w:val="es-ES"/>
        </w:rPr>
      </w:pPr>
      <w:r w:rsidRPr="61684034" w:rsidR="0047475E">
        <w:rPr>
          <w:rFonts w:ascii="Arial" w:hAnsi="Arial" w:cs="Arial"/>
          <w:color w:val="000000" w:themeColor="text1" w:themeTint="FF" w:themeShade="FF"/>
          <w:sz w:val="22"/>
          <w:szCs w:val="22"/>
          <w:lang w:val="es-ES"/>
        </w:rPr>
        <w:t>Está dirigido principalmente a trabajadores formales, independientes y empleadores que puedan realizar cotizaciones</w:t>
      </w:r>
      <w:r w:rsidRPr="61684034" w:rsidR="0047475E">
        <w:rPr>
          <w:rFonts w:ascii="Arial" w:hAnsi="Arial" w:cs="Arial"/>
          <w:color w:val="000000" w:themeColor="text1" w:themeTint="FF" w:themeShade="FF"/>
          <w:sz w:val="22"/>
          <w:szCs w:val="22"/>
          <w:lang w:val="es-ES"/>
        </w:rPr>
        <w:t>; es decir, p</w:t>
      </w:r>
      <w:r w:rsidRPr="61684034" w:rsidR="00C503B9">
        <w:rPr>
          <w:rFonts w:ascii="Arial" w:hAnsi="Arial" w:cs="Arial"/>
          <w:color w:val="000000" w:themeColor="text1" w:themeTint="FF" w:themeShade="FF"/>
          <w:sz w:val="22"/>
          <w:szCs w:val="22"/>
          <w:lang w:val="es-ES"/>
        </w:rPr>
        <w:t>ara quienes tienen capacidad de pagar.</w:t>
      </w:r>
    </w:p>
    <w:p w:rsidRPr="00AE20B2" w:rsidR="00AE20B2" w:rsidP="00AE20B2" w:rsidRDefault="00AE20B2" w14:paraId="46150A6F" w14:textId="77777777">
      <w:pPr>
        <w:pStyle w:val="Prrafodelista"/>
        <w:rPr>
          <w:rFonts w:ascii="Arial" w:hAnsi="Arial" w:cs="Arial"/>
          <w:color w:val="000000" w:themeColor="text1"/>
          <w:sz w:val="22"/>
          <w:lang w:val="es-ES_tradnl"/>
        </w:rPr>
      </w:pPr>
    </w:p>
    <w:p w:rsidRPr="00AE20B2" w:rsidR="00AE20B2" w:rsidP="00155BF6" w:rsidRDefault="00C503B9" w14:paraId="48054D50" w14:textId="77777777">
      <w:pPr>
        <w:pStyle w:val="Prrafodelista"/>
        <w:numPr>
          <w:ilvl w:val="0"/>
          <w:numId w:val="47"/>
        </w:numPr>
        <w:rPr>
          <w:rFonts w:ascii="Arial" w:hAnsi="Arial" w:cs="Arial"/>
          <w:color w:val="000000" w:themeColor="text1"/>
          <w:sz w:val="22"/>
          <w:lang w:val="es-ES_tradnl"/>
        </w:rPr>
      </w:pPr>
      <w:r w:rsidRPr="00AE20B2">
        <w:rPr>
          <w:rFonts w:ascii="Arial" w:hAnsi="Arial" w:cs="Arial"/>
          <w:b/>
          <w:bCs/>
          <w:color w:val="000000" w:themeColor="text1"/>
          <w:sz w:val="22"/>
          <w:lang w:val="es-ES_tradnl"/>
        </w:rPr>
        <w:t>Subsidiado</w:t>
      </w:r>
    </w:p>
    <w:p w:rsidRPr="00AE20B2" w:rsidR="00D83C70" w:rsidP="00AE20B2" w:rsidRDefault="0047475E" w14:paraId="4856683B" w14:textId="4FB90171">
      <w:pPr>
        <w:pStyle w:val="Prrafodelista"/>
        <w:rPr>
          <w:rFonts w:ascii="Arial" w:hAnsi="Arial" w:cs="Arial"/>
          <w:color w:val="000000" w:themeColor="text1"/>
          <w:sz w:val="22"/>
          <w:lang w:val="es-ES_tradnl"/>
        </w:rPr>
      </w:pPr>
      <w:r>
        <w:rPr>
          <w:rFonts w:ascii="Arial" w:hAnsi="Arial" w:cs="Arial"/>
          <w:color w:val="000000" w:themeColor="text1"/>
          <w:sz w:val="22"/>
          <w:lang w:val="es-ES_tradnl"/>
        </w:rPr>
        <w:t>E</w:t>
      </w:r>
      <w:r w:rsidRPr="0047475E">
        <w:rPr>
          <w:rFonts w:ascii="Arial" w:hAnsi="Arial" w:cs="Arial"/>
          <w:color w:val="000000" w:themeColor="text1"/>
          <w:sz w:val="22"/>
          <w:lang w:val="es-ES_tradnl"/>
        </w:rPr>
        <w:t>stá dirigido a personas en situación de pobreza o vulnerabilidad</w:t>
      </w:r>
      <w:r w:rsidR="008208E6">
        <w:rPr>
          <w:rFonts w:ascii="Arial" w:hAnsi="Arial" w:cs="Arial"/>
          <w:color w:val="000000" w:themeColor="text1"/>
          <w:sz w:val="22"/>
          <w:lang w:val="es-ES_tradnl"/>
        </w:rPr>
        <w:t>, las cuales</w:t>
      </w:r>
      <w:r w:rsidRPr="0047475E">
        <w:rPr>
          <w:rFonts w:ascii="Arial" w:hAnsi="Arial" w:cs="Arial"/>
          <w:color w:val="000000" w:themeColor="text1"/>
          <w:sz w:val="22"/>
          <w:lang w:val="es-ES_tradnl"/>
        </w:rPr>
        <w:t xml:space="preserve"> no pueden pagar aportes</w:t>
      </w:r>
      <w:r>
        <w:rPr>
          <w:rFonts w:ascii="Arial" w:hAnsi="Arial" w:cs="Arial"/>
          <w:color w:val="000000" w:themeColor="text1"/>
          <w:sz w:val="22"/>
          <w:lang w:val="es-ES_tradnl"/>
        </w:rPr>
        <w:t xml:space="preserve"> y es</w:t>
      </w:r>
      <w:r w:rsidRPr="0047475E">
        <w:rPr>
          <w:rFonts w:ascii="Arial" w:hAnsi="Arial" w:cs="Arial"/>
          <w:color w:val="000000" w:themeColor="text1"/>
          <w:sz w:val="22"/>
          <w:lang w:val="es-ES_tradnl"/>
        </w:rPr>
        <w:t xml:space="preserve"> </w:t>
      </w:r>
      <w:r w:rsidRPr="00AE20B2">
        <w:rPr>
          <w:rFonts w:ascii="Arial" w:hAnsi="Arial" w:cs="Arial"/>
          <w:color w:val="000000" w:themeColor="text1"/>
          <w:sz w:val="22"/>
          <w:lang w:val="es-ES_tradnl"/>
        </w:rPr>
        <w:t>financiado por el Estado.</w:t>
      </w:r>
    </w:p>
    <w:p w:rsidR="00050739" w:rsidP="00EC2A61" w:rsidRDefault="00050739" w14:paraId="0F056AAA" w14:textId="77777777">
      <w:pPr>
        <w:rPr>
          <w:rFonts w:ascii="Arial" w:hAnsi="Arial" w:cs="Arial"/>
          <w:color w:val="000000" w:themeColor="text1"/>
          <w:sz w:val="22"/>
          <w:lang w:val="es-ES_tradnl"/>
        </w:rPr>
      </w:pPr>
      <w:r>
        <w:rPr>
          <w:noProof/>
        </w:rPr>
        <mc:AlternateContent>
          <mc:Choice Requires="wps">
            <w:drawing>
              <wp:inline distT="0" distB="0" distL="0" distR="0" wp14:anchorId="127B3ADC" wp14:editId="007E4628">
                <wp:extent cx="1828800" cy="1828800"/>
                <wp:effectExtent l="0" t="0" r="12700" b="15240"/>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Pr="00050739" w:rsidR="00050739" w:rsidP="0040455F" w:rsidRDefault="00050739" w14:paraId="2D7DD328" w14:textId="77777777">
                            <w:pPr>
                              <w:rPr>
                                <w:rFonts w:ascii="Arial" w:hAnsi="Arial" w:cs="Arial"/>
                                <w:color w:val="FFFFFF" w:themeColor="background1"/>
                                <w:lang w:val="es-ES_tradnl"/>
                              </w:rPr>
                            </w:pPr>
                            <w:r w:rsidRPr="00050739">
                              <w:rPr>
                                <w:rFonts w:ascii="Arial" w:hAnsi="Arial" w:cs="Arial"/>
                                <w:color w:val="FFFFFF" w:themeColor="background1"/>
                                <w:sz w:val="22"/>
                                <w:lang w:val="es-ES_tradnl"/>
                              </w:rPr>
                              <w:t xml:space="preserve">Los requisitos de afiliación al sistema de salud colombiano varían según el régimen en el que se inscriba la persona.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w14:anchorId="1F9826CF">
              <v:shape id="Cuadro de texto 23"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6" fillcolor="#4f81bd [3204]" strokecolor="#243f60 [16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YVn5coMCAABi&#10;BQAADgAAAAAAAAAAAAAAAAAuAgAAZHJzL2Uyb0RvYy54bWxQSwECLQAUAAYACAAAACEAhspgT9gA&#10;AAAFAQAADwAAAAAAAAAAAAAAAADdBAAAZHJzL2Rvd25yZXYueG1sUEsFBgAAAAAEAAQA8wAAAOIF&#10;AAAAAA==&#10;" w14:anchorId="127B3ADC">
                <v:textbox style="mso-fit-shape-to-text:t">
                  <w:txbxContent>
                    <w:p w:rsidRPr="00050739" w:rsidR="00050739" w:rsidP="0040455F" w:rsidRDefault="00050739" w14:paraId="68C8A16B" w14:textId="77777777">
                      <w:pPr>
                        <w:rPr>
                          <w:rFonts w:ascii="Arial" w:hAnsi="Arial" w:cs="Arial"/>
                          <w:color w:val="FFFFFF" w:themeColor="background1"/>
                          <w:lang w:val="es-ES_tradnl"/>
                        </w:rPr>
                      </w:pPr>
                      <w:r w:rsidRPr="00050739">
                        <w:rPr>
                          <w:rFonts w:ascii="Arial" w:hAnsi="Arial" w:cs="Arial"/>
                          <w:color w:val="FFFFFF" w:themeColor="background1"/>
                          <w:sz w:val="22"/>
                          <w:lang w:val="es-ES_tradnl"/>
                        </w:rPr>
                        <w:t xml:space="preserve">Los requisitos de afiliación al sistema de salud colombiano varían según el régimen en el que se inscriba la persona. </w:t>
                      </w:r>
                    </w:p>
                  </w:txbxContent>
                </v:textbox>
                <w10:anchorlock/>
              </v:shape>
            </w:pict>
          </mc:Fallback>
        </mc:AlternateContent>
      </w:r>
    </w:p>
    <w:p w:rsidR="0096527A" w:rsidP="00EC2A61" w:rsidRDefault="0096527A" w14:paraId="0DD3A441" w14:textId="6BCF6AFA">
      <w:pPr>
        <w:rPr>
          <w:rFonts w:ascii="Arial" w:hAnsi="Arial" w:cs="Arial"/>
          <w:color w:val="000000" w:themeColor="text1"/>
          <w:sz w:val="22"/>
          <w:lang w:val="es-ES_tradnl"/>
        </w:rPr>
      </w:pPr>
    </w:p>
    <w:p w:rsidR="001E2D90" w:rsidP="00EC2A61" w:rsidRDefault="001E2D90" w14:paraId="0F47ECE3" w14:textId="77777777">
      <w:pPr>
        <w:rPr>
          <w:rFonts w:ascii="Arial" w:hAnsi="Arial" w:cs="Arial"/>
          <w:color w:val="000000" w:themeColor="text1"/>
          <w:sz w:val="22"/>
          <w:lang w:val="es-ES_tradnl"/>
        </w:rPr>
      </w:pPr>
    </w:p>
    <w:p w:rsidRPr="00107C40" w:rsidR="00064C85" w:rsidP="00EC2A61" w:rsidRDefault="00064C85" w14:paraId="248178CC" w14:textId="77777777">
      <w:pPr>
        <w:rPr>
          <w:rFonts w:ascii="Arial" w:hAnsi="Arial" w:cs="Arial"/>
          <w:color w:val="000000" w:themeColor="text1"/>
          <w:sz w:val="22"/>
          <w:lang w:val="es-ES_tradnl"/>
        </w:rPr>
      </w:pPr>
    </w:p>
    <w:p w:rsidRPr="001E2D90" w:rsidR="00D83C70" w:rsidP="00155BF6" w:rsidRDefault="00C503B9" w14:paraId="401BA632" w14:textId="04C93318">
      <w:pPr>
        <w:pStyle w:val="Prrafodelista"/>
        <w:numPr>
          <w:ilvl w:val="0"/>
          <w:numId w:val="18"/>
        </w:numPr>
        <w:ind w:left="426"/>
        <w:rPr>
          <w:rFonts w:ascii="Arial" w:hAnsi="Arial" w:cs="Arial"/>
          <w:b/>
          <w:bCs/>
          <w:color w:val="000000" w:themeColor="text1"/>
          <w:sz w:val="22"/>
          <w:lang w:val="es-ES_tradnl"/>
        </w:rPr>
      </w:pPr>
      <w:r w:rsidRPr="001E2D90">
        <w:rPr>
          <w:rFonts w:ascii="Arial" w:hAnsi="Arial" w:cs="Arial"/>
          <w:b/>
          <w:bCs/>
          <w:color w:val="000000" w:themeColor="text1"/>
          <w:sz w:val="22"/>
          <w:lang w:val="es-ES_tradnl"/>
        </w:rPr>
        <w:t xml:space="preserve">Régimen </w:t>
      </w:r>
      <w:r w:rsidRPr="001E2D90" w:rsidR="00064C85">
        <w:rPr>
          <w:rFonts w:ascii="Arial" w:hAnsi="Arial" w:cs="Arial"/>
          <w:b/>
          <w:bCs/>
          <w:color w:val="000000" w:themeColor="text1"/>
          <w:sz w:val="22"/>
          <w:lang w:val="es-ES_tradnl"/>
        </w:rPr>
        <w:t>c</w:t>
      </w:r>
      <w:r w:rsidRPr="001E2D90">
        <w:rPr>
          <w:rFonts w:ascii="Arial" w:hAnsi="Arial" w:cs="Arial"/>
          <w:b/>
          <w:bCs/>
          <w:color w:val="000000" w:themeColor="text1"/>
          <w:sz w:val="22"/>
          <w:lang w:val="es-ES_tradnl"/>
        </w:rPr>
        <w:t>ontributivo</w:t>
      </w:r>
    </w:p>
    <w:p w:rsidR="001E2D90" w:rsidP="00EC2A61" w:rsidRDefault="001E2D90" w14:paraId="60E4CA14" w14:textId="6D7699DA">
      <w:pPr>
        <w:rPr>
          <w:rFonts w:ascii="Arial" w:hAnsi="Arial" w:cs="Arial"/>
          <w:color w:val="000000" w:themeColor="text1"/>
          <w:sz w:val="22"/>
          <w:lang w:val="es-ES_tradnl"/>
        </w:rPr>
      </w:pPr>
      <w:r>
        <w:rPr>
          <w:rFonts w:ascii="Arial" w:hAnsi="Arial" w:cs="Arial"/>
          <w:color w:val="000000" w:themeColor="text1"/>
          <w:sz w:val="22"/>
          <w:lang w:val="es-ES_tradnl"/>
        </w:rPr>
        <w:t xml:space="preserve">Hacen parte de este régimen, los </w:t>
      </w:r>
      <w:commentRangeStart w:id="47"/>
      <w:r>
        <w:rPr>
          <w:rFonts w:ascii="Arial" w:hAnsi="Arial" w:cs="Arial"/>
          <w:color w:val="000000" w:themeColor="text1"/>
          <w:sz w:val="22"/>
          <w:lang w:val="es-ES_tradnl"/>
        </w:rPr>
        <w:t>siguientes requisitos generales:</w:t>
      </w:r>
      <w:commentRangeEnd w:id="47"/>
      <w:r>
        <w:rPr>
          <w:rStyle w:val="Refdecomentario"/>
        </w:rPr>
        <w:commentReference w:id="47"/>
      </w:r>
    </w:p>
    <w:p w:rsidRPr="00E829FF" w:rsidR="00D83C70" w:rsidP="00EC2A61" w:rsidRDefault="00C503B9" w14:paraId="7FC3A8B2" w14:textId="490B5B8A">
      <w:pPr>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Documento de identidad</w:t>
      </w:r>
    </w:p>
    <w:p w:rsidRPr="00942099" w:rsidR="00D83C70" w:rsidP="00155BF6" w:rsidRDefault="00C503B9" w14:paraId="102BC162" w14:textId="77777777">
      <w:pPr>
        <w:pStyle w:val="Prrafodelista"/>
        <w:numPr>
          <w:ilvl w:val="0"/>
          <w:numId w:val="47"/>
        </w:numPr>
        <w:rPr>
          <w:rFonts w:ascii="Arial" w:hAnsi="Arial" w:cs="Arial"/>
          <w:color w:val="000000" w:themeColor="text1"/>
          <w:sz w:val="22"/>
          <w:lang w:val="es-ES_tradnl"/>
        </w:rPr>
      </w:pPr>
      <w:r w:rsidRPr="00942099">
        <w:rPr>
          <w:rFonts w:ascii="Arial" w:hAnsi="Arial" w:cs="Arial"/>
          <w:color w:val="000000" w:themeColor="text1"/>
          <w:sz w:val="22"/>
          <w:lang w:val="es-ES_tradnl"/>
        </w:rPr>
        <w:t>Cédula de ciudadanía (para mayores de 18 años).</w:t>
      </w:r>
    </w:p>
    <w:p w:rsidRPr="00942099" w:rsidR="00D83C70" w:rsidP="00155BF6" w:rsidRDefault="00C503B9" w14:paraId="79A684DF" w14:textId="77777777">
      <w:pPr>
        <w:pStyle w:val="Prrafodelista"/>
        <w:numPr>
          <w:ilvl w:val="0"/>
          <w:numId w:val="47"/>
        </w:numPr>
        <w:rPr>
          <w:rFonts w:ascii="Arial" w:hAnsi="Arial" w:cs="Arial"/>
          <w:color w:val="000000" w:themeColor="text1"/>
          <w:sz w:val="22"/>
          <w:lang w:val="es-ES_tradnl"/>
        </w:rPr>
      </w:pPr>
      <w:r w:rsidRPr="00942099">
        <w:rPr>
          <w:rFonts w:ascii="Arial" w:hAnsi="Arial" w:cs="Arial"/>
          <w:color w:val="000000" w:themeColor="text1"/>
          <w:sz w:val="22"/>
          <w:lang w:val="es-ES_tradnl"/>
        </w:rPr>
        <w:t>Tarjeta de identidad (para menores de edad).</w:t>
      </w:r>
    </w:p>
    <w:p w:rsidRPr="00D01CCB" w:rsidR="00D83C70" w:rsidP="00155BF6" w:rsidRDefault="00C503B9" w14:paraId="4AA459BB" w14:textId="47227C7B">
      <w:pPr>
        <w:pStyle w:val="Prrafodelista"/>
        <w:numPr>
          <w:ilvl w:val="0"/>
          <w:numId w:val="47"/>
        </w:numPr>
        <w:rPr>
          <w:rFonts w:ascii="Arial" w:hAnsi="Arial" w:cs="Arial"/>
          <w:color w:val="000000" w:themeColor="text1"/>
          <w:sz w:val="22"/>
          <w:lang w:val="es-ES_tradnl"/>
        </w:rPr>
      </w:pPr>
      <w:r w:rsidRPr="00942099">
        <w:rPr>
          <w:rFonts w:ascii="Arial" w:hAnsi="Arial" w:cs="Arial"/>
          <w:color w:val="000000" w:themeColor="text1"/>
          <w:sz w:val="22"/>
          <w:lang w:val="es-ES_tradnl"/>
        </w:rPr>
        <w:t>NIT o documento equivalente si es independiente o empleador.</w:t>
      </w:r>
    </w:p>
    <w:p w:rsidRPr="00E829FF" w:rsidR="00D83C70" w:rsidP="00EC6761" w:rsidRDefault="00C503B9" w14:paraId="1E1328B6" w14:textId="53C38B35">
      <w:pPr>
        <w:rPr>
          <w:rFonts w:ascii="Arial" w:hAnsi="Arial" w:cs="Arial"/>
          <w:b/>
          <w:bCs/>
          <w:sz w:val="22"/>
          <w:szCs w:val="20"/>
          <w:lang w:val="es-ES_tradnl"/>
        </w:rPr>
      </w:pPr>
      <w:r w:rsidRPr="00E829FF">
        <w:rPr>
          <w:rFonts w:ascii="Arial" w:hAnsi="Arial" w:cs="Arial"/>
          <w:b/>
          <w:bCs/>
          <w:sz w:val="22"/>
          <w:szCs w:val="20"/>
          <w:lang w:val="es-ES_tradnl"/>
        </w:rPr>
        <w:t>Afiliación a una EPS</w:t>
      </w:r>
    </w:p>
    <w:p w:rsidRPr="00942099" w:rsidR="00D83C70" w:rsidP="00155BF6" w:rsidRDefault="00C503B9" w14:paraId="045091F1" w14:textId="6742E8F0">
      <w:pPr>
        <w:pStyle w:val="Prrafodelista"/>
        <w:numPr>
          <w:ilvl w:val="0"/>
          <w:numId w:val="48"/>
        </w:numPr>
        <w:rPr>
          <w:rFonts w:ascii="Arial" w:hAnsi="Arial" w:cs="Arial"/>
          <w:color w:val="000000" w:themeColor="text1"/>
          <w:sz w:val="22"/>
          <w:lang w:val="es-ES_tradnl"/>
        </w:rPr>
      </w:pPr>
      <w:r w:rsidRPr="00942099">
        <w:rPr>
          <w:rFonts w:ascii="Arial" w:hAnsi="Arial" w:cs="Arial"/>
          <w:color w:val="000000" w:themeColor="text1"/>
          <w:sz w:val="22"/>
          <w:lang w:val="es-ES_tradnl"/>
        </w:rPr>
        <w:t>Elegir una Entidad Promotora de Salud (EPS) y solicitar la afiliación.</w:t>
      </w:r>
    </w:p>
    <w:p w:rsidRPr="00E829FF" w:rsidR="00D83C70" w:rsidP="00EC2A61" w:rsidRDefault="00C503B9" w14:paraId="21FB82D3" w14:textId="0FC05470">
      <w:pPr>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Pago de cotizaciones</w:t>
      </w:r>
    </w:p>
    <w:p w:rsidRPr="00942099" w:rsidR="00D83C70" w:rsidP="00155BF6" w:rsidRDefault="00C503B9" w14:paraId="6C29245F" w14:textId="0CEF2C5D">
      <w:pPr>
        <w:pStyle w:val="Prrafodelista"/>
        <w:numPr>
          <w:ilvl w:val="0"/>
          <w:numId w:val="48"/>
        </w:numPr>
        <w:rPr>
          <w:rFonts w:ascii="Arial" w:hAnsi="Arial" w:cs="Arial"/>
          <w:color w:val="000000" w:themeColor="text1"/>
          <w:sz w:val="22"/>
          <w:lang w:val="es-ES_tradnl"/>
        </w:rPr>
      </w:pPr>
      <w:r w:rsidRPr="00942099">
        <w:rPr>
          <w:rFonts w:ascii="Arial" w:hAnsi="Arial" w:cs="Arial"/>
          <w:color w:val="000000" w:themeColor="text1"/>
          <w:sz w:val="22"/>
          <w:lang w:val="es-ES_tradnl"/>
        </w:rPr>
        <w:t>Realizar las cotizaciones mensuales según el ingreso declarado o establecido por la ley.</w:t>
      </w:r>
    </w:p>
    <w:p w:rsidRPr="00E829FF" w:rsidR="00D83C70" w:rsidP="00EC2A61" w:rsidRDefault="00C503B9" w14:paraId="016536B8" w14:textId="6073FA8B">
      <w:pPr>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Información adicional</w:t>
      </w:r>
    </w:p>
    <w:p w:rsidRPr="00942099" w:rsidR="00D83C70" w:rsidP="00155BF6" w:rsidRDefault="00C503B9" w14:paraId="22F0DB08" w14:textId="77777777">
      <w:pPr>
        <w:pStyle w:val="Prrafodelista"/>
        <w:numPr>
          <w:ilvl w:val="0"/>
          <w:numId w:val="48"/>
        </w:numPr>
        <w:rPr>
          <w:rFonts w:ascii="Arial" w:hAnsi="Arial" w:cs="Arial"/>
          <w:color w:val="000000" w:themeColor="text1"/>
          <w:sz w:val="22"/>
          <w:lang w:val="es-ES_tradnl"/>
        </w:rPr>
      </w:pPr>
      <w:r w:rsidRPr="00942099">
        <w:rPr>
          <w:rFonts w:ascii="Arial" w:hAnsi="Arial" w:cs="Arial"/>
          <w:color w:val="000000" w:themeColor="text1"/>
          <w:sz w:val="22"/>
          <w:lang w:val="es-ES_tradnl"/>
        </w:rPr>
        <w:t>Datos personales, dirección y contacto.</w:t>
      </w:r>
    </w:p>
    <w:p w:rsidRPr="00107C40" w:rsidR="00D83C70" w:rsidP="00EC2A61" w:rsidRDefault="00D83C70" w14:paraId="0D0F7F80" w14:textId="77777777">
      <w:pPr>
        <w:rPr>
          <w:rFonts w:ascii="Arial" w:hAnsi="Arial" w:cs="Arial"/>
          <w:color w:val="000000" w:themeColor="text1"/>
          <w:sz w:val="22"/>
          <w:lang w:val="es-ES_tradnl"/>
        </w:rPr>
      </w:pPr>
    </w:p>
    <w:p w:rsidRPr="00E829FF" w:rsidR="00D83C70" w:rsidP="00155BF6" w:rsidRDefault="00C503B9" w14:paraId="279A2435" w14:textId="09B183C4">
      <w:pPr>
        <w:pStyle w:val="Prrafodelista"/>
        <w:numPr>
          <w:ilvl w:val="0"/>
          <w:numId w:val="18"/>
        </w:numPr>
        <w:ind w:left="426"/>
        <w:rPr>
          <w:rFonts w:ascii="Arial" w:hAnsi="Arial" w:cs="Arial"/>
          <w:b/>
          <w:bCs/>
          <w:color w:val="000000" w:themeColor="text1"/>
          <w:sz w:val="22"/>
          <w:lang w:val="es-ES_tradnl"/>
        </w:rPr>
      </w:pPr>
      <w:r w:rsidRPr="00E829FF">
        <w:rPr>
          <w:rFonts w:ascii="Arial" w:hAnsi="Arial" w:cs="Arial"/>
          <w:b/>
          <w:bCs/>
          <w:color w:val="000000" w:themeColor="text1"/>
          <w:sz w:val="22"/>
          <w:lang w:val="es-ES_tradnl"/>
        </w:rPr>
        <w:t xml:space="preserve">Régimen </w:t>
      </w:r>
      <w:r w:rsidRPr="00E829FF" w:rsidR="00942099">
        <w:rPr>
          <w:rFonts w:ascii="Arial" w:hAnsi="Arial" w:cs="Arial"/>
          <w:b/>
          <w:bCs/>
          <w:color w:val="000000" w:themeColor="text1"/>
          <w:sz w:val="22"/>
          <w:lang w:val="es-ES_tradnl"/>
        </w:rPr>
        <w:t>s</w:t>
      </w:r>
      <w:r w:rsidRPr="00E829FF">
        <w:rPr>
          <w:rFonts w:ascii="Arial" w:hAnsi="Arial" w:cs="Arial"/>
          <w:b/>
          <w:bCs/>
          <w:color w:val="000000" w:themeColor="text1"/>
          <w:sz w:val="22"/>
          <w:lang w:val="es-ES_tradnl"/>
        </w:rPr>
        <w:t>ubsidiado</w:t>
      </w:r>
    </w:p>
    <w:p w:rsidR="00E829FF" w:rsidP="00E829FF" w:rsidRDefault="00E829FF" w14:paraId="1A997E93" w14:textId="7F76563C">
      <w:pPr>
        <w:rPr>
          <w:rFonts w:ascii="Arial" w:hAnsi="Arial" w:cs="Arial"/>
          <w:color w:val="000000" w:themeColor="text1"/>
          <w:sz w:val="22"/>
          <w:lang w:val="es-ES_tradnl"/>
        </w:rPr>
      </w:pPr>
      <w:r>
        <w:rPr>
          <w:rFonts w:ascii="Arial" w:hAnsi="Arial" w:cs="Arial"/>
          <w:color w:val="000000" w:themeColor="text1"/>
          <w:sz w:val="22"/>
          <w:lang w:val="es-ES_tradnl"/>
        </w:rPr>
        <w:t>De igual manera, este régimen posee unos requisitos generales, que tiene</w:t>
      </w:r>
      <w:r w:rsidR="00EE63B2">
        <w:rPr>
          <w:rFonts w:ascii="Arial" w:hAnsi="Arial" w:cs="Arial"/>
          <w:color w:val="000000" w:themeColor="text1"/>
          <w:sz w:val="22"/>
          <w:lang w:val="es-ES_tradnl"/>
        </w:rPr>
        <w:t>n</w:t>
      </w:r>
      <w:r>
        <w:rPr>
          <w:rFonts w:ascii="Arial" w:hAnsi="Arial" w:cs="Arial"/>
          <w:color w:val="000000" w:themeColor="text1"/>
          <w:sz w:val="22"/>
          <w:lang w:val="es-ES_tradnl"/>
        </w:rPr>
        <w:t xml:space="preserve"> alguna similitud con los contributivos, pero también tienen unas acciones específicas</w:t>
      </w:r>
      <w:commentRangeStart w:id="48"/>
      <w:r>
        <w:rPr>
          <w:rFonts w:ascii="Arial" w:hAnsi="Arial" w:cs="Arial"/>
          <w:color w:val="000000" w:themeColor="text1"/>
          <w:sz w:val="22"/>
          <w:lang w:val="es-ES_tradnl"/>
        </w:rPr>
        <w:t>:</w:t>
      </w:r>
      <w:commentRangeEnd w:id="48"/>
      <w:r>
        <w:rPr>
          <w:rStyle w:val="Refdecomentario"/>
        </w:rPr>
        <w:commentReference w:id="48"/>
      </w:r>
    </w:p>
    <w:p w:rsidRPr="00EE63B2" w:rsidR="00D83C70" w:rsidP="00EC2A61" w:rsidRDefault="00C503B9" w14:paraId="20DA0435" w14:textId="79D748BC">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Certificación de condición socioeconómica</w:t>
      </w:r>
    </w:p>
    <w:p w:rsidRPr="00D01CCB" w:rsidR="00D83C70" w:rsidP="00155BF6" w:rsidRDefault="00C503B9" w14:paraId="3F803FD4" w14:textId="7C35F570">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 xml:space="preserve">Obtener un certificado del </w:t>
      </w:r>
      <w:r w:rsidRPr="00D01CCB" w:rsidR="00D01CCB">
        <w:rPr>
          <w:rFonts w:ascii="Arial" w:hAnsi="Arial" w:cs="Arial"/>
          <w:color w:val="000000" w:themeColor="text1"/>
          <w:sz w:val="22"/>
          <w:lang w:val="es-ES_tradnl"/>
        </w:rPr>
        <w:t>Sisbén</w:t>
      </w:r>
      <w:r w:rsidRPr="00D01CCB">
        <w:rPr>
          <w:rFonts w:ascii="Arial" w:hAnsi="Arial" w:cs="Arial"/>
          <w:color w:val="000000" w:themeColor="text1"/>
          <w:sz w:val="22"/>
          <w:lang w:val="es-ES_tradnl"/>
        </w:rPr>
        <w:t xml:space="preserve"> (Sistema de Identificación y Selección de Beneficiarios para Programas Sociales) que acredite la condición socioeconómica y la vulnerabilidad social.</w:t>
      </w:r>
    </w:p>
    <w:p w:rsidRPr="00EE63B2" w:rsidR="00D83C70" w:rsidP="00EC2A61" w:rsidRDefault="00C503B9" w14:paraId="361D7D5C" w14:textId="530E47C3">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Documento de identidad</w:t>
      </w:r>
    </w:p>
    <w:p w:rsidRPr="00D01CCB" w:rsidR="00D83C70" w:rsidP="00155BF6" w:rsidRDefault="00C503B9" w14:paraId="6CC25F61" w14:textId="5D129BC3">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Cédula, tarjeta de identidad u otro documento válido.</w:t>
      </w:r>
    </w:p>
    <w:p w:rsidRPr="00EE63B2" w:rsidR="00D83C70" w:rsidP="00EC2A61" w:rsidRDefault="00C503B9" w14:paraId="77D210B5" w14:textId="65E3DA3B">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Formulario de afiliación</w:t>
      </w:r>
    </w:p>
    <w:p w:rsidRPr="00D01CCB" w:rsidR="00D83C70" w:rsidP="00155BF6" w:rsidRDefault="00C503B9" w14:paraId="50D7F55A" w14:textId="77777777">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Completar el formulario proporcionado por la EPS o el municipio correspondiente.</w:t>
      </w:r>
    </w:p>
    <w:p w:rsidRPr="00EE63B2" w:rsidR="00D83C70" w:rsidP="00EC2A61" w:rsidRDefault="00C503B9" w14:paraId="07EC5271" w14:textId="7137F3D4">
      <w:pPr>
        <w:rPr>
          <w:rFonts w:ascii="Arial" w:hAnsi="Arial" w:cs="Arial"/>
          <w:b/>
          <w:bCs/>
          <w:color w:val="000000" w:themeColor="text1"/>
          <w:sz w:val="22"/>
          <w:lang w:val="es-ES_tradnl"/>
        </w:rPr>
      </w:pPr>
      <w:r w:rsidRPr="00EE63B2">
        <w:rPr>
          <w:rFonts w:ascii="Arial" w:hAnsi="Arial" w:cs="Arial"/>
          <w:b/>
          <w:bCs/>
          <w:color w:val="000000" w:themeColor="text1"/>
          <w:sz w:val="22"/>
          <w:lang w:val="es-ES_tradnl"/>
        </w:rPr>
        <w:t>Registro en el sistema</w:t>
      </w:r>
    </w:p>
    <w:p w:rsidRPr="00D01CCB" w:rsidR="00D83C70" w:rsidP="00155BF6" w:rsidRDefault="00C503B9" w14:paraId="3C884BE0" w14:textId="0EBA35F1">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Inscripción en el sistema del Sistema General de Seguridad Social en Salud</w:t>
      </w:r>
      <w:r w:rsidR="00D01CCB">
        <w:rPr>
          <w:rFonts w:ascii="Arial" w:hAnsi="Arial" w:cs="Arial"/>
          <w:color w:val="000000" w:themeColor="text1"/>
          <w:sz w:val="22"/>
          <w:lang w:val="es-ES_tradnl"/>
        </w:rPr>
        <w:t>,</w:t>
      </w:r>
      <w:r w:rsidRPr="00D01CCB">
        <w:rPr>
          <w:rFonts w:ascii="Arial" w:hAnsi="Arial" w:cs="Arial"/>
          <w:color w:val="000000" w:themeColor="text1"/>
          <w:sz w:val="22"/>
          <w:lang w:val="es-ES_tradnl"/>
        </w:rPr>
        <w:t xml:space="preserve"> mediante las entidades territoriales o directamente en las EPS autorizadas.</w:t>
      </w:r>
    </w:p>
    <w:p w:rsidRPr="00D01CCB" w:rsidR="00D83C70" w:rsidP="00155BF6" w:rsidRDefault="00C503B9" w14:paraId="7A66AF73" w14:textId="2F9BA590">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Requisitos comunes para ambos regímenes.</w:t>
      </w:r>
    </w:p>
    <w:p w:rsidRPr="00D01CCB" w:rsidR="00D83C70" w:rsidP="00155BF6" w:rsidRDefault="00C503B9" w14:paraId="5065D533" w14:textId="77777777">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Documento de identificación válido.</w:t>
      </w:r>
    </w:p>
    <w:p w:rsidRPr="00D01CCB" w:rsidR="00D83C70" w:rsidP="00155BF6" w:rsidRDefault="00C503B9" w14:paraId="6DB0DA45" w14:textId="77777777">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Información personal actualizada.</w:t>
      </w:r>
    </w:p>
    <w:p w:rsidRPr="00D01CCB" w:rsidR="00D83C70" w:rsidP="00155BF6" w:rsidRDefault="00C503B9" w14:paraId="3D0A3344" w14:textId="12C417C0">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Cumplir con los requisitos específicos del régimen correspondiente (como certificaciones sociales en el caso del subsidiado).</w:t>
      </w:r>
    </w:p>
    <w:p w:rsidRPr="00D01CCB" w:rsidR="00D83C70" w:rsidP="00155BF6" w:rsidRDefault="00C503B9" w14:paraId="5C2D1B21" w14:textId="59F4A69A">
      <w:pPr>
        <w:pStyle w:val="Prrafodelista"/>
        <w:numPr>
          <w:ilvl w:val="0"/>
          <w:numId w:val="48"/>
        </w:numPr>
        <w:rPr>
          <w:rFonts w:ascii="Arial" w:hAnsi="Arial" w:cs="Arial"/>
          <w:color w:val="000000" w:themeColor="text1"/>
          <w:sz w:val="22"/>
          <w:lang w:val="es-ES_tradnl"/>
        </w:rPr>
      </w:pPr>
      <w:r w:rsidRPr="00D01CCB">
        <w:rPr>
          <w:rFonts w:ascii="Arial" w:hAnsi="Arial" w:cs="Arial"/>
          <w:color w:val="000000" w:themeColor="text1"/>
          <w:sz w:val="22"/>
          <w:lang w:val="es-ES_tradnl"/>
        </w:rPr>
        <w:t>La afiliación puede realizarse en línea, presencialmente en las oficinas de las EPS o a través de los puntos autorizados por las autoridades locales o nacionales, dependiendo del régimen y la región.</w:t>
      </w:r>
    </w:p>
    <w:p w:rsidRPr="00107C40" w:rsidR="00D83C70" w:rsidP="00EC2A61" w:rsidRDefault="00D83C70" w14:paraId="3DE1D7D7" w14:textId="77777777">
      <w:pPr>
        <w:rPr>
          <w:rFonts w:ascii="Arial" w:hAnsi="Arial" w:cs="Arial"/>
          <w:color w:val="000000" w:themeColor="text1"/>
          <w:sz w:val="22"/>
          <w:lang w:val="es-ES_tradnl"/>
        </w:rPr>
      </w:pPr>
    </w:p>
    <w:p w:rsidRPr="00107C40" w:rsidR="00D83C70" w:rsidP="00EC2A61" w:rsidRDefault="00410297" w14:paraId="1C222D3F" w14:textId="3EAE154E">
      <w:pPr>
        <w:pStyle w:val="Ttulo1"/>
        <w:rPr>
          <w:rFonts w:ascii="Arial" w:hAnsi="Arial" w:cs="Arial"/>
          <w:color w:val="000000" w:themeColor="text1"/>
          <w:sz w:val="22"/>
          <w:szCs w:val="22"/>
          <w:lang w:val="es-ES_tradnl"/>
        </w:rPr>
      </w:pPr>
      <w:bookmarkStart w:name="_Toc200051570" w:id="49"/>
      <w:r w:rsidRPr="00107C40">
        <w:rPr>
          <w:rFonts w:ascii="Arial" w:hAnsi="Arial" w:cs="Arial"/>
          <w:color w:val="000000" w:themeColor="text1"/>
          <w:sz w:val="22"/>
          <w:szCs w:val="22"/>
          <w:lang w:val="es-ES_tradnl"/>
        </w:rPr>
        <w:t xml:space="preserve">6. </w:t>
      </w:r>
      <w:r w:rsidRPr="00107C40" w:rsidR="00C503B9">
        <w:rPr>
          <w:rFonts w:ascii="Arial" w:hAnsi="Arial" w:cs="Arial"/>
          <w:color w:val="000000" w:themeColor="text1"/>
          <w:sz w:val="22"/>
          <w:szCs w:val="22"/>
          <w:lang w:val="es-ES_tradnl"/>
        </w:rPr>
        <w:t xml:space="preserve">Tipos de usuario en el </w:t>
      </w:r>
      <w:r w:rsidRPr="00107C40" w:rsidR="00DA4778">
        <w:rPr>
          <w:rFonts w:ascii="Arial" w:hAnsi="Arial" w:cs="Arial"/>
          <w:color w:val="000000" w:themeColor="text1"/>
          <w:sz w:val="22"/>
          <w:szCs w:val="22"/>
          <w:lang w:val="es-ES_tradnl"/>
        </w:rPr>
        <w:t xml:space="preserve">sistema de salud </w:t>
      </w:r>
      <w:r w:rsidRPr="00107C40" w:rsidR="00C503B9">
        <w:rPr>
          <w:rFonts w:ascii="Arial" w:hAnsi="Arial" w:cs="Arial"/>
          <w:color w:val="000000" w:themeColor="text1"/>
          <w:sz w:val="22"/>
          <w:szCs w:val="22"/>
          <w:lang w:val="es-ES_tradnl"/>
        </w:rPr>
        <w:t>en Colombia</w:t>
      </w:r>
      <w:bookmarkEnd w:id="49"/>
    </w:p>
    <w:p w:rsidR="00D83C70" w:rsidP="00EC2A61" w:rsidRDefault="00D83C70" w14:paraId="662E9111" w14:textId="3C9BCA5C">
      <w:pPr>
        <w:rPr>
          <w:rFonts w:ascii="Arial" w:hAnsi="Arial" w:cs="Arial"/>
          <w:color w:val="000000" w:themeColor="text1"/>
          <w:sz w:val="22"/>
          <w:lang w:val="es-ES_tradnl"/>
        </w:rPr>
      </w:pPr>
    </w:p>
    <w:p w:rsidRPr="0047297B" w:rsidR="0047297B" w:rsidP="0047297B" w:rsidRDefault="0047297B" w14:paraId="4AF49558" w14:textId="78C5BDB9">
      <w:pPr>
        <w:rPr>
          <w:rFonts w:ascii="Arial" w:hAnsi="Arial" w:cs="Arial"/>
          <w:color w:val="000000" w:themeColor="text1"/>
          <w:sz w:val="22"/>
          <w:lang w:val="es-ES_tradnl"/>
        </w:rPr>
      </w:pPr>
      <w:r w:rsidRPr="0047297B">
        <w:rPr>
          <w:rFonts w:ascii="Arial" w:hAnsi="Arial" w:cs="Arial"/>
          <w:color w:val="000000" w:themeColor="text1"/>
          <w:sz w:val="22"/>
          <w:lang w:val="es-ES_tradnl"/>
        </w:rPr>
        <w:t>El sistema de salud colombiano está diseñado para atender a diversos grupos poblacionales, teniendo en cuenta sus condiciones económicas, sociales y laborales. Por ello, se han establecido distintos regímenes y mecanismos de afiliación que garantizan el acceso a los servicios de salud. A continuación, se describen los principales tipos de usuarios, cada uno con características particulares en cuanto a su forma de afiliación, financiación y beneficios en salud</w:t>
      </w:r>
      <w:r w:rsidR="00A415EB">
        <w:rPr>
          <w:rFonts w:ascii="Arial" w:hAnsi="Arial" w:cs="Arial"/>
          <w:color w:val="000000" w:themeColor="text1"/>
          <w:sz w:val="22"/>
          <w:lang w:val="es-ES_tradnl"/>
        </w:rPr>
        <w:t>:</w:t>
      </w:r>
    </w:p>
    <w:p w:rsidRPr="00107C40" w:rsidR="0047297B" w:rsidP="00EC2A61" w:rsidRDefault="0047297B" w14:paraId="3FAF0111" w14:textId="77777777">
      <w:pPr>
        <w:rPr>
          <w:rFonts w:ascii="Arial" w:hAnsi="Arial" w:cs="Arial"/>
          <w:color w:val="000000" w:themeColor="text1"/>
          <w:sz w:val="22"/>
          <w:lang w:val="es-ES_tradnl"/>
        </w:rPr>
      </w:pPr>
    </w:p>
    <w:p w:rsidRPr="00C30708" w:rsidR="00D83C70" w:rsidP="00155BF6" w:rsidRDefault="00C503B9" w14:paraId="23802872" w14:textId="4DDE7134">
      <w:pPr>
        <w:pStyle w:val="Prrafodelista"/>
        <w:numPr>
          <w:ilvl w:val="0"/>
          <w:numId w:val="75"/>
        </w:numPr>
        <w:ind w:left="426"/>
        <w:rPr>
          <w:rFonts w:ascii="Arial" w:hAnsi="Arial" w:cs="Arial"/>
          <w:b/>
          <w:bCs/>
          <w:sz w:val="22"/>
          <w:szCs w:val="20"/>
          <w:lang w:val="es-ES_tradnl"/>
        </w:rPr>
      </w:pPr>
      <w:r w:rsidRPr="00C30708">
        <w:rPr>
          <w:rFonts w:ascii="Arial" w:hAnsi="Arial" w:cs="Arial"/>
          <w:b/>
          <w:bCs/>
          <w:sz w:val="22"/>
          <w:szCs w:val="20"/>
          <w:lang w:val="es-ES_tradnl"/>
        </w:rPr>
        <w:t>Usuario</w:t>
      </w:r>
      <w:r w:rsidR="00300AC1">
        <w:rPr>
          <w:rFonts w:ascii="Arial" w:hAnsi="Arial" w:cs="Arial"/>
          <w:b/>
          <w:bCs/>
          <w:sz w:val="22"/>
          <w:szCs w:val="20"/>
          <w:lang w:val="es-ES_tradnl"/>
        </w:rPr>
        <w:t>s</w:t>
      </w:r>
      <w:r w:rsidRPr="00C30708">
        <w:rPr>
          <w:rFonts w:ascii="Arial" w:hAnsi="Arial" w:cs="Arial"/>
          <w:b/>
          <w:bCs/>
          <w:sz w:val="22"/>
          <w:szCs w:val="20"/>
          <w:lang w:val="es-ES_tradnl"/>
        </w:rPr>
        <w:t xml:space="preserve"> del </w:t>
      </w:r>
      <w:r w:rsidRPr="00C30708" w:rsidR="00D10B83">
        <w:rPr>
          <w:rFonts w:ascii="Arial" w:hAnsi="Arial" w:cs="Arial"/>
          <w:b/>
          <w:bCs/>
          <w:sz w:val="22"/>
          <w:szCs w:val="20"/>
          <w:lang w:val="es-ES_tradnl"/>
        </w:rPr>
        <w:t>régimen contributivo</w:t>
      </w:r>
    </w:p>
    <w:p w:rsidR="0067425C" w:rsidP="00EC2A61" w:rsidRDefault="0067425C" w14:paraId="61D08E91" w14:textId="39052B5A">
      <w:pPr>
        <w:rPr>
          <w:rFonts w:ascii="Arial" w:hAnsi="Arial" w:cs="Arial"/>
          <w:color w:val="000000" w:themeColor="text1"/>
          <w:sz w:val="22"/>
          <w:lang w:val="es-ES_tradnl"/>
        </w:rPr>
      </w:pPr>
      <w:r>
        <w:rPr>
          <w:rFonts w:ascii="Arial" w:hAnsi="Arial" w:cs="Arial"/>
          <w:color w:val="000000" w:themeColor="text1"/>
          <w:sz w:val="22"/>
          <w:lang w:val="es-ES_tradnl"/>
        </w:rPr>
        <w:t xml:space="preserve">A continuación, se describen sus </w:t>
      </w:r>
      <w:commentRangeStart w:id="50"/>
      <w:r>
        <w:rPr>
          <w:rFonts w:ascii="Arial" w:hAnsi="Arial" w:cs="Arial"/>
          <w:color w:val="000000" w:themeColor="text1"/>
          <w:sz w:val="22"/>
          <w:lang w:val="es-ES_tradnl"/>
        </w:rPr>
        <w:t>principales procesos:</w:t>
      </w:r>
      <w:commentRangeEnd w:id="50"/>
      <w:r w:rsidR="00307E6E">
        <w:rPr>
          <w:rStyle w:val="Refdecomentario"/>
        </w:rPr>
        <w:commentReference w:id="50"/>
      </w:r>
    </w:p>
    <w:p w:rsidRPr="00107C40" w:rsidR="00D83C70" w:rsidP="00EC2A61" w:rsidRDefault="00C503B9" w14:paraId="221654AC" w14:textId="329A3ADA">
      <w:pPr>
        <w:rPr>
          <w:rFonts w:ascii="Arial" w:hAnsi="Arial" w:cs="Arial"/>
          <w:color w:val="000000" w:themeColor="text1"/>
          <w:sz w:val="22"/>
          <w:lang w:val="es-ES_tradnl"/>
        </w:rPr>
      </w:pPr>
      <w:r w:rsidRPr="0067425C">
        <w:rPr>
          <w:rFonts w:ascii="Arial" w:hAnsi="Arial" w:cs="Arial"/>
          <w:b/>
          <w:bCs/>
          <w:color w:val="000000" w:themeColor="text1"/>
          <w:sz w:val="22"/>
          <w:lang w:val="es-ES_tradnl"/>
        </w:rPr>
        <w:t>¿Quiénes son?</w:t>
      </w:r>
      <w:r w:rsidRPr="0067425C">
        <w:rPr>
          <w:rFonts w:ascii="Arial" w:hAnsi="Arial" w:cs="Arial"/>
          <w:b/>
          <w:bCs/>
          <w:color w:val="000000" w:themeColor="text1"/>
          <w:sz w:val="22"/>
          <w:lang w:val="es-ES_tradnl"/>
        </w:rPr>
        <w:br/>
      </w:r>
      <w:r w:rsidRPr="00107C40">
        <w:rPr>
          <w:rFonts w:ascii="Arial" w:hAnsi="Arial" w:cs="Arial"/>
          <w:color w:val="000000" w:themeColor="text1"/>
          <w:sz w:val="22"/>
          <w:lang w:val="es-ES_tradnl"/>
        </w:rPr>
        <w:t>Personas que tienen capacidad económica para pagar sus aportes o cotizaciones, como empleados formales, independientes, pensionados y otros.</w:t>
      </w:r>
    </w:p>
    <w:p w:rsidRPr="00107C40" w:rsidR="00D83C70" w:rsidP="00EC2A61" w:rsidRDefault="00C503B9" w14:paraId="1BDB3EF4" w14:textId="13DE9288">
      <w:pPr>
        <w:rPr>
          <w:rFonts w:ascii="Arial" w:hAnsi="Arial" w:cs="Arial"/>
          <w:color w:val="000000" w:themeColor="text1"/>
          <w:sz w:val="22"/>
          <w:lang w:val="es-ES_tradnl"/>
        </w:rPr>
      </w:pPr>
      <w:r w:rsidRPr="0067425C">
        <w:rPr>
          <w:rFonts w:ascii="Arial" w:hAnsi="Arial" w:cs="Arial"/>
          <w:b/>
          <w:bCs/>
          <w:color w:val="000000" w:themeColor="text1"/>
          <w:sz w:val="22"/>
          <w:lang w:val="es-ES_tradnl"/>
        </w:rPr>
        <w:t>¿Cómo acceden?</w:t>
      </w:r>
      <w:r w:rsidRPr="0067425C">
        <w:rPr>
          <w:rFonts w:ascii="Arial" w:hAnsi="Arial" w:cs="Arial"/>
          <w:b/>
          <w:bCs/>
          <w:color w:val="000000" w:themeColor="text1"/>
          <w:sz w:val="22"/>
          <w:lang w:val="es-ES_tradnl"/>
        </w:rPr>
        <w:br/>
      </w:r>
      <w:r w:rsidRPr="00107C40">
        <w:rPr>
          <w:rFonts w:ascii="Arial" w:hAnsi="Arial" w:cs="Arial"/>
          <w:color w:val="000000" w:themeColor="text1"/>
          <w:sz w:val="22"/>
          <w:lang w:val="es-ES_tradnl"/>
        </w:rPr>
        <w:t>A través de la afiliación a una EPS</w:t>
      </w:r>
      <w:r w:rsidR="005D0622">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mediante su empleador o por autoseguro.</w:t>
      </w:r>
    </w:p>
    <w:p w:rsidRPr="0067425C" w:rsidR="00D83C70" w:rsidP="00EC2A61" w:rsidRDefault="00C503B9" w14:paraId="450ACFD0" w14:textId="77777777">
      <w:pPr>
        <w:rPr>
          <w:rFonts w:ascii="Arial" w:hAnsi="Arial" w:cs="Arial"/>
          <w:b/>
          <w:bCs/>
          <w:color w:val="000000" w:themeColor="text1"/>
          <w:sz w:val="22"/>
          <w:lang w:val="es-ES_tradnl"/>
        </w:rPr>
      </w:pPr>
      <w:r w:rsidRPr="0067425C">
        <w:rPr>
          <w:rFonts w:ascii="Arial" w:hAnsi="Arial" w:cs="Arial"/>
          <w:b/>
          <w:bCs/>
          <w:color w:val="000000" w:themeColor="text1"/>
          <w:sz w:val="22"/>
          <w:lang w:val="es-ES_tradnl"/>
        </w:rPr>
        <w:t>Características:</w:t>
      </w:r>
    </w:p>
    <w:p w:rsidRPr="005D0622" w:rsidR="00D83C70" w:rsidP="00155BF6" w:rsidRDefault="00C503B9" w14:paraId="21CED41F" w14:textId="4E45978C">
      <w:pPr>
        <w:pStyle w:val="Prrafodelista"/>
        <w:numPr>
          <w:ilvl w:val="0"/>
          <w:numId w:val="49"/>
        </w:numPr>
        <w:rPr>
          <w:rFonts w:ascii="Arial" w:hAnsi="Arial" w:cs="Arial"/>
          <w:color w:val="000000" w:themeColor="text1"/>
          <w:sz w:val="22"/>
          <w:lang w:val="es-ES_tradnl"/>
        </w:rPr>
      </w:pPr>
      <w:r w:rsidRPr="005D0622">
        <w:rPr>
          <w:rFonts w:ascii="Arial" w:hAnsi="Arial" w:cs="Arial"/>
          <w:color w:val="000000" w:themeColor="text1"/>
          <w:sz w:val="22"/>
          <w:lang w:val="es-ES_tradnl"/>
        </w:rPr>
        <w:t>La cotización es compartida entre el trabajador y el empleador o el propio afiliado.</w:t>
      </w:r>
    </w:p>
    <w:p w:rsidRPr="005D0622" w:rsidR="00D83C70" w:rsidP="00155BF6" w:rsidRDefault="00C503B9" w14:paraId="6FF5533B" w14:textId="21C96B8B">
      <w:pPr>
        <w:pStyle w:val="Prrafodelista"/>
        <w:numPr>
          <w:ilvl w:val="0"/>
          <w:numId w:val="49"/>
        </w:numPr>
        <w:rPr>
          <w:rFonts w:ascii="Arial" w:hAnsi="Arial" w:cs="Arial"/>
          <w:color w:val="000000" w:themeColor="text1"/>
          <w:sz w:val="22"/>
          <w:lang w:val="es-ES_tradnl"/>
        </w:rPr>
      </w:pPr>
      <w:r w:rsidRPr="005D0622">
        <w:rPr>
          <w:rFonts w:ascii="Arial" w:hAnsi="Arial" w:cs="Arial"/>
          <w:color w:val="000000" w:themeColor="text1"/>
          <w:sz w:val="22"/>
          <w:lang w:val="es-ES_tradnl"/>
        </w:rPr>
        <w:t>Tienen derecho a todos los servicios del plan obligatorio.</w:t>
      </w:r>
    </w:p>
    <w:p w:rsidRPr="00107C40" w:rsidR="0096527A" w:rsidP="00EC2A61" w:rsidRDefault="0096527A" w14:paraId="472F6ADE" w14:textId="77777777">
      <w:pPr>
        <w:rPr>
          <w:rFonts w:ascii="Arial" w:hAnsi="Arial" w:cs="Arial"/>
          <w:color w:val="000000" w:themeColor="text1"/>
          <w:sz w:val="22"/>
          <w:lang w:val="es-ES_tradnl"/>
        </w:rPr>
      </w:pPr>
    </w:p>
    <w:p w:rsidRPr="005D0622" w:rsidR="00D83C70" w:rsidP="00155BF6" w:rsidRDefault="00C503B9" w14:paraId="21D83111" w14:textId="69A9C5CF">
      <w:pPr>
        <w:pStyle w:val="Prrafodelista"/>
        <w:numPr>
          <w:ilvl w:val="0"/>
          <w:numId w:val="75"/>
        </w:numPr>
        <w:ind w:left="426"/>
        <w:rPr>
          <w:rFonts w:ascii="Arial" w:hAnsi="Arial" w:cs="Arial"/>
          <w:b/>
          <w:bCs/>
          <w:sz w:val="22"/>
          <w:szCs w:val="20"/>
          <w:lang w:val="es-ES_tradnl"/>
        </w:rPr>
      </w:pPr>
      <w:r w:rsidRPr="005D0622">
        <w:rPr>
          <w:rFonts w:ascii="Arial" w:hAnsi="Arial" w:cs="Arial"/>
          <w:b/>
          <w:bCs/>
          <w:sz w:val="22"/>
          <w:szCs w:val="20"/>
          <w:lang w:val="es-ES_tradnl"/>
        </w:rPr>
        <w:t>Usuario</w:t>
      </w:r>
      <w:r w:rsidR="00300AC1">
        <w:rPr>
          <w:rFonts w:ascii="Arial" w:hAnsi="Arial" w:cs="Arial"/>
          <w:b/>
          <w:bCs/>
          <w:sz w:val="22"/>
          <w:szCs w:val="20"/>
          <w:lang w:val="es-ES_tradnl"/>
        </w:rPr>
        <w:t>s</w:t>
      </w:r>
      <w:r w:rsidRPr="005D0622">
        <w:rPr>
          <w:rFonts w:ascii="Arial" w:hAnsi="Arial" w:cs="Arial"/>
          <w:b/>
          <w:bCs/>
          <w:sz w:val="22"/>
          <w:szCs w:val="20"/>
          <w:lang w:val="es-ES_tradnl"/>
        </w:rPr>
        <w:t xml:space="preserve"> del </w:t>
      </w:r>
      <w:r w:rsidRPr="005D0622" w:rsidR="005D0622">
        <w:rPr>
          <w:rFonts w:ascii="Arial" w:hAnsi="Arial" w:cs="Arial"/>
          <w:b/>
          <w:bCs/>
          <w:sz w:val="22"/>
          <w:szCs w:val="20"/>
          <w:lang w:val="es-ES_tradnl"/>
        </w:rPr>
        <w:t>régimen subsidiado</w:t>
      </w:r>
    </w:p>
    <w:p w:rsidRPr="00307E6E" w:rsidR="00307E6E" w:rsidP="00307E6E" w:rsidRDefault="00307E6E" w14:paraId="733A3A15" w14:textId="151C4192">
      <w:pPr>
        <w:rPr>
          <w:rFonts w:ascii="Arial" w:hAnsi="Arial" w:cs="Arial"/>
          <w:color w:val="000000" w:themeColor="text1"/>
          <w:sz w:val="22"/>
          <w:lang w:val="es-ES_tradnl"/>
        </w:rPr>
      </w:pPr>
      <w:r>
        <w:rPr>
          <w:rFonts w:ascii="Arial" w:hAnsi="Arial" w:cs="Arial"/>
          <w:color w:val="000000" w:themeColor="text1"/>
          <w:sz w:val="22"/>
          <w:lang w:val="es-ES_tradnl"/>
        </w:rPr>
        <w:t>A continuación, su debida explicación</w:t>
      </w:r>
      <w:commentRangeStart w:id="51"/>
      <w:r w:rsidRPr="00307E6E">
        <w:rPr>
          <w:rFonts w:ascii="Arial" w:hAnsi="Arial" w:cs="Arial"/>
          <w:color w:val="000000" w:themeColor="text1"/>
          <w:sz w:val="22"/>
          <w:lang w:val="es-ES_tradnl"/>
        </w:rPr>
        <w:t>:</w:t>
      </w:r>
      <w:commentRangeEnd w:id="51"/>
      <w:r>
        <w:rPr>
          <w:rStyle w:val="Refdecomentario"/>
        </w:rPr>
        <w:commentReference w:id="51"/>
      </w:r>
    </w:p>
    <w:p w:rsidRPr="00107C40" w:rsidR="00D83C70" w:rsidP="00EC2A61" w:rsidRDefault="00C503B9" w14:paraId="72EC3DB4" w14:textId="1F6385A8">
      <w:pPr>
        <w:rPr>
          <w:rFonts w:ascii="Arial" w:hAnsi="Arial" w:cs="Arial"/>
          <w:color w:val="000000" w:themeColor="text1"/>
          <w:sz w:val="22"/>
          <w:lang w:val="es-ES_tradnl"/>
        </w:rPr>
      </w:pPr>
      <w:r w:rsidRPr="00307E6E">
        <w:rPr>
          <w:rFonts w:ascii="Arial" w:hAnsi="Arial" w:cs="Arial"/>
          <w:b/>
          <w:bCs/>
          <w:color w:val="000000" w:themeColor="text1"/>
          <w:sz w:val="22"/>
          <w:lang w:val="es-ES_tradnl"/>
        </w:rPr>
        <w:t>¿Quiénes son?</w:t>
      </w:r>
      <w:r w:rsidRPr="00307E6E">
        <w:rPr>
          <w:rFonts w:ascii="Arial" w:hAnsi="Arial" w:cs="Arial"/>
          <w:b/>
          <w:bCs/>
          <w:color w:val="000000" w:themeColor="text1"/>
          <w:sz w:val="22"/>
          <w:lang w:val="es-ES_tradnl"/>
        </w:rPr>
        <w:br/>
      </w:r>
      <w:r w:rsidRPr="00107C40">
        <w:rPr>
          <w:rFonts w:ascii="Arial" w:hAnsi="Arial" w:cs="Arial"/>
          <w:color w:val="000000" w:themeColor="text1"/>
          <w:sz w:val="22"/>
          <w:lang w:val="es-ES_tradnl"/>
        </w:rPr>
        <w:t>Personas en situación de pobreza o vulnerabilidad que no pueden pagar cotizaciones.</w:t>
      </w:r>
    </w:p>
    <w:p w:rsidRPr="00107C40" w:rsidR="00D83C70" w:rsidP="00EC2A61" w:rsidRDefault="00C503B9" w14:paraId="103DA64B" w14:textId="3C8C349C">
      <w:pPr>
        <w:rPr>
          <w:rFonts w:ascii="Arial" w:hAnsi="Arial" w:cs="Arial"/>
          <w:color w:val="000000" w:themeColor="text1"/>
          <w:sz w:val="22"/>
          <w:lang w:val="es-ES_tradnl"/>
        </w:rPr>
      </w:pPr>
      <w:r w:rsidRPr="00307E6E">
        <w:rPr>
          <w:rFonts w:ascii="Arial" w:hAnsi="Arial" w:cs="Arial"/>
          <w:b/>
          <w:bCs/>
          <w:color w:val="000000" w:themeColor="text1"/>
          <w:sz w:val="22"/>
          <w:lang w:val="es-ES_tradnl"/>
        </w:rPr>
        <w:t>¿Cómo acceden?</w:t>
      </w:r>
      <w:r w:rsidRPr="00307E6E">
        <w:rPr>
          <w:rFonts w:ascii="Arial" w:hAnsi="Arial" w:cs="Arial"/>
          <w:b/>
          <w:bCs/>
          <w:color w:val="000000" w:themeColor="text1"/>
          <w:sz w:val="22"/>
          <w:lang w:val="es-ES_tradnl"/>
        </w:rPr>
        <w:br/>
      </w:r>
      <w:r w:rsidRPr="00107C40">
        <w:rPr>
          <w:rFonts w:ascii="Arial" w:hAnsi="Arial" w:cs="Arial"/>
          <w:color w:val="000000" w:themeColor="text1"/>
          <w:sz w:val="22"/>
          <w:lang w:val="es-ES_tradnl"/>
        </w:rPr>
        <w:t xml:space="preserve">Se afilian a través del </w:t>
      </w:r>
      <w:r w:rsidRPr="00107C40" w:rsidR="002B282E">
        <w:rPr>
          <w:rFonts w:ascii="Arial" w:hAnsi="Arial" w:cs="Arial"/>
          <w:color w:val="000000" w:themeColor="text1"/>
          <w:sz w:val="22"/>
          <w:lang w:val="es-ES_tradnl"/>
        </w:rPr>
        <w:t>Sisbén</w:t>
      </w:r>
      <w:r w:rsidRPr="00107C40">
        <w:rPr>
          <w:rFonts w:ascii="Arial" w:hAnsi="Arial" w:cs="Arial"/>
          <w:color w:val="000000" w:themeColor="text1"/>
          <w:sz w:val="22"/>
          <w:lang w:val="es-ES_tradnl"/>
        </w:rPr>
        <w:t xml:space="preserve"> u otros mecanismos sociales y el Estado financia su cobertura.</w:t>
      </w:r>
    </w:p>
    <w:p w:rsidRPr="00307E6E" w:rsidR="00D83C70" w:rsidP="00EC2A61" w:rsidRDefault="00C503B9" w14:paraId="28215773" w14:textId="77777777">
      <w:pPr>
        <w:rPr>
          <w:rFonts w:ascii="Arial" w:hAnsi="Arial" w:cs="Arial"/>
          <w:b/>
          <w:bCs/>
          <w:color w:val="000000" w:themeColor="text1"/>
          <w:sz w:val="22"/>
          <w:lang w:val="es-ES_tradnl"/>
        </w:rPr>
      </w:pPr>
      <w:r w:rsidRPr="00307E6E">
        <w:rPr>
          <w:rFonts w:ascii="Arial" w:hAnsi="Arial" w:cs="Arial"/>
          <w:b/>
          <w:bCs/>
          <w:color w:val="000000" w:themeColor="text1"/>
          <w:sz w:val="22"/>
          <w:lang w:val="es-ES_tradnl"/>
        </w:rPr>
        <w:t>Características:</w:t>
      </w:r>
    </w:p>
    <w:p w:rsidRPr="005D0622" w:rsidR="00D83C70" w:rsidP="00155BF6" w:rsidRDefault="00C503B9" w14:paraId="2224A634" w14:textId="77777777">
      <w:pPr>
        <w:pStyle w:val="Prrafodelista"/>
        <w:numPr>
          <w:ilvl w:val="0"/>
          <w:numId w:val="50"/>
        </w:numPr>
        <w:rPr>
          <w:rFonts w:ascii="Arial" w:hAnsi="Arial" w:cs="Arial"/>
          <w:color w:val="000000" w:themeColor="text1"/>
          <w:sz w:val="22"/>
          <w:lang w:val="es-ES_tradnl"/>
        </w:rPr>
      </w:pPr>
      <w:r w:rsidRPr="005D0622">
        <w:rPr>
          <w:rFonts w:ascii="Arial" w:hAnsi="Arial" w:cs="Arial"/>
          <w:color w:val="000000" w:themeColor="text1"/>
          <w:sz w:val="22"/>
          <w:lang w:val="es-ES_tradnl"/>
        </w:rPr>
        <w:t>La afiliación la realiza directamente el Estado o las entidades territoriales.</w:t>
      </w:r>
    </w:p>
    <w:p w:rsidR="00D83C70" w:rsidP="00155BF6" w:rsidRDefault="00C503B9" w14:paraId="36AE6021" w14:textId="3435C9BC">
      <w:pPr>
        <w:pStyle w:val="Prrafodelista"/>
        <w:numPr>
          <w:ilvl w:val="0"/>
          <w:numId w:val="50"/>
        </w:numPr>
        <w:rPr>
          <w:rFonts w:ascii="Arial" w:hAnsi="Arial" w:cs="Arial"/>
          <w:color w:val="000000" w:themeColor="text1"/>
          <w:sz w:val="22"/>
          <w:lang w:val="es-ES_tradnl"/>
        </w:rPr>
      </w:pPr>
      <w:r w:rsidRPr="005D0622">
        <w:rPr>
          <w:rFonts w:ascii="Arial" w:hAnsi="Arial" w:cs="Arial"/>
          <w:color w:val="000000" w:themeColor="text1"/>
          <w:sz w:val="22"/>
          <w:lang w:val="es-ES_tradnl"/>
        </w:rPr>
        <w:t>Acceden a los mismos servicios que en el régimen contributivo, pero financiados con recursos públicos.</w:t>
      </w:r>
    </w:p>
    <w:p w:rsidRPr="005D0622" w:rsidR="005D0622" w:rsidP="005D0622" w:rsidRDefault="005D0622" w14:paraId="0E88F197" w14:textId="77777777">
      <w:pPr>
        <w:pStyle w:val="Prrafodelista"/>
        <w:rPr>
          <w:rFonts w:ascii="Arial" w:hAnsi="Arial" w:cs="Arial"/>
          <w:color w:val="000000" w:themeColor="text1"/>
          <w:sz w:val="22"/>
          <w:lang w:val="es-ES_tradnl"/>
        </w:rPr>
      </w:pPr>
    </w:p>
    <w:p w:rsidRPr="005D0622" w:rsidR="00D83C70" w:rsidP="00155BF6" w:rsidRDefault="00C503B9" w14:paraId="5AAA92A6" w14:textId="4EA2B97F">
      <w:pPr>
        <w:pStyle w:val="Prrafodelista"/>
        <w:numPr>
          <w:ilvl w:val="0"/>
          <w:numId w:val="75"/>
        </w:numPr>
        <w:ind w:left="426"/>
        <w:rPr>
          <w:rFonts w:ascii="Arial" w:hAnsi="Arial" w:cs="Arial"/>
          <w:b/>
          <w:bCs/>
          <w:sz w:val="22"/>
          <w:szCs w:val="20"/>
          <w:lang w:val="es-ES_tradnl"/>
        </w:rPr>
      </w:pPr>
      <w:r w:rsidRPr="005D0622">
        <w:rPr>
          <w:rFonts w:ascii="Arial" w:hAnsi="Arial" w:cs="Arial"/>
          <w:b/>
          <w:bCs/>
          <w:sz w:val="22"/>
          <w:szCs w:val="20"/>
          <w:lang w:val="es-ES_tradnl"/>
        </w:rPr>
        <w:t>Usuario</w:t>
      </w:r>
      <w:r w:rsidR="00A01D42">
        <w:rPr>
          <w:rFonts w:ascii="Arial" w:hAnsi="Arial" w:cs="Arial"/>
          <w:b/>
          <w:bCs/>
          <w:sz w:val="22"/>
          <w:szCs w:val="20"/>
          <w:lang w:val="es-ES_tradnl"/>
        </w:rPr>
        <w:t>s</w:t>
      </w:r>
      <w:r w:rsidRPr="005D0622">
        <w:rPr>
          <w:rFonts w:ascii="Arial" w:hAnsi="Arial" w:cs="Arial"/>
          <w:b/>
          <w:bCs/>
          <w:sz w:val="22"/>
          <w:szCs w:val="20"/>
          <w:lang w:val="es-ES_tradnl"/>
        </w:rPr>
        <w:t xml:space="preserve"> del Sistema Integral de Rehabilitación (SIR)</w:t>
      </w:r>
    </w:p>
    <w:p w:rsidRPr="006F3CA0" w:rsidR="006F3CA0" w:rsidP="006F3CA0" w:rsidRDefault="006F3CA0" w14:paraId="058338AC" w14:textId="1607B01B">
      <w:pPr>
        <w:rPr>
          <w:rFonts w:ascii="Arial" w:hAnsi="Arial" w:cs="Arial"/>
          <w:color w:val="000000" w:themeColor="text1"/>
          <w:sz w:val="22"/>
          <w:lang w:val="es-ES_tradnl"/>
        </w:rPr>
      </w:pPr>
      <w:r>
        <w:rPr>
          <w:rFonts w:ascii="Arial" w:hAnsi="Arial" w:cs="Arial"/>
          <w:color w:val="000000" w:themeColor="text1"/>
          <w:sz w:val="22"/>
          <w:lang w:val="es-ES_tradnl"/>
        </w:rPr>
        <w:t>Igualmente</w:t>
      </w:r>
      <w:r w:rsidRPr="006F3CA0">
        <w:rPr>
          <w:rFonts w:ascii="Arial" w:hAnsi="Arial" w:cs="Arial"/>
          <w:color w:val="000000" w:themeColor="text1"/>
          <w:sz w:val="22"/>
          <w:lang w:val="es-ES_tradnl"/>
        </w:rPr>
        <w:t xml:space="preserve">, </w:t>
      </w:r>
      <w:r w:rsidR="003359B5">
        <w:rPr>
          <w:rFonts w:ascii="Arial" w:hAnsi="Arial" w:cs="Arial"/>
          <w:color w:val="000000" w:themeColor="text1"/>
          <w:sz w:val="22"/>
          <w:lang w:val="es-ES_tradnl"/>
        </w:rPr>
        <w:t>se debe tener</w:t>
      </w:r>
      <w:r>
        <w:rPr>
          <w:rFonts w:ascii="Arial" w:hAnsi="Arial" w:cs="Arial"/>
          <w:color w:val="000000" w:themeColor="text1"/>
          <w:sz w:val="22"/>
          <w:lang w:val="es-ES_tradnl"/>
        </w:rPr>
        <w:t xml:space="preserve"> en cuenta lo siguiente</w:t>
      </w:r>
      <w:commentRangeStart w:id="52"/>
      <w:r w:rsidRPr="006F3CA0">
        <w:rPr>
          <w:rFonts w:ascii="Arial" w:hAnsi="Arial" w:cs="Arial"/>
          <w:color w:val="000000" w:themeColor="text1"/>
          <w:sz w:val="22"/>
          <w:lang w:val="es-ES_tradnl"/>
        </w:rPr>
        <w:t>:</w:t>
      </w:r>
      <w:commentRangeEnd w:id="52"/>
      <w:r>
        <w:rPr>
          <w:rStyle w:val="Refdecomentario"/>
        </w:rPr>
        <w:commentReference w:id="52"/>
      </w:r>
    </w:p>
    <w:p w:rsidR="003462DB" w:rsidP="003462DB" w:rsidRDefault="003462DB" w14:paraId="334670C2" w14:textId="77777777">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¿Quiénes son?</w:t>
      </w:r>
    </w:p>
    <w:p w:rsidR="00D83C70" w:rsidP="003462DB" w:rsidRDefault="00C503B9" w14:paraId="5CC8E124" w14:textId="6FFB2DDD">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Personas con discapacidad o necesidades especiales que requieren atención especializada y rehabilitación.</w:t>
      </w:r>
    </w:p>
    <w:p w:rsidRPr="00107C40" w:rsidR="003462DB" w:rsidP="003462DB" w:rsidRDefault="003462DB" w14:paraId="121B6150" w14:textId="77777777">
      <w:pPr>
        <w:spacing w:after="0"/>
        <w:rPr>
          <w:rFonts w:ascii="Arial" w:hAnsi="Arial" w:cs="Arial"/>
          <w:color w:val="000000" w:themeColor="text1"/>
          <w:sz w:val="22"/>
          <w:lang w:val="es-ES_tradnl"/>
        </w:rPr>
      </w:pPr>
    </w:p>
    <w:p w:rsidR="00D83C70" w:rsidP="003462DB" w:rsidRDefault="003462DB" w14:paraId="2171FF11" w14:textId="0C86539E">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¿Cómo acceden?</w:t>
      </w:r>
    </w:p>
    <w:p w:rsidRPr="00FD6797" w:rsidR="003462DB" w:rsidP="003462DB" w:rsidRDefault="00FD6797" w14:paraId="18429C42" w14:textId="30AA9496">
      <w:pPr>
        <w:spacing w:after="0"/>
        <w:rPr>
          <w:rFonts w:ascii="Arial" w:hAnsi="Arial" w:cs="Arial"/>
          <w:color w:val="000000" w:themeColor="text1"/>
          <w:sz w:val="22"/>
          <w:lang w:val="es-ES_tradnl"/>
        </w:rPr>
      </w:pPr>
      <w:r>
        <w:rPr>
          <w:rFonts w:ascii="Arial" w:hAnsi="Arial" w:cs="Arial"/>
          <w:color w:val="000000" w:themeColor="text1"/>
          <w:sz w:val="22"/>
          <w:lang w:val="es-ES_tradnl"/>
        </w:rPr>
        <w:t>M</w:t>
      </w:r>
      <w:r w:rsidRPr="00FD6797">
        <w:rPr>
          <w:rFonts w:ascii="Arial" w:hAnsi="Arial" w:cs="Arial"/>
          <w:color w:val="000000" w:themeColor="text1"/>
          <w:sz w:val="22"/>
          <w:lang w:val="es-ES_tradnl"/>
        </w:rPr>
        <w:t>ediante el régimen contributivo o el subsidiado</w:t>
      </w:r>
      <w:r w:rsidR="00AF4282">
        <w:rPr>
          <w:rFonts w:ascii="Arial" w:hAnsi="Arial" w:cs="Arial"/>
          <w:color w:val="000000" w:themeColor="text1"/>
          <w:sz w:val="22"/>
          <w:lang w:val="es-ES_tradnl"/>
        </w:rPr>
        <w:t xml:space="preserve">, teniendo en cuenta lo descrito en la </w:t>
      </w:r>
      <w:r w:rsidRPr="00AF4282" w:rsidR="00AF4282">
        <w:rPr>
          <w:rFonts w:ascii="Arial" w:hAnsi="Arial" w:cs="Arial"/>
          <w:color w:val="000000" w:themeColor="text1"/>
          <w:sz w:val="22"/>
          <w:lang w:val="es-ES_tradnl"/>
        </w:rPr>
        <w:t>Ley Estatutaria 1618 de 2013</w:t>
      </w:r>
      <w:r w:rsidR="00AF4282">
        <w:rPr>
          <w:rFonts w:ascii="Arial" w:hAnsi="Arial" w:cs="Arial"/>
          <w:color w:val="000000" w:themeColor="text1"/>
          <w:sz w:val="22"/>
          <w:lang w:val="es-ES_tradnl"/>
        </w:rPr>
        <w:t>.</w:t>
      </w:r>
    </w:p>
    <w:p w:rsidR="003462DB" w:rsidP="003462DB" w:rsidRDefault="003462DB" w14:paraId="7A07D6C3" w14:textId="3BF5A873">
      <w:pPr>
        <w:spacing w:after="0"/>
        <w:rPr>
          <w:rFonts w:ascii="Arial" w:hAnsi="Arial" w:cs="Arial"/>
          <w:b/>
          <w:bCs/>
          <w:color w:val="000000" w:themeColor="text1"/>
          <w:sz w:val="22"/>
          <w:lang w:val="es-ES_tradnl"/>
        </w:rPr>
      </w:pPr>
    </w:p>
    <w:p w:rsidR="00890571" w:rsidP="003462DB" w:rsidRDefault="00890571" w14:paraId="5A4C100E" w14:textId="248E95B8">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Características:</w:t>
      </w:r>
    </w:p>
    <w:p w:rsidR="00890571" w:rsidP="00155BF6" w:rsidRDefault="00F80AA9" w14:paraId="0D128AFD" w14:textId="0209C3F8">
      <w:pPr>
        <w:pStyle w:val="Prrafodelista"/>
        <w:numPr>
          <w:ilvl w:val="0"/>
          <w:numId w:val="51"/>
        </w:numPr>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F80AA9">
        <w:rPr>
          <w:rFonts w:ascii="Arial" w:hAnsi="Arial" w:cs="Arial"/>
          <w:color w:val="000000" w:themeColor="text1"/>
          <w:sz w:val="22"/>
          <w:lang w:val="es-ES_tradnl"/>
        </w:rPr>
        <w:t>s fundamental estar afiliado a una Entidad Promotora de Salud (EPS).</w:t>
      </w:r>
    </w:p>
    <w:p w:rsidRPr="00F80AA9" w:rsidR="00F80AA9" w:rsidP="00155BF6" w:rsidRDefault="000402ED" w14:paraId="4BAFC55A" w14:textId="12EAA145">
      <w:pPr>
        <w:pStyle w:val="Prrafodelista"/>
        <w:numPr>
          <w:ilvl w:val="0"/>
          <w:numId w:val="51"/>
        </w:numPr>
        <w:spacing w:after="0"/>
        <w:rPr>
          <w:rFonts w:ascii="Arial" w:hAnsi="Arial" w:cs="Arial"/>
          <w:color w:val="000000" w:themeColor="text1"/>
          <w:sz w:val="22"/>
          <w:lang w:val="es-ES_tradnl"/>
        </w:rPr>
      </w:pPr>
      <w:r>
        <w:rPr>
          <w:rFonts w:ascii="Arial" w:hAnsi="Arial" w:cs="Arial"/>
          <w:color w:val="000000" w:themeColor="text1"/>
          <w:sz w:val="22"/>
          <w:lang w:val="es-ES_tradnl"/>
        </w:rPr>
        <w:t>Garantizar</w:t>
      </w:r>
      <w:r w:rsidRPr="00C96C63" w:rsidR="00C96C63">
        <w:rPr>
          <w:rFonts w:ascii="Arial" w:hAnsi="Arial" w:cs="Arial"/>
          <w:color w:val="000000" w:themeColor="text1"/>
          <w:sz w:val="22"/>
          <w:lang w:val="es-ES_tradnl"/>
        </w:rPr>
        <w:t xml:space="preserve"> su derecho a la atención integral en salud, incluyendo servicios de promoción, prevención, diagnóstico, tratamiento, rehabilitación y paliación</w:t>
      </w:r>
    </w:p>
    <w:p w:rsidRPr="00107C40" w:rsidR="003462DB" w:rsidP="003462DB" w:rsidRDefault="003462DB" w14:paraId="50BA3926" w14:textId="77777777">
      <w:pPr>
        <w:spacing w:after="0"/>
        <w:rPr>
          <w:rFonts w:ascii="Arial" w:hAnsi="Arial" w:cs="Arial"/>
          <w:b/>
          <w:bCs/>
          <w:color w:val="000000" w:themeColor="text1"/>
          <w:sz w:val="22"/>
          <w:lang w:val="es-ES_tradnl"/>
        </w:rPr>
      </w:pPr>
    </w:p>
    <w:p w:rsidR="002A3D14" w:rsidP="00155BF6" w:rsidRDefault="00C503B9" w14:paraId="15632364" w14:textId="77777777">
      <w:pPr>
        <w:pStyle w:val="Prrafodelista"/>
        <w:numPr>
          <w:ilvl w:val="0"/>
          <w:numId w:val="75"/>
        </w:numPr>
        <w:ind w:left="426"/>
        <w:rPr>
          <w:rFonts w:ascii="Arial" w:hAnsi="Arial" w:cs="Arial"/>
          <w:b/>
          <w:bCs/>
          <w:sz w:val="22"/>
          <w:szCs w:val="20"/>
          <w:lang w:val="es-ES_tradnl"/>
        </w:rPr>
      </w:pPr>
      <w:r w:rsidRPr="00300AC1">
        <w:rPr>
          <w:rFonts w:ascii="Arial" w:hAnsi="Arial" w:cs="Arial"/>
          <w:b/>
          <w:bCs/>
          <w:sz w:val="22"/>
          <w:szCs w:val="20"/>
          <w:lang w:val="es-ES_tradnl"/>
        </w:rPr>
        <w:t>Usuario</w:t>
      </w:r>
      <w:r w:rsidRPr="00300AC1" w:rsidR="00300AC1">
        <w:rPr>
          <w:rFonts w:ascii="Arial" w:hAnsi="Arial" w:cs="Arial"/>
          <w:b/>
          <w:bCs/>
          <w:sz w:val="22"/>
          <w:szCs w:val="20"/>
          <w:lang w:val="es-ES_tradnl"/>
        </w:rPr>
        <w:t>s</w:t>
      </w:r>
      <w:r w:rsidRPr="00300AC1">
        <w:rPr>
          <w:rFonts w:ascii="Arial" w:hAnsi="Arial" w:cs="Arial"/>
          <w:b/>
          <w:bCs/>
          <w:sz w:val="22"/>
          <w:szCs w:val="20"/>
          <w:lang w:val="es-ES_tradnl"/>
        </w:rPr>
        <w:t xml:space="preserve"> del </w:t>
      </w:r>
      <w:r w:rsidRPr="00300AC1" w:rsidR="005D0622">
        <w:rPr>
          <w:rFonts w:ascii="Arial" w:hAnsi="Arial" w:cs="Arial"/>
          <w:b/>
          <w:bCs/>
          <w:sz w:val="22"/>
          <w:szCs w:val="20"/>
          <w:lang w:val="es-ES_tradnl"/>
        </w:rPr>
        <w:t>régimen especial</w:t>
      </w:r>
    </w:p>
    <w:p w:rsidRPr="002A3D14" w:rsidR="002A3D14" w:rsidP="002A3D14" w:rsidRDefault="002A3D14" w14:paraId="4EE47929" w14:textId="6CAAFC74">
      <w:pPr>
        <w:rPr>
          <w:rFonts w:ascii="Arial" w:hAnsi="Arial" w:cs="Arial"/>
          <w:sz w:val="22"/>
          <w:szCs w:val="20"/>
          <w:lang w:val="es-ES_tradnl"/>
        </w:rPr>
      </w:pPr>
      <w:r>
        <w:rPr>
          <w:rFonts w:ascii="Arial" w:hAnsi="Arial" w:cs="Arial"/>
          <w:sz w:val="22"/>
          <w:szCs w:val="20"/>
          <w:lang w:val="es-ES_tradnl"/>
        </w:rPr>
        <w:t>Dentro de este régimen se encuentran diferentes tipos de actores, los cuales se relacionan a continuación:</w:t>
      </w:r>
    </w:p>
    <w:p w:rsidRPr="008736EC" w:rsidR="00D83C70" w:rsidP="00155BF6" w:rsidRDefault="00300AC1" w14:paraId="623236CB" w14:textId="76A3E187">
      <w:pPr>
        <w:pStyle w:val="Prrafodelista"/>
        <w:numPr>
          <w:ilvl w:val="0"/>
          <w:numId w:val="15"/>
        </w:numPr>
        <w:ind w:left="426"/>
        <w:rPr>
          <w:rFonts w:ascii="Arial" w:hAnsi="Arial" w:cs="Arial"/>
          <w:b/>
          <w:bCs/>
          <w:sz w:val="22"/>
          <w:szCs w:val="20"/>
          <w:lang w:val="es-ES_tradnl"/>
        </w:rPr>
      </w:pPr>
      <w:r w:rsidRPr="008736EC">
        <w:rPr>
          <w:rFonts w:ascii="Arial" w:hAnsi="Arial" w:cs="Arial"/>
          <w:b/>
          <w:bCs/>
          <w:sz w:val="22"/>
          <w:szCs w:val="20"/>
          <w:lang w:val="es-ES_tradnl"/>
        </w:rPr>
        <w:t>Magisterio</w:t>
      </w:r>
    </w:p>
    <w:p w:rsidRPr="00107C40" w:rsidR="00D83C70" w:rsidP="00EC2A61" w:rsidRDefault="00C503B9" w14:paraId="632218AE" w14:textId="58476F15">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En Colombia, los docentes y miembros del </w:t>
      </w:r>
      <w:r w:rsidRPr="00107C40" w:rsidR="00432C36">
        <w:rPr>
          <w:rFonts w:ascii="Arial" w:hAnsi="Arial" w:cs="Arial"/>
          <w:color w:val="000000" w:themeColor="text1"/>
          <w:sz w:val="22"/>
          <w:lang w:val="es-ES_tradnl"/>
        </w:rPr>
        <w:t xml:space="preserve">magisterio </w:t>
      </w:r>
      <w:r w:rsidRPr="00107C40">
        <w:rPr>
          <w:rFonts w:ascii="Arial" w:hAnsi="Arial" w:cs="Arial"/>
          <w:color w:val="000000" w:themeColor="text1"/>
          <w:sz w:val="22"/>
          <w:lang w:val="es-ES_tradnl"/>
        </w:rPr>
        <w:t>tienen un régimen especial de salud que les brinda cobertura diferenciada y beneficios adicionales en comparación con el régimen general. Este régimen busca garantizar la protección en salud de los docentes, quienes desempeñan una labor fundamental en la educación del país.</w:t>
      </w:r>
    </w:p>
    <w:p w:rsidRPr="00107C40" w:rsidR="00D83C70" w:rsidP="00EC2A61" w:rsidRDefault="001D4579" w14:paraId="2C392EBA" w14:textId="7817FCB2">
      <w:pPr>
        <w:rPr>
          <w:rFonts w:ascii="Arial" w:hAnsi="Arial" w:cs="Arial"/>
          <w:color w:val="000000" w:themeColor="text1"/>
          <w:sz w:val="22"/>
          <w:lang w:val="es-ES_tradnl"/>
        </w:rPr>
      </w:pPr>
      <w:r>
        <w:rPr>
          <w:rFonts w:ascii="Arial" w:hAnsi="Arial" w:cs="Arial"/>
          <w:color w:val="000000" w:themeColor="text1"/>
          <w:sz w:val="22"/>
          <w:lang w:val="es-ES_tradnl"/>
        </w:rPr>
        <w:t>Los siguientes, son los u</w:t>
      </w:r>
      <w:r w:rsidRPr="00107C40" w:rsidR="00C503B9">
        <w:rPr>
          <w:rFonts w:ascii="Arial" w:hAnsi="Arial" w:cs="Arial"/>
          <w:color w:val="000000" w:themeColor="text1"/>
          <w:sz w:val="22"/>
          <w:lang w:val="es-ES_tradnl"/>
        </w:rPr>
        <w:t xml:space="preserve">suarios del régimen especial de salud para docentes y </w:t>
      </w:r>
      <w:commentRangeStart w:id="53"/>
      <w:r w:rsidRPr="00107C40" w:rsidR="00C503B9">
        <w:rPr>
          <w:rFonts w:ascii="Arial" w:hAnsi="Arial" w:cs="Arial"/>
          <w:color w:val="000000" w:themeColor="text1"/>
          <w:sz w:val="22"/>
          <w:lang w:val="es-ES_tradnl"/>
        </w:rPr>
        <w:t>magisterio:</w:t>
      </w:r>
      <w:commentRangeEnd w:id="53"/>
      <w:r w:rsidR="002548F3">
        <w:rPr>
          <w:rStyle w:val="Refdecomentario"/>
        </w:rPr>
        <w:commentReference w:id="53"/>
      </w:r>
    </w:p>
    <w:p w:rsidR="003C256C" w:rsidP="00155BF6" w:rsidRDefault="00C503B9" w14:paraId="435BC234" w14:textId="77777777">
      <w:pPr>
        <w:pStyle w:val="Prrafodelista"/>
        <w:numPr>
          <w:ilvl w:val="0"/>
          <w:numId w:val="52"/>
        </w:numPr>
        <w:rPr>
          <w:rFonts w:ascii="Arial" w:hAnsi="Arial" w:cs="Arial"/>
          <w:b/>
          <w:bCs/>
          <w:color w:val="000000" w:themeColor="text1"/>
          <w:sz w:val="22"/>
          <w:lang w:val="es-ES_tradnl"/>
        </w:rPr>
      </w:pPr>
      <w:r w:rsidRPr="003C256C">
        <w:rPr>
          <w:rFonts w:ascii="Arial" w:hAnsi="Arial" w:cs="Arial"/>
          <w:b/>
          <w:bCs/>
          <w:color w:val="000000" w:themeColor="text1"/>
          <w:sz w:val="22"/>
          <w:lang w:val="es-ES_tradnl"/>
        </w:rPr>
        <w:t>Docentes oficiales y del sector educativo público</w:t>
      </w:r>
    </w:p>
    <w:p w:rsidR="003C256C" w:rsidP="003C256C" w:rsidRDefault="00C503B9" w14:paraId="34D3D7AD" w14:textId="31E72F34">
      <w:pPr>
        <w:pStyle w:val="Prrafodelista"/>
        <w:rPr>
          <w:rFonts w:ascii="Arial" w:hAnsi="Arial" w:cs="Arial"/>
          <w:color w:val="000000" w:themeColor="text1"/>
          <w:sz w:val="22"/>
          <w:lang w:val="es-ES_tradnl"/>
        </w:rPr>
      </w:pPr>
      <w:r w:rsidRPr="003C256C">
        <w:rPr>
          <w:rFonts w:ascii="Arial" w:hAnsi="Arial" w:cs="Arial"/>
          <w:color w:val="000000" w:themeColor="text1"/>
          <w:sz w:val="22"/>
          <w:lang w:val="es-ES_tradnl"/>
        </w:rPr>
        <w:t>Incluye a maestros, rectores, directivos y personal administrativo de instituciones educativas públicas y privadas afiliados al sistema de salud mediante el régimen especial.</w:t>
      </w:r>
    </w:p>
    <w:p w:rsidRPr="003C256C" w:rsidR="003C256C" w:rsidP="003C256C" w:rsidRDefault="003C256C" w14:paraId="0D0A9FC2" w14:textId="77777777">
      <w:pPr>
        <w:pStyle w:val="Prrafodelista"/>
        <w:rPr>
          <w:rFonts w:ascii="Arial" w:hAnsi="Arial" w:cs="Arial"/>
          <w:color w:val="000000" w:themeColor="text1"/>
          <w:sz w:val="22"/>
          <w:lang w:val="es-ES_tradnl"/>
        </w:rPr>
      </w:pPr>
    </w:p>
    <w:p w:rsidR="003C256C" w:rsidP="00155BF6" w:rsidRDefault="00C503B9" w14:paraId="06181CA3" w14:textId="77777777">
      <w:pPr>
        <w:pStyle w:val="Prrafodelista"/>
        <w:numPr>
          <w:ilvl w:val="0"/>
          <w:numId w:val="52"/>
        </w:numPr>
        <w:rPr>
          <w:rFonts w:ascii="Arial" w:hAnsi="Arial" w:cs="Arial"/>
          <w:b/>
          <w:bCs/>
          <w:color w:val="000000" w:themeColor="text1"/>
          <w:sz w:val="22"/>
          <w:lang w:val="es-ES_tradnl"/>
        </w:rPr>
      </w:pPr>
      <w:r w:rsidRPr="003C256C">
        <w:rPr>
          <w:rFonts w:ascii="Arial" w:hAnsi="Arial" w:cs="Arial"/>
          <w:b/>
          <w:bCs/>
          <w:color w:val="000000" w:themeColor="text1"/>
          <w:sz w:val="22"/>
          <w:lang w:val="es-ES_tradnl"/>
        </w:rPr>
        <w:t xml:space="preserve">Miembros del Fondo Nacional de Prestaciones Sociales del </w:t>
      </w:r>
      <w:r w:rsidRPr="003C256C" w:rsidR="00432C36">
        <w:rPr>
          <w:rFonts w:ascii="Arial" w:hAnsi="Arial" w:cs="Arial"/>
          <w:b/>
          <w:bCs/>
          <w:color w:val="000000" w:themeColor="text1"/>
          <w:sz w:val="22"/>
          <w:lang w:val="es-ES_tradnl"/>
        </w:rPr>
        <w:t xml:space="preserve">magisterio </w:t>
      </w:r>
      <w:r w:rsidRPr="003C256C">
        <w:rPr>
          <w:rFonts w:ascii="Arial" w:hAnsi="Arial" w:cs="Arial"/>
          <w:b/>
          <w:bCs/>
          <w:color w:val="000000" w:themeColor="text1"/>
          <w:sz w:val="22"/>
          <w:lang w:val="es-ES_tradnl"/>
        </w:rPr>
        <w:t>(FONPREST)</w:t>
      </w:r>
    </w:p>
    <w:p w:rsidR="003C256C" w:rsidP="00A01D42" w:rsidRDefault="00C503B9" w14:paraId="63809DDA" w14:textId="5E336F8A">
      <w:pPr>
        <w:pStyle w:val="Prrafodelista"/>
        <w:rPr>
          <w:rFonts w:ascii="Arial" w:hAnsi="Arial" w:cs="Arial"/>
          <w:color w:val="000000" w:themeColor="text1"/>
          <w:sz w:val="22"/>
          <w:lang w:val="es-ES_tradnl"/>
        </w:rPr>
      </w:pPr>
      <w:r w:rsidRPr="003C256C">
        <w:rPr>
          <w:rFonts w:ascii="Arial" w:hAnsi="Arial" w:cs="Arial"/>
          <w:color w:val="000000" w:themeColor="text1"/>
          <w:sz w:val="22"/>
          <w:lang w:val="es-ES_tradnl"/>
        </w:rPr>
        <w:t>Es la entidad encargada de administrar las prestaciones sociales y servicios de salud para los docentes oficiales afiliados al magisterio oficial.</w:t>
      </w:r>
    </w:p>
    <w:p w:rsidRPr="00A01D42" w:rsidR="00A01D42" w:rsidP="00A01D42" w:rsidRDefault="00A01D42" w14:paraId="764ADA25" w14:textId="77777777">
      <w:pPr>
        <w:pStyle w:val="Prrafodelista"/>
        <w:rPr>
          <w:rFonts w:ascii="Arial" w:hAnsi="Arial" w:cs="Arial"/>
          <w:color w:val="000000" w:themeColor="text1"/>
          <w:sz w:val="22"/>
          <w:lang w:val="es-ES_tradnl"/>
        </w:rPr>
      </w:pPr>
    </w:p>
    <w:p w:rsidRPr="003C256C" w:rsidR="003C256C" w:rsidP="00155BF6" w:rsidRDefault="00C503B9" w14:paraId="1EC54054" w14:textId="77777777">
      <w:pPr>
        <w:pStyle w:val="Prrafodelista"/>
        <w:numPr>
          <w:ilvl w:val="0"/>
          <w:numId w:val="52"/>
        </w:numPr>
        <w:rPr>
          <w:rFonts w:ascii="Arial" w:hAnsi="Arial" w:cs="Arial"/>
          <w:color w:val="000000" w:themeColor="text1"/>
          <w:sz w:val="22"/>
          <w:lang w:val="es-ES_tradnl"/>
        </w:rPr>
      </w:pPr>
      <w:r w:rsidRPr="003C256C">
        <w:rPr>
          <w:rFonts w:ascii="Arial" w:hAnsi="Arial" w:cs="Arial"/>
          <w:b/>
          <w:bCs/>
          <w:color w:val="000000" w:themeColor="text1"/>
          <w:sz w:val="22"/>
          <w:lang w:val="es-ES_tradnl"/>
        </w:rPr>
        <w:t>Personal docente en instituciones educativas oficiales</w:t>
      </w:r>
    </w:p>
    <w:p w:rsidRPr="003C256C" w:rsidR="00D83C70" w:rsidP="003C256C" w:rsidRDefault="00C503B9" w14:paraId="5DF46EF6" w14:textId="33C4C4F8">
      <w:pPr>
        <w:pStyle w:val="Prrafodelista"/>
        <w:rPr>
          <w:rFonts w:ascii="Arial" w:hAnsi="Arial" w:cs="Arial"/>
          <w:color w:val="000000" w:themeColor="text1"/>
          <w:sz w:val="22"/>
          <w:lang w:val="es-ES_tradnl"/>
        </w:rPr>
      </w:pPr>
      <w:r w:rsidRPr="003C256C">
        <w:rPr>
          <w:rFonts w:ascii="Arial" w:hAnsi="Arial" w:cs="Arial"/>
          <w:color w:val="000000" w:themeColor="text1"/>
          <w:sz w:val="22"/>
          <w:lang w:val="es-ES_tradnl"/>
        </w:rPr>
        <w:t>Incluye a todos los docentes vinculados por nombramiento o contrato en instituciones públicas, quienes tienen acceso a coberturas específicas en salud.</w:t>
      </w:r>
    </w:p>
    <w:p w:rsidRPr="00107C40" w:rsidR="002079E8" w:rsidP="00EC2A61" w:rsidRDefault="00B33441" w14:paraId="6AA6BB37" w14:textId="6F4BFBDA">
      <w:pPr>
        <w:rPr>
          <w:rFonts w:ascii="Arial" w:hAnsi="Arial" w:cs="Arial"/>
          <w:color w:val="000000" w:themeColor="text1"/>
          <w:sz w:val="22"/>
          <w:lang w:val="es-ES_tradnl"/>
        </w:rPr>
      </w:pPr>
      <w:r>
        <w:rPr>
          <w:rFonts w:ascii="Arial" w:hAnsi="Arial" w:cs="Arial"/>
          <w:color w:val="000000" w:themeColor="text1"/>
          <w:sz w:val="22"/>
          <w:lang w:val="es-ES_tradnl"/>
        </w:rPr>
        <w:t>Es importante conocer las c</w:t>
      </w:r>
      <w:r w:rsidRPr="00107C40" w:rsidR="00C503B9">
        <w:rPr>
          <w:rFonts w:ascii="Arial" w:hAnsi="Arial" w:cs="Arial"/>
          <w:color w:val="000000" w:themeColor="text1"/>
          <w:sz w:val="22"/>
          <w:lang w:val="es-ES_tradnl"/>
        </w:rPr>
        <w:t xml:space="preserve">aracterísticas del régimen de salud para docentes y </w:t>
      </w:r>
      <w:commentRangeStart w:id="54"/>
      <w:r w:rsidRPr="00107C40" w:rsidR="00C503B9">
        <w:rPr>
          <w:rFonts w:ascii="Arial" w:hAnsi="Arial" w:cs="Arial"/>
          <w:color w:val="000000" w:themeColor="text1"/>
          <w:sz w:val="22"/>
          <w:lang w:val="es-ES_tradnl"/>
        </w:rPr>
        <w:t>magisterio:</w:t>
      </w:r>
      <w:commentRangeEnd w:id="54"/>
      <w:r w:rsidR="002B576C">
        <w:rPr>
          <w:rStyle w:val="Refdecomentario"/>
        </w:rPr>
        <w:commentReference w:id="54"/>
      </w:r>
    </w:p>
    <w:p w:rsidRPr="008A0092" w:rsidR="00D83C70" w:rsidP="00155BF6" w:rsidRDefault="00C503B9" w14:paraId="2D347079" w14:textId="40130A17">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Afiliación automática</w:t>
      </w:r>
      <w:r w:rsidRPr="008A0092">
        <w:rPr>
          <w:rFonts w:ascii="Arial" w:hAnsi="Arial" w:cs="Arial"/>
          <w:b/>
          <w:bCs/>
          <w:color w:val="000000" w:themeColor="text1"/>
          <w:sz w:val="22"/>
          <w:lang w:val="es-ES_tradnl"/>
        </w:rPr>
        <w:br/>
      </w:r>
      <w:r w:rsidRPr="008A0092">
        <w:rPr>
          <w:rFonts w:ascii="Arial" w:hAnsi="Arial" w:cs="Arial"/>
          <w:color w:val="000000" w:themeColor="text1"/>
          <w:sz w:val="22"/>
          <w:lang w:val="es-ES_tradnl"/>
        </w:rPr>
        <w:t>La afiliación al sistema de salud se realiza automáticamente al momento de ingresar al magisterio o al sistema educativo oficial.</w:t>
      </w:r>
    </w:p>
    <w:p w:rsidRPr="00107C40" w:rsidR="00D83C70" w:rsidP="004529AB" w:rsidRDefault="00D83C70" w14:paraId="4FCBA7C0" w14:textId="77777777">
      <w:pPr>
        <w:spacing w:after="0"/>
        <w:rPr>
          <w:rFonts w:ascii="Arial" w:hAnsi="Arial" w:cs="Arial"/>
          <w:color w:val="000000" w:themeColor="text1"/>
          <w:sz w:val="22"/>
          <w:lang w:val="es-ES_tradnl"/>
        </w:rPr>
      </w:pPr>
    </w:p>
    <w:p w:rsidRPr="008A0092" w:rsidR="00D83C70" w:rsidP="00155BF6" w:rsidRDefault="00C503B9" w14:paraId="52EF49C4" w14:textId="11EE361A">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Cobertura diferenciada:</w:t>
      </w:r>
      <w:r w:rsidRPr="008A0092">
        <w:rPr>
          <w:rFonts w:ascii="Arial" w:hAnsi="Arial" w:cs="Arial"/>
          <w:b/>
          <w:bCs/>
          <w:color w:val="000000" w:themeColor="text1"/>
          <w:sz w:val="22"/>
          <w:lang w:val="es-ES_tradnl"/>
        </w:rPr>
        <w:br/>
      </w:r>
      <w:r w:rsidRPr="008A0092">
        <w:rPr>
          <w:rFonts w:ascii="Arial" w:hAnsi="Arial" w:cs="Arial"/>
          <w:color w:val="000000" w:themeColor="text1"/>
          <w:sz w:val="22"/>
          <w:lang w:val="es-ES_tradnl"/>
        </w:rPr>
        <w:t>Los docentes tienen acceso a un Plan Obligatorio de Salud (POS)</w:t>
      </w:r>
      <w:r w:rsidRPr="008A0092" w:rsidR="00957165">
        <w:rPr>
          <w:rFonts w:ascii="Arial" w:hAnsi="Arial" w:cs="Arial"/>
          <w:color w:val="000000" w:themeColor="text1"/>
          <w:sz w:val="22"/>
          <w:lang w:val="es-ES_tradnl"/>
        </w:rPr>
        <w:t>,</w:t>
      </w:r>
      <w:r w:rsidRPr="008A0092">
        <w:rPr>
          <w:rFonts w:ascii="Arial" w:hAnsi="Arial" w:cs="Arial"/>
          <w:color w:val="000000" w:themeColor="text1"/>
          <w:sz w:val="22"/>
          <w:lang w:val="es-ES_tradnl"/>
        </w:rPr>
        <w:t xml:space="preserve"> complementado con beneficios adicionales específicos para su grupo laboral.</w:t>
      </w:r>
    </w:p>
    <w:p w:rsidRPr="00107C40" w:rsidR="00D83C70" w:rsidP="004529AB" w:rsidRDefault="00D83C70" w14:paraId="40EDB5F3" w14:textId="77777777">
      <w:pPr>
        <w:spacing w:after="0"/>
        <w:rPr>
          <w:rFonts w:ascii="Arial" w:hAnsi="Arial" w:cs="Arial"/>
          <w:color w:val="000000" w:themeColor="text1"/>
          <w:sz w:val="22"/>
          <w:lang w:val="es-ES_tradnl"/>
        </w:rPr>
      </w:pPr>
    </w:p>
    <w:p w:rsidRPr="008A0092" w:rsidR="00D83C70" w:rsidP="00155BF6" w:rsidRDefault="00C503B9" w14:paraId="7A6A0BA2" w14:textId="77777777">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Prestaciones sociales:</w:t>
      </w:r>
      <w:r w:rsidRPr="008A0092">
        <w:rPr>
          <w:rFonts w:ascii="Arial" w:hAnsi="Arial" w:cs="Arial"/>
          <w:color w:val="000000" w:themeColor="text1"/>
          <w:sz w:val="22"/>
          <w:lang w:val="es-ES_tradnl"/>
        </w:rPr>
        <w:br/>
      </w:r>
      <w:r w:rsidRPr="008A0092">
        <w:rPr>
          <w:rFonts w:ascii="Arial" w:hAnsi="Arial" w:cs="Arial"/>
          <w:color w:val="000000" w:themeColor="text1"/>
          <w:sz w:val="22"/>
          <w:lang w:val="es-ES_tradnl"/>
        </w:rPr>
        <w:t>Además de la atención en salud, el magisterio recibe prestaciones sociales relacionadas con bienestar, capacitación y protección social.</w:t>
      </w:r>
    </w:p>
    <w:p w:rsidRPr="00107C40" w:rsidR="00D83C70" w:rsidP="004529AB" w:rsidRDefault="00D83C70" w14:paraId="514D3651" w14:textId="77777777">
      <w:pPr>
        <w:spacing w:after="0"/>
        <w:rPr>
          <w:rFonts w:ascii="Arial" w:hAnsi="Arial" w:cs="Arial"/>
          <w:color w:val="000000" w:themeColor="text1"/>
          <w:sz w:val="22"/>
          <w:lang w:val="es-ES_tradnl"/>
        </w:rPr>
      </w:pPr>
    </w:p>
    <w:p w:rsidRPr="008A0092" w:rsidR="00D83C70" w:rsidP="00155BF6" w:rsidRDefault="00C503B9" w14:paraId="1A29B3FE" w14:textId="12E680AB">
      <w:pPr>
        <w:pStyle w:val="Prrafodelista"/>
        <w:numPr>
          <w:ilvl w:val="0"/>
          <w:numId w:val="53"/>
        </w:numPr>
        <w:spacing w:after="0"/>
        <w:rPr>
          <w:rFonts w:ascii="Arial" w:hAnsi="Arial" w:cs="Arial"/>
          <w:color w:val="000000" w:themeColor="text1"/>
          <w:sz w:val="22"/>
          <w:lang w:val="es-ES_tradnl"/>
        </w:rPr>
      </w:pPr>
      <w:r w:rsidRPr="008A0092">
        <w:rPr>
          <w:rFonts w:ascii="Arial" w:hAnsi="Arial" w:cs="Arial"/>
          <w:b/>
          <w:bCs/>
          <w:color w:val="000000" w:themeColor="text1"/>
          <w:sz w:val="22"/>
          <w:lang w:val="es-ES_tradnl"/>
        </w:rPr>
        <w:t>Instituciones responsables:</w:t>
      </w:r>
      <w:r w:rsidRPr="008A0092">
        <w:rPr>
          <w:rFonts w:ascii="Arial" w:hAnsi="Arial" w:cs="Arial"/>
          <w:color w:val="000000" w:themeColor="text1"/>
          <w:sz w:val="22"/>
          <w:lang w:val="es-ES_tradnl"/>
        </w:rPr>
        <w:br/>
      </w:r>
      <w:r w:rsidRPr="008A0092">
        <w:rPr>
          <w:rFonts w:ascii="Arial" w:hAnsi="Arial" w:cs="Arial"/>
          <w:color w:val="000000" w:themeColor="text1"/>
          <w:sz w:val="22"/>
          <w:lang w:val="es-ES_tradnl"/>
        </w:rPr>
        <w:t xml:space="preserve">La </w:t>
      </w:r>
      <w:r w:rsidR="00E54C24">
        <w:rPr>
          <w:rFonts w:ascii="Arial" w:hAnsi="Arial" w:cs="Arial"/>
          <w:color w:val="000000" w:themeColor="text1"/>
          <w:sz w:val="22"/>
          <w:lang w:val="es-ES_tradnl"/>
        </w:rPr>
        <w:t>a</w:t>
      </w:r>
      <w:r w:rsidRPr="008A0092">
        <w:rPr>
          <w:rFonts w:ascii="Arial" w:hAnsi="Arial" w:cs="Arial"/>
          <w:color w:val="000000" w:themeColor="text1"/>
          <w:sz w:val="22"/>
          <w:lang w:val="es-ES_tradnl"/>
        </w:rPr>
        <w:t>dministradora del Fondo Nacional de Prestaciones Sociales del Magisterio (FONPREST)</w:t>
      </w:r>
      <w:r w:rsidRPr="008A0092" w:rsidR="00957165">
        <w:rPr>
          <w:rFonts w:ascii="Arial" w:hAnsi="Arial" w:cs="Arial"/>
          <w:color w:val="000000" w:themeColor="text1"/>
          <w:sz w:val="22"/>
          <w:lang w:val="es-ES_tradnl"/>
        </w:rPr>
        <w:t>,</w:t>
      </w:r>
      <w:r w:rsidRPr="008A0092">
        <w:rPr>
          <w:rFonts w:ascii="Arial" w:hAnsi="Arial" w:cs="Arial"/>
          <w:color w:val="000000" w:themeColor="text1"/>
          <w:sz w:val="22"/>
          <w:lang w:val="es-ES_tradnl"/>
        </w:rPr>
        <w:t xml:space="preserve"> es la principal entidad encargada de gestionar estos beneficios.</w:t>
      </w:r>
    </w:p>
    <w:p w:rsidRPr="00107C40" w:rsidR="00D83C70" w:rsidP="00EC2A61" w:rsidRDefault="00D83C70" w14:paraId="4CEAE6B2" w14:textId="77777777">
      <w:pPr>
        <w:rPr>
          <w:rFonts w:ascii="Arial" w:hAnsi="Arial" w:cs="Arial"/>
          <w:color w:val="000000" w:themeColor="text1"/>
          <w:sz w:val="22"/>
          <w:lang w:val="es-ES_tradnl"/>
        </w:rPr>
      </w:pPr>
    </w:p>
    <w:p w:rsidRPr="00107C40" w:rsidR="00D83C70" w:rsidP="00EC2A61" w:rsidRDefault="002B576C" w14:paraId="43B5C6D7" w14:textId="6B5F39D5">
      <w:pPr>
        <w:rPr>
          <w:rFonts w:ascii="Arial" w:hAnsi="Arial" w:cs="Arial"/>
          <w:color w:val="000000" w:themeColor="text1"/>
          <w:sz w:val="22"/>
          <w:lang w:val="es-ES_tradnl"/>
        </w:rPr>
      </w:pPr>
      <w:r>
        <w:rPr>
          <w:rFonts w:ascii="Arial" w:hAnsi="Arial" w:cs="Arial"/>
          <w:color w:val="000000" w:themeColor="text1"/>
          <w:sz w:val="22"/>
          <w:lang w:val="es-ES_tradnl"/>
        </w:rPr>
        <w:t>A continuación, se listan los r</w:t>
      </w:r>
      <w:r w:rsidRPr="00107C40" w:rsidR="00C503B9">
        <w:rPr>
          <w:rFonts w:ascii="Arial" w:hAnsi="Arial" w:cs="Arial"/>
          <w:color w:val="000000" w:themeColor="text1"/>
          <w:sz w:val="22"/>
          <w:lang w:val="es-ES_tradnl"/>
        </w:rPr>
        <w:t>equisitos para acceder:</w:t>
      </w:r>
    </w:p>
    <w:p w:rsidRPr="002B576C" w:rsidR="00D83C70" w:rsidP="00155BF6" w:rsidRDefault="00C503B9" w14:paraId="2F9A0CFC" w14:textId="3B8C40FB">
      <w:pPr>
        <w:pStyle w:val="Prrafodelista"/>
        <w:numPr>
          <w:ilvl w:val="0"/>
          <w:numId w:val="54"/>
        </w:numPr>
        <w:rPr>
          <w:rFonts w:ascii="Arial" w:hAnsi="Arial" w:cs="Arial"/>
          <w:color w:val="000000" w:themeColor="text1"/>
          <w:sz w:val="22"/>
          <w:lang w:val="es-ES_tradnl"/>
        </w:rPr>
      </w:pPr>
      <w:r w:rsidRPr="002B576C">
        <w:rPr>
          <w:rFonts w:ascii="Arial" w:hAnsi="Arial" w:cs="Arial"/>
          <w:color w:val="000000" w:themeColor="text1"/>
          <w:sz w:val="22"/>
          <w:lang w:val="es-ES_tradnl"/>
        </w:rPr>
        <w:t xml:space="preserve">Ser docente oficial o miembro activo del </w:t>
      </w:r>
      <w:r w:rsidR="00294D53">
        <w:rPr>
          <w:rFonts w:ascii="Arial" w:hAnsi="Arial" w:cs="Arial"/>
          <w:color w:val="000000" w:themeColor="text1"/>
          <w:sz w:val="22"/>
          <w:lang w:val="es-ES_tradnl"/>
        </w:rPr>
        <w:t>m</w:t>
      </w:r>
      <w:r w:rsidRPr="002B576C">
        <w:rPr>
          <w:rFonts w:ascii="Arial" w:hAnsi="Arial" w:cs="Arial"/>
          <w:color w:val="000000" w:themeColor="text1"/>
          <w:sz w:val="22"/>
          <w:lang w:val="es-ES_tradnl"/>
        </w:rPr>
        <w:t>agisterio.</w:t>
      </w:r>
    </w:p>
    <w:p w:rsidRPr="002B576C" w:rsidR="00D83C70" w:rsidP="00155BF6" w:rsidRDefault="00C503B9" w14:paraId="43F0E215" w14:textId="77777777">
      <w:pPr>
        <w:pStyle w:val="Prrafodelista"/>
        <w:numPr>
          <w:ilvl w:val="0"/>
          <w:numId w:val="54"/>
        </w:numPr>
        <w:rPr>
          <w:rFonts w:ascii="Arial" w:hAnsi="Arial" w:cs="Arial"/>
          <w:color w:val="000000" w:themeColor="text1"/>
          <w:sz w:val="22"/>
          <w:lang w:val="es-ES_tradnl"/>
        </w:rPr>
      </w:pPr>
      <w:r w:rsidRPr="002B576C">
        <w:rPr>
          <w:rFonts w:ascii="Arial" w:hAnsi="Arial" w:cs="Arial"/>
          <w:color w:val="000000" w:themeColor="text1"/>
          <w:sz w:val="22"/>
          <w:lang w:val="es-ES_tradnl"/>
        </w:rPr>
        <w:t>Estar afiliado automáticamente por su vinculación laboral.</w:t>
      </w:r>
    </w:p>
    <w:p w:rsidRPr="002B576C" w:rsidR="002079E8" w:rsidP="00155BF6" w:rsidRDefault="00C503B9" w14:paraId="6F84BD72" w14:textId="5264BD58">
      <w:pPr>
        <w:pStyle w:val="Prrafodelista"/>
        <w:numPr>
          <w:ilvl w:val="0"/>
          <w:numId w:val="54"/>
        </w:numPr>
        <w:rPr>
          <w:rFonts w:ascii="Arial" w:hAnsi="Arial" w:cs="Arial"/>
          <w:color w:val="000000" w:themeColor="text1"/>
          <w:sz w:val="22"/>
          <w:lang w:val="es-ES_tradnl"/>
        </w:rPr>
      </w:pPr>
      <w:r w:rsidRPr="002B576C">
        <w:rPr>
          <w:rFonts w:ascii="Arial" w:hAnsi="Arial" w:cs="Arial"/>
          <w:color w:val="000000" w:themeColor="text1"/>
          <w:sz w:val="22"/>
          <w:lang w:val="es-ES_tradnl"/>
        </w:rPr>
        <w:t>Mantener vigente la vinculación laboral en el sector educativo público.</w:t>
      </w:r>
    </w:p>
    <w:p w:rsidRPr="00107C40" w:rsidR="00D83C70" w:rsidP="00EC2A61" w:rsidRDefault="00D83C70" w14:paraId="1B9B037A" w14:textId="77777777">
      <w:pPr>
        <w:rPr>
          <w:rFonts w:ascii="Arial" w:hAnsi="Arial" w:cs="Arial"/>
          <w:color w:val="000000" w:themeColor="text1"/>
          <w:sz w:val="22"/>
          <w:lang w:val="es-ES_tradnl"/>
        </w:rPr>
      </w:pPr>
    </w:p>
    <w:p w:rsidRPr="004B50D7" w:rsidR="00D83C70" w:rsidP="00155BF6" w:rsidRDefault="00C503B9" w14:paraId="6AA641C0" w14:textId="1C89D856">
      <w:pPr>
        <w:pStyle w:val="Prrafodelista"/>
        <w:numPr>
          <w:ilvl w:val="0"/>
          <w:numId w:val="55"/>
        </w:numPr>
        <w:ind w:left="426"/>
        <w:rPr>
          <w:rFonts w:ascii="Arial" w:hAnsi="Arial" w:cs="Arial"/>
          <w:b/>
          <w:bCs/>
          <w:color w:val="000000" w:themeColor="text1"/>
          <w:sz w:val="22"/>
          <w:lang w:val="es-ES_tradnl"/>
        </w:rPr>
      </w:pPr>
      <w:r w:rsidRPr="004B50D7">
        <w:rPr>
          <w:rFonts w:ascii="Arial" w:hAnsi="Arial" w:cs="Arial"/>
          <w:b/>
          <w:bCs/>
          <w:color w:val="000000" w:themeColor="text1"/>
          <w:sz w:val="22"/>
          <w:lang w:val="es-ES_tradnl"/>
        </w:rPr>
        <w:t>Policía Nacional de Colombia</w:t>
      </w:r>
    </w:p>
    <w:p w:rsidRPr="00107C40" w:rsidR="00D83C70" w:rsidP="00EC2A61" w:rsidRDefault="00C503B9" w14:paraId="261F1C72" w14:textId="62E39487">
      <w:pPr>
        <w:rPr>
          <w:rFonts w:ascii="Arial" w:hAnsi="Arial" w:cs="Arial"/>
          <w:color w:val="000000" w:themeColor="text1"/>
          <w:sz w:val="22"/>
          <w:lang w:val="es-ES_tradnl"/>
        </w:rPr>
      </w:pPr>
      <w:r w:rsidRPr="00107C40">
        <w:rPr>
          <w:rFonts w:ascii="Arial" w:hAnsi="Arial" w:cs="Arial"/>
          <w:color w:val="000000" w:themeColor="text1"/>
          <w:sz w:val="22"/>
          <w:lang w:val="es-ES_tradnl"/>
        </w:rPr>
        <w:t>Como parte de su estructura, los miembros de la Policía Nacional tienen un régimen especial de salud que les proporciona cobertura diferenciada y beneficios específicos.</w:t>
      </w:r>
    </w:p>
    <w:p w:rsidR="002D0EFE" w:rsidP="00EC2A61" w:rsidRDefault="002D0EFE" w14:paraId="06A4FEEA" w14:textId="309FB58D">
      <w:pPr>
        <w:rPr>
          <w:rFonts w:ascii="Arial" w:hAnsi="Arial" w:cs="Arial"/>
          <w:color w:val="000000" w:themeColor="text1"/>
          <w:sz w:val="22"/>
          <w:lang w:val="es-ES_tradnl"/>
        </w:rPr>
      </w:pPr>
      <w:r>
        <w:rPr>
          <w:rFonts w:ascii="Arial" w:hAnsi="Arial" w:cs="Arial"/>
          <w:color w:val="000000" w:themeColor="text1"/>
          <w:sz w:val="22"/>
          <w:lang w:val="es-ES_tradnl"/>
        </w:rPr>
        <w:t xml:space="preserve">Los siguientes son los procesos que se llevan a </w:t>
      </w:r>
      <w:commentRangeStart w:id="55"/>
      <w:r>
        <w:rPr>
          <w:rFonts w:ascii="Arial" w:hAnsi="Arial" w:cs="Arial"/>
          <w:color w:val="000000" w:themeColor="text1"/>
          <w:sz w:val="22"/>
          <w:lang w:val="es-ES_tradnl"/>
        </w:rPr>
        <w:t>cabo en su accionar:</w:t>
      </w:r>
      <w:commentRangeEnd w:id="55"/>
      <w:r w:rsidR="00551E4B">
        <w:rPr>
          <w:rStyle w:val="Refdecomentario"/>
        </w:rPr>
        <w:commentReference w:id="55"/>
      </w:r>
    </w:p>
    <w:p w:rsidR="00A01D42" w:rsidP="00EC2A61" w:rsidRDefault="00A01D42" w14:paraId="7A04C2A7" w14:textId="23AC781B">
      <w:pPr>
        <w:rPr>
          <w:rFonts w:ascii="Arial" w:hAnsi="Arial" w:cs="Arial"/>
          <w:color w:val="000000" w:themeColor="text1"/>
          <w:sz w:val="22"/>
          <w:lang w:val="es-ES_tradnl"/>
        </w:rPr>
      </w:pPr>
    </w:p>
    <w:p w:rsidR="00A01D42" w:rsidP="00EC2A61" w:rsidRDefault="00A01D42" w14:paraId="2A886BF7" w14:textId="77777777">
      <w:pPr>
        <w:rPr>
          <w:rFonts w:ascii="Arial" w:hAnsi="Arial" w:cs="Arial"/>
          <w:color w:val="000000" w:themeColor="text1"/>
          <w:sz w:val="22"/>
          <w:lang w:val="es-ES_tradnl"/>
        </w:rPr>
      </w:pPr>
    </w:p>
    <w:p w:rsidR="002449AD" w:rsidP="00155BF6" w:rsidRDefault="00C503B9" w14:paraId="2A325A57" w14:textId="77777777">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Afiliación y cobertura</w:t>
      </w:r>
    </w:p>
    <w:p w:rsidR="002449AD" w:rsidP="00155BF6" w:rsidRDefault="00C503B9" w14:paraId="6E742715" w14:textId="77777777">
      <w:pPr>
        <w:pStyle w:val="Prrafodelista"/>
        <w:numPr>
          <w:ilvl w:val="0"/>
          <w:numId w:val="57"/>
        </w:numPr>
        <w:rPr>
          <w:rFonts w:ascii="Arial" w:hAnsi="Arial" w:cs="Arial"/>
          <w:color w:val="000000" w:themeColor="text1"/>
          <w:sz w:val="22"/>
          <w:lang w:val="es-ES_tradnl"/>
        </w:rPr>
      </w:pPr>
      <w:r w:rsidRPr="002449AD">
        <w:rPr>
          <w:rFonts w:ascii="Arial" w:hAnsi="Arial" w:cs="Arial"/>
          <w:color w:val="000000" w:themeColor="text1"/>
          <w:sz w:val="22"/>
          <w:lang w:val="es-ES_tradnl"/>
        </w:rPr>
        <w:t>Los policías y su grupo familiar (cónyuge e hijos) están afiliados al sistema de salud mediante un régimen especial gestionado por la Policía Nacional.</w:t>
      </w:r>
    </w:p>
    <w:p w:rsidRPr="002449AD" w:rsidR="00D83C70" w:rsidP="00155BF6" w:rsidRDefault="00C503B9" w14:paraId="2DCAEA80" w14:textId="4957B236">
      <w:pPr>
        <w:pStyle w:val="Prrafodelista"/>
        <w:numPr>
          <w:ilvl w:val="0"/>
          <w:numId w:val="57"/>
        </w:numPr>
        <w:rPr>
          <w:rFonts w:ascii="Arial" w:hAnsi="Arial" w:cs="Arial"/>
          <w:b/>
          <w:bCs/>
          <w:color w:val="000000" w:themeColor="text1"/>
          <w:sz w:val="22"/>
          <w:lang w:val="es-ES_tradnl"/>
        </w:rPr>
      </w:pPr>
      <w:r w:rsidRPr="00107C40">
        <w:rPr>
          <w:rFonts w:ascii="Arial" w:hAnsi="Arial" w:cs="Arial"/>
          <w:color w:val="000000" w:themeColor="text1"/>
          <w:sz w:val="22"/>
          <w:lang w:val="es-ES_tradnl"/>
        </w:rPr>
        <w:t>La afiliación es automática al ingresar a la institución.</w:t>
      </w:r>
    </w:p>
    <w:p w:rsidRPr="002449AD" w:rsidR="002449AD" w:rsidP="002449AD" w:rsidRDefault="002449AD" w14:paraId="445CAB57" w14:textId="77777777">
      <w:pPr>
        <w:pStyle w:val="Prrafodelista"/>
        <w:ind w:left="1440"/>
        <w:rPr>
          <w:rFonts w:ascii="Arial" w:hAnsi="Arial" w:cs="Arial"/>
          <w:b/>
          <w:bCs/>
          <w:color w:val="000000" w:themeColor="text1"/>
          <w:sz w:val="22"/>
          <w:lang w:val="es-ES_tradnl"/>
        </w:rPr>
      </w:pPr>
    </w:p>
    <w:p w:rsidR="002449AD" w:rsidP="00155BF6" w:rsidRDefault="00C503B9" w14:paraId="7EB6737B" w14:textId="77777777">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Entidades responsables</w:t>
      </w:r>
    </w:p>
    <w:p w:rsidRPr="002449AD" w:rsidR="002449AD" w:rsidP="00155BF6" w:rsidRDefault="00C503B9" w14:paraId="27E1DDE8" w14:textId="77777777">
      <w:pPr>
        <w:pStyle w:val="Prrafodelista"/>
        <w:numPr>
          <w:ilvl w:val="0"/>
          <w:numId w:val="58"/>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La Policía Nacional tiene convenios con instituciones prestadoras de servicios de salud (IPS)</w:t>
      </w:r>
      <w:r w:rsidRPr="002449AD" w:rsidR="009F55D5">
        <w:rPr>
          <w:rFonts w:ascii="Arial" w:hAnsi="Arial" w:cs="Arial"/>
          <w:color w:val="000000" w:themeColor="text1"/>
          <w:sz w:val="22"/>
          <w:lang w:val="es-ES_tradnl"/>
        </w:rPr>
        <w:t>,</w:t>
      </w:r>
      <w:r w:rsidRPr="002449AD">
        <w:rPr>
          <w:rFonts w:ascii="Arial" w:hAnsi="Arial" w:cs="Arial"/>
          <w:color w:val="000000" w:themeColor="text1"/>
          <w:sz w:val="22"/>
          <w:lang w:val="es-ES_tradnl"/>
        </w:rPr>
        <w:t xml:space="preserve"> para brindar atención médica a sus miembros.</w:t>
      </w:r>
    </w:p>
    <w:p w:rsidRPr="002449AD" w:rsidR="00D83C70" w:rsidP="00155BF6" w:rsidRDefault="00C503B9" w14:paraId="53256B4C" w14:textId="1F0AC5A1">
      <w:pPr>
        <w:pStyle w:val="Prrafodelista"/>
        <w:numPr>
          <w:ilvl w:val="0"/>
          <w:numId w:val="58"/>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En algunos casos, la atención puede ser gestionada a través del Fondo de Prestaciones Sociales del Policía (FONPREPOL) o entidades similares.</w:t>
      </w:r>
    </w:p>
    <w:p w:rsidRPr="002449AD" w:rsidR="002449AD" w:rsidP="002449AD" w:rsidRDefault="002449AD" w14:paraId="7B4C7BBD" w14:textId="77777777">
      <w:pPr>
        <w:pStyle w:val="Prrafodelista"/>
        <w:ind w:left="1440"/>
        <w:rPr>
          <w:rFonts w:ascii="Arial" w:hAnsi="Arial" w:cs="Arial"/>
          <w:b/>
          <w:bCs/>
          <w:color w:val="000000" w:themeColor="text1"/>
          <w:sz w:val="22"/>
          <w:lang w:val="es-ES_tradnl"/>
        </w:rPr>
      </w:pPr>
    </w:p>
    <w:p w:rsidRPr="00470530" w:rsidR="00D83C70" w:rsidP="00155BF6" w:rsidRDefault="00C503B9" w14:paraId="5D9231A7" w14:textId="40340216">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Beneficios y servicios</w:t>
      </w:r>
    </w:p>
    <w:p w:rsidR="002449AD" w:rsidP="00155BF6" w:rsidRDefault="00C503B9" w14:paraId="7E408DBE" w14:textId="77777777">
      <w:pPr>
        <w:pStyle w:val="Prrafodelista"/>
        <w:numPr>
          <w:ilvl w:val="0"/>
          <w:numId w:val="59"/>
        </w:numPr>
        <w:ind w:left="1418"/>
        <w:rPr>
          <w:rFonts w:ascii="Arial" w:hAnsi="Arial" w:cs="Arial"/>
          <w:color w:val="000000" w:themeColor="text1"/>
          <w:sz w:val="22"/>
          <w:lang w:val="es-ES_tradnl"/>
        </w:rPr>
      </w:pPr>
      <w:r w:rsidRPr="002449AD">
        <w:rPr>
          <w:rFonts w:ascii="Arial" w:hAnsi="Arial" w:cs="Arial"/>
          <w:color w:val="000000" w:themeColor="text1"/>
          <w:sz w:val="22"/>
          <w:lang w:val="es-ES_tradnl"/>
        </w:rPr>
        <w:t>Cobertura en atención médica general, especializada, odontológica y hospitalaria.</w:t>
      </w:r>
    </w:p>
    <w:p w:rsidR="002449AD" w:rsidP="00155BF6" w:rsidRDefault="00C503B9" w14:paraId="72C8E38C" w14:textId="77777777">
      <w:pPr>
        <w:pStyle w:val="Prrafodelista"/>
        <w:numPr>
          <w:ilvl w:val="0"/>
          <w:numId w:val="59"/>
        </w:numPr>
        <w:ind w:left="1418"/>
        <w:rPr>
          <w:rFonts w:ascii="Arial" w:hAnsi="Arial" w:cs="Arial"/>
          <w:color w:val="000000" w:themeColor="text1"/>
          <w:sz w:val="22"/>
          <w:lang w:val="es-ES_tradnl"/>
        </w:rPr>
      </w:pPr>
      <w:r w:rsidRPr="002449AD">
        <w:rPr>
          <w:rFonts w:ascii="Arial" w:hAnsi="Arial" w:cs="Arial"/>
          <w:color w:val="000000" w:themeColor="text1"/>
          <w:sz w:val="22"/>
          <w:lang w:val="es-ES_tradnl"/>
        </w:rPr>
        <w:t>Programas preventivos y de bienestar para los policías y sus familias.</w:t>
      </w:r>
    </w:p>
    <w:p w:rsidR="00D83C70" w:rsidP="00155BF6" w:rsidRDefault="00C503B9" w14:paraId="31BDE303" w14:textId="1FCE7609">
      <w:pPr>
        <w:pStyle w:val="Prrafodelista"/>
        <w:numPr>
          <w:ilvl w:val="0"/>
          <w:numId w:val="59"/>
        </w:numPr>
        <w:ind w:left="1418"/>
        <w:rPr>
          <w:rFonts w:ascii="Arial" w:hAnsi="Arial" w:cs="Arial"/>
          <w:color w:val="000000" w:themeColor="text1"/>
          <w:sz w:val="22"/>
          <w:lang w:val="es-ES_tradnl"/>
        </w:rPr>
      </w:pPr>
      <w:r w:rsidRPr="002449AD">
        <w:rPr>
          <w:rFonts w:ascii="Arial" w:hAnsi="Arial" w:cs="Arial"/>
          <w:color w:val="000000" w:themeColor="text1"/>
          <w:sz w:val="22"/>
          <w:lang w:val="es-ES_tradnl"/>
        </w:rPr>
        <w:t>Atención en emergencias y accidentes laborales.</w:t>
      </w:r>
    </w:p>
    <w:p w:rsidRPr="002449AD" w:rsidR="002449AD" w:rsidP="002449AD" w:rsidRDefault="002449AD" w14:paraId="4E92FAA1" w14:textId="77777777">
      <w:pPr>
        <w:pStyle w:val="Prrafodelista"/>
        <w:ind w:left="1418"/>
        <w:rPr>
          <w:rFonts w:ascii="Arial" w:hAnsi="Arial" w:cs="Arial"/>
          <w:color w:val="000000" w:themeColor="text1"/>
          <w:sz w:val="22"/>
          <w:lang w:val="es-ES_tradnl"/>
        </w:rPr>
      </w:pPr>
    </w:p>
    <w:p w:rsidR="002449AD" w:rsidP="00155BF6" w:rsidRDefault="00C503B9" w14:paraId="125E2AFA" w14:textId="77777777">
      <w:pPr>
        <w:pStyle w:val="Prrafodelista"/>
        <w:numPr>
          <w:ilvl w:val="0"/>
          <w:numId w:val="56"/>
        </w:numPr>
        <w:rPr>
          <w:rFonts w:ascii="Arial" w:hAnsi="Arial" w:cs="Arial"/>
          <w:b/>
          <w:bCs/>
          <w:color w:val="000000" w:themeColor="text1"/>
          <w:sz w:val="22"/>
          <w:lang w:val="es-ES_tradnl"/>
        </w:rPr>
      </w:pPr>
      <w:r w:rsidRPr="00470530">
        <w:rPr>
          <w:rFonts w:ascii="Arial" w:hAnsi="Arial" w:cs="Arial"/>
          <w:b/>
          <w:bCs/>
          <w:color w:val="000000" w:themeColor="text1"/>
          <w:sz w:val="22"/>
          <w:lang w:val="es-ES_tradnl"/>
        </w:rPr>
        <w:t>Programas adicionales</w:t>
      </w:r>
    </w:p>
    <w:p w:rsidRPr="002449AD" w:rsidR="002449AD" w:rsidP="00155BF6" w:rsidRDefault="00C503B9" w14:paraId="33A0B7FA" w14:textId="77777777">
      <w:pPr>
        <w:pStyle w:val="Prrafodelista"/>
        <w:numPr>
          <w:ilvl w:val="0"/>
          <w:numId w:val="60"/>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Programas de salud mental, rehabilitación física y apoyo psicológico.</w:t>
      </w:r>
    </w:p>
    <w:p w:rsidRPr="00120F39" w:rsidR="00D83C70" w:rsidP="00155BF6" w:rsidRDefault="00C503B9" w14:paraId="4E9CB989" w14:textId="718B4EC5">
      <w:pPr>
        <w:pStyle w:val="Prrafodelista"/>
        <w:numPr>
          <w:ilvl w:val="0"/>
          <w:numId w:val="60"/>
        </w:numPr>
        <w:rPr>
          <w:rFonts w:ascii="Arial" w:hAnsi="Arial" w:cs="Arial"/>
          <w:b/>
          <w:bCs/>
          <w:color w:val="000000" w:themeColor="text1"/>
          <w:sz w:val="22"/>
          <w:lang w:val="es-ES_tradnl"/>
        </w:rPr>
      </w:pPr>
      <w:r w:rsidRPr="002449AD">
        <w:rPr>
          <w:rFonts w:ascii="Arial" w:hAnsi="Arial" w:cs="Arial"/>
          <w:color w:val="000000" w:themeColor="text1"/>
          <w:sz w:val="22"/>
          <w:lang w:val="es-ES_tradnl"/>
        </w:rPr>
        <w:t>Campañas preventivas en salud pública dirigidas a los miembros policiales.</w:t>
      </w:r>
    </w:p>
    <w:p w:rsidRPr="00107C40" w:rsidR="00D83C70" w:rsidP="00EC2A61" w:rsidRDefault="00120F39" w14:paraId="6D86A25F" w14:textId="40D16CD4">
      <w:pPr>
        <w:rPr>
          <w:rFonts w:ascii="Arial" w:hAnsi="Arial" w:cs="Arial"/>
          <w:color w:val="000000" w:themeColor="text1"/>
          <w:sz w:val="22"/>
          <w:lang w:val="es-ES_tradnl"/>
        </w:rPr>
      </w:pPr>
      <w:r>
        <w:rPr>
          <w:rFonts w:ascii="Arial" w:hAnsi="Arial" w:cs="Arial"/>
          <w:color w:val="000000" w:themeColor="text1"/>
          <w:sz w:val="22"/>
          <w:lang w:val="es-ES_tradnl"/>
        </w:rPr>
        <w:t>Por último, se relacionan las c</w:t>
      </w:r>
      <w:r w:rsidRPr="00107C40" w:rsidR="00C503B9">
        <w:rPr>
          <w:rFonts w:ascii="Arial" w:hAnsi="Arial" w:cs="Arial"/>
          <w:color w:val="000000" w:themeColor="text1"/>
          <w:sz w:val="22"/>
          <w:lang w:val="es-ES_tradnl"/>
        </w:rPr>
        <w:t>aracterísticas específicas de</w:t>
      </w:r>
      <w:r>
        <w:rPr>
          <w:rFonts w:ascii="Arial" w:hAnsi="Arial" w:cs="Arial"/>
          <w:color w:val="000000" w:themeColor="text1"/>
          <w:sz w:val="22"/>
          <w:lang w:val="es-ES_tradnl"/>
        </w:rPr>
        <w:t xml:space="preserve"> </w:t>
      </w:r>
      <w:commentRangeStart w:id="56"/>
      <w:r>
        <w:rPr>
          <w:rFonts w:ascii="Arial" w:hAnsi="Arial" w:cs="Arial"/>
          <w:color w:val="000000" w:themeColor="text1"/>
          <w:sz w:val="22"/>
          <w:lang w:val="es-ES_tradnl"/>
        </w:rPr>
        <w:t>este</w:t>
      </w:r>
      <w:r w:rsidRPr="00107C40" w:rsidR="00C503B9">
        <w:rPr>
          <w:rFonts w:ascii="Arial" w:hAnsi="Arial" w:cs="Arial"/>
          <w:color w:val="000000" w:themeColor="text1"/>
          <w:sz w:val="22"/>
          <w:lang w:val="es-ES_tradnl"/>
        </w:rPr>
        <w:t xml:space="preserve"> régimen:</w:t>
      </w:r>
      <w:commentRangeEnd w:id="56"/>
      <w:r w:rsidR="00FD6260">
        <w:rPr>
          <w:rStyle w:val="Refdecomentario"/>
        </w:rPr>
        <w:commentReference w:id="56"/>
      </w:r>
    </w:p>
    <w:p w:rsidRPr="002331C3" w:rsidR="002331C3" w:rsidP="00155BF6" w:rsidRDefault="00C503B9" w14:paraId="08A629E9" w14:textId="77777777">
      <w:pPr>
        <w:pStyle w:val="Prrafodelista"/>
        <w:numPr>
          <w:ilvl w:val="0"/>
          <w:numId w:val="61"/>
        </w:numPr>
        <w:rPr>
          <w:rFonts w:ascii="Arial" w:hAnsi="Arial" w:cs="Arial"/>
          <w:b/>
          <w:bCs/>
          <w:color w:val="000000" w:themeColor="text1"/>
          <w:sz w:val="22"/>
          <w:lang w:val="es-ES_tradnl"/>
        </w:rPr>
      </w:pPr>
      <w:r w:rsidRPr="002331C3">
        <w:rPr>
          <w:rFonts w:ascii="Arial" w:hAnsi="Arial" w:cs="Arial"/>
          <w:b/>
          <w:bCs/>
          <w:color w:val="000000" w:themeColor="text1"/>
          <w:sz w:val="22"/>
          <w:lang w:val="es-ES_tradnl"/>
        </w:rPr>
        <w:t>Cobertura diferenciada</w:t>
      </w:r>
    </w:p>
    <w:p w:rsidR="00D83C70" w:rsidP="002331C3" w:rsidRDefault="00C503B9" w14:paraId="610FFC0A" w14:textId="2DCC109D">
      <w:pPr>
        <w:pStyle w:val="Prrafodelista"/>
        <w:rPr>
          <w:rFonts w:ascii="Arial" w:hAnsi="Arial" w:cs="Arial"/>
          <w:color w:val="000000" w:themeColor="text1"/>
          <w:sz w:val="22"/>
          <w:lang w:val="es-ES_tradnl"/>
        </w:rPr>
      </w:pPr>
      <w:r w:rsidRPr="002331C3">
        <w:rPr>
          <w:rFonts w:ascii="Arial" w:hAnsi="Arial" w:cs="Arial"/>
          <w:color w:val="000000" w:themeColor="text1"/>
          <w:sz w:val="22"/>
          <w:lang w:val="es-ES_tradnl"/>
        </w:rPr>
        <w:t>Diseñada para responder a las necesidades particulares del personal policial, incluyendo atención en situaciones relacionadas con riesgos laborales.</w:t>
      </w:r>
    </w:p>
    <w:p w:rsidRPr="002331C3" w:rsidR="002331C3" w:rsidP="002331C3" w:rsidRDefault="002331C3" w14:paraId="6883DB54" w14:textId="77777777">
      <w:pPr>
        <w:pStyle w:val="Prrafodelista"/>
        <w:rPr>
          <w:rFonts w:ascii="Arial" w:hAnsi="Arial" w:cs="Arial"/>
          <w:color w:val="000000" w:themeColor="text1"/>
          <w:sz w:val="22"/>
          <w:lang w:val="es-ES_tradnl"/>
        </w:rPr>
      </w:pPr>
    </w:p>
    <w:p w:rsidRPr="002331C3" w:rsidR="002331C3" w:rsidP="00155BF6" w:rsidRDefault="00C503B9" w14:paraId="313E1842" w14:textId="77777777">
      <w:pPr>
        <w:pStyle w:val="Prrafodelista"/>
        <w:numPr>
          <w:ilvl w:val="0"/>
          <w:numId w:val="61"/>
        </w:numPr>
        <w:spacing w:after="0"/>
        <w:rPr>
          <w:rFonts w:ascii="Arial" w:hAnsi="Arial" w:cs="Arial"/>
          <w:b/>
          <w:bCs/>
          <w:color w:val="000000" w:themeColor="text1"/>
          <w:sz w:val="22"/>
          <w:lang w:val="es-ES_tradnl"/>
        </w:rPr>
      </w:pPr>
      <w:r w:rsidRPr="002331C3">
        <w:rPr>
          <w:rFonts w:ascii="Arial" w:hAnsi="Arial" w:cs="Arial"/>
          <w:b/>
          <w:bCs/>
          <w:color w:val="000000" w:themeColor="text1"/>
          <w:sz w:val="22"/>
          <w:lang w:val="es-ES_tradnl"/>
        </w:rPr>
        <w:t>Acceso preferencial</w:t>
      </w:r>
    </w:p>
    <w:p w:rsidR="00D83C70" w:rsidP="002331C3" w:rsidRDefault="00C503B9" w14:paraId="3D44EA45" w14:textId="692DA42C">
      <w:pPr>
        <w:pStyle w:val="Prrafodelista"/>
        <w:spacing w:after="0"/>
        <w:rPr>
          <w:rFonts w:ascii="Arial" w:hAnsi="Arial" w:cs="Arial"/>
          <w:color w:val="000000" w:themeColor="text1"/>
          <w:sz w:val="22"/>
          <w:lang w:val="es-ES_tradnl"/>
        </w:rPr>
      </w:pPr>
      <w:r w:rsidRPr="002331C3">
        <w:rPr>
          <w:rFonts w:ascii="Arial" w:hAnsi="Arial" w:cs="Arial"/>
          <w:color w:val="000000" w:themeColor="text1"/>
          <w:sz w:val="22"/>
          <w:lang w:val="es-ES_tradnl"/>
        </w:rPr>
        <w:t xml:space="preserve">Los miembros de la </w:t>
      </w:r>
      <w:r w:rsidR="00D5705A">
        <w:rPr>
          <w:rFonts w:ascii="Arial" w:hAnsi="Arial" w:cs="Arial"/>
          <w:color w:val="000000" w:themeColor="text1"/>
          <w:sz w:val="22"/>
          <w:lang w:val="es-ES_tradnl"/>
        </w:rPr>
        <w:t>p</w:t>
      </w:r>
      <w:r w:rsidRPr="002331C3">
        <w:rPr>
          <w:rFonts w:ascii="Arial" w:hAnsi="Arial" w:cs="Arial"/>
          <w:color w:val="000000" w:themeColor="text1"/>
          <w:sz w:val="22"/>
          <w:lang w:val="es-ES_tradnl"/>
        </w:rPr>
        <w:t>olicía tienen prioridad en la asignación de citas y servicios médicos en las instituciones afiliadas.</w:t>
      </w:r>
    </w:p>
    <w:p w:rsidRPr="002331C3" w:rsidR="002331C3" w:rsidP="002331C3" w:rsidRDefault="002331C3" w14:paraId="0B80C5F2" w14:textId="77777777">
      <w:pPr>
        <w:spacing w:after="0"/>
        <w:rPr>
          <w:rFonts w:ascii="Arial" w:hAnsi="Arial" w:cs="Arial"/>
          <w:color w:val="000000" w:themeColor="text1"/>
          <w:sz w:val="22"/>
          <w:lang w:val="es-ES_tradnl"/>
        </w:rPr>
      </w:pPr>
    </w:p>
    <w:p w:rsidRPr="002331C3" w:rsidR="002331C3" w:rsidP="00155BF6" w:rsidRDefault="00C503B9" w14:paraId="6285A681" w14:textId="77777777">
      <w:pPr>
        <w:pStyle w:val="Prrafodelista"/>
        <w:numPr>
          <w:ilvl w:val="0"/>
          <w:numId w:val="61"/>
        </w:numPr>
        <w:spacing w:after="0"/>
        <w:rPr>
          <w:rFonts w:ascii="Arial" w:hAnsi="Arial" w:cs="Arial"/>
          <w:b/>
          <w:bCs/>
          <w:color w:val="000000" w:themeColor="text1"/>
          <w:sz w:val="22"/>
          <w:lang w:val="es-ES_tradnl"/>
        </w:rPr>
      </w:pPr>
      <w:r w:rsidRPr="002331C3">
        <w:rPr>
          <w:rFonts w:ascii="Arial" w:hAnsi="Arial" w:cs="Arial"/>
          <w:b/>
          <w:bCs/>
          <w:color w:val="000000" w:themeColor="text1"/>
          <w:sz w:val="22"/>
          <w:lang w:val="es-ES_tradnl"/>
        </w:rPr>
        <w:t>Programas de bienestar</w:t>
      </w:r>
    </w:p>
    <w:p w:rsidRPr="002331C3" w:rsidR="00D83C70" w:rsidP="002331C3" w:rsidRDefault="00C503B9" w14:paraId="723886E1" w14:textId="408251B7">
      <w:pPr>
        <w:pStyle w:val="Prrafodelista"/>
        <w:spacing w:after="0"/>
        <w:rPr>
          <w:rFonts w:ascii="Arial" w:hAnsi="Arial" w:cs="Arial"/>
          <w:color w:val="000000" w:themeColor="text1"/>
          <w:sz w:val="22"/>
          <w:lang w:val="es-ES_tradnl"/>
        </w:rPr>
      </w:pPr>
      <w:r w:rsidRPr="002331C3">
        <w:rPr>
          <w:rFonts w:ascii="Arial" w:hAnsi="Arial" w:cs="Arial"/>
          <w:color w:val="000000" w:themeColor="text1"/>
          <w:sz w:val="22"/>
          <w:lang w:val="es-ES_tradnl"/>
        </w:rPr>
        <w:t>Incluyen actividades físicas, programas sociales y campañas educativas en salud.</w:t>
      </w:r>
    </w:p>
    <w:p w:rsidRPr="00107C40" w:rsidR="002079E8" w:rsidP="00EC2A61" w:rsidRDefault="002079E8" w14:paraId="585E3FD9" w14:textId="77777777">
      <w:pPr>
        <w:rPr>
          <w:rFonts w:ascii="Arial" w:hAnsi="Arial" w:cs="Arial"/>
          <w:color w:val="000000" w:themeColor="text1"/>
          <w:sz w:val="22"/>
          <w:lang w:val="es-ES_tradnl"/>
        </w:rPr>
      </w:pPr>
    </w:p>
    <w:p w:rsidRPr="00EE63E3" w:rsidR="00D83C70" w:rsidP="00155BF6" w:rsidRDefault="00C503B9" w14:paraId="49BD2D19" w14:textId="32C454B4">
      <w:pPr>
        <w:pStyle w:val="Prrafodelista"/>
        <w:numPr>
          <w:ilvl w:val="0"/>
          <w:numId w:val="55"/>
        </w:numPr>
        <w:ind w:left="426"/>
        <w:rPr>
          <w:rFonts w:ascii="Arial" w:hAnsi="Arial" w:cs="Arial"/>
          <w:b/>
          <w:bCs/>
          <w:color w:val="000000" w:themeColor="text1"/>
          <w:sz w:val="22"/>
          <w:lang w:val="es-ES_tradnl"/>
        </w:rPr>
      </w:pPr>
      <w:r w:rsidRPr="00EE63E3">
        <w:rPr>
          <w:rFonts w:ascii="Arial" w:hAnsi="Arial" w:cs="Arial"/>
          <w:b/>
          <w:bCs/>
          <w:color w:val="000000" w:themeColor="text1"/>
          <w:sz w:val="22"/>
          <w:lang w:val="es-ES_tradnl"/>
        </w:rPr>
        <w:t>Las Fuerzas Militares de Colombia </w:t>
      </w:r>
    </w:p>
    <w:p w:rsidRPr="00107C40" w:rsidR="00D83C70" w:rsidP="00EC2A61" w:rsidRDefault="00C503B9" w14:paraId="0B0FAAD2" w14:textId="30F2544F">
      <w:pPr>
        <w:rPr>
          <w:rFonts w:ascii="Arial" w:hAnsi="Arial" w:cs="Arial"/>
          <w:color w:val="000000" w:themeColor="text1"/>
          <w:sz w:val="22"/>
          <w:lang w:val="es-ES_tradnl"/>
        </w:rPr>
      </w:pPr>
      <w:r w:rsidRPr="00107C40">
        <w:rPr>
          <w:rFonts w:ascii="Arial" w:hAnsi="Arial" w:cs="Arial"/>
          <w:color w:val="000000" w:themeColor="text1"/>
          <w:sz w:val="22"/>
          <w:lang w:val="es-ES_tradnl"/>
        </w:rPr>
        <w:t>Están conformadas por el Ejército, la Armada y la Fuerza Aérea, y su personal cuenta con un régimen especial de salud que garantiza atención médica diferenciada y beneficios específicos para sus miembros y sus familias.</w:t>
      </w:r>
    </w:p>
    <w:p w:rsidR="009A1047" w:rsidP="00EC2A61" w:rsidRDefault="009A1047" w14:paraId="6EE2AA52" w14:textId="53B32403">
      <w:pPr>
        <w:rPr>
          <w:rFonts w:ascii="Arial" w:hAnsi="Arial" w:cs="Arial"/>
          <w:color w:val="000000" w:themeColor="text1"/>
          <w:sz w:val="22"/>
          <w:lang w:val="es-ES_tradnl"/>
        </w:rPr>
      </w:pPr>
      <w:r>
        <w:rPr>
          <w:rFonts w:ascii="Arial" w:hAnsi="Arial" w:cs="Arial"/>
          <w:color w:val="000000" w:themeColor="text1"/>
          <w:sz w:val="22"/>
          <w:lang w:val="es-ES_tradnl"/>
        </w:rPr>
        <w:t xml:space="preserve">Estas instituciones tienen un accionar en los temas de salud, los cuales se relacionan a </w:t>
      </w:r>
      <w:commentRangeStart w:id="57"/>
      <w:r>
        <w:rPr>
          <w:rFonts w:ascii="Arial" w:hAnsi="Arial" w:cs="Arial"/>
          <w:color w:val="000000" w:themeColor="text1"/>
          <w:sz w:val="22"/>
          <w:lang w:val="es-ES_tradnl"/>
        </w:rPr>
        <w:t>continuación:</w:t>
      </w:r>
      <w:commentRangeEnd w:id="57"/>
      <w:r w:rsidR="00E66632">
        <w:rPr>
          <w:rStyle w:val="Refdecomentario"/>
        </w:rPr>
        <w:commentReference w:id="57"/>
      </w:r>
    </w:p>
    <w:p w:rsidR="00E66632" w:rsidP="00155BF6" w:rsidRDefault="00C503B9" w14:paraId="4CF9AF7F" w14:textId="77777777">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Afiliación y cobertura</w:t>
      </w:r>
    </w:p>
    <w:p w:rsidR="00E66632" w:rsidP="00155BF6" w:rsidRDefault="00C503B9" w14:paraId="4E70E5B6" w14:textId="77777777">
      <w:pPr>
        <w:pStyle w:val="Prrafodelista"/>
        <w:numPr>
          <w:ilvl w:val="0"/>
          <w:numId w:val="66"/>
        </w:numPr>
        <w:rPr>
          <w:rFonts w:ascii="Arial" w:hAnsi="Arial" w:cs="Arial"/>
          <w:color w:val="000000" w:themeColor="text1"/>
          <w:sz w:val="22"/>
          <w:lang w:val="es-ES_tradnl"/>
        </w:rPr>
      </w:pPr>
      <w:r w:rsidRPr="00E66632">
        <w:rPr>
          <w:rFonts w:ascii="Arial" w:hAnsi="Arial" w:cs="Arial"/>
          <w:color w:val="000000" w:themeColor="text1"/>
          <w:sz w:val="22"/>
          <w:lang w:val="es-ES_tradnl"/>
        </w:rPr>
        <w:t>Los militares activos, retirados y sus familiares están afiliados al sistema de salud mediante un régimen especial gestionado por las instituciones de salud de las Fuerzas Militares (como la Caja de Compensación Militar o EPS institucionales).</w:t>
      </w:r>
    </w:p>
    <w:p w:rsidR="00D83C70" w:rsidP="00155BF6" w:rsidRDefault="00C503B9" w14:paraId="0989FFD2" w14:textId="5C294378">
      <w:pPr>
        <w:pStyle w:val="Prrafodelista"/>
        <w:numPr>
          <w:ilvl w:val="0"/>
          <w:numId w:val="66"/>
        </w:numPr>
        <w:rPr>
          <w:rFonts w:ascii="Arial" w:hAnsi="Arial" w:cs="Arial"/>
          <w:color w:val="000000" w:themeColor="text1"/>
          <w:sz w:val="22"/>
          <w:lang w:val="es-ES_tradnl"/>
        </w:rPr>
      </w:pPr>
      <w:r w:rsidRPr="00107C40">
        <w:rPr>
          <w:rFonts w:ascii="Arial" w:hAnsi="Arial" w:cs="Arial"/>
          <w:color w:val="000000" w:themeColor="text1"/>
          <w:sz w:val="22"/>
          <w:lang w:val="es-ES_tradnl"/>
        </w:rPr>
        <w:t>La afiliación es automática al ingresar a la institución o al momento</w:t>
      </w:r>
      <w:r w:rsidRPr="00107C40" w:rsidR="002079E8">
        <w:rPr>
          <w:rFonts w:ascii="Arial" w:hAnsi="Arial" w:cs="Arial"/>
          <w:color w:val="000000" w:themeColor="text1"/>
          <w:sz w:val="22"/>
          <w:lang w:val="es-ES_tradnl"/>
        </w:rPr>
        <w:t xml:space="preserve"> del retiro</w:t>
      </w:r>
      <w:r w:rsidRPr="00107C40">
        <w:rPr>
          <w:rFonts w:ascii="Arial" w:hAnsi="Arial" w:cs="Arial"/>
          <w:color w:val="000000" w:themeColor="text1"/>
          <w:sz w:val="22"/>
          <w:lang w:val="es-ES_tradnl"/>
        </w:rPr>
        <w:t>.</w:t>
      </w:r>
    </w:p>
    <w:p w:rsidRPr="00E66632" w:rsidR="00E66632" w:rsidP="00E66632" w:rsidRDefault="00E66632" w14:paraId="360E2FF5" w14:textId="77777777">
      <w:pPr>
        <w:pStyle w:val="Prrafodelista"/>
        <w:rPr>
          <w:rFonts w:ascii="Arial" w:hAnsi="Arial" w:cs="Arial"/>
          <w:b/>
          <w:bCs/>
          <w:color w:val="000000" w:themeColor="text1"/>
          <w:sz w:val="22"/>
          <w:lang w:val="es-ES_tradnl"/>
        </w:rPr>
      </w:pPr>
    </w:p>
    <w:p w:rsidR="009A1047" w:rsidP="00155BF6" w:rsidRDefault="00C503B9" w14:paraId="545A6DFC" w14:textId="77777777">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Entidades responsables</w:t>
      </w:r>
    </w:p>
    <w:p w:rsidRPr="009A1047" w:rsidR="009A1047" w:rsidP="00155BF6" w:rsidRDefault="00C503B9" w14:paraId="5B149199" w14:textId="77777777">
      <w:pPr>
        <w:pStyle w:val="Prrafodelista"/>
        <w:numPr>
          <w:ilvl w:val="0"/>
          <w:numId w:val="63"/>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La atención médica se realiza a través de las instituciones prestadoras de servicios (IPS) propias o convenios con entidades del sector salud.</w:t>
      </w:r>
    </w:p>
    <w:p w:rsidRPr="009A1047" w:rsidR="00D83C70" w:rsidP="00155BF6" w:rsidRDefault="00C503B9" w14:paraId="674AB467" w14:textId="753E42FE">
      <w:pPr>
        <w:pStyle w:val="Prrafodelista"/>
        <w:numPr>
          <w:ilvl w:val="0"/>
          <w:numId w:val="63"/>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La Caja de Compensación Militar y otras entidades administran los servicios médicos, odontológicos y hospitalarios.</w:t>
      </w:r>
    </w:p>
    <w:p w:rsidRPr="009A1047" w:rsidR="009A1047" w:rsidP="009A1047" w:rsidRDefault="009A1047" w14:paraId="709D035B" w14:textId="77777777">
      <w:pPr>
        <w:pStyle w:val="Prrafodelista"/>
        <w:ind w:left="1440"/>
        <w:rPr>
          <w:rFonts w:ascii="Arial" w:hAnsi="Arial" w:cs="Arial"/>
          <w:b/>
          <w:bCs/>
          <w:color w:val="000000" w:themeColor="text1"/>
          <w:sz w:val="22"/>
          <w:lang w:val="es-ES_tradnl"/>
        </w:rPr>
      </w:pPr>
    </w:p>
    <w:p w:rsidR="009A1047" w:rsidP="00155BF6" w:rsidRDefault="00C503B9" w14:paraId="1E837D06" w14:textId="77777777">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Beneficios y servicios</w:t>
      </w:r>
    </w:p>
    <w:p w:rsidRPr="009A1047" w:rsidR="009A1047" w:rsidP="00155BF6" w:rsidRDefault="00C503B9" w14:paraId="29EC7340" w14:textId="77777777">
      <w:pPr>
        <w:pStyle w:val="Prrafodelista"/>
        <w:numPr>
          <w:ilvl w:val="0"/>
          <w:numId w:val="64"/>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Cobertura en atención primaria, especializada, hospitalaria, odontológica y farmacéutica.</w:t>
      </w:r>
    </w:p>
    <w:p w:rsidRPr="009A1047" w:rsidR="009A1047" w:rsidP="00155BF6" w:rsidRDefault="00C503B9" w14:paraId="25D2A2A9" w14:textId="77777777">
      <w:pPr>
        <w:pStyle w:val="Prrafodelista"/>
        <w:numPr>
          <w:ilvl w:val="0"/>
          <w:numId w:val="64"/>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Programas preventivos en salud física, mental y social.</w:t>
      </w:r>
    </w:p>
    <w:p w:rsidRPr="009A1047" w:rsidR="00D83C70" w:rsidP="00155BF6" w:rsidRDefault="00C503B9" w14:paraId="7F1EA36F" w14:textId="276EFDA0">
      <w:pPr>
        <w:pStyle w:val="Prrafodelista"/>
        <w:numPr>
          <w:ilvl w:val="0"/>
          <w:numId w:val="64"/>
        </w:numPr>
        <w:rPr>
          <w:rFonts w:ascii="Arial" w:hAnsi="Arial" w:cs="Arial"/>
          <w:b/>
          <w:bCs/>
          <w:color w:val="000000" w:themeColor="text1"/>
          <w:sz w:val="22"/>
          <w:lang w:val="es-ES_tradnl"/>
        </w:rPr>
      </w:pPr>
      <w:r w:rsidRPr="009A1047">
        <w:rPr>
          <w:rFonts w:ascii="Arial" w:hAnsi="Arial" w:cs="Arial"/>
          <w:color w:val="000000" w:themeColor="text1"/>
          <w:sz w:val="22"/>
          <w:lang w:val="es-ES_tradnl"/>
        </w:rPr>
        <w:t>Atención en emergencias, accidentes laborales y enfermedades profesionales.</w:t>
      </w:r>
    </w:p>
    <w:p w:rsidRPr="009A1047" w:rsidR="009A1047" w:rsidP="009A1047" w:rsidRDefault="009A1047" w14:paraId="6804A9EE" w14:textId="77777777">
      <w:pPr>
        <w:pStyle w:val="Prrafodelista"/>
        <w:ind w:left="1440"/>
        <w:rPr>
          <w:rFonts w:ascii="Arial" w:hAnsi="Arial" w:cs="Arial"/>
          <w:b/>
          <w:bCs/>
          <w:color w:val="000000" w:themeColor="text1"/>
          <w:sz w:val="22"/>
          <w:lang w:val="es-ES_tradnl"/>
        </w:rPr>
      </w:pPr>
    </w:p>
    <w:p w:rsidR="009A1047" w:rsidP="00155BF6" w:rsidRDefault="00C503B9" w14:paraId="79AFCA6A" w14:textId="77777777">
      <w:pPr>
        <w:pStyle w:val="Prrafodelista"/>
        <w:numPr>
          <w:ilvl w:val="0"/>
          <w:numId w:val="62"/>
        </w:numPr>
        <w:rPr>
          <w:rFonts w:ascii="Arial" w:hAnsi="Arial" w:cs="Arial"/>
          <w:b/>
          <w:bCs/>
          <w:color w:val="000000" w:themeColor="text1"/>
          <w:sz w:val="22"/>
          <w:lang w:val="es-ES_tradnl"/>
        </w:rPr>
      </w:pPr>
      <w:r w:rsidRPr="009A1047">
        <w:rPr>
          <w:rFonts w:ascii="Arial" w:hAnsi="Arial" w:cs="Arial"/>
          <w:b/>
          <w:bCs/>
          <w:color w:val="000000" w:themeColor="text1"/>
          <w:sz w:val="22"/>
          <w:lang w:val="es-ES_tradnl"/>
        </w:rPr>
        <w:t>Programas adicionales</w:t>
      </w:r>
    </w:p>
    <w:p w:rsidR="009A1047" w:rsidP="00155BF6" w:rsidRDefault="00C503B9" w14:paraId="0E31BC0A" w14:textId="77777777">
      <w:pPr>
        <w:pStyle w:val="Prrafodelista"/>
        <w:numPr>
          <w:ilvl w:val="0"/>
          <w:numId w:val="65"/>
        </w:numPr>
        <w:rPr>
          <w:rFonts w:ascii="Arial" w:hAnsi="Arial" w:cs="Arial"/>
          <w:color w:val="000000" w:themeColor="text1"/>
          <w:sz w:val="22"/>
          <w:lang w:val="es-ES_tradnl"/>
        </w:rPr>
      </w:pPr>
      <w:r w:rsidRPr="009A1047">
        <w:rPr>
          <w:rFonts w:ascii="Arial" w:hAnsi="Arial" w:cs="Arial"/>
          <w:color w:val="000000" w:themeColor="text1"/>
          <w:sz w:val="22"/>
          <w:lang w:val="es-ES_tradnl"/>
        </w:rPr>
        <w:t>Servicios de rehabilitación física.</w:t>
      </w:r>
    </w:p>
    <w:p w:rsidR="009A1047" w:rsidP="00155BF6" w:rsidRDefault="00C503B9" w14:paraId="1C020826" w14:textId="77777777">
      <w:pPr>
        <w:pStyle w:val="Prrafodelista"/>
        <w:numPr>
          <w:ilvl w:val="0"/>
          <w:numId w:val="65"/>
        </w:numPr>
        <w:rPr>
          <w:rFonts w:ascii="Arial" w:hAnsi="Arial" w:cs="Arial"/>
          <w:color w:val="000000" w:themeColor="text1"/>
          <w:sz w:val="22"/>
          <w:lang w:val="es-ES_tradnl"/>
        </w:rPr>
      </w:pPr>
      <w:r w:rsidRPr="00107C40">
        <w:rPr>
          <w:rFonts w:ascii="Arial" w:hAnsi="Arial" w:cs="Arial"/>
          <w:color w:val="000000" w:themeColor="text1"/>
          <w:sz w:val="22"/>
          <w:lang w:val="es-ES_tradnl"/>
        </w:rPr>
        <w:t>Programas de bienestar integral para el personal militar y sus familias.</w:t>
      </w:r>
    </w:p>
    <w:p w:rsidRPr="00A01D42" w:rsidR="001B2BA8" w:rsidP="00155BF6" w:rsidRDefault="00C503B9" w14:paraId="76DAD7E1" w14:textId="2AF80189">
      <w:pPr>
        <w:pStyle w:val="Prrafodelista"/>
        <w:numPr>
          <w:ilvl w:val="0"/>
          <w:numId w:val="65"/>
        </w:numPr>
        <w:rPr>
          <w:rFonts w:ascii="Arial" w:hAnsi="Arial" w:cs="Arial"/>
          <w:b/>
          <w:bCs/>
          <w:color w:val="000000" w:themeColor="text1"/>
          <w:sz w:val="22"/>
          <w:lang w:val="es-ES_tradnl"/>
        </w:rPr>
      </w:pPr>
      <w:r w:rsidRPr="00107C40">
        <w:rPr>
          <w:rFonts w:ascii="Arial" w:hAnsi="Arial" w:cs="Arial"/>
          <w:color w:val="000000" w:themeColor="text1"/>
          <w:sz w:val="22"/>
          <w:lang w:val="es-ES_tradnl"/>
        </w:rPr>
        <w:t>Campañas educativas en salud pública.</w:t>
      </w:r>
    </w:p>
    <w:p w:rsidRPr="00107C40" w:rsidR="00D83C70" w:rsidP="00EC2A61" w:rsidRDefault="001B2BA8" w14:paraId="217C7AD0" w14:textId="23B1CB8E">
      <w:pPr>
        <w:rPr>
          <w:rFonts w:ascii="Arial" w:hAnsi="Arial" w:cs="Arial"/>
          <w:color w:val="000000" w:themeColor="text1"/>
          <w:sz w:val="22"/>
          <w:lang w:val="es-ES_tradnl"/>
        </w:rPr>
      </w:pPr>
      <w:r>
        <w:rPr>
          <w:rFonts w:ascii="Arial" w:hAnsi="Arial" w:cs="Arial"/>
          <w:color w:val="000000" w:themeColor="text1"/>
          <w:sz w:val="22"/>
          <w:lang w:val="es-ES_tradnl"/>
        </w:rPr>
        <w:t>Las c</w:t>
      </w:r>
      <w:r w:rsidRPr="00107C40" w:rsidR="00C503B9">
        <w:rPr>
          <w:rFonts w:ascii="Arial" w:hAnsi="Arial" w:cs="Arial"/>
          <w:color w:val="000000" w:themeColor="text1"/>
          <w:sz w:val="22"/>
          <w:lang w:val="es-ES_tradnl"/>
        </w:rPr>
        <w:t>aracterísticas específicas</w:t>
      </w:r>
      <w:r>
        <w:rPr>
          <w:rFonts w:ascii="Arial" w:hAnsi="Arial" w:cs="Arial"/>
          <w:color w:val="000000" w:themeColor="text1"/>
          <w:sz w:val="22"/>
          <w:lang w:val="es-ES_tradnl"/>
        </w:rPr>
        <w:t xml:space="preserve"> de este </w:t>
      </w:r>
      <w:commentRangeStart w:id="58"/>
      <w:r>
        <w:rPr>
          <w:rFonts w:ascii="Arial" w:hAnsi="Arial" w:cs="Arial"/>
          <w:color w:val="000000" w:themeColor="text1"/>
          <w:sz w:val="22"/>
          <w:lang w:val="es-ES_tradnl"/>
        </w:rPr>
        <w:t>régimen son</w:t>
      </w:r>
      <w:r w:rsidRPr="00107C40" w:rsidR="00C503B9">
        <w:rPr>
          <w:rFonts w:ascii="Arial" w:hAnsi="Arial" w:cs="Arial"/>
          <w:color w:val="000000" w:themeColor="text1"/>
          <w:sz w:val="22"/>
          <w:lang w:val="es-ES_tradnl"/>
        </w:rPr>
        <w:t>:</w:t>
      </w:r>
      <w:commentRangeEnd w:id="58"/>
      <w:r w:rsidR="00A02040">
        <w:rPr>
          <w:rStyle w:val="Refdecomentario"/>
        </w:rPr>
        <w:commentReference w:id="58"/>
      </w:r>
    </w:p>
    <w:p w:rsidRPr="00802DE9" w:rsidR="00802DE9" w:rsidP="00155BF6" w:rsidRDefault="00C503B9" w14:paraId="5631B302" w14:textId="77777777">
      <w:pPr>
        <w:pStyle w:val="Prrafodelista"/>
        <w:numPr>
          <w:ilvl w:val="0"/>
          <w:numId w:val="67"/>
        </w:numPr>
        <w:rPr>
          <w:rFonts w:ascii="Arial" w:hAnsi="Arial" w:cs="Arial"/>
          <w:color w:val="000000" w:themeColor="text1"/>
          <w:sz w:val="22"/>
          <w:lang w:val="es-ES_tradnl"/>
        </w:rPr>
      </w:pPr>
      <w:r w:rsidRPr="001B2BA8">
        <w:rPr>
          <w:rFonts w:ascii="Arial" w:hAnsi="Arial" w:cs="Arial"/>
          <w:b/>
          <w:bCs/>
          <w:color w:val="000000" w:themeColor="text1"/>
          <w:sz w:val="22"/>
          <w:lang w:val="es-ES_tradnl"/>
        </w:rPr>
        <w:t>Cobertura diferenciada</w:t>
      </w:r>
    </w:p>
    <w:p w:rsidR="00D83C70" w:rsidP="00802DE9" w:rsidRDefault="00C503B9" w14:paraId="38022EF9" w14:textId="7F7F6AD0">
      <w:pPr>
        <w:pStyle w:val="Prrafodelista"/>
        <w:rPr>
          <w:rFonts w:ascii="Arial" w:hAnsi="Arial" w:cs="Arial"/>
          <w:color w:val="000000" w:themeColor="text1"/>
          <w:sz w:val="22"/>
          <w:lang w:val="es-ES_tradnl"/>
        </w:rPr>
      </w:pPr>
      <w:r w:rsidRPr="001B2BA8">
        <w:rPr>
          <w:rFonts w:ascii="Arial" w:hAnsi="Arial" w:cs="Arial"/>
          <w:color w:val="000000" w:themeColor="text1"/>
          <w:sz w:val="22"/>
          <w:lang w:val="es-ES_tradnl"/>
        </w:rPr>
        <w:t>Diseñada para responder a las necesidades particulares del personal militar, incluyendo atención en situaciones relacionadas con riesgos laborales o misiones especiales.</w:t>
      </w:r>
    </w:p>
    <w:p w:rsidRPr="001B2BA8" w:rsidR="001B2BA8" w:rsidP="001B2BA8" w:rsidRDefault="001B2BA8" w14:paraId="73445F97" w14:textId="77777777">
      <w:pPr>
        <w:pStyle w:val="Prrafodelista"/>
        <w:rPr>
          <w:rFonts w:ascii="Arial" w:hAnsi="Arial" w:cs="Arial"/>
          <w:color w:val="000000" w:themeColor="text1"/>
          <w:sz w:val="22"/>
          <w:lang w:val="es-ES_tradnl"/>
        </w:rPr>
      </w:pPr>
    </w:p>
    <w:p w:rsidRPr="00802DE9" w:rsidR="00802DE9" w:rsidP="00155BF6" w:rsidRDefault="00C503B9" w14:paraId="49943BBF" w14:textId="77777777">
      <w:pPr>
        <w:pStyle w:val="Prrafodelista"/>
        <w:numPr>
          <w:ilvl w:val="0"/>
          <w:numId w:val="67"/>
        </w:numPr>
        <w:spacing w:after="0"/>
        <w:rPr>
          <w:rFonts w:ascii="Arial" w:hAnsi="Arial" w:cs="Arial"/>
          <w:color w:val="000000" w:themeColor="text1"/>
          <w:sz w:val="22"/>
          <w:lang w:val="es-ES_tradnl"/>
        </w:rPr>
      </w:pPr>
      <w:r w:rsidRPr="001B2BA8">
        <w:rPr>
          <w:rFonts w:ascii="Arial" w:hAnsi="Arial" w:cs="Arial"/>
          <w:b/>
          <w:bCs/>
          <w:color w:val="000000" w:themeColor="text1"/>
          <w:sz w:val="22"/>
          <w:lang w:val="es-ES_tradnl"/>
        </w:rPr>
        <w:t>Acceso prioritario</w:t>
      </w:r>
    </w:p>
    <w:p w:rsidR="00D83C70" w:rsidP="00802DE9" w:rsidRDefault="00C503B9" w14:paraId="5456AB02" w14:textId="12971884">
      <w:pPr>
        <w:pStyle w:val="Prrafodelista"/>
        <w:spacing w:after="0"/>
        <w:rPr>
          <w:rFonts w:ascii="Arial" w:hAnsi="Arial" w:cs="Arial"/>
          <w:color w:val="000000" w:themeColor="text1"/>
          <w:sz w:val="22"/>
          <w:lang w:val="es-ES_tradnl"/>
        </w:rPr>
      </w:pPr>
      <w:r w:rsidRPr="001B2BA8">
        <w:rPr>
          <w:rFonts w:ascii="Arial" w:hAnsi="Arial" w:cs="Arial"/>
          <w:color w:val="000000" w:themeColor="text1"/>
          <w:sz w:val="22"/>
          <w:lang w:val="es-ES_tradnl"/>
        </w:rPr>
        <w:t>Los miembros activos y retirados tienen prioridad en la asignación de citas médicas y servicios especializados.</w:t>
      </w:r>
    </w:p>
    <w:p w:rsidRPr="001B2BA8" w:rsidR="001B2BA8" w:rsidP="001B2BA8" w:rsidRDefault="001B2BA8" w14:paraId="19F50503" w14:textId="77777777">
      <w:pPr>
        <w:spacing w:after="0"/>
        <w:rPr>
          <w:rFonts w:ascii="Arial" w:hAnsi="Arial" w:cs="Arial"/>
          <w:color w:val="000000" w:themeColor="text1"/>
          <w:sz w:val="22"/>
          <w:lang w:val="es-ES_tradnl"/>
        </w:rPr>
      </w:pPr>
    </w:p>
    <w:p w:rsidRPr="00802DE9" w:rsidR="00802DE9" w:rsidP="00155BF6" w:rsidRDefault="00C503B9" w14:paraId="2780EF76" w14:textId="77777777">
      <w:pPr>
        <w:pStyle w:val="Prrafodelista"/>
        <w:numPr>
          <w:ilvl w:val="0"/>
          <w:numId w:val="67"/>
        </w:numPr>
        <w:spacing w:after="0"/>
        <w:rPr>
          <w:rFonts w:ascii="Arial" w:hAnsi="Arial" w:cs="Arial"/>
          <w:color w:val="000000" w:themeColor="text1"/>
          <w:sz w:val="22"/>
          <w:lang w:val="es-ES_tradnl"/>
        </w:rPr>
      </w:pPr>
      <w:r w:rsidRPr="001B2BA8">
        <w:rPr>
          <w:rFonts w:ascii="Arial" w:hAnsi="Arial" w:cs="Arial"/>
          <w:b/>
          <w:bCs/>
          <w:color w:val="000000" w:themeColor="text1"/>
          <w:sz w:val="22"/>
          <w:lang w:val="es-ES_tradnl"/>
        </w:rPr>
        <w:t>Atención integral</w:t>
      </w:r>
    </w:p>
    <w:p w:rsidRPr="001B2BA8" w:rsidR="00D83C70" w:rsidP="00802DE9" w:rsidRDefault="00C503B9" w14:paraId="2C0C5B05" w14:textId="0800F342">
      <w:pPr>
        <w:pStyle w:val="Prrafodelista"/>
        <w:spacing w:after="0"/>
        <w:rPr>
          <w:rFonts w:ascii="Arial" w:hAnsi="Arial" w:cs="Arial"/>
          <w:color w:val="000000" w:themeColor="text1"/>
          <w:sz w:val="22"/>
          <w:lang w:val="es-ES_tradnl"/>
        </w:rPr>
      </w:pPr>
      <w:r w:rsidRPr="001B2BA8">
        <w:rPr>
          <w:rFonts w:ascii="Arial" w:hAnsi="Arial" w:cs="Arial"/>
          <w:color w:val="000000" w:themeColor="text1"/>
          <w:sz w:val="22"/>
          <w:lang w:val="es-ES_tradnl"/>
        </w:rPr>
        <w:t>Incluye programas sociales, psicológicos y físicos para promover el bienestar del personal militar.</w:t>
      </w:r>
    </w:p>
    <w:p w:rsidRPr="00107C40" w:rsidR="002079E8" w:rsidP="00EC2A61" w:rsidRDefault="002079E8" w14:paraId="2743190A" w14:textId="77777777">
      <w:pPr>
        <w:rPr>
          <w:rFonts w:ascii="Arial" w:hAnsi="Arial" w:cs="Arial"/>
          <w:color w:val="000000" w:themeColor="text1"/>
          <w:sz w:val="22"/>
          <w:lang w:val="es-ES_tradnl"/>
        </w:rPr>
      </w:pPr>
    </w:p>
    <w:p w:rsidR="00A02040" w:rsidP="00EC2A61" w:rsidRDefault="00A02040" w14:paraId="36356E72" w14:textId="77777777">
      <w:pPr>
        <w:rPr>
          <w:rFonts w:ascii="Arial" w:hAnsi="Arial" w:cs="Arial"/>
          <w:color w:val="000000" w:themeColor="text1"/>
          <w:sz w:val="22"/>
          <w:lang w:val="es-ES_tradnl"/>
        </w:rPr>
      </w:pPr>
    </w:p>
    <w:p w:rsidRPr="00A02040" w:rsidR="00D83C70" w:rsidP="00155BF6" w:rsidRDefault="00C503B9" w14:paraId="0DFF8316" w14:textId="105F61BE">
      <w:pPr>
        <w:pStyle w:val="Prrafodelista"/>
        <w:numPr>
          <w:ilvl w:val="0"/>
          <w:numId w:val="68"/>
        </w:numPr>
        <w:ind w:left="426"/>
        <w:rPr>
          <w:rFonts w:ascii="Arial" w:hAnsi="Arial" w:cs="Arial"/>
          <w:b/>
          <w:bCs/>
          <w:color w:val="000000" w:themeColor="text1"/>
          <w:sz w:val="22"/>
          <w:lang w:val="es-ES_tradnl"/>
        </w:rPr>
      </w:pPr>
      <w:r w:rsidRPr="00A02040">
        <w:rPr>
          <w:rFonts w:ascii="Arial" w:hAnsi="Arial" w:cs="Arial"/>
          <w:b/>
          <w:bCs/>
          <w:color w:val="000000" w:themeColor="text1"/>
          <w:sz w:val="22"/>
          <w:lang w:val="es-ES_tradnl"/>
        </w:rPr>
        <w:t>Los trabajadores de Ecopetrol</w:t>
      </w:r>
    </w:p>
    <w:p w:rsidR="00D83C70" w:rsidP="00EC2A61" w:rsidRDefault="00C503B9" w14:paraId="2E064C4D" w14:textId="5C18EE11">
      <w:pPr>
        <w:rPr>
          <w:rFonts w:ascii="Arial" w:hAnsi="Arial" w:cs="Arial"/>
          <w:color w:val="000000" w:themeColor="text1"/>
          <w:sz w:val="22"/>
          <w:lang w:val="es-ES_tradnl"/>
        </w:rPr>
      </w:pPr>
      <w:r w:rsidRPr="00107C40">
        <w:rPr>
          <w:rFonts w:ascii="Arial" w:hAnsi="Arial" w:cs="Arial"/>
          <w:color w:val="000000" w:themeColor="text1"/>
          <w:sz w:val="22"/>
          <w:lang w:val="es-ES_tradnl"/>
        </w:rPr>
        <w:t>Cuentan con un régimen de salud y beneficios sociales específicos, gestionados principalmente</w:t>
      </w:r>
      <w:r w:rsidR="00A1617D">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a través del sistema de seguridad social y los convenios que la empresa tiene con entidades prestadoras de servicios de salud (IPS).</w:t>
      </w:r>
    </w:p>
    <w:p w:rsidRPr="00107C40" w:rsidR="00551E4B" w:rsidP="00EC2A61" w:rsidRDefault="00551E4B" w14:paraId="4371DD97" w14:textId="6A429B18">
      <w:pPr>
        <w:rPr>
          <w:rFonts w:ascii="Arial" w:hAnsi="Arial" w:cs="Arial"/>
          <w:color w:val="000000" w:themeColor="text1"/>
          <w:sz w:val="22"/>
          <w:lang w:val="es-ES_tradnl"/>
        </w:rPr>
      </w:pPr>
      <w:r>
        <w:rPr>
          <w:rFonts w:ascii="Arial" w:hAnsi="Arial" w:cs="Arial"/>
          <w:color w:val="000000" w:themeColor="text1"/>
          <w:sz w:val="22"/>
          <w:lang w:val="es-ES_tradnl"/>
        </w:rPr>
        <w:t xml:space="preserve">Igualmente, como los anteriores regímenes descritos, poseen una serie de procesos, </w:t>
      </w:r>
      <w:commentRangeStart w:id="59"/>
      <w:r>
        <w:rPr>
          <w:rFonts w:ascii="Arial" w:hAnsi="Arial" w:cs="Arial"/>
          <w:color w:val="000000" w:themeColor="text1"/>
          <w:sz w:val="22"/>
          <w:lang w:val="es-ES_tradnl"/>
        </w:rPr>
        <w:t>los cuales son:</w:t>
      </w:r>
      <w:commentRangeEnd w:id="59"/>
      <w:r>
        <w:rPr>
          <w:rStyle w:val="Refdecomentario"/>
        </w:rPr>
        <w:commentReference w:id="59"/>
      </w:r>
    </w:p>
    <w:p w:rsidR="006829EA" w:rsidP="00155BF6" w:rsidRDefault="00C503B9" w14:paraId="6FC79C7C" w14:textId="77777777">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Afiliación y cobertura</w:t>
      </w:r>
    </w:p>
    <w:p w:rsidRPr="006829EA" w:rsidR="006829EA" w:rsidP="00155BF6" w:rsidRDefault="00C503B9" w14:paraId="2AD1071D" w14:textId="77777777">
      <w:pPr>
        <w:pStyle w:val="Prrafodelista"/>
        <w:numPr>
          <w:ilvl w:val="0"/>
          <w:numId w:val="70"/>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Los empleados activos y pensionados de Ecopetrol están afiliados a un sistema de salud que puede incluir la afiliación a una EPS</w:t>
      </w:r>
      <w:r w:rsidRPr="006829EA" w:rsidR="00A1617D">
        <w:rPr>
          <w:rFonts w:ascii="Arial" w:hAnsi="Arial" w:cs="Arial"/>
          <w:color w:val="000000" w:themeColor="text1"/>
          <w:sz w:val="22"/>
          <w:lang w:val="es-ES_tradnl"/>
        </w:rPr>
        <w:t>,</w:t>
      </w:r>
      <w:r w:rsidRPr="006829EA">
        <w:rPr>
          <w:rFonts w:ascii="Arial" w:hAnsi="Arial" w:cs="Arial"/>
          <w:color w:val="000000" w:themeColor="text1"/>
          <w:sz w:val="22"/>
          <w:lang w:val="es-ES_tradnl"/>
        </w:rPr>
        <w:t xml:space="preserve"> mediante convenios específicos.</w:t>
      </w:r>
    </w:p>
    <w:p w:rsidRPr="006829EA" w:rsidR="00D83C70" w:rsidP="00155BF6" w:rsidRDefault="00C503B9" w14:paraId="0CD23CDD" w14:textId="300ABDB6">
      <w:pPr>
        <w:pStyle w:val="Prrafodelista"/>
        <w:numPr>
          <w:ilvl w:val="0"/>
          <w:numId w:val="70"/>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La afiliación es gestionada por la misma empresa o por las administradoras de fondos de pensiones y salud en función del régimen al que pertenezcan.</w:t>
      </w:r>
    </w:p>
    <w:p w:rsidRPr="006829EA" w:rsidR="006829EA" w:rsidP="006829EA" w:rsidRDefault="006829EA" w14:paraId="271CCCF7" w14:textId="77777777">
      <w:pPr>
        <w:pStyle w:val="Prrafodelista"/>
        <w:ind w:left="1440"/>
        <w:rPr>
          <w:rFonts w:ascii="Arial" w:hAnsi="Arial" w:cs="Arial"/>
          <w:b/>
          <w:bCs/>
          <w:color w:val="000000" w:themeColor="text1"/>
          <w:sz w:val="22"/>
          <w:lang w:val="es-ES_tradnl"/>
        </w:rPr>
      </w:pPr>
    </w:p>
    <w:p w:rsidR="006829EA" w:rsidP="00155BF6" w:rsidRDefault="00C503B9" w14:paraId="0432B7CF" w14:textId="77777777">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Entidades responsables</w:t>
      </w:r>
    </w:p>
    <w:p w:rsidRPr="006829EA" w:rsidR="006829EA" w:rsidP="00155BF6" w:rsidRDefault="00C503B9" w14:paraId="644BE9FC" w14:textId="77777777">
      <w:pPr>
        <w:pStyle w:val="Prrafodelista"/>
        <w:numPr>
          <w:ilvl w:val="0"/>
          <w:numId w:val="71"/>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Ecopetrol tiene convenios con varias EPS para brindar atención médica, odontológica, hospitalaria y farmacéutica a sus trabajadores y sus familias.</w:t>
      </w:r>
    </w:p>
    <w:p w:rsidRPr="006829EA" w:rsidR="00D83C70" w:rsidP="00155BF6" w:rsidRDefault="006829EA" w14:paraId="296A15B7" w14:textId="6C0D4A8C">
      <w:pPr>
        <w:pStyle w:val="Prrafodelista"/>
        <w:numPr>
          <w:ilvl w:val="0"/>
          <w:numId w:val="71"/>
        </w:numPr>
        <w:rPr>
          <w:rFonts w:ascii="Arial" w:hAnsi="Arial" w:cs="Arial"/>
          <w:b/>
          <w:bCs/>
          <w:color w:val="000000" w:themeColor="text1"/>
          <w:sz w:val="22"/>
          <w:lang w:val="es-ES_tradnl"/>
        </w:rPr>
      </w:pPr>
      <w:r>
        <w:rPr>
          <w:rFonts w:ascii="Arial" w:hAnsi="Arial" w:cs="Arial"/>
          <w:color w:val="000000" w:themeColor="text1"/>
          <w:sz w:val="22"/>
          <w:lang w:val="es-ES_tradnl"/>
        </w:rPr>
        <w:t>L</w:t>
      </w:r>
      <w:r w:rsidRPr="006829EA" w:rsidR="00C503B9">
        <w:rPr>
          <w:rFonts w:ascii="Arial" w:hAnsi="Arial" w:cs="Arial"/>
          <w:color w:val="000000" w:themeColor="text1"/>
          <w:sz w:val="22"/>
          <w:lang w:val="es-ES_tradnl"/>
        </w:rPr>
        <w:t>os empleados pueden acceder a servicios complementarios o programas internos de bienestar.</w:t>
      </w:r>
    </w:p>
    <w:p w:rsidRPr="006829EA" w:rsidR="006829EA" w:rsidP="006829EA" w:rsidRDefault="006829EA" w14:paraId="54F1BF2A" w14:textId="77777777">
      <w:pPr>
        <w:pStyle w:val="Prrafodelista"/>
        <w:ind w:left="1440"/>
        <w:rPr>
          <w:rFonts w:ascii="Arial" w:hAnsi="Arial" w:cs="Arial"/>
          <w:b/>
          <w:bCs/>
          <w:color w:val="000000" w:themeColor="text1"/>
          <w:sz w:val="22"/>
          <w:lang w:val="es-ES_tradnl"/>
        </w:rPr>
      </w:pPr>
    </w:p>
    <w:p w:rsidR="006829EA" w:rsidP="00155BF6" w:rsidRDefault="00C503B9" w14:paraId="03FB56B6" w14:textId="77777777">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Beneficios y servicios</w:t>
      </w:r>
    </w:p>
    <w:p w:rsidRPr="006829EA" w:rsidR="006829EA" w:rsidP="00155BF6" w:rsidRDefault="00C503B9" w14:paraId="5A7C5750" w14:textId="77777777">
      <w:pPr>
        <w:pStyle w:val="Prrafodelista"/>
        <w:numPr>
          <w:ilvl w:val="0"/>
          <w:numId w:val="72"/>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Cobertura en atención primaria, especializada, hospitalaria y odontológica.</w:t>
      </w:r>
    </w:p>
    <w:p w:rsidRPr="006829EA" w:rsidR="006829EA" w:rsidP="00155BF6" w:rsidRDefault="00C503B9" w14:paraId="788BC7DE" w14:textId="77777777">
      <w:pPr>
        <w:pStyle w:val="Prrafodelista"/>
        <w:numPr>
          <w:ilvl w:val="0"/>
          <w:numId w:val="72"/>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Programas preventivos en salud, campañas de vacunación, control médico periódico.</w:t>
      </w:r>
    </w:p>
    <w:p w:rsidR="006829EA" w:rsidP="006829EA" w:rsidRDefault="00C503B9" w14:paraId="25DF57E2" w14:textId="0C463072">
      <w:pPr>
        <w:pStyle w:val="Prrafodelista"/>
        <w:ind w:left="1440"/>
        <w:rPr>
          <w:rFonts w:ascii="Arial" w:hAnsi="Arial" w:cs="Arial"/>
          <w:color w:val="000000" w:themeColor="text1"/>
          <w:sz w:val="22"/>
          <w:lang w:val="es-ES_tradnl"/>
        </w:rPr>
      </w:pPr>
      <w:r w:rsidRPr="006829EA">
        <w:rPr>
          <w:rFonts w:ascii="Arial" w:hAnsi="Arial" w:cs="Arial"/>
          <w:color w:val="000000" w:themeColor="text1"/>
          <w:sz w:val="22"/>
          <w:lang w:val="es-ES_tradnl"/>
        </w:rPr>
        <w:t>Atención en emergencias y enfermedades profesionales relacionadas con el trabajo.</w:t>
      </w:r>
    </w:p>
    <w:p w:rsidRPr="006829EA" w:rsidR="006829EA" w:rsidP="006829EA" w:rsidRDefault="006829EA" w14:paraId="7BBD4224" w14:textId="77777777">
      <w:pPr>
        <w:pStyle w:val="Prrafodelista"/>
        <w:ind w:left="1440"/>
        <w:rPr>
          <w:rFonts w:ascii="Arial" w:hAnsi="Arial" w:cs="Arial"/>
          <w:color w:val="000000" w:themeColor="text1"/>
          <w:sz w:val="22"/>
          <w:lang w:val="es-ES_tradnl"/>
        </w:rPr>
      </w:pPr>
    </w:p>
    <w:p w:rsidR="006829EA" w:rsidP="00155BF6" w:rsidRDefault="00C503B9" w14:paraId="00698E6B" w14:textId="77777777">
      <w:pPr>
        <w:pStyle w:val="Prrafodelista"/>
        <w:numPr>
          <w:ilvl w:val="0"/>
          <w:numId w:val="69"/>
        </w:numPr>
        <w:rPr>
          <w:rFonts w:ascii="Arial" w:hAnsi="Arial" w:cs="Arial"/>
          <w:b/>
          <w:bCs/>
          <w:color w:val="000000" w:themeColor="text1"/>
          <w:sz w:val="22"/>
          <w:lang w:val="es-ES_tradnl"/>
        </w:rPr>
      </w:pPr>
      <w:r w:rsidRPr="006829EA">
        <w:rPr>
          <w:rFonts w:ascii="Arial" w:hAnsi="Arial" w:cs="Arial"/>
          <w:b/>
          <w:bCs/>
          <w:color w:val="000000" w:themeColor="text1"/>
          <w:sz w:val="22"/>
          <w:lang w:val="es-ES_tradnl"/>
        </w:rPr>
        <w:t>Programas adicionales</w:t>
      </w:r>
    </w:p>
    <w:p w:rsidRPr="006829EA" w:rsidR="006829EA" w:rsidP="00155BF6" w:rsidRDefault="00C503B9" w14:paraId="1144852A" w14:textId="77777777">
      <w:pPr>
        <w:pStyle w:val="Prrafodelista"/>
        <w:numPr>
          <w:ilvl w:val="0"/>
          <w:numId w:val="73"/>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Programas de bienestar laboral, psicológico y social.</w:t>
      </w:r>
    </w:p>
    <w:p w:rsidRPr="006829EA" w:rsidR="00D83C70" w:rsidP="00155BF6" w:rsidRDefault="00C503B9" w14:paraId="182EB1BF" w14:textId="178981C8">
      <w:pPr>
        <w:pStyle w:val="Prrafodelista"/>
        <w:numPr>
          <w:ilvl w:val="0"/>
          <w:numId w:val="73"/>
        </w:numPr>
        <w:rPr>
          <w:rFonts w:ascii="Arial" w:hAnsi="Arial" w:cs="Arial"/>
          <w:b/>
          <w:bCs/>
          <w:color w:val="000000" w:themeColor="text1"/>
          <w:sz w:val="22"/>
          <w:lang w:val="es-ES_tradnl"/>
        </w:rPr>
      </w:pPr>
      <w:r w:rsidRPr="006829EA">
        <w:rPr>
          <w:rFonts w:ascii="Arial" w:hAnsi="Arial" w:cs="Arial"/>
          <w:color w:val="000000" w:themeColor="text1"/>
          <w:sz w:val="22"/>
          <w:lang w:val="es-ES_tradnl"/>
        </w:rPr>
        <w:t>Actividades recreativas, deportivas y culturales para promover la calidad de vida.</w:t>
      </w:r>
    </w:p>
    <w:p w:rsidRPr="00107C40" w:rsidR="00D83C70" w:rsidP="00EC2A61" w:rsidRDefault="006829EA" w14:paraId="216A7F2C" w14:textId="7A3313E6">
      <w:pPr>
        <w:rPr>
          <w:rFonts w:ascii="Arial" w:hAnsi="Arial" w:cs="Arial"/>
          <w:color w:val="000000" w:themeColor="text1"/>
          <w:sz w:val="22"/>
          <w:lang w:val="es-ES_tradnl"/>
        </w:rPr>
      </w:pPr>
      <w:r>
        <w:rPr>
          <w:rFonts w:ascii="Arial" w:hAnsi="Arial" w:cs="Arial"/>
          <w:color w:val="000000" w:themeColor="text1"/>
          <w:sz w:val="22"/>
          <w:lang w:val="es-ES_tradnl"/>
        </w:rPr>
        <w:t>Igualmente, dentro de este régimen, se encuentran o</w:t>
      </w:r>
      <w:r w:rsidRPr="00107C40" w:rsidR="00C503B9">
        <w:rPr>
          <w:rFonts w:ascii="Arial" w:hAnsi="Arial" w:cs="Arial"/>
          <w:color w:val="000000" w:themeColor="text1"/>
          <w:sz w:val="22"/>
          <w:lang w:val="es-ES_tradnl"/>
        </w:rPr>
        <w:t>tros beneficios sociales</w:t>
      </w:r>
      <w:r>
        <w:rPr>
          <w:rFonts w:ascii="Arial" w:hAnsi="Arial" w:cs="Arial"/>
          <w:color w:val="000000" w:themeColor="text1"/>
          <w:sz w:val="22"/>
          <w:lang w:val="es-ES_tradnl"/>
        </w:rPr>
        <w:t xml:space="preserve">, </w:t>
      </w:r>
      <w:commentRangeStart w:id="60"/>
      <w:r>
        <w:rPr>
          <w:rFonts w:ascii="Arial" w:hAnsi="Arial" w:cs="Arial"/>
          <w:color w:val="000000" w:themeColor="text1"/>
          <w:sz w:val="22"/>
          <w:lang w:val="es-ES_tradnl"/>
        </w:rPr>
        <w:t>como son:</w:t>
      </w:r>
      <w:commentRangeEnd w:id="60"/>
      <w:r w:rsidR="005217F8">
        <w:rPr>
          <w:rStyle w:val="Refdecomentario"/>
        </w:rPr>
        <w:commentReference w:id="60"/>
      </w:r>
    </w:p>
    <w:p w:rsidR="005217F8" w:rsidP="00155BF6" w:rsidRDefault="00C503B9" w14:paraId="3ADC5901" w14:textId="3B5F74D4">
      <w:pPr>
        <w:pStyle w:val="Prrafodelista"/>
        <w:numPr>
          <w:ilvl w:val="0"/>
          <w:numId w:val="74"/>
        </w:numPr>
        <w:spacing w:after="0"/>
        <w:ind w:left="714" w:hanging="357"/>
        <w:rPr>
          <w:rFonts w:ascii="Arial" w:hAnsi="Arial" w:cs="Arial"/>
          <w:color w:val="000000" w:themeColor="text1"/>
          <w:sz w:val="22"/>
          <w:lang w:val="es-ES_tradnl"/>
        </w:rPr>
      </w:pPr>
      <w:r w:rsidRPr="005217F8">
        <w:rPr>
          <w:rFonts w:ascii="Arial" w:hAnsi="Arial" w:cs="Arial"/>
          <w:b/>
          <w:bCs/>
          <w:color w:val="000000" w:themeColor="text1"/>
          <w:sz w:val="22"/>
          <w:lang w:val="es-ES_tradnl"/>
        </w:rPr>
        <w:t>Pensiones</w:t>
      </w:r>
    </w:p>
    <w:p w:rsidR="00D83C70" w:rsidP="005217F8" w:rsidRDefault="00C503B9" w14:paraId="6ED0F1F0" w14:textId="075FBE8A">
      <w:pPr>
        <w:pStyle w:val="Prrafodelista"/>
        <w:spacing w:after="0"/>
        <w:ind w:left="714"/>
        <w:rPr>
          <w:rFonts w:ascii="Arial" w:hAnsi="Arial" w:cs="Arial"/>
          <w:color w:val="000000" w:themeColor="text1"/>
          <w:sz w:val="22"/>
          <w:lang w:val="es-ES_tradnl"/>
        </w:rPr>
      </w:pPr>
      <w:r w:rsidRPr="005217F8">
        <w:rPr>
          <w:rFonts w:ascii="Arial" w:hAnsi="Arial" w:cs="Arial"/>
          <w:color w:val="000000" w:themeColor="text1"/>
          <w:sz w:val="22"/>
          <w:lang w:val="es-ES_tradnl"/>
        </w:rPr>
        <w:t>Los trabajadores tienen derecho a pensiones por jubilación o retiro según las leyes vigentes.</w:t>
      </w:r>
    </w:p>
    <w:p w:rsidR="00A01D42" w:rsidP="005217F8" w:rsidRDefault="00A01D42" w14:paraId="7F1D5878" w14:textId="77777777">
      <w:pPr>
        <w:pStyle w:val="Prrafodelista"/>
        <w:spacing w:after="0"/>
        <w:ind w:left="714"/>
        <w:rPr>
          <w:rFonts w:ascii="Arial" w:hAnsi="Arial" w:cs="Arial"/>
          <w:color w:val="000000" w:themeColor="text1"/>
          <w:sz w:val="22"/>
          <w:lang w:val="es-ES_tradnl"/>
        </w:rPr>
      </w:pPr>
    </w:p>
    <w:p w:rsidRPr="005217F8" w:rsidR="005217F8" w:rsidP="005217F8" w:rsidRDefault="005217F8" w14:paraId="2A19CB54" w14:textId="77777777">
      <w:pPr>
        <w:spacing w:after="0"/>
        <w:rPr>
          <w:rFonts w:ascii="Arial" w:hAnsi="Arial" w:cs="Arial"/>
          <w:color w:val="000000" w:themeColor="text1"/>
          <w:sz w:val="22"/>
          <w:lang w:val="es-ES_tradnl"/>
        </w:rPr>
      </w:pPr>
    </w:p>
    <w:p w:rsidRPr="005217F8" w:rsidR="005217F8" w:rsidP="00155BF6" w:rsidRDefault="00C503B9" w14:paraId="4F22C99A" w14:textId="77777777">
      <w:pPr>
        <w:pStyle w:val="Prrafodelista"/>
        <w:numPr>
          <w:ilvl w:val="0"/>
          <w:numId w:val="74"/>
        </w:numPr>
        <w:spacing w:after="0"/>
        <w:ind w:left="714" w:hanging="357"/>
        <w:rPr>
          <w:rFonts w:ascii="Arial" w:hAnsi="Arial" w:cs="Arial"/>
          <w:color w:val="000000" w:themeColor="text1"/>
          <w:sz w:val="22"/>
          <w:lang w:val="es-ES_tradnl"/>
        </w:rPr>
      </w:pPr>
      <w:r w:rsidRPr="005217F8">
        <w:rPr>
          <w:rFonts w:ascii="Arial" w:hAnsi="Arial" w:cs="Arial"/>
          <w:b/>
          <w:bCs/>
          <w:color w:val="000000" w:themeColor="text1"/>
          <w:sz w:val="22"/>
          <w:lang w:val="es-ES_tradnl"/>
        </w:rPr>
        <w:t>Capacitación y desarrollo</w:t>
      </w:r>
    </w:p>
    <w:p w:rsidR="00D83C70" w:rsidP="005217F8" w:rsidRDefault="00C503B9" w14:paraId="02DB0C77" w14:textId="049CEEAB">
      <w:pPr>
        <w:pStyle w:val="Prrafodelista"/>
        <w:spacing w:after="0"/>
        <w:ind w:left="714"/>
        <w:rPr>
          <w:rFonts w:ascii="Arial" w:hAnsi="Arial" w:cs="Arial"/>
          <w:color w:val="000000" w:themeColor="text1"/>
          <w:sz w:val="22"/>
          <w:lang w:val="es-ES_tradnl"/>
        </w:rPr>
      </w:pPr>
      <w:r w:rsidRPr="005217F8">
        <w:rPr>
          <w:rFonts w:ascii="Arial" w:hAnsi="Arial" w:cs="Arial"/>
          <w:color w:val="000000" w:themeColor="text1"/>
          <w:sz w:val="22"/>
          <w:lang w:val="es-ES_tradnl"/>
        </w:rPr>
        <w:t>Programas internos para formación profesional.</w:t>
      </w:r>
    </w:p>
    <w:p w:rsidRPr="005217F8" w:rsidR="005217F8" w:rsidP="005217F8" w:rsidRDefault="005217F8" w14:paraId="137CC1CF" w14:textId="77777777">
      <w:pPr>
        <w:pStyle w:val="Prrafodelista"/>
        <w:spacing w:after="0"/>
        <w:ind w:left="714"/>
        <w:rPr>
          <w:rFonts w:ascii="Arial" w:hAnsi="Arial" w:cs="Arial"/>
          <w:color w:val="000000" w:themeColor="text1"/>
          <w:sz w:val="22"/>
          <w:lang w:val="es-ES_tradnl"/>
        </w:rPr>
      </w:pPr>
    </w:p>
    <w:p w:rsidRPr="005217F8" w:rsidR="005217F8" w:rsidP="00155BF6" w:rsidRDefault="00C503B9" w14:paraId="6499F53B" w14:textId="77777777">
      <w:pPr>
        <w:pStyle w:val="Prrafodelista"/>
        <w:numPr>
          <w:ilvl w:val="0"/>
          <w:numId w:val="74"/>
        </w:numPr>
        <w:spacing w:after="0"/>
        <w:ind w:left="714" w:hanging="357"/>
        <w:rPr>
          <w:rFonts w:ascii="Arial" w:hAnsi="Arial" w:cs="Arial"/>
          <w:color w:val="000000" w:themeColor="text1"/>
          <w:sz w:val="22"/>
          <w:lang w:val="es-ES_tradnl"/>
        </w:rPr>
      </w:pPr>
      <w:r w:rsidRPr="005217F8">
        <w:rPr>
          <w:rFonts w:ascii="Arial" w:hAnsi="Arial" w:cs="Arial"/>
          <w:b/>
          <w:bCs/>
          <w:color w:val="000000" w:themeColor="text1"/>
          <w:sz w:val="22"/>
          <w:lang w:val="es-ES_tradnl"/>
        </w:rPr>
        <w:t>Seguridad social integral</w:t>
      </w:r>
    </w:p>
    <w:p w:rsidRPr="005217F8" w:rsidR="00D83C70" w:rsidP="005217F8" w:rsidRDefault="00C503B9" w14:paraId="2844E754" w14:textId="33371E80">
      <w:pPr>
        <w:pStyle w:val="Prrafodelista"/>
        <w:spacing w:after="0"/>
        <w:ind w:left="714"/>
        <w:rPr>
          <w:rFonts w:ascii="Arial" w:hAnsi="Arial" w:cs="Arial"/>
          <w:color w:val="000000" w:themeColor="text1"/>
          <w:sz w:val="22"/>
          <w:lang w:val="es-ES_tradnl"/>
        </w:rPr>
      </w:pPr>
      <w:r w:rsidRPr="005217F8">
        <w:rPr>
          <w:rFonts w:ascii="Arial" w:hAnsi="Arial" w:cs="Arial"/>
          <w:color w:val="000000" w:themeColor="text1"/>
          <w:sz w:val="22"/>
          <w:lang w:val="es-ES_tradnl"/>
        </w:rPr>
        <w:t>Incluye salud, pensiones, riesgos laborales y prestaciones sociales.</w:t>
      </w:r>
    </w:p>
    <w:p w:rsidRPr="00107C40" w:rsidR="00D83C70" w:rsidP="00EC2A61" w:rsidRDefault="00D83C70" w14:paraId="766B4DB7" w14:textId="77777777">
      <w:pPr>
        <w:rPr>
          <w:rFonts w:ascii="Arial" w:hAnsi="Arial" w:cs="Arial"/>
          <w:color w:val="000000" w:themeColor="text1"/>
          <w:sz w:val="22"/>
          <w:lang w:val="es-ES_tradnl"/>
        </w:rPr>
      </w:pPr>
    </w:p>
    <w:p w:rsidR="00D83C70" w:rsidP="00EC2A61" w:rsidRDefault="005217F8" w14:paraId="0FFCCB48" w14:textId="14817AAA">
      <w:pPr>
        <w:rPr>
          <w:rFonts w:ascii="Arial" w:hAnsi="Arial" w:cs="Arial"/>
          <w:color w:val="000000" w:themeColor="text1"/>
          <w:sz w:val="22"/>
          <w:lang w:val="es-ES_tradnl"/>
        </w:rPr>
      </w:pPr>
      <w:r>
        <w:rPr>
          <w:rFonts w:ascii="Arial" w:hAnsi="Arial" w:cs="Arial"/>
          <w:color w:val="000000" w:themeColor="text1"/>
          <w:sz w:val="22"/>
          <w:lang w:val="es-ES_tradnl"/>
        </w:rPr>
        <w:t>La siguiente tabla, r</w:t>
      </w:r>
      <w:r w:rsidRPr="00107C40" w:rsidR="00C503B9">
        <w:rPr>
          <w:rFonts w:ascii="Arial" w:hAnsi="Arial" w:cs="Arial"/>
          <w:color w:val="000000" w:themeColor="text1"/>
          <w:sz w:val="22"/>
          <w:lang w:val="es-ES_tradnl"/>
        </w:rPr>
        <w:t>esume los tipos de usuarios con características y</w:t>
      </w:r>
      <w:r>
        <w:rPr>
          <w:rFonts w:ascii="Arial" w:hAnsi="Arial" w:cs="Arial"/>
          <w:color w:val="000000" w:themeColor="text1"/>
          <w:sz w:val="22"/>
          <w:lang w:val="es-ES_tradnl"/>
        </w:rPr>
        <w:t xml:space="preserve"> los ejemplifica:</w:t>
      </w:r>
    </w:p>
    <w:p w:rsidRPr="005217F8" w:rsidR="005217F8" w:rsidP="00EC2A61" w:rsidRDefault="005217F8" w14:paraId="464B7B30" w14:textId="465156CD">
      <w:pPr>
        <w:rPr>
          <w:rFonts w:ascii="Arial" w:hAnsi="Arial" w:cs="Arial"/>
          <w:i/>
          <w:iCs/>
          <w:color w:val="000000" w:themeColor="text1"/>
          <w:sz w:val="22"/>
          <w:lang w:val="es-ES_tradnl"/>
        </w:rPr>
      </w:pPr>
      <w:r>
        <w:rPr>
          <w:rFonts w:ascii="Arial" w:hAnsi="Arial" w:cs="Arial"/>
          <w:b/>
          <w:bCs/>
          <w:color w:val="000000" w:themeColor="text1"/>
          <w:sz w:val="22"/>
          <w:lang w:val="es-ES_tradnl"/>
        </w:rPr>
        <w:t xml:space="preserve">Tabla 1. </w:t>
      </w:r>
      <w:r>
        <w:rPr>
          <w:rFonts w:ascii="Arial" w:hAnsi="Arial" w:cs="Arial"/>
          <w:i/>
          <w:iCs/>
          <w:color w:val="000000" w:themeColor="text1"/>
          <w:sz w:val="22"/>
          <w:lang w:val="es-ES_tradnl"/>
        </w:rPr>
        <w:t>Tipos de usuarios del régimen de salud</w:t>
      </w:r>
    </w:p>
    <w:tbl>
      <w:tblPr>
        <w:tblStyle w:val="Tablaconcuadrcula"/>
        <w:tblW w:w="0" w:type="auto"/>
        <w:tblLook w:val="04A0" w:firstRow="1" w:lastRow="0" w:firstColumn="1" w:lastColumn="0" w:noHBand="0" w:noVBand="1"/>
      </w:tblPr>
      <w:tblGrid>
        <w:gridCol w:w="2823"/>
        <w:gridCol w:w="2988"/>
        <w:gridCol w:w="2819"/>
      </w:tblGrid>
      <w:tr w:rsidRPr="005217F8" w:rsidR="008C565F" w:rsidTr="00B5600D" w14:paraId="6CD3AC28" w14:textId="77777777">
        <w:trPr>
          <w:trHeight w:val="495"/>
        </w:trPr>
        <w:tc>
          <w:tcPr>
            <w:tcW w:w="3003" w:type="dxa"/>
            <w:hideMark/>
          </w:tcPr>
          <w:p w:rsidRPr="005217F8" w:rsidR="00DE4DD9" w:rsidP="00EC2A61" w:rsidRDefault="00DE4DD9" w14:paraId="794165A6" w14:textId="1BE56503">
            <w:pPr>
              <w:spacing w:after="200" w:line="276" w:lineRule="auto"/>
              <w:rPr>
                <w:rFonts w:ascii="Arial" w:hAnsi="Arial" w:cs="Arial"/>
                <w:b/>
                <w:color w:val="000000" w:themeColor="text1"/>
                <w:sz w:val="22"/>
                <w:lang w:val="es-ES_tradnl"/>
              </w:rPr>
            </w:pPr>
            <w:r w:rsidRPr="005217F8">
              <w:rPr>
                <w:rFonts w:ascii="Arial" w:hAnsi="Arial" w:cs="Arial"/>
                <w:b/>
                <w:color w:val="000000" w:themeColor="text1"/>
                <w:sz w:val="22"/>
                <w:lang w:val="es-ES_tradnl"/>
              </w:rPr>
              <w:t xml:space="preserve">Tipo de </w:t>
            </w:r>
            <w:r w:rsidR="005217F8">
              <w:rPr>
                <w:rFonts w:ascii="Arial" w:hAnsi="Arial" w:cs="Arial"/>
                <w:b/>
                <w:color w:val="000000" w:themeColor="text1"/>
                <w:sz w:val="22"/>
                <w:lang w:val="es-ES_tradnl"/>
              </w:rPr>
              <w:t>u</w:t>
            </w:r>
            <w:r w:rsidRPr="005217F8">
              <w:rPr>
                <w:rFonts w:ascii="Arial" w:hAnsi="Arial" w:cs="Arial"/>
                <w:b/>
                <w:color w:val="000000" w:themeColor="text1"/>
                <w:sz w:val="22"/>
                <w:lang w:val="es-ES_tradnl"/>
              </w:rPr>
              <w:t>suario</w:t>
            </w:r>
          </w:p>
        </w:tc>
        <w:tc>
          <w:tcPr>
            <w:tcW w:w="3163" w:type="dxa"/>
            <w:hideMark/>
          </w:tcPr>
          <w:p w:rsidRPr="005217F8" w:rsidR="00DE4DD9" w:rsidP="00EC2A61" w:rsidRDefault="00DE4DD9" w14:paraId="5CE57B40" w14:textId="77777777">
            <w:pPr>
              <w:spacing w:after="200" w:line="276" w:lineRule="auto"/>
              <w:rPr>
                <w:rFonts w:ascii="Arial" w:hAnsi="Arial" w:cs="Arial"/>
                <w:b/>
                <w:color w:val="000000" w:themeColor="text1"/>
                <w:sz w:val="22"/>
                <w:lang w:val="es-ES_tradnl"/>
              </w:rPr>
            </w:pPr>
            <w:r w:rsidRPr="005217F8">
              <w:rPr>
                <w:rFonts w:ascii="Arial" w:hAnsi="Arial" w:cs="Arial"/>
                <w:b/>
                <w:color w:val="000000" w:themeColor="text1"/>
                <w:sz w:val="22"/>
                <w:lang w:val="es-ES_tradnl"/>
              </w:rPr>
              <w:t>Características</w:t>
            </w:r>
          </w:p>
        </w:tc>
        <w:tc>
          <w:tcPr>
            <w:tcW w:w="3003" w:type="dxa"/>
            <w:hideMark/>
          </w:tcPr>
          <w:p w:rsidRPr="005217F8" w:rsidR="00DE4DD9" w:rsidP="00EC2A61" w:rsidRDefault="00DE4DD9" w14:paraId="6AB64075" w14:textId="77777777">
            <w:pPr>
              <w:spacing w:after="200" w:line="276" w:lineRule="auto"/>
              <w:rPr>
                <w:rFonts w:ascii="Arial" w:hAnsi="Arial" w:cs="Arial"/>
                <w:b/>
                <w:color w:val="000000" w:themeColor="text1"/>
                <w:sz w:val="22"/>
                <w:lang w:val="es-ES_tradnl"/>
              </w:rPr>
            </w:pPr>
            <w:r w:rsidRPr="005217F8">
              <w:rPr>
                <w:rFonts w:ascii="Arial" w:hAnsi="Arial" w:cs="Arial"/>
                <w:b/>
                <w:color w:val="000000" w:themeColor="text1"/>
                <w:sz w:val="22"/>
                <w:lang w:val="es-ES_tradnl"/>
              </w:rPr>
              <w:t>Ejemplo</w:t>
            </w:r>
          </w:p>
        </w:tc>
      </w:tr>
      <w:tr w:rsidRPr="00107C40" w:rsidR="008C565F" w:rsidTr="00B5600D" w14:paraId="2901DFC6" w14:textId="77777777">
        <w:trPr>
          <w:trHeight w:val="495"/>
        </w:trPr>
        <w:tc>
          <w:tcPr>
            <w:tcW w:w="3003" w:type="dxa"/>
            <w:hideMark/>
          </w:tcPr>
          <w:p w:rsidRPr="00107C40" w:rsidR="00DE4DD9" w:rsidP="00EC2A61" w:rsidRDefault="00DE4DD9" w14:paraId="0F806AB4" w14:textId="77777777">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Contributivo</w:t>
            </w:r>
          </w:p>
        </w:tc>
        <w:tc>
          <w:tcPr>
            <w:tcW w:w="3163" w:type="dxa"/>
            <w:hideMark/>
          </w:tcPr>
          <w:p w:rsidRPr="00107C40" w:rsidR="00DE4DD9" w:rsidP="00EC2A61" w:rsidRDefault="00DE4DD9" w14:paraId="4C8A2BB8" w14:textId="60D8FD5E">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Capacidad económica; paga cotizaciones</w:t>
            </w:r>
            <w:r w:rsidR="005217F8">
              <w:rPr>
                <w:rFonts w:ascii="Arial" w:hAnsi="Arial" w:cs="Arial"/>
                <w:color w:val="000000" w:themeColor="text1"/>
                <w:sz w:val="22"/>
                <w:lang w:val="es-ES_tradnl"/>
              </w:rPr>
              <w:t>.</w:t>
            </w:r>
          </w:p>
        </w:tc>
        <w:tc>
          <w:tcPr>
            <w:tcW w:w="3003" w:type="dxa"/>
            <w:hideMark/>
          </w:tcPr>
          <w:p w:rsidRPr="00107C40" w:rsidR="00DE4DD9" w:rsidP="00EC2A61" w:rsidRDefault="00DE4DD9" w14:paraId="6BBC11C0" w14:textId="3F529D5D">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Empleado formal</w:t>
            </w:r>
            <w:r w:rsidR="005217F8">
              <w:rPr>
                <w:rFonts w:ascii="Arial" w:hAnsi="Arial" w:cs="Arial"/>
                <w:color w:val="000000" w:themeColor="text1"/>
                <w:sz w:val="22"/>
                <w:lang w:val="es-ES_tradnl"/>
              </w:rPr>
              <w:t>.</w:t>
            </w:r>
          </w:p>
        </w:tc>
      </w:tr>
      <w:tr w:rsidRPr="00107C40" w:rsidR="008C565F" w:rsidTr="00B5600D" w14:paraId="7EA0C5A3" w14:textId="77777777">
        <w:trPr>
          <w:trHeight w:val="495"/>
        </w:trPr>
        <w:tc>
          <w:tcPr>
            <w:tcW w:w="3003" w:type="dxa"/>
            <w:hideMark/>
          </w:tcPr>
          <w:p w:rsidRPr="00107C40" w:rsidR="00DE4DD9" w:rsidP="00EC2A61" w:rsidRDefault="00DE4DD9" w14:paraId="47F26D7F" w14:textId="77777777">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Subsidiado</w:t>
            </w:r>
          </w:p>
        </w:tc>
        <w:tc>
          <w:tcPr>
            <w:tcW w:w="3163" w:type="dxa"/>
            <w:hideMark/>
          </w:tcPr>
          <w:p w:rsidRPr="00107C40" w:rsidR="00DE4DD9" w:rsidP="00EC2A61" w:rsidRDefault="00DE4DD9" w14:paraId="3A5F6E50" w14:textId="397BE3A5">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Sin capacidad económica; financiado por el Estado</w:t>
            </w:r>
            <w:r w:rsidR="005217F8">
              <w:rPr>
                <w:rFonts w:ascii="Arial" w:hAnsi="Arial" w:cs="Arial"/>
                <w:color w:val="000000" w:themeColor="text1"/>
                <w:sz w:val="22"/>
                <w:lang w:val="es-ES_tradnl"/>
              </w:rPr>
              <w:t>.</w:t>
            </w:r>
          </w:p>
        </w:tc>
        <w:tc>
          <w:tcPr>
            <w:tcW w:w="3003" w:type="dxa"/>
            <w:hideMark/>
          </w:tcPr>
          <w:p w:rsidRPr="00107C40" w:rsidR="00DE4DD9" w:rsidP="00EC2A61" w:rsidRDefault="00DE4DD9" w14:paraId="7A17D058" w14:textId="5F6BBCBE">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Persona en pobreza extrema</w:t>
            </w:r>
            <w:r w:rsidR="005217F8">
              <w:rPr>
                <w:rFonts w:ascii="Arial" w:hAnsi="Arial" w:cs="Arial"/>
                <w:color w:val="000000" w:themeColor="text1"/>
                <w:sz w:val="22"/>
                <w:lang w:val="es-ES_tradnl"/>
              </w:rPr>
              <w:t>.</w:t>
            </w:r>
          </w:p>
        </w:tc>
      </w:tr>
      <w:tr w:rsidRPr="00107C40" w:rsidR="008C565F" w:rsidTr="00DE4DD9" w14:paraId="3C899A51" w14:textId="77777777">
        <w:trPr>
          <w:trHeight w:val="1096"/>
        </w:trPr>
        <w:tc>
          <w:tcPr>
            <w:tcW w:w="3003" w:type="dxa"/>
            <w:hideMark/>
          </w:tcPr>
          <w:p w:rsidRPr="00107C40" w:rsidR="00DE4DD9" w:rsidP="00EC2A61" w:rsidRDefault="00DE4DD9" w14:paraId="78CB0036" w14:textId="77777777">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Rehabilitación</w:t>
            </w:r>
          </w:p>
        </w:tc>
        <w:tc>
          <w:tcPr>
            <w:tcW w:w="3163" w:type="dxa"/>
            <w:hideMark/>
          </w:tcPr>
          <w:p w:rsidRPr="00107C40" w:rsidR="00DE4DD9" w:rsidP="00EC2A61" w:rsidRDefault="00DE4DD9" w14:paraId="1ED41D84" w14:textId="7F7CE379">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Necesidad de atención especializada por discapacidad</w:t>
            </w:r>
            <w:r w:rsidR="005217F8">
              <w:rPr>
                <w:rFonts w:ascii="Arial" w:hAnsi="Arial" w:cs="Arial"/>
                <w:color w:val="000000" w:themeColor="text1"/>
                <w:sz w:val="22"/>
                <w:lang w:val="es-ES_tradnl"/>
              </w:rPr>
              <w:t>.</w:t>
            </w:r>
          </w:p>
        </w:tc>
        <w:tc>
          <w:tcPr>
            <w:tcW w:w="3003" w:type="dxa"/>
            <w:hideMark/>
          </w:tcPr>
          <w:p w:rsidRPr="00107C40" w:rsidR="00DE4DD9" w:rsidP="00EC2A61" w:rsidRDefault="00DE4DD9" w14:paraId="4A7D1B35" w14:textId="4334BB8F">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Persona con discapacidad</w:t>
            </w:r>
            <w:r w:rsidR="005217F8">
              <w:rPr>
                <w:rFonts w:ascii="Arial" w:hAnsi="Arial" w:cs="Arial"/>
                <w:color w:val="000000" w:themeColor="text1"/>
                <w:sz w:val="22"/>
                <w:lang w:val="es-ES_tradnl"/>
              </w:rPr>
              <w:t>.</w:t>
            </w:r>
          </w:p>
        </w:tc>
      </w:tr>
      <w:tr w:rsidRPr="00107C40" w:rsidR="008C565F" w:rsidTr="00B5600D" w14:paraId="0C8D4A67" w14:textId="77777777">
        <w:trPr>
          <w:trHeight w:val="495"/>
        </w:trPr>
        <w:tc>
          <w:tcPr>
            <w:tcW w:w="3003" w:type="dxa"/>
            <w:hideMark/>
          </w:tcPr>
          <w:p w:rsidRPr="00107C40" w:rsidR="00DE4DD9" w:rsidP="00EC2A61" w:rsidRDefault="00DE4DD9" w14:paraId="05F1FC02" w14:textId="77777777">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Régimen especial</w:t>
            </w:r>
          </w:p>
        </w:tc>
        <w:tc>
          <w:tcPr>
            <w:tcW w:w="3163" w:type="dxa"/>
            <w:hideMark/>
          </w:tcPr>
          <w:p w:rsidRPr="00107C40" w:rsidR="00DE4DD9" w:rsidP="00EC2A61" w:rsidRDefault="00DE4DD9" w14:paraId="2F5D7F64" w14:textId="752FA179">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Regímenes específicos por profesión o condición</w:t>
            </w:r>
            <w:r w:rsidR="005217F8">
              <w:rPr>
                <w:rFonts w:ascii="Arial" w:hAnsi="Arial" w:cs="Arial"/>
                <w:color w:val="000000" w:themeColor="text1"/>
                <w:sz w:val="22"/>
                <w:lang w:val="es-ES_tradnl"/>
              </w:rPr>
              <w:t>.</w:t>
            </w:r>
          </w:p>
        </w:tc>
        <w:tc>
          <w:tcPr>
            <w:tcW w:w="3003" w:type="dxa"/>
            <w:hideMark/>
          </w:tcPr>
          <w:p w:rsidRPr="00107C40" w:rsidR="00DE4DD9" w:rsidP="00EC2A61" w:rsidRDefault="00DE4DD9" w14:paraId="30ECEEAE" w14:textId="45EC56BA">
            <w:pPr>
              <w:spacing w:after="200" w:line="276" w:lineRule="auto"/>
              <w:rPr>
                <w:rFonts w:ascii="Arial" w:hAnsi="Arial" w:cs="Arial"/>
                <w:color w:val="000000" w:themeColor="text1"/>
                <w:sz w:val="22"/>
                <w:lang w:val="es-ES_tradnl"/>
              </w:rPr>
            </w:pPr>
            <w:r w:rsidRPr="00107C40">
              <w:rPr>
                <w:rFonts w:ascii="Arial" w:hAnsi="Arial" w:cs="Arial"/>
                <w:color w:val="000000" w:themeColor="text1"/>
                <w:sz w:val="22"/>
                <w:lang w:val="es-ES_tradnl"/>
              </w:rPr>
              <w:t>Militar, policía, magisterio, Ecopetrol</w:t>
            </w:r>
            <w:r w:rsidR="005217F8">
              <w:rPr>
                <w:rFonts w:ascii="Arial" w:hAnsi="Arial" w:cs="Arial"/>
                <w:color w:val="000000" w:themeColor="text1"/>
                <w:sz w:val="22"/>
                <w:lang w:val="es-ES_tradnl"/>
              </w:rPr>
              <w:t>, e</w:t>
            </w:r>
            <w:r w:rsidRPr="00107C40">
              <w:rPr>
                <w:rFonts w:ascii="Arial" w:hAnsi="Arial" w:cs="Arial"/>
                <w:color w:val="000000" w:themeColor="text1"/>
                <w:sz w:val="22"/>
                <w:lang w:val="es-ES_tradnl"/>
              </w:rPr>
              <w:t>tc.</w:t>
            </w:r>
          </w:p>
        </w:tc>
      </w:tr>
    </w:tbl>
    <w:p w:rsidRPr="00107C40" w:rsidR="00042956" w:rsidP="00EC2A61" w:rsidRDefault="00042956" w14:paraId="6B92BF51" w14:textId="690B630E">
      <w:pPr>
        <w:rPr>
          <w:rFonts w:ascii="Arial" w:hAnsi="Arial" w:cs="Arial"/>
          <w:color w:val="000000" w:themeColor="text1"/>
          <w:sz w:val="22"/>
          <w:lang w:val="es-ES_tradnl"/>
        </w:rPr>
      </w:pPr>
    </w:p>
    <w:p w:rsidRPr="00107C40" w:rsidR="00042956" w:rsidP="00042956" w:rsidRDefault="00A01D42" w14:paraId="7BF08ADE" w14:textId="5FB4765C">
      <w:pPr>
        <w:pStyle w:val="Ttulo2"/>
        <w:rPr>
          <w:rFonts w:ascii="Arial" w:hAnsi="Arial" w:cs="Arial"/>
          <w:color w:val="000000" w:themeColor="text1"/>
          <w:sz w:val="22"/>
          <w:szCs w:val="22"/>
          <w:lang w:val="es-ES_tradnl"/>
        </w:rPr>
      </w:pPr>
      <w:bookmarkStart w:name="_Toc200051571" w:id="61"/>
      <w:r>
        <w:rPr>
          <w:rFonts w:ascii="Arial" w:hAnsi="Arial" w:cs="Arial"/>
          <w:color w:val="000000" w:themeColor="text1"/>
          <w:sz w:val="22"/>
          <w:szCs w:val="22"/>
          <w:lang w:val="es-ES_tradnl"/>
        </w:rPr>
        <w:t xml:space="preserve">6.1. </w:t>
      </w:r>
      <w:r w:rsidRPr="00107C40" w:rsidR="00042956">
        <w:rPr>
          <w:rFonts w:ascii="Arial" w:hAnsi="Arial" w:cs="Arial"/>
          <w:color w:val="000000" w:themeColor="text1"/>
          <w:sz w:val="22"/>
          <w:szCs w:val="22"/>
          <w:lang w:val="es-ES_tradnl"/>
        </w:rPr>
        <w:t xml:space="preserve">Marco normativo del </w:t>
      </w:r>
      <w:r w:rsidRPr="00107C40">
        <w:rPr>
          <w:rFonts w:ascii="Arial" w:hAnsi="Arial" w:cs="Arial"/>
          <w:color w:val="000000" w:themeColor="text1"/>
          <w:sz w:val="22"/>
          <w:szCs w:val="22"/>
          <w:lang w:val="es-ES_tradnl"/>
        </w:rPr>
        <w:t>sistema de salud colombiano</w:t>
      </w:r>
      <w:bookmarkEnd w:id="61"/>
    </w:p>
    <w:p w:rsidRPr="00107C40" w:rsidR="00042956" w:rsidP="00042956" w:rsidRDefault="00042956" w14:paraId="560C53D1" w14:textId="77777777">
      <w:pPr>
        <w:rPr>
          <w:rFonts w:ascii="Arial" w:hAnsi="Arial" w:cs="Arial"/>
          <w:color w:val="000000" w:themeColor="text1"/>
          <w:sz w:val="22"/>
          <w:lang w:val="es-ES_tradnl"/>
        </w:rPr>
      </w:pPr>
    </w:p>
    <w:p w:rsidR="00042956" w:rsidP="00F225B9" w:rsidRDefault="00042956" w14:paraId="31F86BCB" w14:textId="67F26011">
      <w:pPr>
        <w:spacing w:after="0"/>
        <w:rPr>
          <w:rFonts w:ascii="Arial" w:hAnsi="Arial" w:cs="Arial"/>
          <w:color w:val="000000" w:themeColor="text1"/>
          <w:sz w:val="22"/>
          <w:lang w:val="es-ES_tradnl"/>
        </w:rPr>
      </w:pPr>
      <w:r w:rsidRPr="00107C40">
        <w:rPr>
          <w:rFonts w:ascii="Arial" w:hAnsi="Arial" w:cs="Arial"/>
          <w:color w:val="000000" w:themeColor="text1"/>
          <w:sz w:val="22"/>
          <w:lang w:val="es-ES_tradnl"/>
        </w:rPr>
        <w:t>Aunque es un marco muy amplio</w:t>
      </w:r>
      <w:r w:rsidR="00D22D80">
        <w:rPr>
          <w:rFonts w:ascii="Arial" w:hAnsi="Arial" w:cs="Arial"/>
          <w:color w:val="000000" w:themeColor="text1"/>
          <w:sz w:val="22"/>
          <w:lang w:val="es-ES_tradnl"/>
        </w:rPr>
        <w:t>,</w:t>
      </w:r>
      <w:r w:rsidRPr="00107C40">
        <w:rPr>
          <w:rFonts w:ascii="Arial" w:hAnsi="Arial" w:cs="Arial"/>
          <w:color w:val="000000" w:themeColor="text1"/>
          <w:sz w:val="22"/>
          <w:lang w:val="es-ES_tradnl"/>
        </w:rPr>
        <w:t xml:space="preserve"> debido a las constantes modificaciones que ha sufrido desde su promulgación en 1993</w:t>
      </w:r>
      <w:r w:rsidR="005714C7">
        <w:rPr>
          <w:rFonts w:ascii="Arial" w:hAnsi="Arial" w:cs="Arial"/>
          <w:color w:val="000000" w:themeColor="text1"/>
          <w:sz w:val="22"/>
          <w:lang w:val="es-ES_tradnl"/>
        </w:rPr>
        <w:t>, a</w:t>
      </w:r>
      <w:r w:rsidRPr="00107C40">
        <w:rPr>
          <w:rFonts w:ascii="Arial" w:hAnsi="Arial" w:cs="Arial"/>
          <w:color w:val="000000" w:themeColor="text1"/>
          <w:sz w:val="22"/>
          <w:lang w:val="es-ES_tradnl"/>
        </w:rPr>
        <w:t>lgunas claves para entender su funcionamiento incluyen:</w:t>
      </w:r>
    </w:p>
    <w:p w:rsidRPr="00107C40" w:rsidR="00F225B9" w:rsidP="00F225B9" w:rsidRDefault="00F225B9" w14:paraId="585C4FC1" w14:textId="77777777">
      <w:pPr>
        <w:spacing w:after="0"/>
        <w:rPr>
          <w:rFonts w:ascii="Arial" w:hAnsi="Arial" w:cs="Arial"/>
          <w:color w:val="000000" w:themeColor="text1"/>
          <w:sz w:val="22"/>
          <w:lang w:val="es-ES_tradnl"/>
        </w:rPr>
      </w:pPr>
    </w:p>
    <w:p w:rsidRPr="00F225B9" w:rsidR="00F225B9" w:rsidP="00155BF6" w:rsidRDefault="00042956" w14:paraId="64689B23"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Ley 100 de 1993</w:t>
      </w:r>
    </w:p>
    <w:p w:rsidR="00042956" w:rsidP="00F225B9" w:rsidRDefault="00042956" w14:paraId="224C0FAF" w14:textId="2F7AA557">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Define el Sistema General de Seguridad Social en Salud (SGSSS)</w:t>
      </w:r>
      <w:r w:rsidR="00F225B9">
        <w:rPr>
          <w:rFonts w:ascii="Arial" w:hAnsi="Arial" w:cs="Arial"/>
          <w:color w:val="000000" w:themeColor="text1"/>
          <w:sz w:val="22"/>
          <w:lang w:val="es-ES_tradnl"/>
        </w:rPr>
        <w:t xml:space="preserve"> y</w:t>
      </w:r>
      <w:r w:rsidRPr="00D22D80">
        <w:rPr>
          <w:rFonts w:ascii="Arial" w:hAnsi="Arial" w:cs="Arial"/>
          <w:color w:val="000000" w:themeColor="text1"/>
          <w:sz w:val="22"/>
          <w:lang w:val="es-ES_tradnl"/>
        </w:rPr>
        <w:t xml:space="preserve"> establece la forma de financiamiento, organización y acceso a servicios de salud.</w:t>
      </w:r>
    </w:p>
    <w:p w:rsidRPr="00F225B9" w:rsidR="00F225B9" w:rsidP="00F225B9" w:rsidRDefault="00F225B9" w14:paraId="0F25BC8C" w14:textId="77777777">
      <w:pPr>
        <w:spacing w:after="0"/>
        <w:rPr>
          <w:rFonts w:ascii="Arial" w:hAnsi="Arial" w:cs="Arial"/>
          <w:color w:val="000000" w:themeColor="text1"/>
          <w:sz w:val="22"/>
          <w:lang w:val="es-ES_tradnl"/>
        </w:rPr>
      </w:pPr>
    </w:p>
    <w:p w:rsidRPr="00B448C2" w:rsidR="00B448C2" w:rsidP="00155BF6" w:rsidRDefault="00042956" w14:paraId="76312B83"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Ley 1751 de 2015 (Ley Estatutaria de la Salud)</w:t>
      </w:r>
    </w:p>
    <w:p w:rsidR="00042956" w:rsidP="00B448C2" w:rsidRDefault="00B448C2" w14:paraId="5B02643F" w14:textId="7B654794">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R</w:t>
      </w:r>
      <w:r w:rsidRPr="00D22D80" w:rsidR="00042956">
        <w:rPr>
          <w:rFonts w:ascii="Arial" w:hAnsi="Arial" w:cs="Arial"/>
          <w:color w:val="000000" w:themeColor="text1"/>
          <w:sz w:val="22"/>
          <w:lang w:val="es-ES_tradnl"/>
        </w:rPr>
        <w:t>egula el derecho fundamental a la salud. establece mecanismos de protección y acceso</w:t>
      </w:r>
      <w:r>
        <w:rPr>
          <w:rFonts w:ascii="Arial" w:hAnsi="Arial" w:cs="Arial"/>
          <w:color w:val="000000" w:themeColor="text1"/>
          <w:sz w:val="22"/>
          <w:lang w:val="es-ES_tradnl"/>
        </w:rPr>
        <w:t>.</w:t>
      </w:r>
    </w:p>
    <w:p w:rsidRPr="00D22D80" w:rsidR="00B448C2" w:rsidP="00B448C2" w:rsidRDefault="00B448C2" w14:paraId="7777E7A8" w14:textId="77777777">
      <w:pPr>
        <w:pStyle w:val="Prrafodelista"/>
        <w:spacing w:after="0"/>
        <w:rPr>
          <w:rFonts w:ascii="Arial" w:hAnsi="Arial" w:cs="Arial"/>
          <w:color w:val="000000" w:themeColor="text1"/>
          <w:sz w:val="22"/>
          <w:lang w:val="es-ES_tradnl"/>
        </w:rPr>
      </w:pPr>
    </w:p>
    <w:p w:rsidRPr="00B448C2" w:rsidR="00B448C2" w:rsidP="00155BF6" w:rsidRDefault="00042956" w14:paraId="40934C27"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Ley 1164 de 2007 (Ley de Talento Humano en Salud)</w:t>
      </w:r>
    </w:p>
    <w:p w:rsidR="00042956" w:rsidP="00B448C2" w:rsidRDefault="00B448C2" w14:paraId="05CC9D28" w14:textId="6DDD5B7E">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D22D80" w:rsidR="00042956">
        <w:rPr>
          <w:rFonts w:ascii="Arial" w:hAnsi="Arial" w:cs="Arial"/>
          <w:color w:val="000000" w:themeColor="text1"/>
          <w:sz w:val="22"/>
          <w:lang w:val="es-ES_tradnl"/>
        </w:rPr>
        <w:t>nfocada en formación, capacitación y regulación de profesionales de la salud.</w:t>
      </w:r>
    </w:p>
    <w:p w:rsidR="00B448C2" w:rsidP="00B448C2" w:rsidRDefault="00B448C2" w14:paraId="600BDD1E" w14:textId="1BDF861B">
      <w:pPr>
        <w:spacing w:after="0"/>
        <w:rPr>
          <w:rFonts w:ascii="Arial" w:hAnsi="Arial" w:cs="Arial"/>
          <w:color w:val="000000" w:themeColor="text1"/>
          <w:sz w:val="22"/>
          <w:lang w:val="es-ES_tradnl"/>
        </w:rPr>
      </w:pPr>
    </w:p>
    <w:p w:rsidRPr="00B448C2" w:rsidR="00B448C2" w:rsidP="00B448C2" w:rsidRDefault="00B448C2" w14:paraId="69288928" w14:textId="77777777">
      <w:pPr>
        <w:spacing w:after="0"/>
        <w:rPr>
          <w:rFonts w:ascii="Arial" w:hAnsi="Arial" w:cs="Arial"/>
          <w:color w:val="000000" w:themeColor="text1"/>
          <w:sz w:val="22"/>
          <w:lang w:val="es-ES_tradnl"/>
        </w:rPr>
      </w:pPr>
    </w:p>
    <w:p w:rsidRPr="00B448C2" w:rsidR="00B448C2" w:rsidP="00155BF6" w:rsidRDefault="00042956" w14:paraId="5A056423"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Decreto 2309 de 2002</w:t>
      </w:r>
    </w:p>
    <w:p w:rsidR="00042956" w:rsidP="00B448C2" w:rsidRDefault="00042956" w14:paraId="15B5B9F6" w14:textId="5322AB15">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Reglamenta el Sistema Obligatorio de Garantía de Calidad de la Atención en Salud.</w:t>
      </w:r>
    </w:p>
    <w:p w:rsidRPr="00D22D80" w:rsidR="00B448C2" w:rsidP="00B448C2" w:rsidRDefault="00B448C2" w14:paraId="740A1F84" w14:textId="77777777">
      <w:pPr>
        <w:pStyle w:val="Prrafodelista"/>
        <w:spacing w:after="0"/>
        <w:rPr>
          <w:rFonts w:ascii="Arial" w:hAnsi="Arial" w:cs="Arial"/>
          <w:color w:val="000000" w:themeColor="text1"/>
          <w:sz w:val="22"/>
          <w:lang w:val="es-ES_tradnl"/>
        </w:rPr>
      </w:pPr>
    </w:p>
    <w:p w:rsidRPr="00B448C2" w:rsidR="00B448C2" w:rsidP="00155BF6" w:rsidRDefault="00042956" w14:paraId="16A53DD6"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Decreto 780 de 2016 (Decreto Único Reglamentario del Sector Salud y Protección Social)</w:t>
      </w:r>
    </w:p>
    <w:p w:rsidR="00042956" w:rsidP="00B448C2" w:rsidRDefault="00042956" w14:paraId="77ABCF35" w14:textId="5C41F2DD">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Agrupa la normatividad relacionada con el sector salud y protección social.</w:t>
      </w:r>
    </w:p>
    <w:p w:rsidRPr="00D22D80" w:rsidR="00B448C2" w:rsidP="00B448C2" w:rsidRDefault="00B448C2" w14:paraId="690EE3FF" w14:textId="77777777">
      <w:pPr>
        <w:pStyle w:val="Prrafodelista"/>
        <w:spacing w:after="0"/>
        <w:rPr>
          <w:rFonts w:ascii="Arial" w:hAnsi="Arial" w:cs="Arial"/>
          <w:color w:val="000000" w:themeColor="text1"/>
          <w:sz w:val="22"/>
          <w:lang w:val="es-ES_tradnl"/>
        </w:rPr>
      </w:pPr>
    </w:p>
    <w:p w:rsidRPr="00B448C2" w:rsidR="00B448C2" w:rsidP="00155BF6" w:rsidRDefault="00042956" w14:paraId="5C3092CA"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Resolución 1474 de 2017 (Anexo Técnico)</w:t>
      </w:r>
    </w:p>
    <w:p w:rsidR="00042956" w:rsidP="00B448C2" w:rsidRDefault="00042956" w14:paraId="153910FA" w14:textId="4E7C2912">
      <w:pPr>
        <w:pStyle w:val="Prrafodelista"/>
        <w:spacing w:after="0"/>
        <w:rPr>
          <w:rFonts w:ascii="Arial" w:hAnsi="Arial" w:cs="Arial"/>
          <w:color w:val="000000" w:themeColor="text1"/>
          <w:sz w:val="22"/>
          <w:lang w:val="es-ES_tradnl"/>
        </w:rPr>
      </w:pPr>
      <w:r w:rsidRPr="00D22D80">
        <w:rPr>
          <w:rFonts w:ascii="Arial" w:hAnsi="Arial" w:cs="Arial"/>
          <w:color w:val="000000" w:themeColor="text1"/>
          <w:sz w:val="22"/>
          <w:lang w:val="es-ES_tradnl"/>
        </w:rPr>
        <w:t>Reglamenta la acreditación en salud que evalúa los estándares de calidad en las instituciones de salud.</w:t>
      </w:r>
    </w:p>
    <w:p w:rsidRPr="00B448C2" w:rsidR="00B448C2" w:rsidP="00B448C2" w:rsidRDefault="00B448C2" w14:paraId="0C4081A4" w14:textId="77777777">
      <w:pPr>
        <w:spacing w:after="0"/>
        <w:rPr>
          <w:rFonts w:ascii="Arial" w:hAnsi="Arial" w:cs="Arial"/>
          <w:color w:val="000000" w:themeColor="text1"/>
          <w:sz w:val="22"/>
          <w:lang w:val="es-ES_tradnl"/>
        </w:rPr>
      </w:pPr>
    </w:p>
    <w:p w:rsidRPr="00B448C2" w:rsidR="00B448C2" w:rsidP="00155BF6" w:rsidRDefault="00042956" w14:paraId="6CE4111B" w14:textId="77777777">
      <w:pPr>
        <w:pStyle w:val="Prrafodelista"/>
        <w:numPr>
          <w:ilvl w:val="0"/>
          <w:numId w:val="76"/>
        </w:numPr>
        <w:spacing w:after="0"/>
        <w:rPr>
          <w:rFonts w:ascii="Arial" w:hAnsi="Arial" w:cs="Arial"/>
          <w:color w:val="000000" w:themeColor="text1"/>
          <w:sz w:val="22"/>
          <w:lang w:val="es-ES_tradnl"/>
        </w:rPr>
      </w:pPr>
      <w:r w:rsidRPr="00D22D80">
        <w:rPr>
          <w:rFonts w:ascii="Arial" w:hAnsi="Arial" w:cs="Arial"/>
          <w:b/>
          <w:bCs/>
          <w:color w:val="000000" w:themeColor="text1"/>
          <w:sz w:val="22"/>
          <w:lang w:val="es-ES_tradnl"/>
        </w:rPr>
        <w:t>Decreto 1599 de 2022</w:t>
      </w:r>
    </w:p>
    <w:p w:rsidRPr="00D22D80" w:rsidR="00042956" w:rsidP="00B448C2" w:rsidRDefault="00B448C2" w14:paraId="494D0FE0" w14:textId="04713425">
      <w:pPr>
        <w:pStyle w:val="Prrafodelista"/>
        <w:spacing w:after="0"/>
        <w:rPr>
          <w:rFonts w:ascii="Arial" w:hAnsi="Arial" w:cs="Arial"/>
          <w:color w:val="000000" w:themeColor="text1"/>
          <w:sz w:val="22"/>
          <w:lang w:val="es-ES_tradnl"/>
        </w:rPr>
      </w:pPr>
      <w:r>
        <w:rPr>
          <w:rFonts w:ascii="Arial" w:hAnsi="Arial" w:cs="Arial"/>
          <w:color w:val="000000" w:themeColor="text1"/>
          <w:sz w:val="22"/>
          <w:lang w:val="es-ES_tradnl"/>
        </w:rPr>
        <w:t>E</w:t>
      </w:r>
      <w:r w:rsidRPr="00D22D80" w:rsidR="00042956">
        <w:rPr>
          <w:rFonts w:ascii="Arial" w:hAnsi="Arial" w:cs="Arial"/>
          <w:color w:val="000000" w:themeColor="text1"/>
          <w:sz w:val="22"/>
          <w:lang w:val="es-ES_tradnl"/>
        </w:rPr>
        <w:t xml:space="preserve">stablece el Modelo Integral de Atención en Salud, centrado en el cuidado de personas, familias y comunidades. </w:t>
      </w:r>
    </w:p>
    <w:p w:rsidR="00B46752" w:rsidP="00B46752" w:rsidRDefault="00B46752" w14:paraId="47A89B8B" w14:textId="77777777">
      <w:pPr>
        <w:rPr>
          <w:rFonts w:ascii="Arial" w:hAnsi="Arial" w:cs="Arial"/>
          <w:color w:val="000000" w:themeColor="text1"/>
          <w:sz w:val="22"/>
          <w:lang w:val="es-ES_tradnl"/>
        </w:rPr>
      </w:pPr>
    </w:p>
    <w:p w:rsidRPr="008B1378" w:rsidR="00D83C70" w:rsidP="00155BF6" w:rsidRDefault="00B46752" w14:paraId="700F4805" w14:textId="13204A46">
      <w:pPr>
        <w:pStyle w:val="Prrafodelista"/>
        <w:numPr>
          <w:ilvl w:val="0"/>
          <w:numId w:val="77"/>
        </w:numPr>
        <w:ind w:left="426"/>
        <w:rPr>
          <w:rFonts w:ascii="Arial" w:hAnsi="Arial" w:cs="Arial"/>
          <w:b/>
          <w:bCs/>
          <w:sz w:val="22"/>
          <w:szCs w:val="20"/>
        </w:rPr>
      </w:pPr>
      <w:r w:rsidRPr="008B1378">
        <w:rPr>
          <w:rFonts w:ascii="Arial" w:hAnsi="Arial" w:cs="Arial"/>
          <w:b/>
          <w:bCs/>
          <w:sz w:val="22"/>
          <w:szCs w:val="20"/>
        </w:rPr>
        <w:t>SÍNTESIS</w:t>
      </w:r>
    </w:p>
    <w:p w:rsidRPr="00107C40" w:rsidR="00D83C70" w:rsidP="00EC2A61" w:rsidRDefault="00C503B9" w14:paraId="277028FC" w14:textId="7E8799FE">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Al caracterizar adecuadamente a los usuarios, </w:t>
      </w:r>
      <w:r w:rsidR="00F350CC">
        <w:rPr>
          <w:rFonts w:ascii="Arial" w:hAnsi="Arial" w:cs="Arial"/>
          <w:color w:val="000000" w:themeColor="text1"/>
          <w:sz w:val="22"/>
          <w:lang w:val="es-ES_tradnl"/>
        </w:rPr>
        <w:t>se</w:t>
      </w:r>
      <w:r w:rsidRPr="00107C40">
        <w:rPr>
          <w:rFonts w:ascii="Arial" w:hAnsi="Arial" w:cs="Arial"/>
          <w:color w:val="000000" w:themeColor="text1"/>
          <w:sz w:val="22"/>
          <w:lang w:val="es-ES_tradnl"/>
        </w:rPr>
        <w:t xml:space="preserve"> pueden identificar sus particularidades y demandas específicas, facilitando una atención más efectiva y ajustada a sus realidades. Esto no solo garantiza el respeto por los derechos de los pacientes, sino que también promueve la igualdad en el acceso a los servicios de salud, independientemente de su condición socioeconómica. Además, al aplicar correctamente el marco normativo del Sistema General de Seguridad Social Integral, se asegura que la atención sea conforme a las regulaciones vigentes, fortaleciendo la confianza en el sistema y promoviendo una cultura de respeto y dignidad.</w:t>
      </w:r>
    </w:p>
    <w:p w:rsidRPr="00107C40" w:rsidR="00D83C70" w:rsidP="00EC2A61" w:rsidRDefault="00C503B9" w14:paraId="14E10DF0"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La correcta caracterización y comprensión del contexto social y legal permite resolver con mayor eficacia las necesidades y demandas de los usuarios, mejorando la calidad del servicio y contribuyendo a la sostenibilidad del sistema de salud. </w:t>
      </w:r>
    </w:p>
    <w:p w:rsidRPr="00107C40" w:rsidR="00D83C70" w:rsidP="00EC2A61" w:rsidRDefault="00D83C70" w14:paraId="18E0611E" w14:textId="77777777">
      <w:pPr>
        <w:rPr>
          <w:rFonts w:ascii="Arial" w:hAnsi="Arial" w:cs="Arial"/>
          <w:color w:val="000000" w:themeColor="text1"/>
          <w:sz w:val="22"/>
          <w:lang w:val="es-ES_tradnl"/>
        </w:rPr>
      </w:pPr>
    </w:p>
    <w:p w:rsidRPr="00107C40" w:rsidR="00D83C70" w:rsidP="00EC2A61" w:rsidRDefault="00D83C70" w14:paraId="72FA86D3" w14:textId="77777777">
      <w:pPr>
        <w:rPr>
          <w:rFonts w:ascii="Arial" w:hAnsi="Arial" w:cs="Arial"/>
          <w:color w:val="000000" w:themeColor="text1"/>
          <w:sz w:val="22"/>
          <w:lang w:val="es-ES_tradnl"/>
        </w:rPr>
      </w:pPr>
    </w:p>
    <w:p w:rsidRPr="00107C40" w:rsidR="00D83C70" w:rsidP="00EC2A61" w:rsidRDefault="00D83C70" w14:paraId="10133F12" w14:textId="77777777">
      <w:pPr>
        <w:rPr>
          <w:rFonts w:ascii="Arial" w:hAnsi="Arial" w:cs="Arial"/>
          <w:color w:val="000000" w:themeColor="text1"/>
          <w:sz w:val="22"/>
          <w:lang w:val="es-ES_tradnl"/>
        </w:rPr>
      </w:pPr>
    </w:p>
    <w:p w:rsidRPr="00107C40" w:rsidR="00D83C70" w:rsidP="00EC2A61" w:rsidRDefault="00D83C70" w14:paraId="4D67571A" w14:textId="77777777">
      <w:pPr>
        <w:rPr>
          <w:rFonts w:ascii="Arial" w:hAnsi="Arial" w:cs="Arial"/>
          <w:color w:val="000000" w:themeColor="text1"/>
          <w:sz w:val="22"/>
          <w:lang w:val="es-ES_tradnl"/>
        </w:rPr>
      </w:pPr>
    </w:p>
    <w:p w:rsidRPr="00107C40" w:rsidR="00D83C70" w:rsidP="00EC2A61" w:rsidRDefault="00D83C70" w14:paraId="108557D1" w14:textId="77777777">
      <w:pPr>
        <w:rPr>
          <w:rFonts w:ascii="Arial" w:hAnsi="Arial" w:cs="Arial"/>
          <w:color w:val="000000" w:themeColor="text1"/>
          <w:sz w:val="22"/>
          <w:lang w:val="es-ES_tradnl"/>
        </w:rPr>
      </w:pPr>
    </w:p>
    <w:p w:rsidRPr="00107C40" w:rsidR="00D83C70" w:rsidP="00EC2A61" w:rsidRDefault="00BD3248" w14:paraId="66869875" w14:textId="386EDB69">
      <w:pPr>
        <w:rPr>
          <w:rFonts w:ascii="Arial" w:hAnsi="Arial" w:cs="Arial"/>
          <w:color w:val="000000" w:themeColor="text1"/>
          <w:sz w:val="22"/>
          <w:lang w:val="es-ES_tradnl"/>
        </w:rPr>
      </w:pPr>
      <w:r>
        <w:rPr>
          <w:noProof/>
        </w:rPr>
        <mc:AlternateContent>
          <mc:Choice Requires="wps">
            <w:drawing>
              <wp:anchor distT="0" distB="0" distL="114300" distR="114300" simplePos="0" relativeHeight="251688960" behindDoc="0" locked="0" layoutInCell="1" allowOverlap="1" wp14:anchorId="0FE40FC8" wp14:editId="33D85AAD">
                <wp:simplePos x="0" y="0"/>
                <wp:positionH relativeFrom="margin">
                  <wp:posOffset>4181475</wp:posOffset>
                </wp:positionH>
                <wp:positionV relativeFrom="paragraph">
                  <wp:posOffset>3227705</wp:posOffset>
                </wp:positionV>
                <wp:extent cx="84772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847725" cy="257175"/>
                        </a:xfrm>
                        <a:prstGeom prst="rect">
                          <a:avLst/>
                        </a:prstGeom>
                        <a:solidFill>
                          <a:schemeClr val="lt1"/>
                        </a:solidFill>
                        <a:ln w="6350">
                          <a:noFill/>
                        </a:ln>
                      </wps:spPr>
                      <wps:txbx>
                        <w:txbxContent>
                          <w:p w:rsidRPr="00FF273C" w:rsidR="00BD3248" w:rsidP="00BD3248" w:rsidRDefault="00BD3248" w14:paraId="7F4EBEB3" w14:textId="6559FB53">
                            <w:pPr>
                              <w:rPr>
                                <w:rFonts w:asciiTheme="minorHAnsi" w:hAnsiTheme="minorHAnsi"/>
                                <w:sz w:val="20"/>
                                <w:szCs w:val="20"/>
                                <w:lang w:val="es-MX"/>
                              </w:rPr>
                            </w:pPr>
                            <w:r>
                              <w:rPr>
                                <w:rFonts w:asciiTheme="minorHAnsi" w:hAnsiTheme="minorHAnsi"/>
                                <w:sz w:val="20"/>
                                <w:szCs w:val="20"/>
                                <w:lang w:val="es-MX"/>
                              </w:rPr>
                              <w:t>a través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729FD4">
              <v:shape id="Cuadro de texto 29" style="position:absolute;margin-left:329.25pt;margin-top:254.15pt;width:66.75pt;height:20.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" w14:anchorId="0FE40FC8">
                <v:textbox>
                  <w:txbxContent>
                    <w:p w:rsidRPr="00FF273C" w:rsidR="00BD3248" w:rsidP="00BD3248" w:rsidRDefault="00BD3248" w14:paraId="74BF3C71" w14:textId="6559FB53">
                      <w:pPr>
                        <w:rPr>
                          <w:rFonts w:asciiTheme="minorHAnsi" w:hAnsiTheme="minorHAnsi"/>
                          <w:sz w:val="20"/>
                          <w:szCs w:val="20"/>
                          <w:lang w:val="es-MX"/>
                        </w:rPr>
                      </w:pPr>
                      <w:r>
                        <w:rPr>
                          <w:rFonts w:asciiTheme="minorHAnsi" w:hAnsiTheme="minorHAnsi"/>
                          <w:sz w:val="20"/>
                          <w:szCs w:val="20"/>
                          <w:lang w:val="es-MX"/>
                        </w:rPr>
                        <w:t>a través de</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5C2F8BF5" wp14:editId="0081D82C">
                <wp:simplePos x="0" y="0"/>
                <wp:positionH relativeFrom="margin">
                  <wp:posOffset>3409950</wp:posOffset>
                </wp:positionH>
                <wp:positionV relativeFrom="paragraph">
                  <wp:posOffset>3303905</wp:posOffset>
                </wp:positionV>
                <wp:extent cx="609600" cy="25717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rsidRPr="00FF273C" w:rsidR="00BD3248" w:rsidP="00BD3248" w:rsidRDefault="00BD3248" w14:paraId="459B6D4D" w14:textId="0D90001D">
                            <w:pPr>
                              <w:rPr>
                                <w:rFonts w:asciiTheme="minorHAnsi" w:hAnsiTheme="minorHAnsi"/>
                                <w:sz w:val="20"/>
                                <w:szCs w:val="20"/>
                                <w:lang w:val="es-MX"/>
                              </w:rPr>
                            </w:pPr>
                            <w:r>
                              <w:rPr>
                                <w:rFonts w:asciiTheme="minorHAnsi" w:hAnsiTheme="minorHAnsi"/>
                                <w:sz w:val="20"/>
                                <w:szCs w:val="20"/>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37106B">
              <v:shape id="Cuadro de texto 28" style="position:absolute;margin-left:268.5pt;margin-top:260.15pt;width:48pt;height:20.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38"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" w14:anchorId="5C2F8BF5">
                <v:textbox>
                  <w:txbxContent>
                    <w:p w:rsidRPr="00FF273C" w:rsidR="00BD3248" w:rsidP="00BD3248" w:rsidRDefault="00BD3248" w14:paraId="172491AB" w14:textId="0D90001D">
                      <w:pPr>
                        <w:rPr>
                          <w:rFonts w:asciiTheme="minorHAnsi" w:hAnsiTheme="minorHAnsi"/>
                          <w:sz w:val="20"/>
                          <w:szCs w:val="20"/>
                          <w:lang w:val="es-MX"/>
                        </w:rPr>
                      </w:pPr>
                      <w:r>
                        <w:rPr>
                          <w:rFonts w:asciiTheme="minorHAnsi" w:hAnsiTheme="minorHAnsi"/>
                          <w:sz w:val="20"/>
                          <w:szCs w:val="20"/>
                          <w:lang w:val="es-MX"/>
                        </w:rPr>
                        <w:t>incluye</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60257125" wp14:editId="7497954A">
                <wp:simplePos x="0" y="0"/>
                <wp:positionH relativeFrom="margin">
                  <wp:align>center</wp:align>
                </wp:positionH>
                <wp:positionV relativeFrom="paragraph">
                  <wp:posOffset>3256280</wp:posOffset>
                </wp:positionV>
                <wp:extent cx="609600" cy="25717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rsidRPr="00FF273C" w:rsidR="00BD3248" w:rsidP="00BD3248" w:rsidRDefault="00BD3248" w14:paraId="566FD2BB" w14:textId="715EF5D3">
                            <w:pPr>
                              <w:rPr>
                                <w:rFonts w:asciiTheme="minorHAnsi" w:hAnsiTheme="minorHAnsi"/>
                                <w:sz w:val="20"/>
                                <w:szCs w:val="20"/>
                                <w:lang w:val="es-MX"/>
                              </w:rPr>
                            </w:pPr>
                            <w:r>
                              <w:rPr>
                                <w:rFonts w:asciiTheme="minorHAnsi" w:hAnsiTheme="minorHAnsi"/>
                                <w:sz w:val="20"/>
                                <w:szCs w:val="20"/>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E343936">
              <v:shape id="Cuadro de texto 27" style="position:absolute;margin-left:0;margin-top:256.4pt;width:48pt;height:20.2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spid="_x0000_s103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" w14:anchorId="60257125">
                <v:textbox>
                  <w:txbxContent>
                    <w:p w:rsidRPr="00FF273C" w:rsidR="00BD3248" w:rsidP="00BD3248" w:rsidRDefault="00BD3248" w14:paraId="4426BB4E" w14:textId="715EF5D3">
                      <w:pPr>
                        <w:rPr>
                          <w:rFonts w:asciiTheme="minorHAnsi" w:hAnsiTheme="minorHAnsi"/>
                          <w:sz w:val="20"/>
                          <w:szCs w:val="20"/>
                          <w:lang w:val="es-MX"/>
                        </w:rPr>
                      </w:pPr>
                      <w:r>
                        <w:rPr>
                          <w:rFonts w:asciiTheme="minorHAnsi" w:hAnsiTheme="minorHAnsi"/>
                          <w:sz w:val="20"/>
                          <w:szCs w:val="20"/>
                          <w:lang w:val="es-MX"/>
                        </w:rPr>
                        <w:t>tipos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208F09E" wp14:editId="4F49547E">
                <wp:simplePos x="0" y="0"/>
                <wp:positionH relativeFrom="leftMargin">
                  <wp:posOffset>1695450</wp:posOffset>
                </wp:positionH>
                <wp:positionV relativeFrom="paragraph">
                  <wp:posOffset>3227705</wp:posOffset>
                </wp:positionV>
                <wp:extent cx="866775" cy="257175"/>
                <wp:effectExtent l="0" t="0" r="9525" b="9525"/>
                <wp:wrapNone/>
                <wp:docPr id="26" name="Cuadro de texto 26"/>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lt1"/>
                        </a:solidFill>
                        <a:ln w="6350">
                          <a:noFill/>
                        </a:ln>
                      </wps:spPr>
                      <wps:txbx>
                        <w:txbxContent>
                          <w:p w:rsidRPr="00FF273C" w:rsidR="00BD3248" w:rsidP="00BD3248" w:rsidRDefault="00BD3248" w14:paraId="559884DA" w14:textId="1ABA1BC2">
                            <w:pPr>
                              <w:rPr>
                                <w:rFonts w:asciiTheme="minorHAnsi" w:hAnsiTheme="minorHAnsi"/>
                                <w:sz w:val="20"/>
                                <w:szCs w:val="20"/>
                                <w:lang w:val="es-MX"/>
                              </w:rPr>
                            </w:pPr>
                            <w:r>
                              <w:rPr>
                                <w:rFonts w:asciiTheme="minorHAnsi" w:hAnsiTheme="minorHAnsi"/>
                                <w:sz w:val="20"/>
                                <w:szCs w:val="20"/>
                                <w:lang w:val="es-MX"/>
                              </w:rPr>
                              <w:t>Hacen parte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A0CB00">
              <v:shape id="Cuadro de texto 26" style="position:absolute;margin-left:133.5pt;margin-top:254.15pt;width:68.25pt;height:20.2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4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" w14:anchorId="3208F09E">
                <v:textbox>
                  <w:txbxContent>
                    <w:p w:rsidRPr="00FF273C" w:rsidR="00BD3248" w:rsidP="00BD3248" w:rsidRDefault="00BD3248" w14:paraId="2CC56379" w14:textId="1ABA1BC2">
                      <w:pPr>
                        <w:rPr>
                          <w:rFonts w:asciiTheme="minorHAnsi" w:hAnsiTheme="minorHAnsi"/>
                          <w:sz w:val="20"/>
                          <w:szCs w:val="20"/>
                          <w:lang w:val="es-MX"/>
                        </w:rPr>
                      </w:pPr>
                      <w:r>
                        <w:rPr>
                          <w:rFonts w:asciiTheme="minorHAnsi" w:hAnsiTheme="minorHAnsi"/>
                          <w:sz w:val="20"/>
                          <w:szCs w:val="20"/>
                          <w:lang w:val="es-MX"/>
                        </w:rPr>
                        <w:t>Hacen parte</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BC6AF4C" wp14:editId="34AEE0C7">
                <wp:simplePos x="0" y="0"/>
                <wp:positionH relativeFrom="leftMargin">
                  <wp:posOffset>857251</wp:posOffset>
                </wp:positionH>
                <wp:positionV relativeFrom="paragraph">
                  <wp:posOffset>3189605</wp:posOffset>
                </wp:positionV>
                <wp:extent cx="609600" cy="257175"/>
                <wp:effectExtent l="0" t="0" r="0" b="9525"/>
                <wp:wrapNone/>
                <wp:docPr id="25" name="Cuadro de texto 25"/>
                <wp:cNvGraphicFramePr/>
                <a:graphic xmlns:a="http://schemas.openxmlformats.org/drawingml/2006/main">
                  <a:graphicData uri="http://schemas.microsoft.com/office/word/2010/wordprocessingShape">
                    <wps:wsp>
                      <wps:cNvSpPr txBox="1"/>
                      <wps:spPr>
                        <a:xfrm>
                          <a:off x="0" y="0"/>
                          <a:ext cx="609600" cy="257175"/>
                        </a:xfrm>
                        <a:prstGeom prst="rect">
                          <a:avLst/>
                        </a:prstGeom>
                        <a:solidFill>
                          <a:schemeClr val="lt1"/>
                        </a:solidFill>
                        <a:ln w="6350">
                          <a:noFill/>
                        </a:ln>
                      </wps:spPr>
                      <wps:txbx>
                        <w:txbxContent>
                          <w:p w:rsidRPr="00FF273C" w:rsidR="00BD3248" w:rsidP="00BD3248" w:rsidRDefault="00BD3248" w14:paraId="5D9135FC" w14:textId="5E62678B">
                            <w:pPr>
                              <w:rPr>
                                <w:rFonts w:asciiTheme="minorHAnsi" w:hAnsiTheme="minorHAnsi"/>
                                <w:sz w:val="20"/>
                                <w:szCs w:val="20"/>
                                <w:lang w:val="es-MX"/>
                              </w:rPr>
                            </w:pPr>
                            <w:r>
                              <w:rPr>
                                <w:rFonts w:asciiTheme="minorHAnsi" w:hAnsiTheme="minorHAnsi"/>
                                <w:sz w:val="20"/>
                                <w:szCs w:val="20"/>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ADC3D0F">
              <v:shape id="Cuadro de texto 25" style="position:absolute;margin-left:67.5pt;margin-top:251.15pt;width:48pt;height:20.2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spid="_x0000_s104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" w14:anchorId="1BC6AF4C">
                <v:textbox>
                  <w:txbxContent>
                    <w:p w:rsidRPr="00FF273C" w:rsidR="00BD3248" w:rsidP="00BD3248" w:rsidRDefault="00BD3248" w14:paraId="2F05A7BE" w14:textId="5E62678B">
                      <w:pPr>
                        <w:rPr>
                          <w:rFonts w:asciiTheme="minorHAnsi" w:hAnsiTheme="minorHAnsi"/>
                          <w:sz w:val="20"/>
                          <w:szCs w:val="20"/>
                          <w:lang w:val="es-MX"/>
                        </w:rPr>
                      </w:pPr>
                      <w:r>
                        <w:rPr>
                          <w:rFonts w:asciiTheme="minorHAnsi" w:hAnsiTheme="minorHAnsi"/>
                          <w:sz w:val="20"/>
                          <w:szCs w:val="20"/>
                          <w:lang w:val="es-MX"/>
                        </w:rPr>
                        <w:t>incluye</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3C37838" wp14:editId="32EB4536">
                <wp:simplePos x="0" y="0"/>
                <wp:positionH relativeFrom="column">
                  <wp:posOffset>2686049</wp:posOffset>
                </wp:positionH>
                <wp:positionV relativeFrom="paragraph">
                  <wp:posOffset>1627505</wp:posOffset>
                </wp:positionV>
                <wp:extent cx="1057275" cy="257175"/>
                <wp:effectExtent l="0" t="0" r="9525" b="9525"/>
                <wp:wrapNone/>
                <wp:docPr id="24" name="Cuadro de texto 24"/>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noFill/>
                        </a:ln>
                      </wps:spPr>
                      <wps:txbx>
                        <w:txbxContent>
                          <w:p w:rsidRPr="00FF273C" w:rsidR="00BD3248" w:rsidP="00BD3248" w:rsidRDefault="00BD3248" w14:paraId="04107248" w14:textId="19BF3954">
                            <w:pPr>
                              <w:rPr>
                                <w:rFonts w:asciiTheme="minorHAnsi" w:hAnsiTheme="minorHAnsi"/>
                                <w:sz w:val="20"/>
                                <w:szCs w:val="20"/>
                                <w:lang w:val="es-MX"/>
                              </w:rPr>
                            </w:pPr>
                            <w:r>
                              <w:rPr>
                                <w:rFonts w:asciiTheme="minorHAnsi" w:hAnsiTheme="minorHAnsi"/>
                                <w:sz w:val="20"/>
                                <w:szCs w:val="20"/>
                                <w:lang w:val="es-MX"/>
                              </w:rPr>
                              <w:t>compuesto 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CA916C">
              <v:shape id="Cuadro de texto 24" style="position:absolute;margin-left:211.5pt;margin-top:128.15pt;width:83.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" w14:anchorId="43C37838">
                <v:textbox>
                  <w:txbxContent>
                    <w:p w:rsidRPr="00FF273C" w:rsidR="00BD3248" w:rsidP="00BD3248" w:rsidRDefault="00BD3248" w14:paraId="17BC8100" w14:textId="19BF3954">
                      <w:pPr>
                        <w:rPr>
                          <w:rFonts w:asciiTheme="minorHAnsi" w:hAnsiTheme="minorHAnsi"/>
                          <w:sz w:val="20"/>
                          <w:szCs w:val="20"/>
                          <w:lang w:val="es-MX"/>
                        </w:rPr>
                      </w:pPr>
                      <w:r>
                        <w:rPr>
                          <w:rFonts w:asciiTheme="minorHAnsi" w:hAnsiTheme="minorHAnsi"/>
                          <w:sz w:val="20"/>
                          <w:szCs w:val="20"/>
                          <w:lang w:val="es-MX"/>
                        </w:rPr>
                        <w:t>compuesto por</w:t>
                      </w:r>
                    </w:p>
                  </w:txbxContent>
                </v:textbox>
              </v:shape>
            </w:pict>
          </mc:Fallback>
        </mc:AlternateContent>
      </w:r>
      <w:commentRangeStart w:id="62"/>
      <w:r w:rsidRPr="00107C40" w:rsidR="00150023">
        <w:rPr>
          <w:rFonts w:ascii="Arial" w:hAnsi="Arial" w:cs="Arial"/>
          <w:noProof/>
          <w:color w:val="000000" w:themeColor="text1"/>
          <w:sz w:val="22"/>
          <w:lang w:val="es-ES_tradnl"/>
        </w:rPr>
        <w:drawing>
          <wp:inline distT="0" distB="0" distL="0" distR="0" wp14:anchorId="52CD99F0" wp14:editId="704071A9">
            <wp:extent cx="6067425" cy="5534025"/>
            <wp:effectExtent l="0" t="0" r="857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commentRangeEnd w:id="62"/>
      <w:r w:rsidR="000A3112">
        <w:rPr>
          <w:rStyle w:val="Refdecomentario"/>
        </w:rPr>
        <w:commentReference w:id="62"/>
      </w:r>
    </w:p>
    <w:p w:rsidRPr="00107C40" w:rsidR="00D83C70" w:rsidP="00EC2A61" w:rsidRDefault="00D83C70" w14:paraId="5493AECC" w14:textId="77777777">
      <w:pPr>
        <w:rPr>
          <w:rFonts w:ascii="Arial" w:hAnsi="Arial" w:cs="Arial"/>
          <w:color w:val="000000" w:themeColor="text1"/>
          <w:sz w:val="22"/>
          <w:lang w:val="es-ES_tradnl"/>
        </w:rPr>
      </w:pPr>
    </w:p>
    <w:p w:rsidRPr="00107C40" w:rsidR="00D83C70" w:rsidP="00EC2A61" w:rsidRDefault="00D83C70" w14:paraId="40A5B056" w14:textId="77777777">
      <w:pPr>
        <w:rPr>
          <w:rFonts w:ascii="Arial" w:hAnsi="Arial" w:cs="Arial"/>
          <w:color w:val="000000" w:themeColor="text1"/>
          <w:sz w:val="22"/>
          <w:lang w:val="es-ES_tradnl"/>
        </w:rPr>
      </w:pPr>
    </w:p>
    <w:p w:rsidRPr="00107C40" w:rsidR="00D83C70" w:rsidP="00EC2A61" w:rsidRDefault="00D83C70" w14:paraId="2F6AA01F" w14:textId="77777777">
      <w:pPr>
        <w:rPr>
          <w:rFonts w:ascii="Arial" w:hAnsi="Arial" w:cs="Arial"/>
          <w:color w:val="000000" w:themeColor="text1"/>
          <w:sz w:val="22"/>
          <w:lang w:val="es-ES_tradnl"/>
        </w:rPr>
      </w:pPr>
    </w:p>
    <w:p w:rsidRPr="00107C40" w:rsidR="00D83C70" w:rsidP="00EC2A61" w:rsidRDefault="00D83C70" w14:paraId="288D86AD" w14:textId="77777777">
      <w:pPr>
        <w:rPr>
          <w:rFonts w:ascii="Arial" w:hAnsi="Arial" w:cs="Arial"/>
          <w:color w:val="000000" w:themeColor="text1"/>
          <w:sz w:val="22"/>
          <w:lang w:val="es-ES_tradnl"/>
        </w:rPr>
      </w:pPr>
    </w:p>
    <w:p w:rsidRPr="00107C40" w:rsidR="00D83C70" w:rsidP="00EC2A61" w:rsidRDefault="00D83C70" w14:paraId="58746447" w14:textId="77777777">
      <w:pPr>
        <w:rPr>
          <w:rFonts w:ascii="Arial" w:hAnsi="Arial" w:cs="Arial"/>
          <w:color w:val="000000" w:themeColor="text1"/>
          <w:sz w:val="22"/>
          <w:lang w:val="es-ES_tradnl"/>
        </w:rPr>
      </w:pPr>
    </w:p>
    <w:p w:rsidRPr="00107C40" w:rsidR="00D83C70" w:rsidP="00EC2A61" w:rsidRDefault="00D83C70" w14:paraId="0437D1F0" w14:textId="77777777">
      <w:pPr>
        <w:rPr>
          <w:rFonts w:ascii="Arial" w:hAnsi="Arial" w:cs="Arial"/>
          <w:color w:val="000000" w:themeColor="text1"/>
          <w:sz w:val="22"/>
          <w:lang w:val="es-ES_tradnl"/>
        </w:rPr>
      </w:pPr>
    </w:p>
    <w:p w:rsidR="00D83C70" w:rsidP="00EC2A61" w:rsidRDefault="00D83C70" w14:paraId="6C7D8501" w14:textId="4096214C">
      <w:pPr>
        <w:rPr>
          <w:rFonts w:ascii="Arial" w:hAnsi="Arial" w:cs="Arial"/>
          <w:color w:val="000000" w:themeColor="text1"/>
          <w:sz w:val="22"/>
          <w:lang w:val="es-ES_tradnl"/>
        </w:rPr>
      </w:pPr>
    </w:p>
    <w:p w:rsidRPr="00107C40" w:rsidR="00F350CC" w:rsidP="00EC2A61" w:rsidRDefault="00F350CC" w14:paraId="5A883F78" w14:textId="77777777">
      <w:pPr>
        <w:rPr>
          <w:rFonts w:ascii="Arial" w:hAnsi="Arial" w:cs="Arial"/>
          <w:color w:val="000000" w:themeColor="text1"/>
          <w:sz w:val="22"/>
          <w:lang w:val="es-ES_tradnl"/>
        </w:rPr>
      </w:pPr>
    </w:p>
    <w:p w:rsidRPr="00F350CC" w:rsidR="00D83C70" w:rsidP="00155BF6" w:rsidRDefault="00F350CC" w14:paraId="6214E8E8" w14:textId="1FA14706">
      <w:pPr>
        <w:pStyle w:val="Prrafodelista"/>
        <w:numPr>
          <w:ilvl w:val="0"/>
          <w:numId w:val="77"/>
        </w:numPr>
        <w:ind w:left="426"/>
        <w:rPr>
          <w:rFonts w:ascii="Arial" w:hAnsi="Arial" w:cs="Arial"/>
          <w:b/>
          <w:bCs/>
          <w:sz w:val="22"/>
          <w:szCs w:val="20"/>
        </w:rPr>
      </w:pPr>
      <w:r w:rsidRPr="00F350CC">
        <w:rPr>
          <w:rFonts w:ascii="Arial" w:hAnsi="Arial" w:cs="Arial"/>
          <w:b/>
          <w:bCs/>
          <w:sz w:val="22"/>
          <w:szCs w:val="20"/>
        </w:rPr>
        <w:t>ACTIVIDADES DIDÁCTICAS</w:t>
      </w:r>
    </w:p>
    <w:p w:rsidRPr="00107C40" w:rsidR="00D83C70" w:rsidP="00EC2A61" w:rsidRDefault="00D83C70" w14:paraId="5737E525" w14:textId="77777777">
      <w:pPr>
        <w:rPr>
          <w:rFonts w:ascii="Arial" w:hAnsi="Arial" w:cs="Arial"/>
          <w:color w:val="000000" w:themeColor="text1"/>
          <w:sz w:val="22"/>
          <w:lang w:val="es-ES_tradnl"/>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400"/>
        <w:gridCol w:w="5809"/>
      </w:tblGrid>
      <w:tr w:rsidRPr="00107C40" w:rsidR="008C565F" w:rsidTr="00B5600D" w14:paraId="6F609349" w14:textId="77777777">
        <w:trPr>
          <w:trHeight w:val="491"/>
        </w:trPr>
        <w:tc>
          <w:tcPr>
            <w:tcW w:w="0" w:type="auto"/>
            <w:gridSpan w:val="2"/>
            <w:shd w:val="clear" w:color="auto" w:fill="000000" w:themeFill="text1"/>
            <w:vAlign w:val="center"/>
          </w:tcPr>
          <w:p w:rsidRPr="00562B83" w:rsidR="00150023" w:rsidP="00562B83" w:rsidRDefault="00150023" w14:paraId="7BC92A16" w14:textId="77777777">
            <w:pPr>
              <w:jc w:val="center"/>
              <w:rPr>
                <w:rFonts w:ascii="Arial" w:hAnsi="Arial" w:cs="Arial"/>
                <w:b/>
                <w:color w:val="FFFFFF" w:themeColor="background1"/>
                <w:sz w:val="22"/>
                <w:lang w:val="es-ES_tradnl"/>
              </w:rPr>
            </w:pPr>
            <w:r w:rsidRPr="00562B83">
              <w:rPr>
                <w:rFonts w:ascii="Arial" w:hAnsi="Arial" w:eastAsia="Calibri" w:cs="Arial"/>
                <w:b/>
                <w:color w:val="FFFFFF" w:themeColor="background1"/>
                <w:sz w:val="22"/>
                <w:lang w:val="es-ES_tradnl"/>
              </w:rPr>
              <w:t>DESCRIPCIÓN DE ACTIVIDAD DIDÁCTICA</w:t>
            </w:r>
          </w:p>
        </w:tc>
      </w:tr>
      <w:tr w:rsidRPr="00107C40" w:rsidR="008C565F" w:rsidTr="00815368" w14:paraId="4BEBAA20" w14:textId="77777777">
        <w:trPr>
          <w:trHeight w:val="562"/>
        </w:trPr>
        <w:tc>
          <w:tcPr>
            <w:tcW w:w="2400" w:type="dxa"/>
            <w:shd w:val="clear" w:color="auto" w:fill="auto"/>
            <w:vAlign w:val="center"/>
          </w:tcPr>
          <w:p w:rsidRPr="00815368" w:rsidR="00150023" w:rsidP="00EC2A61" w:rsidRDefault="00150023" w14:paraId="66FF5D1D" w14:textId="77777777">
            <w:pPr>
              <w:rPr>
                <w:rFonts w:ascii="Arial" w:hAnsi="Arial" w:eastAsia="Calibri" w:cs="Arial"/>
                <w:b/>
                <w:color w:val="000000" w:themeColor="text1"/>
                <w:sz w:val="22"/>
                <w:lang w:val="es-ES_tradnl"/>
              </w:rPr>
            </w:pPr>
            <w:r w:rsidRPr="00815368">
              <w:rPr>
                <w:rFonts w:ascii="Arial" w:hAnsi="Arial" w:eastAsia="Calibri" w:cs="Arial"/>
                <w:b/>
                <w:color w:val="000000" w:themeColor="text1"/>
                <w:sz w:val="22"/>
                <w:lang w:val="es-ES_tradnl"/>
              </w:rPr>
              <w:t>Nombre de la Actividad</w:t>
            </w:r>
          </w:p>
        </w:tc>
        <w:tc>
          <w:tcPr>
            <w:tcW w:w="5809" w:type="dxa"/>
            <w:shd w:val="clear" w:color="auto" w:fill="auto"/>
          </w:tcPr>
          <w:p w:rsidRPr="00107C40" w:rsidR="00150023" w:rsidP="00EC2A61" w:rsidRDefault="00150023" w14:paraId="6DA41CA4"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Comprendiendo el sistema de salud colombiano. </w:t>
            </w:r>
          </w:p>
        </w:tc>
      </w:tr>
      <w:tr w:rsidRPr="00107C40" w:rsidR="008C565F" w:rsidTr="00815368" w14:paraId="14DA83B1" w14:textId="77777777">
        <w:trPr>
          <w:trHeight w:val="806"/>
        </w:trPr>
        <w:tc>
          <w:tcPr>
            <w:tcW w:w="2400" w:type="dxa"/>
            <w:shd w:val="clear" w:color="auto" w:fill="auto"/>
            <w:vAlign w:val="center"/>
          </w:tcPr>
          <w:p w:rsidRPr="00815368" w:rsidR="00150023" w:rsidP="00EC2A61" w:rsidRDefault="00150023" w14:paraId="2AEA72DB" w14:textId="77777777">
            <w:pPr>
              <w:rPr>
                <w:rFonts w:ascii="Arial" w:hAnsi="Arial" w:eastAsia="Calibri" w:cs="Arial"/>
                <w:b/>
                <w:color w:val="000000" w:themeColor="text1"/>
                <w:sz w:val="22"/>
                <w:lang w:val="es-ES_tradnl"/>
              </w:rPr>
            </w:pPr>
            <w:r w:rsidRPr="00815368">
              <w:rPr>
                <w:rFonts w:ascii="Arial" w:hAnsi="Arial" w:eastAsia="Calibri" w:cs="Arial"/>
                <w:b/>
                <w:color w:val="000000" w:themeColor="text1"/>
                <w:sz w:val="22"/>
                <w:lang w:val="es-ES_tradnl"/>
              </w:rPr>
              <w:t>Objetivo de la actividad</w:t>
            </w:r>
          </w:p>
        </w:tc>
        <w:tc>
          <w:tcPr>
            <w:tcW w:w="5809" w:type="dxa"/>
            <w:shd w:val="clear" w:color="auto" w:fill="auto"/>
            <w:vAlign w:val="center"/>
          </w:tcPr>
          <w:p w:rsidRPr="00107C40" w:rsidR="00150023" w:rsidP="00EC2A61" w:rsidRDefault="00150023" w14:paraId="7F44FE3E" w14:textId="20A49E72">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Evaluar la comprensión del marco normativo del Sistema General de Seguridad Social en Salud y los componentes que lo estructuran. </w:t>
            </w:r>
          </w:p>
        </w:tc>
      </w:tr>
      <w:tr w:rsidRPr="00107C40" w:rsidR="008C565F" w:rsidTr="00815368" w14:paraId="313945D8" w14:textId="77777777">
        <w:trPr>
          <w:trHeight w:val="690"/>
        </w:trPr>
        <w:tc>
          <w:tcPr>
            <w:tcW w:w="2400" w:type="dxa"/>
            <w:shd w:val="clear" w:color="auto" w:fill="auto"/>
            <w:vAlign w:val="center"/>
          </w:tcPr>
          <w:p w:rsidRPr="00815368" w:rsidR="00150023" w:rsidP="00EC2A61" w:rsidRDefault="00150023" w14:paraId="1DFAD7D2" w14:textId="77777777">
            <w:pPr>
              <w:rPr>
                <w:rFonts w:ascii="Arial" w:hAnsi="Arial" w:eastAsia="Calibri" w:cs="Arial"/>
                <w:b/>
                <w:color w:val="000000" w:themeColor="text1"/>
                <w:sz w:val="22"/>
                <w:lang w:val="es-ES_tradnl"/>
              </w:rPr>
            </w:pPr>
            <w:r w:rsidRPr="00815368">
              <w:rPr>
                <w:rFonts w:ascii="Arial" w:hAnsi="Arial" w:eastAsia="Calibri" w:cs="Arial"/>
                <w:b/>
                <w:color w:val="000000" w:themeColor="text1"/>
                <w:sz w:val="22"/>
                <w:lang w:val="es-ES_tradnl"/>
              </w:rPr>
              <w:t>Tipo de actividad sugerida</w:t>
            </w:r>
          </w:p>
        </w:tc>
        <w:tc>
          <w:tcPr>
            <w:tcW w:w="5809" w:type="dxa"/>
            <w:shd w:val="clear" w:color="auto" w:fill="auto"/>
            <w:vAlign w:val="center"/>
          </w:tcPr>
          <w:p w:rsidRPr="00107C40" w:rsidR="00150023" w:rsidP="00EC2A61" w:rsidRDefault="00815368" w14:paraId="3B3667CF" w14:textId="76ECEC98">
            <w:pPr>
              <w:rPr>
                <w:rFonts w:ascii="Arial" w:hAnsi="Arial" w:cs="Arial"/>
                <w:bCs/>
                <w:color w:val="000000" w:themeColor="text1"/>
                <w:sz w:val="22"/>
                <w:lang w:val="es-ES_tradnl"/>
              </w:rPr>
            </w:pPr>
            <w:r w:rsidRPr="007A073F">
              <w:rPr>
                <w:noProof/>
                <w:sz w:val="20"/>
                <w:szCs w:val="20"/>
              </w:rPr>
              <w:drawing>
                <wp:inline distT="0" distB="0" distL="0" distR="0" wp14:anchorId="7A3D8D29" wp14:editId="265D472C">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32"/>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107C40" w:rsidR="00815368" w:rsidTr="00815368" w14:paraId="1FF78A12" w14:textId="77777777">
        <w:trPr>
          <w:trHeight w:val="1613"/>
        </w:trPr>
        <w:tc>
          <w:tcPr>
            <w:tcW w:w="2400" w:type="dxa"/>
            <w:shd w:val="clear" w:color="auto" w:fill="auto"/>
            <w:vAlign w:val="center"/>
          </w:tcPr>
          <w:p w:rsidRPr="00815368" w:rsidR="00815368" w:rsidP="00815368" w:rsidRDefault="00815368" w14:paraId="7D393A8B" w14:textId="77777777">
            <w:pPr>
              <w:rPr>
                <w:rFonts w:ascii="Arial" w:hAnsi="Arial" w:eastAsia="Calibri" w:cs="Arial"/>
                <w:b/>
                <w:color w:val="000000" w:themeColor="text1"/>
                <w:sz w:val="22"/>
                <w:lang w:val="es-ES_tradnl"/>
              </w:rPr>
            </w:pPr>
            <w:r w:rsidRPr="00815368">
              <w:rPr>
                <w:rFonts w:ascii="Arial" w:hAnsi="Arial" w:eastAsia="Calibri" w:cs="Arial"/>
                <w:b/>
                <w:color w:val="000000" w:themeColor="text1"/>
                <w:sz w:val="22"/>
                <w:lang w:val="es-ES_tradnl"/>
              </w:rPr>
              <w:t xml:space="preserve">Archivo de la actividad </w:t>
            </w:r>
          </w:p>
          <w:p w:rsidRPr="00815368" w:rsidR="00815368" w:rsidP="00815368" w:rsidRDefault="00815368" w14:paraId="1787E6DA" w14:textId="77777777">
            <w:pPr>
              <w:rPr>
                <w:rFonts w:ascii="Arial" w:hAnsi="Arial" w:eastAsia="Calibri" w:cs="Arial"/>
                <w:b/>
                <w:color w:val="000000" w:themeColor="text1"/>
                <w:sz w:val="22"/>
                <w:lang w:val="es-ES_tradnl"/>
              </w:rPr>
            </w:pPr>
            <w:r w:rsidRPr="00815368">
              <w:rPr>
                <w:rFonts w:ascii="Arial" w:hAnsi="Arial" w:eastAsia="Calibri" w:cs="Arial"/>
                <w:b/>
                <w:color w:val="000000" w:themeColor="text1"/>
                <w:sz w:val="22"/>
                <w:lang w:val="es-ES_tradnl"/>
              </w:rPr>
              <w:t>(Anexo donde se describe la actividad propuesta)</w:t>
            </w:r>
          </w:p>
        </w:tc>
        <w:tc>
          <w:tcPr>
            <w:tcW w:w="5809" w:type="dxa"/>
            <w:shd w:val="clear" w:color="auto" w:fill="auto"/>
            <w:vAlign w:val="center"/>
          </w:tcPr>
          <w:p w:rsidRPr="00793187" w:rsidR="00815368" w:rsidP="00815368" w:rsidRDefault="00815368" w14:paraId="53AFF284" w14:textId="117EEC54">
            <w:pPr>
              <w:rPr>
                <w:rFonts w:ascii="Arial" w:hAnsi="Arial" w:cs="Arial"/>
                <w:bCs/>
                <w:iCs/>
                <w:color w:val="000000" w:themeColor="text1"/>
                <w:sz w:val="22"/>
                <w:szCs w:val="20"/>
                <w:lang w:val="es-ES_tradnl"/>
              </w:rPr>
            </w:pPr>
            <w:r w:rsidRPr="00793187">
              <w:rPr>
                <w:rFonts w:ascii="Arial" w:hAnsi="Arial" w:cs="Arial"/>
                <w:bCs/>
                <w:iCs/>
                <w:color w:val="000000" w:themeColor="text1"/>
                <w:sz w:val="22"/>
                <w:szCs w:val="20"/>
              </w:rPr>
              <w:t>Actividad_didactica_CF01</w:t>
            </w:r>
          </w:p>
        </w:tc>
      </w:tr>
    </w:tbl>
    <w:p w:rsidRPr="00107C40" w:rsidR="00150023" w:rsidP="00EC2A61" w:rsidRDefault="00150023" w14:paraId="0B4970DB" w14:textId="77777777">
      <w:pPr>
        <w:rPr>
          <w:rFonts w:ascii="Arial" w:hAnsi="Arial" w:cs="Arial"/>
          <w:color w:val="000000" w:themeColor="text1"/>
          <w:sz w:val="22"/>
          <w:lang w:val="es-ES_tradnl"/>
        </w:rPr>
      </w:pPr>
    </w:p>
    <w:p w:rsidRPr="00F11555" w:rsidR="00D83C70" w:rsidP="00155BF6" w:rsidRDefault="00F11555" w14:paraId="43FB5DEC" w14:textId="59550AF6">
      <w:pPr>
        <w:pStyle w:val="Prrafodelista"/>
        <w:numPr>
          <w:ilvl w:val="0"/>
          <w:numId w:val="77"/>
        </w:numPr>
        <w:ind w:left="426"/>
        <w:rPr>
          <w:rFonts w:ascii="Arial" w:hAnsi="Arial" w:cs="Arial"/>
          <w:b/>
          <w:bCs/>
          <w:sz w:val="22"/>
          <w:szCs w:val="20"/>
          <w:lang w:val="es-ES_tradnl"/>
        </w:rPr>
      </w:pPr>
      <w:r w:rsidRPr="00F11555">
        <w:rPr>
          <w:rFonts w:ascii="Arial" w:hAnsi="Arial" w:cs="Arial"/>
          <w:b/>
          <w:bCs/>
          <w:sz w:val="22"/>
          <w:szCs w:val="20"/>
          <w:lang w:val="es-ES_tradnl"/>
        </w:rPr>
        <w:t>MATERIAL COMPLEMENTARIO</w:t>
      </w: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Pr="00107C40" w:rsidR="008C565F" w:rsidTr="00B5600D" w14:paraId="74F126BB"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D65181" w:rsidR="00150023" w:rsidP="00D65181" w:rsidRDefault="00150023" w14:paraId="5F7D9079" w14:textId="77777777">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D65181" w:rsidR="00150023" w:rsidP="00D65181" w:rsidRDefault="00150023" w14:paraId="6F1C5010" w14:textId="77777777">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D65181" w:rsidR="00150023" w:rsidP="00D65181" w:rsidRDefault="00150023" w14:paraId="2C387B69" w14:textId="77777777">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Tipo de material</w:t>
            </w:r>
          </w:p>
          <w:p w:rsidRPr="00D65181" w:rsidR="00150023" w:rsidP="00D65181" w:rsidRDefault="00150023" w14:paraId="0DE33FE4" w14:textId="77777777">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D65181" w:rsidR="00150023" w:rsidP="00D65181" w:rsidRDefault="00150023" w14:paraId="6216D203" w14:textId="77777777">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Enlace del Recurso o</w:t>
            </w:r>
          </w:p>
          <w:p w:rsidRPr="00D65181" w:rsidR="00150023" w:rsidP="00D65181" w:rsidRDefault="00150023" w14:paraId="2083A22C" w14:textId="77777777">
            <w:pPr>
              <w:jc w:val="center"/>
              <w:rPr>
                <w:rFonts w:ascii="Arial" w:hAnsi="Arial" w:cs="Arial"/>
                <w:b/>
                <w:color w:val="FFFFFF" w:themeColor="background1"/>
                <w:sz w:val="22"/>
                <w:lang w:val="es-ES_tradnl"/>
              </w:rPr>
            </w:pPr>
            <w:r w:rsidRPr="00D65181">
              <w:rPr>
                <w:rFonts w:ascii="Arial" w:hAnsi="Arial" w:cs="Arial"/>
                <w:b/>
                <w:color w:val="FFFFFF" w:themeColor="background1"/>
                <w:sz w:val="22"/>
                <w:lang w:val="es-ES_tradnl"/>
              </w:rPr>
              <w:t>Archivo del documento o material</w:t>
            </w:r>
          </w:p>
        </w:tc>
      </w:tr>
      <w:tr w:rsidRPr="00107C40" w:rsidR="009D0EDA" w:rsidTr="000E73BE" w14:paraId="3AC86F19" w14:textId="77777777">
        <w:trPr>
          <w:trHeight w:val="1960"/>
        </w:trPr>
        <w:tc>
          <w:tcPr>
            <w:tcW w:w="2517" w:type="dxa"/>
            <w:shd w:val="clear" w:color="auto" w:fill="auto"/>
            <w:tcMar>
              <w:top w:w="100" w:type="dxa"/>
              <w:left w:w="100" w:type="dxa"/>
              <w:bottom w:w="100" w:type="dxa"/>
              <w:right w:w="100" w:type="dxa"/>
            </w:tcMar>
            <w:vAlign w:val="center"/>
          </w:tcPr>
          <w:p w:rsidRPr="00107C40" w:rsidR="009D0EDA" w:rsidP="000E73BE" w:rsidRDefault="009D0EDA" w14:paraId="7EEFEED7" w14:textId="77777777">
            <w:pPr>
              <w:rPr>
                <w:rFonts w:ascii="Arial" w:hAnsi="Arial" w:cs="Arial"/>
                <w:b/>
                <w:color w:val="000000" w:themeColor="text1"/>
                <w:sz w:val="22"/>
                <w:lang w:val="es-ES_tradnl"/>
              </w:rPr>
            </w:pPr>
            <w:r w:rsidRPr="009D0EDA">
              <w:rPr>
                <w:rFonts w:ascii="Arial" w:hAnsi="Arial" w:cs="Arial"/>
                <w:bCs/>
                <w:color w:val="000000" w:themeColor="text1"/>
                <w:sz w:val="22"/>
                <w:lang w:val="es-ES_tradnl"/>
              </w:rPr>
              <w:t xml:space="preserve">5.1. Conformación Sistema General de Seguridad Social en Salud </w:t>
            </w:r>
          </w:p>
        </w:tc>
        <w:tc>
          <w:tcPr>
            <w:tcW w:w="2517" w:type="dxa"/>
            <w:shd w:val="clear" w:color="auto" w:fill="auto"/>
            <w:tcMar>
              <w:top w:w="100" w:type="dxa"/>
              <w:left w:w="100" w:type="dxa"/>
              <w:bottom w:w="100" w:type="dxa"/>
              <w:right w:w="100" w:type="dxa"/>
            </w:tcMar>
            <w:vAlign w:val="center"/>
          </w:tcPr>
          <w:p w:rsidRPr="00107C40" w:rsidR="009D0EDA" w:rsidP="000E73BE" w:rsidRDefault="009D0EDA" w14:paraId="55AA9A60" w14:textId="77777777">
            <w:pPr>
              <w:rPr>
                <w:rFonts w:ascii="Arial" w:hAnsi="Arial" w:cs="Arial"/>
                <w:color w:val="000000" w:themeColor="text1"/>
                <w:sz w:val="22"/>
                <w:lang w:val="es-ES_tradnl"/>
              </w:rPr>
            </w:pPr>
            <w:r>
              <w:rPr>
                <w:rFonts w:ascii="Arial" w:hAnsi="Arial" w:cs="Arial"/>
                <w:color w:val="000000" w:themeColor="text1"/>
                <w:sz w:val="22"/>
                <w:lang w:val="es-ES_tradnl"/>
              </w:rPr>
              <w:t xml:space="preserve">Ecosistema de Recursos Educativos SENA. </w:t>
            </w:r>
            <w:r w:rsidRPr="0040461C">
              <w:rPr>
                <w:rFonts w:ascii="Arial" w:hAnsi="Arial" w:cs="Arial"/>
                <w:color w:val="000000" w:themeColor="text1"/>
                <w:sz w:val="22"/>
                <w:lang w:val="es-ES_tradnl"/>
              </w:rPr>
              <w:t>(202</w:t>
            </w:r>
            <w:r>
              <w:rPr>
                <w:rFonts w:ascii="Arial" w:hAnsi="Arial" w:cs="Arial"/>
                <w:color w:val="000000" w:themeColor="text1"/>
                <w:sz w:val="22"/>
                <w:lang w:val="es-ES_tradnl"/>
              </w:rPr>
              <w:t>4</w:t>
            </w:r>
            <w:r w:rsidRPr="0040461C">
              <w:rPr>
                <w:rFonts w:ascii="Arial" w:hAnsi="Arial" w:cs="Arial"/>
                <w:color w:val="000000" w:themeColor="text1"/>
                <w:sz w:val="22"/>
                <w:lang w:val="es-ES_tradnl"/>
              </w:rPr>
              <w:t>).</w:t>
            </w:r>
            <w:r w:rsidRPr="00107C40">
              <w:rPr>
                <w:rFonts w:ascii="Arial" w:hAnsi="Arial" w:cs="Arial"/>
                <w:i/>
                <w:iCs/>
                <w:color w:val="000000" w:themeColor="text1"/>
                <w:sz w:val="22"/>
                <w:lang w:val="es-ES_tradnl"/>
              </w:rPr>
              <w:t xml:space="preserve"> Sistema general en salud en Colombia para los regímenes contributivo y subsidiado</w:t>
            </w:r>
            <w:r>
              <w:rPr>
                <w:rFonts w:ascii="Arial" w:hAnsi="Arial" w:cs="Arial"/>
                <w:i/>
                <w:iCs/>
                <w:color w:val="000000" w:themeColor="text1"/>
                <w:sz w:val="22"/>
                <w:lang w:val="es-ES_tradnl"/>
              </w:rPr>
              <w:t xml:space="preserve">. </w:t>
            </w:r>
            <w:r>
              <w:rPr>
                <w:rFonts w:ascii="Arial" w:hAnsi="Arial" w:cs="Arial"/>
                <w:color w:val="000000" w:themeColor="text1"/>
                <w:sz w:val="22"/>
                <w:lang w:val="es-ES_tradnl"/>
              </w:rPr>
              <w:t>[Video].</w:t>
            </w:r>
            <w:r w:rsidRPr="00107C40">
              <w:rPr>
                <w:rFonts w:ascii="Arial" w:hAnsi="Arial" w:cs="Arial"/>
                <w:i/>
                <w:iCs/>
                <w:color w:val="000000" w:themeColor="text1"/>
                <w:sz w:val="22"/>
                <w:lang w:val="es-ES_tradnl"/>
              </w:rPr>
              <w:t xml:space="preserve"> </w:t>
            </w:r>
            <w:r w:rsidRPr="005A6740">
              <w:rPr>
                <w:rFonts w:ascii="Arial" w:hAnsi="Arial" w:cs="Arial"/>
                <w:color w:val="000000" w:themeColor="text1"/>
                <w:sz w:val="22"/>
                <w:lang w:val="es-ES_tradnl"/>
              </w:rPr>
              <w:t>YouTube.</w:t>
            </w:r>
          </w:p>
        </w:tc>
        <w:tc>
          <w:tcPr>
            <w:tcW w:w="2519" w:type="dxa"/>
            <w:shd w:val="clear" w:color="auto" w:fill="auto"/>
            <w:tcMar>
              <w:top w:w="100" w:type="dxa"/>
              <w:left w:w="100" w:type="dxa"/>
              <w:bottom w:w="100" w:type="dxa"/>
              <w:right w:w="100" w:type="dxa"/>
            </w:tcMar>
            <w:vAlign w:val="center"/>
          </w:tcPr>
          <w:p w:rsidRPr="00107C40" w:rsidR="009D0EDA" w:rsidP="000E73BE" w:rsidRDefault="009D0EDA" w14:paraId="0CF140DA"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Video</w:t>
            </w:r>
          </w:p>
        </w:tc>
        <w:tc>
          <w:tcPr>
            <w:tcW w:w="2519" w:type="dxa"/>
            <w:shd w:val="clear" w:color="auto" w:fill="auto"/>
            <w:tcMar>
              <w:top w:w="100" w:type="dxa"/>
              <w:left w:w="100" w:type="dxa"/>
              <w:bottom w:w="100" w:type="dxa"/>
              <w:right w:w="100" w:type="dxa"/>
            </w:tcMar>
            <w:vAlign w:val="center"/>
          </w:tcPr>
          <w:p w:rsidRPr="00107C40" w:rsidR="009D0EDA" w:rsidP="000E73BE" w:rsidRDefault="009D0EDA" w14:paraId="1E5194DC" w14:textId="77777777">
            <w:pPr>
              <w:rPr>
                <w:rFonts w:ascii="Arial" w:hAnsi="Arial" w:cs="Arial"/>
                <w:color w:val="000000" w:themeColor="text1"/>
                <w:sz w:val="22"/>
                <w:lang w:val="es-ES_tradnl"/>
              </w:rPr>
            </w:pPr>
            <w:hyperlink w:history="1" r:id="rId33">
              <w:r w:rsidRPr="00A61B88">
                <w:rPr>
                  <w:rStyle w:val="Hipervnculo"/>
                  <w:rFonts w:ascii="Arial" w:hAnsi="Arial" w:cs="Arial"/>
                  <w:sz w:val="22"/>
                  <w:lang w:val="es-ES_tradnl"/>
                </w:rPr>
                <w:t>https://www.youtube.com/watch?v=BBCvcTlDNds</w:t>
              </w:r>
            </w:hyperlink>
            <w:r>
              <w:rPr>
                <w:rFonts w:ascii="Arial" w:hAnsi="Arial" w:cs="Arial"/>
                <w:color w:val="000000" w:themeColor="text1"/>
                <w:sz w:val="22"/>
                <w:lang w:val="es-ES_tradnl"/>
              </w:rPr>
              <w:t xml:space="preserve"> </w:t>
            </w:r>
          </w:p>
        </w:tc>
      </w:tr>
      <w:tr w:rsidRPr="00107C40" w:rsidR="008C565F" w:rsidTr="00861EED" w14:paraId="76690CDB" w14:textId="77777777">
        <w:trPr>
          <w:trHeight w:val="2542"/>
        </w:trPr>
        <w:tc>
          <w:tcPr>
            <w:tcW w:w="2517" w:type="dxa"/>
            <w:tcBorders>
              <w:top w:val="single" w:color="000000" w:sz="4" w:space="0"/>
            </w:tcBorders>
            <w:shd w:val="clear" w:color="auto" w:fill="auto"/>
            <w:tcMar>
              <w:top w:w="100" w:type="dxa"/>
              <w:left w:w="100" w:type="dxa"/>
              <w:bottom w:w="100" w:type="dxa"/>
              <w:right w:w="100" w:type="dxa"/>
            </w:tcMar>
            <w:vAlign w:val="center"/>
          </w:tcPr>
          <w:p w:rsidRPr="00107C40" w:rsidR="00006C4B" w:rsidP="00006C4B" w:rsidRDefault="005A6740" w14:paraId="6267CF57" w14:textId="7B29C016">
            <w:pPr>
              <w:rPr>
                <w:rFonts w:ascii="Arial" w:hAnsi="Arial" w:cs="Arial"/>
                <w:bCs/>
                <w:color w:val="000000" w:themeColor="text1"/>
                <w:sz w:val="22"/>
                <w:lang w:val="es-ES_tradnl"/>
              </w:rPr>
            </w:pPr>
            <w:r w:rsidRPr="005A6740">
              <w:rPr>
                <w:rFonts w:ascii="Arial" w:hAnsi="Arial" w:cs="Arial"/>
                <w:bCs/>
                <w:color w:val="000000" w:themeColor="text1"/>
                <w:sz w:val="22"/>
                <w:lang w:val="es-ES_tradnl"/>
              </w:rPr>
              <w:t>6.1. Marco normativo del sistema de salud colombiano</w:t>
            </w:r>
          </w:p>
        </w:tc>
        <w:tc>
          <w:tcPr>
            <w:tcW w:w="2517" w:type="dxa"/>
            <w:tcBorders>
              <w:top w:val="single" w:color="000000" w:sz="4" w:space="0"/>
            </w:tcBorders>
            <w:shd w:val="clear" w:color="auto" w:fill="auto"/>
            <w:tcMar>
              <w:top w:w="100" w:type="dxa"/>
              <w:left w:w="100" w:type="dxa"/>
              <w:bottom w:w="100" w:type="dxa"/>
              <w:right w:w="100" w:type="dxa"/>
            </w:tcMar>
            <w:vAlign w:val="center"/>
          </w:tcPr>
          <w:p w:rsidRPr="00107C40" w:rsidR="00150023" w:rsidP="00EC2A61" w:rsidRDefault="00150023" w14:paraId="438A1CBD" w14:textId="0B1A2F80">
            <w:pPr>
              <w:rPr>
                <w:rFonts w:ascii="Arial" w:hAnsi="Arial" w:cs="Arial"/>
                <w:color w:val="000000" w:themeColor="text1"/>
                <w:sz w:val="22"/>
                <w:lang w:val="es-ES_tradnl"/>
              </w:rPr>
            </w:pPr>
            <w:r w:rsidRPr="00107C40">
              <w:rPr>
                <w:rFonts w:ascii="Arial" w:hAnsi="Arial" w:cs="Arial"/>
                <w:bCs/>
                <w:color w:val="000000" w:themeColor="text1"/>
                <w:sz w:val="22"/>
                <w:lang w:val="es-ES_tradnl"/>
              </w:rPr>
              <w:t>Ministerio de Salud y Protección Social. (1993). </w:t>
            </w:r>
            <w:r w:rsidRPr="00107C40">
              <w:rPr>
                <w:rFonts w:ascii="Arial" w:hAnsi="Arial" w:cs="Arial"/>
                <w:bCs/>
                <w:i/>
                <w:iCs/>
                <w:color w:val="000000" w:themeColor="text1"/>
                <w:sz w:val="22"/>
                <w:lang w:val="es-ES_tradnl"/>
              </w:rPr>
              <w:t>Ley 100 de 1993, por la cual se establece el sistema de seguridad social en salud y se dictan otras disposiciones</w:t>
            </w:r>
            <w:r w:rsidRPr="00107C40">
              <w:rPr>
                <w:rFonts w:ascii="Arial" w:hAnsi="Arial" w:cs="Arial"/>
                <w:bCs/>
                <w:color w:val="000000" w:themeColor="text1"/>
                <w:sz w:val="22"/>
                <w:lang w:val="es-ES_tradnl"/>
              </w:rPr>
              <w:t>.</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107C40" w:rsidR="00150023" w:rsidP="00EC2A61" w:rsidRDefault="005A6740" w14:paraId="247D5A39" w14:textId="4FA746BE">
            <w:pPr>
              <w:rPr>
                <w:rFonts w:ascii="Arial" w:hAnsi="Arial" w:cs="Arial"/>
                <w:color w:val="000000" w:themeColor="text1"/>
                <w:sz w:val="22"/>
                <w:lang w:val="es-ES_tradnl"/>
              </w:rPr>
            </w:pPr>
            <w:r>
              <w:rPr>
                <w:rFonts w:ascii="Arial" w:hAnsi="Arial" w:cs="Arial"/>
                <w:color w:val="000000" w:themeColor="text1"/>
                <w:sz w:val="22"/>
                <w:lang w:val="es-ES_tradnl"/>
              </w:rPr>
              <w:t>Ley</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061C3C" w:rsidR="00BE32B2" w:rsidP="00BE32B2" w:rsidRDefault="00061C3C" w14:paraId="77FB1532" w14:textId="1D27F5F1">
            <w:pPr>
              <w:rPr>
                <w:rFonts w:ascii="Arial" w:hAnsi="Arial" w:cs="Arial"/>
                <w:bCs/>
                <w:color w:val="000000" w:themeColor="text1"/>
                <w:sz w:val="22"/>
                <w:szCs w:val="20"/>
                <w:u w:val="single"/>
                <w:lang w:val="es-ES_tradnl"/>
              </w:rPr>
            </w:pPr>
            <w:hyperlink w:history="1" r:id="rId34">
              <w:r w:rsidRPr="00061C3C">
                <w:rPr>
                  <w:rStyle w:val="Hipervnculo"/>
                  <w:rFonts w:ascii="Arial" w:hAnsi="Arial" w:cs="Arial"/>
                  <w:sz w:val="22"/>
                  <w:szCs w:val="20"/>
                </w:rPr>
                <w:t>https://www.minsalud.gov.co/sites/rid/Lists/BibliotecaDigital/RIDE/DE/DIJ/ley-100-de-1993.pdf</w:t>
              </w:r>
            </w:hyperlink>
            <w:r w:rsidRPr="00061C3C">
              <w:rPr>
                <w:rFonts w:ascii="Arial" w:hAnsi="Arial" w:cs="Arial"/>
                <w:sz w:val="22"/>
                <w:szCs w:val="20"/>
              </w:rPr>
              <w:t xml:space="preserve"> </w:t>
            </w:r>
          </w:p>
        </w:tc>
      </w:tr>
    </w:tbl>
    <w:p w:rsidRPr="00107C40" w:rsidR="00D83C70" w:rsidP="00EC2A61" w:rsidRDefault="00D83C70" w14:paraId="0477B7C9" w14:textId="77777777">
      <w:pPr>
        <w:rPr>
          <w:rFonts w:ascii="Arial" w:hAnsi="Arial" w:cs="Arial"/>
          <w:color w:val="000000" w:themeColor="text1"/>
          <w:sz w:val="22"/>
          <w:lang w:val="es-ES_tradnl"/>
        </w:rPr>
      </w:pPr>
    </w:p>
    <w:p w:rsidRPr="00F11555" w:rsidR="00D83C70" w:rsidP="00155BF6" w:rsidRDefault="00F11555" w14:paraId="7FD25549" w14:textId="6F4312E1">
      <w:pPr>
        <w:pStyle w:val="Prrafodelista"/>
        <w:numPr>
          <w:ilvl w:val="0"/>
          <w:numId w:val="77"/>
        </w:numPr>
        <w:ind w:left="426"/>
        <w:rPr>
          <w:rFonts w:ascii="Arial" w:hAnsi="Arial" w:cs="Arial"/>
          <w:b/>
          <w:bCs/>
          <w:sz w:val="22"/>
          <w:szCs w:val="20"/>
        </w:rPr>
      </w:pPr>
      <w:r w:rsidRPr="00F11555">
        <w:rPr>
          <w:rFonts w:ascii="Arial" w:hAnsi="Arial" w:cs="Arial"/>
          <w:b/>
          <w:bCs/>
          <w:sz w:val="22"/>
          <w:szCs w:val="20"/>
        </w:rPr>
        <w:t>GLOSARIO</w:t>
      </w: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107C40" w:rsidR="008C565F" w:rsidTr="61684034" w14:paraId="5B635704" w14:textId="77777777">
        <w:trPr>
          <w:trHeight w:val="214"/>
        </w:trPr>
        <w:tc>
          <w:tcPr>
            <w:tcW w:w="2122" w:type="dxa"/>
            <w:shd w:val="clear" w:color="auto" w:fill="000000" w:themeFill="text1"/>
            <w:tcMar>
              <w:top w:w="100" w:type="dxa"/>
              <w:left w:w="100" w:type="dxa"/>
              <w:bottom w:w="100" w:type="dxa"/>
              <w:right w:w="100" w:type="dxa"/>
            </w:tcMar>
          </w:tcPr>
          <w:p w:rsidRPr="00107C40" w:rsidR="00150023" w:rsidP="00EC2A61" w:rsidRDefault="00150023" w14:paraId="7563355B"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TÉRMINO</w:t>
            </w:r>
          </w:p>
        </w:tc>
        <w:tc>
          <w:tcPr>
            <w:tcW w:w="7840" w:type="dxa"/>
            <w:shd w:val="clear" w:color="auto" w:fill="000000" w:themeFill="text1"/>
            <w:tcMar>
              <w:top w:w="100" w:type="dxa"/>
              <w:left w:w="100" w:type="dxa"/>
              <w:bottom w:w="100" w:type="dxa"/>
              <w:right w:w="100" w:type="dxa"/>
            </w:tcMar>
          </w:tcPr>
          <w:p w:rsidRPr="00107C40" w:rsidR="00150023" w:rsidP="00EC2A61" w:rsidRDefault="00150023" w14:paraId="7A02E049"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SIGNIFICADO</w:t>
            </w:r>
          </w:p>
        </w:tc>
      </w:tr>
      <w:tr w:rsidRPr="00107C40" w:rsidR="008C565F" w:rsidTr="61684034" w14:paraId="6DFA1222" w14:textId="77777777">
        <w:trPr>
          <w:trHeight w:val="253"/>
        </w:trPr>
        <w:tc>
          <w:tcPr>
            <w:tcW w:w="2122" w:type="dxa"/>
            <w:shd w:val="clear" w:color="auto" w:fill="auto"/>
            <w:tcMar>
              <w:top w:w="100" w:type="dxa"/>
              <w:left w:w="100" w:type="dxa"/>
              <w:bottom w:w="100" w:type="dxa"/>
              <w:right w:w="100" w:type="dxa"/>
            </w:tcMar>
            <w:vAlign w:val="center"/>
          </w:tcPr>
          <w:p w:rsidRPr="00107C40" w:rsidR="00150023" w:rsidP="00EC2A61" w:rsidRDefault="00150023" w14:paraId="0D0E1018" w14:textId="222DE953">
            <w:pPr>
              <w:rPr>
                <w:rFonts w:ascii="Arial" w:hAnsi="Arial" w:cs="Arial"/>
                <w:b/>
                <w:color w:val="000000" w:themeColor="text1"/>
                <w:sz w:val="22"/>
                <w:lang w:val="es-ES_tradnl"/>
              </w:rPr>
            </w:pPr>
            <w:r w:rsidRPr="00107C40">
              <w:rPr>
                <w:rFonts w:ascii="Arial" w:hAnsi="Arial" w:cs="Arial"/>
                <w:b/>
                <w:color w:val="000000" w:themeColor="text1"/>
                <w:sz w:val="22"/>
                <w:lang w:val="es-ES_tradnl"/>
              </w:rPr>
              <w:t>Afiliación</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rsidRPr="00107C40" w:rsidR="00150023" w:rsidP="61684034" w:rsidRDefault="00B7290D" w14:paraId="6F8C21D0" w14:textId="310673E7" w14:noSpellErr="1">
            <w:pPr>
              <w:rPr>
                <w:rFonts w:ascii="Arial" w:hAnsi="Arial" w:cs="Arial"/>
                <w:color w:val="000000" w:themeColor="text1"/>
                <w:sz w:val="22"/>
                <w:szCs w:val="22"/>
                <w:lang w:val="es-ES"/>
              </w:rPr>
            </w:pPr>
            <w:r w:rsidRPr="61684034" w:rsidR="00B7290D">
              <w:rPr>
                <w:rFonts w:ascii="Arial" w:hAnsi="Arial" w:cs="Arial"/>
                <w:color w:val="000000" w:themeColor="text1" w:themeTint="FF" w:themeShade="FF"/>
                <w:sz w:val="22"/>
                <w:szCs w:val="22"/>
                <w:lang w:val="es-ES"/>
              </w:rPr>
              <w:t xml:space="preserve">es </w:t>
            </w:r>
            <w:r w:rsidRPr="61684034" w:rsidR="00150023">
              <w:rPr>
                <w:rFonts w:ascii="Arial" w:hAnsi="Arial" w:cs="Arial"/>
                <w:color w:val="000000" w:themeColor="text1" w:themeTint="FF" w:themeShade="FF"/>
                <w:sz w:val="22"/>
                <w:szCs w:val="22"/>
                <w:lang w:val="es-ES"/>
              </w:rPr>
              <w:t>el proceso mediante el cual las personas se inscriben formalmente en el sistema, ya sea en el régimen contributivo, para quienes tienen capacidad de pago o en el régimen subsidiado, dirigido a las personas en situación de pobreza o vulnerabilidad.</w:t>
            </w:r>
          </w:p>
        </w:tc>
      </w:tr>
      <w:tr w:rsidRPr="00107C40" w:rsidR="008C565F" w:rsidTr="61684034" w14:paraId="3FB7D3F4" w14:textId="77777777">
        <w:trPr>
          <w:trHeight w:val="253"/>
        </w:trPr>
        <w:tc>
          <w:tcPr>
            <w:tcW w:w="2122" w:type="dxa"/>
            <w:shd w:val="clear" w:color="auto" w:fill="auto"/>
            <w:tcMar>
              <w:top w:w="100" w:type="dxa"/>
              <w:left w:w="100" w:type="dxa"/>
              <w:bottom w:w="100" w:type="dxa"/>
              <w:right w:w="100" w:type="dxa"/>
            </w:tcMar>
            <w:vAlign w:val="center"/>
          </w:tcPr>
          <w:p w:rsidRPr="00107C40" w:rsidR="00150023" w:rsidP="00EC2A61" w:rsidRDefault="00150023" w14:paraId="2D96A002" w14:textId="565CC914">
            <w:pPr>
              <w:rPr>
                <w:rFonts w:ascii="Arial" w:hAnsi="Arial" w:cs="Arial"/>
                <w:b/>
                <w:color w:val="000000" w:themeColor="text1"/>
                <w:sz w:val="22"/>
                <w:lang w:val="es-ES_tradnl"/>
              </w:rPr>
            </w:pPr>
            <w:r w:rsidRPr="00107C40">
              <w:rPr>
                <w:rFonts w:ascii="Arial" w:hAnsi="Arial" w:cs="Arial"/>
                <w:b/>
                <w:color w:val="000000" w:themeColor="text1"/>
                <w:sz w:val="22"/>
                <w:lang w:val="es-ES_tradnl"/>
              </w:rPr>
              <w:t>Aseguramiento</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rsidRPr="00107C40" w:rsidR="00150023" w:rsidP="00EC2A61" w:rsidRDefault="00B7290D" w14:paraId="068537BC" w14:textId="3676D97D">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se </w:t>
            </w:r>
            <w:r w:rsidRPr="00107C40" w:rsidR="00150023">
              <w:rPr>
                <w:rFonts w:ascii="Arial" w:hAnsi="Arial" w:cs="Arial"/>
                <w:color w:val="000000" w:themeColor="text1"/>
                <w:sz w:val="22"/>
                <w:lang w:val="es-ES_tradnl"/>
              </w:rPr>
              <w:t>refiere a la protección que recibe una persona o familia</w:t>
            </w:r>
            <w:r w:rsidR="00C6597C">
              <w:rPr>
                <w:rFonts w:ascii="Arial" w:hAnsi="Arial" w:cs="Arial"/>
                <w:color w:val="000000" w:themeColor="text1"/>
                <w:sz w:val="22"/>
                <w:lang w:val="es-ES_tradnl"/>
              </w:rPr>
              <w:t>,</w:t>
            </w:r>
            <w:r w:rsidRPr="00107C40" w:rsidR="00150023">
              <w:rPr>
                <w:rFonts w:ascii="Arial" w:hAnsi="Arial" w:cs="Arial"/>
                <w:color w:val="000000" w:themeColor="text1"/>
                <w:sz w:val="22"/>
                <w:lang w:val="es-ES_tradnl"/>
              </w:rPr>
              <w:t xml:space="preserve"> mediante un seguro, </w:t>
            </w:r>
            <w:proofErr w:type="spellStart"/>
            <w:r w:rsidR="00C6597C">
              <w:rPr>
                <w:rFonts w:ascii="Arial" w:hAnsi="Arial" w:cs="Arial"/>
                <w:color w:val="000000" w:themeColor="text1"/>
                <w:sz w:val="22"/>
                <w:lang w:val="es-ES_tradnl"/>
              </w:rPr>
              <w:t>el</w:t>
            </w:r>
            <w:proofErr w:type="spellEnd"/>
            <w:r w:rsidR="00C6597C">
              <w:rPr>
                <w:rFonts w:ascii="Arial" w:hAnsi="Arial" w:cs="Arial"/>
                <w:color w:val="000000" w:themeColor="text1"/>
                <w:sz w:val="22"/>
                <w:lang w:val="es-ES_tradnl"/>
              </w:rPr>
              <w:t xml:space="preserve"> cual</w:t>
            </w:r>
            <w:r w:rsidRPr="00107C40" w:rsidR="00150023">
              <w:rPr>
                <w:rFonts w:ascii="Arial" w:hAnsi="Arial" w:cs="Arial"/>
                <w:color w:val="000000" w:themeColor="text1"/>
                <w:sz w:val="22"/>
                <w:lang w:val="es-ES_tradnl"/>
              </w:rPr>
              <w:t xml:space="preserve"> les ayuda a cubrir los costos de atención médica cuando lo necesitan.</w:t>
            </w:r>
          </w:p>
        </w:tc>
      </w:tr>
      <w:tr w:rsidRPr="00107C40" w:rsidR="008C565F" w:rsidTr="61684034" w14:paraId="24C0AF04" w14:textId="77777777">
        <w:trPr>
          <w:trHeight w:val="1425"/>
        </w:trPr>
        <w:tc>
          <w:tcPr>
            <w:tcW w:w="2122" w:type="dxa"/>
            <w:shd w:val="clear" w:color="auto" w:fill="auto"/>
            <w:tcMar>
              <w:top w:w="100" w:type="dxa"/>
              <w:left w:w="100" w:type="dxa"/>
              <w:bottom w:w="100" w:type="dxa"/>
              <w:right w:w="100" w:type="dxa"/>
            </w:tcMar>
            <w:vAlign w:val="center"/>
          </w:tcPr>
          <w:p w:rsidRPr="00107C40" w:rsidR="00150023" w:rsidP="00EC2A61" w:rsidRDefault="00150023" w14:paraId="0A4B1B60" w14:textId="7F37CFF5">
            <w:pPr>
              <w:rPr>
                <w:rFonts w:ascii="Arial" w:hAnsi="Arial" w:cs="Arial"/>
                <w:b/>
                <w:color w:val="000000" w:themeColor="text1"/>
                <w:sz w:val="22"/>
                <w:lang w:val="es-ES_tradnl"/>
              </w:rPr>
            </w:pPr>
            <w:r w:rsidRPr="00107C40">
              <w:rPr>
                <w:rFonts w:ascii="Arial" w:hAnsi="Arial" w:cs="Arial"/>
                <w:b/>
                <w:color w:val="000000" w:themeColor="text1"/>
                <w:sz w:val="22"/>
                <w:lang w:val="es-ES_tradnl"/>
              </w:rPr>
              <w:t xml:space="preserve">Entidades Promotoras </w:t>
            </w:r>
            <w:r w:rsidR="00A524F2">
              <w:rPr>
                <w:rFonts w:ascii="Arial" w:hAnsi="Arial" w:cs="Arial"/>
                <w:b/>
                <w:color w:val="000000" w:themeColor="text1"/>
                <w:sz w:val="22"/>
                <w:lang w:val="es-ES_tradnl"/>
              </w:rPr>
              <w:t>–</w:t>
            </w:r>
            <w:r w:rsidRPr="00107C40">
              <w:rPr>
                <w:rFonts w:ascii="Arial" w:hAnsi="Arial" w:cs="Arial"/>
                <w:b/>
                <w:color w:val="000000" w:themeColor="text1"/>
                <w:sz w:val="22"/>
                <w:lang w:val="es-ES_tradnl"/>
              </w:rPr>
              <w:t xml:space="preserve"> EPS</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rsidRPr="00107C40" w:rsidR="00150023" w:rsidP="00EC2A61" w:rsidRDefault="00B7290D" w14:paraId="7E65DC48" w14:textId="55C02C19">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son </w:t>
            </w:r>
            <w:r w:rsidRPr="00107C40" w:rsidR="00150023">
              <w:rPr>
                <w:rFonts w:ascii="Arial" w:hAnsi="Arial" w:cs="Arial"/>
                <w:color w:val="000000" w:themeColor="text1"/>
                <w:sz w:val="22"/>
                <w:lang w:val="es-ES_tradnl"/>
              </w:rPr>
              <w:t>organizaciones encargadas de administrar y gestionar los seguros de salud. Su función principal es inscribir a las personas en un plan de salud, ofrecerles la cobertura y coordinar los servicios médicos que necesitan.</w:t>
            </w:r>
          </w:p>
        </w:tc>
      </w:tr>
      <w:tr w:rsidRPr="00107C40" w:rsidR="00AD037B" w:rsidTr="61684034" w14:paraId="3BE87141" w14:textId="77777777">
        <w:trPr>
          <w:trHeight w:val="253"/>
        </w:trPr>
        <w:tc>
          <w:tcPr>
            <w:tcW w:w="2122" w:type="dxa"/>
            <w:shd w:val="clear" w:color="auto" w:fill="auto"/>
            <w:tcMar>
              <w:top w:w="100" w:type="dxa"/>
              <w:left w:w="100" w:type="dxa"/>
              <w:bottom w:w="100" w:type="dxa"/>
              <w:right w:w="100" w:type="dxa"/>
            </w:tcMar>
            <w:vAlign w:val="center"/>
          </w:tcPr>
          <w:p w:rsidRPr="00107C40" w:rsidR="00AD037B" w:rsidP="000E73BE" w:rsidRDefault="00AD037B" w14:paraId="02123F3B"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Plan de beneficios</w:t>
            </w:r>
            <w:r>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rsidRPr="00107C40" w:rsidR="00AD037B" w:rsidP="000E73BE" w:rsidRDefault="00AD037B" w14:paraId="11105DBA"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conjunto de servicios y coberturas que una Entidad Promotora de Salud (EPS) ofrece a sus afiliados.</w:t>
            </w:r>
          </w:p>
        </w:tc>
      </w:tr>
      <w:tr w:rsidRPr="00107C40" w:rsidR="008C565F" w:rsidTr="61684034" w14:paraId="654C616A" w14:textId="77777777">
        <w:trPr>
          <w:trHeight w:val="253"/>
        </w:trPr>
        <w:tc>
          <w:tcPr>
            <w:tcW w:w="2122" w:type="dxa"/>
            <w:shd w:val="clear" w:color="auto" w:fill="auto"/>
            <w:tcMar>
              <w:top w:w="100" w:type="dxa"/>
              <w:left w:w="100" w:type="dxa"/>
              <w:bottom w:w="100" w:type="dxa"/>
              <w:right w:w="100" w:type="dxa"/>
            </w:tcMar>
            <w:vAlign w:val="center"/>
          </w:tcPr>
          <w:p w:rsidRPr="00107C40" w:rsidR="00150023" w:rsidP="00EC2A61" w:rsidRDefault="00150023" w14:paraId="0F0705D9" w14:textId="1B31ED5B">
            <w:pPr>
              <w:rPr>
                <w:rFonts w:ascii="Arial" w:hAnsi="Arial" w:cs="Arial"/>
                <w:b/>
                <w:color w:val="000000" w:themeColor="text1"/>
                <w:sz w:val="22"/>
                <w:lang w:val="es-ES_tradnl"/>
              </w:rPr>
            </w:pPr>
            <w:r w:rsidRPr="00107C40">
              <w:rPr>
                <w:rFonts w:ascii="Arial" w:hAnsi="Arial" w:cs="Arial"/>
                <w:b/>
                <w:color w:val="000000" w:themeColor="text1"/>
                <w:sz w:val="22"/>
                <w:lang w:val="es-ES_tradnl"/>
              </w:rPr>
              <w:t>Prestadores de servicios</w:t>
            </w:r>
            <w:r w:rsidR="00A524F2">
              <w:rPr>
                <w:rFonts w:ascii="Arial" w:hAnsi="Arial" w:cs="Arial"/>
                <w:b/>
                <w:color w:val="000000" w:themeColor="text1"/>
                <w:sz w:val="22"/>
                <w:lang w:val="es-ES_tradnl"/>
              </w:rPr>
              <w:t>:</w:t>
            </w:r>
          </w:p>
        </w:tc>
        <w:tc>
          <w:tcPr>
            <w:tcW w:w="7840" w:type="dxa"/>
            <w:shd w:val="clear" w:color="auto" w:fill="auto"/>
            <w:tcMar>
              <w:top w:w="100" w:type="dxa"/>
              <w:left w:w="100" w:type="dxa"/>
              <w:bottom w:w="100" w:type="dxa"/>
              <w:right w:w="100" w:type="dxa"/>
            </w:tcMar>
            <w:vAlign w:val="center"/>
          </w:tcPr>
          <w:p w:rsidRPr="00107C40" w:rsidR="00150023" w:rsidP="00EC2A61" w:rsidRDefault="00B7290D" w14:paraId="1B77FDB2" w14:textId="29703E3C">
            <w:pPr>
              <w:rPr>
                <w:rFonts w:ascii="Arial" w:hAnsi="Arial" w:cs="Arial"/>
                <w:color w:val="000000" w:themeColor="text1"/>
                <w:sz w:val="22"/>
                <w:lang w:val="es-ES_tradnl"/>
              </w:rPr>
            </w:pPr>
            <w:r w:rsidRPr="00107C40">
              <w:rPr>
                <w:rFonts w:ascii="Arial" w:hAnsi="Arial" w:cs="Arial"/>
                <w:color w:val="000000" w:themeColor="text1"/>
                <w:sz w:val="22"/>
                <w:lang w:val="es-ES_tradnl"/>
              </w:rPr>
              <w:t xml:space="preserve">son </w:t>
            </w:r>
            <w:r w:rsidRPr="00107C40" w:rsidR="00150023">
              <w:rPr>
                <w:rFonts w:ascii="Arial" w:hAnsi="Arial" w:cs="Arial"/>
                <w:color w:val="000000" w:themeColor="text1"/>
                <w:sz w:val="22"/>
                <w:lang w:val="es-ES_tradnl"/>
              </w:rPr>
              <w:t>las instituciones, profesionales o entidades que ofrecen atención médica y servicios relacionados para cuidar y mejorar la salud de las personas. Esto puede incluir hospitales, clínicas, médicos, enfermeros, laboratorios, farmacias, entre otros.</w:t>
            </w:r>
          </w:p>
        </w:tc>
      </w:tr>
    </w:tbl>
    <w:p w:rsidR="00D83C70" w:rsidP="00EC2A61" w:rsidRDefault="00D83C70" w14:paraId="0AFE8874" w14:textId="1A38F785">
      <w:pPr>
        <w:rPr>
          <w:rFonts w:ascii="Arial" w:hAnsi="Arial" w:cs="Arial"/>
          <w:color w:val="000000" w:themeColor="text1"/>
          <w:sz w:val="22"/>
          <w:lang w:val="es-ES_tradnl"/>
        </w:rPr>
      </w:pPr>
    </w:p>
    <w:p w:rsidR="00F11555" w:rsidP="00EC2A61" w:rsidRDefault="00F11555" w14:paraId="167C7C57" w14:textId="40BAD2F9">
      <w:pPr>
        <w:rPr>
          <w:rFonts w:ascii="Arial" w:hAnsi="Arial" w:cs="Arial"/>
          <w:color w:val="000000" w:themeColor="text1"/>
          <w:sz w:val="22"/>
          <w:lang w:val="es-ES_tradnl"/>
        </w:rPr>
      </w:pPr>
    </w:p>
    <w:p w:rsidRPr="00107C40" w:rsidR="00F11555" w:rsidP="00EC2A61" w:rsidRDefault="00F11555" w14:paraId="5A3C6B3A" w14:textId="77777777">
      <w:pPr>
        <w:rPr>
          <w:rFonts w:ascii="Arial" w:hAnsi="Arial" w:cs="Arial"/>
          <w:color w:val="000000" w:themeColor="text1"/>
          <w:sz w:val="22"/>
          <w:lang w:val="es-ES_tradnl"/>
        </w:rPr>
      </w:pPr>
    </w:p>
    <w:p w:rsidR="00F11555" w:rsidP="00F11555" w:rsidRDefault="00F11555" w14:paraId="21F42464" w14:textId="77777777">
      <w:pPr>
        <w:rPr>
          <w:rFonts w:ascii="Arial" w:hAnsi="Arial" w:cs="Arial"/>
          <w:b/>
          <w:bCs/>
          <w:sz w:val="22"/>
          <w:szCs w:val="20"/>
        </w:rPr>
      </w:pPr>
    </w:p>
    <w:p w:rsidRPr="00F11555" w:rsidR="00D83C70" w:rsidP="00155BF6" w:rsidRDefault="00F11555" w14:paraId="61C57FB6" w14:textId="258FA8C4">
      <w:pPr>
        <w:pStyle w:val="Prrafodelista"/>
        <w:numPr>
          <w:ilvl w:val="0"/>
          <w:numId w:val="77"/>
        </w:numPr>
        <w:ind w:left="426"/>
        <w:rPr>
          <w:rFonts w:ascii="Arial" w:hAnsi="Arial" w:cs="Arial"/>
          <w:b/>
          <w:bCs/>
          <w:sz w:val="22"/>
          <w:szCs w:val="20"/>
        </w:rPr>
      </w:pPr>
      <w:r w:rsidRPr="00F11555">
        <w:rPr>
          <w:rFonts w:ascii="Arial" w:hAnsi="Arial" w:cs="Arial"/>
          <w:b/>
          <w:bCs/>
          <w:sz w:val="22"/>
          <w:szCs w:val="20"/>
        </w:rPr>
        <w:t>REFERENCIAS BIBLIOGRÁFICAS</w:t>
      </w:r>
    </w:p>
    <w:p w:rsidRPr="00107C40" w:rsidR="00F11555" w:rsidP="002921A3" w:rsidRDefault="00F11555" w14:paraId="06AB98CC" w14:textId="4D131C24">
      <w:pPr>
        <w:ind w:left="709" w:hanging="720"/>
        <w:rPr>
          <w:rFonts w:ascii="Arial" w:hAnsi="Arial" w:cs="Arial"/>
          <w:sz w:val="22"/>
          <w:lang w:val="es-ES_tradnl"/>
        </w:rPr>
      </w:pPr>
      <w:r w:rsidRPr="00107C40">
        <w:rPr>
          <w:rFonts w:ascii="Arial" w:hAnsi="Arial" w:cs="Arial"/>
          <w:sz w:val="22"/>
          <w:lang w:val="es-ES_tradnl"/>
        </w:rPr>
        <w:t>Alcaldía de Cali. (s.f.). </w:t>
      </w:r>
      <w:r w:rsidRPr="00107C40">
        <w:rPr>
          <w:rFonts w:ascii="Arial" w:hAnsi="Arial" w:cs="Arial"/>
          <w:i/>
          <w:iCs/>
          <w:sz w:val="22"/>
          <w:lang w:val="es-ES_tradnl"/>
        </w:rPr>
        <w:t>Principios del Sistema General de Seguridad Social en Salud</w:t>
      </w:r>
      <w:r w:rsidRPr="00107C40">
        <w:rPr>
          <w:rFonts w:ascii="Arial" w:hAnsi="Arial" w:cs="Arial"/>
          <w:sz w:val="22"/>
          <w:lang w:val="es-ES_tradnl"/>
        </w:rPr>
        <w:t>. Secretaría de Salud Pública.</w:t>
      </w:r>
      <w:r w:rsidR="002921A3">
        <w:rPr>
          <w:rFonts w:ascii="Arial" w:hAnsi="Arial" w:cs="Arial"/>
          <w:sz w:val="22"/>
          <w:lang w:val="es-ES_tradnl"/>
        </w:rPr>
        <w:t xml:space="preserve"> </w:t>
      </w:r>
      <w:hyperlink w:history="1" r:id="rId35">
        <w:r w:rsidRPr="00A61B88" w:rsidR="002921A3">
          <w:rPr>
            <w:rStyle w:val="Hipervnculo"/>
            <w:rFonts w:ascii="Arial" w:hAnsi="Arial" w:cs="Arial"/>
            <w:sz w:val="22"/>
            <w:lang w:val="es-ES_tradnl"/>
          </w:rPr>
          <w:t>https://www.cali.gov.co/salud/publicaciones/52436/principios-del-sistema-general-de-seguridad-social-en-salud/</w:t>
        </w:r>
      </w:hyperlink>
    </w:p>
    <w:p w:rsidRPr="00107C40" w:rsidR="00F970E1" w:rsidP="002921A3" w:rsidRDefault="00F970E1" w14:paraId="4F329179" w14:textId="29F40D7E">
      <w:pPr>
        <w:ind w:left="709" w:hanging="720"/>
        <w:rPr>
          <w:rFonts w:ascii="Arial" w:hAnsi="Arial" w:cs="Arial"/>
          <w:sz w:val="22"/>
          <w:lang w:val="es-ES_tradnl"/>
        </w:rPr>
      </w:pPr>
      <w:r w:rsidRPr="00107C40">
        <w:rPr>
          <w:rFonts w:ascii="Arial" w:hAnsi="Arial" w:cs="Arial"/>
          <w:sz w:val="22"/>
          <w:lang w:val="es-ES_tradnl"/>
        </w:rPr>
        <w:t>Gañán Echavarría, J. L. (</w:t>
      </w:r>
      <w:r w:rsidR="00EF0565">
        <w:rPr>
          <w:rFonts w:ascii="Arial" w:hAnsi="Arial" w:cs="Arial"/>
          <w:sz w:val="22"/>
          <w:lang w:val="es-ES_tradnl"/>
        </w:rPr>
        <w:t>2013</w:t>
      </w:r>
      <w:r w:rsidRPr="00107C40">
        <w:rPr>
          <w:rFonts w:ascii="Arial" w:hAnsi="Arial" w:cs="Arial"/>
          <w:sz w:val="22"/>
          <w:lang w:val="es-ES_tradnl"/>
        </w:rPr>
        <w:t>). </w:t>
      </w:r>
      <w:r w:rsidRPr="00107C40">
        <w:rPr>
          <w:rFonts w:ascii="Arial" w:hAnsi="Arial" w:cs="Arial"/>
          <w:i/>
          <w:iCs/>
          <w:sz w:val="22"/>
          <w:lang w:val="es-ES_tradnl"/>
        </w:rPr>
        <w:t>De la naturaleza jurídica del derecho a la salud en Colombia</w:t>
      </w:r>
      <w:r w:rsidRPr="00107C40">
        <w:rPr>
          <w:rFonts w:ascii="Arial" w:hAnsi="Arial" w:cs="Arial"/>
          <w:sz w:val="22"/>
          <w:lang w:val="es-ES_tradnl"/>
        </w:rPr>
        <w:t xml:space="preserve">. Ministerio de Salud y Protección Social. </w:t>
      </w:r>
      <w:hyperlink w:history="1" r:id="rId36">
        <w:r w:rsidRPr="00A61B88" w:rsidR="002921A3">
          <w:rPr>
            <w:rStyle w:val="Hipervnculo"/>
            <w:rFonts w:ascii="Arial" w:hAnsi="Arial" w:cs="Arial"/>
            <w:sz w:val="22"/>
            <w:lang w:val="es-ES_tradnl"/>
          </w:rPr>
          <w:t>https://www.minsalud.gov.co/sites/rid/Lists/BibliotecaDigital/RIDE/IA/SSA/naturaleza-juridica-derecho-salud-colombia.pdf</w:t>
        </w:r>
      </w:hyperlink>
      <w:r w:rsidR="002921A3">
        <w:rPr>
          <w:rFonts w:ascii="Arial" w:hAnsi="Arial" w:cs="Arial"/>
          <w:sz w:val="22"/>
          <w:lang w:val="es-ES_tradnl"/>
        </w:rPr>
        <w:t xml:space="preserve"> </w:t>
      </w:r>
    </w:p>
    <w:p w:rsidRPr="00107C40" w:rsidR="00F970E1" w:rsidP="002921A3" w:rsidRDefault="00F970E1" w14:paraId="6203A233" w14:textId="299D6BF3">
      <w:pPr>
        <w:ind w:left="709" w:hanging="720"/>
        <w:rPr>
          <w:rFonts w:ascii="Arial" w:hAnsi="Arial" w:cs="Arial"/>
          <w:sz w:val="22"/>
          <w:lang w:val="es-ES_tradnl"/>
        </w:rPr>
      </w:pPr>
      <w:r w:rsidRPr="00107C40">
        <w:rPr>
          <w:rFonts w:ascii="Arial" w:hAnsi="Arial" w:cs="Arial"/>
          <w:sz w:val="22"/>
          <w:lang w:val="es-ES_tradnl"/>
        </w:rPr>
        <w:t>Superintendencia Nacional de Salud. (2025). </w:t>
      </w:r>
      <w:r w:rsidRPr="00107C40">
        <w:rPr>
          <w:rFonts w:ascii="Arial" w:hAnsi="Arial" w:cs="Arial"/>
          <w:i/>
          <w:iCs/>
          <w:sz w:val="22"/>
          <w:lang w:val="es-ES_tradnl"/>
        </w:rPr>
        <w:t>Misión y visión</w:t>
      </w:r>
      <w:r w:rsidRPr="00107C40">
        <w:rPr>
          <w:rFonts w:ascii="Arial" w:hAnsi="Arial" w:cs="Arial"/>
          <w:sz w:val="22"/>
          <w:lang w:val="es-ES_tradnl"/>
        </w:rPr>
        <w:t>. </w:t>
      </w:r>
      <w:hyperlink w:history="1" r:id="rId37">
        <w:r w:rsidRPr="00A61B88" w:rsidR="002921A3">
          <w:rPr>
            <w:rStyle w:val="Hipervnculo"/>
            <w:rFonts w:ascii="Arial" w:hAnsi="Arial" w:cs="Arial"/>
            <w:sz w:val="22"/>
            <w:lang w:val="es-ES_tradnl"/>
          </w:rPr>
          <w:t>https://www.supersalud.gov.co/es-co/nuestra-entidad/estructura-organica-y-talento-humano/mision-y-vision</w:t>
        </w:r>
      </w:hyperlink>
    </w:p>
    <w:p w:rsidRPr="00107C40" w:rsidR="00C74BE9" w:rsidP="00EC2A61" w:rsidRDefault="00C74BE9" w14:paraId="6A230CF6" w14:textId="77777777">
      <w:pPr>
        <w:rPr>
          <w:rFonts w:ascii="Arial" w:hAnsi="Arial" w:cs="Arial"/>
          <w:color w:val="374151"/>
          <w:sz w:val="22"/>
          <w:lang w:val="es-ES_tradnl"/>
        </w:rPr>
      </w:pPr>
    </w:p>
    <w:p w:rsidRPr="00F11555" w:rsidR="00D83C70" w:rsidP="00155BF6" w:rsidRDefault="00F11555" w14:paraId="424B038D" w14:textId="4D056B37">
      <w:pPr>
        <w:pStyle w:val="Prrafodelista"/>
        <w:numPr>
          <w:ilvl w:val="0"/>
          <w:numId w:val="77"/>
        </w:numPr>
        <w:ind w:left="426"/>
        <w:rPr>
          <w:rFonts w:ascii="Arial" w:hAnsi="Arial" w:cs="Arial"/>
          <w:b/>
          <w:bCs/>
          <w:sz w:val="22"/>
          <w:szCs w:val="20"/>
          <w:lang w:val="es-ES_tradnl"/>
        </w:rPr>
      </w:pPr>
      <w:r w:rsidRPr="00F11555">
        <w:rPr>
          <w:rFonts w:ascii="Arial" w:hAnsi="Arial" w:cs="Arial"/>
          <w:b/>
          <w:bCs/>
          <w:sz w:val="22"/>
          <w:szCs w:val="20"/>
          <w:lang w:val="es-ES_tradnl"/>
        </w:rPr>
        <w:t>CONTROL DEL DOCUMENTO</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840"/>
        <w:gridCol w:w="2976"/>
        <w:gridCol w:w="1888"/>
      </w:tblGrid>
      <w:tr w:rsidRPr="00107C40" w:rsidR="008C565F" w:rsidTr="009B5CBF" w14:paraId="1DF5D0A2" w14:textId="77777777">
        <w:trPr>
          <w:trHeight w:val="1357"/>
        </w:trPr>
        <w:tc>
          <w:tcPr>
            <w:tcW w:w="1272" w:type="dxa"/>
            <w:tcBorders>
              <w:top w:val="nil"/>
              <w:left w:val="nil"/>
            </w:tcBorders>
            <w:shd w:val="clear" w:color="auto" w:fill="auto"/>
          </w:tcPr>
          <w:p w:rsidRPr="00107C40" w:rsidR="00150023" w:rsidP="00EC2A61" w:rsidRDefault="00150023" w14:paraId="193A0350" w14:textId="77777777">
            <w:pPr>
              <w:rPr>
                <w:rFonts w:ascii="Arial" w:hAnsi="Arial" w:cs="Arial"/>
                <w:b/>
                <w:color w:val="000000" w:themeColor="text1"/>
                <w:sz w:val="22"/>
                <w:lang w:val="es-ES_tradnl"/>
              </w:rPr>
            </w:pPr>
          </w:p>
        </w:tc>
        <w:tc>
          <w:tcPr>
            <w:tcW w:w="1991" w:type="dxa"/>
            <w:shd w:val="clear" w:color="auto" w:fill="auto"/>
            <w:vAlign w:val="center"/>
          </w:tcPr>
          <w:p w:rsidRPr="00107C40" w:rsidR="00150023" w:rsidP="00EC2A61" w:rsidRDefault="00150023" w14:paraId="619DC7C3"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Nombre</w:t>
            </w:r>
          </w:p>
        </w:tc>
        <w:tc>
          <w:tcPr>
            <w:tcW w:w="1840" w:type="dxa"/>
            <w:shd w:val="clear" w:color="auto" w:fill="auto"/>
            <w:vAlign w:val="center"/>
          </w:tcPr>
          <w:p w:rsidRPr="00107C40" w:rsidR="00150023" w:rsidP="00EC2A61" w:rsidRDefault="00150023" w14:paraId="7D056A6A"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Cargo</w:t>
            </w:r>
          </w:p>
        </w:tc>
        <w:tc>
          <w:tcPr>
            <w:tcW w:w="2976" w:type="dxa"/>
            <w:shd w:val="clear" w:color="auto" w:fill="auto"/>
            <w:vAlign w:val="center"/>
          </w:tcPr>
          <w:p w:rsidRPr="00107C40" w:rsidR="00150023" w:rsidP="00EC2A61" w:rsidRDefault="00150023" w14:paraId="7AC8E1E7" w14:textId="620AE5D8">
            <w:pPr>
              <w:rPr>
                <w:rFonts w:ascii="Arial" w:hAnsi="Arial" w:cs="Arial"/>
                <w:b/>
                <w:color w:val="000000" w:themeColor="text1"/>
                <w:sz w:val="22"/>
                <w:lang w:val="es-ES_tradnl"/>
              </w:rPr>
            </w:pPr>
            <w:r w:rsidRPr="00107C40">
              <w:rPr>
                <w:rFonts w:ascii="Arial" w:hAnsi="Arial" w:cs="Arial"/>
                <w:b/>
                <w:color w:val="000000" w:themeColor="text1"/>
                <w:sz w:val="22"/>
                <w:lang w:val="es-ES_tradnl"/>
              </w:rPr>
              <w:t>Dependencia</w:t>
            </w:r>
            <w:r w:rsidRPr="00107C40">
              <w:rPr>
                <w:rFonts w:ascii="Arial" w:hAnsi="Arial" w:cs="Arial"/>
                <w:b/>
                <w:i/>
                <w:color w:val="000000" w:themeColor="text1"/>
                <w:sz w:val="22"/>
                <w:lang w:val="es-ES_tradnl"/>
              </w:rPr>
              <w:br/>
            </w:r>
            <w:r w:rsidRPr="00107C40">
              <w:rPr>
                <w:rFonts w:ascii="Arial" w:hAnsi="Arial" w:cs="Arial"/>
                <w:b/>
                <w:i/>
                <w:color w:val="000000" w:themeColor="text1"/>
                <w:sz w:val="22"/>
                <w:lang w:val="es-ES_tradnl"/>
              </w:rPr>
              <w:t>(Para el SENA indicar Regional y Centro de Formación)</w:t>
            </w:r>
          </w:p>
        </w:tc>
        <w:tc>
          <w:tcPr>
            <w:tcW w:w="1888" w:type="dxa"/>
            <w:shd w:val="clear" w:color="auto" w:fill="auto"/>
            <w:vAlign w:val="center"/>
          </w:tcPr>
          <w:p w:rsidRPr="00107C40" w:rsidR="00150023" w:rsidP="00EC2A61" w:rsidRDefault="00150023" w14:paraId="078F4279"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Fecha</w:t>
            </w:r>
          </w:p>
        </w:tc>
      </w:tr>
      <w:tr w:rsidRPr="00107C40" w:rsidR="008C565F" w:rsidTr="00B5600D" w14:paraId="3EA1CCD6" w14:textId="77777777">
        <w:trPr>
          <w:trHeight w:val="340"/>
        </w:trPr>
        <w:tc>
          <w:tcPr>
            <w:tcW w:w="1272" w:type="dxa"/>
            <w:shd w:val="clear" w:color="auto" w:fill="auto"/>
          </w:tcPr>
          <w:p w:rsidRPr="00107C40" w:rsidR="00150023" w:rsidP="00EC2A61" w:rsidRDefault="00150023" w14:paraId="7A51A4EC"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Autor (es)</w:t>
            </w:r>
          </w:p>
        </w:tc>
        <w:tc>
          <w:tcPr>
            <w:tcW w:w="1991" w:type="dxa"/>
            <w:shd w:val="clear" w:color="auto" w:fill="auto"/>
          </w:tcPr>
          <w:p w:rsidRPr="00107C40" w:rsidR="00150023" w:rsidP="00EC2A61" w:rsidRDefault="00150023" w14:paraId="2930FC47" w14:textId="77777777">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Christian Llano Villegas</w:t>
            </w:r>
          </w:p>
        </w:tc>
        <w:tc>
          <w:tcPr>
            <w:tcW w:w="1840" w:type="dxa"/>
            <w:shd w:val="clear" w:color="auto" w:fill="auto"/>
          </w:tcPr>
          <w:p w:rsidRPr="00107C40" w:rsidR="00150023" w:rsidP="00EC2A61" w:rsidRDefault="00150023" w14:paraId="574B0416" w14:textId="77777777">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Experto temático</w:t>
            </w:r>
          </w:p>
        </w:tc>
        <w:tc>
          <w:tcPr>
            <w:tcW w:w="2976" w:type="dxa"/>
            <w:shd w:val="clear" w:color="auto" w:fill="auto"/>
          </w:tcPr>
          <w:p w:rsidRPr="00107C40" w:rsidR="00150023" w:rsidP="00EC2A61" w:rsidRDefault="00150023" w14:paraId="73E8A717" w14:textId="77777777">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 xml:space="preserve">Regional Tolima - Centro de Comercio y servicios </w:t>
            </w:r>
          </w:p>
        </w:tc>
        <w:tc>
          <w:tcPr>
            <w:tcW w:w="1888" w:type="dxa"/>
            <w:shd w:val="clear" w:color="auto" w:fill="auto"/>
          </w:tcPr>
          <w:p w:rsidRPr="00107C40" w:rsidR="00150023" w:rsidP="00EC2A61" w:rsidRDefault="008A579F" w14:paraId="3F5F1B29" w14:textId="0A0C3AE4">
            <w:pPr>
              <w:rPr>
                <w:rFonts w:ascii="Arial" w:hAnsi="Arial" w:cs="Arial"/>
                <w:bCs/>
                <w:color w:val="000000" w:themeColor="text1"/>
                <w:sz w:val="22"/>
                <w:lang w:val="es-ES_tradnl"/>
              </w:rPr>
            </w:pPr>
            <w:r>
              <w:rPr>
                <w:rFonts w:ascii="Arial" w:hAnsi="Arial" w:cs="Arial"/>
                <w:bCs/>
                <w:color w:val="000000" w:themeColor="text1"/>
                <w:sz w:val="22"/>
                <w:lang w:val="es-ES_tradnl"/>
              </w:rPr>
              <w:t>Junio</w:t>
            </w:r>
            <w:r w:rsidRPr="00107C40" w:rsidR="00150023">
              <w:rPr>
                <w:rFonts w:ascii="Arial" w:hAnsi="Arial" w:cs="Arial"/>
                <w:bCs/>
                <w:color w:val="000000" w:themeColor="text1"/>
                <w:sz w:val="22"/>
                <w:lang w:val="es-ES_tradnl"/>
              </w:rPr>
              <w:t xml:space="preserve"> 2025</w:t>
            </w:r>
          </w:p>
        </w:tc>
      </w:tr>
      <w:tr w:rsidRPr="00107C40" w:rsidR="008C565F" w:rsidTr="00B5600D" w14:paraId="2E7BDDC1" w14:textId="77777777">
        <w:trPr>
          <w:trHeight w:val="340"/>
        </w:trPr>
        <w:tc>
          <w:tcPr>
            <w:tcW w:w="1272" w:type="dxa"/>
            <w:shd w:val="clear" w:color="auto" w:fill="auto"/>
          </w:tcPr>
          <w:p w:rsidRPr="00107C40" w:rsidR="00150023" w:rsidP="00EC2A61" w:rsidRDefault="00127C6E" w14:paraId="603BF885" w14:textId="197863B7">
            <w:pPr>
              <w:rPr>
                <w:rFonts w:ascii="Arial" w:hAnsi="Arial" w:cs="Arial"/>
                <w:b/>
                <w:color w:val="000000" w:themeColor="text1"/>
                <w:sz w:val="22"/>
                <w:lang w:val="es-ES_tradnl"/>
              </w:rPr>
            </w:pPr>
            <w:r w:rsidRPr="00107C40">
              <w:rPr>
                <w:rFonts w:ascii="Arial" w:hAnsi="Arial" w:cs="Arial"/>
                <w:b/>
                <w:color w:val="000000" w:themeColor="text1"/>
                <w:sz w:val="22"/>
                <w:lang w:val="es-ES_tradnl"/>
              </w:rPr>
              <w:t>Autor (es)</w:t>
            </w:r>
          </w:p>
        </w:tc>
        <w:tc>
          <w:tcPr>
            <w:tcW w:w="1991" w:type="dxa"/>
            <w:shd w:val="clear" w:color="auto" w:fill="auto"/>
          </w:tcPr>
          <w:p w:rsidRPr="00107C40" w:rsidR="00150023" w:rsidP="00EC2A61" w:rsidRDefault="00150023" w14:paraId="77B9EACB" w14:textId="77777777">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Andrés Felipe Velandia Espitia</w:t>
            </w:r>
          </w:p>
        </w:tc>
        <w:tc>
          <w:tcPr>
            <w:tcW w:w="1840" w:type="dxa"/>
            <w:shd w:val="clear" w:color="auto" w:fill="auto"/>
          </w:tcPr>
          <w:p w:rsidRPr="00107C40" w:rsidR="00150023" w:rsidP="00EC2A61" w:rsidRDefault="00150023" w14:paraId="32715DD7" w14:textId="77777777">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Evaluador instruccional</w:t>
            </w:r>
          </w:p>
        </w:tc>
        <w:tc>
          <w:tcPr>
            <w:tcW w:w="2976" w:type="dxa"/>
            <w:shd w:val="clear" w:color="auto" w:fill="auto"/>
          </w:tcPr>
          <w:p w:rsidRPr="00107C40" w:rsidR="00150023" w:rsidP="00EC2A61" w:rsidRDefault="00150023" w14:paraId="4229D0C1" w14:textId="77777777">
            <w:pPr>
              <w:rPr>
                <w:rFonts w:ascii="Arial" w:hAnsi="Arial" w:cs="Arial"/>
                <w:bCs/>
                <w:color w:val="000000" w:themeColor="text1"/>
                <w:sz w:val="22"/>
                <w:lang w:val="es-ES_tradnl"/>
              </w:rPr>
            </w:pPr>
            <w:r w:rsidRPr="00107C40">
              <w:rPr>
                <w:rFonts w:ascii="Arial" w:hAnsi="Arial" w:cs="Arial"/>
                <w:bCs/>
                <w:color w:val="000000" w:themeColor="text1"/>
                <w:sz w:val="22"/>
                <w:lang w:val="es-ES_tradnl"/>
              </w:rPr>
              <w:t xml:space="preserve">Regional Tolima - Centro de Comercio y servicios </w:t>
            </w:r>
          </w:p>
        </w:tc>
        <w:tc>
          <w:tcPr>
            <w:tcW w:w="1888" w:type="dxa"/>
            <w:shd w:val="clear" w:color="auto" w:fill="auto"/>
          </w:tcPr>
          <w:p w:rsidRPr="00107C40" w:rsidR="00150023" w:rsidP="00EC2A61" w:rsidRDefault="008A579F" w14:paraId="593A592C" w14:textId="4C51DAF1">
            <w:pPr>
              <w:rPr>
                <w:rFonts w:ascii="Arial" w:hAnsi="Arial" w:cs="Arial"/>
                <w:bCs/>
                <w:color w:val="000000" w:themeColor="text1"/>
                <w:sz w:val="22"/>
                <w:lang w:val="es-ES_tradnl"/>
              </w:rPr>
            </w:pPr>
            <w:r>
              <w:rPr>
                <w:rFonts w:ascii="Arial" w:hAnsi="Arial" w:cs="Arial"/>
                <w:bCs/>
                <w:color w:val="000000" w:themeColor="text1"/>
                <w:sz w:val="22"/>
                <w:lang w:val="es-ES_tradnl"/>
              </w:rPr>
              <w:t>Junio</w:t>
            </w:r>
            <w:r w:rsidRPr="00107C40" w:rsidR="00150023">
              <w:rPr>
                <w:rFonts w:ascii="Arial" w:hAnsi="Arial" w:cs="Arial"/>
                <w:bCs/>
                <w:color w:val="000000" w:themeColor="text1"/>
                <w:sz w:val="22"/>
                <w:lang w:val="es-ES_tradnl"/>
              </w:rPr>
              <w:t xml:space="preserve"> 2025</w:t>
            </w:r>
          </w:p>
        </w:tc>
      </w:tr>
    </w:tbl>
    <w:p w:rsidRPr="00107C40" w:rsidR="00D83C70" w:rsidP="00EC2A61" w:rsidRDefault="00D83C70" w14:paraId="3BFFE3EE" w14:textId="77777777">
      <w:pPr>
        <w:rPr>
          <w:rFonts w:ascii="Arial" w:hAnsi="Arial" w:cs="Arial"/>
          <w:color w:val="000000" w:themeColor="text1"/>
          <w:sz w:val="22"/>
          <w:lang w:val="es-ES_tradnl"/>
        </w:rPr>
      </w:pPr>
    </w:p>
    <w:p w:rsidRPr="00F11555" w:rsidR="00D83C70" w:rsidP="00155BF6" w:rsidRDefault="00F11555" w14:paraId="62D7E87E" w14:textId="7C1E0971">
      <w:pPr>
        <w:pStyle w:val="Prrafodelista"/>
        <w:numPr>
          <w:ilvl w:val="0"/>
          <w:numId w:val="77"/>
        </w:numPr>
        <w:ind w:left="426"/>
        <w:rPr>
          <w:rFonts w:ascii="Arial" w:hAnsi="Arial" w:cs="Arial"/>
          <w:b/>
          <w:bCs/>
          <w:sz w:val="22"/>
          <w:szCs w:val="20"/>
        </w:rPr>
      </w:pPr>
      <w:r w:rsidRPr="00F11555">
        <w:rPr>
          <w:rFonts w:ascii="Arial" w:hAnsi="Arial" w:cs="Arial"/>
          <w:b/>
          <w:bCs/>
          <w:sz w:val="22"/>
          <w:szCs w:val="20"/>
        </w:rPr>
        <w:t>CONTROL DE CAMBIOS</w:t>
      </w:r>
    </w:p>
    <w:p w:rsidRPr="00107C40" w:rsidR="00D83C70" w:rsidP="00EC2A61" w:rsidRDefault="00C503B9" w14:paraId="0FFF0B1C" w14:textId="77777777">
      <w:pPr>
        <w:rPr>
          <w:rFonts w:ascii="Arial" w:hAnsi="Arial" w:cs="Arial"/>
          <w:color w:val="000000" w:themeColor="text1"/>
          <w:sz w:val="22"/>
          <w:lang w:val="es-ES_tradnl"/>
        </w:rPr>
      </w:pPr>
      <w:r w:rsidRPr="00107C40">
        <w:rPr>
          <w:rFonts w:ascii="Arial" w:hAnsi="Arial" w:cs="Arial"/>
          <w:color w:val="000000" w:themeColor="text1"/>
          <w:sz w:val="22"/>
          <w:lang w:val="es-ES_tradnl"/>
        </w:rPr>
        <w:t>(Diligenciar únicamente si realiza ajustes a la Unidad Temática)</w:t>
      </w: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Pr="00107C40" w:rsidR="008C565F" w:rsidTr="00B5600D" w14:paraId="47BF955A" w14:textId="77777777">
        <w:trPr>
          <w:trHeight w:val="349"/>
        </w:trPr>
        <w:tc>
          <w:tcPr>
            <w:tcW w:w="1264" w:type="dxa"/>
            <w:tcBorders>
              <w:top w:val="nil"/>
              <w:left w:val="nil"/>
            </w:tcBorders>
            <w:shd w:val="clear" w:color="auto" w:fill="auto"/>
          </w:tcPr>
          <w:p w:rsidRPr="00107C40" w:rsidR="00150023" w:rsidP="00EC2A61" w:rsidRDefault="00150023" w14:paraId="655B46B2" w14:textId="77777777">
            <w:pPr>
              <w:rPr>
                <w:rFonts w:ascii="Arial" w:hAnsi="Arial" w:cs="Arial"/>
                <w:b/>
                <w:color w:val="000000" w:themeColor="text1"/>
                <w:sz w:val="22"/>
                <w:lang w:val="es-ES_tradnl"/>
              </w:rPr>
            </w:pPr>
          </w:p>
        </w:tc>
        <w:tc>
          <w:tcPr>
            <w:tcW w:w="2138" w:type="dxa"/>
            <w:shd w:val="clear" w:color="auto" w:fill="auto"/>
          </w:tcPr>
          <w:p w:rsidRPr="00107C40" w:rsidR="00150023" w:rsidP="00EC2A61" w:rsidRDefault="00150023" w14:paraId="79B3FA7F"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Nombre</w:t>
            </w:r>
          </w:p>
        </w:tc>
        <w:tc>
          <w:tcPr>
            <w:tcW w:w="1701" w:type="dxa"/>
            <w:shd w:val="clear" w:color="auto" w:fill="auto"/>
          </w:tcPr>
          <w:p w:rsidRPr="00107C40" w:rsidR="00150023" w:rsidP="00EC2A61" w:rsidRDefault="00150023" w14:paraId="089DC031"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Cargo</w:t>
            </w:r>
          </w:p>
        </w:tc>
        <w:tc>
          <w:tcPr>
            <w:tcW w:w="1843" w:type="dxa"/>
            <w:shd w:val="clear" w:color="auto" w:fill="auto"/>
          </w:tcPr>
          <w:p w:rsidRPr="00107C40" w:rsidR="00150023" w:rsidP="00EC2A61" w:rsidRDefault="00150023" w14:paraId="26E2DA90"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Dependencia</w:t>
            </w:r>
          </w:p>
        </w:tc>
        <w:tc>
          <w:tcPr>
            <w:tcW w:w="1044" w:type="dxa"/>
            <w:shd w:val="clear" w:color="auto" w:fill="auto"/>
          </w:tcPr>
          <w:p w:rsidRPr="00107C40" w:rsidR="00150023" w:rsidP="00EC2A61" w:rsidRDefault="00150023" w14:paraId="67E79A15"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Fecha</w:t>
            </w:r>
          </w:p>
        </w:tc>
        <w:tc>
          <w:tcPr>
            <w:tcW w:w="1977" w:type="dxa"/>
            <w:shd w:val="clear" w:color="auto" w:fill="auto"/>
          </w:tcPr>
          <w:p w:rsidRPr="00107C40" w:rsidR="00150023" w:rsidP="00EC2A61" w:rsidRDefault="00150023" w14:paraId="3B0EF451"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Razón del Cambio</w:t>
            </w:r>
          </w:p>
        </w:tc>
      </w:tr>
      <w:tr w:rsidRPr="00107C40" w:rsidR="008C565F" w:rsidTr="00B5600D" w14:paraId="4867C980" w14:textId="77777777">
        <w:trPr>
          <w:trHeight w:val="567"/>
        </w:trPr>
        <w:tc>
          <w:tcPr>
            <w:tcW w:w="1264" w:type="dxa"/>
            <w:shd w:val="clear" w:color="auto" w:fill="auto"/>
          </w:tcPr>
          <w:p w:rsidRPr="00107C40" w:rsidR="00150023" w:rsidP="00EC2A61" w:rsidRDefault="00150023" w14:paraId="1BD173F1" w14:textId="77777777">
            <w:pPr>
              <w:rPr>
                <w:rFonts w:ascii="Arial" w:hAnsi="Arial" w:cs="Arial"/>
                <w:b/>
                <w:color w:val="000000" w:themeColor="text1"/>
                <w:sz w:val="22"/>
                <w:lang w:val="es-ES_tradnl"/>
              </w:rPr>
            </w:pPr>
            <w:r w:rsidRPr="00107C40">
              <w:rPr>
                <w:rFonts w:ascii="Arial" w:hAnsi="Arial" w:cs="Arial"/>
                <w:b/>
                <w:color w:val="000000" w:themeColor="text1"/>
                <w:sz w:val="22"/>
                <w:lang w:val="es-ES_tradnl"/>
              </w:rPr>
              <w:t>Autor (es)</w:t>
            </w:r>
          </w:p>
        </w:tc>
        <w:tc>
          <w:tcPr>
            <w:tcW w:w="2138" w:type="dxa"/>
            <w:shd w:val="clear" w:color="auto" w:fill="auto"/>
          </w:tcPr>
          <w:p w:rsidRPr="00107C40" w:rsidR="00150023" w:rsidP="00EC2A61" w:rsidRDefault="00150023" w14:paraId="4D599AA6" w14:textId="77777777">
            <w:pPr>
              <w:rPr>
                <w:rFonts w:ascii="Arial" w:hAnsi="Arial" w:cs="Arial"/>
                <w:b/>
                <w:color w:val="000000" w:themeColor="text1"/>
                <w:sz w:val="22"/>
                <w:lang w:val="es-ES_tradnl"/>
              </w:rPr>
            </w:pPr>
          </w:p>
        </w:tc>
        <w:tc>
          <w:tcPr>
            <w:tcW w:w="1701" w:type="dxa"/>
            <w:shd w:val="clear" w:color="auto" w:fill="auto"/>
          </w:tcPr>
          <w:p w:rsidRPr="00107C40" w:rsidR="00150023" w:rsidP="00EC2A61" w:rsidRDefault="00150023" w14:paraId="018EB1B1" w14:textId="77777777">
            <w:pPr>
              <w:rPr>
                <w:rFonts w:ascii="Arial" w:hAnsi="Arial" w:cs="Arial"/>
                <w:b/>
                <w:color w:val="000000" w:themeColor="text1"/>
                <w:sz w:val="22"/>
                <w:lang w:val="es-ES_tradnl"/>
              </w:rPr>
            </w:pPr>
          </w:p>
        </w:tc>
        <w:tc>
          <w:tcPr>
            <w:tcW w:w="1843" w:type="dxa"/>
            <w:shd w:val="clear" w:color="auto" w:fill="auto"/>
          </w:tcPr>
          <w:p w:rsidRPr="00107C40" w:rsidR="00150023" w:rsidP="00EC2A61" w:rsidRDefault="00150023" w14:paraId="5A438F8B" w14:textId="77777777">
            <w:pPr>
              <w:rPr>
                <w:rFonts w:ascii="Arial" w:hAnsi="Arial" w:cs="Arial"/>
                <w:b/>
                <w:color w:val="000000" w:themeColor="text1"/>
                <w:sz w:val="22"/>
                <w:lang w:val="es-ES_tradnl"/>
              </w:rPr>
            </w:pPr>
          </w:p>
        </w:tc>
        <w:tc>
          <w:tcPr>
            <w:tcW w:w="1044" w:type="dxa"/>
            <w:shd w:val="clear" w:color="auto" w:fill="auto"/>
          </w:tcPr>
          <w:p w:rsidRPr="00107C40" w:rsidR="00150023" w:rsidP="00EC2A61" w:rsidRDefault="00150023" w14:paraId="6CE6A2D5" w14:textId="77777777">
            <w:pPr>
              <w:rPr>
                <w:rFonts w:ascii="Arial" w:hAnsi="Arial" w:cs="Arial"/>
                <w:b/>
                <w:color w:val="000000" w:themeColor="text1"/>
                <w:sz w:val="22"/>
                <w:lang w:val="es-ES_tradnl"/>
              </w:rPr>
            </w:pPr>
          </w:p>
        </w:tc>
        <w:tc>
          <w:tcPr>
            <w:tcW w:w="1977" w:type="dxa"/>
            <w:shd w:val="clear" w:color="auto" w:fill="auto"/>
          </w:tcPr>
          <w:p w:rsidRPr="00107C40" w:rsidR="00150023" w:rsidP="00EC2A61" w:rsidRDefault="00150023" w14:paraId="6701BACA" w14:textId="77777777">
            <w:pPr>
              <w:rPr>
                <w:rFonts w:ascii="Arial" w:hAnsi="Arial" w:cs="Arial"/>
                <w:b/>
                <w:color w:val="000000" w:themeColor="text1"/>
                <w:sz w:val="22"/>
                <w:lang w:val="es-ES_tradnl"/>
              </w:rPr>
            </w:pPr>
          </w:p>
        </w:tc>
      </w:tr>
    </w:tbl>
    <w:p w:rsidRPr="00107C40" w:rsidR="00D83C70" w:rsidP="00EC2A61" w:rsidRDefault="00D83C70" w14:paraId="4659E2C6" w14:textId="77777777">
      <w:pPr>
        <w:rPr>
          <w:rFonts w:ascii="Arial" w:hAnsi="Arial" w:cs="Arial"/>
          <w:color w:val="000000" w:themeColor="text1"/>
          <w:sz w:val="22"/>
          <w:lang w:val="es-ES_tradnl"/>
        </w:rPr>
      </w:pPr>
    </w:p>
    <w:p w:rsidRPr="00107C40" w:rsidR="00EC2A61" w:rsidRDefault="00EC2A61" w14:paraId="01A9D952" w14:textId="77777777">
      <w:pPr>
        <w:rPr>
          <w:rFonts w:ascii="Arial" w:hAnsi="Arial" w:cs="Arial"/>
          <w:color w:val="000000" w:themeColor="text1"/>
          <w:sz w:val="22"/>
          <w:lang w:val="es-ES_tradnl"/>
        </w:rPr>
      </w:pPr>
    </w:p>
    <w:sectPr w:rsidRPr="00107C40" w:rsidR="00EC2A61" w:rsidSect="00034616">
      <w:headerReference w:type="default" r:id="rId38"/>
      <w:footerReference w:type="default" r:id="rId39"/>
      <w:pgSz w:w="12240" w:h="15840" w:orient="portrait"/>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06-03T17:17:00Z" w:id="3">
    <w:p w:rsidRPr="00AC1D1D" w:rsidR="009B273D" w:rsidRDefault="009B273D" w14:paraId="273D1106" w14:textId="77777777">
      <w:pPr>
        <w:pStyle w:val="Textocomentario"/>
        <w:rPr>
          <w:lang w:val="es-ES_tradnl"/>
        </w:rPr>
      </w:pPr>
      <w:r w:rsidRPr="00AC1D1D">
        <w:rPr>
          <w:rStyle w:val="Refdecomentario"/>
          <w:lang w:val="es-ES_tradnl"/>
        </w:rPr>
        <w:annotationRef/>
      </w:r>
      <w:r w:rsidRPr="00AC1D1D">
        <w:rPr>
          <w:lang w:val="es-ES_tradnl"/>
        </w:rPr>
        <w:t>Recurso DI:</w:t>
      </w:r>
    </w:p>
    <w:p w:rsidR="009B273D" w:rsidRDefault="009B273D" w14:paraId="050C336E" w14:textId="4FD23BBE">
      <w:pPr>
        <w:pStyle w:val="Textocomentario"/>
      </w:pPr>
      <w:r w:rsidRPr="00AC1D1D">
        <w:rPr>
          <w:lang w:val="es-ES_tradnl"/>
        </w:rPr>
        <w:t>Acordeón.</w:t>
      </w:r>
    </w:p>
  </w:comment>
  <w:comment w:initials="AFVE" w:author="Andrés Felipe Velandia Espitia" w:date="2025-06-03T17:46:00Z" w:id="5">
    <w:p w:rsidR="00931167" w:rsidRDefault="00931167" w14:paraId="24CC14B8" w14:textId="068A907E">
      <w:pPr>
        <w:pStyle w:val="Textocomentario"/>
      </w:pPr>
      <w:r>
        <w:rPr>
          <w:rStyle w:val="Refdecomentario"/>
        </w:rPr>
        <w:annotationRef/>
      </w:r>
      <w:hyperlink w:history="1" w:anchor="fromView=search&amp;page=1&amp;position=17&amp;uuid=14c1ec5e-3dd1-46f6-a3bc-b454961ef61f&amp;query=salud+mundo" r:id="rId1">
        <w:r w:rsidRPr="008505B4">
          <w:rPr>
            <w:rStyle w:val="Hipervnculo"/>
          </w:rPr>
          <w:t>https://www.freepik.es/vector-premium/concepto-dia-mundial-salud_416897876.htm#fromView=search&amp;page=1&amp;position=17&amp;uuid=14c1ec5e-3dd1-46f6-a3bc-b454961ef61f&amp;query=salud+mundo</w:t>
        </w:r>
      </w:hyperlink>
      <w:r>
        <w:t xml:space="preserve"> </w:t>
      </w:r>
    </w:p>
  </w:comment>
  <w:comment w:initials="AFVE" w:author="Andrés Felipe Velandia Espitia" w:date="2025-06-03T17:37:00Z" w:id="6">
    <w:p w:rsidRPr="00445277" w:rsidR="00445277" w:rsidRDefault="00445277" w14:paraId="1878295B" w14:textId="77777777">
      <w:pPr>
        <w:pStyle w:val="Textocomentario"/>
        <w:rPr>
          <w:lang w:val="es-ES_tradnl"/>
        </w:rPr>
      </w:pPr>
      <w:r>
        <w:rPr>
          <w:rStyle w:val="Refdecomentario"/>
        </w:rPr>
        <w:annotationRef/>
      </w:r>
      <w:r w:rsidRPr="00445277">
        <w:rPr>
          <w:lang w:val="es-ES_tradnl"/>
        </w:rPr>
        <w:t>Recurso DI:</w:t>
      </w:r>
    </w:p>
    <w:p w:rsidR="00445277" w:rsidRDefault="00546D35" w14:paraId="53B41A0C" w14:textId="71DD58A6">
      <w:pPr>
        <w:pStyle w:val="Textocomentario"/>
      </w:pPr>
      <w:r>
        <w:rPr>
          <w:lang w:val="es-ES_tradnl"/>
        </w:rPr>
        <w:t>Pestañas</w:t>
      </w:r>
      <w:r w:rsidRPr="00445277" w:rsidR="00445277">
        <w:rPr>
          <w:lang w:val="es-ES_tradnl"/>
        </w:rPr>
        <w:t>.</w:t>
      </w:r>
    </w:p>
  </w:comment>
  <w:comment w:initials="AFVE" w:author="Andrés Felipe Velandia Espitia" w:date="2025-06-03T17:51:00Z" w:id="7">
    <w:p w:rsidR="00BF51FC" w:rsidRDefault="00BF51FC" w14:paraId="19E0ED1F" w14:textId="31D32D26">
      <w:pPr>
        <w:pStyle w:val="Textocomentario"/>
      </w:pPr>
      <w:r>
        <w:rPr>
          <w:rStyle w:val="Refdecomentario"/>
        </w:rPr>
        <w:annotationRef/>
      </w:r>
      <w:hyperlink w:history="1" w:anchor="fromView=search&amp;page=1&amp;position=30&amp;uuid=4ab37f51-a0c2-477a-96a2-ec56b4975554&amp;query=salud+equidad" r:id="rId2">
        <w:r w:rsidRPr="008505B4">
          <w:rPr>
            <w:rStyle w:val="Hipervnculo"/>
          </w:rPr>
          <w:t>https://www.freepik.es/vector-premium/iconos-cuidado-comunitario-e-ilustracion-ayuda-al-equipo_158690143.htm#fromView=search&amp;page=1&amp;position=30&amp;uuid=4ab37f51-a0c2-477a-96a2-ec56b4975554&amp;query=salud+equidad</w:t>
        </w:r>
      </w:hyperlink>
      <w:r>
        <w:t xml:space="preserve"> </w:t>
      </w:r>
    </w:p>
  </w:comment>
  <w:comment w:initials="AFVE" w:author="Andrés Felipe Velandia Espitia" w:date="2025-06-03T17:52:00Z" w:id="8">
    <w:p w:rsidRPr="00855F8C" w:rsidR="00855F8C" w:rsidRDefault="00855F8C" w14:paraId="711E0445" w14:textId="77777777">
      <w:pPr>
        <w:pStyle w:val="Textocomentario"/>
        <w:rPr>
          <w:lang w:val="es-ES_tradnl"/>
        </w:rPr>
      </w:pPr>
      <w:r>
        <w:rPr>
          <w:rStyle w:val="Refdecomentario"/>
        </w:rPr>
        <w:annotationRef/>
      </w:r>
      <w:r w:rsidRPr="00855F8C">
        <w:rPr>
          <w:lang w:val="es-ES_tradnl"/>
        </w:rPr>
        <w:t>Recurso DI</w:t>
      </w:r>
    </w:p>
    <w:p w:rsidRPr="00855F8C" w:rsidR="00855F8C" w:rsidRDefault="00855F8C" w14:paraId="216D3913" w14:textId="77777777">
      <w:pPr>
        <w:pStyle w:val="Textocomentario"/>
        <w:rPr>
          <w:lang w:val="es-ES_tradnl"/>
        </w:rPr>
      </w:pPr>
      <w:r w:rsidRPr="00855F8C">
        <w:rPr>
          <w:lang w:val="es-ES_tradnl"/>
        </w:rPr>
        <w:t>Tarjetas Avatar.</w:t>
      </w:r>
    </w:p>
    <w:p w:rsidRPr="00855F8C" w:rsidR="00855F8C" w:rsidRDefault="00855F8C" w14:paraId="2B0ECD7E" w14:textId="77777777">
      <w:pPr>
        <w:pStyle w:val="Textocomentario"/>
        <w:rPr>
          <w:lang w:val="es-ES_tradnl"/>
        </w:rPr>
      </w:pPr>
    </w:p>
    <w:p w:rsidRPr="00855F8C" w:rsidR="00855F8C" w:rsidRDefault="00855F8C" w14:paraId="2AEC309A" w14:textId="77777777">
      <w:pPr>
        <w:pStyle w:val="Textocomentario"/>
        <w:rPr>
          <w:lang w:val="es-ES_tradnl"/>
        </w:rPr>
      </w:pPr>
      <w:r w:rsidRPr="00855F8C">
        <w:rPr>
          <w:lang w:val="es-ES_tradnl"/>
        </w:rPr>
        <w:t>Imágenes de apoyo:</w:t>
      </w:r>
    </w:p>
    <w:p w:rsidR="00855F8C" w:rsidRDefault="00855F8C" w14:paraId="150B0255" w14:textId="29B0A499">
      <w:pPr>
        <w:pStyle w:val="Textocomentario"/>
        <w:rPr>
          <w:lang w:val="es-ES_tradnl"/>
        </w:rPr>
      </w:pPr>
      <w:r>
        <w:rPr>
          <w:lang w:val="es-ES_tradnl"/>
        </w:rPr>
        <w:t xml:space="preserve">Cobertura: </w:t>
      </w:r>
      <w:hyperlink w:history="1" r:id="rId3">
        <w:r w:rsidRPr="008505B4">
          <w:rPr>
            <w:rStyle w:val="Hipervnculo"/>
            <w:lang w:val="es-ES_tradnl"/>
          </w:rPr>
          <w:t>https://www.flaticon.es/icono-gratis/familia_7059663?term=salud+familia&amp;related_id=7059663</w:t>
        </w:r>
      </w:hyperlink>
    </w:p>
    <w:p w:rsidR="00855F8C" w:rsidRDefault="00855F8C" w14:paraId="44013739" w14:textId="77777777">
      <w:pPr>
        <w:pStyle w:val="Textocomentario"/>
        <w:rPr>
          <w:lang w:val="es-ES_tradnl"/>
        </w:rPr>
      </w:pPr>
    </w:p>
    <w:p w:rsidR="00855F8C" w:rsidRDefault="00855F8C" w14:paraId="393672C9" w14:textId="106FCFA9">
      <w:pPr>
        <w:pStyle w:val="Textocomentario"/>
        <w:rPr>
          <w:lang w:val="es-ES_tradnl"/>
        </w:rPr>
      </w:pPr>
      <w:r>
        <w:rPr>
          <w:lang w:val="es-ES_tradnl"/>
        </w:rPr>
        <w:t xml:space="preserve">Financiamiento: </w:t>
      </w:r>
      <w:hyperlink w:history="1" r:id="rId4">
        <w:r w:rsidRPr="008505B4">
          <w:rPr>
            <w:rStyle w:val="Hipervnculo"/>
            <w:lang w:val="es-ES_tradnl"/>
          </w:rPr>
          <w:t>https://www.flaticon.es/icono-gratis/salud-financiera_14558659?term=salud+dinero&amp;page=1&amp;position=6&amp;origin=search&amp;related_id=14558659</w:t>
        </w:r>
      </w:hyperlink>
    </w:p>
    <w:p w:rsidR="00855F8C" w:rsidRDefault="00855F8C" w14:paraId="019E9044" w14:textId="77777777">
      <w:pPr>
        <w:pStyle w:val="Textocomentario"/>
        <w:rPr>
          <w:lang w:val="es-ES_tradnl"/>
        </w:rPr>
      </w:pPr>
    </w:p>
    <w:p w:rsidR="00855F8C" w:rsidRDefault="00855F8C" w14:paraId="1E9D547A" w14:textId="1B03CC66">
      <w:pPr>
        <w:pStyle w:val="Textocomentario"/>
        <w:rPr>
          <w:lang w:val="es-ES_tradnl"/>
        </w:rPr>
      </w:pPr>
      <w:r>
        <w:rPr>
          <w:lang w:val="es-ES_tradnl"/>
        </w:rPr>
        <w:t xml:space="preserve">Atención: </w:t>
      </w:r>
      <w:hyperlink w:history="1" r:id="rId5">
        <w:r w:rsidRPr="008505B4">
          <w:rPr>
            <w:rStyle w:val="Hipervnculo"/>
            <w:lang w:val="es-ES_tradnl"/>
          </w:rPr>
          <w:t>https://www.flaticon.es/icono-gratis/saludable_11257996?term=salud+anciano&amp;page=1&amp;position=54&amp;origin=search&amp;related_id=11257996</w:t>
        </w:r>
      </w:hyperlink>
    </w:p>
    <w:p w:rsidR="00855F8C" w:rsidRDefault="00855F8C" w14:paraId="575B7C43" w14:textId="77777777">
      <w:pPr>
        <w:pStyle w:val="Textocomentario"/>
        <w:rPr>
          <w:lang w:val="es-ES_tradnl"/>
        </w:rPr>
      </w:pPr>
    </w:p>
    <w:p w:rsidRPr="00855F8C" w:rsidR="00855F8C" w:rsidRDefault="00855F8C" w14:paraId="4667AF1D" w14:textId="1DE78E51">
      <w:pPr>
        <w:pStyle w:val="Textocomentario"/>
        <w:rPr>
          <w:lang w:val="es-ES_tradnl"/>
        </w:rPr>
      </w:pPr>
      <w:r>
        <w:rPr>
          <w:lang w:val="es-ES_tradnl"/>
        </w:rPr>
        <w:t xml:space="preserve">Reducción: </w:t>
      </w:r>
      <w:hyperlink w:history="1" r:id="rId6">
        <w:r w:rsidRPr="008505B4">
          <w:rPr>
            <w:rStyle w:val="Hipervnculo"/>
            <w:lang w:val="es-ES_tradnl"/>
          </w:rPr>
          <w:t>https://www.flaticon.es/icono-gratis/mundo_3490673?term=salud+mundo&amp;page=1&amp;position=1&amp;origin=search&amp;related_id=3490673</w:t>
        </w:r>
      </w:hyperlink>
      <w:r>
        <w:rPr>
          <w:lang w:val="es-ES_tradnl"/>
        </w:rPr>
        <w:t xml:space="preserve"> </w:t>
      </w:r>
    </w:p>
  </w:comment>
  <w:comment w:initials="AFVE" w:author="Andrés Felipe Velandia Espitia" w:date="2025-06-03T17:59:00Z" w:id="9">
    <w:p w:rsidR="00605320" w:rsidRDefault="00605320" w14:paraId="4A15A294" w14:textId="77777777">
      <w:pPr>
        <w:pStyle w:val="Textocomentario"/>
      </w:pPr>
      <w:r>
        <w:rPr>
          <w:rStyle w:val="Refdecomentario"/>
        </w:rPr>
        <w:annotationRef/>
      </w:r>
      <w:proofErr w:type="spellStart"/>
      <w:r>
        <w:t>Recurso</w:t>
      </w:r>
      <w:proofErr w:type="spellEnd"/>
      <w:r>
        <w:t xml:space="preserve"> DI:</w:t>
      </w:r>
    </w:p>
    <w:p w:rsidR="00605320" w:rsidRDefault="00605320" w14:paraId="3A44C5CB" w14:textId="412E7C7A">
      <w:pPr>
        <w:pStyle w:val="Textocomentario"/>
      </w:pPr>
      <w:proofErr w:type="spellStart"/>
      <w:r>
        <w:t>Tarjetas</w:t>
      </w:r>
      <w:proofErr w:type="spellEnd"/>
      <w:r>
        <w:t xml:space="preserve"> </w:t>
      </w:r>
      <w:proofErr w:type="spellStart"/>
      <w:r>
        <w:t>conectadas</w:t>
      </w:r>
      <w:proofErr w:type="spellEnd"/>
      <w:r>
        <w:t>.</w:t>
      </w:r>
    </w:p>
  </w:comment>
  <w:comment w:initials="AFVE" w:author="Andrés Felipe Velandia Espitia" w:date="2025-06-04T22:38:00Z" w:id="11">
    <w:p w:rsidRPr="00546D35" w:rsidR="008C3D20" w:rsidRDefault="008C3D20" w14:paraId="79DE6356" w14:textId="77777777">
      <w:pPr>
        <w:pStyle w:val="Textocomentario"/>
        <w:rPr>
          <w:lang w:val="es-ES_tradnl"/>
        </w:rPr>
      </w:pPr>
      <w:r>
        <w:rPr>
          <w:rStyle w:val="Refdecomentario"/>
        </w:rPr>
        <w:annotationRef/>
      </w:r>
      <w:r w:rsidRPr="00546D35">
        <w:rPr>
          <w:lang w:val="es-ES_tradnl"/>
        </w:rPr>
        <w:t>Recurso DI:</w:t>
      </w:r>
    </w:p>
    <w:p w:rsidRPr="00546D35" w:rsidR="008C3D20" w:rsidRDefault="008C3D20" w14:paraId="0CE82761" w14:textId="77777777">
      <w:pPr>
        <w:pStyle w:val="Textocomentario"/>
        <w:rPr>
          <w:lang w:val="es-ES_tradnl"/>
        </w:rPr>
      </w:pPr>
      <w:r w:rsidRPr="00546D35">
        <w:rPr>
          <w:lang w:val="es-ES_tradnl"/>
        </w:rPr>
        <w:t>Tarjetas Avatar.</w:t>
      </w:r>
    </w:p>
    <w:p w:rsidRPr="00546D35" w:rsidR="00546D35" w:rsidRDefault="00546D35" w14:paraId="1D8E1A19" w14:textId="77777777">
      <w:pPr>
        <w:pStyle w:val="Textocomentario"/>
        <w:rPr>
          <w:lang w:val="es-ES_tradnl"/>
        </w:rPr>
      </w:pPr>
    </w:p>
    <w:p w:rsidR="00546D35" w:rsidRDefault="00546D35" w14:paraId="2E88F2B0" w14:textId="6BAAB402">
      <w:pPr>
        <w:pStyle w:val="Textocomentario"/>
        <w:rPr>
          <w:lang w:val="es-ES_tradnl"/>
        </w:rPr>
      </w:pPr>
      <w:r w:rsidRPr="00546D35">
        <w:rPr>
          <w:lang w:val="es-ES_tradnl"/>
        </w:rPr>
        <w:t>I</w:t>
      </w:r>
      <w:r>
        <w:rPr>
          <w:lang w:val="es-ES_tradnl"/>
        </w:rPr>
        <w:t>mágenes de apoyo:</w:t>
      </w:r>
    </w:p>
    <w:p w:rsidR="00546D35" w:rsidRDefault="00546D35" w14:paraId="5EDAB7E3" w14:textId="541677D2">
      <w:pPr>
        <w:pStyle w:val="Textocomentario"/>
        <w:rPr>
          <w:lang w:val="es-ES_tradnl"/>
        </w:rPr>
      </w:pPr>
      <w:r>
        <w:rPr>
          <w:lang w:val="es-ES_tradnl"/>
        </w:rPr>
        <w:t xml:space="preserve">Acceso: </w:t>
      </w:r>
      <w:hyperlink w:history="1" r:id="rId7">
        <w:r w:rsidRPr="004A05CF" w:rsidR="003A62BF">
          <w:rPr>
            <w:rStyle w:val="Hipervnculo"/>
            <w:lang w:val="es-ES_tradnl"/>
          </w:rPr>
          <w:t>https://www.flaticon.es/icono-gratis/servicios-sociales_11210085?term=personas+salud&amp;page=1&amp;position=20&amp;origin=search&amp;related_id=11210085</w:t>
        </w:r>
      </w:hyperlink>
    </w:p>
    <w:p w:rsidR="003A62BF" w:rsidRDefault="003A62BF" w14:paraId="73AAB316" w14:textId="77777777">
      <w:pPr>
        <w:pStyle w:val="Textocomentario"/>
        <w:rPr>
          <w:lang w:val="es-ES_tradnl"/>
        </w:rPr>
      </w:pPr>
    </w:p>
    <w:p w:rsidR="003A62BF" w:rsidRDefault="003A62BF" w14:paraId="10D94228" w14:textId="01205B5F">
      <w:pPr>
        <w:pStyle w:val="Textocomentario"/>
        <w:rPr>
          <w:lang w:val="es-ES_tradnl"/>
        </w:rPr>
      </w:pPr>
      <w:r>
        <w:rPr>
          <w:lang w:val="es-ES_tradnl"/>
        </w:rPr>
        <w:t xml:space="preserve">Cobertura: </w:t>
      </w:r>
      <w:hyperlink w:history="1" r:id="rId8">
        <w:r w:rsidRPr="004A05CF">
          <w:rPr>
            <w:rStyle w:val="Hipervnculo"/>
            <w:lang w:val="es-ES_tradnl"/>
          </w:rPr>
          <w:t>https://www.flaticon.es/icono-gratis/costo_10620387?term=dinero+salud&amp;page=1&amp;position=10&amp;origin=search&amp;related_id=10620387</w:t>
        </w:r>
      </w:hyperlink>
    </w:p>
    <w:p w:rsidR="003A62BF" w:rsidRDefault="003A62BF" w14:paraId="1E4B3EBE" w14:textId="77777777">
      <w:pPr>
        <w:pStyle w:val="Textocomentario"/>
        <w:rPr>
          <w:lang w:val="es-ES_tradnl"/>
        </w:rPr>
      </w:pPr>
    </w:p>
    <w:p w:rsidR="003A62BF" w:rsidRDefault="003A62BF" w14:paraId="463FE9BF" w14:textId="460A3748">
      <w:pPr>
        <w:pStyle w:val="Textocomentario"/>
        <w:rPr>
          <w:lang w:val="es-ES_tradnl"/>
        </w:rPr>
      </w:pPr>
      <w:r>
        <w:rPr>
          <w:lang w:val="es-ES_tradnl"/>
        </w:rPr>
        <w:t xml:space="preserve">Prevención: </w:t>
      </w:r>
      <w:hyperlink w:history="1" r:id="rId9">
        <w:r w:rsidRPr="004A05CF">
          <w:rPr>
            <w:rStyle w:val="Hipervnculo"/>
            <w:lang w:val="es-ES_tradnl"/>
          </w:rPr>
          <w:t>https://www.flaticon.es/icono-gratis/prevencion_8638125?term=prevenci%C3%B3n+salud&amp;page=1&amp;position=79&amp;origin=search&amp;related_id=8638125</w:t>
        </w:r>
      </w:hyperlink>
    </w:p>
    <w:p w:rsidR="003A62BF" w:rsidRDefault="003A62BF" w14:paraId="03FDAC72" w14:textId="77777777">
      <w:pPr>
        <w:pStyle w:val="Textocomentario"/>
        <w:rPr>
          <w:lang w:val="es-ES_tradnl"/>
        </w:rPr>
      </w:pPr>
    </w:p>
    <w:p w:rsidRPr="00546D35" w:rsidR="003A62BF" w:rsidRDefault="003A62BF" w14:paraId="1DE89236" w14:textId="23DDD048">
      <w:pPr>
        <w:pStyle w:val="Textocomentario"/>
        <w:rPr>
          <w:lang w:val="es-ES_tradnl"/>
        </w:rPr>
      </w:pPr>
      <w:r>
        <w:rPr>
          <w:lang w:val="es-ES_tradnl"/>
        </w:rPr>
        <w:t xml:space="preserve">Equidad: </w:t>
      </w:r>
      <w:hyperlink w:history="1" r:id="rId10">
        <w:r w:rsidRPr="004A05CF">
          <w:rPr>
            <w:rStyle w:val="Hipervnculo"/>
            <w:lang w:val="es-ES_tradnl"/>
          </w:rPr>
          <w:t>https://www.flaticon.es/icono-gratis/ley-de-salud_9372479?term=salud+balanza&amp;page=1&amp;position=30&amp;origin=search&amp;related_id=9372479</w:t>
        </w:r>
      </w:hyperlink>
      <w:r>
        <w:rPr>
          <w:lang w:val="es-ES_tradnl"/>
        </w:rPr>
        <w:t xml:space="preserve"> </w:t>
      </w:r>
    </w:p>
  </w:comment>
  <w:comment w:initials="AFVE" w:author="Andrés Felipe Velandia Espitia" w:date="2025-06-04T22:57:00Z" w:id="12">
    <w:p w:rsidR="007F5541" w:rsidRDefault="007F5541" w14:paraId="62F55458" w14:textId="77777777">
      <w:pPr>
        <w:pStyle w:val="Textocomentario"/>
      </w:pPr>
      <w:r>
        <w:rPr>
          <w:rStyle w:val="Refdecomentario"/>
        </w:rPr>
        <w:annotationRef/>
      </w:r>
      <w:proofErr w:type="spellStart"/>
      <w:r>
        <w:t>Recurso</w:t>
      </w:r>
      <w:proofErr w:type="spellEnd"/>
      <w:r>
        <w:t xml:space="preserve"> DI:</w:t>
      </w:r>
    </w:p>
    <w:p w:rsidR="007F5541" w:rsidRDefault="007F5541" w14:paraId="5BD4A168" w14:textId="2FE8A3E3">
      <w:pPr>
        <w:pStyle w:val="Textocomentario"/>
      </w:pPr>
      <w:r>
        <w:t xml:space="preserve">Puntos calientes con </w:t>
      </w:r>
      <w:proofErr w:type="spellStart"/>
      <w:r>
        <w:t>cada</w:t>
      </w:r>
      <w:proofErr w:type="spellEnd"/>
      <w:r>
        <w:t xml:space="preserve"> persona con </w:t>
      </w:r>
      <w:proofErr w:type="spellStart"/>
      <w:r>
        <w:t>globos</w:t>
      </w:r>
      <w:proofErr w:type="spellEnd"/>
      <w:r>
        <w:t>.</w:t>
      </w:r>
    </w:p>
  </w:comment>
  <w:comment w:initials="AFVE" w:author="Andrés Felipe Velandia Espitia" w:date="2025-06-04T22:57:00Z" w:id="13">
    <w:p w:rsidR="007F5541" w:rsidRDefault="007F5541" w14:paraId="4930AB46" w14:textId="5E1B63E8">
      <w:pPr>
        <w:pStyle w:val="Textocomentario"/>
      </w:pPr>
      <w:r>
        <w:rPr>
          <w:rStyle w:val="Refdecomentario"/>
        </w:rPr>
        <w:annotationRef/>
      </w:r>
      <w:hyperlink w:history="1" w:anchor="fromView=search&amp;page=1&amp;position=24&amp;uuid=8ad06311-86d5-42d0-ae85-d8862ffe8aaf&amp;query=preguntas+salud" r:id="rId11">
        <w:r w:rsidRPr="004A05CF">
          <w:rPr>
            <w:rStyle w:val="Hipervnculo"/>
          </w:rPr>
          <w:t>https://www.freepik.es/vector-gratis/coleccion-personas-planas-organicas-haciendo-preguntas_13404909.htm#fromView=search&amp;page=1&amp;position=24&amp;uuid=8ad06311-86d5-42d0-ae85-d8862ffe8aaf&amp;query=preguntas+salud</w:t>
        </w:r>
      </w:hyperlink>
      <w:r>
        <w:t xml:space="preserve"> </w:t>
      </w:r>
    </w:p>
  </w:comment>
  <w:comment w:initials="AFVE" w:author="Andrés Felipe Velandia Espitia" w:date="2025-06-04T23:03:00Z" w:id="14">
    <w:p w:rsidRPr="00CA63DB" w:rsidR="00CA63DB" w:rsidRDefault="00CA63DB" w14:paraId="0277BA27" w14:textId="77777777">
      <w:pPr>
        <w:pStyle w:val="Textocomentario"/>
        <w:rPr>
          <w:lang w:val="es-ES_tradnl"/>
        </w:rPr>
      </w:pPr>
      <w:r>
        <w:rPr>
          <w:rStyle w:val="Refdecomentario"/>
        </w:rPr>
        <w:annotationRef/>
      </w:r>
      <w:r w:rsidRPr="00CA63DB">
        <w:rPr>
          <w:lang w:val="es-ES_tradnl"/>
        </w:rPr>
        <w:t>Recurso DI:</w:t>
      </w:r>
    </w:p>
    <w:p w:rsidRPr="00CA63DB" w:rsidR="00CA63DB" w:rsidRDefault="00CA63DB" w14:paraId="14DA2E37" w14:textId="0866CFDA">
      <w:pPr>
        <w:pStyle w:val="Textocomentario"/>
        <w:rPr>
          <w:lang w:val="es-ES_tradnl"/>
        </w:rPr>
      </w:pPr>
      <w:r w:rsidRPr="00CA63DB">
        <w:rPr>
          <w:lang w:val="es-ES_tradnl"/>
        </w:rPr>
        <w:t>Pasos verticales.</w:t>
      </w:r>
    </w:p>
  </w:comment>
  <w:comment w:initials="AFVE" w:author="Andrés Felipe Velandia Espitia" w:date="2025-06-04T23:07:00Z" w:id="17">
    <w:p w:rsidRPr="00AE4340" w:rsidR="00AE4340" w:rsidRDefault="00AE4340" w14:paraId="64A103BE" w14:textId="77777777">
      <w:pPr>
        <w:pStyle w:val="Textocomentario"/>
        <w:rPr>
          <w:lang w:val="es-ES_tradnl"/>
        </w:rPr>
      </w:pPr>
      <w:r>
        <w:rPr>
          <w:rStyle w:val="Refdecomentario"/>
        </w:rPr>
        <w:annotationRef/>
      </w:r>
      <w:r w:rsidRPr="00AE4340">
        <w:rPr>
          <w:lang w:val="es-ES_tradnl"/>
        </w:rPr>
        <w:t>Recurso DI:</w:t>
      </w:r>
    </w:p>
    <w:p w:rsidRPr="00AE4340" w:rsidR="00AE4340" w:rsidRDefault="00AE4340" w14:paraId="5B5C84B4" w14:textId="7E6B1FB6">
      <w:pPr>
        <w:pStyle w:val="Textocomentario"/>
        <w:rPr>
          <w:lang w:val="es-ES_tradnl"/>
        </w:rPr>
      </w:pPr>
      <w:r>
        <w:rPr>
          <w:lang w:val="es-ES_tradnl"/>
        </w:rPr>
        <w:t>Slider de diapositivas</w:t>
      </w:r>
      <w:r w:rsidRPr="00AE4340">
        <w:rPr>
          <w:lang w:val="es-ES_tradnl"/>
        </w:rPr>
        <w:t>.</w:t>
      </w:r>
    </w:p>
    <w:p w:rsidRPr="00AE4340" w:rsidR="00AE4340" w:rsidRDefault="00AE4340" w14:paraId="6747707B" w14:textId="77777777">
      <w:pPr>
        <w:pStyle w:val="Textocomentario"/>
        <w:rPr>
          <w:lang w:val="es-ES_tradnl"/>
        </w:rPr>
      </w:pPr>
    </w:p>
    <w:p w:rsidR="00AE4340" w:rsidRDefault="00AE4340" w14:paraId="6452E737" w14:textId="77777777">
      <w:pPr>
        <w:pStyle w:val="Textocomentario"/>
        <w:rPr>
          <w:lang w:val="es-ES_tradnl"/>
        </w:rPr>
      </w:pPr>
      <w:r>
        <w:rPr>
          <w:lang w:val="es-ES_tradnl"/>
        </w:rPr>
        <w:t>Imágenes de apoyo</w:t>
      </w:r>
    </w:p>
    <w:p w:rsidR="00AE4340" w:rsidRDefault="00AE4340" w14:paraId="247C30DB" w14:textId="0E54C2C6">
      <w:pPr>
        <w:pStyle w:val="Textocomentario"/>
        <w:rPr>
          <w:lang w:val="es-ES_tradnl"/>
        </w:rPr>
      </w:pPr>
      <w:r>
        <w:rPr>
          <w:lang w:val="es-ES_tradnl"/>
        </w:rPr>
        <w:t xml:space="preserve">Prestadores: </w:t>
      </w:r>
      <w:hyperlink w:history="1" w:anchor="fromView=search&amp;page=1&amp;position=24&amp;uuid=09e7976d-dbb6-4a02-ac9f-e05afd1a2ab0&amp;query=hospital+sala+de+espera" r:id="rId12">
        <w:r w:rsidRPr="004A05CF">
          <w:rPr>
            <w:rStyle w:val="Hipervnculo"/>
            <w:lang w:val="es-ES_tradnl"/>
          </w:rPr>
          <w:t>https://www.freepik.es/foto-gratis/vista-superior-recepcion-hospital-grupo-diverso-personas-que-esperan-proxima-cita-medico-mientras-hablan-problemas-medicos-enfermera-profesional-revisando-cita-madre-e-hijo_29200598.htm#fromView=search&amp;page=1&amp;position=24&amp;uuid=09e7976d-dbb6-4a02-ac9f-e05afd1a2ab0&amp;query=hospital+sala+de+espera</w:t>
        </w:r>
      </w:hyperlink>
    </w:p>
    <w:p w:rsidR="00AE4340" w:rsidRDefault="00AE4340" w14:paraId="58CDF502" w14:textId="77777777">
      <w:pPr>
        <w:pStyle w:val="Textocomentario"/>
        <w:rPr>
          <w:lang w:val="es-ES_tradnl"/>
        </w:rPr>
      </w:pPr>
    </w:p>
    <w:p w:rsidR="00AE4340" w:rsidRDefault="00AE4340" w14:paraId="31EE3A22" w14:textId="31C7AE7A">
      <w:pPr>
        <w:pStyle w:val="Textocomentario"/>
        <w:rPr>
          <w:lang w:val="es-ES_tradnl"/>
        </w:rPr>
      </w:pPr>
      <w:r>
        <w:rPr>
          <w:lang w:val="es-ES_tradnl"/>
        </w:rPr>
        <w:t xml:space="preserve">Personal: </w:t>
      </w:r>
      <w:hyperlink w:history="1" w:anchor="fromView=search&amp;page=1&amp;position=11&amp;uuid=f2c7bdcd-6ba8-4fce-8431-025ea3318b6d&amp;query=m%C3%A9dicos+y+enfermeras" r:id="rId13">
        <w:r w:rsidRPr="004A05CF">
          <w:rPr>
            <w:rStyle w:val="Hipervnculo"/>
            <w:lang w:val="es-ES_tradnl"/>
          </w:rPr>
          <w:t>https://www.freepik.es/fotos-premium/estudiantes-medicina-caucasicos-llevan-uniforme-pasillo-clinica-moderna_151418154.htm#fromView=search&amp;page=1&amp;position=11&amp;uuid=f2c7bdcd-6ba8-4fce-8431-025ea3318b6d&amp;query=m%C3%A9dicos+y+enfermeras</w:t>
        </w:r>
      </w:hyperlink>
    </w:p>
    <w:p w:rsidR="00AE4340" w:rsidRDefault="00AE4340" w14:paraId="685586EF" w14:textId="77777777">
      <w:pPr>
        <w:pStyle w:val="Textocomentario"/>
        <w:rPr>
          <w:lang w:val="es-ES_tradnl"/>
        </w:rPr>
      </w:pPr>
    </w:p>
    <w:p w:rsidR="00AE4340" w:rsidRDefault="00AE4340" w14:paraId="79A27AA8" w14:textId="3FFD1EA2">
      <w:pPr>
        <w:pStyle w:val="Textocomentario"/>
        <w:rPr>
          <w:lang w:val="es-ES_tradnl"/>
        </w:rPr>
      </w:pPr>
      <w:r>
        <w:rPr>
          <w:lang w:val="es-ES_tradnl"/>
        </w:rPr>
        <w:t xml:space="preserve">Entidades: </w:t>
      </w:r>
      <w:hyperlink w:history="1" w:anchor="fromView=search&amp;page=1&amp;position=7&amp;uuid=6a5f65a4-228d-4134-8581-5b5ba5db0d36&amp;query=salud+lupa" r:id="rId14">
        <w:r w:rsidRPr="004A05CF">
          <w:rPr>
            <w:rStyle w:val="Hipervnculo"/>
            <w:lang w:val="es-ES_tradnl"/>
          </w:rPr>
          <w:t>https://www.freepik.es/foto-gratis/surtido-vista-frontal-elementos-medicos-naturaleza-muerta_12412886.htm#fromView=search&amp;page=1&amp;position=7&amp;uuid=6a5f65a4-228d-4134-8581-5b5ba5db0d36&amp;query=salud+lupa</w:t>
        </w:r>
      </w:hyperlink>
    </w:p>
    <w:p w:rsidR="00AE4340" w:rsidRDefault="00AE4340" w14:paraId="79B980CC" w14:textId="77777777">
      <w:pPr>
        <w:pStyle w:val="Textocomentario"/>
        <w:rPr>
          <w:lang w:val="es-ES_tradnl"/>
        </w:rPr>
      </w:pPr>
    </w:p>
    <w:p w:rsidRPr="00AE4340" w:rsidR="00AE4340" w:rsidRDefault="00AE4340" w14:paraId="2125F63B" w14:textId="648747CF">
      <w:pPr>
        <w:pStyle w:val="Textocomentario"/>
        <w:rPr>
          <w:lang w:val="es-ES_tradnl"/>
        </w:rPr>
      </w:pPr>
      <w:r>
        <w:rPr>
          <w:lang w:val="es-ES_tradnl"/>
        </w:rPr>
        <w:t xml:space="preserve">Administrativo: </w:t>
      </w:r>
      <w:hyperlink w:history="1" w:anchor="fromView=search&amp;page=1&amp;position=43&amp;uuid=52b899a4-1393-4361-a96a-48730bc0f0e3&amp;query=empleados+hospital" r:id="rId15">
        <w:r w:rsidRPr="004A05CF">
          <w:rPr>
            <w:rStyle w:val="Hipervnculo"/>
            <w:lang w:val="es-ES_tradnl"/>
          </w:rPr>
          <w:t>https://www.freepik.es/foto-gratis/medico-enfermeras-discutiendo-sobre-tableta-digital_9597446.htm#fromView=search&amp;page=1&amp;position=43&amp;uuid=52b899a4-1393-4361-a96a-48730bc0f0e3&amp;query=empleados+hospital</w:t>
        </w:r>
      </w:hyperlink>
      <w:r>
        <w:rPr>
          <w:lang w:val="es-ES_tradnl"/>
        </w:rPr>
        <w:t xml:space="preserve"> </w:t>
      </w:r>
    </w:p>
  </w:comment>
  <w:comment w:initials="AFVE" w:author="Andrés Felipe Velandia Espitia" w:date="2025-06-04T23:16:00Z" w:id="19">
    <w:p w:rsidR="00B3345B" w:rsidRDefault="00B3345B" w14:paraId="0D1A0A84" w14:textId="77777777">
      <w:pPr>
        <w:pStyle w:val="Textocomentario"/>
      </w:pPr>
      <w:r>
        <w:rPr>
          <w:rStyle w:val="Refdecomentario"/>
        </w:rPr>
        <w:annotationRef/>
      </w:r>
      <w:proofErr w:type="spellStart"/>
      <w:r>
        <w:t>Recurso</w:t>
      </w:r>
      <w:proofErr w:type="spellEnd"/>
      <w:r>
        <w:t xml:space="preserve"> DI:</w:t>
      </w:r>
    </w:p>
    <w:p w:rsidR="00B3345B" w:rsidRDefault="00B3345B" w14:paraId="0C70944F" w14:textId="2677757D">
      <w:pPr>
        <w:pStyle w:val="Textocomentario"/>
      </w:pPr>
      <w:proofErr w:type="spellStart"/>
      <w:r>
        <w:t>Pestañas</w:t>
      </w:r>
      <w:proofErr w:type="spellEnd"/>
      <w:r>
        <w:t>.</w:t>
      </w:r>
    </w:p>
  </w:comment>
  <w:comment w:initials="AFVE" w:author="Andrés Felipe Velandia Espitia" w:date="2025-06-05T15:01:00Z" w:id="21">
    <w:p w:rsidRPr="0036350F" w:rsidR="0036350F" w:rsidRDefault="0036350F" w14:paraId="75F7781E" w14:textId="77F91C85">
      <w:pPr>
        <w:pStyle w:val="Textocomentario"/>
      </w:pPr>
      <w:r>
        <w:rPr>
          <w:rStyle w:val="Refdecomentario"/>
        </w:rPr>
        <w:annotationRef/>
      </w:r>
      <w:hyperlink w:history="1" r:id="rId16">
        <w:r w:rsidRPr="003A0A65">
          <w:rPr>
            <w:rStyle w:val="Hipervnculo"/>
          </w:rPr>
          <w:t>https://www.freepik.es/vector-premium/dia-mundial-propiedad-intelectual-escalas-justas-mazo-ilustracion-vector-fondo_40949474.htm#fromView=search&amp;page=1&amp;position=5&amp;uuid=cf423d5c-7bff-4334-9187-70506712ef58&amp;query=derecho+salud</w:t>
        </w:r>
      </w:hyperlink>
      <w:r>
        <w:t xml:space="preserve"> </w:t>
      </w:r>
    </w:p>
  </w:comment>
  <w:comment w:initials="AFVE" w:author="Andrés Felipe Velandia Espitia" w:date="2025-06-05T13:47:00Z" w:id="23">
    <w:p w:rsidRPr="004F7DA5" w:rsidR="00103551" w:rsidRDefault="00103551" w14:paraId="45753079" w14:textId="77777777">
      <w:pPr>
        <w:pStyle w:val="Textocomentario"/>
        <w:rPr>
          <w:lang w:val="es-ES_tradnl"/>
        </w:rPr>
      </w:pPr>
      <w:r>
        <w:rPr>
          <w:rStyle w:val="Refdecomentario"/>
        </w:rPr>
        <w:annotationRef/>
      </w:r>
      <w:r w:rsidRPr="004F7DA5">
        <w:rPr>
          <w:lang w:val="es-ES_tradnl"/>
        </w:rPr>
        <w:t>Recurso DI:</w:t>
      </w:r>
    </w:p>
    <w:p w:rsidRPr="004F7DA5" w:rsidR="00103551" w:rsidRDefault="00103551" w14:paraId="5FB41F5A" w14:textId="77777777">
      <w:pPr>
        <w:pStyle w:val="Textocomentario"/>
        <w:rPr>
          <w:lang w:val="es-ES_tradnl"/>
        </w:rPr>
      </w:pPr>
      <w:r w:rsidRPr="004F7DA5">
        <w:rPr>
          <w:lang w:val="es-ES_tradnl"/>
        </w:rPr>
        <w:t>Pestañas.</w:t>
      </w:r>
    </w:p>
    <w:p w:rsidR="00103551" w:rsidRDefault="00103551" w14:paraId="2A3F22C6" w14:textId="77777777">
      <w:pPr>
        <w:pStyle w:val="Textocomentario"/>
        <w:rPr>
          <w:lang w:val="es-ES_tradnl"/>
        </w:rPr>
      </w:pPr>
    </w:p>
    <w:p w:rsidR="004F7DA5" w:rsidRDefault="004F7DA5" w14:paraId="47E0CAAB" w14:textId="77777777">
      <w:pPr>
        <w:pStyle w:val="Textocomentario"/>
        <w:rPr>
          <w:lang w:val="es-ES_tradnl"/>
        </w:rPr>
      </w:pPr>
      <w:r>
        <w:rPr>
          <w:lang w:val="es-ES_tradnl"/>
        </w:rPr>
        <w:t>Imágenes de apoyo:</w:t>
      </w:r>
    </w:p>
    <w:p w:rsidR="004F7DA5" w:rsidRDefault="004F7DA5" w14:paraId="07AB711C" w14:textId="6B8A2292">
      <w:pPr>
        <w:pStyle w:val="Textocomentario"/>
        <w:rPr>
          <w:lang w:val="es-ES_tradnl"/>
        </w:rPr>
      </w:pPr>
      <w:r>
        <w:rPr>
          <w:lang w:val="es-ES_tradnl"/>
        </w:rPr>
        <w:t xml:space="preserve">Ministerio: </w:t>
      </w:r>
      <w:hyperlink w:history="1" r:id="rId17">
        <w:r w:rsidRPr="003A0A65">
          <w:rPr>
            <w:rStyle w:val="Hipervnculo"/>
            <w:lang w:val="es-ES_tradnl"/>
          </w:rPr>
          <w:t>https://upload.wikimedia.org/wikipedia/commons/2/2b/Logo_del_Ministerio_de_Salud_de_Colombia_%282022-2026%29.png</w:t>
        </w:r>
      </w:hyperlink>
    </w:p>
    <w:p w:rsidR="004F7DA5" w:rsidRDefault="004F7DA5" w14:paraId="6949D2CA" w14:textId="77777777">
      <w:pPr>
        <w:pStyle w:val="Textocomentario"/>
        <w:rPr>
          <w:lang w:val="es-ES_tradnl"/>
        </w:rPr>
      </w:pPr>
    </w:p>
    <w:p w:rsidR="004F7DA5" w:rsidRDefault="004F7DA5" w14:paraId="26C167A7" w14:textId="373CA732">
      <w:pPr>
        <w:pStyle w:val="Textocomentario"/>
        <w:rPr>
          <w:lang w:val="es-ES_tradnl"/>
        </w:rPr>
      </w:pPr>
      <w:r>
        <w:rPr>
          <w:lang w:val="es-ES_tradnl"/>
        </w:rPr>
        <w:t xml:space="preserve">EPS: </w:t>
      </w:r>
      <w:hyperlink w:history="1" r:id="rId18">
        <w:r w:rsidRPr="003A0A65">
          <w:rPr>
            <w:rStyle w:val="Hipervnculo"/>
            <w:lang w:val="es-ES_tradnl"/>
          </w:rPr>
          <w:t>https://www.freepik.es/foto-gratis/doctor-realizando-chequeo-medico-rutina_22894420.htm#fromView=search&amp;page=1&amp;position=7&amp;uuid=ffd733b4-0c9f-4814-86cb-121c24cc681a&amp;query=salud+consulta</w:t>
        </w:r>
      </w:hyperlink>
    </w:p>
    <w:p w:rsidR="004F7DA5" w:rsidRDefault="004F7DA5" w14:paraId="32CA6D4C" w14:textId="77777777">
      <w:pPr>
        <w:pStyle w:val="Textocomentario"/>
        <w:rPr>
          <w:lang w:val="es-ES_tradnl"/>
        </w:rPr>
      </w:pPr>
    </w:p>
    <w:p w:rsidR="004F7DA5" w:rsidRDefault="004F7DA5" w14:paraId="4C127141" w14:textId="0E788D5A">
      <w:pPr>
        <w:pStyle w:val="Textocomentario"/>
        <w:rPr>
          <w:lang w:val="es-ES_tradnl"/>
        </w:rPr>
      </w:pPr>
      <w:r>
        <w:rPr>
          <w:lang w:val="es-ES_tradnl"/>
        </w:rPr>
        <w:t xml:space="preserve">IPS: </w:t>
      </w:r>
      <w:hyperlink w:history="1" r:id="rId19">
        <w:r w:rsidRPr="003A0A65">
          <w:rPr>
            <w:rStyle w:val="Hipervnculo"/>
            <w:lang w:val="es-ES_tradnl"/>
          </w:rPr>
          <w:t>https://www.freepik.es/foto-gratis/doctor-realizando-investigaciones-medicas-laboratorio_24236625.htm#fromView=search&amp;page=1&amp;position=11&amp;uuid=5e042ae5-3e0b-4003-b5d2-a2efb9dc9c30&amp;query=LABORATORIO</w:t>
        </w:r>
      </w:hyperlink>
    </w:p>
    <w:p w:rsidR="004F7DA5" w:rsidRDefault="004F7DA5" w14:paraId="69CC483F" w14:textId="77777777">
      <w:pPr>
        <w:pStyle w:val="Textocomentario"/>
        <w:rPr>
          <w:lang w:val="es-ES_tradnl"/>
        </w:rPr>
      </w:pPr>
    </w:p>
    <w:p w:rsidR="004F7DA5" w:rsidRDefault="00814939" w14:paraId="635DB1C9" w14:textId="6FF2A294">
      <w:pPr>
        <w:pStyle w:val="Textocomentario"/>
        <w:rPr>
          <w:lang w:val="es-ES_tradnl"/>
        </w:rPr>
      </w:pPr>
      <w:r>
        <w:rPr>
          <w:lang w:val="es-ES_tradnl"/>
        </w:rPr>
        <w:t xml:space="preserve">Contributivo: </w:t>
      </w:r>
      <w:hyperlink w:history="1" r:id="rId20">
        <w:r w:rsidRPr="003A0A65">
          <w:rPr>
            <w:rStyle w:val="Hipervnculo"/>
            <w:lang w:val="es-ES_tradnl"/>
          </w:rPr>
          <w:t>https://www.freepik.es/fotos-premium/composicion-plana-dinero-estetoscopio-sobre-fondo-blanco-madera-concepto-seguro-medico_40201267.htm#fromView=search&amp;page=1&amp;position=11&amp;uuid=b9b76dfd-6bd0-4f9a-a702-264fac8d83b9&amp;query=dinero+salud</w:t>
        </w:r>
      </w:hyperlink>
    </w:p>
    <w:p w:rsidR="00814939" w:rsidRDefault="00814939" w14:paraId="15552053" w14:textId="77777777">
      <w:pPr>
        <w:pStyle w:val="Textocomentario"/>
        <w:rPr>
          <w:lang w:val="es-ES_tradnl"/>
        </w:rPr>
      </w:pPr>
    </w:p>
    <w:p w:rsidR="00814939" w:rsidRDefault="00814939" w14:paraId="776A9647" w14:textId="6622D004">
      <w:pPr>
        <w:pStyle w:val="Textocomentario"/>
        <w:rPr>
          <w:lang w:val="es-ES_tradnl"/>
        </w:rPr>
      </w:pPr>
      <w:r>
        <w:rPr>
          <w:lang w:val="es-ES_tradnl"/>
        </w:rPr>
        <w:t xml:space="preserve">Subsidiado: </w:t>
      </w:r>
      <w:hyperlink w:history="1" r:id="rId21">
        <w:r w:rsidRPr="003A0A65">
          <w:rPr>
            <w:rStyle w:val="Hipervnculo"/>
            <w:lang w:val="es-ES_tradnl"/>
          </w:rPr>
          <w:t>https://www.freepik.es/foto-gratis/concepto-seguro-vida-familia-papel_20825416.htm#fromView=search&amp;page=1&amp;position=26&amp;uuid=658eaf18-2f15-417f-b3bd-1252b48f22fb&amp;query=subsidiado+salud</w:t>
        </w:r>
      </w:hyperlink>
    </w:p>
    <w:p w:rsidR="00814939" w:rsidRDefault="00814939" w14:paraId="06E8D845" w14:textId="77777777">
      <w:pPr>
        <w:pStyle w:val="Textocomentario"/>
        <w:rPr>
          <w:lang w:val="es-ES_tradnl"/>
        </w:rPr>
      </w:pPr>
    </w:p>
    <w:p w:rsidR="00814939" w:rsidRDefault="00814939" w14:paraId="2D57308C" w14:textId="522670EA">
      <w:pPr>
        <w:pStyle w:val="Textocomentario"/>
        <w:rPr>
          <w:lang w:val="es-ES_tradnl"/>
        </w:rPr>
      </w:pPr>
      <w:r>
        <w:rPr>
          <w:lang w:val="es-ES_tradnl"/>
        </w:rPr>
        <w:t xml:space="preserve">ADRES: </w:t>
      </w:r>
      <w:hyperlink w:history="1" r:id="rId22">
        <w:r w:rsidRPr="003A0A65">
          <w:rPr>
            <w:rStyle w:val="Hipervnculo"/>
            <w:lang w:val="es-ES_tradnl"/>
          </w:rPr>
          <w:t>https://www.freepik.es/foto-gratis/concepto-idea-fondo-copyspace-seguro-salud_1211578.htm#fromView=search&amp;page=1&amp;position=18&amp;uuid=5ba5d3ab-0358-491b-91bf-cc035e9fe9dd&amp;query=Salud+finanzas</w:t>
        </w:r>
      </w:hyperlink>
    </w:p>
    <w:p w:rsidR="00814939" w:rsidRDefault="00814939" w14:paraId="0D25FADB" w14:textId="77777777">
      <w:pPr>
        <w:pStyle w:val="Textocomentario"/>
        <w:rPr>
          <w:lang w:val="es-ES_tradnl"/>
        </w:rPr>
      </w:pPr>
    </w:p>
    <w:p w:rsidRPr="004F7DA5" w:rsidR="00814939" w:rsidRDefault="00814939" w14:paraId="164922DE" w14:textId="485D1A8D">
      <w:pPr>
        <w:pStyle w:val="Textocomentario"/>
        <w:rPr>
          <w:lang w:val="es-ES_tradnl"/>
        </w:rPr>
      </w:pPr>
      <w:r>
        <w:rPr>
          <w:lang w:val="es-ES_tradnl"/>
        </w:rPr>
        <w:t xml:space="preserve">Supersalud: </w:t>
      </w:r>
      <w:hyperlink w:history="1" r:id="rId23">
        <w:r w:rsidRPr="003A0A65">
          <w:rPr>
            <w:rStyle w:val="Hipervnculo"/>
            <w:lang w:val="es-ES_tradnl"/>
          </w:rPr>
          <w:t>https://www.freepik.es/fotos-premium/seguro-salud-concepto-medico-atencion-medica-mano-gente-que-sostiene-lupa-centra-icono-simbolo-mas_183162450.htm#fromView=search&amp;page=1&amp;position=15&amp;uuid=3eade933-97de-4b4b-a7d0-6db223bd10fc&amp;query=Salud+lupa</w:t>
        </w:r>
      </w:hyperlink>
      <w:r>
        <w:rPr>
          <w:lang w:val="es-ES_tradnl"/>
        </w:rPr>
        <w:t xml:space="preserve"> </w:t>
      </w:r>
    </w:p>
  </w:comment>
  <w:comment w:initials="AFVE" w:author="Andrés Felipe Velandia Espitia" w:date="2025-06-05T14:53:00Z" w:id="24">
    <w:p w:rsidR="00E41F2D" w:rsidRDefault="00E41F2D" w14:paraId="03F3FFD6" w14:textId="77777777">
      <w:pPr>
        <w:pStyle w:val="Textocomentario"/>
      </w:pPr>
      <w:r>
        <w:rPr>
          <w:rStyle w:val="Refdecomentario"/>
        </w:rPr>
        <w:annotationRef/>
      </w:r>
      <w:proofErr w:type="spellStart"/>
      <w:r>
        <w:t>Recurso</w:t>
      </w:r>
      <w:proofErr w:type="spellEnd"/>
      <w:r>
        <w:t xml:space="preserve"> DI:</w:t>
      </w:r>
    </w:p>
    <w:p w:rsidR="00E41F2D" w:rsidRDefault="00E41F2D" w14:paraId="342EFB5F" w14:textId="3E5F1124">
      <w:pPr>
        <w:pStyle w:val="Textocomentario"/>
      </w:pPr>
      <w:proofErr w:type="spellStart"/>
      <w:r>
        <w:t>Tarjetas</w:t>
      </w:r>
      <w:proofErr w:type="spellEnd"/>
      <w:r>
        <w:t xml:space="preserve"> o </w:t>
      </w:r>
      <w:proofErr w:type="spellStart"/>
      <w:r>
        <w:t>listado</w:t>
      </w:r>
      <w:proofErr w:type="spellEnd"/>
      <w:r>
        <w:t>.</w:t>
      </w:r>
    </w:p>
  </w:comment>
  <w:comment w:initials="AFVE" w:author="Andrés Felipe Velandia Espitia" w:date="2025-06-05T14:56:00Z" w:id="25">
    <w:p w:rsidR="006D5534" w:rsidRDefault="006D5534" w14:paraId="11565B29" w14:textId="77777777">
      <w:pPr>
        <w:pStyle w:val="Textocomentario"/>
      </w:pPr>
      <w:r>
        <w:rPr>
          <w:rStyle w:val="Refdecomentario"/>
        </w:rPr>
        <w:annotationRef/>
      </w:r>
      <w:proofErr w:type="spellStart"/>
      <w:r w:rsidR="00AD096C">
        <w:t>Recurso</w:t>
      </w:r>
      <w:proofErr w:type="spellEnd"/>
      <w:r w:rsidR="00AD096C">
        <w:t xml:space="preserve"> DI:</w:t>
      </w:r>
    </w:p>
    <w:p w:rsidR="00AD096C" w:rsidRDefault="00AD096C" w14:paraId="756392C0" w14:textId="434EB7AD">
      <w:pPr>
        <w:pStyle w:val="Textocomentario"/>
      </w:pPr>
      <w:r>
        <w:t xml:space="preserve">Slider de </w:t>
      </w:r>
      <w:proofErr w:type="spellStart"/>
      <w:r>
        <w:t>diapositivas</w:t>
      </w:r>
      <w:proofErr w:type="spellEnd"/>
      <w:r>
        <w:t>.</w:t>
      </w:r>
    </w:p>
  </w:comment>
  <w:comment w:initials="AFVE" w:author="Andrés Felipe Velandia Espitia" w:date="2025-06-05T15:04:00Z" w:id="26">
    <w:p w:rsidR="0036350F" w:rsidRDefault="0036350F" w14:paraId="7BE5413A" w14:textId="4E0626D8">
      <w:pPr>
        <w:pStyle w:val="Textocomentario"/>
      </w:pPr>
      <w:r>
        <w:rPr>
          <w:rStyle w:val="Refdecomentario"/>
        </w:rPr>
        <w:annotationRef/>
      </w:r>
      <w:hyperlink w:history="1" r:id="rId24">
        <w:r w:rsidRPr="003A0A65">
          <w:rPr>
            <w:rStyle w:val="Hipervnculo"/>
          </w:rPr>
          <w:t>https://www.freepik.es/vector-gratis/composicion-operacion-quirurgica-hospital_21078485.htm#fromView=search&amp;page=1&amp;position=2&amp;uuid=db527ac2-d71f-4b24-9385-4fed242a772a&amp;query=hospital+cirug%C3%ADa</w:t>
        </w:r>
      </w:hyperlink>
      <w:r>
        <w:t xml:space="preserve"> </w:t>
      </w:r>
    </w:p>
  </w:comment>
  <w:comment w:initials="AFVE" w:author="Andrés Felipe Velandia Espitia" w:date="2025-06-05T15:07:00Z" w:id="27">
    <w:p w:rsidR="008B72A9" w:rsidRDefault="008B72A9" w14:paraId="094CB42E" w14:textId="1731B869">
      <w:pPr>
        <w:pStyle w:val="Textocomentario"/>
      </w:pPr>
      <w:r>
        <w:rPr>
          <w:rStyle w:val="Refdecomentario"/>
        </w:rPr>
        <w:annotationRef/>
      </w:r>
      <w:hyperlink w:history="1" r:id="rId25">
        <w:r w:rsidRPr="003A0A65">
          <w:rPr>
            <w:rStyle w:val="Hipervnculo"/>
          </w:rPr>
          <w:t>https://www.freepik.es/vector-premium/ilustracion-vectorial-seguros-salud-formulario-documento-medico-servicio-proteccion-salud_65246367.htm#fromView=search&amp;page=1&amp;position=7&amp;uuid=04bc42dc-7eda-495c-a528-68d263d4a0c7&amp;query=salud+finanzas</w:t>
        </w:r>
      </w:hyperlink>
      <w:r>
        <w:t xml:space="preserve"> </w:t>
      </w:r>
    </w:p>
  </w:comment>
  <w:comment w:initials="AFVE" w:author="Andrés Felipe Velandia Espitia" w:date="2025-06-05T15:09:00Z" w:id="28">
    <w:p w:rsidR="007662CF" w:rsidRDefault="007662CF" w14:paraId="1CF18F4E" w14:textId="77777777">
      <w:pPr>
        <w:pStyle w:val="Textocomentario"/>
      </w:pPr>
      <w:r>
        <w:rPr>
          <w:rStyle w:val="Refdecomentario"/>
        </w:rPr>
        <w:annotationRef/>
      </w:r>
      <w:proofErr w:type="spellStart"/>
      <w:r>
        <w:t>Recurso</w:t>
      </w:r>
      <w:proofErr w:type="spellEnd"/>
      <w:r>
        <w:t xml:space="preserve"> DI:</w:t>
      </w:r>
    </w:p>
    <w:p w:rsidR="007662CF" w:rsidRDefault="007662CF" w14:paraId="6EE31AF9" w14:textId="46FEAFB3">
      <w:pPr>
        <w:pStyle w:val="Textocomentario"/>
      </w:pPr>
      <w:r>
        <w:t>Pasos.</w:t>
      </w:r>
    </w:p>
  </w:comment>
  <w:comment w:initials="AFVE" w:author="Andrés Felipe Velandia Espitia" w:date="2025-06-05T15:11:00Z" w:id="29">
    <w:p w:rsidR="007662CF" w:rsidRDefault="007662CF" w14:paraId="0E26B624" w14:textId="4D4D9F3B">
      <w:pPr>
        <w:pStyle w:val="Textocomentario"/>
      </w:pPr>
      <w:r>
        <w:rPr>
          <w:rStyle w:val="Refdecomentario"/>
        </w:rPr>
        <w:annotationRef/>
      </w:r>
      <w:hyperlink w:history="1" r:id="rId26">
        <w:r w:rsidRPr="00A61B88">
          <w:rPr>
            <w:rStyle w:val="Hipervnculo"/>
          </w:rPr>
          <w:t>https://www.freepik.es/vector-premium/mano-farmaceutico-pastillas-medicamentos_7806588.htm#fromView=search&amp;page=2&amp;position=23&amp;uuid=b3b2ff04-00b6-4d70-addd-72578968e215&amp;query=lupa+salud</w:t>
        </w:r>
      </w:hyperlink>
      <w:r>
        <w:t xml:space="preserve"> </w:t>
      </w:r>
    </w:p>
  </w:comment>
  <w:comment w:initials="AFVE" w:author="Andrés Felipe Velandia Espitia" w:date="2025-06-05T15:15:00Z" w:id="31">
    <w:p w:rsidR="00537E59" w:rsidRDefault="00537E59" w14:paraId="2151CEEC" w14:textId="70963B22">
      <w:pPr>
        <w:pStyle w:val="Textocomentario"/>
      </w:pPr>
      <w:r>
        <w:rPr>
          <w:rStyle w:val="Refdecomentario"/>
        </w:rPr>
        <w:annotationRef/>
      </w:r>
      <w:hyperlink w:history="1" r:id="rId27">
        <w:r w:rsidRPr="00A61B88">
          <w:rPr>
            <w:rStyle w:val="Hipervnculo"/>
          </w:rPr>
          <w:t>https://www.freepik.es/vector-premium/pareja-ancianos-disfruta-taza-cafe-mientras-recortan-cupones-juntos-recordando-dias_222891638.htm#fromView=search&amp;page=1&amp;position=10&amp;uuid=4fcbc3f4-6098-457f-a9ab-dc66321bf63b&amp;query=ancianos+pensi%C3%B3n</w:t>
        </w:r>
      </w:hyperlink>
      <w:r>
        <w:t xml:space="preserve"> </w:t>
      </w:r>
    </w:p>
  </w:comment>
  <w:comment w:initials="AFVE" w:author="Andrés Felipe Velandia Espitia" w:date="2025-06-05T15:15:00Z" w:id="32">
    <w:p w:rsidRPr="00537E59" w:rsidR="00537E59" w:rsidRDefault="00537E59" w14:paraId="31B5EFEB" w14:textId="77777777">
      <w:pPr>
        <w:pStyle w:val="Textocomentario"/>
        <w:rPr>
          <w:lang w:val="es-ES_tradnl"/>
        </w:rPr>
      </w:pPr>
      <w:r>
        <w:rPr>
          <w:rStyle w:val="Refdecomentario"/>
        </w:rPr>
        <w:annotationRef/>
      </w:r>
      <w:r w:rsidRPr="00537E59">
        <w:rPr>
          <w:lang w:val="es-ES_tradnl"/>
        </w:rPr>
        <w:t>Recurso DI:</w:t>
      </w:r>
    </w:p>
    <w:p w:rsidRPr="00537E59" w:rsidR="00537E59" w:rsidRDefault="00537E59" w14:paraId="6D881AE4" w14:textId="77777777">
      <w:pPr>
        <w:pStyle w:val="Textocomentario"/>
        <w:rPr>
          <w:lang w:val="es-ES_tradnl"/>
        </w:rPr>
      </w:pPr>
      <w:r w:rsidRPr="00537E59">
        <w:rPr>
          <w:lang w:val="es-ES_tradnl"/>
        </w:rPr>
        <w:t>Tarjetas conectadas.</w:t>
      </w:r>
    </w:p>
    <w:p w:rsidRPr="00537E59" w:rsidR="00537E59" w:rsidRDefault="00537E59" w14:paraId="5BA9D8C6" w14:textId="77777777">
      <w:pPr>
        <w:pStyle w:val="Textocomentario"/>
        <w:rPr>
          <w:lang w:val="es-ES_tradnl"/>
        </w:rPr>
      </w:pPr>
    </w:p>
    <w:p w:rsidRPr="00537E59" w:rsidR="00537E59" w:rsidRDefault="00537E59" w14:paraId="7D746E24" w14:textId="71F81CBE">
      <w:pPr>
        <w:pStyle w:val="Textocomentario"/>
        <w:rPr>
          <w:lang w:val="es-ES_tradnl"/>
        </w:rPr>
      </w:pPr>
      <w:r w:rsidRPr="00537E59">
        <w:rPr>
          <w:lang w:val="es-ES_tradnl"/>
        </w:rPr>
        <w:t>Imágenes de apoyo:</w:t>
      </w:r>
    </w:p>
    <w:p w:rsidR="00537E59" w:rsidRDefault="00537E59" w14:paraId="1C5075DE" w14:textId="5DCF368B">
      <w:pPr>
        <w:pStyle w:val="Textocomentario"/>
      </w:pPr>
      <w:r w:rsidRPr="00537E59">
        <w:rPr>
          <w:lang w:val="es-ES_tradnl"/>
        </w:rPr>
        <w:t>RPM:</w:t>
      </w:r>
      <w:r>
        <w:t xml:space="preserve"> </w:t>
      </w:r>
      <w:hyperlink w:history="1" r:id="rId28">
        <w:r w:rsidRPr="00A61B88" w:rsidR="00B817B5">
          <w:rPr>
            <w:rStyle w:val="Hipervnculo"/>
          </w:rPr>
          <w:t>https://www.flaticon.es/icono-gratis/pension_4326669?term=pensiones&amp;page=1&amp;position=25&amp;origin=search&amp;related_id=4326669</w:t>
        </w:r>
      </w:hyperlink>
      <w:r w:rsidR="00B817B5">
        <w:t xml:space="preserve"> </w:t>
      </w:r>
    </w:p>
    <w:p w:rsidR="00B817B5" w:rsidRDefault="00B817B5" w14:paraId="2956EF14" w14:textId="77777777">
      <w:pPr>
        <w:pStyle w:val="Textocomentario"/>
      </w:pPr>
    </w:p>
    <w:p w:rsidR="00B817B5" w:rsidRDefault="00B817B5" w14:paraId="5D14FA4B" w14:textId="4A769ADF">
      <w:pPr>
        <w:pStyle w:val="Textocomentario"/>
      </w:pPr>
      <w:r>
        <w:t xml:space="preserve">RAIS: </w:t>
      </w:r>
      <w:hyperlink w:history="1" r:id="rId29">
        <w:r w:rsidRPr="00A61B88">
          <w:rPr>
            <w:rStyle w:val="Hipervnculo"/>
          </w:rPr>
          <w:t>https://www.flaticon.es/icono-gratis/jubilacion_4072872?term=pensiones&amp;page=1&amp;position=6&amp;origin=search&amp;related_id=4072872</w:t>
        </w:r>
      </w:hyperlink>
    </w:p>
  </w:comment>
  <w:comment w:initials="AFVE" w:author="Andrés Felipe Velandia Espitia" w:date="2025-06-05T15:22:00Z" w:id="34">
    <w:p w:rsidR="0006160D" w:rsidRDefault="0006160D" w14:paraId="4385C51A" w14:textId="7FEA14DA">
      <w:pPr>
        <w:pStyle w:val="Textocomentario"/>
      </w:pPr>
      <w:r>
        <w:rPr>
          <w:rStyle w:val="Refdecomentario"/>
        </w:rPr>
        <w:annotationRef/>
      </w:r>
      <w:hyperlink w:history="1" r:id="rId30">
        <w:r w:rsidRPr="00A61B88">
          <w:rPr>
            <w:rStyle w:val="Hipervnculo"/>
          </w:rPr>
          <w:t>https://www.freepik.es/vector-premium/construccion-ilustracion-personaje_135023429.htm#fromView=search&amp;page=1&amp;position=1&amp;uuid=ba2ca077-9226-460c-9c5d-1b8d26e6efc0&amp;query=protecci%C3%B3n+riesgos+laborales</w:t>
        </w:r>
      </w:hyperlink>
      <w:r>
        <w:t xml:space="preserve"> </w:t>
      </w:r>
    </w:p>
  </w:comment>
  <w:comment w:initials="AFVE" w:author="Andrés Felipe Velandia Espitia" w:date="2025-06-05T15:27:00Z" w:id="36">
    <w:p w:rsidR="00715314" w:rsidRDefault="00715314" w14:paraId="056C0BA0" w14:textId="54AC61BD">
      <w:pPr>
        <w:pStyle w:val="Textocomentario"/>
      </w:pPr>
      <w:r>
        <w:rPr>
          <w:rStyle w:val="Refdecomentario"/>
        </w:rPr>
        <w:annotationRef/>
      </w:r>
      <w:hyperlink w:history="1" r:id="rId31">
        <w:r w:rsidRPr="00A61B88">
          <w:rPr>
            <w:rStyle w:val="Hipervnculo"/>
          </w:rPr>
          <w:t>https://www.freepik.es/vector-premium/doctor-masculino-afroamericano-dando-discurso-tribuna-microfono-conferencia-medica-medicina-concepto-salud-sala-conferencias-interior-vertical-ilustracion-vectorial_12017167.htm#fromView=search&amp;page=1&amp;position=23&amp;uuid=7fa2c7d7-0e0a-4f4a-b24e-c9d1bac49f54&amp;query=salud+charla</w:t>
        </w:r>
      </w:hyperlink>
      <w:r>
        <w:t xml:space="preserve"> </w:t>
      </w:r>
    </w:p>
  </w:comment>
  <w:comment w:initials="AFVE" w:author="Andrés Felipe Velandia Espitia" w:date="2025-06-05T15:31:00Z" w:id="37">
    <w:p w:rsidRPr="006C0A54" w:rsidR="006C0A54" w:rsidRDefault="006C0A54" w14:paraId="17E32BFB" w14:textId="77777777">
      <w:pPr>
        <w:pStyle w:val="Textocomentario"/>
        <w:rPr>
          <w:lang w:val="es-ES_tradnl"/>
        </w:rPr>
      </w:pPr>
      <w:r>
        <w:rPr>
          <w:rStyle w:val="Refdecomentario"/>
        </w:rPr>
        <w:annotationRef/>
      </w:r>
      <w:r w:rsidRPr="006C0A54">
        <w:rPr>
          <w:lang w:val="es-ES_tradnl"/>
        </w:rPr>
        <w:t>Recurso DI:</w:t>
      </w:r>
    </w:p>
    <w:p w:rsidRPr="006C0A54" w:rsidR="006C0A54" w:rsidRDefault="006C0A54" w14:paraId="565BBC78" w14:textId="77777777">
      <w:pPr>
        <w:pStyle w:val="Textocomentario"/>
        <w:rPr>
          <w:lang w:val="es-ES_tradnl"/>
        </w:rPr>
      </w:pPr>
      <w:r w:rsidRPr="006C0A54">
        <w:rPr>
          <w:lang w:val="es-ES_tradnl"/>
        </w:rPr>
        <w:t>Tarjetas animadas:</w:t>
      </w:r>
    </w:p>
    <w:p w:rsidRPr="006C0A54" w:rsidR="006C0A54" w:rsidRDefault="006C0A54" w14:paraId="538AFEF6" w14:textId="77777777">
      <w:pPr>
        <w:pStyle w:val="Textocomentario"/>
        <w:rPr>
          <w:lang w:val="es-ES_tradnl"/>
        </w:rPr>
      </w:pPr>
    </w:p>
    <w:p w:rsidRPr="006C0A54" w:rsidR="006C0A54" w:rsidRDefault="006C0A54" w14:paraId="3B1D8735" w14:textId="74FC6685">
      <w:pPr>
        <w:pStyle w:val="Textocomentario"/>
        <w:rPr>
          <w:lang w:val="es-ES_tradnl"/>
        </w:rPr>
      </w:pPr>
      <w:r w:rsidRPr="006C0A54">
        <w:rPr>
          <w:lang w:val="es-ES_tradnl"/>
        </w:rPr>
        <w:t>Imágenes de apoyo:</w:t>
      </w:r>
    </w:p>
    <w:p w:rsidR="006C0A54" w:rsidRDefault="00AE58FC" w14:paraId="10B9EF2F" w14:textId="72051335">
      <w:pPr>
        <w:pStyle w:val="Textocomentario"/>
        <w:rPr>
          <w:lang w:val="es-ES_tradnl"/>
        </w:rPr>
      </w:pPr>
      <w:r>
        <w:rPr>
          <w:lang w:val="es-ES_tradnl"/>
        </w:rPr>
        <w:t xml:space="preserve">Programas: </w:t>
      </w:r>
      <w:hyperlink w:history="1" r:id="rId32">
        <w:r w:rsidRPr="00A61B88">
          <w:rPr>
            <w:rStyle w:val="Hipervnculo"/>
            <w:lang w:val="es-ES_tradnl"/>
          </w:rPr>
          <w:t>https://www.flaticon.es/icono-gratis/ensalada_2593761?term=salud+alimentos&amp;page=1&amp;position=19&amp;origin=search&amp;related_id=2593761</w:t>
        </w:r>
      </w:hyperlink>
    </w:p>
    <w:p w:rsidR="00AE58FC" w:rsidRDefault="00AE58FC" w14:paraId="7EDEF9B2" w14:textId="77777777">
      <w:pPr>
        <w:pStyle w:val="Textocomentario"/>
        <w:rPr>
          <w:lang w:val="es-ES_tradnl"/>
        </w:rPr>
      </w:pPr>
    </w:p>
    <w:p w:rsidR="00AE58FC" w:rsidRDefault="00AE58FC" w14:paraId="04E27778" w14:textId="2B7DDF18">
      <w:pPr>
        <w:pStyle w:val="Textocomentario"/>
        <w:rPr>
          <w:lang w:val="es-ES_tradnl"/>
        </w:rPr>
      </w:pPr>
      <w:r>
        <w:rPr>
          <w:lang w:val="es-ES_tradnl"/>
        </w:rPr>
        <w:t xml:space="preserve">Psicosocial: </w:t>
      </w:r>
      <w:hyperlink w:history="1" r:id="rId33">
        <w:r w:rsidRPr="00A61B88">
          <w:rPr>
            <w:rStyle w:val="Hipervnculo"/>
            <w:lang w:val="es-ES_tradnl"/>
          </w:rPr>
          <w:t>https://www.flaticon.es/icono-gratis/psicologo_4661750?term=psic%C3%B3logo&amp;page=1&amp;position=8&amp;origin=search&amp;related_id=4661750</w:t>
        </w:r>
      </w:hyperlink>
    </w:p>
    <w:p w:rsidR="00AE58FC" w:rsidRDefault="00AE58FC" w14:paraId="3995179B" w14:textId="77777777">
      <w:pPr>
        <w:pStyle w:val="Textocomentario"/>
        <w:rPr>
          <w:lang w:val="es-ES_tradnl"/>
        </w:rPr>
      </w:pPr>
    </w:p>
    <w:p w:rsidR="00AE58FC" w:rsidRDefault="00AE58FC" w14:paraId="08682D14" w14:textId="60B8514A">
      <w:pPr>
        <w:pStyle w:val="Textocomentario"/>
        <w:rPr>
          <w:lang w:val="es-ES_tradnl"/>
        </w:rPr>
      </w:pPr>
      <w:r>
        <w:rPr>
          <w:lang w:val="es-ES_tradnl"/>
        </w:rPr>
        <w:t xml:space="preserve">Adultos: </w:t>
      </w:r>
      <w:hyperlink w:history="1" r:id="rId34">
        <w:r w:rsidRPr="00A61B88">
          <w:rPr>
            <w:rStyle w:val="Hipervnculo"/>
            <w:lang w:val="es-ES_tradnl"/>
          </w:rPr>
          <w:t>https://www.flaticon.es/icono-gratis/salud_10687934?term=salud+ancianos&amp;page=1&amp;position=1&amp;origin=search&amp;related_id=10687934</w:t>
        </w:r>
      </w:hyperlink>
    </w:p>
    <w:p w:rsidR="00AE58FC" w:rsidRDefault="00AE58FC" w14:paraId="7646D99F" w14:textId="77777777">
      <w:pPr>
        <w:pStyle w:val="Textocomentario"/>
        <w:rPr>
          <w:lang w:val="es-ES_tradnl"/>
        </w:rPr>
      </w:pPr>
    </w:p>
    <w:p w:rsidR="00AE58FC" w:rsidRDefault="00AE58FC" w14:paraId="24AA5B1B" w14:textId="5629A3C7">
      <w:pPr>
        <w:pStyle w:val="Textocomentario"/>
        <w:rPr>
          <w:lang w:val="es-ES_tradnl"/>
        </w:rPr>
      </w:pPr>
      <w:r>
        <w:rPr>
          <w:lang w:val="es-ES_tradnl"/>
        </w:rPr>
        <w:t xml:space="preserve">Rehabilitación: </w:t>
      </w:r>
      <w:hyperlink w:history="1" r:id="rId35">
        <w:r w:rsidRPr="00A61B88">
          <w:rPr>
            <w:rStyle w:val="Hipervnculo"/>
            <w:lang w:val="es-ES_tradnl"/>
          </w:rPr>
          <w:t>https://www.flaticon.es/icono-gratis/apoyo_12887564?term=apoyo+laboral&amp;page=1&amp;position=4&amp;origin=search&amp;related_id=12887564</w:t>
        </w:r>
      </w:hyperlink>
    </w:p>
    <w:p w:rsidR="00AE58FC" w:rsidRDefault="00AE58FC" w14:paraId="533E9D33" w14:textId="77777777">
      <w:pPr>
        <w:pStyle w:val="Textocomentario"/>
        <w:rPr>
          <w:lang w:val="es-ES_tradnl"/>
        </w:rPr>
      </w:pPr>
    </w:p>
    <w:p w:rsidRPr="006C0A54" w:rsidR="00AE58FC" w:rsidRDefault="00AE58FC" w14:paraId="58AD7C90" w14:textId="25EB3DB3">
      <w:pPr>
        <w:pStyle w:val="Textocomentario"/>
        <w:rPr>
          <w:lang w:val="es-ES_tradnl"/>
        </w:rPr>
      </w:pPr>
      <w:r>
        <w:rPr>
          <w:lang w:val="es-ES_tradnl"/>
        </w:rPr>
        <w:t xml:space="preserve">Salud mental: </w:t>
      </w:r>
      <w:hyperlink w:history="1" r:id="rId36">
        <w:r w:rsidRPr="00A61B88">
          <w:rPr>
            <w:rStyle w:val="Hipervnculo"/>
            <w:lang w:val="es-ES_tradnl"/>
          </w:rPr>
          <w:t>https://www.flaticon.es/icono-gratis/salud-mental_18375995?term=salud+mental&amp;page=1&amp;position=16&amp;origin=search&amp;related_id=18375995</w:t>
        </w:r>
      </w:hyperlink>
      <w:r>
        <w:rPr>
          <w:lang w:val="es-ES_tradnl"/>
        </w:rPr>
        <w:t xml:space="preserve"> </w:t>
      </w:r>
    </w:p>
  </w:comment>
  <w:comment w:initials="AFVE" w:author="Andrés Felipe Velandia Espitia" w:date="2025-06-05T15:42:00Z" w:id="39">
    <w:p w:rsidR="00CA58A1" w:rsidRDefault="00CA58A1" w14:paraId="4C771C18" w14:textId="5D91D4AC">
      <w:pPr>
        <w:pStyle w:val="Textocomentario"/>
      </w:pPr>
      <w:r>
        <w:rPr>
          <w:rStyle w:val="Refdecomentario"/>
        </w:rPr>
        <w:annotationRef/>
      </w:r>
      <w:hyperlink w:history="1" r:id="rId37">
        <w:r w:rsidRPr="00A61B88">
          <w:rPr>
            <w:rStyle w:val="Hipervnculo"/>
          </w:rPr>
          <w:t>https://www.freepik.es/vector-premium/colombia-concepto-salud-estetoscopio-medico-bandera-pais_25109020.htm</w:t>
        </w:r>
      </w:hyperlink>
      <w:r>
        <w:t xml:space="preserve"> </w:t>
      </w:r>
    </w:p>
  </w:comment>
  <w:comment w:initials="AFVE" w:author="Andrés Felipe Velandia Espitia" w:date="2025-06-05T17:43:00Z" w:id="40">
    <w:p w:rsidRPr="00FA2CA2" w:rsidR="00FA2CA2" w:rsidRDefault="00FA2CA2" w14:paraId="4B36EF24" w14:textId="77777777">
      <w:pPr>
        <w:pStyle w:val="Textocomentario"/>
        <w:rPr>
          <w:lang w:val="es-ES_tradnl"/>
        </w:rPr>
      </w:pPr>
      <w:r>
        <w:rPr>
          <w:rStyle w:val="Refdecomentario"/>
        </w:rPr>
        <w:annotationRef/>
      </w:r>
      <w:r w:rsidRPr="00FA2CA2">
        <w:rPr>
          <w:lang w:val="es-ES_tradnl"/>
        </w:rPr>
        <w:t>Recurso DI:</w:t>
      </w:r>
    </w:p>
    <w:p w:rsidRPr="00FA2CA2" w:rsidR="00FA2CA2" w:rsidRDefault="00FA2CA2" w14:paraId="6F539CD6" w14:textId="181E32E0">
      <w:pPr>
        <w:pStyle w:val="Textocomentario"/>
        <w:rPr>
          <w:lang w:val="es-ES_tradnl"/>
        </w:rPr>
      </w:pPr>
      <w:r w:rsidRPr="00FA2CA2">
        <w:rPr>
          <w:lang w:val="es-ES_tradnl"/>
        </w:rPr>
        <w:t>Tarjetas Avatar.</w:t>
      </w:r>
      <w:r>
        <w:rPr>
          <w:lang w:val="es-ES_tradnl"/>
        </w:rPr>
        <w:t xml:space="preserve"> </w:t>
      </w:r>
    </w:p>
  </w:comment>
  <w:comment w:initials="AFVE" w:author="Andrés Felipe Velandia Espitia" w:date="2025-06-05T17:57:00Z" w:id="41">
    <w:p w:rsidR="00964639" w:rsidRDefault="00964639" w14:paraId="13A64467" w14:textId="77777777">
      <w:pPr>
        <w:pStyle w:val="Textocomentario"/>
        <w:rPr>
          <w:lang w:val="es-ES_tradnl"/>
        </w:rPr>
      </w:pPr>
      <w:r>
        <w:rPr>
          <w:rStyle w:val="Refdecomentario"/>
        </w:rPr>
        <w:annotationRef/>
      </w:r>
      <w:r>
        <w:rPr>
          <w:lang w:val="es-ES_tradnl"/>
        </w:rPr>
        <w:t>Recurso DI:</w:t>
      </w:r>
    </w:p>
    <w:p w:rsidRPr="00964639" w:rsidR="00964639" w:rsidRDefault="00964639" w14:paraId="6CF1BE5F" w14:textId="5A9EA82A">
      <w:pPr>
        <w:pStyle w:val="Textocomentario"/>
        <w:rPr>
          <w:lang w:val="es-ES_tradnl"/>
        </w:rPr>
      </w:pPr>
      <w:r w:rsidRPr="00964639">
        <w:rPr>
          <w:lang w:val="es-ES_tradnl"/>
        </w:rPr>
        <w:t>Tarjetas conectadas.</w:t>
      </w:r>
    </w:p>
    <w:p w:rsidRPr="00964639" w:rsidR="00964639" w:rsidRDefault="00964639" w14:paraId="41A213E7" w14:textId="77777777">
      <w:pPr>
        <w:pStyle w:val="Textocomentario"/>
        <w:rPr>
          <w:lang w:val="es-ES_tradnl"/>
        </w:rPr>
      </w:pPr>
    </w:p>
    <w:p w:rsidRPr="00964639" w:rsidR="00964639" w:rsidRDefault="00964639" w14:paraId="6C35AE71" w14:textId="77777777">
      <w:pPr>
        <w:pStyle w:val="Textocomentario"/>
        <w:rPr>
          <w:lang w:val="es-ES_tradnl"/>
        </w:rPr>
      </w:pPr>
      <w:r w:rsidRPr="00964639">
        <w:rPr>
          <w:lang w:val="es-ES_tradnl"/>
        </w:rPr>
        <w:t>Íconos de apoyo:</w:t>
      </w:r>
    </w:p>
    <w:p w:rsidR="00964639" w:rsidRDefault="00964639" w14:paraId="72522C2E" w14:textId="2872A97A">
      <w:pPr>
        <w:pStyle w:val="Textocomentario"/>
        <w:rPr>
          <w:lang w:val="es-ES_tradnl"/>
        </w:rPr>
      </w:pPr>
      <w:r>
        <w:rPr>
          <w:lang w:val="es-ES_tradnl"/>
        </w:rPr>
        <w:t xml:space="preserve">Preventivos: </w:t>
      </w:r>
      <w:hyperlink w:history="1" r:id="rId38">
        <w:r w:rsidRPr="00A61B88">
          <w:rPr>
            <w:rStyle w:val="Hipervnculo"/>
            <w:lang w:val="es-ES_tradnl"/>
          </w:rPr>
          <w:t>https://www.flaticon.es/icono-gratis/18-_5446268?term=vacunaci%C3%B3n&amp;page=1&amp;position=7&amp;origin=search&amp;related_id=5446268</w:t>
        </w:r>
      </w:hyperlink>
    </w:p>
    <w:p w:rsidR="00964639" w:rsidRDefault="00964639" w14:paraId="12EB20A3" w14:textId="77777777">
      <w:pPr>
        <w:pStyle w:val="Textocomentario"/>
        <w:rPr>
          <w:lang w:val="es-ES_tradnl"/>
        </w:rPr>
      </w:pPr>
    </w:p>
    <w:p w:rsidR="00964639" w:rsidRDefault="00964639" w14:paraId="4AE9F35A" w14:textId="0DA0C849">
      <w:pPr>
        <w:pStyle w:val="Textocomentario"/>
        <w:rPr>
          <w:lang w:val="es-ES_tradnl"/>
        </w:rPr>
      </w:pPr>
      <w:r>
        <w:rPr>
          <w:lang w:val="es-ES_tradnl"/>
        </w:rPr>
        <w:t xml:space="preserve">Curativos: </w:t>
      </w:r>
      <w:hyperlink w:history="1" r:id="rId39">
        <w:r w:rsidRPr="00A61B88">
          <w:rPr>
            <w:rStyle w:val="Hipervnculo"/>
            <w:lang w:val="es-ES_tradnl"/>
          </w:rPr>
          <w:t>https://www.flaticon.es/icono-gratis/farmaco_2806631?term=medicamentos&amp;page=1&amp;position=12&amp;origin=search&amp;related_id=2806631</w:t>
        </w:r>
      </w:hyperlink>
    </w:p>
    <w:p w:rsidR="00964639" w:rsidRDefault="00964639" w14:paraId="173EA083" w14:textId="77777777">
      <w:pPr>
        <w:pStyle w:val="Textocomentario"/>
        <w:rPr>
          <w:lang w:val="es-ES_tradnl"/>
        </w:rPr>
      </w:pPr>
    </w:p>
    <w:p w:rsidR="00964639" w:rsidRDefault="00964639" w14:paraId="49183B22" w14:textId="643C4E7B">
      <w:pPr>
        <w:pStyle w:val="Textocomentario"/>
        <w:rPr>
          <w:lang w:val="es-ES_tradnl"/>
        </w:rPr>
      </w:pPr>
      <w:r>
        <w:rPr>
          <w:lang w:val="es-ES_tradnl"/>
        </w:rPr>
        <w:t xml:space="preserve">Rehabilitación: </w:t>
      </w:r>
      <w:hyperlink w:history="1" r:id="rId40">
        <w:r w:rsidRPr="00A61B88">
          <w:rPr>
            <w:rStyle w:val="Hipervnculo"/>
            <w:lang w:val="es-ES_tradnl"/>
          </w:rPr>
          <w:t>https://www.flaticon.es/icono-gratis/fisioterapia_3395484?term=fisioterapia&amp;page=1&amp;position=24&amp;origin=search&amp;related_id=3395484</w:t>
        </w:r>
      </w:hyperlink>
    </w:p>
    <w:p w:rsidR="00964639" w:rsidRDefault="00964639" w14:paraId="09533BDC" w14:textId="77777777">
      <w:pPr>
        <w:pStyle w:val="Textocomentario"/>
        <w:rPr>
          <w:lang w:val="es-ES_tradnl"/>
        </w:rPr>
      </w:pPr>
    </w:p>
    <w:p w:rsidRPr="00964639" w:rsidR="00964639" w:rsidRDefault="00964639" w14:paraId="3241C0DA" w14:textId="796B432E">
      <w:pPr>
        <w:pStyle w:val="Textocomentario"/>
        <w:rPr>
          <w:lang w:val="es-ES_tradnl"/>
        </w:rPr>
      </w:pPr>
      <w:r>
        <w:rPr>
          <w:lang w:val="es-ES_tradnl"/>
        </w:rPr>
        <w:t xml:space="preserve">Paliativos: </w:t>
      </w:r>
      <w:hyperlink w:history="1" r:id="rId41">
        <w:r w:rsidRPr="00A61B88">
          <w:rPr>
            <w:rStyle w:val="Hipervnculo"/>
            <w:lang w:val="es-ES_tradnl"/>
          </w:rPr>
          <w:t>https://www.flaticon.es/icono-gratis/unidad-de-cuidados-intensivos_9733598?term=cuidado+paciente&amp;page=1&amp;position=6&amp;origin=search&amp;related_id=9733598</w:t>
        </w:r>
      </w:hyperlink>
      <w:r>
        <w:rPr>
          <w:lang w:val="es-ES_tradnl"/>
        </w:rPr>
        <w:t xml:space="preserve"> </w:t>
      </w:r>
    </w:p>
  </w:comment>
  <w:comment w:initials="AFVE" w:author="Andrés Felipe Velandia Espitia" w:date="2025-06-05T18:16:00Z" w:id="42">
    <w:p w:rsidRPr="00614CCC" w:rsidR="00614CCC" w:rsidRDefault="00614CCC" w14:paraId="762D51AF" w14:textId="77777777">
      <w:pPr>
        <w:pStyle w:val="Textocomentario"/>
        <w:rPr>
          <w:lang w:val="es-ES_tradnl"/>
        </w:rPr>
      </w:pPr>
      <w:r>
        <w:rPr>
          <w:rStyle w:val="Refdecomentario"/>
        </w:rPr>
        <w:annotationRef/>
      </w:r>
      <w:r w:rsidRPr="00614CCC">
        <w:rPr>
          <w:lang w:val="es-ES_tradnl"/>
        </w:rPr>
        <w:t>Recurso DI:</w:t>
      </w:r>
    </w:p>
    <w:p w:rsidRPr="00614CCC" w:rsidR="00614CCC" w:rsidRDefault="00614CCC" w14:paraId="7650FCFE" w14:textId="68149598">
      <w:pPr>
        <w:pStyle w:val="Textocomentario"/>
        <w:rPr>
          <w:lang w:val="es-ES_tradnl"/>
        </w:rPr>
      </w:pPr>
      <w:r w:rsidRPr="00614CCC">
        <w:rPr>
          <w:lang w:val="es-ES_tradnl"/>
        </w:rPr>
        <w:t>Infografía</w:t>
      </w:r>
      <w:r w:rsidR="00AF1A20">
        <w:rPr>
          <w:lang w:val="es-ES_tradnl"/>
        </w:rPr>
        <w:t xml:space="preserve"> estát</w:t>
      </w:r>
      <w:r w:rsidR="0047297B">
        <w:rPr>
          <w:lang w:val="es-ES_tradnl"/>
        </w:rPr>
        <w:t>i</w:t>
      </w:r>
      <w:r w:rsidR="00AF1A20">
        <w:rPr>
          <w:lang w:val="es-ES_tradnl"/>
        </w:rPr>
        <w:t>ca</w:t>
      </w:r>
      <w:r w:rsidRPr="00614CCC">
        <w:rPr>
          <w:lang w:val="es-ES_tradnl"/>
        </w:rPr>
        <w:t>.</w:t>
      </w:r>
    </w:p>
  </w:comment>
  <w:comment w:initials="AFVE" w:author="Andrés Felipe Velandia Espitia" w:date="2025-06-05T18:20:00Z" w:id="43">
    <w:p w:rsidR="00195471" w:rsidRDefault="00195471" w14:paraId="6037F41F" w14:textId="36C57F30">
      <w:pPr>
        <w:pStyle w:val="Textocomentario"/>
      </w:pPr>
      <w:r>
        <w:rPr>
          <w:rStyle w:val="Refdecomentario"/>
        </w:rPr>
        <w:annotationRef/>
      </w:r>
      <w:hyperlink w:history="1" r:id="rId42">
        <w:r w:rsidRPr="00A61B88">
          <w:rPr>
            <w:rStyle w:val="Hipervnculo"/>
          </w:rPr>
          <w:t>https://www.freepik.es/vector-premium/industria-cuidado-salud_12322341.htm#fromView=search&amp;page=1&amp;position=9&amp;uuid=6870c2b8-eb59-4f04-b891-f3601b20da43&amp;query=derechos+y+deberes+salud</w:t>
        </w:r>
      </w:hyperlink>
      <w:r>
        <w:t xml:space="preserve"> </w:t>
      </w:r>
    </w:p>
  </w:comment>
  <w:comment w:initials="AFVE" w:author="Andrés Felipe Velandia Espitia" w:date="2025-06-05T19:50:00Z" w:id="44">
    <w:p w:rsidRPr="00432DE2" w:rsidR="00432DE2" w:rsidRDefault="00432DE2" w14:paraId="0AB02D5F" w14:textId="77777777">
      <w:pPr>
        <w:pStyle w:val="Textocomentario"/>
        <w:rPr>
          <w:lang w:val="es-ES_tradnl"/>
        </w:rPr>
      </w:pPr>
      <w:r>
        <w:rPr>
          <w:rStyle w:val="Refdecomentario"/>
        </w:rPr>
        <w:annotationRef/>
      </w:r>
      <w:r w:rsidRPr="00432DE2">
        <w:rPr>
          <w:lang w:val="es-ES_tradnl"/>
        </w:rPr>
        <w:t>Texto alternativo:</w:t>
      </w:r>
    </w:p>
    <w:p w:rsidR="00432DE2" w:rsidRDefault="00432DE2" w14:paraId="6EBDCDA1" w14:textId="6774F98B">
      <w:pPr>
        <w:pStyle w:val="Textocomentario"/>
      </w:pPr>
      <w:r w:rsidRPr="00432DE2">
        <w:rPr>
          <w:lang w:val="es-ES_tradnl"/>
        </w:rPr>
        <w:t xml:space="preserve">Figura 1 que relaciona un listado de los derechos y deberes que debe tener en cuenta un </w:t>
      </w:r>
      <w:r>
        <w:rPr>
          <w:lang w:val="es-ES_tradnl"/>
        </w:rPr>
        <w:t>u</w:t>
      </w:r>
      <w:r w:rsidRPr="00432DE2">
        <w:rPr>
          <w:lang w:val="es-ES_tradnl"/>
        </w:rPr>
        <w:t>suario adscrito al Sistema de salu</w:t>
      </w:r>
      <w:r>
        <w:rPr>
          <w:lang w:val="es-ES_tradnl"/>
        </w:rPr>
        <w:t>d</w:t>
      </w:r>
      <w:r w:rsidRPr="00432DE2">
        <w:rPr>
          <w:lang w:val="es-ES_tradnl"/>
        </w:rPr>
        <w:t xml:space="preserve"> en Colombia.</w:t>
      </w:r>
    </w:p>
  </w:comment>
  <w:comment w:initials="AFVE" w:author="Andrés Felipe Velandia Espitia" w:date="2025-06-05T18:28:00Z" w:id="46">
    <w:p w:rsidRPr="00B76D53" w:rsidR="00417F2D" w:rsidRDefault="00417F2D" w14:paraId="1AD639D9" w14:textId="77777777">
      <w:pPr>
        <w:pStyle w:val="Textocomentario"/>
        <w:rPr>
          <w:lang w:val="es-ES_tradnl"/>
        </w:rPr>
      </w:pPr>
      <w:r>
        <w:rPr>
          <w:rStyle w:val="Refdecomentario"/>
        </w:rPr>
        <w:annotationRef/>
      </w:r>
      <w:r w:rsidRPr="00B76D53">
        <w:rPr>
          <w:lang w:val="es-ES_tradnl"/>
        </w:rPr>
        <w:t>Recurso DI:</w:t>
      </w:r>
    </w:p>
    <w:p w:rsidR="00417F2D" w:rsidRDefault="00417F2D" w14:paraId="48C295F1" w14:textId="0359CC84">
      <w:pPr>
        <w:pStyle w:val="Textocomentario"/>
      </w:pPr>
      <w:r w:rsidRPr="00B76D53">
        <w:rPr>
          <w:lang w:val="es-ES_tradnl"/>
        </w:rPr>
        <w:t>Tarjetas.</w:t>
      </w:r>
    </w:p>
  </w:comment>
  <w:comment w:initials="AFVE" w:author="Andrés Felipe Velandia Espitia" w:date="2025-06-05T18:48:00Z" w:id="47">
    <w:p w:rsidRPr="001E2D90" w:rsidR="001E2D90" w:rsidRDefault="001E2D90" w14:paraId="2278150C" w14:textId="77777777">
      <w:pPr>
        <w:pStyle w:val="Textocomentario"/>
        <w:rPr>
          <w:lang w:val="es-ES_tradnl"/>
        </w:rPr>
      </w:pPr>
      <w:r>
        <w:rPr>
          <w:rStyle w:val="Refdecomentario"/>
        </w:rPr>
        <w:annotationRef/>
      </w:r>
      <w:r w:rsidRPr="001E2D90">
        <w:rPr>
          <w:lang w:val="es-ES_tradnl"/>
        </w:rPr>
        <w:t>Recurso DI:</w:t>
      </w:r>
    </w:p>
    <w:p w:rsidR="001E2D90" w:rsidRDefault="001E2D90" w14:paraId="442955EE" w14:textId="40B8CCF2">
      <w:pPr>
        <w:pStyle w:val="Textocomentario"/>
      </w:pPr>
      <w:r w:rsidRPr="001E2D90">
        <w:rPr>
          <w:lang w:val="es-ES_tradnl"/>
        </w:rPr>
        <w:t>Pasos verticales:</w:t>
      </w:r>
    </w:p>
  </w:comment>
  <w:comment w:initials="AFVE" w:author="Andrés Felipe Velandia Espitia" w:date="2025-06-05T18:48:00Z" w:id="48">
    <w:p w:rsidRPr="001E2D90" w:rsidR="00E829FF" w:rsidP="00E829FF" w:rsidRDefault="00E829FF" w14:paraId="0D9982FB" w14:textId="77777777">
      <w:pPr>
        <w:pStyle w:val="Textocomentario"/>
        <w:rPr>
          <w:lang w:val="es-ES_tradnl"/>
        </w:rPr>
      </w:pPr>
      <w:r>
        <w:rPr>
          <w:rStyle w:val="Refdecomentario"/>
        </w:rPr>
        <w:annotationRef/>
      </w:r>
      <w:r w:rsidRPr="001E2D90">
        <w:rPr>
          <w:lang w:val="es-ES_tradnl"/>
        </w:rPr>
        <w:t>Recurso DI:</w:t>
      </w:r>
    </w:p>
    <w:p w:rsidR="00E829FF" w:rsidP="00E829FF" w:rsidRDefault="00E829FF" w14:paraId="554285CA" w14:textId="77777777">
      <w:pPr>
        <w:pStyle w:val="Textocomentario"/>
      </w:pPr>
      <w:r w:rsidRPr="001E2D90">
        <w:rPr>
          <w:lang w:val="es-ES_tradnl"/>
        </w:rPr>
        <w:t>Pasos verticales:</w:t>
      </w:r>
    </w:p>
  </w:comment>
  <w:comment w:initials="AFVE" w:author="Andrés Felipe Velandia Espitia" w:date="2025-06-05T19:20:00Z" w:id="50">
    <w:p w:rsidRPr="00307E6E" w:rsidR="00307E6E" w:rsidRDefault="00307E6E" w14:paraId="004EF176" w14:textId="77777777">
      <w:pPr>
        <w:pStyle w:val="Textocomentario"/>
        <w:rPr>
          <w:lang w:val="es-ES_tradnl"/>
        </w:rPr>
      </w:pPr>
      <w:r>
        <w:rPr>
          <w:rStyle w:val="Refdecomentario"/>
        </w:rPr>
        <w:annotationRef/>
      </w:r>
      <w:r w:rsidRPr="00307E6E">
        <w:rPr>
          <w:lang w:val="es-ES_tradnl"/>
        </w:rPr>
        <w:t>Recurso DI:</w:t>
      </w:r>
    </w:p>
    <w:p w:rsidRPr="00307E6E" w:rsidR="00307E6E" w:rsidRDefault="00307E6E" w14:paraId="15A0C13C" w14:textId="4CB7C3CC">
      <w:pPr>
        <w:pStyle w:val="Textocomentario"/>
        <w:rPr>
          <w:lang w:val="es-ES_tradnl"/>
        </w:rPr>
      </w:pPr>
      <w:r w:rsidRPr="00307E6E">
        <w:rPr>
          <w:lang w:val="es-ES_tradnl"/>
        </w:rPr>
        <w:t>Tarjetas.</w:t>
      </w:r>
    </w:p>
  </w:comment>
  <w:comment w:initials="AFVE" w:author="Andrés Felipe Velandia Espitia" w:date="2025-06-05T19:20:00Z" w:id="51">
    <w:p w:rsidRPr="00307E6E" w:rsidR="00307E6E" w:rsidP="00307E6E" w:rsidRDefault="00307E6E" w14:paraId="1BD3270D" w14:textId="77777777">
      <w:pPr>
        <w:pStyle w:val="Textocomentario"/>
        <w:rPr>
          <w:lang w:val="es-ES_tradnl"/>
        </w:rPr>
      </w:pPr>
      <w:r>
        <w:rPr>
          <w:rStyle w:val="Refdecomentario"/>
        </w:rPr>
        <w:annotationRef/>
      </w:r>
      <w:r w:rsidRPr="00307E6E">
        <w:rPr>
          <w:lang w:val="es-ES_tradnl"/>
        </w:rPr>
        <w:t>Recurso DI:</w:t>
      </w:r>
    </w:p>
    <w:p w:rsidRPr="00307E6E" w:rsidR="00307E6E" w:rsidP="00307E6E" w:rsidRDefault="00307E6E" w14:paraId="0E8DD519" w14:textId="77777777">
      <w:pPr>
        <w:pStyle w:val="Textocomentario"/>
        <w:rPr>
          <w:lang w:val="es-ES_tradnl"/>
        </w:rPr>
      </w:pPr>
      <w:r w:rsidRPr="00307E6E">
        <w:rPr>
          <w:lang w:val="es-ES_tradnl"/>
        </w:rPr>
        <w:t>Tarjetas.</w:t>
      </w:r>
    </w:p>
  </w:comment>
  <w:comment w:initials="AFVE" w:author="Andrés Felipe Velandia Espitia" w:date="2025-06-05T19:20:00Z" w:id="52">
    <w:p w:rsidRPr="00307E6E" w:rsidR="006F3CA0" w:rsidP="006F3CA0" w:rsidRDefault="006F3CA0" w14:paraId="1621C5C0" w14:textId="77777777">
      <w:pPr>
        <w:pStyle w:val="Textocomentario"/>
        <w:rPr>
          <w:lang w:val="es-ES_tradnl"/>
        </w:rPr>
      </w:pPr>
      <w:r>
        <w:rPr>
          <w:rStyle w:val="Refdecomentario"/>
        </w:rPr>
        <w:annotationRef/>
      </w:r>
      <w:r w:rsidRPr="00307E6E">
        <w:rPr>
          <w:lang w:val="es-ES_tradnl"/>
        </w:rPr>
        <w:t>Recurso DI:</w:t>
      </w:r>
    </w:p>
    <w:p w:rsidRPr="00307E6E" w:rsidR="006F3CA0" w:rsidP="006F3CA0" w:rsidRDefault="006F3CA0" w14:paraId="28AC111F" w14:textId="77777777">
      <w:pPr>
        <w:pStyle w:val="Textocomentario"/>
        <w:rPr>
          <w:lang w:val="es-ES_tradnl"/>
        </w:rPr>
      </w:pPr>
      <w:r w:rsidRPr="00307E6E">
        <w:rPr>
          <w:lang w:val="es-ES_tradnl"/>
        </w:rPr>
        <w:t>Tarjetas.</w:t>
      </w:r>
    </w:p>
  </w:comment>
  <w:comment w:initials="AFVE" w:author="Andrés Felipe Velandia Espitia" w:date="2025-06-05T19:26:00Z" w:id="53">
    <w:p w:rsidRPr="002548F3" w:rsidR="002548F3" w:rsidRDefault="002548F3" w14:paraId="6CDE3359" w14:textId="77777777">
      <w:pPr>
        <w:pStyle w:val="Textocomentario"/>
        <w:rPr>
          <w:lang w:val="es-ES_tradnl"/>
        </w:rPr>
      </w:pPr>
      <w:r>
        <w:rPr>
          <w:rStyle w:val="Refdecomentario"/>
        </w:rPr>
        <w:annotationRef/>
      </w:r>
      <w:r w:rsidRPr="002548F3">
        <w:rPr>
          <w:lang w:val="es-ES_tradnl"/>
        </w:rPr>
        <w:t>Recurso DI:</w:t>
      </w:r>
    </w:p>
    <w:p w:rsidR="002548F3" w:rsidRDefault="002548F3" w14:paraId="03DFBFB1" w14:textId="77777777">
      <w:pPr>
        <w:pStyle w:val="Textocomentario"/>
        <w:rPr>
          <w:lang w:val="es-ES_tradnl"/>
        </w:rPr>
      </w:pPr>
      <w:r w:rsidRPr="002548F3">
        <w:rPr>
          <w:lang w:val="es-ES_tradnl"/>
        </w:rPr>
        <w:t>Slider de diapositivas.</w:t>
      </w:r>
    </w:p>
    <w:p w:rsidR="00366A33" w:rsidRDefault="00366A33" w14:paraId="064B5313" w14:textId="77777777">
      <w:pPr>
        <w:pStyle w:val="Textocomentario"/>
        <w:rPr>
          <w:lang w:val="es-ES_tradnl"/>
        </w:rPr>
      </w:pPr>
    </w:p>
    <w:p w:rsidR="00366A33" w:rsidRDefault="00366A33" w14:paraId="6A7118C3" w14:textId="77777777">
      <w:pPr>
        <w:pStyle w:val="Textocomentario"/>
        <w:rPr>
          <w:lang w:val="es-ES_tradnl"/>
        </w:rPr>
      </w:pPr>
      <w:r>
        <w:rPr>
          <w:lang w:val="es-ES_tradnl"/>
        </w:rPr>
        <w:t>Imágenes de apoyo:</w:t>
      </w:r>
    </w:p>
    <w:p w:rsidR="00366A33" w:rsidRDefault="00366A33" w14:paraId="52801AF3" w14:textId="36EAAE7B">
      <w:pPr>
        <w:pStyle w:val="Textocomentario"/>
        <w:rPr>
          <w:lang w:val="es-ES_tradnl"/>
        </w:rPr>
      </w:pPr>
      <w:r>
        <w:rPr>
          <w:lang w:val="es-ES_tradnl"/>
        </w:rPr>
        <w:t xml:space="preserve">Docentes: </w:t>
      </w:r>
      <w:hyperlink w:history="1" r:id="rId43">
        <w:r w:rsidRPr="00A61B88">
          <w:rPr>
            <w:rStyle w:val="Hipervnculo"/>
            <w:lang w:val="es-ES_tradnl"/>
          </w:rPr>
          <w:t>https://www.freepik.es/foto-gratis/hombre-tiro-medio-escribiendo-pizarra_43568954.htm#fromView=search&amp;page=1&amp;position=21&amp;uuid=ed90e121-d29c-4b4d-a3e9-e3a27f3ede33&amp;query=profesor+clase</w:t>
        </w:r>
      </w:hyperlink>
    </w:p>
    <w:p w:rsidR="00366A33" w:rsidRDefault="00366A33" w14:paraId="4A9686FE" w14:textId="77777777">
      <w:pPr>
        <w:pStyle w:val="Textocomentario"/>
        <w:rPr>
          <w:lang w:val="es-ES_tradnl"/>
        </w:rPr>
      </w:pPr>
    </w:p>
    <w:p w:rsidR="00366A33" w:rsidRDefault="00366A33" w14:paraId="2F10DAD7" w14:textId="7FC436A9">
      <w:pPr>
        <w:pStyle w:val="Textocomentario"/>
        <w:rPr>
          <w:lang w:val="es-ES_tradnl"/>
        </w:rPr>
      </w:pPr>
      <w:r>
        <w:rPr>
          <w:lang w:val="es-ES_tradnl"/>
        </w:rPr>
        <w:t xml:space="preserve">Miembros: </w:t>
      </w:r>
      <w:hyperlink w:history="1" r:id="rId44">
        <w:r w:rsidRPr="00A61B88">
          <w:rPr>
            <w:rStyle w:val="Hipervnculo"/>
            <w:lang w:val="es-ES_tradnl"/>
          </w:rPr>
          <w:t>https://www.freepik.es/fotos-premium/primer-plano-texto-lupa-contra-fondo-gris_97823097.htm#fromView=search&amp;page=1&amp;position=13&amp;uuid=9ffac821-9ef6-4975-93b3-a9ab841dba06&amp;query=educaci%C3%B3n+lupa</w:t>
        </w:r>
      </w:hyperlink>
    </w:p>
    <w:p w:rsidR="00366A33" w:rsidRDefault="00366A33" w14:paraId="1C04124C" w14:textId="77777777">
      <w:pPr>
        <w:pStyle w:val="Textocomentario"/>
        <w:rPr>
          <w:lang w:val="es-ES_tradnl"/>
        </w:rPr>
      </w:pPr>
    </w:p>
    <w:p w:rsidRPr="002548F3" w:rsidR="00366A33" w:rsidRDefault="00366A33" w14:paraId="45C5C22A" w14:textId="7C2733B9">
      <w:pPr>
        <w:pStyle w:val="Textocomentario"/>
        <w:rPr>
          <w:lang w:val="es-ES_tradnl"/>
        </w:rPr>
      </w:pPr>
      <w:r>
        <w:rPr>
          <w:lang w:val="es-ES_tradnl"/>
        </w:rPr>
        <w:t xml:space="preserve">Personal: </w:t>
      </w:r>
      <w:hyperlink w:history="1" r:id="rId45">
        <w:r w:rsidRPr="00A61B88">
          <w:rPr>
            <w:rStyle w:val="Hipervnculo"/>
            <w:lang w:val="es-ES_tradnl"/>
          </w:rPr>
          <w:t>https://www.freepik.es/foto-gratis/lluvia-ideas-disenadores_5400856.htm#fromView=search&amp;page=1&amp;position=0&amp;uuid=69cb5d20-f8d6-4c5a-bf8d-d4396fee935c&amp;query=reuni%C3%B3n+profesores</w:t>
        </w:r>
      </w:hyperlink>
      <w:r>
        <w:rPr>
          <w:lang w:val="es-ES_tradnl"/>
        </w:rPr>
        <w:t xml:space="preserve"> </w:t>
      </w:r>
    </w:p>
  </w:comment>
  <w:comment w:initials="AFVE" w:author="Andrés Felipe Velandia Espitia" w:date="2025-06-05T19:33:00Z" w:id="54">
    <w:p w:rsidRPr="002B576C" w:rsidR="002B576C" w:rsidRDefault="002B576C" w14:paraId="7E24B1F1" w14:textId="77777777">
      <w:pPr>
        <w:pStyle w:val="Textocomentario"/>
        <w:rPr>
          <w:lang w:val="es-ES_tradnl"/>
        </w:rPr>
      </w:pPr>
      <w:r>
        <w:rPr>
          <w:rStyle w:val="Refdecomentario"/>
        </w:rPr>
        <w:annotationRef/>
      </w:r>
      <w:r w:rsidRPr="002B576C">
        <w:rPr>
          <w:lang w:val="es-ES_tradnl"/>
        </w:rPr>
        <w:t>Recurso DI</w:t>
      </w:r>
    </w:p>
    <w:p w:rsidR="002B576C" w:rsidRDefault="002B576C" w14:paraId="257F55E3" w14:textId="0AE820ED">
      <w:pPr>
        <w:pStyle w:val="Textocomentario"/>
      </w:pPr>
      <w:r w:rsidRPr="002B576C">
        <w:rPr>
          <w:lang w:val="es-ES_tradnl"/>
        </w:rPr>
        <w:t>Pestañas.</w:t>
      </w:r>
    </w:p>
  </w:comment>
  <w:comment w:initials="AFVE" w:author="Andrés Felipe Velandia Espitia" w:date="2025-06-05T19:49:00Z" w:id="55">
    <w:p w:rsidRPr="00551E4B" w:rsidR="00551E4B" w:rsidRDefault="00551E4B" w14:paraId="4BD8138F" w14:textId="77777777">
      <w:pPr>
        <w:pStyle w:val="Textocomentario"/>
        <w:rPr>
          <w:lang w:val="es-ES_tradnl"/>
        </w:rPr>
      </w:pPr>
      <w:r>
        <w:rPr>
          <w:rStyle w:val="Refdecomentario"/>
        </w:rPr>
        <w:annotationRef/>
      </w:r>
      <w:r w:rsidRPr="00551E4B">
        <w:rPr>
          <w:lang w:val="es-ES_tradnl"/>
        </w:rPr>
        <w:t>Recuso DI:</w:t>
      </w:r>
    </w:p>
    <w:p w:rsidR="00551E4B" w:rsidRDefault="00551E4B" w14:paraId="1844D767" w14:textId="6D1FB598">
      <w:pPr>
        <w:pStyle w:val="Textocomentario"/>
      </w:pPr>
      <w:r w:rsidRPr="00551E4B">
        <w:rPr>
          <w:lang w:val="es-ES_tradnl"/>
        </w:rPr>
        <w:t>Acordeón.</w:t>
      </w:r>
    </w:p>
  </w:comment>
  <w:comment w:initials="AFVE" w:author="Andrés Felipe Velandia Espitia" w:date="2025-06-05T19:37:00Z" w:id="56">
    <w:p w:rsidRPr="00D5705A" w:rsidR="00FD6260" w:rsidRDefault="00FD6260" w14:paraId="4EEE79C7" w14:textId="77777777">
      <w:pPr>
        <w:pStyle w:val="Textocomentario"/>
        <w:rPr>
          <w:lang w:val="es-ES_tradnl"/>
        </w:rPr>
      </w:pPr>
      <w:r>
        <w:rPr>
          <w:rStyle w:val="Refdecomentario"/>
        </w:rPr>
        <w:annotationRef/>
      </w:r>
      <w:r w:rsidRPr="00D5705A">
        <w:rPr>
          <w:lang w:val="es-ES_tradnl"/>
        </w:rPr>
        <w:t>Recurso DI:</w:t>
      </w:r>
    </w:p>
    <w:p w:rsidR="00FD6260" w:rsidRDefault="00D5705A" w14:paraId="16E9F9EF" w14:textId="77777777">
      <w:pPr>
        <w:pStyle w:val="Textocomentario"/>
        <w:rPr>
          <w:lang w:val="es-ES_tradnl"/>
        </w:rPr>
      </w:pPr>
      <w:r>
        <w:rPr>
          <w:lang w:val="es-ES_tradnl"/>
        </w:rPr>
        <w:t>Tarjetas conectadas.</w:t>
      </w:r>
    </w:p>
    <w:p w:rsidR="00D5705A" w:rsidRDefault="00D5705A" w14:paraId="31BA068F" w14:textId="77777777">
      <w:pPr>
        <w:pStyle w:val="Textocomentario"/>
        <w:rPr>
          <w:lang w:val="es-ES_tradnl"/>
        </w:rPr>
      </w:pPr>
    </w:p>
    <w:p w:rsidR="00D5705A" w:rsidRDefault="00D5705A" w14:paraId="259C7DA6" w14:textId="77777777">
      <w:pPr>
        <w:pStyle w:val="Textocomentario"/>
        <w:rPr>
          <w:lang w:val="es-ES_tradnl"/>
        </w:rPr>
      </w:pPr>
      <w:r>
        <w:rPr>
          <w:lang w:val="es-ES_tradnl"/>
        </w:rPr>
        <w:t>íconos de apoyo</w:t>
      </w:r>
    </w:p>
    <w:p w:rsidR="00D5705A" w:rsidRDefault="00D5705A" w14:paraId="7E2EE8B2" w14:textId="744075D6">
      <w:pPr>
        <w:pStyle w:val="Textocomentario"/>
        <w:rPr>
          <w:lang w:val="es-ES_tradnl"/>
        </w:rPr>
      </w:pPr>
      <w:r>
        <w:rPr>
          <w:lang w:val="es-ES_tradnl"/>
        </w:rPr>
        <w:t xml:space="preserve">Cobertura: </w:t>
      </w:r>
      <w:hyperlink w:history="1" r:id="rId46">
        <w:r w:rsidRPr="00A61B88">
          <w:rPr>
            <w:rStyle w:val="Hipervnculo"/>
            <w:lang w:val="es-ES_tradnl"/>
          </w:rPr>
          <w:t>https://www.flaticon.es/icono-gratis/policia_3372547?term=salud+polic%C3%ADa&amp;page=1&amp;position=1&amp;origin=search&amp;related_id=3372547</w:t>
        </w:r>
      </w:hyperlink>
    </w:p>
    <w:p w:rsidR="00D5705A" w:rsidRDefault="00D5705A" w14:paraId="52864612" w14:textId="77777777">
      <w:pPr>
        <w:pStyle w:val="Textocomentario"/>
        <w:rPr>
          <w:lang w:val="es-ES_tradnl"/>
        </w:rPr>
      </w:pPr>
    </w:p>
    <w:p w:rsidR="00D5705A" w:rsidRDefault="00D5705A" w14:paraId="3A5E3C83" w14:textId="06896549">
      <w:pPr>
        <w:pStyle w:val="Textocomentario"/>
        <w:rPr>
          <w:lang w:val="es-ES_tradnl"/>
        </w:rPr>
      </w:pPr>
      <w:r>
        <w:rPr>
          <w:lang w:val="es-ES_tradnl"/>
        </w:rPr>
        <w:t xml:space="preserve">Acceso: </w:t>
      </w:r>
      <w:hyperlink w:history="1" r:id="rId47">
        <w:r w:rsidRPr="00A61B88">
          <w:rPr>
            <w:rStyle w:val="Hipervnculo"/>
            <w:lang w:val="es-ES_tradnl"/>
          </w:rPr>
          <w:t>https://www.flaticon.es/icono-gratis/sirena_2785693?term=polic%C3%ADa&amp;page=1&amp;position=42&amp;origin=search&amp;related_id=2785693</w:t>
        </w:r>
      </w:hyperlink>
    </w:p>
    <w:p w:rsidR="00D5705A" w:rsidRDefault="00D5705A" w14:paraId="625E0172" w14:textId="77777777">
      <w:pPr>
        <w:pStyle w:val="Textocomentario"/>
        <w:rPr>
          <w:lang w:val="es-ES_tradnl"/>
        </w:rPr>
      </w:pPr>
    </w:p>
    <w:p w:rsidRPr="00D5705A" w:rsidR="00D5705A" w:rsidRDefault="00D5705A" w14:paraId="59E8100D" w14:textId="19999E29">
      <w:pPr>
        <w:pStyle w:val="Textocomentario"/>
        <w:rPr>
          <w:lang w:val="es-ES_tradnl"/>
        </w:rPr>
      </w:pPr>
      <w:r>
        <w:rPr>
          <w:lang w:val="es-ES_tradnl"/>
        </w:rPr>
        <w:t xml:space="preserve">Programas: </w:t>
      </w:r>
      <w:hyperlink w:history="1" r:id="rId48">
        <w:r w:rsidRPr="00A61B88">
          <w:rPr>
            <w:rStyle w:val="Hipervnculo"/>
            <w:lang w:val="es-ES_tradnl"/>
          </w:rPr>
          <w:t>https://www.flaticon.es/icono-gratis/interrogatorio_2650118?term=polic%C3%ADa&amp;page=1&amp;position=60&amp;origin=search&amp;related_id=2650118</w:t>
        </w:r>
      </w:hyperlink>
      <w:r>
        <w:rPr>
          <w:lang w:val="es-ES_tradnl"/>
        </w:rPr>
        <w:t xml:space="preserve"> </w:t>
      </w:r>
    </w:p>
  </w:comment>
  <w:comment w:initials="AFVE" w:author="Andrés Felipe Velandia Espitia" w:date="2025-06-05T19:46:00Z" w:id="57">
    <w:p w:rsidRPr="00E66632" w:rsidR="00E66632" w:rsidRDefault="00E66632" w14:paraId="0FA55ACE" w14:textId="77777777">
      <w:pPr>
        <w:pStyle w:val="Textocomentario"/>
        <w:rPr>
          <w:lang w:val="es-ES_tradnl"/>
        </w:rPr>
      </w:pPr>
      <w:r>
        <w:rPr>
          <w:rStyle w:val="Refdecomentario"/>
        </w:rPr>
        <w:annotationRef/>
      </w:r>
      <w:r w:rsidRPr="00E66632">
        <w:rPr>
          <w:lang w:val="es-ES_tradnl"/>
        </w:rPr>
        <w:t>Recurso DI:</w:t>
      </w:r>
    </w:p>
    <w:p w:rsidR="00E66632" w:rsidRDefault="00E66632" w14:paraId="02750E17" w14:textId="3B5584CB">
      <w:pPr>
        <w:pStyle w:val="Textocomentario"/>
      </w:pPr>
      <w:r w:rsidRPr="00E66632">
        <w:rPr>
          <w:lang w:val="es-ES_tradnl"/>
        </w:rPr>
        <w:t>Pestañas.</w:t>
      </w:r>
    </w:p>
  </w:comment>
  <w:comment w:initials="AFVE" w:author="Andrés Felipe Velandia Espitia" w:date="2025-06-05T19:47:00Z" w:id="58">
    <w:p w:rsidRPr="00A02040" w:rsidR="00A02040" w:rsidRDefault="00A02040" w14:paraId="4A72DCF3" w14:textId="77777777">
      <w:pPr>
        <w:pStyle w:val="Textocomentario"/>
        <w:rPr>
          <w:lang w:val="es-ES_tradnl"/>
        </w:rPr>
      </w:pPr>
      <w:r>
        <w:rPr>
          <w:rStyle w:val="Refdecomentario"/>
        </w:rPr>
        <w:annotationRef/>
      </w:r>
      <w:r w:rsidRPr="00A02040">
        <w:rPr>
          <w:lang w:val="es-ES_tradnl"/>
        </w:rPr>
        <w:t>Recurso DI:</w:t>
      </w:r>
    </w:p>
    <w:p w:rsidR="00A02040" w:rsidRDefault="00A02040" w14:paraId="6CAE0ECD" w14:textId="7AFB28F6">
      <w:pPr>
        <w:pStyle w:val="Textocomentario"/>
      </w:pPr>
      <w:r w:rsidRPr="00A02040">
        <w:rPr>
          <w:lang w:val="es-ES_tradnl"/>
        </w:rPr>
        <w:t>Tarjetas.</w:t>
      </w:r>
    </w:p>
  </w:comment>
  <w:comment w:initials="AFVE" w:author="Andrés Felipe Velandia Espitia" w:date="2025-06-05T19:50:00Z" w:id="59">
    <w:p w:rsidRPr="00551E4B" w:rsidR="00551E4B" w:rsidP="00551E4B" w:rsidRDefault="00551E4B" w14:paraId="0F0F78BD" w14:textId="77777777">
      <w:pPr>
        <w:pStyle w:val="Textocomentario"/>
        <w:rPr>
          <w:lang w:val="es-ES_tradnl"/>
        </w:rPr>
      </w:pPr>
      <w:r>
        <w:rPr>
          <w:rStyle w:val="Refdecomentario"/>
        </w:rPr>
        <w:annotationRef/>
      </w:r>
      <w:r w:rsidRPr="00551E4B">
        <w:rPr>
          <w:lang w:val="es-ES_tradnl"/>
        </w:rPr>
        <w:t>Recuso DI:</w:t>
      </w:r>
    </w:p>
    <w:p w:rsidR="00551E4B" w:rsidP="00551E4B" w:rsidRDefault="00551E4B" w14:paraId="4D02E216" w14:textId="5F97AAE0">
      <w:pPr>
        <w:pStyle w:val="Textocomentario"/>
      </w:pPr>
      <w:r w:rsidRPr="00551E4B">
        <w:rPr>
          <w:lang w:val="es-ES_tradnl"/>
        </w:rPr>
        <w:t>Acordeón.</w:t>
      </w:r>
    </w:p>
  </w:comment>
  <w:comment w:initials="AFVE" w:author="Andrés Felipe Velandia Espitia" w:date="2025-06-05T19:55:00Z" w:id="60">
    <w:p w:rsidRPr="005217F8" w:rsidR="005217F8" w:rsidRDefault="005217F8" w14:paraId="285EF882" w14:textId="77777777">
      <w:pPr>
        <w:pStyle w:val="Textocomentario"/>
        <w:rPr>
          <w:lang w:val="es-ES_tradnl"/>
        </w:rPr>
      </w:pPr>
      <w:r>
        <w:rPr>
          <w:rStyle w:val="Refdecomentario"/>
        </w:rPr>
        <w:annotationRef/>
      </w:r>
      <w:r w:rsidRPr="005217F8">
        <w:rPr>
          <w:lang w:val="es-ES_tradnl"/>
        </w:rPr>
        <w:t>Recurso DI:</w:t>
      </w:r>
    </w:p>
    <w:p w:rsidRPr="005217F8" w:rsidR="005217F8" w:rsidRDefault="005217F8" w14:paraId="1B3F113C" w14:textId="128AF657">
      <w:pPr>
        <w:pStyle w:val="Textocomentario"/>
        <w:rPr>
          <w:lang w:val="es-ES_tradnl"/>
        </w:rPr>
      </w:pPr>
      <w:r w:rsidRPr="005217F8">
        <w:rPr>
          <w:lang w:val="es-ES_tradnl"/>
        </w:rPr>
        <w:t>Tarjetas Avatar.</w:t>
      </w:r>
    </w:p>
    <w:p w:rsidRPr="005217F8" w:rsidR="005217F8" w:rsidRDefault="005217F8" w14:paraId="51F03FD2" w14:textId="77777777">
      <w:pPr>
        <w:pStyle w:val="Textocomentario"/>
        <w:rPr>
          <w:lang w:val="es-ES_tradnl"/>
        </w:rPr>
      </w:pPr>
    </w:p>
    <w:p w:rsidRPr="005217F8" w:rsidR="005217F8" w:rsidRDefault="005217F8" w14:paraId="0A5C1AF9" w14:textId="77777777">
      <w:pPr>
        <w:pStyle w:val="Textocomentario"/>
        <w:rPr>
          <w:lang w:val="es-ES_tradnl"/>
        </w:rPr>
      </w:pPr>
      <w:r w:rsidRPr="005217F8">
        <w:rPr>
          <w:lang w:val="es-ES_tradnl"/>
        </w:rPr>
        <w:t>Íconos de apoyo:</w:t>
      </w:r>
    </w:p>
    <w:p w:rsidR="005217F8" w:rsidRDefault="005217F8" w14:paraId="52D1967D" w14:textId="3A71392A">
      <w:pPr>
        <w:pStyle w:val="Textocomentario"/>
        <w:rPr>
          <w:lang w:val="es-ES_tradnl"/>
        </w:rPr>
      </w:pPr>
      <w:r>
        <w:rPr>
          <w:lang w:val="es-ES_tradnl"/>
        </w:rPr>
        <w:t xml:space="preserve">Pensiones: </w:t>
      </w:r>
      <w:hyperlink w:history="1" r:id="rId49">
        <w:r w:rsidRPr="00A61B88">
          <w:rPr>
            <w:rStyle w:val="Hipervnculo"/>
            <w:lang w:val="es-ES_tradnl"/>
          </w:rPr>
          <w:t>https://www.flaticon.es/icono-gratis/jubilacion_5656097?term=pensi%C3%B3n&amp;page=1&amp;position=27&amp;origin=search&amp;related_id=5656097</w:t>
        </w:r>
      </w:hyperlink>
    </w:p>
    <w:p w:rsidR="005217F8" w:rsidRDefault="005217F8" w14:paraId="491C0727" w14:textId="77777777">
      <w:pPr>
        <w:pStyle w:val="Textocomentario"/>
        <w:rPr>
          <w:lang w:val="es-ES_tradnl"/>
        </w:rPr>
      </w:pPr>
    </w:p>
    <w:p w:rsidR="005217F8" w:rsidRDefault="005217F8" w14:paraId="4E25B51A" w14:textId="3B0F5AAB">
      <w:pPr>
        <w:pStyle w:val="Textocomentario"/>
        <w:rPr>
          <w:lang w:val="es-ES_tradnl"/>
        </w:rPr>
      </w:pPr>
      <w:r>
        <w:rPr>
          <w:lang w:val="es-ES_tradnl"/>
        </w:rPr>
        <w:t xml:space="preserve">Capacitación: </w:t>
      </w:r>
      <w:hyperlink w:history="1" r:id="rId50">
        <w:r w:rsidRPr="00A61B88">
          <w:rPr>
            <w:rStyle w:val="Hipervnculo"/>
            <w:lang w:val="es-ES_tradnl"/>
          </w:rPr>
          <w:t>https://www.flaticon.es/icono-gratis/capacitacion_5506613?term=capacitaci%C3%B3n&amp;page=1&amp;position=2&amp;origin=search&amp;related_id=5506613</w:t>
        </w:r>
      </w:hyperlink>
    </w:p>
    <w:p w:rsidR="005217F8" w:rsidRDefault="005217F8" w14:paraId="0922A839" w14:textId="77777777">
      <w:pPr>
        <w:pStyle w:val="Textocomentario"/>
        <w:rPr>
          <w:lang w:val="es-ES_tradnl"/>
        </w:rPr>
      </w:pPr>
    </w:p>
    <w:p w:rsidRPr="005217F8" w:rsidR="005217F8" w:rsidRDefault="005217F8" w14:paraId="0161C562" w14:textId="7B7008A9">
      <w:pPr>
        <w:pStyle w:val="Textocomentario"/>
        <w:rPr>
          <w:lang w:val="es-ES_tradnl"/>
        </w:rPr>
      </w:pPr>
      <w:r>
        <w:rPr>
          <w:lang w:val="es-ES_tradnl"/>
        </w:rPr>
        <w:t xml:space="preserve">Seguridad: </w:t>
      </w:r>
      <w:hyperlink w:history="1" r:id="rId51">
        <w:r w:rsidRPr="00A61B88">
          <w:rPr>
            <w:rStyle w:val="Hipervnculo"/>
            <w:lang w:val="es-ES_tradnl"/>
          </w:rPr>
          <w:t>https://www.flaticon.es/icono-gratis/proteger_306047?term=seguridad&amp;page=1&amp;position=21&amp;origin=search&amp;related_id=306047</w:t>
        </w:r>
      </w:hyperlink>
      <w:r>
        <w:rPr>
          <w:lang w:val="es-ES_tradnl"/>
        </w:rPr>
        <w:t xml:space="preserve"> </w:t>
      </w:r>
    </w:p>
  </w:comment>
  <w:comment w:initials="AFVE" w:author="Andrés Felipe Velandia Espitia" w:date="2025-06-05T21:38:00Z" w:id="62">
    <w:p w:rsidRPr="000A3112" w:rsidR="000A3112" w:rsidP="000A3112" w:rsidRDefault="000A3112" w14:paraId="1EFCFA52" w14:textId="77777777">
      <w:pPr>
        <w:pStyle w:val="Textocomentario"/>
        <w:rPr>
          <w:lang w:val="es-ES_tradnl"/>
        </w:rPr>
      </w:pPr>
      <w:r>
        <w:rPr>
          <w:rStyle w:val="Refdecomentario"/>
        </w:rPr>
        <w:annotationRef/>
      </w:r>
      <w:r w:rsidRPr="000A3112">
        <w:rPr>
          <w:lang w:val="es-ES_tradnl"/>
        </w:rPr>
        <w:t>Texto alternativo:</w:t>
      </w:r>
    </w:p>
    <w:p w:rsidR="000A3112" w:rsidP="000A3112" w:rsidRDefault="000A3112" w14:paraId="4486E84F" w14:textId="7E5904EE">
      <w:pPr>
        <w:pStyle w:val="Textocomentario"/>
      </w:pPr>
      <w:r w:rsidRPr="000A3112">
        <w:rPr>
          <w:lang w:val="es-ES_tradnl"/>
        </w:rPr>
        <w:t xml:space="preserve">En la síntesis del componente formativo </w:t>
      </w:r>
      <w:r w:rsidRPr="000A3112">
        <w:rPr>
          <w:rFonts w:eastAsia="Times New Roman"/>
          <w:lang w:val="es-ES_tradnl"/>
        </w:rPr>
        <w:t>Fundamentos normativos de seguridad social</w:t>
      </w:r>
      <w:r w:rsidRPr="000A3112">
        <w:rPr>
          <w:lang w:val="es-ES_tradnl"/>
        </w:rPr>
        <w:t xml:space="preserve">, se define lo que tienen que ver con </w:t>
      </w:r>
      <w:r w:rsidR="00F537FB">
        <w:rPr>
          <w:lang w:val="es-ES_tradnl"/>
        </w:rPr>
        <w:t xml:space="preserve">el </w:t>
      </w:r>
      <w:r w:rsidRPr="00F537FB" w:rsidR="00F537FB">
        <w:rPr>
          <w:lang w:val="es-ES_tradnl"/>
        </w:rPr>
        <w:t>Sistema General de Seguridad Social en Salud (SGSSS)</w:t>
      </w:r>
      <w:r w:rsidR="00F537FB">
        <w:rPr>
          <w:lang w:val="es-ES_tradnl"/>
        </w:rPr>
        <w:t>, tratando sus principios rectores del sistema y se explica lo que tiene que ver con los usuarios existentes; además, se relacionan los diferentes tipos de sistemas existentes y los actores que están presentes en ellos y se finaliza tratando de manera general</w:t>
      </w:r>
      <w:r w:rsidR="00DA7E4E">
        <w:rPr>
          <w:lang w:val="es-ES_tradnl"/>
        </w:rPr>
        <w:t>,</w:t>
      </w:r>
      <w:r w:rsidR="00F537FB">
        <w:rPr>
          <w:lang w:val="es-ES_tradnl"/>
        </w:rPr>
        <w:t xml:space="preserve"> el marco normativo que regul</w:t>
      </w:r>
      <w:r w:rsidR="00DA7E4E">
        <w:rPr>
          <w:lang w:val="es-ES_tradnl"/>
        </w:rPr>
        <w:t>a</w:t>
      </w:r>
      <w:r w:rsidR="00F537FB">
        <w:rPr>
          <w:lang w:val="es-ES_tradnl"/>
        </w:rPr>
        <w:t xml:space="preserve"> el sistema de salud en Colombia</w:t>
      </w:r>
      <w:r w:rsidRPr="000A3112">
        <w:rPr>
          <w:lang w:val="es-ES_tradn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0C336E" w15:done="0"/>
  <w15:commentEx w15:paraId="24CC14B8" w15:done="0"/>
  <w15:commentEx w15:paraId="53B41A0C" w15:done="0"/>
  <w15:commentEx w15:paraId="19E0ED1F" w15:done="0"/>
  <w15:commentEx w15:paraId="4667AF1D" w15:done="0"/>
  <w15:commentEx w15:paraId="3A44C5CB" w15:done="0"/>
  <w15:commentEx w15:paraId="1DE89236" w15:done="0"/>
  <w15:commentEx w15:paraId="5BD4A168" w15:done="0"/>
  <w15:commentEx w15:paraId="4930AB46" w15:done="0"/>
  <w15:commentEx w15:paraId="14DA2E37" w15:done="0"/>
  <w15:commentEx w15:paraId="2125F63B" w15:done="0"/>
  <w15:commentEx w15:paraId="0C70944F" w15:done="0"/>
  <w15:commentEx w15:paraId="75F7781E" w15:done="0"/>
  <w15:commentEx w15:paraId="164922DE" w15:done="0"/>
  <w15:commentEx w15:paraId="342EFB5F" w15:done="0"/>
  <w15:commentEx w15:paraId="756392C0" w15:done="0"/>
  <w15:commentEx w15:paraId="7BE5413A" w15:done="0"/>
  <w15:commentEx w15:paraId="094CB42E" w15:done="0"/>
  <w15:commentEx w15:paraId="6EE31AF9" w15:done="0"/>
  <w15:commentEx w15:paraId="0E26B624" w15:done="0"/>
  <w15:commentEx w15:paraId="2151CEEC" w15:done="0"/>
  <w15:commentEx w15:paraId="5D14FA4B" w15:done="0"/>
  <w15:commentEx w15:paraId="4385C51A" w15:done="0"/>
  <w15:commentEx w15:paraId="056C0BA0" w15:done="0"/>
  <w15:commentEx w15:paraId="58AD7C90" w15:done="0"/>
  <w15:commentEx w15:paraId="4C771C18" w15:done="0"/>
  <w15:commentEx w15:paraId="6F539CD6" w15:done="0"/>
  <w15:commentEx w15:paraId="3241C0DA" w15:done="0"/>
  <w15:commentEx w15:paraId="7650FCFE" w15:done="0"/>
  <w15:commentEx w15:paraId="6037F41F" w15:done="0"/>
  <w15:commentEx w15:paraId="6EBDCDA1" w15:done="0"/>
  <w15:commentEx w15:paraId="48C295F1" w15:done="0"/>
  <w15:commentEx w15:paraId="442955EE" w15:done="0"/>
  <w15:commentEx w15:paraId="554285CA" w15:done="0"/>
  <w15:commentEx w15:paraId="15A0C13C" w15:done="0"/>
  <w15:commentEx w15:paraId="0E8DD519" w15:done="0"/>
  <w15:commentEx w15:paraId="28AC111F" w15:done="0"/>
  <w15:commentEx w15:paraId="45C5C22A" w15:done="0"/>
  <w15:commentEx w15:paraId="257F55E3" w15:done="0"/>
  <w15:commentEx w15:paraId="1844D767" w15:done="0"/>
  <w15:commentEx w15:paraId="59E8100D" w15:done="0"/>
  <w15:commentEx w15:paraId="02750E17" w15:done="0"/>
  <w15:commentEx w15:paraId="6CAE0ECD" w15:done="0"/>
  <w15:commentEx w15:paraId="4D02E216" w15:done="0"/>
  <w15:commentEx w15:paraId="0161C562" w15:done="0"/>
  <w15:commentEx w15:paraId="4486E8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9AC98" w16cex:dateUtc="2025-06-03T22:17:00Z"/>
  <w16cex:commentExtensible w16cex:durableId="2BE9B35C" w16cex:dateUtc="2025-06-03T22:46:00Z"/>
  <w16cex:commentExtensible w16cex:durableId="2BE9B140" w16cex:dateUtc="2025-06-03T22:37:00Z"/>
  <w16cex:commentExtensible w16cex:durableId="2BE9B48D" w16cex:dateUtc="2025-06-03T22:51:00Z"/>
  <w16cex:commentExtensible w16cex:durableId="2BE9B4CF" w16cex:dateUtc="2025-06-03T22:52:00Z"/>
  <w16cex:commentExtensible w16cex:durableId="2BE9B668" w16cex:dateUtc="2025-06-03T22:59:00Z"/>
  <w16cex:commentExtensible w16cex:durableId="2BEB4964" w16cex:dateUtc="2025-06-05T03:38:00Z"/>
  <w16cex:commentExtensible w16cex:durableId="2BEB4DD9" w16cex:dateUtc="2025-06-05T03:57:00Z"/>
  <w16cex:commentExtensible w16cex:durableId="2BEB4DD5" w16cex:dateUtc="2025-06-05T03:57:00Z"/>
  <w16cex:commentExtensible w16cex:durableId="2BEB4F25" w16cex:dateUtc="2025-06-05T04:03:00Z"/>
  <w16cex:commentExtensible w16cex:durableId="2BEB503C" w16cex:dateUtc="2025-06-05T04:07:00Z"/>
  <w16cex:commentExtensible w16cex:durableId="2BEB5240" w16cex:dateUtc="2025-06-05T04:16:00Z"/>
  <w16cex:commentExtensible w16cex:durableId="2BEC2FE6" w16cex:dateUtc="2025-06-05T20:01:00Z"/>
  <w16cex:commentExtensible w16cex:durableId="2BEC1E71" w16cex:dateUtc="2025-06-05T18:47:00Z"/>
  <w16cex:commentExtensible w16cex:durableId="2BEC2DCC" w16cex:dateUtc="2025-06-05T19:53:00Z"/>
  <w16cex:commentExtensible w16cex:durableId="2BEC2E86" w16cex:dateUtc="2025-06-05T19:56:00Z"/>
  <w16cex:commentExtensible w16cex:durableId="2BEC306A" w16cex:dateUtc="2025-06-05T20:04:00Z"/>
  <w16cex:commentExtensible w16cex:durableId="2BEC3134" w16cex:dateUtc="2025-06-05T20:07:00Z"/>
  <w16cex:commentExtensible w16cex:durableId="2BEC3193" w16cex:dateUtc="2025-06-05T20:09:00Z"/>
  <w16cex:commentExtensible w16cex:durableId="2BEC320D" w16cex:dateUtc="2025-06-05T20:11:00Z"/>
  <w16cex:commentExtensible w16cex:durableId="2BEC3306" w16cex:dateUtc="2025-06-05T20:15:00Z"/>
  <w16cex:commentExtensible w16cex:durableId="2BEC332A" w16cex:dateUtc="2025-06-05T20:15:00Z"/>
  <w16cex:commentExtensible w16cex:durableId="2BEC34A0" w16cex:dateUtc="2025-06-05T20:22:00Z"/>
  <w16cex:commentExtensible w16cex:durableId="2BEC35DC" w16cex:dateUtc="2025-06-05T20:27:00Z"/>
  <w16cex:commentExtensible w16cex:durableId="2BEC36DC" w16cex:dateUtc="2025-06-05T20:31:00Z"/>
  <w16cex:commentExtensible w16cex:durableId="2BEC3970" w16cex:dateUtc="2025-06-05T20:42:00Z"/>
  <w16cex:commentExtensible w16cex:durableId="2BEC55CA" w16cex:dateUtc="2025-06-05T22:43:00Z"/>
  <w16cex:commentExtensible w16cex:durableId="2BEC591B" w16cex:dateUtc="2025-06-05T22:57:00Z"/>
  <w16cex:commentExtensible w16cex:durableId="2BEC5D97" w16cex:dateUtc="2025-06-05T23:16:00Z"/>
  <w16cex:commentExtensible w16cex:durableId="2BEC5E7C" w16cex:dateUtc="2025-06-05T23:20:00Z"/>
  <w16cex:commentExtensible w16cex:durableId="2BEC7389" w16cex:dateUtc="2025-06-06T00:50:00Z"/>
  <w16cex:commentExtensible w16cex:durableId="2BEC6036" w16cex:dateUtc="2025-06-05T23:28:00Z"/>
  <w16cex:commentExtensible w16cex:durableId="2BEC6505" w16cex:dateUtc="2025-06-05T23:48:00Z"/>
  <w16cex:commentExtensible w16cex:durableId="2BEC655F" w16cex:dateUtc="2025-06-05T23:48:00Z"/>
  <w16cex:commentExtensible w16cex:durableId="2BEC6C9A" w16cex:dateUtc="2025-06-06T00:20:00Z"/>
  <w16cex:commentExtensible w16cex:durableId="2BEC6CB2" w16cex:dateUtc="2025-06-06T00:20:00Z"/>
  <w16cex:commentExtensible w16cex:durableId="2BEC6D08" w16cex:dateUtc="2025-06-06T00:20:00Z"/>
  <w16cex:commentExtensible w16cex:durableId="2BEC6DFF" w16cex:dateUtc="2025-06-06T00:26:00Z"/>
  <w16cex:commentExtensible w16cex:durableId="2BEC6F89" w16cex:dateUtc="2025-06-06T00:33:00Z"/>
  <w16cex:commentExtensible w16cex:durableId="2BEC7346" w16cex:dateUtc="2025-06-06T00:49:00Z"/>
  <w16cex:commentExtensible w16cex:durableId="2BEC708A" w16cex:dateUtc="2025-06-06T00:37:00Z"/>
  <w16cex:commentExtensible w16cex:durableId="2BEC727F" w16cex:dateUtc="2025-06-06T00:46:00Z"/>
  <w16cex:commentExtensible w16cex:durableId="2BEC72D6" w16cex:dateUtc="2025-06-06T00:47:00Z"/>
  <w16cex:commentExtensible w16cex:durableId="2BEC737B" w16cex:dateUtc="2025-06-06T00:50:00Z"/>
  <w16cex:commentExtensible w16cex:durableId="2BEC7498" w16cex:dateUtc="2025-06-06T00:55:00Z"/>
  <w16cex:commentExtensible w16cex:durableId="2BEC8CDB" w16cex:dateUtc="2025-06-06T02: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0C336E" w16cid:durableId="2BE9AC98"/>
  <w16cid:commentId w16cid:paraId="24CC14B8" w16cid:durableId="2BE9B35C"/>
  <w16cid:commentId w16cid:paraId="53B41A0C" w16cid:durableId="2BE9B140"/>
  <w16cid:commentId w16cid:paraId="19E0ED1F" w16cid:durableId="2BE9B48D"/>
  <w16cid:commentId w16cid:paraId="4667AF1D" w16cid:durableId="2BE9B4CF"/>
  <w16cid:commentId w16cid:paraId="3A44C5CB" w16cid:durableId="2BE9B668"/>
  <w16cid:commentId w16cid:paraId="1DE89236" w16cid:durableId="2BEB4964"/>
  <w16cid:commentId w16cid:paraId="5BD4A168" w16cid:durableId="2BEB4DD9"/>
  <w16cid:commentId w16cid:paraId="4930AB46" w16cid:durableId="2BEB4DD5"/>
  <w16cid:commentId w16cid:paraId="14DA2E37" w16cid:durableId="2BEB4F25"/>
  <w16cid:commentId w16cid:paraId="2125F63B" w16cid:durableId="2BEB503C"/>
  <w16cid:commentId w16cid:paraId="0C70944F" w16cid:durableId="2BEB5240"/>
  <w16cid:commentId w16cid:paraId="75F7781E" w16cid:durableId="2BEC2FE6"/>
  <w16cid:commentId w16cid:paraId="164922DE" w16cid:durableId="2BEC1E71"/>
  <w16cid:commentId w16cid:paraId="342EFB5F" w16cid:durableId="2BEC2DCC"/>
  <w16cid:commentId w16cid:paraId="756392C0" w16cid:durableId="2BEC2E86"/>
  <w16cid:commentId w16cid:paraId="7BE5413A" w16cid:durableId="2BEC306A"/>
  <w16cid:commentId w16cid:paraId="094CB42E" w16cid:durableId="2BEC3134"/>
  <w16cid:commentId w16cid:paraId="6EE31AF9" w16cid:durableId="2BEC3193"/>
  <w16cid:commentId w16cid:paraId="0E26B624" w16cid:durableId="2BEC320D"/>
  <w16cid:commentId w16cid:paraId="2151CEEC" w16cid:durableId="2BEC3306"/>
  <w16cid:commentId w16cid:paraId="5D14FA4B" w16cid:durableId="2BEC332A"/>
  <w16cid:commentId w16cid:paraId="4385C51A" w16cid:durableId="2BEC34A0"/>
  <w16cid:commentId w16cid:paraId="056C0BA0" w16cid:durableId="2BEC35DC"/>
  <w16cid:commentId w16cid:paraId="58AD7C90" w16cid:durableId="2BEC36DC"/>
  <w16cid:commentId w16cid:paraId="4C771C18" w16cid:durableId="2BEC3970"/>
  <w16cid:commentId w16cid:paraId="6F539CD6" w16cid:durableId="2BEC55CA"/>
  <w16cid:commentId w16cid:paraId="3241C0DA" w16cid:durableId="2BEC591B"/>
  <w16cid:commentId w16cid:paraId="7650FCFE" w16cid:durableId="2BEC5D97"/>
  <w16cid:commentId w16cid:paraId="6037F41F" w16cid:durableId="2BEC5E7C"/>
  <w16cid:commentId w16cid:paraId="6EBDCDA1" w16cid:durableId="2BEC7389"/>
  <w16cid:commentId w16cid:paraId="48C295F1" w16cid:durableId="2BEC6036"/>
  <w16cid:commentId w16cid:paraId="442955EE" w16cid:durableId="2BEC6505"/>
  <w16cid:commentId w16cid:paraId="554285CA" w16cid:durableId="2BEC655F"/>
  <w16cid:commentId w16cid:paraId="15A0C13C" w16cid:durableId="2BEC6C9A"/>
  <w16cid:commentId w16cid:paraId="0E8DD519" w16cid:durableId="2BEC6CB2"/>
  <w16cid:commentId w16cid:paraId="28AC111F" w16cid:durableId="2BEC6D08"/>
  <w16cid:commentId w16cid:paraId="45C5C22A" w16cid:durableId="2BEC6DFF"/>
  <w16cid:commentId w16cid:paraId="257F55E3" w16cid:durableId="2BEC6F89"/>
  <w16cid:commentId w16cid:paraId="1844D767" w16cid:durableId="2BEC7346"/>
  <w16cid:commentId w16cid:paraId="59E8100D" w16cid:durableId="2BEC708A"/>
  <w16cid:commentId w16cid:paraId="02750E17" w16cid:durableId="2BEC727F"/>
  <w16cid:commentId w16cid:paraId="6CAE0ECD" w16cid:durableId="2BEC72D6"/>
  <w16cid:commentId w16cid:paraId="4D02E216" w16cid:durableId="2BEC737B"/>
  <w16cid:commentId w16cid:paraId="0161C562" w16cid:durableId="2BEC7498"/>
  <w16cid:commentId w16cid:paraId="4486E84F" w16cid:durableId="2BEC8C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55BF6" w:rsidRDefault="00155BF6" w14:paraId="4419F612" w14:textId="77777777">
      <w:pPr>
        <w:spacing w:after="0" w:line="240" w:lineRule="auto"/>
      </w:pPr>
      <w:r>
        <w:separator/>
      </w:r>
    </w:p>
  </w:endnote>
  <w:endnote w:type="continuationSeparator" w:id="0">
    <w:p w:rsidR="00155BF6" w:rsidRDefault="00155BF6" w14:paraId="68E2FB6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3C70" w:rsidRDefault="00C503B9" w14:paraId="7F10D855" w14:textId="77777777">
    <w:pPr>
      <w:pStyle w:val="Piedepgina"/>
      <w:jc w:val="right"/>
    </w:pPr>
    <w:r>
      <w:fldChar w:fldCharType="begin"/>
    </w:r>
    <w:r>
      <w:instrText>PAGE</w:instrText>
    </w:r>
    <w:r>
      <w:fldChar w:fldCharType="separate"/>
    </w:r>
    <w:r w:rsidR="008260C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55BF6" w:rsidRDefault="00155BF6" w14:paraId="2DCCC1F0" w14:textId="77777777">
      <w:pPr>
        <w:spacing w:after="0" w:line="240" w:lineRule="auto"/>
      </w:pPr>
      <w:r>
        <w:separator/>
      </w:r>
    </w:p>
  </w:footnote>
  <w:footnote w:type="continuationSeparator" w:id="0">
    <w:p w:rsidR="00155BF6" w:rsidRDefault="00155BF6" w14:paraId="58F980C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p14">
  <w:p w:rsidR="00FC77F6" w:rsidP="00FC77F6" w:rsidRDefault="00FC77F6" w14:paraId="32AA3E77" w14:textId="77777777">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482B2C01" wp14:editId="3B43F4DC">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FC77F6" w:rsidRDefault="00FC77F6" w14:paraId="5D4BB46E"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hint="default" w:ascii="Symbol" w:hAnsi="Symbol"/>
      </w:rPr>
    </w:lvl>
  </w:abstractNum>
  <w:abstractNum w:abstractNumId="3"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hint="default" w:ascii="Symbol" w:hAnsi="Symbol"/>
      </w:rPr>
    </w:lvl>
  </w:abstractNum>
  <w:abstractNum w:abstractNumId="4"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hint="default" w:ascii="Symbol" w:hAnsi="Symbol"/>
      </w:rPr>
    </w:lvl>
  </w:abstractNum>
  <w:abstractNum w:abstractNumId="6" w15:restartNumberingAfterBreak="0">
    <w:nsid w:val="028433B6"/>
    <w:multiLevelType w:val="hybridMultilevel"/>
    <w:tmpl w:val="F612BDC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02EF3C9C"/>
    <w:multiLevelType w:val="hybridMultilevel"/>
    <w:tmpl w:val="A2B4401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04086498"/>
    <w:multiLevelType w:val="hybridMultilevel"/>
    <w:tmpl w:val="CA58097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04375855"/>
    <w:multiLevelType w:val="hybridMultilevel"/>
    <w:tmpl w:val="E02A36A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05AB2995"/>
    <w:multiLevelType w:val="hybridMultilevel"/>
    <w:tmpl w:val="F3D24D5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08AD0ADC"/>
    <w:multiLevelType w:val="hybridMultilevel"/>
    <w:tmpl w:val="48C63BA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BF0238A"/>
    <w:multiLevelType w:val="hybridMultilevel"/>
    <w:tmpl w:val="48181E1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0CB93498"/>
    <w:multiLevelType w:val="hybridMultilevel"/>
    <w:tmpl w:val="CEE0EB64"/>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4" w15:restartNumberingAfterBreak="0">
    <w:nsid w:val="103A39C1"/>
    <w:multiLevelType w:val="hybridMultilevel"/>
    <w:tmpl w:val="A11C48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116D3958"/>
    <w:multiLevelType w:val="hybridMultilevel"/>
    <w:tmpl w:val="2448604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14DC62B7"/>
    <w:multiLevelType w:val="hybridMultilevel"/>
    <w:tmpl w:val="87C05B4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171D68BE"/>
    <w:multiLevelType w:val="hybridMultilevel"/>
    <w:tmpl w:val="A14C6BD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7373E0F"/>
    <w:multiLevelType w:val="hybridMultilevel"/>
    <w:tmpl w:val="F2569306"/>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19" w15:restartNumberingAfterBreak="0">
    <w:nsid w:val="173B6F97"/>
    <w:multiLevelType w:val="hybridMultilevel"/>
    <w:tmpl w:val="9244CD18"/>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0" w15:restartNumberingAfterBreak="0">
    <w:nsid w:val="19836370"/>
    <w:multiLevelType w:val="hybridMultilevel"/>
    <w:tmpl w:val="1B48F0DA"/>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1" w15:restartNumberingAfterBreak="0">
    <w:nsid w:val="1BB94691"/>
    <w:multiLevelType w:val="hybridMultilevel"/>
    <w:tmpl w:val="70F0345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1C077B79"/>
    <w:multiLevelType w:val="hybridMultilevel"/>
    <w:tmpl w:val="5ECAE62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1E986580"/>
    <w:multiLevelType w:val="hybridMultilevel"/>
    <w:tmpl w:val="7B029996"/>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4" w15:restartNumberingAfterBreak="0">
    <w:nsid w:val="1F0D7686"/>
    <w:multiLevelType w:val="hybridMultilevel"/>
    <w:tmpl w:val="7406780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1F5E2112"/>
    <w:multiLevelType w:val="hybridMultilevel"/>
    <w:tmpl w:val="E6A262F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203B226A"/>
    <w:multiLevelType w:val="hybridMultilevel"/>
    <w:tmpl w:val="C1743602"/>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20453F68"/>
    <w:multiLevelType w:val="hybridMultilevel"/>
    <w:tmpl w:val="5BF88B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21A31E88"/>
    <w:multiLevelType w:val="hybridMultilevel"/>
    <w:tmpl w:val="1DB29BF0"/>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29" w15:restartNumberingAfterBreak="0">
    <w:nsid w:val="23A40CE5"/>
    <w:multiLevelType w:val="hybridMultilevel"/>
    <w:tmpl w:val="B066E6B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27686AAC"/>
    <w:multiLevelType w:val="hybridMultilevel"/>
    <w:tmpl w:val="0892357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29BC5E95"/>
    <w:multiLevelType w:val="hybridMultilevel"/>
    <w:tmpl w:val="A90847D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2" w15:restartNumberingAfterBreak="0">
    <w:nsid w:val="2AFD55BA"/>
    <w:multiLevelType w:val="hybridMultilevel"/>
    <w:tmpl w:val="2AA0C8E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2D4C794B"/>
    <w:multiLevelType w:val="hybridMultilevel"/>
    <w:tmpl w:val="ED3231C2"/>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34" w15:restartNumberingAfterBreak="0">
    <w:nsid w:val="31066233"/>
    <w:multiLevelType w:val="hybridMultilevel"/>
    <w:tmpl w:val="F2B0117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5" w15:restartNumberingAfterBreak="0">
    <w:nsid w:val="33F0448B"/>
    <w:multiLevelType w:val="hybridMultilevel"/>
    <w:tmpl w:val="83E2ED4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6" w15:restartNumberingAfterBreak="0">
    <w:nsid w:val="354D0B6D"/>
    <w:multiLevelType w:val="hybridMultilevel"/>
    <w:tmpl w:val="2E7CA1D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36994D7D"/>
    <w:multiLevelType w:val="hybridMultilevel"/>
    <w:tmpl w:val="C66228E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8" w15:restartNumberingAfterBreak="0">
    <w:nsid w:val="37AF65E4"/>
    <w:multiLevelType w:val="multilevel"/>
    <w:tmpl w:val="604C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CD5732"/>
    <w:multiLevelType w:val="hybridMultilevel"/>
    <w:tmpl w:val="9EAC966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3E6576D4"/>
    <w:multiLevelType w:val="hybridMultilevel"/>
    <w:tmpl w:val="CD18977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1" w15:restartNumberingAfterBreak="0">
    <w:nsid w:val="40B10576"/>
    <w:multiLevelType w:val="hybridMultilevel"/>
    <w:tmpl w:val="61F6785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2" w15:restartNumberingAfterBreak="0">
    <w:nsid w:val="43D330EC"/>
    <w:multiLevelType w:val="hybridMultilevel"/>
    <w:tmpl w:val="3174B770"/>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43" w15:restartNumberingAfterBreak="0">
    <w:nsid w:val="43FA2369"/>
    <w:multiLevelType w:val="hybridMultilevel"/>
    <w:tmpl w:val="63CCE4D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4" w15:restartNumberingAfterBreak="0">
    <w:nsid w:val="456153A0"/>
    <w:multiLevelType w:val="hybridMultilevel"/>
    <w:tmpl w:val="B1301E60"/>
    <w:lvl w:ilvl="0" w:tplc="98A6964C">
      <w:start w:val="4"/>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469469D6"/>
    <w:multiLevelType w:val="hybridMultilevel"/>
    <w:tmpl w:val="0964A54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6" w15:restartNumberingAfterBreak="0">
    <w:nsid w:val="47024C12"/>
    <w:multiLevelType w:val="hybridMultilevel"/>
    <w:tmpl w:val="15D03F98"/>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47" w15:restartNumberingAfterBreak="0">
    <w:nsid w:val="486474EA"/>
    <w:multiLevelType w:val="hybridMultilevel"/>
    <w:tmpl w:val="0F3A919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8" w15:restartNumberingAfterBreak="0">
    <w:nsid w:val="4D1447E1"/>
    <w:multiLevelType w:val="hybridMultilevel"/>
    <w:tmpl w:val="ADB46C6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9" w15:restartNumberingAfterBreak="0">
    <w:nsid w:val="4E9031A5"/>
    <w:multiLevelType w:val="hybridMultilevel"/>
    <w:tmpl w:val="65F00BA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0" w15:restartNumberingAfterBreak="0">
    <w:nsid w:val="4EAA1CBD"/>
    <w:multiLevelType w:val="hybridMultilevel"/>
    <w:tmpl w:val="551A3A8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1" w15:restartNumberingAfterBreak="0">
    <w:nsid w:val="4ECD4A31"/>
    <w:multiLevelType w:val="hybridMultilevel"/>
    <w:tmpl w:val="3CB8AD4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2" w15:restartNumberingAfterBreak="0">
    <w:nsid w:val="53E003B4"/>
    <w:multiLevelType w:val="hybridMultilevel"/>
    <w:tmpl w:val="78C4558A"/>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53" w15:restartNumberingAfterBreak="0">
    <w:nsid w:val="57483BAE"/>
    <w:multiLevelType w:val="hybridMultilevel"/>
    <w:tmpl w:val="1FB4C8A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4" w15:restartNumberingAfterBreak="0">
    <w:nsid w:val="5C23068B"/>
    <w:multiLevelType w:val="hybridMultilevel"/>
    <w:tmpl w:val="438267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5" w15:restartNumberingAfterBreak="0">
    <w:nsid w:val="5C503079"/>
    <w:multiLevelType w:val="hybridMultilevel"/>
    <w:tmpl w:val="10C24E6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6" w15:restartNumberingAfterBreak="0">
    <w:nsid w:val="5CD178C7"/>
    <w:multiLevelType w:val="hybridMultilevel"/>
    <w:tmpl w:val="88B649DE"/>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57" w15:restartNumberingAfterBreak="0">
    <w:nsid w:val="61456408"/>
    <w:multiLevelType w:val="hybridMultilevel"/>
    <w:tmpl w:val="B2168FF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8" w15:restartNumberingAfterBreak="0">
    <w:nsid w:val="63B73447"/>
    <w:multiLevelType w:val="hybridMultilevel"/>
    <w:tmpl w:val="812E3F2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9" w15:restartNumberingAfterBreak="0">
    <w:nsid w:val="682F1CDF"/>
    <w:multiLevelType w:val="hybridMultilevel"/>
    <w:tmpl w:val="50229B5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0" w15:restartNumberingAfterBreak="0">
    <w:nsid w:val="68CB0A03"/>
    <w:multiLevelType w:val="hybridMultilevel"/>
    <w:tmpl w:val="6F2A10F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1" w15:restartNumberingAfterBreak="0">
    <w:nsid w:val="6BD632AE"/>
    <w:multiLevelType w:val="hybridMultilevel"/>
    <w:tmpl w:val="BE38093E"/>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2" w15:restartNumberingAfterBreak="0">
    <w:nsid w:val="6C8028C0"/>
    <w:multiLevelType w:val="hybridMultilevel"/>
    <w:tmpl w:val="16ECAD7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3" w15:restartNumberingAfterBreak="0">
    <w:nsid w:val="6D5C3500"/>
    <w:multiLevelType w:val="hybridMultilevel"/>
    <w:tmpl w:val="02166FE8"/>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64" w15:restartNumberingAfterBreak="0">
    <w:nsid w:val="6DB058E0"/>
    <w:multiLevelType w:val="hybridMultilevel"/>
    <w:tmpl w:val="71CAAAF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5" w15:restartNumberingAfterBreak="0">
    <w:nsid w:val="6F2F3F17"/>
    <w:multiLevelType w:val="hybridMultilevel"/>
    <w:tmpl w:val="0B96D3F6"/>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66" w15:restartNumberingAfterBreak="0">
    <w:nsid w:val="722C5DEF"/>
    <w:multiLevelType w:val="hybridMultilevel"/>
    <w:tmpl w:val="C34A739C"/>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67" w15:restartNumberingAfterBreak="0">
    <w:nsid w:val="730E3AFC"/>
    <w:multiLevelType w:val="hybridMultilevel"/>
    <w:tmpl w:val="418E3EE2"/>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68" w15:restartNumberingAfterBreak="0">
    <w:nsid w:val="7413469F"/>
    <w:multiLevelType w:val="hybridMultilevel"/>
    <w:tmpl w:val="BE38093E"/>
    <w:lvl w:ilvl="0" w:tplc="240A0015">
      <w:start w:val="1"/>
      <w:numFmt w:val="upperLetter"/>
      <w:lvlText w:val="%1."/>
      <w:lvlJc w:val="left"/>
      <w:pPr>
        <w:ind w:left="720" w:hanging="360"/>
      </w:pPr>
      <w:rPr>
        <w:rFonts w:hint="default"/>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9" w15:restartNumberingAfterBreak="0">
    <w:nsid w:val="74F81834"/>
    <w:multiLevelType w:val="hybridMultilevel"/>
    <w:tmpl w:val="51102B1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0" w15:restartNumberingAfterBreak="0">
    <w:nsid w:val="75825177"/>
    <w:multiLevelType w:val="hybridMultilevel"/>
    <w:tmpl w:val="21AE627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1" w15:restartNumberingAfterBreak="0">
    <w:nsid w:val="764E56E0"/>
    <w:multiLevelType w:val="multilevel"/>
    <w:tmpl w:val="CD1C2304"/>
    <w:lvl w:ilvl="0">
      <w:start w:val="1"/>
      <w:numFmt w:val="upperLetter"/>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Times New Roman"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80B1CEF"/>
    <w:multiLevelType w:val="hybridMultilevel"/>
    <w:tmpl w:val="807A6F8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3" w15:restartNumberingAfterBreak="0">
    <w:nsid w:val="79B0329D"/>
    <w:multiLevelType w:val="hybridMultilevel"/>
    <w:tmpl w:val="BB564B2E"/>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4" w15:restartNumberingAfterBreak="0">
    <w:nsid w:val="7BB772AB"/>
    <w:multiLevelType w:val="hybridMultilevel"/>
    <w:tmpl w:val="CA20A062"/>
    <w:lvl w:ilvl="0" w:tplc="240A0005">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abstractNum w:abstractNumId="75" w15:restartNumberingAfterBreak="0">
    <w:nsid w:val="7D8A6A04"/>
    <w:multiLevelType w:val="hybridMultilevel"/>
    <w:tmpl w:val="BAD4106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6" w15:restartNumberingAfterBreak="0">
    <w:nsid w:val="7ED80190"/>
    <w:multiLevelType w:val="hybridMultilevel"/>
    <w:tmpl w:val="2D6AC77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38"/>
  </w:num>
  <w:num w:numId="8">
    <w:abstractNumId w:val="71"/>
  </w:num>
  <w:num w:numId="9">
    <w:abstractNumId w:val="7"/>
  </w:num>
  <w:num w:numId="10">
    <w:abstractNumId w:val="50"/>
  </w:num>
  <w:num w:numId="11">
    <w:abstractNumId w:val="24"/>
  </w:num>
  <w:num w:numId="12">
    <w:abstractNumId w:val="69"/>
  </w:num>
  <w:num w:numId="13">
    <w:abstractNumId w:val="41"/>
  </w:num>
  <w:num w:numId="14">
    <w:abstractNumId w:val="57"/>
  </w:num>
  <w:num w:numId="15">
    <w:abstractNumId w:val="53"/>
  </w:num>
  <w:num w:numId="16">
    <w:abstractNumId w:val="76"/>
  </w:num>
  <w:num w:numId="17">
    <w:abstractNumId w:val="35"/>
  </w:num>
  <w:num w:numId="18">
    <w:abstractNumId w:val="68"/>
  </w:num>
  <w:num w:numId="19">
    <w:abstractNumId w:val="51"/>
  </w:num>
  <w:num w:numId="20">
    <w:abstractNumId w:val="19"/>
  </w:num>
  <w:num w:numId="21">
    <w:abstractNumId w:val="46"/>
  </w:num>
  <w:num w:numId="22">
    <w:abstractNumId w:val="16"/>
  </w:num>
  <w:num w:numId="23">
    <w:abstractNumId w:val="74"/>
  </w:num>
  <w:num w:numId="24">
    <w:abstractNumId w:val="59"/>
  </w:num>
  <w:num w:numId="25">
    <w:abstractNumId w:val="67"/>
  </w:num>
  <w:num w:numId="26">
    <w:abstractNumId w:val="13"/>
  </w:num>
  <w:num w:numId="27">
    <w:abstractNumId w:val="39"/>
  </w:num>
  <w:num w:numId="28">
    <w:abstractNumId w:val="25"/>
  </w:num>
  <w:num w:numId="29">
    <w:abstractNumId w:val="36"/>
  </w:num>
  <w:num w:numId="30">
    <w:abstractNumId w:val="47"/>
  </w:num>
  <w:num w:numId="31">
    <w:abstractNumId w:val="11"/>
  </w:num>
  <w:num w:numId="32">
    <w:abstractNumId w:val="26"/>
  </w:num>
  <w:num w:numId="33">
    <w:abstractNumId w:val="30"/>
  </w:num>
  <w:num w:numId="34">
    <w:abstractNumId w:val="9"/>
  </w:num>
  <w:num w:numId="35">
    <w:abstractNumId w:val="12"/>
  </w:num>
  <w:num w:numId="36">
    <w:abstractNumId w:val="40"/>
  </w:num>
  <w:num w:numId="37">
    <w:abstractNumId w:val="8"/>
  </w:num>
  <w:num w:numId="38">
    <w:abstractNumId w:val="45"/>
  </w:num>
  <w:num w:numId="39">
    <w:abstractNumId w:val="27"/>
  </w:num>
  <w:num w:numId="40">
    <w:abstractNumId w:val="43"/>
  </w:num>
  <w:num w:numId="41">
    <w:abstractNumId w:val="48"/>
  </w:num>
  <w:num w:numId="42">
    <w:abstractNumId w:val="22"/>
  </w:num>
  <w:num w:numId="43">
    <w:abstractNumId w:val="10"/>
  </w:num>
  <w:num w:numId="44">
    <w:abstractNumId w:val="6"/>
  </w:num>
  <w:num w:numId="45">
    <w:abstractNumId w:val="15"/>
  </w:num>
  <w:num w:numId="46">
    <w:abstractNumId w:val="17"/>
  </w:num>
  <w:num w:numId="47">
    <w:abstractNumId w:val="64"/>
  </w:num>
  <w:num w:numId="48">
    <w:abstractNumId w:val="37"/>
  </w:num>
  <w:num w:numId="49">
    <w:abstractNumId w:val="34"/>
  </w:num>
  <w:num w:numId="50">
    <w:abstractNumId w:val="72"/>
  </w:num>
  <w:num w:numId="51">
    <w:abstractNumId w:val="31"/>
  </w:num>
  <w:num w:numId="52">
    <w:abstractNumId w:val="29"/>
  </w:num>
  <w:num w:numId="53">
    <w:abstractNumId w:val="14"/>
  </w:num>
  <w:num w:numId="54">
    <w:abstractNumId w:val="49"/>
  </w:num>
  <w:num w:numId="55">
    <w:abstractNumId w:val="55"/>
  </w:num>
  <w:num w:numId="56">
    <w:abstractNumId w:val="21"/>
  </w:num>
  <w:num w:numId="57">
    <w:abstractNumId w:val="28"/>
  </w:num>
  <w:num w:numId="58">
    <w:abstractNumId w:val="52"/>
  </w:num>
  <w:num w:numId="59">
    <w:abstractNumId w:val="73"/>
  </w:num>
  <w:num w:numId="60">
    <w:abstractNumId w:val="42"/>
  </w:num>
  <w:num w:numId="61">
    <w:abstractNumId w:val="54"/>
  </w:num>
  <w:num w:numId="62">
    <w:abstractNumId w:val="58"/>
  </w:num>
  <w:num w:numId="63">
    <w:abstractNumId w:val="66"/>
  </w:num>
  <w:num w:numId="64">
    <w:abstractNumId w:val="18"/>
  </w:num>
  <w:num w:numId="65">
    <w:abstractNumId w:val="56"/>
  </w:num>
  <w:num w:numId="66">
    <w:abstractNumId w:val="65"/>
  </w:num>
  <w:num w:numId="67">
    <w:abstractNumId w:val="32"/>
  </w:num>
  <w:num w:numId="68">
    <w:abstractNumId w:val="75"/>
  </w:num>
  <w:num w:numId="69">
    <w:abstractNumId w:val="60"/>
  </w:num>
  <w:num w:numId="70">
    <w:abstractNumId w:val="20"/>
  </w:num>
  <w:num w:numId="71">
    <w:abstractNumId w:val="23"/>
  </w:num>
  <w:num w:numId="72">
    <w:abstractNumId w:val="33"/>
  </w:num>
  <w:num w:numId="73">
    <w:abstractNumId w:val="63"/>
  </w:num>
  <w:num w:numId="74">
    <w:abstractNumId w:val="62"/>
  </w:num>
  <w:num w:numId="75">
    <w:abstractNumId w:val="61"/>
  </w:num>
  <w:num w:numId="76">
    <w:abstractNumId w:val="70"/>
  </w:num>
  <w:num w:numId="77">
    <w:abstractNumId w:val="44"/>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0CF7"/>
    <w:rsid w:val="00006C4B"/>
    <w:rsid w:val="00013CA2"/>
    <w:rsid w:val="0001411E"/>
    <w:rsid w:val="000168F1"/>
    <w:rsid w:val="00030446"/>
    <w:rsid w:val="00034616"/>
    <w:rsid w:val="000402ED"/>
    <w:rsid w:val="0004180C"/>
    <w:rsid w:val="00042956"/>
    <w:rsid w:val="00045A3E"/>
    <w:rsid w:val="00050739"/>
    <w:rsid w:val="00051582"/>
    <w:rsid w:val="00051CBE"/>
    <w:rsid w:val="0006063C"/>
    <w:rsid w:val="0006160D"/>
    <w:rsid w:val="00061C3C"/>
    <w:rsid w:val="0006216F"/>
    <w:rsid w:val="00064C85"/>
    <w:rsid w:val="000A2DA5"/>
    <w:rsid w:val="000A3112"/>
    <w:rsid w:val="000A52EA"/>
    <w:rsid w:val="00103551"/>
    <w:rsid w:val="00107C40"/>
    <w:rsid w:val="00120F39"/>
    <w:rsid w:val="00127C6E"/>
    <w:rsid w:val="00130905"/>
    <w:rsid w:val="00132B6B"/>
    <w:rsid w:val="0013455F"/>
    <w:rsid w:val="0014335A"/>
    <w:rsid w:val="00150023"/>
    <w:rsid w:val="0015074B"/>
    <w:rsid w:val="00154E89"/>
    <w:rsid w:val="00155BF6"/>
    <w:rsid w:val="00195471"/>
    <w:rsid w:val="001A760D"/>
    <w:rsid w:val="001B2BA8"/>
    <w:rsid w:val="001B75C6"/>
    <w:rsid w:val="001C0C53"/>
    <w:rsid w:val="001D4579"/>
    <w:rsid w:val="001E2D90"/>
    <w:rsid w:val="002063E7"/>
    <w:rsid w:val="002079E8"/>
    <w:rsid w:val="002331C3"/>
    <w:rsid w:val="002449AD"/>
    <w:rsid w:val="002548F3"/>
    <w:rsid w:val="00256C8B"/>
    <w:rsid w:val="002921A3"/>
    <w:rsid w:val="00294D53"/>
    <w:rsid w:val="0029639D"/>
    <w:rsid w:val="002A1936"/>
    <w:rsid w:val="002A3D14"/>
    <w:rsid w:val="002A4A27"/>
    <w:rsid w:val="002A7B5D"/>
    <w:rsid w:val="002B282E"/>
    <w:rsid w:val="002B576C"/>
    <w:rsid w:val="002C589F"/>
    <w:rsid w:val="002D0EFE"/>
    <w:rsid w:val="002E0674"/>
    <w:rsid w:val="002E5BAD"/>
    <w:rsid w:val="00300AC1"/>
    <w:rsid w:val="0030537B"/>
    <w:rsid w:val="00307E6E"/>
    <w:rsid w:val="00315A96"/>
    <w:rsid w:val="003247A3"/>
    <w:rsid w:val="00326F90"/>
    <w:rsid w:val="003279FE"/>
    <w:rsid w:val="003359B5"/>
    <w:rsid w:val="003447B4"/>
    <w:rsid w:val="003462DB"/>
    <w:rsid w:val="0036350F"/>
    <w:rsid w:val="00366A33"/>
    <w:rsid w:val="0038244F"/>
    <w:rsid w:val="003A62BF"/>
    <w:rsid w:val="003C12D8"/>
    <w:rsid w:val="003C256C"/>
    <w:rsid w:val="003D376F"/>
    <w:rsid w:val="003D7567"/>
    <w:rsid w:val="0040461C"/>
    <w:rsid w:val="00410297"/>
    <w:rsid w:val="00413F32"/>
    <w:rsid w:val="00417F2D"/>
    <w:rsid w:val="0042190D"/>
    <w:rsid w:val="00432C36"/>
    <w:rsid w:val="00432DE2"/>
    <w:rsid w:val="00442945"/>
    <w:rsid w:val="00445277"/>
    <w:rsid w:val="00451033"/>
    <w:rsid w:val="004529AB"/>
    <w:rsid w:val="00470530"/>
    <w:rsid w:val="0047297B"/>
    <w:rsid w:val="004740DE"/>
    <w:rsid w:val="0047475E"/>
    <w:rsid w:val="004B47E2"/>
    <w:rsid w:val="004B50D7"/>
    <w:rsid w:val="004D0370"/>
    <w:rsid w:val="004F7DA5"/>
    <w:rsid w:val="00511F48"/>
    <w:rsid w:val="005217F8"/>
    <w:rsid w:val="005246CE"/>
    <w:rsid w:val="00535EBA"/>
    <w:rsid w:val="00537E59"/>
    <w:rsid w:val="005448C1"/>
    <w:rsid w:val="00546D35"/>
    <w:rsid w:val="00551E4B"/>
    <w:rsid w:val="00562B83"/>
    <w:rsid w:val="00565DB0"/>
    <w:rsid w:val="005714C7"/>
    <w:rsid w:val="005A6740"/>
    <w:rsid w:val="005C5ED5"/>
    <w:rsid w:val="005D0622"/>
    <w:rsid w:val="005D3F9C"/>
    <w:rsid w:val="005D4CBC"/>
    <w:rsid w:val="005D65F4"/>
    <w:rsid w:val="005E2E06"/>
    <w:rsid w:val="006050D6"/>
    <w:rsid w:val="00605320"/>
    <w:rsid w:val="00611938"/>
    <w:rsid w:val="00612A50"/>
    <w:rsid w:val="00614CCC"/>
    <w:rsid w:val="00633602"/>
    <w:rsid w:val="00653BA6"/>
    <w:rsid w:val="006544A9"/>
    <w:rsid w:val="0065752B"/>
    <w:rsid w:val="0067425C"/>
    <w:rsid w:val="00675E8A"/>
    <w:rsid w:val="006829EA"/>
    <w:rsid w:val="00695601"/>
    <w:rsid w:val="006C0A54"/>
    <w:rsid w:val="006D5534"/>
    <w:rsid w:val="006F3CA0"/>
    <w:rsid w:val="00715314"/>
    <w:rsid w:val="00722D28"/>
    <w:rsid w:val="00730E0B"/>
    <w:rsid w:val="007516C8"/>
    <w:rsid w:val="00752526"/>
    <w:rsid w:val="00754107"/>
    <w:rsid w:val="00754235"/>
    <w:rsid w:val="00756E1F"/>
    <w:rsid w:val="00760210"/>
    <w:rsid w:val="007662CF"/>
    <w:rsid w:val="00793187"/>
    <w:rsid w:val="007F1369"/>
    <w:rsid w:val="007F2BD8"/>
    <w:rsid w:val="007F5541"/>
    <w:rsid w:val="007F695D"/>
    <w:rsid w:val="00802DE9"/>
    <w:rsid w:val="0080443E"/>
    <w:rsid w:val="00813A50"/>
    <w:rsid w:val="00814939"/>
    <w:rsid w:val="00815368"/>
    <w:rsid w:val="008208E6"/>
    <w:rsid w:val="008260CC"/>
    <w:rsid w:val="00843090"/>
    <w:rsid w:val="00855F8C"/>
    <w:rsid w:val="00860224"/>
    <w:rsid w:val="00861EED"/>
    <w:rsid w:val="008666A2"/>
    <w:rsid w:val="008736EC"/>
    <w:rsid w:val="00875A91"/>
    <w:rsid w:val="0087763F"/>
    <w:rsid w:val="00880C4D"/>
    <w:rsid w:val="00887749"/>
    <w:rsid w:val="00887BDA"/>
    <w:rsid w:val="00890571"/>
    <w:rsid w:val="008A0092"/>
    <w:rsid w:val="008A579F"/>
    <w:rsid w:val="008B1378"/>
    <w:rsid w:val="008B4F51"/>
    <w:rsid w:val="008B72A9"/>
    <w:rsid w:val="008C3D20"/>
    <w:rsid w:val="008C49B9"/>
    <w:rsid w:val="008C565F"/>
    <w:rsid w:val="008C5AC7"/>
    <w:rsid w:val="008C7968"/>
    <w:rsid w:val="009025EF"/>
    <w:rsid w:val="00903CE0"/>
    <w:rsid w:val="00931167"/>
    <w:rsid w:val="009314E1"/>
    <w:rsid w:val="00942099"/>
    <w:rsid w:val="00956254"/>
    <w:rsid w:val="00957165"/>
    <w:rsid w:val="00964639"/>
    <w:rsid w:val="0096527A"/>
    <w:rsid w:val="009711AB"/>
    <w:rsid w:val="009730BD"/>
    <w:rsid w:val="009A1047"/>
    <w:rsid w:val="009B273D"/>
    <w:rsid w:val="009B5CBF"/>
    <w:rsid w:val="009C3BC9"/>
    <w:rsid w:val="009D0EDA"/>
    <w:rsid w:val="009D3119"/>
    <w:rsid w:val="009E28C1"/>
    <w:rsid w:val="009F55D5"/>
    <w:rsid w:val="00A01D42"/>
    <w:rsid w:val="00A02040"/>
    <w:rsid w:val="00A06EF3"/>
    <w:rsid w:val="00A11E8E"/>
    <w:rsid w:val="00A1617D"/>
    <w:rsid w:val="00A22A99"/>
    <w:rsid w:val="00A334E4"/>
    <w:rsid w:val="00A415EB"/>
    <w:rsid w:val="00A524F2"/>
    <w:rsid w:val="00A53778"/>
    <w:rsid w:val="00A61821"/>
    <w:rsid w:val="00A64DB9"/>
    <w:rsid w:val="00A80D19"/>
    <w:rsid w:val="00A817D6"/>
    <w:rsid w:val="00A847E9"/>
    <w:rsid w:val="00AA1D8D"/>
    <w:rsid w:val="00AC1D1D"/>
    <w:rsid w:val="00AC7CA8"/>
    <w:rsid w:val="00AD0013"/>
    <w:rsid w:val="00AD037B"/>
    <w:rsid w:val="00AD096C"/>
    <w:rsid w:val="00AD5E72"/>
    <w:rsid w:val="00AD6B41"/>
    <w:rsid w:val="00AE20B2"/>
    <w:rsid w:val="00AE4340"/>
    <w:rsid w:val="00AE58FC"/>
    <w:rsid w:val="00AF1A20"/>
    <w:rsid w:val="00AF38FD"/>
    <w:rsid w:val="00AF4282"/>
    <w:rsid w:val="00AF78FA"/>
    <w:rsid w:val="00B124BF"/>
    <w:rsid w:val="00B32B5B"/>
    <w:rsid w:val="00B33441"/>
    <w:rsid w:val="00B3345B"/>
    <w:rsid w:val="00B448C2"/>
    <w:rsid w:val="00B46752"/>
    <w:rsid w:val="00B47730"/>
    <w:rsid w:val="00B611CB"/>
    <w:rsid w:val="00B7143D"/>
    <w:rsid w:val="00B7290D"/>
    <w:rsid w:val="00B76D53"/>
    <w:rsid w:val="00B817B5"/>
    <w:rsid w:val="00B826F9"/>
    <w:rsid w:val="00BB03B9"/>
    <w:rsid w:val="00BD3248"/>
    <w:rsid w:val="00BE32B2"/>
    <w:rsid w:val="00BF51FC"/>
    <w:rsid w:val="00C03806"/>
    <w:rsid w:val="00C30708"/>
    <w:rsid w:val="00C32D5E"/>
    <w:rsid w:val="00C4753C"/>
    <w:rsid w:val="00C503B9"/>
    <w:rsid w:val="00C6597C"/>
    <w:rsid w:val="00C71A0F"/>
    <w:rsid w:val="00C73641"/>
    <w:rsid w:val="00C74BE9"/>
    <w:rsid w:val="00C77EEB"/>
    <w:rsid w:val="00C90DA7"/>
    <w:rsid w:val="00C91CA5"/>
    <w:rsid w:val="00C96C63"/>
    <w:rsid w:val="00C974A3"/>
    <w:rsid w:val="00C97D1D"/>
    <w:rsid w:val="00CA58A1"/>
    <w:rsid w:val="00CA63DB"/>
    <w:rsid w:val="00CB0664"/>
    <w:rsid w:val="00CB10C6"/>
    <w:rsid w:val="00CF76BF"/>
    <w:rsid w:val="00CF7905"/>
    <w:rsid w:val="00D01CCB"/>
    <w:rsid w:val="00D0589A"/>
    <w:rsid w:val="00D10B83"/>
    <w:rsid w:val="00D115D0"/>
    <w:rsid w:val="00D1237A"/>
    <w:rsid w:val="00D13A0F"/>
    <w:rsid w:val="00D22D80"/>
    <w:rsid w:val="00D24E05"/>
    <w:rsid w:val="00D35C87"/>
    <w:rsid w:val="00D35D34"/>
    <w:rsid w:val="00D4329E"/>
    <w:rsid w:val="00D5705A"/>
    <w:rsid w:val="00D61DF2"/>
    <w:rsid w:val="00D65181"/>
    <w:rsid w:val="00D7598F"/>
    <w:rsid w:val="00D83C70"/>
    <w:rsid w:val="00D913A7"/>
    <w:rsid w:val="00DA4778"/>
    <w:rsid w:val="00DA7E4E"/>
    <w:rsid w:val="00DB62FC"/>
    <w:rsid w:val="00DD3B83"/>
    <w:rsid w:val="00DE4DD9"/>
    <w:rsid w:val="00DE6414"/>
    <w:rsid w:val="00DE69BC"/>
    <w:rsid w:val="00DF4622"/>
    <w:rsid w:val="00E03000"/>
    <w:rsid w:val="00E10724"/>
    <w:rsid w:val="00E1218E"/>
    <w:rsid w:val="00E27C8F"/>
    <w:rsid w:val="00E41F2D"/>
    <w:rsid w:val="00E53C34"/>
    <w:rsid w:val="00E54C24"/>
    <w:rsid w:val="00E55D1B"/>
    <w:rsid w:val="00E66632"/>
    <w:rsid w:val="00E67065"/>
    <w:rsid w:val="00E67937"/>
    <w:rsid w:val="00E829FF"/>
    <w:rsid w:val="00E84A5B"/>
    <w:rsid w:val="00E84F47"/>
    <w:rsid w:val="00E86E10"/>
    <w:rsid w:val="00E95C5A"/>
    <w:rsid w:val="00EB0A45"/>
    <w:rsid w:val="00EC2A61"/>
    <w:rsid w:val="00EC6761"/>
    <w:rsid w:val="00ED01E4"/>
    <w:rsid w:val="00ED7119"/>
    <w:rsid w:val="00EE528D"/>
    <w:rsid w:val="00EE55F1"/>
    <w:rsid w:val="00EE63B2"/>
    <w:rsid w:val="00EE63E3"/>
    <w:rsid w:val="00EF0565"/>
    <w:rsid w:val="00F11555"/>
    <w:rsid w:val="00F225B9"/>
    <w:rsid w:val="00F31A91"/>
    <w:rsid w:val="00F350CC"/>
    <w:rsid w:val="00F537FB"/>
    <w:rsid w:val="00F62AB7"/>
    <w:rsid w:val="00F80AA9"/>
    <w:rsid w:val="00F970E1"/>
    <w:rsid w:val="00FA01F2"/>
    <w:rsid w:val="00FA2CA2"/>
    <w:rsid w:val="00FA3330"/>
    <w:rsid w:val="00FC3925"/>
    <w:rsid w:val="00FC693F"/>
    <w:rsid w:val="00FC77F6"/>
    <w:rsid w:val="00FD5420"/>
    <w:rsid w:val="00FD6260"/>
    <w:rsid w:val="00FD6797"/>
    <w:rsid w:val="00FE76B4"/>
    <w:rsid w:val="00FE7E73"/>
    <w:rsid w:val="00FF6FF1"/>
    <w:rsid w:val="4AE9624C"/>
    <w:rsid w:val="616840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29D482"/>
  <w14:defaultImageDpi w14:val="300"/>
  <w15:docId w15:val="{6C8ABAF9-2DC5-4E91-A6BB-93B75D7F1B4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rPr>
      <w:rFonts w:ascii="Times New Roman" w:hAnsi="Times New Roman"/>
      <w:sz w:val="24"/>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styleId="Ttulo1Car" w:customStyle="1">
    <w:name w:val="Título 1 Car"/>
    <w:basedOn w:val="Fuentedeprrafopredeter"/>
    <w:link w:val="Ttulo1"/>
    <w:uiPriority w:val="9"/>
    <w:rsid w:val="00FC693F"/>
    <w:rPr>
      <w:rFonts w:asciiTheme="majorHAnsi" w:hAnsiTheme="majorHAnsi" w:eastAsiaTheme="majorEastAsia" w:cstheme="majorBidi"/>
      <w:b/>
      <w:bCs/>
      <w:color w:val="365F91" w:themeColor="accent1" w:themeShade="BF"/>
      <w:sz w:val="28"/>
      <w:szCs w:val="28"/>
    </w:rPr>
  </w:style>
  <w:style w:type="character" w:styleId="Ttulo2Car" w:customStyle="1">
    <w:name w:val="Título 2 Car"/>
    <w:basedOn w:val="Fuentedeprrafopredeter"/>
    <w:link w:val="Ttulo2"/>
    <w:uiPriority w:val="9"/>
    <w:rsid w:val="00FC693F"/>
    <w:rPr>
      <w:rFonts w:asciiTheme="majorHAnsi" w:hAnsiTheme="majorHAnsi" w:eastAsiaTheme="majorEastAsia" w:cstheme="majorBidi"/>
      <w:b/>
      <w:bCs/>
      <w:color w:val="4F81BD" w:themeColor="accent1"/>
      <w:sz w:val="26"/>
      <w:szCs w:val="26"/>
    </w:rPr>
  </w:style>
  <w:style w:type="character" w:styleId="Ttulo3Car" w:customStyle="1">
    <w:name w:val="Título 3 Car"/>
    <w:basedOn w:val="Fuentedeprrafopredeter"/>
    <w:link w:val="Ttulo3"/>
    <w:uiPriority w:val="9"/>
    <w:rsid w:val="00FC693F"/>
    <w:rPr>
      <w:rFonts w:asciiTheme="majorHAnsi" w:hAnsiTheme="majorHAnsi" w:eastAsiaTheme="majorEastAsia" w:cstheme="majorBidi"/>
      <w:b/>
      <w:bCs/>
      <w:color w:val="4F81BD" w:themeColor="accent1"/>
    </w:rPr>
  </w:style>
  <w:style w:type="paragraph" w:styleId="Ttulo">
    <w:name w:val="Title"/>
    <w:basedOn w:val="Normal"/>
    <w:next w:val="Normal"/>
    <w:link w:val="TtuloC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tuloCar" w:customStyle="1">
    <w:name w:val="Título Car"/>
    <w:basedOn w:val="Fuentedeprrafopredeter"/>
    <w:link w:val="Ttulo"/>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hAnsiTheme="majorHAnsi" w:eastAsiaTheme="majorEastAsia" w:cstheme="majorBidi"/>
      <w:i/>
      <w:iCs/>
      <w:color w:val="4F81BD" w:themeColor="accent1"/>
      <w:spacing w:val="15"/>
      <w:szCs w:val="24"/>
    </w:rPr>
  </w:style>
  <w:style w:type="character" w:styleId="SubttuloCar" w:customStyle="1">
    <w:name w:val="Subtítulo Car"/>
    <w:basedOn w:val="Fuentedeprrafopredeter"/>
    <w:link w:val="Subttulo"/>
    <w:uiPriority w:val="11"/>
    <w:rsid w:val="00FC693F"/>
    <w:rPr>
      <w:rFonts w:asciiTheme="majorHAnsi" w:hAnsiTheme="majorHAnsi" w:eastAsiaTheme="majorEastAsia"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styleId="TextoindependienteCar" w:customStyle="1">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styleId="Textoindependiente2Car" w:customStyle="1">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styleId="Textoindependiente3Car" w:customStyle="1">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4"/>
      </w:numPr>
      <w:contextualSpacing/>
    </w:pPr>
  </w:style>
  <w:style w:type="paragraph" w:styleId="Listaconnmeros2">
    <w:name w:val="List Number 2"/>
    <w:basedOn w:val="Normal"/>
    <w:uiPriority w:val="99"/>
    <w:unhideWhenUsed/>
    <w:rsid w:val="0029639D"/>
    <w:pPr>
      <w:numPr>
        <w:numId w:val="5"/>
      </w:numPr>
      <w:contextualSpacing/>
    </w:pPr>
  </w:style>
  <w:style w:type="paragraph" w:styleId="Listaconnmeros3">
    <w:name w:val="List Number 3"/>
    <w:basedOn w:val="Normal"/>
    <w:uiPriority w:val="99"/>
    <w:unhideWhenUsed/>
    <w:rsid w:val="0029639D"/>
    <w:pPr>
      <w:numPr>
        <w:numId w:val="6"/>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TextomacroCar" w:customStyle="1">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styleId="CitaCar" w:customStyle="1">
    <w:name w:val="Cita Car"/>
    <w:basedOn w:val="Fuentedeprrafopredeter"/>
    <w:link w:val="Cita"/>
    <w:uiPriority w:val="29"/>
    <w:rsid w:val="00FC693F"/>
    <w:rPr>
      <w:i/>
      <w:iCs/>
      <w:color w:val="000000" w:themeColor="text1"/>
    </w:rPr>
  </w:style>
  <w:style w:type="character" w:styleId="Ttulo4Car" w:customStyle="1">
    <w:name w:val="Título 4 Car"/>
    <w:basedOn w:val="Fuentedeprrafopredeter"/>
    <w:link w:val="Ttulo4"/>
    <w:uiPriority w:val="9"/>
    <w:semiHidden/>
    <w:rsid w:val="00FC693F"/>
    <w:rPr>
      <w:rFonts w:asciiTheme="majorHAnsi" w:hAnsiTheme="majorHAnsi" w:eastAsiaTheme="majorEastAsia" w:cstheme="majorBidi"/>
      <w:b/>
      <w:bCs/>
      <w:i/>
      <w:iCs/>
      <w:color w:val="4F81BD" w:themeColor="accent1"/>
    </w:rPr>
  </w:style>
  <w:style w:type="character" w:styleId="Ttulo5Car" w:customStyle="1">
    <w:name w:val="Título 5 Car"/>
    <w:basedOn w:val="Fuentedeprrafopredeter"/>
    <w:link w:val="Ttulo5"/>
    <w:uiPriority w:val="9"/>
    <w:semiHidden/>
    <w:rsid w:val="00FC693F"/>
    <w:rPr>
      <w:rFonts w:asciiTheme="majorHAnsi" w:hAnsiTheme="majorHAnsi" w:eastAsiaTheme="majorEastAsia" w:cstheme="majorBidi"/>
      <w:color w:val="243F60" w:themeColor="accent1" w:themeShade="7F"/>
    </w:rPr>
  </w:style>
  <w:style w:type="character" w:styleId="Ttulo6Car" w:customStyle="1">
    <w:name w:val="Título 6 Car"/>
    <w:basedOn w:val="Fuentedeprrafopredeter"/>
    <w:link w:val="Ttulo6"/>
    <w:uiPriority w:val="9"/>
    <w:semiHidden/>
    <w:rsid w:val="00FC693F"/>
    <w:rPr>
      <w:rFonts w:asciiTheme="majorHAnsi" w:hAnsiTheme="majorHAnsi" w:eastAsiaTheme="majorEastAsia" w:cstheme="majorBidi"/>
      <w:i/>
      <w:iCs/>
      <w:color w:val="243F60" w:themeColor="accent1" w:themeShade="7F"/>
    </w:rPr>
  </w:style>
  <w:style w:type="character" w:styleId="Ttulo7Car" w:customStyle="1">
    <w:name w:val="Título 7 Car"/>
    <w:basedOn w:val="Fuentedeprrafopredeter"/>
    <w:link w:val="Ttulo7"/>
    <w:uiPriority w:val="9"/>
    <w:semiHidden/>
    <w:rsid w:val="00FC693F"/>
    <w:rPr>
      <w:rFonts w:asciiTheme="majorHAnsi" w:hAnsiTheme="majorHAnsi" w:eastAsiaTheme="majorEastAsia" w:cstheme="majorBidi"/>
      <w:i/>
      <w:iCs/>
      <w:color w:val="404040" w:themeColor="text1" w:themeTint="BF"/>
    </w:rPr>
  </w:style>
  <w:style w:type="character" w:styleId="Ttulo8Car" w:customStyle="1">
    <w:name w:val="Título 8 Car"/>
    <w:basedOn w:val="Fuentedeprrafopredeter"/>
    <w:link w:val="Ttulo8"/>
    <w:uiPriority w:val="9"/>
    <w:semiHidden/>
    <w:rsid w:val="00FC693F"/>
    <w:rPr>
      <w:rFonts w:asciiTheme="majorHAnsi" w:hAnsiTheme="majorHAnsi" w:eastAsiaTheme="majorEastAsia" w:cstheme="majorBidi"/>
      <w:color w:val="4F81BD" w:themeColor="accent1"/>
      <w:sz w:val="20"/>
      <w:szCs w:val="20"/>
    </w:rPr>
  </w:style>
  <w:style w:type="character" w:styleId="Ttulo9Car" w:customStyle="1">
    <w:name w:val="Título 9 Car"/>
    <w:basedOn w:val="Fuentedeprrafopredeter"/>
    <w:link w:val="Ttulo9"/>
    <w:uiPriority w:val="9"/>
    <w:semiHidden/>
    <w:rsid w:val="00FC693F"/>
    <w:rPr>
      <w:rFonts w:asciiTheme="majorHAnsi" w:hAnsiTheme="majorHAnsi" w:eastAsiaTheme="majorEastAsia"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CitadestacadaCar" w:customStyle="1">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normaltextrun" w:customStyle="1">
    <w:name w:val="normaltextrun"/>
    <w:basedOn w:val="Fuentedeprrafopredeter"/>
    <w:rsid w:val="00FC77F6"/>
  </w:style>
  <w:style w:type="character" w:styleId="eop" w:customStyle="1">
    <w:name w:val="eop"/>
    <w:basedOn w:val="Fuentedeprrafopredeter"/>
    <w:rsid w:val="00FC77F6"/>
  </w:style>
  <w:style w:type="character" w:styleId="Hipervnculo">
    <w:name w:val="Hyperlink"/>
    <w:basedOn w:val="Fuentedeprrafopredeter"/>
    <w:uiPriority w:val="99"/>
    <w:unhideWhenUsed/>
    <w:rsid w:val="00150023"/>
    <w:rPr>
      <w:color w:val="0000FF" w:themeColor="hyperlink"/>
      <w:u w:val="single"/>
    </w:rPr>
  </w:style>
  <w:style w:type="character" w:styleId="Mencinsinresolver">
    <w:name w:val="Unresolved Mention"/>
    <w:basedOn w:val="Fuentedeprrafopredeter"/>
    <w:uiPriority w:val="99"/>
    <w:semiHidden/>
    <w:unhideWhenUsed/>
    <w:rsid w:val="00150023"/>
    <w:rPr>
      <w:color w:val="605E5C"/>
      <w:shd w:val="clear" w:color="auto" w:fill="E1DFDD"/>
    </w:rPr>
  </w:style>
  <w:style w:type="paragraph" w:styleId="TDC1">
    <w:name w:val="toc 1"/>
    <w:basedOn w:val="Normal"/>
    <w:next w:val="Normal"/>
    <w:autoRedefine/>
    <w:uiPriority w:val="39"/>
    <w:unhideWhenUsed/>
    <w:rsid w:val="00C4753C"/>
    <w:pPr>
      <w:spacing w:after="100"/>
    </w:pPr>
  </w:style>
  <w:style w:type="paragraph" w:styleId="TDC2">
    <w:name w:val="toc 2"/>
    <w:basedOn w:val="Normal"/>
    <w:next w:val="Normal"/>
    <w:autoRedefine/>
    <w:uiPriority w:val="39"/>
    <w:unhideWhenUsed/>
    <w:rsid w:val="00C4753C"/>
    <w:pPr>
      <w:spacing w:after="100"/>
      <w:ind w:left="240"/>
    </w:pPr>
  </w:style>
  <w:style w:type="character" w:styleId="Refdecomentario">
    <w:name w:val="annotation reference"/>
    <w:basedOn w:val="Fuentedeprrafopredeter"/>
    <w:uiPriority w:val="99"/>
    <w:semiHidden/>
    <w:unhideWhenUsed/>
    <w:rsid w:val="00754235"/>
    <w:rPr>
      <w:sz w:val="16"/>
      <w:szCs w:val="16"/>
    </w:rPr>
  </w:style>
  <w:style w:type="paragraph" w:styleId="Textocomentario">
    <w:name w:val="annotation text"/>
    <w:basedOn w:val="Normal"/>
    <w:link w:val="TextocomentarioCar"/>
    <w:uiPriority w:val="99"/>
    <w:unhideWhenUsed/>
    <w:rsid w:val="00754235"/>
    <w:pPr>
      <w:spacing w:line="240" w:lineRule="auto"/>
    </w:pPr>
    <w:rPr>
      <w:sz w:val="20"/>
      <w:szCs w:val="20"/>
    </w:rPr>
  </w:style>
  <w:style w:type="character" w:styleId="TextocomentarioCar" w:customStyle="1">
    <w:name w:val="Texto comentario Car"/>
    <w:basedOn w:val="Fuentedeprrafopredeter"/>
    <w:link w:val="Textocomentario"/>
    <w:uiPriority w:val="99"/>
    <w:rsid w:val="00754235"/>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54235"/>
    <w:rPr>
      <w:b/>
      <w:bCs/>
    </w:rPr>
  </w:style>
  <w:style w:type="character" w:styleId="AsuntodelcomentarioCar" w:customStyle="1">
    <w:name w:val="Asunto del comentario Car"/>
    <w:basedOn w:val="TextocomentarioCar"/>
    <w:link w:val="Asuntodelcomentario"/>
    <w:uiPriority w:val="99"/>
    <w:semiHidden/>
    <w:rsid w:val="00754235"/>
    <w:rPr>
      <w:rFonts w:ascii="Times New Roman" w:hAnsi="Times New Roman"/>
      <w:b/>
      <w:bCs/>
      <w:sz w:val="20"/>
      <w:szCs w:val="20"/>
    </w:rPr>
  </w:style>
  <w:style w:type="table" w:styleId="Tablaconcuadrcula5oscura-nfasis3">
    <w:name w:val="Grid Table 5 Dark Accent 3"/>
    <w:basedOn w:val="Tablanormal"/>
    <w:uiPriority w:val="50"/>
    <w:rsid w:val="00614CC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F1D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BBB5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BBB5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BBB5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78894">
      <w:bodyDiv w:val="1"/>
      <w:marLeft w:val="0"/>
      <w:marRight w:val="0"/>
      <w:marTop w:val="0"/>
      <w:marBottom w:val="0"/>
      <w:divBdr>
        <w:top w:val="none" w:sz="0" w:space="0" w:color="auto"/>
        <w:left w:val="none" w:sz="0" w:space="0" w:color="auto"/>
        <w:bottom w:val="none" w:sz="0" w:space="0" w:color="auto"/>
        <w:right w:val="none" w:sz="0" w:space="0" w:color="auto"/>
      </w:divBdr>
    </w:div>
    <w:div w:id="501092613">
      <w:bodyDiv w:val="1"/>
      <w:marLeft w:val="0"/>
      <w:marRight w:val="0"/>
      <w:marTop w:val="0"/>
      <w:marBottom w:val="0"/>
      <w:divBdr>
        <w:top w:val="none" w:sz="0" w:space="0" w:color="auto"/>
        <w:left w:val="none" w:sz="0" w:space="0" w:color="auto"/>
        <w:bottom w:val="none" w:sz="0" w:space="0" w:color="auto"/>
        <w:right w:val="none" w:sz="0" w:space="0" w:color="auto"/>
      </w:divBdr>
    </w:div>
    <w:div w:id="665591103">
      <w:bodyDiv w:val="1"/>
      <w:marLeft w:val="0"/>
      <w:marRight w:val="0"/>
      <w:marTop w:val="0"/>
      <w:marBottom w:val="0"/>
      <w:divBdr>
        <w:top w:val="none" w:sz="0" w:space="0" w:color="auto"/>
        <w:left w:val="none" w:sz="0" w:space="0" w:color="auto"/>
        <w:bottom w:val="none" w:sz="0" w:space="0" w:color="auto"/>
        <w:right w:val="none" w:sz="0" w:space="0" w:color="auto"/>
      </w:divBdr>
      <w:divsChild>
        <w:div w:id="574247941">
          <w:marLeft w:val="0"/>
          <w:marRight w:val="0"/>
          <w:marTop w:val="0"/>
          <w:marBottom w:val="0"/>
          <w:divBdr>
            <w:top w:val="none" w:sz="0" w:space="0" w:color="auto"/>
            <w:left w:val="none" w:sz="0" w:space="0" w:color="auto"/>
            <w:bottom w:val="none" w:sz="0" w:space="0" w:color="auto"/>
            <w:right w:val="none" w:sz="0" w:space="0" w:color="auto"/>
          </w:divBdr>
          <w:divsChild>
            <w:div w:id="136919402">
              <w:marLeft w:val="-225"/>
              <w:marRight w:val="-225"/>
              <w:marTop w:val="0"/>
              <w:marBottom w:val="0"/>
              <w:divBdr>
                <w:top w:val="none" w:sz="0" w:space="0" w:color="auto"/>
                <w:left w:val="none" w:sz="0" w:space="0" w:color="auto"/>
                <w:bottom w:val="none" w:sz="0" w:space="0" w:color="auto"/>
                <w:right w:val="none" w:sz="0" w:space="0" w:color="auto"/>
              </w:divBdr>
              <w:divsChild>
                <w:div w:id="532770313">
                  <w:marLeft w:val="0"/>
                  <w:marRight w:val="0"/>
                  <w:marTop w:val="0"/>
                  <w:marBottom w:val="0"/>
                  <w:divBdr>
                    <w:top w:val="none" w:sz="0" w:space="0" w:color="auto"/>
                    <w:left w:val="none" w:sz="0" w:space="0" w:color="auto"/>
                    <w:bottom w:val="none" w:sz="0" w:space="0" w:color="auto"/>
                    <w:right w:val="none" w:sz="0" w:space="0" w:color="auto"/>
                  </w:divBdr>
                  <w:divsChild>
                    <w:div w:id="1161848633">
                      <w:marLeft w:val="0"/>
                      <w:marRight w:val="0"/>
                      <w:marTop w:val="0"/>
                      <w:marBottom w:val="0"/>
                      <w:divBdr>
                        <w:top w:val="none" w:sz="0" w:space="0" w:color="auto"/>
                        <w:left w:val="none" w:sz="0" w:space="0" w:color="auto"/>
                        <w:bottom w:val="none" w:sz="0" w:space="0" w:color="auto"/>
                        <w:right w:val="none" w:sz="0" w:space="0" w:color="auto"/>
                      </w:divBdr>
                      <w:divsChild>
                        <w:div w:id="411976440">
                          <w:marLeft w:val="0"/>
                          <w:marRight w:val="0"/>
                          <w:marTop w:val="0"/>
                          <w:marBottom w:val="0"/>
                          <w:divBdr>
                            <w:top w:val="none" w:sz="0" w:space="0" w:color="auto"/>
                            <w:left w:val="none" w:sz="0" w:space="0" w:color="auto"/>
                            <w:bottom w:val="none" w:sz="0" w:space="0" w:color="auto"/>
                            <w:right w:val="none" w:sz="0" w:space="0" w:color="auto"/>
                          </w:divBdr>
                          <w:divsChild>
                            <w:div w:id="1025448255">
                              <w:marLeft w:val="0"/>
                              <w:marRight w:val="0"/>
                              <w:marTop w:val="0"/>
                              <w:marBottom w:val="0"/>
                              <w:divBdr>
                                <w:top w:val="none" w:sz="0" w:space="0" w:color="auto"/>
                                <w:left w:val="none" w:sz="0" w:space="0" w:color="auto"/>
                                <w:bottom w:val="none" w:sz="0" w:space="0" w:color="auto"/>
                                <w:right w:val="none" w:sz="0" w:space="0" w:color="auto"/>
                              </w:divBdr>
                              <w:divsChild>
                                <w:div w:id="100339241">
                                  <w:marLeft w:val="0"/>
                                  <w:marRight w:val="0"/>
                                  <w:marTop w:val="0"/>
                                  <w:marBottom w:val="0"/>
                                  <w:divBdr>
                                    <w:top w:val="none" w:sz="0" w:space="0" w:color="auto"/>
                                    <w:left w:val="none" w:sz="0" w:space="0" w:color="auto"/>
                                    <w:bottom w:val="none" w:sz="0" w:space="0" w:color="auto"/>
                                    <w:right w:val="none" w:sz="0" w:space="0" w:color="auto"/>
                                  </w:divBdr>
                                  <w:divsChild>
                                    <w:div w:id="4096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436778">
          <w:marLeft w:val="0"/>
          <w:marRight w:val="0"/>
          <w:marTop w:val="0"/>
          <w:marBottom w:val="0"/>
          <w:divBdr>
            <w:top w:val="none" w:sz="0" w:space="0" w:color="auto"/>
            <w:left w:val="none" w:sz="0" w:space="0" w:color="auto"/>
            <w:bottom w:val="none" w:sz="0" w:space="0" w:color="auto"/>
            <w:right w:val="none" w:sz="0" w:space="0" w:color="auto"/>
          </w:divBdr>
          <w:divsChild>
            <w:div w:id="767120670">
              <w:marLeft w:val="0"/>
              <w:marRight w:val="0"/>
              <w:marTop w:val="0"/>
              <w:marBottom w:val="750"/>
              <w:divBdr>
                <w:top w:val="single" w:sz="4" w:space="0" w:color="B5C7E9"/>
                <w:left w:val="single" w:sz="4" w:space="0" w:color="B5C7E9"/>
                <w:bottom w:val="single" w:sz="4" w:space="0" w:color="B5C7E9"/>
                <w:right w:val="single" w:sz="4" w:space="0" w:color="B5C7E9"/>
              </w:divBdr>
            </w:div>
          </w:divsChild>
        </w:div>
      </w:divsChild>
    </w:div>
    <w:div w:id="730732269">
      <w:bodyDiv w:val="1"/>
      <w:marLeft w:val="0"/>
      <w:marRight w:val="0"/>
      <w:marTop w:val="0"/>
      <w:marBottom w:val="0"/>
      <w:divBdr>
        <w:top w:val="none" w:sz="0" w:space="0" w:color="auto"/>
        <w:left w:val="none" w:sz="0" w:space="0" w:color="auto"/>
        <w:bottom w:val="none" w:sz="0" w:space="0" w:color="auto"/>
        <w:right w:val="none" w:sz="0" w:space="0" w:color="auto"/>
      </w:divBdr>
    </w:div>
    <w:div w:id="1103300504">
      <w:bodyDiv w:val="1"/>
      <w:marLeft w:val="0"/>
      <w:marRight w:val="0"/>
      <w:marTop w:val="0"/>
      <w:marBottom w:val="0"/>
      <w:divBdr>
        <w:top w:val="none" w:sz="0" w:space="0" w:color="auto"/>
        <w:left w:val="none" w:sz="0" w:space="0" w:color="auto"/>
        <w:bottom w:val="none" w:sz="0" w:space="0" w:color="auto"/>
        <w:right w:val="none" w:sz="0" w:space="0" w:color="auto"/>
      </w:divBdr>
    </w:div>
    <w:div w:id="1898590981">
      <w:bodyDiv w:val="1"/>
      <w:marLeft w:val="0"/>
      <w:marRight w:val="0"/>
      <w:marTop w:val="0"/>
      <w:marBottom w:val="0"/>
      <w:divBdr>
        <w:top w:val="none" w:sz="0" w:space="0" w:color="auto"/>
        <w:left w:val="none" w:sz="0" w:space="0" w:color="auto"/>
        <w:bottom w:val="none" w:sz="0" w:space="0" w:color="auto"/>
        <w:right w:val="none" w:sz="0" w:space="0" w:color="auto"/>
      </w:divBdr>
      <w:divsChild>
        <w:div w:id="814033111">
          <w:marLeft w:val="0"/>
          <w:marRight w:val="0"/>
          <w:marTop w:val="0"/>
          <w:marBottom w:val="0"/>
          <w:divBdr>
            <w:top w:val="none" w:sz="0" w:space="0" w:color="auto"/>
            <w:left w:val="none" w:sz="0" w:space="0" w:color="auto"/>
            <w:bottom w:val="none" w:sz="0" w:space="0" w:color="auto"/>
            <w:right w:val="none" w:sz="0" w:space="0" w:color="auto"/>
          </w:divBdr>
          <w:divsChild>
            <w:div w:id="1057625648">
              <w:marLeft w:val="-225"/>
              <w:marRight w:val="-225"/>
              <w:marTop w:val="0"/>
              <w:marBottom w:val="0"/>
              <w:divBdr>
                <w:top w:val="none" w:sz="0" w:space="0" w:color="auto"/>
                <w:left w:val="none" w:sz="0" w:space="0" w:color="auto"/>
                <w:bottom w:val="none" w:sz="0" w:space="0" w:color="auto"/>
                <w:right w:val="none" w:sz="0" w:space="0" w:color="auto"/>
              </w:divBdr>
              <w:divsChild>
                <w:div w:id="883563980">
                  <w:marLeft w:val="0"/>
                  <w:marRight w:val="0"/>
                  <w:marTop w:val="0"/>
                  <w:marBottom w:val="0"/>
                  <w:divBdr>
                    <w:top w:val="none" w:sz="0" w:space="0" w:color="auto"/>
                    <w:left w:val="none" w:sz="0" w:space="0" w:color="auto"/>
                    <w:bottom w:val="none" w:sz="0" w:space="0" w:color="auto"/>
                    <w:right w:val="none" w:sz="0" w:space="0" w:color="auto"/>
                  </w:divBdr>
                  <w:divsChild>
                    <w:div w:id="2053990665">
                      <w:marLeft w:val="0"/>
                      <w:marRight w:val="0"/>
                      <w:marTop w:val="0"/>
                      <w:marBottom w:val="0"/>
                      <w:divBdr>
                        <w:top w:val="none" w:sz="0" w:space="0" w:color="auto"/>
                        <w:left w:val="none" w:sz="0" w:space="0" w:color="auto"/>
                        <w:bottom w:val="none" w:sz="0" w:space="0" w:color="auto"/>
                        <w:right w:val="none" w:sz="0" w:space="0" w:color="auto"/>
                      </w:divBdr>
                      <w:divsChild>
                        <w:div w:id="25570467">
                          <w:marLeft w:val="0"/>
                          <w:marRight w:val="0"/>
                          <w:marTop w:val="0"/>
                          <w:marBottom w:val="0"/>
                          <w:divBdr>
                            <w:top w:val="none" w:sz="0" w:space="0" w:color="auto"/>
                            <w:left w:val="none" w:sz="0" w:space="0" w:color="auto"/>
                            <w:bottom w:val="none" w:sz="0" w:space="0" w:color="auto"/>
                            <w:right w:val="none" w:sz="0" w:space="0" w:color="auto"/>
                          </w:divBdr>
                          <w:divsChild>
                            <w:div w:id="962350859">
                              <w:marLeft w:val="0"/>
                              <w:marRight w:val="0"/>
                              <w:marTop w:val="0"/>
                              <w:marBottom w:val="0"/>
                              <w:divBdr>
                                <w:top w:val="none" w:sz="0" w:space="0" w:color="auto"/>
                                <w:left w:val="none" w:sz="0" w:space="0" w:color="auto"/>
                                <w:bottom w:val="none" w:sz="0" w:space="0" w:color="auto"/>
                                <w:right w:val="none" w:sz="0" w:space="0" w:color="auto"/>
                              </w:divBdr>
                              <w:divsChild>
                                <w:div w:id="282932092">
                                  <w:marLeft w:val="0"/>
                                  <w:marRight w:val="0"/>
                                  <w:marTop w:val="0"/>
                                  <w:marBottom w:val="0"/>
                                  <w:divBdr>
                                    <w:top w:val="none" w:sz="0" w:space="0" w:color="auto"/>
                                    <w:left w:val="none" w:sz="0" w:space="0" w:color="auto"/>
                                    <w:bottom w:val="none" w:sz="0" w:space="0" w:color="auto"/>
                                    <w:right w:val="none" w:sz="0" w:space="0" w:color="auto"/>
                                  </w:divBdr>
                                  <w:divsChild>
                                    <w:div w:id="4395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313838">
          <w:marLeft w:val="0"/>
          <w:marRight w:val="0"/>
          <w:marTop w:val="0"/>
          <w:marBottom w:val="0"/>
          <w:divBdr>
            <w:top w:val="none" w:sz="0" w:space="0" w:color="auto"/>
            <w:left w:val="none" w:sz="0" w:space="0" w:color="auto"/>
            <w:bottom w:val="none" w:sz="0" w:space="0" w:color="auto"/>
            <w:right w:val="none" w:sz="0" w:space="0" w:color="auto"/>
          </w:divBdr>
          <w:divsChild>
            <w:div w:id="2100591640">
              <w:marLeft w:val="0"/>
              <w:marRight w:val="0"/>
              <w:marTop w:val="0"/>
              <w:marBottom w:val="750"/>
              <w:divBdr>
                <w:top w:val="single" w:sz="4" w:space="0" w:color="B5C7E9"/>
                <w:left w:val="single" w:sz="4" w:space="0" w:color="B5C7E9"/>
                <w:bottom w:val="single" w:sz="4" w:space="0" w:color="B5C7E9"/>
                <w:right w:val="single" w:sz="4" w:space="0" w:color="B5C7E9"/>
              </w:divBdr>
            </w:div>
          </w:divsChild>
        </w:div>
      </w:divsChild>
    </w:div>
    <w:div w:id="19542407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fotos-premium/estudiantes-medicina-caucasicos-llevan-uniforme-pasillo-clinica-moderna_151418154.htm" TargetMode="External"/><Relationship Id="rId18" Type="http://schemas.openxmlformats.org/officeDocument/2006/relationships/hyperlink" Target="https://www.freepik.es/foto-gratis/doctor-realizando-chequeo-medico-rutina_22894420.htm#fromView=search&amp;page=1&amp;position=7&amp;uuid=ffd733b4-0c9f-4814-86cb-121c24cc681a&amp;query=salud+consulta" TargetMode="External"/><Relationship Id="rId26" Type="http://schemas.openxmlformats.org/officeDocument/2006/relationships/hyperlink" Target="https://www.freepik.es/vector-premium/mano-farmaceutico-pastillas-medicamentos_7806588.htm#fromView=search&amp;page=2&amp;position=23&amp;uuid=b3b2ff04-00b6-4d70-addd-72578968e215&amp;query=lupa+salud" TargetMode="External"/><Relationship Id="rId39" Type="http://schemas.openxmlformats.org/officeDocument/2006/relationships/hyperlink" Target="https://www.flaticon.es/icono-gratis/farmaco_2806631?term=medicamentos&amp;page=1&amp;position=12&amp;origin=search&amp;related_id=2806631" TargetMode="External"/><Relationship Id="rId21" Type="http://schemas.openxmlformats.org/officeDocument/2006/relationships/hyperlink" Target="https://www.freepik.es/foto-gratis/concepto-seguro-vida-familia-papel_20825416.htm#fromView=search&amp;page=1&amp;position=26&amp;uuid=658eaf18-2f15-417f-b3bd-1252b48f22fb&amp;query=subsidiado+salud" TargetMode="External"/><Relationship Id="rId34" Type="http://schemas.openxmlformats.org/officeDocument/2006/relationships/hyperlink" Target="https://www.flaticon.es/icono-gratis/salud_10687934?term=salud+ancianos&amp;page=1&amp;position=1&amp;origin=search&amp;related_id=10687934" TargetMode="External"/><Relationship Id="rId42" Type="http://schemas.openxmlformats.org/officeDocument/2006/relationships/hyperlink" Target="https://www.freepik.es/vector-premium/industria-cuidado-salud_12322341.htm#fromView=search&amp;page=1&amp;position=9&amp;uuid=6870c2b8-eb59-4f04-b891-f3601b20da43&amp;query=derechos+y+deberes+salud" TargetMode="External"/><Relationship Id="rId47" Type="http://schemas.openxmlformats.org/officeDocument/2006/relationships/hyperlink" Target="https://www.flaticon.es/icono-gratis/sirena_2785693?term=polic%C3%ADa&amp;page=1&amp;position=42&amp;origin=search&amp;related_id=2785693" TargetMode="External"/><Relationship Id="rId50" Type="http://schemas.openxmlformats.org/officeDocument/2006/relationships/hyperlink" Target="https://www.flaticon.es/icono-gratis/capacitacion_5506613?term=capacitaci%C3%B3n&amp;page=1&amp;position=2&amp;origin=search&amp;related_id=5506613" TargetMode="External"/><Relationship Id="rId7" Type="http://schemas.openxmlformats.org/officeDocument/2006/relationships/hyperlink" Target="https://www.flaticon.es/icono-gratis/servicios-sociales_11210085?term=personas+salud&amp;page=1&amp;position=20&amp;origin=search&amp;related_id=11210085" TargetMode="External"/><Relationship Id="rId2" Type="http://schemas.openxmlformats.org/officeDocument/2006/relationships/hyperlink" Target="https://www.freepik.es/vector-premium/iconos-cuidado-comunitario-e-ilustracion-ayuda-al-equipo_158690143.htm" TargetMode="External"/><Relationship Id="rId16" Type="http://schemas.openxmlformats.org/officeDocument/2006/relationships/hyperlink" Target="https://www.freepik.es/vector-premium/dia-mundial-propiedad-intelectual-escalas-justas-mazo-ilustracion-vector-fondo_40949474.htm#fromView=search&amp;page=1&amp;position=5&amp;uuid=cf423d5c-7bff-4334-9187-70506712ef58&amp;query=derecho+salud" TargetMode="External"/><Relationship Id="rId29" Type="http://schemas.openxmlformats.org/officeDocument/2006/relationships/hyperlink" Target="https://www.flaticon.es/icono-gratis/jubilacion_4072872?term=pensiones&amp;page=1&amp;position=6&amp;origin=search&amp;related_id=4072872" TargetMode="External"/><Relationship Id="rId11" Type="http://schemas.openxmlformats.org/officeDocument/2006/relationships/hyperlink" Target="https://www.freepik.es/vector-gratis/coleccion-personas-planas-organicas-haciendo-preguntas_13404909.htm" TargetMode="External"/><Relationship Id="rId24" Type="http://schemas.openxmlformats.org/officeDocument/2006/relationships/hyperlink" Target="https://www.freepik.es/vector-gratis/composicion-operacion-quirurgica-hospital_21078485.htm#fromView=search&amp;page=1&amp;position=2&amp;uuid=db527ac2-d71f-4b24-9385-4fed242a772a&amp;query=hospital+cirug%C3%ADa" TargetMode="External"/><Relationship Id="rId32" Type="http://schemas.openxmlformats.org/officeDocument/2006/relationships/hyperlink" Target="https://www.flaticon.es/icono-gratis/ensalada_2593761?term=salud+alimentos&amp;page=1&amp;position=19&amp;origin=search&amp;related_id=2593761" TargetMode="External"/><Relationship Id="rId37" Type="http://schemas.openxmlformats.org/officeDocument/2006/relationships/hyperlink" Target="https://www.freepik.es/vector-premium/colombia-concepto-salud-estetoscopio-medico-bandera-pais_25109020.htm" TargetMode="External"/><Relationship Id="rId40" Type="http://schemas.openxmlformats.org/officeDocument/2006/relationships/hyperlink" Target="https://www.flaticon.es/icono-gratis/fisioterapia_3395484?term=fisioterapia&amp;page=1&amp;position=24&amp;origin=search&amp;related_id=3395484" TargetMode="External"/><Relationship Id="rId45" Type="http://schemas.openxmlformats.org/officeDocument/2006/relationships/hyperlink" Target="https://www.freepik.es/foto-gratis/lluvia-ideas-disenadores_5400856.htm#fromView=search&amp;page=1&amp;position=0&amp;uuid=69cb5d20-f8d6-4c5a-bf8d-d4396fee935c&amp;query=reuni%C3%B3n+profesores" TargetMode="External"/><Relationship Id="rId5" Type="http://schemas.openxmlformats.org/officeDocument/2006/relationships/hyperlink" Target="https://www.flaticon.es/icono-gratis/saludable_11257996?term=salud+anciano&amp;page=1&amp;position=54&amp;origin=search&amp;related_id=11257996" TargetMode="External"/><Relationship Id="rId15" Type="http://schemas.openxmlformats.org/officeDocument/2006/relationships/hyperlink" Target="https://www.freepik.es/foto-gratis/medico-enfermeras-discutiendo-sobre-tableta-digital_9597446.htm" TargetMode="External"/><Relationship Id="rId23" Type="http://schemas.openxmlformats.org/officeDocument/2006/relationships/hyperlink" Target="https://www.freepik.es/fotos-premium/seguro-salud-concepto-medico-atencion-medica-mano-gente-que-sostiene-lupa-centra-icono-simbolo-mas_183162450.htm#fromView=search&amp;page=1&amp;position=15&amp;uuid=3eade933-97de-4b4b-a7d0-6db223bd10fc&amp;query=Salud+lupa" TargetMode="External"/><Relationship Id="rId28" Type="http://schemas.openxmlformats.org/officeDocument/2006/relationships/hyperlink" Target="https://www.flaticon.es/icono-gratis/pension_4326669?term=pensiones&amp;page=1&amp;position=25&amp;origin=search&amp;related_id=4326669" TargetMode="External"/><Relationship Id="rId36" Type="http://schemas.openxmlformats.org/officeDocument/2006/relationships/hyperlink" Target="https://www.flaticon.es/icono-gratis/salud-mental_18375995?term=salud+mental&amp;page=1&amp;position=16&amp;origin=search&amp;related_id=18375995" TargetMode="External"/><Relationship Id="rId49" Type="http://schemas.openxmlformats.org/officeDocument/2006/relationships/hyperlink" Target="https://www.flaticon.es/icono-gratis/jubilacion_5656097?term=pensi%C3%B3n&amp;page=1&amp;position=27&amp;origin=search&amp;related_id=5656097" TargetMode="External"/><Relationship Id="rId10" Type="http://schemas.openxmlformats.org/officeDocument/2006/relationships/hyperlink" Target="https://www.flaticon.es/icono-gratis/ley-de-salud_9372479?term=salud+balanza&amp;page=1&amp;position=30&amp;origin=search&amp;related_id=9372479" TargetMode="External"/><Relationship Id="rId19" Type="http://schemas.openxmlformats.org/officeDocument/2006/relationships/hyperlink" Target="https://www.freepik.es/foto-gratis/doctor-realizando-investigaciones-medicas-laboratorio_24236625.htm#fromView=search&amp;page=1&amp;position=11&amp;uuid=5e042ae5-3e0b-4003-b5d2-a2efb9dc9c30&amp;query=LABORATORIO" TargetMode="External"/><Relationship Id="rId31" Type="http://schemas.openxmlformats.org/officeDocument/2006/relationships/hyperlink" Target="https://www.freepik.es/vector-premium/doctor-masculino-afroamericano-dando-discurso-tribuna-microfono-conferencia-medica-medicina-concepto-salud-sala-conferencias-interior-vertical-ilustracion-vectorial_12017167.htm#fromView=search&amp;page=1&amp;position=23&amp;uuid=7fa2c7d7-0e0a-4f4a-b24e-c9d1bac49f54&amp;query=salud+charla" TargetMode="External"/><Relationship Id="rId44" Type="http://schemas.openxmlformats.org/officeDocument/2006/relationships/hyperlink" Target="https://www.freepik.es/fotos-premium/primer-plano-texto-lupa-contra-fondo-gris_97823097.htm#fromView=search&amp;page=1&amp;position=13&amp;uuid=9ffac821-9ef6-4975-93b3-a9ab841dba06&amp;query=educaci%C3%B3n+lupa" TargetMode="External"/><Relationship Id="rId4" Type="http://schemas.openxmlformats.org/officeDocument/2006/relationships/hyperlink" Target="https://www.flaticon.es/icono-gratis/salud-financiera_14558659?term=salud+dinero&amp;page=1&amp;position=6&amp;origin=search&amp;related_id=14558659" TargetMode="External"/><Relationship Id="rId9" Type="http://schemas.openxmlformats.org/officeDocument/2006/relationships/hyperlink" Target="https://www.flaticon.es/icono-gratis/prevencion_8638125?term=prevenci%C3%B3n+salud&amp;page=1&amp;position=79&amp;origin=search&amp;related_id=8638125" TargetMode="External"/><Relationship Id="rId14" Type="http://schemas.openxmlformats.org/officeDocument/2006/relationships/hyperlink" Target="https://www.freepik.es/foto-gratis/surtido-vista-frontal-elementos-medicos-naturaleza-muerta_12412886.htm" TargetMode="External"/><Relationship Id="rId22" Type="http://schemas.openxmlformats.org/officeDocument/2006/relationships/hyperlink" Target="https://www.freepik.es/foto-gratis/concepto-idea-fondo-copyspace-seguro-salud_1211578.htm#fromView=search&amp;page=1&amp;position=18&amp;uuid=5ba5d3ab-0358-491b-91bf-cc035e9fe9dd&amp;query=Salud+finanzas" TargetMode="External"/><Relationship Id="rId27" Type="http://schemas.openxmlformats.org/officeDocument/2006/relationships/hyperlink" Target="https://www.freepik.es/vector-premium/pareja-ancianos-disfruta-taza-cafe-mientras-recortan-cupones-juntos-recordando-dias_222891638.htm#fromView=search&amp;page=1&amp;position=10&amp;uuid=4fcbc3f4-6098-457f-a9ab-dc66321bf63b&amp;query=ancianos+pensi%C3%B3n" TargetMode="External"/><Relationship Id="rId30" Type="http://schemas.openxmlformats.org/officeDocument/2006/relationships/hyperlink" Target="https://www.freepik.es/vector-premium/construccion-ilustracion-personaje_135023429.htm#fromView=search&amp;page=1&amp;position=1&amp;uuid=ba2ca077-9226-460c-9c5d-1b8d26e6efc0&amp;query=protecci%C3%B3n+riesgos+laborales" TargetMode="External"/><Relationship Id="rId35" Type="http://schemas.openxmlformats.org/officeDocument/2006/relationships/hyperlink" Target="https://www.flaticon.es/icono-gratis/apoyo_12887564?term=apoyo+laboral&amp;page=1&amp;position=4&amp;origin=search&amp;related_id=12887564" TargetMode="External"/><Relationship Id="rId43" Type="http://schemas.openxmlformats.org/officeDocument/2006/relationships/hyperlink" Target="https://www.freepik.es/foto-gratis/hombre-tiro-medio-escribiendo-pizarra_43568954.htm#fromView=search&amp;page=1&amp;position=21&amp;uuid=ed90e121-d29c-4b4d-a3e9-e3a27f3ede33&amp;query=profesor+clase" TargetMode="External"/><Relationship Id="rId48" Type="http://schemas.openxmlformats.org/officeDocument/2006/relationships/hyperlink" Target="https://www.flaticon.es/icono-gratis/interrogatorio_2650118?term=polic%C3%ADa&amp;page=1&amp;position=60&amp;origin=search&amp;related_id=2650118" TargetMode="External"/><Relationship Id="rId8" Type="http://schemas.openxmlformats.org/officeDocument/2006/relationships/hyperlink" Target="https://www.flaticon.es/icono-gratis/costo_10620387?term=dinero+salud&amp;page=1&amp;position=10&amp;origin=search&amp;related_id=10620387" TargetMode="External"/><Relationship Id="rId51" Type="http://schemas.openxmlformats.org/officeDocument/2006/relationships/hyperlink" Target="https://www.flaticon.es/icono-gratis/proteger_306047?term=seguridad&amp;page=1&amp;position=21&amp;origin=search&amp;related_id=306047" TargetMode="External"/><Relationship Id="rId3" Type="http://schemas.openxmlformats.org/officeDocument/2006/relationships/hyperlink" Target="https://www.flaticon.es/icono-gratis/familia_7059663?term=salud+familia&amp;related_id=7059663" TargetMode="External"/><Relationship Id="rId12" Type="http://schemas.openxmlformats.org/officeDocument/2006/relationships/hyperlink" Target="https://www.freepik.es/foto-gratis/vista-superior-recepcion-hospital-grupo-diverso-personas-que-esperan-proxima-cita-medico-mientras-hablan-problemas-medicos-enfermera-profesional-revisando-cita-madre-e-hijo_29200598.htm" TargetMode="External"/><Relationship Id="rId17" Type="http://schemas.openxmlformats.org/officeDocument/2006/relationships/hyperlink" Target="https://upload.wikimedia.org/wikipedia/commons/2/2b/Logo_del_Ministerio_de_Salud_de_Colombia_%282022-2026%29.png" TargetMode="External"/><Relationship Id="rId25" Type="http://schemas.openxmlformats.org/officeDocument/2006/relationships/hyperlink" Target="https://www.freepik.es/vector-premium/ilustracion-vectorial-seguros-salud-formulario-documento-medico-servicio-proteccion-salud_65246367.htm#fromView=search&amp;page=1&amp;position=7&amp;uuid=04bc42dc-7eda-495c-a528-68d263d4a0c7&amp;query=salud+finanzas" TargetMode="External"/><Relationship Id="rId33" Type="http://schemas.openxmlformats.org/officeDocument/2006/relationships/hyperlink" Target="https://www.flaticon.es/icono-gratis/psicologo_4661750?term=psic%C3%B3logo&amp;page=1&amp;position=8&amp;origin=search&amp;related_id=4661750" TargetMode="External"/><Relationship Id="rId38" Type="http://schemas.openxmlformats.org/officeDocument/2006/relationships/hyperlink" Target="https://www.flaticon.es/icono-gratis/18-_5446268?term=vacunaci%C3%B3n&amp;page=1&amp;position=7&amp;origin=search&amp;related_id=5446268" TargetMode="External"/><Relationship Id="rId46" Type="http://schemas.openxmlformats.org/officeDocument/2006/relationships/hyperlink" Target="https://www.flaticon.es/icono-gratis/policia_3372547?term=salud+polic%C3%ADa&amp;page=1&amp;position=1&amp;origin=search&amp;related_id=3372547" TargetMode="External"/><Relationship Id="rId20" Type="http://schemas.openxmlformats.org/officeDocument/2006/relationships/hyperlink" Target="https://www.freepik.es/fotos-premium/composicion-plana-dinero-estetoscopio-sobre-fondo-blanco-madera-concepto-seguro-medico_40201267.htm#fromView=search&amp;page=1&amp;position=11&amp;uuid=b9b76dfd-6bd0-4f9a-a702-264fac8d83b9&amp;query=dinero+salud" TargetMode="External"/><Relationship Id="rId41" Type="http://schemas.openxmlformats.org/officeDocument/2006/relationships/hyperlink" Target="https://www.flaticon.es/icono-gratis/unidad-de-cuidados-intensivos_9733598?term=cuidado+paciente&amp;page=1&amp;position=6&amp;origin=search&amp;related_id=9733598" TargetMode="External"/><Relationship Id="rId1" Type="http://schemas.openxmlformats.org/officeDocument/2006/relationships/hyperlink" Target="https://www.freepik.es/vector-premium/concepto-dia-mundial-salud_416897876.htm" TargetMode="External"/><Relationship Id="rId6" Type="http://schemas.openxmlformats.org/officeDocument/2006/relationships/hyperlink" Target="https://www.flaticon.es/icono-gratis/mundo_3490673?term=salud+mundo&amp;page=1&amp;position=1&amp;origin=search&amp;related_id=3490673"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www.minsalud.gov.co/sites/rid/Lists/BibliotecaDigital/RIDE/DE/DIJ/ley-100-de-1993.pdf"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diagramQuickStyle" Target="diagrams/quickStyle1.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hyperlink" Target="https://www.supersalud.gov.co/es-co/nuestra-entidad/estructura-organica-y-talento-humano/mision-y-vision"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hyperlink" Target="https://www.minsalud.gov.co/sites/rid/Lists/BibliotecaDigital/RIDE/IA/SSA/naturaleza-juridica-derecho-salud-colombia.pdf" TargetMode="External"/><Relationship Id="rId10" Type="http://schemas.openxmlformats.org/officeDocument/2006/relationships/endnotes" Target="endnotes.xml"/><Relationship Id="rId19" Type="http://schemas.openxmlformats.org/officeDocument/2006/relationships/image" Target="media/image5.png"/><Relationship Id="rId31"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ww.cali.gov.co/salud/publicaciones/52436/principios-del-sistema-general-de-seguridad-social-en-salud/"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BBCvcTlDNd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a:xfrm>
          <a:off x="1085898" y="296330"/>
          <a:ext cx="3937474" cy="646242"/>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sz="1200" b="1">
              <a:solidFill>
                <a:sysClr val="window" lastClr="FFFFFF"/>
              </a:solidFill>
              <a:latin typeface="Cambria"/>
              <a:ea typeface="+mn-ea"/>
              <a:cs typeface="+mn-cs"/>
            </a:rPr>
            <a:t>Fundamentos normativos de seguridad social</a:t>
          </a:r>
          <a:endParaRPr lang="es-ES" sz="1200" b="1">
            <a:solidFill>
              <a:sysClr val="windowText" lastClr="000000"/>
            </a:solidFill>
            <a:latin typeface="Cambria"/>
            <a:ea typeface="+mn-ea"/>
            <a:cs typeface="+mn-cs"/>
          </a:endParaRPr>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a:xfrm>
          <a:off x="22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i="0">
              <a:solidFill>
                <a:sysClr val="windowText" lastClr="000000"/>
              </a:solidFill>
              <a:latin typeface="Cambria"/>
              <a:ea typeface="+mn-ea"/>
              <a:cs typeface="+mn-cs"/>
            </a:rPr>
            <a:t>SGSSS</a:t>
          </a:r>
        </a:p>
      </dgm:t>
    </dgm:pt>
    <dgm:pt modelId="{35506F8B-EE25-4776-8F39-187CCD10A66C}" type="parTrans" cxnId="{DF3586D3-464B-4519-B3BF-904794647320}">
      <dgm:prSet/>
      <dgm:spPr>
        <a:xfrm>
          <a:off x="661535" y="942573"/>
          <a:ext cx="2393100" cy="407057"/>
        </a:xfrm>
        <a:custGeom>
          <a:avLst/>
          <a:gdLst/>
          <a:ahLst/>
          <a:cxnLst/>
          <a:rect l="0" t="0" r="0" b="0"/>
          <a:pathLst>
            <a:path>
              <a:moveTo>
                <a:pt x="2393100" y="0"/>
              </a:moveTo>
              <a:lnTo>
                <a:pt x="2393100" y="268613"/>
              </a:lnTo>
              <a:lnTo>
                <a:pt x="0" y="268613"/>
              </a:lnTo>
              <a:lnTo>
                <a:pt x="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a:xfrm>
          <a:off x="331907" y="2285775"/>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Acciones</a:t>
          </a:r>
        </a:p>
      </dgm:t>
    </dgm:pt>
    <dgm:pt modelId="{F23A3826-83D6-4288-A719-59D2AABCCBA5}" type="parTrans" cxnId="{2BD35D28-C80F-4A31-A021-09A43C24D703}">
      <dgm:prSet/>
      <dgm:spPr>
        <a:xfrm>
          <a:off x="134130" y="2008887"/>
          <a:ext cx="197776" cy="606515"/>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a:xfrm>
          <a:off x="331907" y="3221919"/>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Estructura</a:t>
          </a:r>
        </a:p>
      </dgm:t>
    </dgm:pt>
    <dgm:pt modelId="{AD518169-E28D-4248-8F87-E962BE6A80A8}" type="parTrans" cxnId="{33E7585B-0F33-4B28-89F1-159986585AE5}">
      <dgm:prSet/>
      <dgm:spPr>
        <a:xfrm>
          <a:off x="134130" y="2008887"/>
          <a:ext cx="197776" cy="1542659"/>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a:xfrm>
          <a:off x="15976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a:solidFill>
                <a:sysClr val="windowText" lastClr="000000"/>
              </a:solidFill>
              <a:latin typeface="Cambria"/>
              <a:ea typeface="+mn-ea"/>
              <a:cs typeface="+mn-cs"/>
            </a:rPr>
            <a:t>Usuarios del sistema</a:t>
          </a:r>
          <a:endParaRPr lang="en-US">
            <a:solidFill>
              <a:sysClr val="windowText" lastClr="000000"/>
            </a:solidFill>
            <a:latin typeface="Cambria"/>
            <a:ea typeface="+mn-ea"/>
            <a:cs typeface="+mn-cs"/>
          </a:endParaRPr>
        </a:p>
      </dgm:t>
    </dgm:pt>
    <dgm:pt modelId="{212E3016-791B-475E-B9FF-2CDF7709E7C1}" type="parTrans" cxnId="{08BDACF1-0F51-4B26-A42B-27DF0FFC03AF}">
      <dgm:prSet/>
      <dgm:spPr>
        <a:xfrm>
          <a:off x="2256935" y="942573"/>
          <a:ext cx="797700" cy="407057"/>
        </a:xfrm>
        <a:custGeom>
          <a:avLst/>
          <a:gdLst/>
          <a:ahLst/>
          <a:cxnLst/>
          <a:rect l="0" t="0" r="0" b="0"/>
          <a:pathLst>
            <a:path>
              <a:moveTo>
                <a:pt x="797700" y="0"/>
              </a:moveTo>
              <a:lnTo>
                <a:pt x="797700" y="268613"/>
              </a:lnTo>
              <a:lnTo>
                <a:pt x="0" y="268613"/>
              </a:lnTo>
              <a:lnTo>
                <a:pt x="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a:xfrm>
          <a:off x="1927307" y="2285775"/>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Internos</a:t>
          </a:r>
          <a:endParaRPr lang="en-US">
            <a:solidFill>
              <a:sysClr val="windowText" lastClr="000000"/>
            </a:solidFill>
            <a:latin typeface="Cambria"/>
            <a:ea typeface="+mn-ea"/>
            <a:cs typeface="+mn-cs"/>
          </a:endParaRPr>
        </a:p>
      </dgm:t>
    </dgm:pt>
    <dgm:pt modelId="{4BD837D6-D9F2-40CB-9AAF-2AE43FC2DB10}" type="parTrans" cxnId="{4B330C43-8A53-4115-8EB0-2AECB82E3E65}">
      <dgm:prSet/>
      <dgm:spPr>
        <a:xfrm>
          <a:off x="1729530" y="2008887"/>
          <a:ext cx="197776" cy="606515"/>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a:xfrm>
          <a:off x="1927307" y="3221919"/>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Externos</a:t>
          </a:r>
          <a:endParaRPr lang="en-US">
            <a:solidFill>
              <a:sysClr val="windowText" lastClr="000000"/>
            </a:solidFill>
            <a:latin typeface="Cambria"/>
            <a:ea typeface="+mn-ea"/>
            <a:cs typeface="+mn-cs"/>
          </a:endParaRPr>
        </a:p>
      </dgm:t>
    </dgm:pt>
    <dgm:pt modelId="{EC34F36B-C859-4D2B-9119-61EB138B4DEA}" type="parTrans" cxnId="{6EB830F7-CDC0-4E97-ABD2-5A6E3AF5E429}">
      <dgm:prSet/>
      <dgm:spPr>
        <a:xfrm>
          <a:off x="1729530" y="2008887"/>
          <a:ext cx="197776" cy="1542659"/>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5B14ED41-E760-4A4D-8E8A-13824894D881}" type="sibTrans" cxnId="{6EB830F7-CDC0-4E97-ABD2-5A6E3AF5E429}">
      <dgm:prSet/>
      <dgm:spPr/>
      <dgm:t>
        <a:bodyPr/>
        <a:lstStyle/>
        <a:p>
          <a:endParaRPr lang="es-ES"/>
        </a:p>
      </dgm:t>
    </dgm:pt>
    <dgm:pt modelId="{B9E852C7-5FF3-439A-95CF-0454B45A052F}">
      <dgm:prSet/>
      <dgm:spPr>
        <a:xfrm>
          <a:off x="3530513" y="2301373"/>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Sistema General de Pensiones</a:t>
          </a:r>
          <a:endParaRPr lang="en-US">
            <a:solidFill>
              <a:sysClr val="windowText" lastClr="000000"/>
            </a:solidFill>
            <a:latin typeface="Cambria"/>
            <a:ea typeface="+mn-ea"/>
            <a:cs typeface="+mn-cs"/>
          </a:endParaRPr>
        </a:p>
      </dgm:t>
    </dgm:pt>
    <dgm:pt modelId="{C219D1B9-3832-4F3E-8A04-8DFB8AD02B01}" type="parTrans" cxnId="{1982EF2F-A263-493E-A470-7FE56379CE57}">
      <dgm:prSet/>
      <dgm:spPr>
        <a:xfrm>
          <a:off x="3324931" y="2008887"/>
          <a:ext cx="205582" cy="622113"/>
        </a:xfrm>
        <a:custGeom>
          <a:avLst/>
          <a:gdLst/>
          <a:ahLst/>
          <a:cxnLst/>
          <a:rect l="0" t="0" r="0" b="0"/>
          <a:pathLst>
            <a:path>
              <a:moveTo>
                <a:pt x="0" y="0"/>
              </a:moveTo>
              <a:lnTo>
                <a:pt x="0" y="622113"/>
              </a:lnTo>
              <a:lnTo>
                <a:pt x="205582" y="622113"/>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a:xfrm>
          <a:off x="3522707" y="3221919"/>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Sistema General de Riesgos Profesionales</a:t>
          </a:r>
          <a:endParaRPr lang="en-US">
            <a:solidFill>
              <a:sysClr val="windowText" lastClr="000000"/>
            </a:solidFill>
            <a:latin typeface="Cambria"/>
            <a:ea typeface="+mn-ea"/>
            <a:cs typeface="+mn-cs"/>
          </a:endParaRPr>
        </a:p>
      </dgm:t>
    </dgm:pt>
    <dgm:pt modelId="{7DB4CF84-EC86-40BB-8821-828911CDED19}" type="parTrans" cxnId="{D5BE43C5-67FD-4442-8538-1870FBF4F5C1}">
      <dgm:prSet/>
      <dgm:spPr>
        <a:xfrm>
          <a:off x="3324931" y="2008887"/>
          <a:ext cx="197776" cy="1542659"/>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a:xfrm>
          <a:off x="47884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Acceso al sistema</a:t>
          </a:r>
        </a:p>
      </dgm:t>
    </dgm:pt>
    <dgm:pt modelId="{E9AA0A44-0CDD-4F15-9068-C203ABE64970}" type="parTrans" cxnId="{D9022315-7D46-473F-A089-B0ECC5B6D9E4}">
      <dgm:prSet/>
      <dgm:spPr>
        <a:xfrm>
          <a:off x="3054635" y="942573"/>
          <a:ext cx="2393100" cy="407057"/>
        </a:xfrm>
        <a:custGeom>
          <a:avLst/>
          <a:gdLst/>
          <a:ahLst/>
          <a:cxnLst/>
          <a:rect l="0" t="0" r="0" b="0"/>
          <a:pathLst>
            <a:path>
              <a:moveTo>
                <a:pt x="0" y="0"/>
              </a:moveTo>
              <a:lnTo>
                <a:pt x="0" y="268613"/>
              </a:lnTo>
              <a:lnTo>
                <a:pt x="2393100" y="268613"/>
              </a:lnTo>
              <a:lnTo>
                <a:pt x="239310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a:xfrm>
          <a:off x="5118108" y="2285775"/>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Tipos de afiliacion </a:t>
          </a:r>
        </a:p>
      </dgm:t>
    </dgm:pt>
    <dgm:pt modelId="{8838D2B8-4184-49D4-92AC-498A7FF8A89A}" type="parTrans" cxnId="{6659C4AE-8E0D-4705-A522-6A0873C532D4}">
      <dgm:prSet/>
      <dgm:spPr>
        <a:xfrm>
          <a:off x="4920331" y="2008887"/>
          <a:ext cx="197776" cy="606515"/>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gm:spPr>
      <dgm:t>
        <a:bodyPr/>
        <a:lstStyle/>
        <a:p>
          <a:endParaRPr lang="es-ES"/>
        </a:p>
      </dgm:t>
    </dgm:pt>
    <dgm:pt modelId="{E2C967D7-4362-4AB6-BC87-B776D1F72146}" type="sibTrans" cxnId="{6659C4AE-8E0D-4705-A522-6A0873C532D4}">
      <dgm:prSet/>
      <dgm:spPr/>
      <dgm:t>
        <a:bodyPr/>
        <a:lstStyle/>
        <a:p>
          <a:endParaRPr lang="es-ES"/>
        </a:p>
      </dgm:t>
    </dgm:pt>
    <dgm:pt modelId="{9383185C-CCAD-4334-9C61-C48C16654A32}">
      <dgm:prSet/>
      <dgm:spPr>
        <a:xfrm>
          <a:off x="3522707" y="4027892"/>
          <a:ext cx="1318512" cy="659256"/>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CO">
              <a:solidFill>
                <a:sysClr val="windowText" lastClr="000000"/>
              </a:solidFill>
              <a:latin typeface="Cambria"/>
              <a:ea typeface="+mn-ea"/>
              <a:cs typeface="+mn-cs"/>
            </a:rPr>
            <a:t>Servicios Sociales Complementarios</a:t>
          </a:r>
        </a:p>
      </dgm:t>
    </dgm:pt>
    <dgm:pt modelId="{2E693D03-CF2D-462B-88DF-497F30C95D93}" type="parTrans" cxnId="{1ED20CB1-CD6B-4209-9E33-5DE4B60C2C97}">
      <dgm:prSet/>
      <dgm:spPr>
        <a:xfrm>
          <a:off x="3324931" y="2008887"/>
          <a:ext cx="197776" cy="2348633"/>
        </a:xfrm>
        <a:custGeom>
          <a:avLst/>
          <a:gdLst/>
          <a:ahLst/>
          <a:cxnLst/>
          <a:rect l="0" t="0" r="0" b="0"/>
          <a:pathLst>
            <a:path>
              <a:moveTo>
                <a:pt x="0" y="0"/>
              </a:moveTo>
              <a:lnTo>
                <a:pt x="0" y="2348633"/>
              </a:lnTo>
              <a:lnTo>
                <a:pt x="197776" y="2348633"/>
              </a:lnTo>
            </a:path>
          </a:pathLst>
        </a:custGeom>
        <a:noFill/>
        <a:ln w="25400" cap="flat" cmpd="sng" algn="ctr">
          <a:solidFill>
            <a:srgbClr val="F79646">
              <a:hueOff val="0"/>
              <a:satOff val="0"/>
              <a:lumOff val="0"/>
              <a:alphaOff val="0"/>
            </a:srgbClr>
          </a:solidFill>
          <a:prstDash val="solid"/>
        </a:ln>
        <a:effectLst/>
      </dgm:spPr>
      <dgm:t>
        <a:bodyPr/>
        <a:lstStyle/>
        <a:p>
          <a:endParaRPr lang="es-CO"/>
        </a:p>
      </dgm:t>
    </dgm:pt>
    <dgm:pt modelId="{C187FBFE-02C9-4F86-94E7-6359F2930CF1}" type="sibTrans" cxnId="{1ED20CB1-CD6B-4209-9E33-5DE4B60C2C97}">
      <dgm:prSet/>
      <dgm:spPr/>
      <dgm:t>
        <a:bodyPr/>
        <a:lstStyle/>
        <a:p>
          <a:endParaRPr lang="es-CO"/>
        </a:p>
      </dgm:t>
    </dgm:pt>
    <dgm:pt modelId="{29A6B06F-1A56-4D88-81F7-28BE47934A48}">
      <dgm:prSet phldrT="[Texto]"/>
      <dgm:spPr>
        <a:xfrm>
          <a:off x="2279" y="1349631"/>
          <a:ext cx="1318512" cy="659256"/>
        </a:xfr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i="0">
              <a:solidFill>
                <a:sysClr val="windowText" lastClr="000000"/>
              </a:solidFill>
              <a:latin typeface="Cambria"/>
              <a:ea typeface="+mn-ea"/>
              <a:cs typeface="+mn-cs"/>
            </a:rPr>
            <a:t>Principios rectores</a:t>
          </a:r>
        </a:p>
      </dgm:t>
    </dgm:pt>
    <dgm:pt modelId="{32CF61CE-2715-4EC9-BB3E-C6DEA6974438}" type="parTrans" cxnId="{C5DB9DCA-002F-4510-AF96-A140BCD00A24}">
      <dgm:prSet/>
      <dgm:spPr/>
      <dgm:t>
        <a:bodyPr/>
        <a:lstStyle/>
        <a:p>
          <a:endParaRPr lang="es-CO"/>
        </a:p>
      </dgm:t>
    </dgm:pt>
    <dgm:pt modelId="{29AFAF49-6EF8-4F3C-A1AE-355D2824E98E}" type="sibTrans" cxnId="{C5DB9DCA-002F-4510-AF96-A140BCD00A24}">
      <dgm:prSet/>
      <dgm:spPr/>
      <dgm:t>
        <a:bodyPr/>
        <a:lstStyle/>
        <a:p>
          <a:endParaRPr lang="es-CO"/>
        </a:p>
      </dgm:t>
    </dgm:pt>
    <dgm:pt modelId="{E8385422-EB00-4167-AA76-31F11E22FD00}">
      <dgm:prSet/>
      <dgm:spPr/>
      <dgm:t>
        <a:bodyPr/>
        <a:lstStyle/>
        <a:p>
          <a:r>
            <a:rPr lang="es-CO">
              <a:solidFill>
                <a:schemeClr val="tx1"/>
              </a:solidFill>
            </a:rPr>
            <a:t>Universalidad</a:t>
          </a:r>
        </a:p>
      </dgm:t>
    </dgm:pt>
    <dgm:pt modelId="{4A347086-04A9-4255-A421-8AD9DFF131F8}" type="parTrans" cxnId="{F6F8759E-73F6-4EAF-A6F9-510CC40D15A7}">
      <dgm:prSet/>
      <dgm:spPr/>
      <dgm:t>
        <a:bodyPr/>
        <a:lstStyle/>
        <a:p>
          <a:endParaRPr lang="es-CO"/>
        </a:p>
      </dgm:t>
    </dgm:pt>
    <dgm:pt modelId="{DC802D20-EB37-4274-A1D8-CD5356E9099E}" type="sibTrans" cxnId="{F6F8759E-73F6-4EAF-A6F9-510CC40D15A7}">
      <dgm:prSet/>
      <dgm:spPr/>
      <dgm:t>
        <a:bodyPr/>
        <a:lstStyle/>
        <a:p>
          <a:endParaRPr lang="es-CO"/>
        </a:p>
      </dgm:t>
    </dgm:pt>
    <dgm:pt modelId="{FA5E0E17-9DFC-402C-8B3C-1C8DB3C697ED}">
      <dgm:prSet/>
      <dgm:spPr/>
      <dgm:t>
        <a:bodyPr/>
        <a:lstStyle/>
        <a:p>
          <a:r>
            <a:rPr lang="es-CO">
              <a:solidFill>
                <a:schemeClr val="tx1"/>
              </a:solidFill>
            </a:rPr>
            <a:t>Equidad</a:t>
          </a:r>
        </a:p>
      </dgm:t>
    </dgm:pt>
    <dgm:pt modelId="{DC327BFA-611B-46C6-824A-B676A0CB219D}" type="parTrans" cxnId="{775B8AFF-E087-4C7B-B018-39185F6AF66C}">
      <dgm:prSet/>
      <dgm:spPr/>
      <dgm:t>
        <a:bodyPr/>
        <a:lstStyle/>
        <a:p>
          <a:endParaRPr lang="es-CO"/>
        </a:p>
      </dgm:t>
    </dgm:pt>
    <dgm:pt modelId="{01751188-6FBE-4B26-96C7-85B5058FE121}" type="sibTrans" cxnId="{775B8AFF-E087-4C7B-B018-39185F6AF66C}">
      <dgm:prSet/>
      <dgm:spPr/>
      <dgm:t>
        <a:bodyPr/>
        <a:lstStyle/>
        <a:p>
          <a:endParaRPr lang="es-CO"/>
        </a:p>
      </dgm:t>
    </dgm:pt>
    <dgm:pt modelId="{BE7E4A69-9EA0-4769-8934-D17E86A07588}">
      <dgm:prSet/>
      <dgm:spPr/>
      <dgm:t>
        <a:bodyPr/>
        <a:lstStyle/>
        <a:p>
          <a:r>
            <a:rPr lang="es-CO">
              <a:solidFill>
                <a:schemeClr val="tx1"/>
              </a:solidFill>
            </a:rPr>
            <a:t>Integralidad</a:t>
          </a:r>
        </a:p>
      </dgm:t>
    </dgm:pt>
    <dgm:pt modelId="{42E18C50-F3AF-4B41-9931-C48DF7954B1F}" type="parTrans" cxnId="{DCBC4B76-5819-4534-BAEB-3D05261E8119}">
      <dgm:prSet/>
      <dgm:spPr/>
      <dgm:t>
        <a:bodyPr/>
        <a:lstStyle/>
        <a:p>
          <a:endParaRPr lang="es-CO"/>
        </a:p>
      </dgm:t>
    </dgm:pt>
    <dgm:pt modelId="{6F053F97-1D8A-4D1F-BA85-B19223142599}" type="sibTrans" cxnId="{DCBC4B76-5819-4534-BAEB-3D05261E8119}">
      <dgm:prSet/>
      <dgm:spPr/>
      <dgm:t>
        <a:bodyPr/>
        <a:lstStyle/>
        <a:p>
          <a:endParaRPr lang="es-CO"/>
        </a:p>
      </dgm:t>
    </dgm:pt>
    <dgm:pt modelId="{52D9E7B9-3DC1-4CD6-8731-0165056DC39C}">
      <dgm:prSet/>
      <dgm:spPr>
        <a:xfrm>
          <a:off x="3193079" y="1349631"/>
          <a:ext cx="1318512" cy="659256"/>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s-ES">
              <a:solidFill>
                <a:sysClr val="windowText" lastClr="000000"/>
              </a:solidFill>
              <a:latin typeface="Cambria"/>
              <a:ea typeface="+mn-ea"/>
              <a:cs typeface="+mn-cs"/>
            </a:rPr>
            <a:t>Componentes del sistema</a:t>
          </a:r>
          <a:endParaRPr lang="en-US">
            <a:solidFill>
              <a:sysClr val="windowText" lastClr="000000"/>
            </a:solidFill>
            <a:latin typeface="Cambria"/>
            <a:ea typeface="+mn-ea"/>
            <a:cs typeface="+mn-cs"/>
          </a:endParaRPr>
        </a:p>
      </dgm:t>
    </dgm:pt>
    <dgm:pt modelId="{424E0886-CB33-4C99-BC37-ED8B266E295B}" type="sibTrans" cxnId="{0FF64196-C8CF-40EC-8F44-55D9901A70D5}">
      <dgm:prSet/>
      <dgm:spPr/>
      <dgm:t>
        <a:bodyPr/>
        <a:lstStyle/>
        <a:p>
          <a:endParaRPr lang="es-ES"/>
        </a:p>
      </dgm:t>
    </dgm:pt>
    <dgm:pt modelId="{771D82D8-3796-4FB8-BFA2-34D9ADE6BE4D}" type="parTrans" cxnId="{0FF64196-C8CF-40EC-8F44-55D9901A70D5}">
      <dgm:prSet/>
      <dgm:spPr>
        <a:xfrm>
          <a:off x="3054635" y="942573"/>
          <a:ext cx="797700" cy="407057"/>
        </a:xfrm>
        <a:custGeom>
          <a:avLst/>
          <a:gdLst/>
          <a:ahLst/>
          <a:cxnLst/>
          <a:rect l="0" t="0" r="0" b="0"/>
          <a:pathLst>
            <a:path>
              <a:moveTo>
                <a:pt x="0" y="0"/>
              </a:moveTo>
              <a:lnTo>
                <a:pt x="0" y="268613"/>
              </a:lnTo>
              <a:lnTo>
                <a:pt x="797700" y="268613"/>
              </a:lnTo>
              <a:lnTo>
                <a:pt x="797700" y="407057"/>
              </a:lnTo>
            </a:path>
          </a:pathLst>
        </a:custGeom>
        <a:noFill/>
        <a:ln w="25400" cap="flat" cmpd="sng" algn="ctr">
          <a:solidFill>
            <a:srgbClr val="4BACC6">
              <a:hueOff val="0"/>
              <a:satOff val="0"/>
              <a:lumOff val="0"/>
              <a:alphaOff val="0"/>
            </a:srgbClr>
          </a:solidFill>
          <a:prstDash val="solid"/>
        </a:ln>
        <a:effectLst/>
      </dgm:spPr>
      <dgm:t>
        <a:bodyPr/>
        <a:lstStyle/>
        <a:p>
          <a:endParaRPr lang="es-ES"/>
        </a:p>
      </dgm:t>
    </dgm:pt>
    <dgm:pt modelId="{B52B9418-B1D9-4173-8A22-7B825887C4DB}">
      <dgm:prSet/>
      <dgm:spPr>
        <a:xfrm>
          <a:off x="5118108" y="3221919"/>
          <a:ext cx="1318512" cy="659256"/>
        </a:xfr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Normatividad</a:t>
          </a:r>
        </a:p>
      </dgm:t>
    </dgm:pt>
    <dgm:pt modelId="{449D087D-D051-4961-BF0C-FF02C14752FD}" type="parTrans" cxnId="{AF8764B8-7337-4787-B1D8-EEF28BF6833B}">
      <dgm:prSet/>
      <dgm:spPr/>
      <dgm:t>
        <a:bodyPr/>
        <a:lstStyle/>
        <a:p>
          <a:endParaRPr lang="es-CO"/>
        </a:p>
      </dgm:t>
    </dgm:pt>
    <dgm:pt modelId="{2679A3A2-0C5C-473A-B473-CC58225EEC10}" type="sibTrans" cxnId="{AF8764B8-7337-4787-B1D8-EEF28BF6833B}">
      <dgm:prSet/>
      <dgm:spPr/>
      <dgm:t>
        <a:bodyPr/>
        <a:lstStyle/>
        <a:p>
          <a:endParaRPr lang="es-CO"/>
        </a:p>
      </dgm:t>
    </dgm:pt>
    <dgm:pt modelId="{5B7E819C-0D75-47AB-B226-A7D2BBF18624}">
      <dgm:prSet/>
      <dgm:spPr>
        <a:xfrm>
          <a:off x="5118108" y="2285775"/>
          <a:ext cx="1318512" cy="659256"/>
        </a:xfr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buNone/>
          </a:pPr>
          <a:r>
            <a:rPr lang="en-US">
              <a:solidFill>
                <a:sysClr val="windowText" lastClr="000000"/>
              </a:solidFill>
              <a:latin typeface="Cambria"/>
              <a:ea typeface="+mn-ea"/>
              <a:cs typeface="+mn-cs"/>
            </a:rPr>
            <a:t>Usuarios y formas de afiliación </a:t>
          </a:r>
        </a:p>
      </dgm:t>
    </dgm:pt>
    <dgm:pt modelId="{3018AA91-A030-4A23-A6DE-FC4FC61AECE3}" type="parTrans" cxnId="{F19B6D9E-9FD2-407D-AE17-8CE284E8A3AD}">
      <dgm:prSet/>
      <dgm:spPr/>
      <dgm:t>
        <a:bodyPr/>
        <a:lstStyle/>
        <a:p>
          <a:endParaRPr lang="es-CO"/>
        </a:p>
      </dgm:t>
    </dgm:pt>
    <dgm:pt modelId="{16A162CB-7F16-47A2-804D-439346137112}" type="sibTrans" cxnId="{F19B6D9E-9FD2-407D-AE17-8CE284E8A3AD}">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X="-956" custLinFactNeighborY="80939">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F34C5669-A228-481C-A195-3E4B46301477}" type="pres">
      <dgm:prSet presAssocID="{32CF61CE-2715-4EC9-BB3E-C6DEA6974438}" presName="Name37" presStyleLbl="parChTrans1D2" presStyleIdx="1" presStyleCnt="5"/>
      <dgm:spPr/>
    </dgm:pt>
    <dgm:pt modelId="{BB1127C6-E926-4785-9001-04D7C864F5A5}" type="pres">
      <dgm:prSet presAssocID="{29A6B06F-1A56-4D88-81F7-28BE47934A48}" presName="hierRoot2" presStyleCnt="0">
        <dgm:presLayoutVars>
          <dgm:hierBranch val="init"/>
        </dgm:presLayoutVars>
      </dgm:prSet>
      <dgm:spPr/>
    </dgm:pt>
    <dgm:pt modelId="{BEDEB3C4-F124-41B9-AE39-9685B4CA4EEF}" type="pres">
      <dgm:prSet presAssocID="{29A6B06F-1A56-4D88-81F7-28BE47934A48}" presName="rootComposite" presStyleCnt="0"/>
      <dgm:spPr/>
    </dgm:pt>
    <dgm:pt modelId="{A5AA2C46-C537-430E-9917-7FA7B611B6DA}" type="pres">
      <dgm:prSet presAssocID="{29A6B06F-1A56-4D88-81F7-28BE47934A48}" presName="rootText" presStyleLbl="node2" presStyleIdx="1" presStyleCnt="5" custLinFactNeighborY="19745">
        <dgm:presLayoutVars>
          <dgm:chPref val="3"/>
        </dgm:presLayoutVars>
      </dgm:prSet>
      <dgm:spPr>
        <a:prstGeom prst="rect">
          <a:avLst/>
        </a:prstGeom>
      </dgm:spPr>
    </dgm:pt>
    <dgm:pt modelId="{952D9B5D-276A-45F9-8F48-FADC3055DAA5}" type="pres">
      <dgm:prSet presAssocID="{29A6B06F-1A56-4D88-81F7-28BE47934A48}" presName="rootConnector" presStyleLbl="node2" presStyleIdx="1" presStyleCnt="5"/>
      <dgm:spPr/>
    </dgm:pt>
    <dgm:pt modelId="{2CD3122F-6740-4CBC-94A9-32F6AEB8C04B}" type="pres">
      <dgm:prSet presAssocID="{29A6B06F-1A56-4D88-81F7-28BE47934A48}" presName="hierChild4" presStyleCnt="0"/>
      <dgm:spPr/>
    </dgm:pt>
    <dgm:pt modelId="{895A5139-61CE-4F65-987A-B8C73E0D585F}" type="pres">
      <dgm:prSet presAssocID="{4A347086-04A9-4255-A421-8AD9DFF131F8}" presName="Name37" presStyleLbl="parChTrans1D3" presStyleIdx="2" presStyleCnt="13"/>
      <dgm:spPr/>
    </dgm:pt>
    <dgm:pt modelId="{C2813E28-E062-40CB-9AFC-293BCAFFF4C8}" type="pres">
      <dgm:prSet presAssocID="{E8385422-EB00-4167-AA76-31F11E22FD00}" presName="hierRoot2" presStyleCnt="0">
        <dgm:presLayoutVars>
          <dgm:hierBranch val="init"/>
        </dgm:presLayoutVars>
      </dgm:prSet>
      <dgm:spPr/>
    </dgm:pt>
    <dgm:pt modelId="{357766FD-C202-4EB9-92FF-472DEB3C5D01}" type="pres">
      <dgm:prSet presAssocID="{E8385422-EB00-4167-AA76-31F11E22FD00}" presName="rootComposite" presStyleCnt="0"/>
      <dgm:spPr/>
    </dgm:pt>
    <dgm:pt modelId="{46F96E1D-76D0-41C7-A6F4-993C6586B8DB}" type="pres">
      <dgm:prSet presAssocID="{E8385422-EB00-4167-AA76-31F11E22FD00}" presName="rootText" presStyleLbl="node3" presStyleIdx="2" presStyleCnt="13">
        <dgm:presLayoutVars>
          <dgm:chPref val="3"/>
        </dgm:presLayoutVars>
      </dgm:prSet>
      <dgm:spPr/>
    </dgm:pt>
    <dgm:pt modelId="{E26E5033-4C82-40F7-9B1A-26FC55203E40}" type="pres">
      <dgm:prSet presAssocID="{E8385422-EB00-4167-AA76-31F11E22FD00}" presName="rootConnector" presStyleLbl="node3" presStyleIdx="2" presStyleCnt="13"/>
      <dgm:spPr/>
    </dgm:pt>
    <dgm:pt modelId="{8794B9CD-6E95-4689-BE7A-D6C8DC087D0B}" type="pres">
      <dgm:prSet presAssocID="{E8385422-EB00-4167-AA76-31F11E22FD00}" presName="hierChild4" presStyleCnt="0"/>
      <dgm:spPr/>
    </dgm:pt>
    <dgm:pt modelId="{DE0D4BE0-9BE4-415D-A32F-BB0429D00EB5}" type="pres">
      <dgm:prSet presAssocID="{E8385422-EB00-4167-AA76-31F11E22FD00}" presName="hierChild5" presStyleCnt="0"/>
      <dgm:spPr/>
    </dgm:pt>
    <dgm:pt modelId="{8DAC021F-B538-4E24-BADC-3CEE9F085DA6}" type="pres">
      <dgm:prSet presAssocID="{DC327BFA-611B-46C6-824A-B676A0CB219D}" presName="Name37" presStyleLbl="parChTrans1D3" presStyleIdx="3" presStyleCnt="13"/>
      <dgm:spPr/>
    </dgm:pt>
    <dgm:pt modelId="{9F8175C9-96B4-4439-83B2-A18376CCA57E}" type="pres">
      <dgm:prSet presAssocID="{FA5E0E17-9DFC-402C-8B3C-1C8DB3C697ED}" presName="hierRoot2" presStyleCnt="0">
        <dgm:presLayoutVars>
          <dgm:hierBranch val="init"/>
        </dgm:presLayoutVars>
      </dgm:prSet>
      <dgm:spPr/>
    </dgm:pt>
    <dgm:pt modelId="{480BC845-3F26-45EB-9C73-4744DFE8B734}" type="pres">
      <dgm:prSet presAssocID="{FA5E0E17-9DFC-402C-8B3C-1C8DB3C697ED}" presName="rootComposite" presStyleCnt="0"/>
      <dgm:spPr/>
    </dgm:pt>
    <dgm:pt modelId="{7EBEFDCD-1973-44F0-B443-69ADBE929ADA}" type="pres">
      <dgm:prSet presAssocID="{FA5E0E17-9DFC-402C-8B3C-1C8DB3C697ED}" presName="rootText" presStyleLbl="node3" presStyleIdx="3" presStyleCnt="13">
        <dgm:presLayoutVars>
          <dgm:chPref val="3"/>
        </dgm:presLayoutVars>
      </dgm:prSet>
      <dgm:spPr/>
    </dgm:pt>
    <dgm:pt modelId="{8621C1C9-8089-4BCB-8219-9C70CC4F6402}" type="pres">
      <dgm:prSet presAssocID="{FA5E0E17-9DFC-402C-8B3C-1C8DB3C697ED}" presName="rootConnector" presStyleLbl="node3" presStyleIdx="3" presStyleCnt="13"/>
      <dgm:spPr/>
    </dgm:pt>
    <dgm:pt modelId="{9D47D538-B143-4808-9205-047B338B4C19}" type="pres">
      <dgm:prSet presAssocID="{FA5E0E17-9DFC-402C-8B3C-1C8DB3C697ED}" presName="hierChild4" presStyleCnt="0"/>
      <dgm:spPr/>
    </dgm:pt>
    <dgm:pt modelId="{F40FB7BA-0F6B-4CCF-9B45-39CC874B9AB9}" type="pres">
      <dgm:prSet presAssocID="{FA5E0E17-9DFC-402C-8B3C-1C8DB3C697ED}" presName="hierChild5" presStyleCnt="0"/>
      <dgm:spPr/>
    </dgm:pt>
    <dgm:pt modelId="{9D8DE702-A7F8-4806-8204-B7DF4F8916C9}" type="pres">
      <dgm:prSet presAssocID="{42E18C50-F3AF-4B41-9931-C48DF7954B1F}" presName="Name37" presStyleLbl="parChTrans1D3" presStyleIdx="4" presStyleCnt="13"/>
      <dgm:spPr/>
    </dgm:pt>
    <dgm:pt modelId="{2058371E-07AC-4D2D-AE7D-EF42B5B9D155}" type="pres">
      <dgm:prSet presAssocID="{BE7E4A69-9EA0-4769-8934-D17E86A07588}" presName="hierRoot2" presStyleCnt="0">
        <dgm:presLayoutVars>
          <dgm:hierBranch val="init"/>
        </dgm:presLayoutVars>
      </dgm:prSet>
      <dgm:spPr/>
    </dgm:pt>
    <dgm:pt modelId="{2E537EC8-8D3B-425A-AEEA-BEF50151F6B7}" type="pres">
      <dgm:prSet presAssocID="{BE7E4A69-9EA0-4769-8934-D17E86A07588}" presName="rootComposite" presStyleCnt="0"/>
      <dgm:spPr/>
    </dgm:pt>
    <dgm:pt modelId="{142CFAE9-FC07-4188-BC3A-BED39E3FFCAC}" type="pres">
      <dgm:prSet presAssocID="{BE7E4A69-9EA0-4769-8934-D17E86A07588}" presName="rootText" presStyleLbl="node3" presStyleIdx="4" presStyleCnt="13">
        <dgm:presLayoutVars>
          <dgm:chPref val="3"/>
        </dgm:presLayoutVars>
      </dgm:prSet>
      <dgm:spPr/>
    </dgm:pt>
    <dgm:pt modelId="{52271335-E8F9-4DD2-8EAE-681DFE78DE81}" type="pres">
      <dgm:prSet presAssocID="{BE7E4A69-9EA0-4769-8934-D17E86A07588}" presName="rootConnector" presStyleLbl="node3" presStyleIdx="4" presStyleCnt="13"/>
      <dgm:spPr/>
    </dgm:pt>
    <dgm:pt modelId="{4CA9F473-8863-4E28-AF16-5AB1CB5AD1AD}" type="pres">
      <dgm:prSet presAssocID="{BE7E4A69-9EA0-4769-8934-D17E86A07588}" presName="hierChild4" presStyleCnt="0"/>
      <dgm:spPr/>
    </dgm:pt>
    <dgm:pt modelId="{84B07A0A-1760-46E2-ACC4-B919A493D089}" type="pres">
      <dgm:prSet presAssocID="{BE7E4A69-9EA0-4769-8934-D17E86A07588}" presName="hierChild5" presStyleCnt="0"/>
      <dgm:spPr/>
    </dgm:pt>
    <dgm:pt modelId="{D6E6168A-CC7A-4033-B1E4-AC555993AA34}" type="pres">
      <dgm:prSet presAssocID="{29A6B06F-1A56-4D88-81F7-28BE47934A48}" presName="hierChild5" presStyleCnt="0"/>
      <dgm:spPr/>
    </dgm:pt>
    <dgm:pt modelId="{D475CE7E-4DCB-41E9-BBE1-241A5C2E4F4C}" type="pres">
      <dgm:prSet presAssocID="{212E3016-791B-475E-B9FF-2CDF7709E7C1}" presName="Name37" presStyleLbl="parChTrans1D2" presStyleIdx="2"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2" presStyleCnt="5" custLinFactNeighborY="19745">
        <dgm:presLayoutVars>
          <dgm:chPref val="3"/>
        </dgm:presLayoutVars>
      </dgm:prSet>
      <dgm:spPr/>
    </dgm:pt>
    <dgm:pt modelId="{36C51969-1F7B-4569-9C47-8410C79FA0E1}" type="pres">
      <dgm:prSet presAssocID="{A865AC17-83C0-4009-8F13-4CB20DD49E84}" presName="rootConnector" presStyleLbl="node2" presStyleIdx="2"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5"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5" presStyleCnt="13" custLinFactNeighborY="19745">
        <dgm:presLayoutVars>
          <dgm:chPref val="3"/>
        </dgm:presLayoutVars>
      </dgm:prSet>
      <dgm:spPr/>
    </dgm:pt>
    <dgm:pt modelId="{76013E6C-F60F-468B-9B02-6F71C49C0A62}" type="pres">
      <dgm:prSet presAssocID="{FE33C52D-E04E-4F81-BD78-E0C362755C5A}" presName="rootConnector" presStyleLbl="node3" presStyleIdx="5"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6"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6" presStyleCnt="13" custLinFactY="62" custLinFactNeighborY="100000">
        <dgm:presLayoutVars>
          <dgm:chPref val="3"/>
        </dgm:presLayoutVars>
      </dgm:prSet>
      <dgm:spPr/>
    </dgm:pt>
    <dgm:pt modelId="{383F8B97-7CAF-4338-8FCB-A3905A90E052}" type="pres">
      <dgm:prSet presAssocID="{082091D3-EA67-453D-BE95-ED8254BC9041}" presName="rootConnector" presStyleLbl="node3" presStyleIdx="6"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3"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3" presStyleCnt="5" custLinFactNeighborY="19745">
        <dgm:presLayoutVars>
          <dgm:chPref val="3"/>
        </dgm:presLayoutVars>
      </dgm:prSet>
      <dgm:spPr/>
    </dgm:pt>
    <dgm:pt modelId="{9137B64F-ECD7-48A5-9DD2-CC54822356E8}" type="pres">
      <dgm:prSet presAssocID="{52D9E7B9-3DC1-4CD6-8731-0165056DC39C}" presName="rootConnector" presStyleLbl="node2" presStyleIdx="3"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7"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7" presStyleCnt="13" custLinFactNeighborX="592" custLinFactNeighborY="22111">
        <dgm:presLayoutVars>
          <dgm:chPref val="3"/>
        </dgm:presLayoutVars>
      </dgm:prSet>
      <dgm:spPr/>
    </dgm:pt>
    <dgm:pt modelId="{BB8E9BC8-779A-4DAD-90FB-755EBFA4A9A1}" type="pres">
      <dgm:prSet presAssocID="{B9E852C7-5FF3-439A-95CF-0454B45A052F}" presName="rootConnector" presStyleLbl="node3" presStyleIdx="7"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8"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8" presStyleCnt="13" custLinFactY="5799" custLinFactNeighborY="100000">
        <dgm:presLayoutVars>
          <dgm:chPref val="3"/>
        </dgm:presLayoutVars>
      </dgm:prSet>
      <dgm:spPr/>
    </dgm:pt>
    <dgm:pt modelId="{7444577A-DA73-4881-8301-F71582ABDA7E}" type="pres">
      <dgm:prSet presAssocID="{8D92A082-D80C-412B-8F4E-83AFC2A3B387}" presName="rootConnector" presStyleLbl="node3" presStyleIdx="8"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9" presStyleCnt="13"/>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9" presStyleCnt="13" custLinFactY="20476" custLinFactNeighborX="956" custLinFactNeighborY="100000">
        <dgm:presLayoutVars>
          <dgm:chPref val="3"/>
        </dgm:presLayoutVars>
      </dgm:prSet>
      <dgm:spPr/>
    </dgm:pt>
    <dgm:pt modelId="{27357A5C-88D5-4F00-A1E6-BFC880DE59B7}" type="pres">
      <dgm:prSet presAssocID="{9383185C-CCAD-4334-9C61-C48C16654A32}" presName="rootConnector" presStyleLbl="node3" presStyleIdx="9" presStyleCnt="13"/>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0"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0" presStyleCnt="13" custLinFactNeighborY="19745">
        <dgm:presLayoutVars>
          <dgm:chPref val="3"/>
        </dgm:presLayoutVars>
      </dgm:prSet>
      <dgm:spPr/>
    </dgm:pt>
    <dgm:pt modelId="{B37A6239-7AB9-41E2-94E8-6BB97D8A9B31}" type="pres">
      <dgm:prSet presAssocID="{3196F986-77DB-4A18-A044-21B03913FF8E}" presName="rootConnector" presStyleLbl="node3" presStyleIdx="10"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2AD631BF-3105-4E2C-8C86-3CFAC5B3F9BF}" type="pres">
      <dgm:prSet presAssocID="{3018AA91-A030-4A23-A6DE-FC4FC61AECE3}" presName="Name37" presStyleLbl="parChTrans1D3" presStyleIdx="11" presStyleCnt="13"/>
      <dgm:spPr/>
    </dgm:pt>
    <dgm:pt modelId="{FF6712B3-ED24-4052-A49B-DAA51874B2C3}" type="pres">
      <dgm:prSet presAssocID="{5B7E819C-0D75-47AB-B226-A7D2BBF18624}" presName="hierRoot2" presStyleCnt="0">
        <dgm:presLayoutVars>
          <dgm:hierBranch val="init"/>
        </dgm:presLayoutVars>
      </dgm:prSet>
      <dgm:spPr/>
    </dgm:pt>
    <dgm:pt modelId="{F91EC18E-8112-44BE-9202-D8BD89E400E8}" type="pres">
      <dgm:prSet presAssocID="{5B7E819C-0D75-47AB-B226-A7D2BBF18624}" presName="rootComposite" presStyleCnt="0"/>
      <dgm:spPr/>
    </dgm:pt>
    <dgm:pt modelId="{3DB1DAAB-BEE1-4B1E-92B9-48FD5B77EE19}" type="pres">
      <dgm:prSet presAssocID="{5B7E819C-0D75-47AB-B226-A7D2BBF18624}" presName="rootText" presStyleLbl="node3" presStyleIdx="11" presStyleCnt="13" custLinFactNeighborY="19745">
        <dgm:presLayoutVars>
          <dgm:chPref val="3"/>
        </dgm:presLayoutVars>
      </dgm:prSet>
      <dgm:spPr>
        <a:prstGeom prst="rect">
          <a:avLst/>
        </a:prstGeom>
      </dgm:spPr>
    </dgm:pt>
    <dgm:pt modelId="{2EBBF1C0-C1E3-497F-B523-7059BBB058C4}" type="pres">
      <dgm:prSet presAssocID="{5B7E819C-0D75-47AB-B226-A7D2BBF18624}" presName="rootConnector" presStyleLbl="node3" presStyleIdx="11" presStyleCnt="13"/>
      <dgm:spPr/>
    </dgm:pt>
    <dgm:pt modelId="{24ACDCCC-C5ED-410F-B2FF-17CA403FE2A5}" type="pres">
      <dgm:prSet presAssocID="{5B7E819C-0D75-47AB-B226-A7D2BBF18624}" presName="hierChild4" presStyleCnt="0"/>
      <dgm:spPr/>
    </dgm:pt>
    <dgm:pt modelId="{71489B30-CFB1-4536-8F4C-FD296C6B00C4}" type="pres">
      <dgm:prSet presAssocID="{5B7E819C-0D75-47AB-B226-A7D2BBF18624}" presName="hierChild5" presStyleCnt="0"/>
      <dgm:spPr/>
    </dgm:pt>
    <dgm:pt modelId="{9B447E0B-D1CE-4967-B1FF-850F463DA1E8}" type="pres">
      <dgm:prSet presAssocID="{449D087D-D051-4961-BF0C-FF02C14752FD}" presName="Name37" presStyleLbl="parChTrans1D3" presStyleIdx="12" presStyleCnt="13"/>
      <dgm:spPr/>
    </dgm:pt>
    <dgm:pt modelId="{56B57243-97CF-4C58-92AE-BB49B44B29F6}" type="pres">
      <dgm:prSet presAssocID="{B52B9418-B1D9-4173-8A22-7B825887C4DB}" presName="hierRoot2" presStyleCnt="0">
        <dgm:presLayoutVars>
          <dgm:hierBranch val="init"/>
        </dgm:presLayoutVars>
      </dgm:prSet>
      <dgm:spPr/>
    </dgm:pt>
    <dgm:pt modelId="{42838318-D153-4128-AD81-BF10B7276C03}" type="pres">
      <dgm:prSet presAssocID="{B52B9418-B1D9-4173-8A22-7B825887C4DB}" presName="rootComposite" presStyleCnt="0"/>
      <dgm:spPr/>
    </dgm:pt>
    <dgm:pt modelId="{A4FAEE46-1BCD-49C2-AE88-41A13B333673}" type="pres">
      <dgm:prSet presAssocID="{B52B9418-B1D9-4173-8A22-7B825887C4DB}" presName="rootText" presStyleLbl="node3" presStyleIdx="12" presStyleCnt="13" custLinFactNeighborX="-956" custLinFactNeighborY="77114">
        <dgm:presLayoutVars>
          <dgm:chPref val="3"/>
        </dgm:presLayoutVars>
      </dgm:prSet>
      <dgm:spPr>
        <a:prstGeom prst="rect">
          <a:avLst/>
        </a:prstGeom>
      </dgm:spPr>
    </dgm:pt>
    <dgm:pt modelId="{5F14A46C-F255-4428-A9A7-4B6E6D6F1121}" type="pres">
      <dgm:prSet presAssocID="{B52B9418-B1D9-4173-8A22-7B825887C4DB}" presName="rootConnector" presStyleLbl="node3" presStyleIdx="12" presStyleCnt="13"/>
      <dgm:spPr/>
    </dgm:pt>
    <dgm:pt modelId="{8128C633-756A-4CF1-8DEB-F5C2906A7F02}" type="pres">
      <dgm:prSet presAssocID="{B52B9418-B1D9-4173-8A22-7B825887C4DB}" presName="hierChild4" presStyleCnt="0"/>
      <dgm:spPr/>
    </dgm:pt>
    <dgm:pt modelId="{F5B9EB32-AC6D-4E42-A1E1-0BAC8895D76A}" type="pres">
      <dgm:prSet presAssocID="{B52B9418-B1D9-4173-8A22-7B825887C4DB}"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18ADE50A-A321-4E5D-B99C-84D17677B099}" type="presOf" srcId="{5B7E819C-0D75-47AB-B226-A7D2BBF18624}" destId="{2EBBF1C0-C1E3-497F-B523-7059BBB058C4}" srcOrd="1" destOrd="0" presId="urn:microsoft.com/office/officeart/2005/8/layout/orgChart1"/>
    <dgm:cxn modelId="{54E8F10C-5C13-491E-8A0C-8ED34A6A6E60}" type="presOf" srcId="{3018AA91-A030-4A23-A6DE-FC4FC61AECE3}" destId="{2AD631BF-3105-4E2C-8C86-3CFAC5B3F9BF}" srcOrd="0" destOrd="0" presId="urn:microsoft.com/office/officeart/2005/8/layout/orgChart1"/>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A0D0743B-54FE-487D-9E75-00D98A9BB6E0}" type="presOf" srcId="{FA5E0E17-9DFC-402C-8B3C-1C8DB3C697ED}" destId="{8621C1C9-8089-4BCB-8219-9C70CC4F6402}" srcOrd="1"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2B5F0845-85D0-4DCC-9830-71B46B422240}" type="presOf" srcId="{C219D1B9-3832-4F3E-8A04-8DFB8AD02B01}" destId="{01AB2619-2095-4D2C-A8A7-4E2A91651E54}" srcOrd="0" destOrd="0" presId="urn:microsoft.com/office/officeart/2005/8/layout/orgChart1"/>
    <dgm:cxn modelId="{3EBC2C6B-3591-4182-B4CB-E3EFF8F6138B}" type="presOf" srcId="{E8385422-EB00-4167-AA76-31F11E22FD00}" destId="{46F96E1D-76D0-41C7-A6F4-993C6586B8DB}"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D4946A50-BF33-4A81-8180-60D3141238AB}" type="presOf" srcId="{E8385422-EB00-4167-AA76-31F11E22FD00}" destId="{E26E5033-4C82-40F7-9B1A-26FC55203E40}" srcOrd="1" destOrd="0" presId="urn:microsoft.com/office/officeart/2005/8/layout/orgChart1"/>
    <dgm:cxn modelId="{854D0271-024F-4453-8EC6-979F0F70CB3D}" type="presOf" srcId="{29A6B06F-1A56-4D88-81F7-28BE47934A48}" destId="{952D9B5D-276A-45F9-8F48-FADC3055DAA5}" srcOrd="1" destOrd="0" presId="urn:microsoft.com/office/officeart/2005/8/layout/orgChart1"/>
    <dgm:cxn modelId="{247C8352-5637-4608-A3DE-2859BD55DD29}" type="presOf" srcId="{42E18C50-F3AF-4B41-9931-C48DF7954B1F}" destId="{9D8DE702-A7F8-4806-8204-B7DF4F8916C9}" srcOrd="0" destOrd="0" presId="urn:microsoft.com/office/officeart/2005/8/layout/orgChart1"/>
    <dgm:cxn modelId="{FA195D75-5E10-48E8-88D2-4526BA2FF909}" type="presOf" srcId="{FA5E0E17-9DFC-402C-8B3C-1C8DB3C697ED}" destId="{7EBEFDCD-1973-44F0-B443-69ADBE929ADA}" srcOrd="0"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DCBC4B76-5819-4534-BAEB-3D05261E8119}" srcId="{29A6B06F-1A56-4D88-81F7-28BE47934A48}" destId="{BE7E4A69-9EA0-4769-8934-D17E86A07588}" srcOrd="2" destOrd="0" parTransId="{42E18C50-F3AF-4B41-9931-C48DF7954B1F}" sibTransId="{6F053F97-1D8A-4D1F-BA85-B19223142599}"/>
    <dgm:cxn modelId="{02BE4C56-0100-4E83-8EC7-52EB15FE67B2}" type="presOf" srcId="{BE7E4A69-9EA0-4769-8934-D17E86A07588}" destId="{142CFAE9-FC07-4188-BC3A-BED39E3FFCAC}" srcOrd="0" destOrd="0" presId="urn:microsoft.com/office/officeart/2005/8/layout/orgChart1"/>
    <dgm:cxn modelId="{DCE67958-A967-470E-B89B-A7E9B159FAEB}" type="presOf" srcId="{DC327BFA-611B-46C6-824A-B676A0CB219D}" destId="{8DAC021F-B538-4E24-BADC-3CEE9F085DA6}" srcOrd="0" destOrd="0" presId="urn:microsoft.com/office/officeart/2005/8/layout/orgChart1"/>
    <dgm:cxn modelId="{5EFFAE7F-83FA-4083-96DB-EA2E8657389C}" type="presOf" srcId="{5B7E819C-0D75-47AB-B226-A7D2BBF18624}" destId="{3DB1DAAB-BEE1-4B1E-92B9-48FD5B77EE19}" srcOrd="0" destOrd="0" presId="urn:microsoft.com/office/officeart/2005/8/layout/orgChart1"/>
    <dgm:cxn modelId="{E7BC9D8A-0633-4243-91E0-E173A6C9B905}" type="presOf" srcId="{B52B9418-B1D9-4173-8A22-7B825887C4DB}" destId="{5F14A46C-F255-4428-A9A7-4B6E6D6F1121}" srcOrd="1" destOrd="0" presId="urn:microsoft.com/office/officeart/2005/8/layout/orgChart1"/>
    <dgm:cxn modelId="{E80F928F-30B0-45CF-9755-F8CDB76C696F}" type="presOf" srcId="{29A6B06F-1A56-4D88-81F7-28BE47934A48}" destId="{A5AA2C46-C537-430E-9917-7FA7B611B6DA}" srcOrd="0" destOrd="0" presId="urn:microsoft.com/office/officeart/2005/8/layout/orgChart1"/>
    <dgm:cxn modelId="{0FF64196-C8CF-40EC-8F44-55D9901A70D5}" srcId="{7E0C4640-E64E-4783-90C0-695A5977CC83}" destId="{52D9E7B9-3DC1-4CD6-8731-0165056DC39C}" srcOrd="3" destOrd="0" parTransId="{771D82D8-3796-4FB8-BFA2-34D9ADE6BE4D}" sibTransId="{424E0886-CB33-4C99-BC37-ED8B266E295B}"/>
    <dgm:cxn modelId="{41328F9D-3B97-4621-A973-7F16F6CFECA0}" type="presOf" srcId="{3196F986-77DB-4A18-A044-21B03913FF8E}" destId="{B37A6239-7AB9-41E2-94E8-6BB97D8A9B31}" srcOrd="1" destOrd="0" presId="urn:microsoft.com/office/officeart/2005/8/layout/orgChart1"/>
    <dgm:cxn modelId="{F19B6D9E-9FD2-407D-AE17-8CE284E8A3AD}" srcId="{60202C09-55DB-48B4-8DF5-FCFB47B5B48C}" destId="{5B7E819C-0D75-47AB-B226-A7D2BBF18624}" srcOrd="1" destOrd="0" parTransId="{3018AA91-A030-4A23-A6DE-FC4FC61AECE3}" sibTransId="{16A162CB-7F16-47A2-804D-439346137112}"/>
    <dgm:cxn modelId="{F6F8759E-73F6-4EAF-A6F9-510CC40D15A7}" srcId="{29A6B06F-1A56-4D88-81F7-28BE47934A48}" destId="{E8385422-EB00-4167-AA76-31F11E22FD00}" srcOrd="0" destOrd="0" parTransId="{4A347086-04A9-4255-A421-8AD9DFF131F8}" sibTransId="{DC802D20-EB37-4274-A1D8-CD5356E9099E}"/>
    <dgm:cxn modelId="{FFD68F9E-F9F2-4451-B0EC-34F13BE1FD8B}" type="presOf" srcId="{8D92A082-D80C-412B-8F4E-83AFC2A3B387}" destId="{7444577A-DA73-4881-8301-F71582ABDA7E}" srcOrd="1" destOrd="0" presId="urn:microsoft.com/office/officeart/2005/8/layout/orgChart1"/>
    <dgm:cxn modelId="{25644EA2-0618-4697-83CB-F18FA59E823F}" type="presOf" srcId="{4A347086-04A9-4255-A421-8AD9DFF131F8}" destId="{895A5139-61CE-4F65-987A-B8C73E0D585F}" srcOrd="0"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AF8764B8-7337-4787-B1D8-EEF28BF6833B}" srcId="{60202C09-55DB-48B4-8DF5-FCFB47B5B48C}" destId="{B52B9418-B1D9-4173-8A22-7B825887C4DB}" srcOrd="2" destOrd="0" parTransId="{449D087D-D051-4961-BF0C-FF02C14752FD}" sibTransId="{2679A3A2-0C5C-473A-B473-CC58225EEC10}"/>
    <dgm:cxn modelId="{A21EE5B8-0ECC-482D-B740-3421FCEEA665}" type="presOf" srcId="{015B5FA5-FC10-49FA-B3DE-127C8D7C8900}" destId="{0F3B96DA-DD8B-4AB1-9777-BC5EE9E64B6A}" srcOrd="1" destOrd="0" presId="urn:microsoft.com/office/officeart/2005/8/layout/orgChart1"/>
    <dgm:cxn modelId="{CA3A7AB9-65DB-4CC2-9EAF-126D388891A4}" type="presOf" srcId="{BE7E4A69-9EA0-4769-8934-D17E86A07588}" destId="{52271335-E8F9-4DD2-8EAE-681DFE78DE81}"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D5BE43C5-67FD-4442-8538-1870FBF4F5C1}" srcId="{52D9E7B9-3DC1-4CD6-8731-0165056DC39C}" destId="{8D92A082-D80C-412B-8F4E-83AFC2A3B387}" srcOrd="1" destOrd="0" parTransId="{7DB4CF84-EC86-40BB-8821-828911CDED19}" sibTransId="{808A8D4F-86F4-47F4-BFAE-17331744BD28}"/>
    <dgm:cxn modelId="{A27A56C5-AA78-4814-AE0F-15838D05BF39}" type="presOf" srcId="{32CF61CE-2715-4EC9-BB3E-C6DEA6974438}" destId="{F34C5669-A228-481C-A195-3E4B46301477}" srcOrd="0" destOrd="0" presId="urn:microsoft.com/office/officeart/2005/8/layout/orgChart1"/>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C5DB9DCA-002F-4510-AF96-A140BCD00A24}" srcId="{7E0C4640-E64E-4783-90C0-695A5977CC83}" destId="{29A6B06F-1A56-4D88-81F7-28BE47934A48}" srcOrd="1" destOrd="0" parTransId="{32CF61CE-2715-4EC9-BB3E-C6DEA6974438}" sibTransId="{29AFAF49-6EF8-4F3C-A1AE-355D2824E98E}"/>
    <dgm:cxn modelId="{570C97CF-EDE8-48EF-9AE9-6DFDEBBD0691}" type="presOf" srcId="{B52B9418-B1D9-4173-8A22-7B825887C4DB}" destId="{A4FAEE46-1BCD-49C2-AE88-41A13B333673}"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8D68A8ED-CFD0-4C9F-A571-CF7103C276CE}" type="presOf" srcId="{449D087D-D051-4961-BF0C-FF02C14752FD}" destId="{9B447E0B-D1CE-4967-B1FF-850F463DA1E8}" srcOrd="0" destOrd="0" presId="urn:microsoft.com/office/officeart/2005/8/layout/orgChart1"/>
    <dgm:cxn modelId="{08BDACF1-0F51-4B26-A42B-27DF0FFC03AF}" srcId="{7E0C4640-E64E-4783-90C0-695A5977CC83}" destId="{A865AC17-83C0-4009-8F13-4CB20DD49E84}" srcOrd="2"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775B8AFF-E087-4C7B-B018-39185F6AF66C}" srcId="{29A6B06F-1A56-4D88-81F7-28BE47934A48}" destId="{FA5E0E17-9DFC-402C-8B3C-1C8DB3C697ED}" srcOrd="1" destOrd="0" parTransId="{DC327BFA-611B-46C6-824A-B676A0CB219D}" sibTransId="{01751188-6FBE-4B26-96C7-85B5058FE12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75D32FE6-7A51-4618-82F6-6D46331D8486}" type="presParOf" srcId="{CF3BAF95-D7CE-4BC4-A965-80A47888C963}" destId="{F34C5669-A228-481C-A195-3E4B46301477}" srcOrd="2" destOrd="0" presId="urn:microsoft.com/office/officeart/2005/8/layout/orgChart1"/>
    <dgm:cxn modelId="{6E827FE6-111C-4519-AFA9-220E59E56955}" type="presParOf" srcId="{CF3BAF95-D7CE-4BC4-A965-80A47888C963}" destId="{BB1127C6-E926-4785-9001-04D7C864F5A5}" srcOrd="3" destOrd="0" presId="urn:microsoft.com/office/officeart/2005/8/layout/orgChart1"/>
    <dgm:cxn modelId="{FCFCFEDD-3560-4F9C-90B3-32FA65F27C39}" type="presParOf" srcId="{BB1127C6-E926-4785-9001-04D7C864F5A5}" destId="{BEDEB3C4-F124-41B9-AE39-9685B4CA4EEF}" srcOrd="0" destOrd="0" presId="urn:microsoft.com/office/officeart/2005/8/layout/orgChart1"/>
    <dgm:cxn modelId="{BA65899F-DBD7-4665-AA6D-36141DE499EA}" type="presParOf" srcId="{BEDEB3C4-F124-41B9-AE39-9685B4CA4EEF}" destId="{A5AA2C46-C537-430E-9917-7FA7B611B6DA}" srcOrd="0" destOrd="0" presId="urn:microsoft.com/office/officeart/2005/8/layout/orgChart1"/>
    <dgm:cxn modelId="{B092794A-38DC-4FB5-A8C4-629B7471DFDF}" type="presParOf" srcId="{BEDEB3C4-F124-41B9-AE39-9685B4CA4EEF}" destId="{952D9B5D-276A-45F9-8F48-FADC3055DAA5}" srcOrd="1" destOrd="0" presId="urn:microsoft.com/office/officeart/2005/8/layout/orgChart1"/>
    <dgm:cxn modelId="{25BFC5E0-D2FF-4DF8-B2E1-BB761C9AFBDE}" type="presParOf" srcId="{BB1127C6-E926-4785-9001-04D7C864F5A5}" destId="{2CD3122F-6740-4CBC-94A9-32F6AEB8C04B}" srcOrd="1" destOrd="0" presId="urn:microsoft.com/office/officeart/2005/8/layout/orgChart1"/>
    <dgm:cxn modelId="{1308D265-248C-488B-9735-A79BF85038E9}" type="presParOf" srcId="{2CD3122F-6740-4CBC-94A9-32F6AEB8C04B}" destId="{895A5139-61CE-4F65-987A-B8C73E0D585F}" srcOrd="0" destOrd="0" presId="urn:microsoft.com/office/officeart/2005/8/layout/orgChart1"/>
    <dgm:cxn modelId="{9F917296-B978-4691-B8A6-A47BAC7F46CB}" type="presParOf" srcId="{2CD3122F-6740-4CBC-94A9-32F6AEB8C04B}" destId="{C2813E28-E062-40CB-9AFC-293BCAFFF4C8}" srcOrd="1" destOrd="0" presId="urn:microsoft.com/office/officeart/2005/8/layout/orgChart1"/>
    <dgm:cxn modelId="{B278BDEF-8968-467A-96A8-E14A4D3A8DA7}" type="presParOf" srcId="{C2813E28-E062-40CB-9AFC-293BCAFFF4C8}" destId="{357766FD-C202-4EB9-92FF-472DEB3C5D01}" srcOrd="0" destOrd="0" presId="urn:microsoft.com/office/officeart/2005/8/layout/orgChart1"/>
    <dgm:cxn modelId="{6E570B85-473D-4C42-AD59-C234005C37D3}" type="presParOf" srcId="{357766FD-C202-4EB9-92FF-472DEB3C5D01}" destId="{46F96E1D-76D0-41C7-A6F4-993C6586B8DB}" srcOrd="0" destOrd="0" presId="urn:microsoft.com/office/officeart/2005/8/layout/orgChart1"/>
    <dgm:cxn modelId="{D378959F-4995-4FFF-92D9-ACF6FD8B9F77}" type="presParOf" srcId="{357766FD-C202-4EB9-92FF-472DEB3C5D01}" destId="{E26E5033-4C82-40F7-9B1A-26FC55203E40}" srcOrd="1" destOrd="0" presId="urn:microsoft.com/office/officeart/2005/8/layout/orgChart1"/>
    <dgm:cxn modelId="{B91BEE61-2062-4348-993D-34568D5A0082}" type="presParOf" srcId="{C2813E28-E062-40CB-9AFC-293BCAFFF4C8}" destId="{8794B9CD-6E95-4689-BE7A-D6C8DC087D0B}" srcOrd="1" destOrd="0" presId="urn:microsoft.com/office/officeart/2005/8/layout/orgChart1"/>
    <dgm:cxn modelId="{AC748875-1209-4D62-8CDA-389A41C0F1A2}" type="presParOf" srcId="{C2813E28-E062-40CB-9AFC-293BCAFFF4C8}" destId="{DE0D4BE0-9BE4-415D-A32F-BB0429D00EB5}" srcOrd="2" destOrd="0" presId="urn:microsoft.com/office/officeart/2005/8/layout/orgChart1"/>
    <dgm:cxn modelId="{21CDCE0B-078C-4EAB-84EC-62322E1B4EDF}" type="presParOf" srcId="{2CD3122F-6740-4CBC-94A9-32F6AEB8C04B}" destId="{8DAC021F-B538-4E24-BADC-3CEE9F085DA6}" srcOrd="2" destOrd="0" presId="urn:microsoft.com/office/officeart/2005/8/layout/orgChart1"/>
    <dgm:cxn modelId="{7079DD9C-79AE-491E-B109-44ADAB3C1227}" type="presParOf" srcId="{2CD3122F-6740-4CBC-94A9-32F6AEB8C04B}" destId="{9F8175C9-96B4-4439-83B2-A18376CCA57E}" srcOrd="3" destOrd="0" presId="urn:microsoft.com/office/officeart/2005/8/layout/orgChart1"/>
    <dgm:cxn modelId="{2673D4D4-4A19-4FC5-A689-2F52C4DA43D4}" type="presParOf" srcId="{9F8175C9-96B4-4439-83B2-A18376CCA57E}" destId="{480BC845-3F26-45EB-9C73-4744DFE8B734}" srcOrd="0" destOrd="0" presId="urn:microsoft.com/office/officeart/2005/8/layout/orgChart1"/>
    <dgm:cxn modelId="{9F346938-142D-414E-B4A5-E2CB3277BB20}" type="presParOf" srcId="{480BC845-3F26-45EB-9C73-4744DFE8B734}" destId="{7EBEFDCD-1973-44F0-B443-69ADBE929ADA}" srcOrd="0" destOrd="0" presId="urn:microsoft.com/office/officeart/2005/8/layout/orgChart1"/>
    <dgm:cxn modelId="{F1E05F82-3320-4C43-B002-C8B20D6BBEF4}" type="presParOf" srcId="{480BC845-3F26-45EB-9C73-4744DFE8B734}" destId="{8621C1C9-8089-4BCB-8219-9C70CC4F6402}" srcOrd="1" destOrd="0" presId="urn:microsoft.com/office/officeart/2005/8/layout/orgChart1"/>
    <dgm:cxn modelId="{862F778C-BFF0-43B8-99F5-62D9FE6E9CCA}" type="presParOf" srcId="{9F8175C9-96B4-4439-83B2-A18376CCA57E}" destId="{9D47D538-B143-4808-9205-047B338B4C19}" srcOrd="1" destOrd="0" presId="urn:microsoft.com/office/officeart/2005/8/layout/orgChart1"/>
    <dgm:cxn modelId="{D3815C93-2B74-4392-9A81-60561B3B80D7}" type="presParOf" srcId="{9F8175C9-96B4-4439-83B2-A18376CCA57E}" destId="{F40FB7BA-0F6B-4CCF-9B45-39CC874B9AB9}" srcOrd="2" destOrd="0" presId="urn:microsoft.com/office/officeart/2005/8/layout/orgChart1"/>
    <dgm:cxn modelId="{6D31C79A-187B-4D7D-968B-CD7A810F8163}" type="presParOf" srcId="{2CD3122F-6740-4CBC-94A9-32F6AEB8C04B}" destId="{9D8DE702-A7F8-4806-8204-B7DF4F8916C9}" srcOrd="4" destOrd="0" presId="urn:microsoft.com/office/officeart/2005/8/layout/orgChart1"/>
    <dgm:cxn modelId="{C7352F6E-FF6E-4595-AD04-67C0C3054C8E}" type="presParOf" srcId="{2CD3122F-6740-4CBC-94A9-32F6AEB8C04B}" destId="{2058371E-07AC-4D2D-AE7D-EF42B5B9D155}" srcOrd="5" destOrd="0" presId="urn:microsoft.com/office/officeart/2005/8/layout/orgChart1"/>
    <dgm:cxn modelId="{BC753F39-27B6-4E46-BAE0-936E998998A6}" type="presParOf" srcId="{2058371E-07AC-4D2D-AE7D-EF42B5B9D155}" destId="{2E537EC8-8D3B-425A-AEEA-BEF50151F6B7}" srcOrd="0" destOrd="0" presId="urn:microsoft.com/office/officeart/2005/8/layout/orgChart1"/>
    <dgm:cxn modelId="{3D8340CC-6413-4DE4-9541-0DFB3F5AFBA6}" type="presParOf" srcId="{2E537EC8-8D3B-425A-AEEA-BEF50151F6B7}" destId="{142CFAE9-FC07-4188-BC3A-BED39E3FFCAC}" srcOrd="0" destOrd="0" presId="urn:microsoft.com/office/officeart/2005/8/layout/orgChart1"/>
    <dgm:cxn modelId="{07AFFC64-661D-4C44-A818-7421287C1A86}" type="presParOf" srcId="{2E537EC8-8D3B-425A-AEEA-BEF50151F6B7}" destId="{52271335-E8F9-4DD2-8EAE-681DFE78DE81}" srcOrd="1" destOrd="0" presId="urn:microsoft.com/office/officeart/2005/8/layout/orgChart1"/>
    <dgm:cxn modelId="{36320EB6-330E-45EE-9BBB-6BD56AB54AA4}" type="presParOf" srcId="{2058371E-07AC-4D2D-AE7D-EF42B5B9D155}" destId="{4CA9F473-8863-4E28-AF16-5AB1CB5AD1AD}" srcOrd="1" destOrd="0" presId="urn:microsoft.com/office/officeart/2005/8/layout/orgChart1"/>
    <dgm:cxn modelId="{1E1F43EA-0179-4242-A977-C993493BF3A7}" type="presParOf" srcId="{2058371E-07AC-4D2D-AE7D-EF42B5B9D155}" destId="{84B07A0A-1760-46E2-ACC4-B919A493D089}" srcOrd="2" destOrd="0" presId="urn:microsoft.com/office/officeart/2005/8/layout/orgChart1"/>
    <dgm:cxn modelId="{B546C7CF-EB02-4BD2-A961-1422EC598786}" type="presParOf" srcId="{BB1127C6-E926-4785-9001-04D7C864F5A5}" destId="{D6E6168A-CC7A-4033-B1E4-AC555993AA34}" srcOrd="2" destOrd="0" presId="urn:microsoft.com/office/officeart/2005/8/layout/orgChart1"/>
    <dgm:cxn modelId="{699D236C-8BE8-4D82-8A88-EE9D6094F3DA}" type="presParOf" srcId="{CF3BAF95-D7CE-4BC4-A965-80A47888C963}" destId="{D475CE7E-4DCB-41E9-BBE1-241A5C2E4F4C}" srcOrd="4" destOrd="0" presId="urn:microsoft.com/office/officeart/2005/8/layout/orgChart1"/>
    <dgm:cxn modelId="{8BD6D570-9864-40F5-8F8D-EEA8EC617512}" type="presParOf" srcId="{CF3BAF95-D7CE-4BC4-A965-80A47888C963}" destId="{55EBF0C6-EC18-4E3B-B720-C2F38A9C1520}" srcOrd="5"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6" destOrd="0" presId="urn:microsoft.com/office/officeart/2005/8/layout/orgChart1"/>
    <dgm:cxn modelId="{90DE2F7E-1E6D-4B4B-8D68-CF8DCCDBDC02}" type="presParOf" srcId="{CF3BAF95-D7CE-4BC4-A965-80A47888C963}" destId="{939D5634-6E9A-41B3-95C8-E23F789A0282}" srcOrd="7"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9BD4DEBB-BD58-4561-92EB-797A7753E8AA}" type="presParOf" srcId="{5D028AD3-467F-4025-AADD-36D7395F8F9F}" destId="{2AD631BF-3105-4E2C-8C86-3CFAC5B3F9BF}" srcOrd="2" destOrd="0" presId="urn:microsoft.com/office/officeart/2005/8/layout/orgChart1"/>
    <dgm:cxn modelId="{651B84BE-CB99-4E0B-8AFB-6857EC638C42}" type="presParOf" srcId="{5D028AD3-467F-4025-AADD-36D7395F8F9F}" destId="{FF6712B3-ED24-4052-A49B-DAA51874B2C3}" srcOrd="3" destOrd="0" presId="urn:microsoft.com/office/officeart/2005/8/layout/orgChart1"/>
    <dgm:cxn modelId="{0866F12E-B250-4F75-BACE-EB6571A3BE0B}" type="presParOf" srcId="{FF6712B3-ED24-4052-A49B-DAA51874B2C3}" destId="{F91EC18E-8112-44BE-9202-D8BD89E400E8}" srcOrd="0" destOrd="0" presId="urn:microsoft.com/office/officeart/2005/8/layout/orgChart1"/>
    <dgm:cxn modelId="{C33F6930-9AE9-4A7A-8ADE-F450265A773B}" type="presParOf" srcId="{F91EC18E-8112-44BE-9202-D8BD89E400E8}" destId="{3DB1DAAB-BEE1-4B1E-92B9-48FD5B77EE19}" srcOrd="0" destOrd="0" presId="urn:microsoft.com/office/officeart/2005/8/layout/orgChart1"/>
    <dgm:cxn modelId="{1FAD2348-B295-4BCC-88B9-0D085EF6F1B1}" type="presParOf" srcId="{F91EC18E-8112-44BE-9202-D8BD89E400E8}" destId="{2EBBF1C0-C1E3-497F-B523-7059BBB058C4}" srcOrd="1" destOrd="0" presId="urn:microsoft.com/office/officeart/2005/8/layout/orgChart1"/>
    <dgm:cxn modelId="{BC8A9483-261C-49D9-A9F7-C2B777A865A6}" type="presParOf" srcId="{FF6712B3-ED24-4052-A49B-DAA51874B2C3}" destId="{24ACDCCC-C5ED-410F-B2FF-17CA403FE2A5}" srcOrd="1" destOrd="0" presId="urn:microsoft.com/office/officeart/2005/8/layout/orgChart1"/>
    <dgm:cxn modelId="{30003A02-58FB-4A86-8641-4539E95EF9C0}" type="presParOf" srcId="{FF6712B3-ED24-4052-A49B-DAA51874B2C3}" destId="{71489B30-CFB1-4536-8F4C-FD296C6B00C4}" srcOrd="2" destOrd="0" presId="urn:microsoft.com/office/officeart/2005/8/layout/orgChart1"/>
    <dgm:cxn modelId="{DE0B7BB5-B955-4C31-94D6-04513D6F1BF1}" type="presParOf" srcId="{5D028AD3-467F-4025-AADD-36D7395F8F9F}" destId="{9B447E0B-D1CE-4967-B1FF-850F463DA1E8}" srcOrd="4" destOrd="0" presId="urn:microsoft.com/office/officeart/2005/8/layout/orgChart1"/>
    <dgm:cxn modelId="{7F5BA1AE-BADD-4492-9129-75C8CF3310F8}" type="presParOf" srcId="{5D028AD3-467F-4025-AADD-36D7395F8F9F}" destId="{56B57243-97CF-4C58-92AE-BB49B44B29F6}" srcOrd="5" destOrd="0" presId="urn:microsoft.com/office/officeart/2005/8/layout/orgChart1"/>
    <dgm:cxn modelId="{66C9D6D1-AA4E-46D7-8330-29415BB77FB0}" type="presParOf" srcId="{56B57243-97CF-4C58-92AE-BB49B44B29F6}" destId="{42838318-D153-4128-AD81-BF10B7276C03}" srcOrd="0" destOrd="0" presId="urn:microsoft.com/office/officeart/2005/8/layout/orgChart1"/>
    <dgm:cxn modelId="{9B324F2A-8C30-4D5B-9101-18A56214A670}" type="presParOf" srcId="{42838318-D153-4128-AD81-BF10B7276C03}" destId="{A4FAEE46-1BCD-49C2-AE88-41A13B333673}" srcOrd="0" destOrd="0" presId="urn:microsoft.com/office/officeart/2005/8/layout/orgChart1"/>
    <dgm:cxn modelId="{8704605A-2BA0-4CA0-AF22-A90458556B3A}" type="presParOf" srcId="{42838318-D153-4128-AD81-BF10B7276C03}" destId="{5F14A46C-F255-4428-A9A7-4B6E6D6F1121}" srcOrd="1" destOrd="0" presId="urn:microsoft.com/office/officeart/2005/8/layout/orgChart1"/>
    <dgm:cxn modelId="{ED2EC29E-9FAD-4457-A8E3-10986489A4CD}" type="presParOf" srcId="{56B57243-97CF-4C58-92AE-BB49B44B29F6}" destId="{8128C633-756A-4CF1-8DEB-F5C2906A7F02}" srcOrd="1" destOrd="0" presId="urn:microsoft.com/office/officeart/2005/8/layout/orgChart1"/>
    <dgm:cxn modelId="{FA9831E5-EA9D-42BB-BA50-0B55F5A1C6FF}" type="presParOf" srcId="{56B57243-97CF-4C58-92AE-BB49B44B29F6}" destId="{F5B9EB32-AC6D-4E42-A1E1-0BAC8895D76A}"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47E0B-D1CE-4967-B1FF-850F463DA1E8}">
      <dsp:nvSpPr>
        <dsp:cNvPr id="0" name=""/>
        <dsp:cNvSpPr/>
      </dsp:nvSpPr>
      <dsp:spPr>
        <a:xfrm>
          <a:off x="4921468" y="2402202"/>
          <a:ext cx="139903" cy="2158562"/>
        </a:xfrm>
        <a:custGeom>
          <a:avLst/>
          <a:gdLst/>
          <a:ahLst/>
          <a:cxnLst/>
          <a:rect l="0" t="0" r="0" b="0"/>
          <a:pathLst>
            <a:path>
              <a:moveTo>
                <a:pt x="0" y="0"/>
              </a:moveTo>
              <a:lnTo>
                <a:pt x="0" y="2158562"/>
              </a:lnTo>
              <a:lnTo>
                <a:pt x="139903" y="215856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D631BF-3105-4E2C-8C86-3CFAC5B3F9BF}">
      <dsp:nvSpPr>
        <dsp:cNvPr id="0" name=""/>
        <dsp:cNvSpPr/>
      </dsp:nvSpPr>
      <dsp:spPr>
        <a:xfrm>
          <a:off x="4921468" y="2402202"/>
          <a:ext cx="149426" cy="1165527"/>
        </a:xfrm>
        <a:custGeom>
          <a:avLst/>
          <a:gdLst/>
          <a:ahLst/>
          <a:cxnLst/>
          <a:rect l="0" t="0" r="0" b="0"/>
          <a:pathLst>
            <a:path>
              <a:moveTo>
                <a:pt x="0" y="0"/>
              </a:moveTo>
              <a:lnTo>
                <a:pt x="0" y="1165527"/>
              </a:lnTo>
              <a:lnTo>
                <a:pt x="149426" y="11655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921468" y="2402202"/>
          <a:ext cx="149426" cy="458241"/>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909190" y="1596568"/>
          <a:ext cx="2410749" cy="307544"/>
        </a:xfrm>
        <a:custGeom>
          <a:avLst/>
          <a:gdLst/>
          <a:ahLst/>
          <a:cxnLst/>
          <a:rect l="0" t="0" r="0" b="0"/>
          <a:pathLst>
            <a:path>
              <a:moveTo>
                <a:pt x="0" y="0"/>
              </a:moveTo>
              <a:lnTo>
                <a:pt x="0" y="268613"/>
              </a:lnTo>
              <a:lnTo>
                <a:pt x="2393100" y="268613"/>
              </a:lnTo>
              <a:lnTo>
                <a:pt x="239310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3716094" y="2402202"/>
          <a:ext cx="158950" cy="2374543"/>
        </a:xfrm>
        <a:custGeom>
          <a:avLst/>
          <a:gdLst/>
          <a:ahLst/>
          <a:cxnLst/>
          <a:rect l="0" t="0" r="0" b="0"/>
          <a:pathLst>
            <a:path>
              <a:moveTo>
                <a:pt x="0" y="0"/>
              </a:moveTo>
              <a:lnTo>
                <a:pt x="0" y="2348633"/>
              </a:lnTo>
              <a:lnTo>
                <a:pt x="197776" y="2348633"/>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3716094" y="2402202"/>
          <a:ext cx="149426" cy="1594153"/>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716094" y="2402202"/>
          <a:ext cx="155324" cy="470026"/>
        </a:xfrm>
        <a:custGeom>
          <a:avLst/>
          <a:gdLst/>
          <a:ahLst/>
          <a:cxnLst/>
          <a:rect l="0" t="0" r="0" b="0"/>
          <a:pathLst>
            <a:path>
              <a:moveTo>
                <a:pt x="0" y="0"/>
              </a:moveTo>
              <a:lnTo>
                <a:pt x="0" y="622113"/>
              </a:lnTo>
              <a:lnTo>
                <a:pt x="205582" y="622113"/>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909190" y="1596568"/>
          <a:ext cx="1205374" cy="307544"/>
        </a:xfrm>
        <a:custGeom>
          <a:avLst/>
          <a:gdLst/>
          <a:ahLst/>
          <a:cxnLst/>
          <a:rect l="0" t="0" r="0" b="0"/>
          <a:pathLst>
            <a:path>
              <a:moveTo>
                <a:pt x="0" y="0"/>
              </a:moveTo>
              <a:lnTo>
                <a:pt x="0" y="268613"/>
              </a:lnTo>
              <a:lnTo>
                <a:pt x="797700" y="268613"/>
              </a:lnTo>
              <a:lnTo>
                <a:pt x="79770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2510719" y="2402202"/>
          <a:ext cx="149426" cy="1565577"/>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2510719" y="2402202"/>
          <a:ext cx="149426" cy="458241"/>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863470" y="1596568"/>
          <a:ext cx="91440" cy="307544"/>
        </a:xfrm>
        <a:custGeom>
          <a:avLst/>
          <a:gdLst/>
          <a:ahLst/>
          <a:cxnLst/>
          <a:rect l="0" t="0" r="0" b="0"/>
          <a:pathLst>
            <a:path>
              <a:moveTo>
                <a:pt x="797700" y="0"/>
              </a:moveTo>
              <a:lnTo>
                <a:pt x="797700" y="268613"/>
              </a:lnTo>
              <a:lnTo>
                <a:pt x="0" y="268613"/>
              </a:lnTo>
              <a:lnTo>
                <a:pt x="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D8DE702-A7F8-4806-8204-B7DF4F8916C9}">
      <dsp:nvSpPr>
        <dsp:cNvPr id="0" name=""/>
        <dsp:cNvSpPr/>
      </dsp:nvSpPr>
      <dsp:spPr>
        <a:xfrm>
          <a:off x="1305344" y="2402202"/>
          <a:ext cx="149426" cy="1774466"/>
        </a:xfrm>
        <a:custGeom>
          <a:avLst/>
          <a:gdLst/>
          <a:ahLst/>
          <a:cxnLst/>
          <a:rect l="0" t="0" r="0" b="0"/>
          <a:pathLst>
            <a:path>
              <a:moveTo>
                <a:pt x="0" y="0"/>
              </a:moveTo>
              <a:lnTo>
                <a:pt x="0" y="1774466"/>
              </a:lnTo>
              <a:lnTo>
                <a:pt x="149426" y="177446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AC021F-B538-4E24-BADC-3CEE9F085DA6}">
      <dsp:nvSpPr>
        <dsp:cNvPr id="0" name=""/>
        <dsp:cNvSpPr/>
      </dsp:nvSpPr>
      <dsp:spPr>
        <a:xfrm>
          <a:off x="1305344" y="2402202"/>
          <a:ext cx="149426" cy="1067180"/>
        </a:xfrm>
        <a:custGeom>
          <a:avLst/>
          <a:gdLst/>
          <a:ahLst/>
          <a:cxnLst/>
          <a:rect l="0" t="0" r="0" b="0"/>
          <a:pathLst>
            <a:path>
              <a:moveTo>
                <a:pt x="0" y="0"/>
              </a:moveTo>
              <a:lnTo>
                <a:pt x="0" y="1067180"/>
              </a:lnTo>
              <a:lnTo>
                <a:pt x="149426" y="106718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5A5139-61CE-4F65-987A-B8C73E0D585F}">
      <dsp:nvSpPr>
        <dsp:cNvPr id="0" name=""/>
        <dsp:cNvSpPr/>
      </dsp:nvSpPr>
      <dsp:spPr>
        <a:xfrm>
          <a:off x="1305344" y="2402202"/>
          <a:ext cx="149426" cy="359894"/>
        </a:xfrm>
        <a:custGeom>
          <a:avLst/>
          <a:gdLst/>
          <a:ahLst/>
          <a:cxnLst/>
          <a:rect l="0" t="0" r="0" b="0"/>
          <a:pathLst>
            <a:path>
              <a:moveTo>
                <a:pt x="0" y="0"/>
              </a:moveTo>
              <a:lnTo>
                <a:pt x="0" y="359894"/>
              </a:lnTo>
              <a:lnTo>
                <a:pt x="149426" y="35989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C5669-A228-481C-A195-3E4B46301477}">
      <dsp:nvSpPr>
        <dsp:cNvPr id="0" name=""/>
        <dsp:cNvSpPr/>
      </dsp:nvSpPr>
      <dsp:spPr>
        <a:xfrm>
          <a:off x="1703815" y="1596568"/>
          <a:ext cx="1205374" cy="307544"/>
        </a:xfrm>
        <a:custGeom>
          <a:avLst/>
          <a:gdLst/>
          <a:ahLst/>
          <a:cxnLst/>
          <a:rect l="0" t="0" r="0" b="0"/>
          <a:pathLst>
            <a:path>
              <a:moveTo>
                <a:pt x="1205374" y="0"/>
              </a:moveTo>
              <a:lnTo>
                <a:pt x="1205374" y="202946"/>
              </a:lnTo>
              <a:lnTo>
                <a:pt x="0" y="202946"/>
              </a:lnTo>
              <a:lnTo>
                <a:pt x="0" y="30754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9969" y="2402202"/>
          <a:ext cx="139903" cy="1470328"/>
        </a:xfrm>
        <a:custGeom>
          <a:avLst/>
          <a:gdLst/>
          <a:ahLst/>
          <a:cxnLst/>
          <a:rect l="0" t="0" r="0" b="0"/>
          <a:pathLst>
            <a:path>
              <a:moveTo>
                <a:pt x="0" y="0"/>
              </a:moveTo>
              <a:lnTo>
                <a:pt x="0" y="1542659"/>
              </a:lnTo>
              <a:lnTo>
                <a:pt x="197776" y="1542659"/>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9969" y="2402202"/>
          <a:ext cx="149426" cy="458241"/>
        </a:xfrm>
        <a:custGeom>
          <a:avLst/>
          <a:gdLst/>
          <a:ahLst/>
          <a:cxnLst/>
          <a:rect l="0" t="0" r="0" b="0"/>
          <a:pathLst>
            <a:path>
              <a:moveTo>
                <a:pt x="0" y="0"/>
              </a:moveTo>
              <a:lnTo>
                <a:pt x="0" y="606515"/>
              </a:lnTo>
              <a:lnTo>
                <a:pt x="197776" y="606515"/>
              </a:lnTo>
            </a:path>
          </a:pathLst>
        </a:custGeom>
        <a:noFill/>
        <a:ln w="25400" cap="flat" cmpd="sng" algn="ctr">
          <a:solidFill>
            <a:srgbClr val="F7964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98440" y="1596568"/>
          <a:ext cx="2410749" cy="307544"/>
        </a:xfrm>
        <a:custGeom>
          <a:avLst/>
          <a:gdLst/>
          <a:ahLst/>
          <a:cxnLst/>
          <a:rect l="0" t="0" r="0" b="0"/>
          <a:pathLst>
            <a:path>
              <a:moveTo>
                <a:pt x="2393100" y="0"/>
              </a:moveTo>
              <a:lnTo>
                <a:pt x="2393100" y="268613"/>
              </a:lnTo>
              <a:lnTo>
                <a:pt x="0" y="268613"/>
              </a:lnTo>
              <a:lnTo>
                <a:pt x="0" y="407057"/>
              </a:lnTo>
            </a:path>
          </a:pathLst>
        </a:custGeom>
        <a:noFill/>
        <a:ln w="25400" cap="flat" cmpd="sng" algn="ctr">
          <a:solidFill>
            <a:srgbClr val="4BACC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421747" y="1108312"/>
          <a:ext cx="2974885" cy="488256"/>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solidFill>
                <a:sysClr val="window" lastClr="FFFFFF"/>
              </a:solidFill>
              <a:latin typeface="Cambria"/>
              <a:ea typeface="+mn-ea"/>
              <a:cs typeface="+mn-cs"/>
            </a:rPr>
            <a:t>Fundamentos normativos de seguridad social</a:t>
          </a:r>
          <a:endParaRPr lang="es-ES" sz="1200" b="1" kern="1200">
            <a:solidFill>
              <a:sysClr val="windowText" lastClr="000000"/>
            </a:solidFill>
            <a:latin typeface="Cambria"/>
            <a:ea typeface="+mn-ea"/>
            <a:cs typeface="+mn-cs"/>
          </a:endParaRPr>
        </a:p>
      </dsp:txBody>
      <dsp:txXfrm>
        <a:off x="1421747" y="1108312"/>
        <a:ext cx="2974885" cy="488256"/>
      </dsp:txXfrm>
    </dsp:sp>
    <dsp:sp modelId="{FC71684E-EC04-46BD-AFF0-C406444EF857}">
      <dsp:nvSpPr>
        <dsp:cNvPr id="0" name=""/>
        <dsp:cNvSpPr/>
      </dsp:nvSpPr>
      <dsp:spPr>
        <a:xfrm>
          <a:off x="351"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solidFill>
                <a:sysClr val="windowText" lastClr="000000"/>
              </a:solidFill>
              <a:latin typeface="Cambria"/>
              <a:ea typeface="+mn-ea"/>
              <a:cs typeface="+mn-cs"/>
            </a:rPr>
            <a:t>SGSSS</a:t>
          </a:r>
        </a:p>
      </dsp:txBody>
      <dsp:txXfrm>
        <a:off x="351" y="1904113"/>
        <a:ext cx="996177" cy="498088"/>
      </dsp:txXfrm>
    </dsp:sp>
    <dsp:sp modelId="{DBC42735-D1B8-4DCA-8DF9-FDA2B94252FE}">
      <dsp:nvSpPr>
        <dsp:cNvPr id="0" name=""/>
        <dsp:cNvSpPr/>
      </dsp:nvSpPr>
      <dsp:spPr>
        <a:xfrm>
          <a:off x="249396" y="2611399"/>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Acciones</a:t>
          </a:r>
        </a:p>
      </dsp:txBody>
      <dsp:txXfrm>
        <a:off x="249396" y="2611399"/>
        <a:ext cx="996177" cy="498088"/>
      </dsp:txXfrm>
    </dsp:sp>
    <dsp:sp modelId="{73B7A438-851B-418F-9E47-231E13E9CDBA}">
      <dsp:nvSpPr>
        <dsp:cNvPr id="0" name=""/>
        <dsp:cNvSpPr/>
      </dsp:nvSpPr>
      <dsp:spPr>
        <a:xfrm>
          <a:off x="239872" y="3623486"/>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Estructura</a:t>
          </a:r>
        </a:p>
      </dsp:txBody>
      <dsp:txXfrm>
        <a:off x="239872" y="3623486"/>
        <a:ext cx="996177" cy="498088"/>
      </dsp:txXfrm>
    </dsp:sp>
    <dsp:sp modelId="{A5AA2C46-C537-430E-9917-7FA7B611B6DA}">
      <dsp:nvSpPr>
        <dsp:cNvPr id="0" name=""/>
        <dsp:cNvSpPr/>
      </dsp:nvSpPr>
      <dsp:spPr>
        <a:xfrm>
          <a:off x="1205726"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i="0" kern="1200">
              <a:solidFill>
                <a:sysClr val="windowText" lastClr="000000"/>
              </a:solidFill>
              <a:latin typeface="Cambria"/>
              <a:ea typeface="+mn-ea"/>
              <a:cs typeface="+mn-cs"/>
            </a:rPr>
            <a:t>Principios rectores</a:t>
          </a:r>
        </a:p>
      </dsp:txBody>
      <dsp:txXfrm>
        <a:off x="1205726" y="1904113"/>
        <a:ext cx="996177" cy="498088"/>
      </dsp:txXfrm>
    </dsp:sp>
    <dsp:sp modelId="{46F96E1D-76D0-41C7-A6F4-993C6586B8DB}">
      <dsp:nvSpPr>
        <dsp:cNvPr id="0" name=""/>
        <dsp:cNvSpPr/>
      </dsp:nvSpPr>
      <dsp:spPr>
        <a:xfrm>
          <a:off x="1454771" y="2513051"/>
          <a:ext cx="996177" cy="49808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tx1"/>
              </a:solidFill>
            </a:rPr>
            <a:t>Universalidad</a:t>
          </a:r>
        </a:p>
      </dsp:txBody>
      <dsp:txXfrm>
        <a:off x="1454771" y="2513051"/>
        <a:ext cx="996177" cy="498088"/>
      </dsp:txXfrm>
    </dsp:sp>
    <dsp:sp modelId="{7EBEFDCD-1973-44F0-B443-69ADBE929ADA}">
      <dsp:nvSpPr>
        <dsp:cNvPr id="0" name=""/>
        <dsp:cNvSpPr/>
      </dsp:nvSpPr>
      <dsp:spPr>
        <a:xfrm>
          <a:off x="1454771" y="3220338"/>
          <a:ext cx="996177" cy="49808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tx1"/>
              </a:solidFill>
            </a:rPr>
            <a:t>Equidad</a:t>
          </a:r>
        </a:p>
      </dsp:txBody>
      <dsp:txXfrm>
        <a:off x="1454771" y="3220338"/>
        <a:ext cx="996177" cy="498088"/>
      </dsp:txXfrm>
    </dsp:sp>
    <dsp:sp modelId="{142CFAE9-FC07-4188-BC3A-BED39E3FFCAC}">
      <dsp:nvSpPr>
        <dsp:cNvPr id="0" name=""/>
        <dsp:cNvSpPr/>
      </dsp:nvSpPr>
      <dsp:spPr>
        <a:xfrm>
          <a:off x="1454771" y="3927624"/>
          <a:ext cx="996177" cy="49808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chemeClr val="tx1"/>
              </a:solidFill>
            </a:rPr>
            <a:t>Integralidad</a:t>
          </a:r>
        </a:p>
      </dsp:txBody>
      <dsp:txXfrm>
        <a:off x="1454771" y="3927624"/>
        <a:ext cx="996177" cy="498088"/>
      </dsp:txXfrm>
    </dsp:sp>
    <dsp:sp modelId="{073E6C43-60F1-48F2-A622-EB37E6ED2DA2}">
      <dsp:nvSpPr>
        <dsp:cNvPr id="0" name=""/>
        <dsp:cNvSpPr/>
      </dsp:nvSpPr>
      <dsp:spPr>
        <a:xfrm>
          <a:off x="2411101"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Text" lastClr="000000"/>
              </a:solidFill>
              <a:latin typeface="Cambria"/>
              <a:ea typeface="+mn-ea"/>
              <a:cs typeface="+mn-cs"/>
            </a:rPr>
            <a:t>Usuarios del sistema</a:t>
          </a:r>
          <a:endParaRPr lang="en-US" sz="1000" kern="1200">
            <a:solidFill>
              <a:sysClr val="windowText" lastClr="000000"/>
            </a:solidFill>
            <a:latin typeface="Cambria"/>
            <a:ea typeface="+mn-ea"/>
            <a:cs typeface="+mn-cs"/>
          </a:endParaRPr>
        </a:p>
      </dsp:txBody>
      <dsp:txXfrm>
        <a:off x="2411101" y="1904113"/>
        <a:ext cx="996177" cy="498088"/>
      </dsp:txXfrm>
    </dsp:sp>
    <dsp:sp modelId="{3F164FCC-E868-4C88-B0F7-FD919F94A84F}">
      <dsp:nvSpPr>
        <dsp:cNvPr id="0" name=""/>
        <dsp:cNvSpPr/>
      </dsp:nvSpPr>
      <dsp:spPr>
        <a:xfrm>
          <a:off x="2660145" y="2611399"/>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Internos</a:t>
          </a:r>
          <a:endParaRPr lang="en-US" sz="1000" kern="1200">
            <a:solidFill>
              <a:sysClr val="windowText" lastClr="000000"/>
            </a:solidFill>
            <a:latin typeface="Cambria"/>
            <a:ea typeface="+mn-ea"/>
            <a:cs typeface="+mn-cs"/>
          </a:endParaRPr>
        </a:p>
      </dsp:txBody>
      <dsp:txXfrm>
        <a:off x="2660145" y="2611399"/>
        <a:ext cx="996177" cy="498088"/>
      </dsp:txXfrm>
    </dsp:sp>
    <dsp:sp modelId="{CC66D1CB-31CE-442F-8BA7-164FF8C795AA}">
      <dsp:nvSpPr>
        <dsp:cNvPr id="0" name=""/>
        <dsp:cNvSpPr/>
      </dsp:nvSpPr>
      <dsp:spPr>
        <a:xfrm>
          <a:off x="2660145" y="3718735"/>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Externos</a:t>
          </a:r>
          <a:endParaRPr lang="en-US" sz="1000" kern="1200">
            <a:solidFill>
              <a:sysClr val="windowText" lastClr="000000"/>
            </a:solidFill>
            <a:latin typeface="Cambria"/>
            <a:ea typeface="+mn-ea"/>
            <a:cs typeface="+mn-cs"/>
          </a:endParaRPr>
        </a:p>
      </dsp:txBody>
      <dsp:txXfrm>
        <a:off x="2660145" y="3718735"/>
        <a:ext cx="996177" cy="498088"/>
      </dsp:txXfrm>
    </dsp:sp>
    <dsp:sp modelId="{A15CFFB4-0C1B-406B-BFC8-5DF8B07EA17F}">
      <dsp:nvSpPr>
        <dsp:cNvPr id="0" name=""/>
        <dsp:cNvSpPr/>
      </dsp:nvSpPr>
      <dsp:spPr>
        <a:xfrm>
          <a:off x="3616476"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solidFill>
                <a:sysClr val="windowText" lastClr="000000"/>
              </a:solidFill>
              <a:latin typeface="Cambria"/>
              <a:ea typeface="+mn-ea"/>
              <a:cs typeface="+mn-cs"/>
            </a:rPr>
            <a:t>Componentes del sistema</a:t>
          </a:r>
          <a:endParaRPr lang="en-US" sz="1000" kern="1200">
            <a:solidFill>
              <a:sysClr val="windowText" lastClr="000000"/>
            </a:solidFill>
            <a:latin typeface="Cambria"/>
            <a:ea typeface="+mn-ea"/>
            <a:cs typeface="+mn-cs"/>
          </a:endParaRPr>
        </a:p>
      </dsp:txBody>
      <dsp:txXfrm>
        <a:off x="3616476" y="1904113"/>
        <a:ext cx="996177" cy="498088"/>
      </dsp:txXfrm>
    </dsp:sp>
    <dsp:sp modelId="{122B5D9A-65A7-4B4E-8BDF-1C0DADCF476E}">
      <dsp:nvSpPr>
        <dsp:cNvPr id="0" name=""/>
        <dsp:cNvSpPr/>
      </dsp:nvSpPr>
      <dsp:spPr>
        <a:xfrm>
          <a:off x="3871418" y="2623184"/>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Sistema General de Pensiones</a:t>
          </a:r>
          <a:endParaRPr lang="en-US" sz="1000" kern="1200">
            <a:solidFill>
              <a:sysClr val="windowText" lastClr="000000"/>
            </a:solidFill>
            <a:latin typeface="Cambria"/>
            <a:ea typeface="+mn-ea"/>
            <a:cs typeface="+mn-cs"/>
          </a:endParaRPr>
        </a:p>
      </dsp:txBody>
      <dsp:txXfrm>
        <a:off x="3871418" y="2623184"/>
        <a:ext cx="996177" cy="498088"/>
      </dsp:txXfrm>
    </dsp:sp>
    <dsp:sp modelId="{41D682FC-D0E6-4ADD-B474-43F7F2AA86E5}">
      <dsp:nvSpPr>
        <dsp:cNvPr id="0" name=""/>
        <dsp:cNvSpPr/>
      </dsp:nvSpPr>
      <dsp:spPr>
        <a:xfrm>
          <a:off x="3865520" y="3747310"/>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Sistema General de Riesgos Profesionales</a:t>
          </a:r>
          <a:endParaRPr lang="en-US" sz="1000" kern="1200">
            <a:solidFill>
              <a:sysClr val="windowText" lastClr="000000"/>
            </a:solidFill>
            <a:latin typeface="Cambria"/>
            <a:ea typeface="+mn-ea"/>
            <a:cs typeface="+mn-cs"/>
          </a:endParaRPr>
        </a:p>
      </dsp:txBody>
      <dsp:txXfrm>
        <a:off x="3865520" y="3747310"/>
        <a:ext cx="996177" cy="498088"/>
      </dsp:txXfrm>
    </dsp:sp>
    <dsp:sp modelId="{AA395A0F-EC5B-4F5E-B1FF-59BAC7EFD9E8}">
      <dsp:nvSpPr>
        <dsp:cNvPr id="0" name=""/>
        <dsp:cNvSpPr/>
      </dsp:nvSpPr>
      <dsp:spPr>
        <a:xfrm>
          <a:off x="3875044" y="4527701"/>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mbria"/>
              <a:ea typeface="+mn-ea"/>
              <a:cs typeface="+mn-cs"/>
            </a:rPr>
            <a:t>Servicios Sociales Complementarios</a:t>
          </a:r>
        </a:p>
      </dsp:txBody>
      <dsp:txXfrm>
        <a:off x="3875044" y="4527701"/>
        <a:ext cx="996177" cy="498088"/>
      </dsp:txXfrm>
    </dsp:sp>
    <dsp:sp modelId="{F079E800-9618-4CEF-97E7-1CC70AB3CD27}">
      <dsp:nvSpPr>
        <dsp:cNvPr id="0" name=""/>
        <dsp:cNvSpPr/>
      </dsp:nvSpPr>
      <dsp:spPr>
        <a:xfrm>
          <a:off x="4821851" y="1904113"/>
          <a:ext cx="996177" cy="498088"/>
        </a:xfrm>
        <a:prstGeom prst="rect">
          <a:avLst/>
        </a:prstGeom>
        <a:solidFill>
          <a:srgbClr val="4BACC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Acceso al sistema</a:t>
          </a:r>
        </a:p>
      </dsp:txBody>
      <dsp:txXfrm>
        <a:off x="4821851" y="1904113"/>
        <a:ext cx="996177" cy="498088"/>
      </dsp:txXfrm>
    </dsp:sp>
    <dsp:sp modelId="{810C88FA-4E89-4659-BAF0-AA352045B684}">
      <dsp:nvSpPr>
        <dsp:cNvPr id="0" name=""/>
        <dsp:cNvSpPr/>
      </dsp:nvSpPr>
      <dsp:spPr>
        <a:xfrm>
          <a:off x="5070895" y="2611399"/>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Tipos de afiliacion </a:t>
          </a:r>
        </a:p>
      </dsp:txBody>
      <dsp:txXfrm>
        <a:off x="5070895" y="2611399"/>
        <a:ext cx="996177" cy="498088"/>
      </dsp:txXfrm>
    </dsp:sp>
    <dsp:sp modelId="{3DB1DAAB-BEE1-4B1E-92B9-48FD5B77EE19}">
      <dsp:nvSpPr>
        <dsp:cNvPr id="0" name=""/>
        <dsp:cNvSpPr/>
      </dsp:nvSpPr>
      <dsp:spPr>
        <a:xfrm>
          <a:off x="5070895" y="3318685"/>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Usuarios y formas de afiliación </a:t>
          </a:r>
        </a:p>
      </dsp:txBody>
      <dsp:txXfrm>
        <a:off x="5070895" y="3318685"/>
        <a:ext cx="996177" cy="498088"/>
      </dsp:txXfrm>
    </dsp:sp>
    <dsp:sp modelId="{A4FAEE46-1BCD-49C2-AE88-41A13B333673}">
      <dsp:nvSpPr>
        <dsp:cNvPr id="0" name=""/>
        <dsp:cNvSpPr/>
      </dsp:nvSpPr>
      <dsp:spPr>
        <a:xfrm>
          <a:off x="5061372" y="4311720"/>
          <a:ext cx="996177" cy="498088"/>
        </a:xfrm>
        <a:prstGeom prst="rect">
          <a:avLst/>
        </a:prstGeom>
        <a:solidFill>
          <a:srgbClr val="F79646">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latin typeface="Cambria"/>
              <a:ea typeface="+mn-ea"/>
              <a:cs typeface="+mn-cs"/>
            </a:rPr>
            <a:t>Normatividad</a:t>
          </a:r>
        </a:p>
      </dsp:txBody>
      <dsp:txXfrm>
        <a:off x="5061372" y="4311720"/>
        <a:ext cx="996177" cy="4980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31B101-0166-432D-84CC-9AC73C7CD52D}">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E7F2A65-967F-43B0-87DD-BAFE1445D1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xml><?xml version="1.0" encoding="utf-8"?>
<ds:datastoreItem xmlns:ds="http://schemas.openxmlformats.org/officeDocument/2006/customXml" ds:itemID="{7C7E2D2A-7A42-44F1-B861-53AF134931F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Lina Marcela Perez Machego</lastModifiedBy>
  <revision>321</revision>
  <dcterms:created xsi:type="dcterms:W3CDTF">2025-05-27T19:58:00.0000000Z</dcterms:created>
  <dcterms:modified xsi:type="dcterms:W3CDTF">2025-06-14T04:49:51.1459946Z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2025-05-27T18:05:31Z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49ae3bda-c0a4-4d1b-94b2-c755158736a3</vt:lpwstr>
  </property>
  <property fmtid="{D5CDD505-2E9C-101B-9397-08002B2CF9AE}" pid="10" name="MSIP_Label_fc111285-cafa-4fc9-8a9a-bd902089b24f_ContentBits">
    <vt:lpwstr>0</vt:lpwstr>
  </property>
  <property fmtid="{D5CDD505-2E9C-101B-9397-08002B2CF9AE}" pid="11" name="MSIP_Label_fc111285-cafa-4fc9-8a9a-bd902089b24f_Tag">
    <vt:lpwstr>10, 0, 1, 2</vt:lpwstr>
  </property>
</Properties>
</file>