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Pr="000259FA" w:rsidRDefault="00C55557" w:rsidP="00FF6E8A">
      <w:pPr>
        <w:pStyle w:val="Normal0"/>
        <w:tabs>
          <w:tab w:val="left" w:pos="3224"/>
        </w:tabs>
        <w:jc w:val="center"/>
        <w:rPr>
          <w:b/>
          <w:sz w:val="20"/>
          <w:szCs w:val="20"/>
        </w:rPr>
      </w:pPr>
      <w:r w:rsidRPr="000259FA">
        <w:rPr>
          <w:b/>
          <w:sz w:val="20"/>
          <w:szCs w:val="20"/>
        </w:rPr>
        <w:t>ANEXO FORMATO COMPONENTE FORMATIVO</w:t>
      </w:r>
    </w:p>
    <w:p w14:paraId="55E91FFA" w14:textId="77777777" w:rsidR="00C55557" w:rsidRPr="000259FA" w:rsidRDefault="00C55557" w:rsidP="00FF6E8A">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57121341" w14:textId="77777777" w:rsidTr="00C55557">
        <w:trPr>
          <w:trHeight w:val="340"/>
        </w:trPr>
        <w:tc>
          <w:tcPr>
            <w:tcW w:w="3397" w:type="dxa"/>
            <w:shd w:val="clear" w:color="auto" w:fill="auto"/>
            <w:vAlign w:val="center"/>
          </w:tcPr>
          <w:p w14:paraId="00000003" w14:textId="77777777" w:rsidR="00AD17D4" w:rsidRPr="000259FA" w:rsidRDefault="00025888" w:rsidP="00FF6E8A">
            <w:pPr>
              <w:pStyle w:val="Normal0"/>
              <w:rPr>
                <w:sz w:val="20"/>
                <w:szCs w:val="20"/>
              </w:rPr>
            </w:pPr>
            <w:r w:rsidRPr="000259FA">
              <w:rPr>
                <w:sz w:val="20"/>
                <w:szCs w:val="20"/>
              </w:rPr>
              <w:t>PROGRAMA DE FORMACIÓN</w:t>
            </w:r>
          </w:p>
        </w:tc>
        <w:tc>
          <w:tcPr>
            <w:tcW w:w="6565" w:type="dxa"/>
            <w:shd w:val="clear" w:color="auto" w:fill="auto"/>
            <w:vAlign w:val="center"/>
          </w:tcPr>
          <w:p w14:paraId="00000004" w14:textId="5B1D0A04" w:rsidR="00AD17D4" w:rsidRPr="000259FA" w:rsidRDefault="00E762EF" w:rsidP="00181333">
            <w:pPr>
              <w:pStyle w:val="Normal0"/>
              <w:rPr>
                <w:b w:val="0"/>
                <w:color w:val="E36C09"/>
                <w:sz w:val="20"/>
                <w:szCs w:val="20"/>
              </w:rPr>
            </w:pPr>
            <w:r w:rsidRPr="00E762EF">
              <w:rPr>
                <w:b w:val="0"/>
                <w:sz w:val="20"/>
                <w:szCs w:val="20"/>
              </w:rPr>
              <w:t>Consolidación del sueño colectivo como motor de desarrollo local bajo el enfoque OVOP Colombia</w:t>
            </w:r>
          </w:p>
        </w:tc>
      </w:tr>
    </w:tbl>
    <w:p w14:paraId="00000005" w14:textId="77777777" w:rsidR="00AD17D4" w:rsidRPr="000259FA" w:rsidRDefault="00AD17D4" w:rsidP="00FF6E8A">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0259FA" w14:paraId="3DB511B9" w14:textId="77777777" w:rsidTr="00C55557">
        <w:trPr>
          <w:trHeight w:val="340"/>
        </w:trPr>
        <w:tc>
          <w:tcPr>
            <w:tcW w:w="1838" w:type="dxa"/>
            <w:shd w:val="clear" w:color="auto" w:fill="auto"/>
            <w:vAlign w:val="center"/>
          </w:tcPr>
          <w:p w14:paraId="00000006" w14:textId="77777777" w:rsidR="00AD17D4" w:rsidRPr="000259FA" w:rsidRDefault="00025888" w:rsidP="00FF6E8A">
            <w:pPr>
              <w:pStyle w:val="Normal0"/>
              <w:rPr>
                <w:sz w:val="20"/>
                <w:szCs w:val="20"/>
              </w:rPr>
            </w:pPr>
            <w:r w:rsidRPr="000259FA">
              <w:rPr>
                <w:sz w:val="20"/>
                <w:szCs w:val="20"/>
              </w:rPr>
              <w:t>COMPETENCIA</w:t>
            </w:r>
          </w:p>
        </w:tc>
        <w:tc>
          <w:tcPr>
            <w:tcW w:w="2835" w:type="dxa"/>
            <w:shd w:val="clear" w:color="auto" w:fill="auto"/>
            <w:vAlign w:val="center"/>
          </w:tcPr>
          <w:p w14:paraId="00000007" w14:textId="789310F3" w:rsidR="00AD17D4" w:rsidRPr="000259FA" w:rsidRDefault="00E762EF" w:rsidP="00FF6E8A">
            <w:pPr>
              <w:pStyle w:val="Normal0"/>
              <w:rPr>
                <w:b w:val="0"/>
                <w:sz w:val="20"/>
                <w:szCs w:val="20"/>
                <w:u w:val="single"/>
              </w:rPr>
            </w:pPr>
            <w:r w:rsidRPr="00E762EF">
              <w:rPr>
                <w:sz w:val="20"/>
                <w:szCs w:val="20"/>
              </w:rPr>
              <w:t>240102002</w:t>
            </w:r>
            <w:r w:rsidR="00043500" w:rsidRPr="000259FA">
              <w:rPr>
                <w:sz w:val="20"/>
                <w:szCs w:val="20"/>
              </w:rPr>
              <w:t xml:space="preserve">. </w:t>
            </w:r>
            <w:r w:rsidRPr="00E762EF">
              <w:rPr>
                <w:b w:val="0"/>
                <w:sz w:val="20"/>
                <w:szCs w:val="20"/>
              </w:rPr>
              <w:t>Gestionar participación campesina según alcance del ordenamiento del territorio y derechos campesinos.</w:t>
            </w:r>
          </w:p>
        </w:tc>
        <w:tc>
          <w:tcPr>
            <w:tcW w:w="2126" w:type="dxa"/>
            <w:shd w:val="clear" w:color="auto" w:fill="auto"/>
            <w:vAlign w:val="center"/>
          </w:tcPr>
          <w:p w14:paraId="00000008" w14:textId="77777777" w:rsidR="00AD17D4" w:rsidRPr="000259FA" w:rsidRDefault="00025888" w:rsidP="00FF6E8A">
            <w:pPr>
              <w:pStyle w:val="Normal0"/>
              <w:rPr>
                <w:sz w:val="20"/>
                <w:szCs w:val="20"/>
              </w:rPr>
            </w:pPr>
            <w:r w:rsidRPr="000259FA">
              <w:rPr>
                <w:sz w:val="20"/>
                <w:szCs w:val="20"/>
              </w:rPr>
              <w:t>RESULTADOS DE APRENDIZAJE</w:t>
            </w:r>
          </w:p>
        </w:tc>
        <w:tc>
          <w:tcPr>
            <w:tcW w:w="3163" w:type="dxa"/>
            <w:shd w:val="clear" w:color="auto" w:fill="auto"/>
            <w:vAlign w:val="center"/>
          </w:tcPr>
          <w:p w14:paraId="00000009" w14:textId="019632FE" w:rsidR="00AD17D4" w:rsidRPr="000259FA" w:rsidRDefault="00E762EF" w:rsidP="00E762EF">
            <w:pPr>
              <w:rPr>
                <w:b w:val="0"/>
                <w:sz w:val="20"/>
                <w:szCs w:val="20"/>
              </w:rPr>
            </w:pPr>
            <w:r w:rsidRPr="00E762EF">
              <w:rPr>
                <w:sz w:val="20"/>
                <w:szCs w:val="20"/>
              </w:rPr>
              <w:t xml:space="preserve">240102002-01. </w:t>
            </w:r>
            <w:r w:rsidRPr="00E762EF">
              <w:rPr>
                <w:b w:val="0"/>
                <w:bCs/>
                <w:sz w:val="20"/>
                <w:szCs w:val="20"/>
              </w:rPr>
              <w:t>Caracterizar el territorio con base enfoque Mi Pueblo, Mi Producto, Mi Orgullo.</w:t>
            </w:r>
          </w:p>
        </w:tc>
      </w:tr>
    </w:tbl>
    <w:p w14:paraId="6E5288D5" w14:textId="4C8E3BD5" w:rsidR="00AD17D4" w:rsidRPr="000259FA" w:rsidRDefault="00AD17D4" w:rsidP="00FF6E8A">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49D4BFBB" w14:textId="77777777" w:rsidTr="00C55557">
        <w:trPr>
          <w:trHeight w:val="340"/>
        </w:trPr>
        <w:tc>
          <w:tcPr>
            <w:tcW w:w="3397" w:type="dxa"/>
            <w:shd w:val="clear" w:color="auto" w:fill="auto"/>
            <w:vAlign w:val="center"/>
          </w:tcPr>
          <w:p w14:paraId="0000000C" w14:textId="77777777" w:rsidR="00AD17D4" w:rsidRPr="000259FA" w:rsidRDefault="00025888" w:rsidP="00FF6E8A">
            <w:pPr>
              <w:pStyle w:val="Normal0"/>
              <w:rPr>
                <w:sz w:val="20"/>
                <w:szCs w:val="20"/>
              </w:rPr>
            </w:pPr>
            <w:r w:rsidRPr="000259FA">
              <w:rPr>
                <w:sz w:val="20"/>
                <w:szCs w:val="20"/>
              </w:rPr>
              <w:t>NÚMERO DEL COMPONENTE FORMATIVO</w:t>
            </w:r>
          </w:p>
        </w:tc>
        <w:tc>
          <w:tcPr>
            <w:tcW w:w="6565" w:type="dxa"/>
            <w:shd w:val="clear" w:color="auto" w:fill="auto"/>
            <w:vAlign w:val="center"/>
          </w:tcPr>
          <w:p w14:paraId="0000000D" w14:textId="77777777" w:rsidR="00AD17D4" w:rsidRPr="000259FA" w:rsidRDefault="00025888" w:rsidP="00FF6E8A">
            <w:pPr>
              <w:pStyle w:val="Normal0"/>
              <w:rPr>
                <w:b w:val="0"/>
                <w:color w:val="39A900"/>
                <w:sz w:val="20"/>
                <w:szCs w:val="20"/>
              </w:rPr>
            </w:pPr>
            <w:r w:rsidRPr="000259FA">
              <w:rPr>
                <w:b w:val="0"/>
                <w:sz w:val="20"/>
                <w:szCs w:val="20"/>
              </w:rPr>
              <w:t>01</w:t>
            </w:r>
          </w:p>
        </w:tc>
      </w:tr>
      <w:tr w:rsidR="00AD17D4" w:rsidRPr="000259FA" w14:paraId="5196225A" w14:textId="77777777" w:rsidTr="00C55557">
        <w:trPr>
          <w:trHeight w:val="340"/>
        </w:trPr>
        <w:tc>
          <w:tcPr>
            <w:tcW w:w="3397" w:type="dxa"/>
            <w:shd w:val="clear" w:color="auto" w:fill="auto"/>
            <w:vAlign w:val="center"/>
          </w:tcPr>
          <w:p w14:paraId="0000000E" w14:textId="77777777" w:rsidR="00AD17D4" w:rsidRPr="000259FA" w:rsidRDefault="00025888" w:rsidP="00FF6E8A">
            <w:pPr>
              <w:pStyle w:val="Normal0"/>
              <w:rPr>
                <w:sz w:val="20"/>
                <w:szCs w:val="20"/>
              </w:rPr>
            </w:pPr>
            <w:r w:rsidRPr="000259FA">
              <w:rPr>
                <w:sz w:val="20"/>
                <w:szCs w:val="20"/>
              </w:rPr>
              <w:t>NOMBRE DEL COMPONENTE FORMATIVO</w:t>
            </w:r>
          </w:p>
        </w:tc>
        <w:tc>
          <w:tcPr>
            <w:tcW w:w="6565" w:type="dxa"/>
            <w:shd w:val="clear" w:color="auto" w:fill="auto"/>
            <w:vAlign w:val="center"/>
          </w:tcPr>
          <w:p w14:paraId="0000000F" w14:textId="16341ABE" w:rsidR="00AD17D4" w:rsidRPr="000259FA" w:rsidRDefault="00143B04" w:rsidP="00FF6E8A">
            <w:pPr>
              <w:pStyle w:val="Normal0"/>
              <w:rPr>
                <w:b w:val="0"/>
                <w:color w:val="39A900"/>
                <w:sz w:val="20"/>
                <w:szCs w:val="20"/>
              </w:rPr>
            </w:pPr>
            <w:r w:rsidRPr="00143B04">
              <w:rPr>
                <w:b w:val="0"/>
                <w:sz w:val="20"/>
                <w:szCs w:val="20"/>
              </w:rPr>
              <w:t>Caracterización del territorio desde el enfoque Mi Pueblo, Mi Producto, Mi Orgullo - OVOP Colombia</w:t>
            </w:r>
          </w:p>
        </w:tc>
      </w:tr>
      <w:tr w:rsidR="00AD17D4" w:rsidRPr="000259FA" w14:paraId="323364CF" w14:textId="77777777" w:rsidTr="00C55557">
        <w:trPr>
          <w:trHeight w:val="340"/>
        </w:trPr>
        <w:tc>
          <w:tcPr>
            <w:tcW w:w="3397" w:type="dxa"/>
            <w:shd w:val="clear" w:color="auto" w:fill="auto"/>
            <w:vAlign w:val="center"/>
          </w:tcPr>
          <w:p w14:paraId="00000010" w14:textId="77777777" w:rsidR="00AD17D4" w:rsidRPr="000259FA" w:rsidRDefault="00025888" w:rsidP="00FF6E8A">
            <w:pPr>
              <w:pStyle w:val="Normal0"/>
              <w:rPr>
                <w:sz w:val="20"/>
                <w:szCs w:val="20"/>
              </w:rPr>
            </w:pPr>
            <w:r w:rsidRPr="000259FA">
              <w:rPr>
                <w:sz w:val="20"/>
                <w:szCs w:val="20"/>
              </w:rPr>
              <w:t>BREVE DESCRIPCIÓN</w:t>
            </w:r>
          </w:p>
        </w:tc>
        <w:tc>
          <w:tcPr>
            <w:tcW w:w="6565" w:type="dxa"/>
            <w:shd w:val="clear" w:color="auto" w:fill="auto"/>
            <w:vAlign w:val="center"/>
          </w:tcPr>
          <w:p w14:paraId="00000011" w14:textId="09C87109" w:rsidR="00AD17D4" w:rsidRPr="000259FA" w:rsidRDefault="00143B04" w:rsidP="00FF6E8A">
            <w:pPr>
              <w:pStyle w:val="Normal0"/>
              <w:rPr>
                <w:b w:val="0"/>
                <w:color w:val="39A900"/>
                <w:sz w:val="20"/>
                <w:szCs w:val="20"/>
                <w:highlight w:val="yellow"/>
              </w:rPr>
            </w:pPr>
            <w:r w:rsidRPr="00143B04">
              <w:rPr>
                <w:b w:val="0"/>
                <w:sz w:val="20"/>
                <w:szCs w:val="20"/>
              </w:rPr>
              <w:t>Este componente formativo tiene como propósito fortalecer las habilidades y conocimientos necesarios para comprender las particularidades del territorio y reconocer su importancia dentro del enfoque “Mi Pueblo, Mi Producto, Mi Orgullo”. Su contenido promueve una mirada integral del territorio como base para procesos de desarrollo local incluyente y apropiación comunitaria.</w:t>
            </w:r>
          </w:p>
        </w:tc>
      </w:tr>
      <w:tr w:rsidR="00AD17D4" w:rsidRPr="000259FA" w14:paraId="4789F7AB" w14:textId="77777777" w:rsidTr="00C55557">
        <w:trPr>
          <w:trHeight w:val="340"/>
        </w:trPr>
        <w:tc>
          <w:tcPr>
            <w:tcW w:w="3397" w:type="dxa"/>
            <w:shd w:val="clear" w:color="auto" w:fill="auto"/>
            <w:vAlign w:val="center"/>
          </w:tcPr>
          <w:p w14:paraId="00000012" w14:textId="77777777" w:rsidR="00AD17D4" w:rsidRPr="000259FA" w:rsidRDefault="00025888" w:rsidP="00FF6E8A">
            <w:pPr>
              <w:pStyle w:val="Normal0"/>
              <w:rPr>
                <w:sz w:val="20"/>
                <w:szCs w:val="20"/>
              </w:rPr>
            </w:pPr>
            <w:r w:rsidRPr="000259FA">
              <w:rPr>
                <w:sz w:val="20"/>
                <w:szCs w:val="20"/>
              </w:rPr>
              <w:t>PALABRAS CLAVE</w:t>
            </w:r>
          </w:p>
        </w:tc>
        <w:tc>
          <w:tcPr>
            <w:tcW w:w="6565" w:type="dxa"/>
            <w:shd w:val="clear" w:color="auto" w:fill="auto"/>
            <w:vAlign w:val="center"/>
          </w:tcPr>
          <w:p w14:paraId="00000013" w14:textId="14FFF0B2" w:rsidR="00AD17D4" w:rsidRPr="000259FA" w:rsidRDefault="00143B04" w:rsidP="00143B04">
            <w:pPr>
              <w:pStyle w:val="Normal0"/>
              <w:rPr>
                <w:b w:val="0"/>
                <w:sz w:val="20"/>
                <w:szCs w:val="20"/>
              </w:rPr>
            </w:pPr>
            <w:r w:rsidRPr="00143B04">
              <w:rPr>
                <w:b w:val="0"/>
                <w:sz w:val="20"/>
                <w:szCs w:val="20"/>
              </w:rPr>
              <w:t>Enfoque Mi Pueblo, Mi Producto, Mi Orgullo</w:t>
            </w:r>
            <w:r>
              <w:rPr>
                <w:b w:val="0"/>
                <w:sz w:val="20"/>
                <w:szCs w:val="20"/>
              </w:rPr>
              <w:t>, t</w:t>
            </w:r>
            <w:r w:rsidRPr="00143B04">
              <w:rPr>
                <w:b w:val="0"/>
                <w:sz w:val="20"/>
                <w:szCs w:val="20"/>
              </w:rPr>
              <w:t>erritorio</w:t>
            </w:r>
            <w:r>
              <w:rPr>
                <w:b w:val="0"/>
                <w:sz w:val="20"/>
                <w:szCs w:val="20"/>
              </w:rPr>
              <w:t>, c</w:t>
            </w:r>
            <w:r w:rsidRPr="00143B04">
              <w:rPr>
                <w:b w:val="0"/>
                <w:sz w:val="20"/>
                <w:szCs w:val="20"/>
              </w:rPr>
              <w:t>aracterísticas</w:t>
            </w:r>
            <w:r>
              <w:rPr>
                <w:b w:val="0"/>
                <w:sz w:val="20"/>
                <w:szCs w:val="20"/>
              </w:rPr>
              <w:t xml:space="preserve"> </w:t>
            </w:r>
            <w:r w:rsidRPr="00143B04">
              <w:rPr>
                <w:b w:val="0"/>
                <w:sz w:val="20"/>
                <w:szCs w:val="20"/>
              </w:rPr>
              <w:t>territoriales</w:t>
            </w:r>
            <w:r>
              <w:rPr>
                <w:b w:val="0"/>
                <w:sz w:val="20"/>
                <w:szCs w:val="20"/>
              </w:rPr>
              <w:t>.</w:t>
            </w:r>
          </w:p>
        </w:tc>
      </w:tr>
    </w:tbl>
    <w:p w14:paraId="00000014" w14:textId="77777777" w:rsidR="00AD17D4" w:rsidRPr="000259FA" w:rsidRDefault="00AD17D4" w:rsidP="00FF6E8A">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4F59971A" w14:textId="77777777" w:rsidTr="00C55557">
        <w:trPr>
          <w:trHeight w:val="340"/>
        </w:trPr>
        <w:tc>
          <w:tcPr>
            <w:tcW w:w="3397" w:type="dxa"/>
            <w:shd w:val="clear" w:color="auto" w:fill="auto"/>
            <w:vAlign w:val="center"/>
          </w:tcPr>
          <w:p w14:paraId="00000015" w14:textId="77777777" w:rsidR="00AD17D4" w:rsidRPr="000259FA" w:rsidRDefault="00025888" w:rsidP="00FF6E8A">
            <w:pPr>
              <w:pStyle w:val="Normal0"/>
              <w:rPr>
                <w:sz w:val="20"/>
                <w:szCs w:val="20"/>
              </w:rPr>
            </w:pPr>
            <w:r w:rsidRPr="000259FA">
              <w:rPr>
                <w:sz w:val="20"/>
                <w:szCs w:val="20"/>
              </w:rPr>
              <w:t>ÁREA OCUPACIONAL</w:t>
            </w:r>
          </w:p>
        </w:tc>
        <w:tc>
          <w:tcPr>
            <w:tcW w:w="6565" w:type="dxa"/>
            <w:shd w:val="clear" w:color="auto" w:fill="auto"/>
            <w:vAlign w:val="center"/>
          </w:tcPr>
          <w:p w14:paraId="00000020" w14:textId="7A4CEDFF" w:rsidR="00AD17D4" w:rsidRPr="000259FA" w:rsidRDefault="001C00EF" w:rsidP="00FF6E8A">
            <w:pPr>
              <w:pStyle w:val="Normal0"/>
              <w:rPr>
                <w:b w:val="0"/>
                <w:color w:val="39A900"/>
                <w:sz w:val="20"/>
                <w:szCs w:val="20"/>
              </w:rPr>
            </w:pPr>
            <w:r w:rsidRPr="000259FA">
              <w:rPr>
                <w:b w:val="0"/>
                <w:sz w:val="20"/>
                <w:szCs w:val="20"/>
              </w:rPr>
              <w:t>Ocupaciones profesionales en ciencias naturales y aplicadas</w:t>
            </w:r>
            <w:r w:rsidR="0086737C" w:rsidRPr="000259FA">
              <w:rPr>
                <w:b w:val="0"/>
                <w:sz w:val="20"/>
                <w:szCs w:val="20"/>
              </w:rPr>
              <w:t>.</w:t>
            </w:r>
          </w:p>
        </w:tc>
      </w:tr>
      <w:tr w:rsidR="00AD17D4" w:rsidRPr="000259FA" w14:paraId="6E9ED268" w14:textId="77777777" w:rsidTr="00C55557">
        <w:trPr>
          <w:trHeight w:val="465"/>
        </w:trPr>
        <w:tc>
          <w:tcPr>
            <w:tcW w:w="3397" w:type="dxa"/>
            <w:shd w:val="clear" w:color="auto" w:fill="auto"/>
            <w:vAlign w:val="center"/>
          </w:tcPr>
          <w:p w14:paraId="00000021" w14:textId="77777777" w:rsidR="00AD17D4" w:rsidRPr="000259FA" w:rsidRDefault="00025888" w:rsidP="00FF6E8A">
            <w:pPr>
              <w:pStyle w:val="Normal0"/>
              <w:rPr>
                <w:sz w:val="20"/>
                <w:szCs w:val="20"/>
              </w:rPr>
            </w:pPr>
            <w:r w:rsidRPr="000259FA">
              <w:rPr>
                <w:sz w:val="20"/>
                <w:szCs w:val="20"/>
              </w:rPr>
              <w:t>IDIOMA</w:t>
            </w:r>
          </w:p>
        </w:tc>
        <w:tc>
          <w:tcPr>
            <w:tcW w:w="6565" w:type="dxa"/>
            <w:shd w:val="clear" w:color="auto" w:fill="auto"/>
            <w:vAlign w:val="center"/>
          </w:tcPr>
          <w:p w14:paraId="00000022" w14:textId="3C692FC1" w:rsidR="00AD17D4" w:rsidRPr="000259FA" w:rsidRDefault="00025888" w:rsidP="00FF6E8A">
            <w:pPr>
              <w:pStyle w:val="Normal0"/>
              <w:rPr>
                <w:color w:val="39A900"/>
                <w:sz w:val="20"/>
                <w:szCs w:val="20"/>
              </w:rPr>
            </w:pPr>
            <w:r w:rsidRPr="000259FA">
              <w:rPr>
                <w:b w:val="0"/>
                <w:color w:val="000000"/>
                <w:sz w:val="20"/>
                <w:szCs w:val="20"/>
              </w:rPr>
              <w:t>Español</w:t>
            </w:r>
            <w:r w:rsidR="0086737C" w:rsidRPr="000259FA">
              <w:rPr>
                <w:b w:val="0"/>
                <w:color w:val="000000"/>
                <w:sz w:val="20"/>
                <w:szCs w:val="20"/>
              </w:rPr>
              <w:t>.</w:t>
            </w:r>
          </w:p>
        </w:tc>
      </w:tr>
    </w:tbl>
    <w:p w14:paraId="00000023" w14:textId="77777777" w:rsidR="00AD17D4" w:rsidRPr="000259FA" w:rsidRDefault="00AD17D4" w:rsidP="00FF6E8A">
      <w:pPr>
        <w:pStyle w:val="Normal0"/>
        <w:rPr>
          <w:sz w:val="20"/>
          <w:szCs w:val="20"/>
        </w:rPr>
      </w:pPr>
    </w:p>
    <w:p w14:paraId="163358DA" w14:textId="77777777" w:rsidR="00AD17D4" w:rsidRPr="000259FA" w:rsidRDefault="00AD17D4" w:rsidP="00FF6E8A">
      <w:pPr>
        <w:pStyle w:val="Normal0"/>
        <w:rPr>
          <w:b/>
          <w:color w:val="000000"/>
          <w:sz w:val="20"/>
          <w:szCs w:val="20"/>
        </w:rPr>
      </w:pPr>
    </w:p>
    <w:p w14:paraId="00000028" w14:textId="77777777" w:rsidR="00AD17D4" w:rsidRPr="000259FA" w:rsidRDefault="00025888" w:rsidP="00FF6E8A">
      <w:pPr>
        <w:pStyle w:val="Normal0"/>
        <w:numPr>
          <w:ilvl w:val="0"/>
          <w:numId w:val="1"/>
        </w:numPr>
        <w:ind w:left="284" w:hanging="284"/>
        <w:rPr>
          <w:b/>
          <w:sz w:val="20"/>
          <w:szCs w:val="20"/>
        </w:rPr>
      </w:pPr>
      <w:r w:rsidRPr="000259FA">
        <w:rPr>
          <w:b/>
          <w:sz w:val="20"/>
          <w:szCs w:val="20"/>
        </w:rPr>
        <w:t xml:space="preserve">TABLA DE CONTENIDOS: </w:t>
      </w:r>
    </w:p>
    <w:p w14:paraId="00000029" w14:textId="77777777" w:rsidR="00AD17D4" w:rsidRPr="000259FA" w:rsidRDefault="00AD17D4" w:rsidP="00FF6E8A">
      <w:pPr>
        <w:pStyle w:val="Normal0"/>
        <w:rPr>
          <w:b/>
          <w:sz w:val="20"/>
          <w:szCs w:val="20"/>
        </w:rPr>
      </w:pPr>
    </w:p>
    <w:p w14:paraId="001F1C83" w14:textId="77777777" w:rsidR="00AD17D4" w:rsidRPr="000259FA" w:rsidRDefault="00025888" w:rsidP="00E85D27">
      <w:pPr>
        <w:pStyle w:val="Normal0"/>
        <w:rPr>
          <w:b/>
          <w:color w:val="000000"/>
          <w:sz w:val="20"/>
          <w:szCs w:val="20"/>
        </w:rPr>
      </w:pPr>
      <w:r w:rsidRPr="000259FA">
        <w:rPr>
          <w:b/>
          <w:color w:val="000000"/>
          <w:sz w:val="20"/>
          <w:szCs w:val="20"/>
        </w:rPr>
        <w:t>Introducción</w:t>
      </w:r>
    </w:p>
    <w:p w14:paraId="37B73903" w14:textId="4A4C8A80" w:rsidR="00143B04" w:rsidRPr="00143B04" w:rsidRDefault="00143B04" w:rsidP="00E85D27">
      <w:pPr>
        <w:pStyle w:val="Normal0"/>
        <w:rPr>
          <w:b/>
          <w:color w:val="000000"/>
          <w:sz w:val="20"/>
          <w:szCs w:val="20"/>
        </w:rPr>
      </w:pPr>
      <w:r w:rsidRPr="00143B04">
        <w:rPr>
          <w:b/>
          <w:bCs/>
          <w:color w:val="000000"/>
          <w:sz w:val="20"/>
          <w:szCs w:val="20"/>
        </w:rPr>
        <w:t xml:space="preserve">1. Desarrollo </w:t>
      </w:r>
      <w:r w:rsidR="00336F78">
        <w:rPr>
          <w:b/>
          <w:bCs/>
          <w:color w:val="000000"/>
          <w:sz w:val="20"/>
          <w:szCs w:val="20"/>
        </w:rPr>
        <w:t>e</w:t>
      </w:r>
      <w:r w:rsidRPr="00143B04">
        <w:rPr>
          <w:b/>
          <w:bCs/>
          <w:color w:val="000000"/>
          <w:sz w:val="20"/>
          <w:szCs w:val="20"/>
        </w:rPr>
        <w:t>ndógeno</w:t>
      </w:r>
      <w:r w:rsidRPr="00143B04">
        <w:rPr>
          <w:b/>
          <w:color w:val="000000"/>
          <w:sz w:val="20"/>
          <w:szCs w:val="20"/>
        </w:rPr>
        <w:br/>
      </w:r>
      <w:r w:rsidRPr="00143B04">
        <w:rPr>
          <w:bCs/>
          <w:color w:val="000000"/>
          <w:sz w:val="20"/>
          <w:szCs w:val="20"/>
        </w:rPr>
        <w:t> </w:t>
      </w:r>
      <w:r w:rsidRPr="00143B04">
        <w:rPr>
          <w:bCs/>
          <w:color w:val="000000"/>
          <w:sz w:val="20"/>
          <w:szCs w:val="20"/>
        </w:rPr>
        <w:t>1.1. Concepto</w:t>
      </w:r>
      <w:r w:rsidRPr="00143B04">
        <w:rPr>
          <w:bCs/>
          <w:color w:val="000000"/>
          <w:sz w:val="20"/>
          <w:szCs w:val="20"/>
        </w:rPr>
        <w:br/>
      </w:r>
      <w:r w:rsidRPr="00143B04">
        <w:rPr>
          <w:bCs/>
          <w:color w:val="000000"/>
          <w:sz w:val="20"/>
          <w:szCs w:val="20"/>
        </w:rPr>
        <w:t> </w:t>
      </w:r>
      <w:r w:rsidRPr="00143B04">
        <w:rPr>
          <w:bCs/>
          <w:color w:val="000000"/>
          <w:sz w:val="20"/>
          <w:szCs w:val="20"/>
        </w:rPr>
        <w:t>1.2. Importancia</w:t>
      </w:r>
      <w:r w:rsidRPr="00143B04">
        <w:rPr>
          <w:bCs/>
          <w:color w:val="000000"/>
          <w:sz w:val="20"/>
          <w:szCs w:val="20"/>
        </w:rPr>
        <w:br/>
      </w:r>
      <w:r w:rsidRPr="00143B04">
        <w:rPr>
          <w:bCs/>
          <w:color w:val="000000"/>
          <w:sz w:val="20"/>
          <w:szCs w:val="20"/>
        </w:rPr>
        <w:t> </w:t>
      </w:r>
      <w:r w:rsidRPr="00143B04">
        <w:rPr>
          <w:bCs/>
          <w:color w:val="000000"/>
          <w:sz w:val="20"/>
          <w:szCs w:val="20"/>
        </w:rPr>
        <w:t>1.3. Características</w:t>
      </w:r>
      <w:r w:rsidRPr="00143B04">
        <w:rPr>
          <w:bCs/>
          <w:color w:val="000000"/>
          <w:sz w:val="20"/>
          <w:szCs w:val="20"/>
        </w:rPr>
        <w:br/>
      </w:r>
      <w:r w:rsidRPr="00143B04">
        <w:rPr>
          <w:bCs/>
          <w:color w:val="000000"/>
          <w:sz w:val="20"/>
          <w:szCs w:val="20"/>
        </w:rPr>
        <w:t> </w:t>
      </w:r>
      <w:r w:rsidRPr="00143B04">
        <w:rPr>
          <w:bCs/>
          <w:color w:val="000000"/>
          <w:sz w:val="20"/>
          <w:szCs w:val="20"/>
        </w:rPr>
        <w:t>1.4. Factores que lo impulsan</w:t>
      </w:r>
      <w:r w:rsidRPr="00143B04">
        <w:rPr>
          <w:bCs/>
          <w:color w:val="000000"/>
          <w:sz w:val="20"/>
          <w:szCs w:val="20"/>
        </w:rPr>
        <w:br/>
      </w:r>
      <w:r w:rsidRPr="00143B04">
        <w:rPr>
          <w:bCs/>
          <w:color w:val="000000"/>
          <w:sz w:val="20"/>
          <w:szCs w:val="20"/>
        </w:rPr>
        <w:t> </w:t>
      </w:r>
      <w:r w:rsidRPr="00143B04">
        <w:rPr>
          <w:bCs/>
          <w:color w:val="000000"/>
          <w:sz w:val="20"/>
          <w:szCs w:val="20"/>
        </w:rPr>
        <w:t>1.5. Principios de la inclusión social</w:t>
      </w:r>
      <w:r w:rsidRPr="00143B04">
        <w:rPr>
          <w:bCs/>
          <w:color w:val="000000"/>
          <w:sz w:val="20"/>
          <w:szCs w:val="20"/>
        </w:rPr>
        <w:br/>
      </w:r>
      <w:r w:rsidRPr="00143B04">
        <w:rPr>
          <w:bCs/>
          <w:color w:val="000000"/>
          <w:sz w:val="20"/>
          <w:szCs w:val="20"/>
        </w:rPr>
        <w:t> </w:t>
      </w:r>
      <w:r w:rsidRPr="00143B04">
        <w:rPr>
          <w:bCs/>
          <w:color w:val="000000"/>
          <w:sz w:val="20"/>
          <w:szCs w:val="20"/>
        </w:rPr>
        <w:t>1.6. Autogestión</w:t>
      </w:r>
      <w:r w:rsidRPr="00143B04">
        <w:rPr>
          <w:bCs/>
          <w:color w:val="000000"/>
          <w:sz w:val="20"/>
          <w:szCs w:val="20"/>
        </w:rPr>
        <w:br/>
      </w:r>
      <w:r w:rsidRPr="00143B04">
        <w:rPr>
          <w:bCs/>
          <w:color w:val="000000"/>
          <w:sz w:val="20"/>
          <w:szCs w:val="20"/>
        </w:rPr>
        <w:t> </w:t>
      </w:r>
      <w:r w:rsidRPr="00143B04">
        <w:rPr>
          <w:bCs/>
          <w:color w:val="000000"/>
          <w:sz w:val="20"/>
          <w:szCs w:val="20"/>
        </w:rPr>
        <w:t>1.7. Participación</w:t>
      </w:r>
    </w:p>
    <w:p w14:paraId="0B13018F" w14:textId="77777777" w:rsidR="00143B04" w:rsidRPr="00143B04" w:rsidRDefault="00143B04" w:rsidP="00E85D27">
      <w:pPr>
        <w:pStyle w:val="Normal0"/>
        <w:rPr>
          <w:b/>
          <w:color w:val="000000"/>
          <w:sz w:val="20"/>
          <w:szCs w:val="20"/>
        </w:rPr>
      </w:pPr>
      <w:r w:rsidRPr="00143B04">
        <w:rPr>
          <w:b/>
          <w:bCs/>
          <w:color w:val="000000"/>
          <w:sz w:val="20"/>
          <w:szCs w:val="20"/>
        </w:rPr>
        <w:t xml:space="preserve">2. Enfoque </w:t>
      </w:r>
      <w:proofErr w:type="spellStart"/>
      <w:r w:rsidRPr="00143B04">
        <w:rPr>
          <w:b/>
          <w:bCs/>
          <w:color w:val="000000"/>
          <w:sz w:val="20"/>
          <w:szCs w:val="20"/>
        </w:rPr>
        <w:t>One</w:t>
      </w:r>
      <w:proofErr w:type="spellEnd"/>
      <w:r w:rsidRPr="00143B04">
        <w:rPr>
          <w:b/>
          <w:bCs/>
          <w:color w:val="000000"/>
          <w:sz w:val="20"/>
          <w:szCs w:val="20"/>
        </w:rPr>
        <w:t xml:space="preserve"> </w:t>
      </w:r>
      <w:proofErr w:type="spellStart"/>
      <w:r w:rsidRPr="00143B04">
        <w:rPr>
          <w:b/>
          <w:bCs/>
          <w:color w:val="000000"/>
          <w:sz w:val="20"/>
          <w:szCs w:val="20"/>
        </w:rPr>
        <w:t>Village</w:t>
      </w:r>
      <w:proofErr w:type="spellEnd"/>
      <w:r w:rsidRPr="00143B04">
        <w:rPr>
          <w:b/>
          <w:bCs/>
          <w:color w:val="000000"/>
          <w:sz w:val="20"/>
          <w:szCs w:val="20"/>
        </w:rPr>
        <w:t xml:space="preserve">, </w:t>
      </w:r>
      <w:proofErr w:type="spellStart"/>
      <w:r w:rsidRPr="00143B04">
        <w:rPr>
          <w:b/>
          <w:bCs/>
          <w:color w:val="000000"/>
          <w:sz w:val="20"/>
          <w:szCs w:val="20"/>
        </w:rPr>
        <w:t>One</w:t>
      </w:r>
      <w:proofErr w:type="spellEnd"/>
      <w:r w:rsidRPr="00143B04">
        <w:rPr>
          <w:b/>
          <w:bCs/>
          <w:color w:val="000000"/>
          <w:sz w:val="20"/>
          <w:szCs w:val="20"/>
        </w:rPr>
        <w:t xml:space="preserve"> </w:t>
      </w:r>
      <w:proofErr w:type="spellStart"/>
      <w:r w:rsidRPr="00143B04">
        <w:rPr>
          <w:b/>
          <w:bCs/>
          <w:color w:val="000000"/>
          <w:sz w:val="20"/>
          <w:szCs w:val="20"/>
        </w:rPr>
        <w:t>Product</w:t>
      </w:r>
      <w:proofErr w:type="spellEnd"/>
      <w:r w:rsidRPr="00143B04">
        <w:rPr>
          <w:b/>
          <w:bCs/>
          <w:color w:val="000000"/>
          <w:sz w:val="20"/>
          <w:szCs w:val="20"/>
        </w:rPr>
        <w:t xml:space="preserve"> (OVOP)</w:t>
      </w:r>
      <w:r w:rsidRPr="00143B04">
        <w:rPr>
          <w:b/>
          <w:color w:val="000000"/>
          <w:sz w:val="20"/>
          <w:szCs w:val="20"/>
        </w:rPr>
        <w:br/>
      </w:r>
      <w:r w:rsidRPr="00143B04">
        <w:rPr>
          <w:bCs/>
          <w:color w:val="000000"/>
          <w:sz w:val="20"/>
          <w:szCs w:val="20"/>
        </w:rPr>
        <w:t> </w:t>
      </w:r>
      <w:r w:rsidRPr="00143B04">
        <w:rPr>
          <w:bCs/>
          <w:color w:val="000000"/>
          <w:sz w:val="20"/>
          <w:szCs w:val="20"/>
        </w:rPr>
        <w:t>2.1. Antecedentes</w:t>
      </w:r>
      <w:r w:rsidRPr="00143B04">
        <w:rPr>
          <w:bCs/>
          <w:color w:val="000000"/>
          <w:sz w:val="20"/>
          <w:szCs w:val="20"/>
        </w:rPr>
        <w:br/>
      </w:r>
      <w:r w:rsidRPr="00143B04">
        <w:rPr>
          <w:bCs/>
          <w:color w:val="000000"/>
          <w:sz w:val="20"/>
          <w:szCs w:val="20"/>
        </w:rPr>
        <w:t> </w:t>
      </w:r>
      <w:r w:rsidRPr="00143B04">
        <w:rPr>
          <w:bCs/>
          <w:color w:val="000000"/>
          <w:sz w:val="20"/>
          <w:szCs w:val="20"/>
        </w:rPr>
        <w:t>2.2. Características</w:t>
      </w:r>
      <w:r w:rsidRPr="00143B04">
        <w:rPr>
          <w:bCs/>
          <w:color w:val="000000"/>
          <w:sz w:val="20"/>
          <w:szCs w:val="20"/>
        </w:rPr>
        <w:br/>
      </w:r>
      <w:r w:rsidRPr="00143B04">
        <w:rPr>
          <w:bCs/>
          <w:color w:val="000000"/>
          <w:sz w:val="20"/>
          <w:szCs w:val="20"/>
        </w:rPr>
        <w:t> </w:t>
      </w:r>
      <w:r w:rsidRPr="00143B04">
        <w:rPr>
          <w:bCs/>
          <w:color w:val="000000"/>
          <w:sz w:val="20"/>
          <w:szCs w:val="20"/>
        </w:rPr>
        <w:t>2.3. Principios</w:t>
      </w:r>
    </w:p>
    <w:p w14:paraId="732F79C7" w14:textId="0F6808EC" w:rsidR="00143B04" w:rsidRPr="00143B04" w:rsidRDefault="00143B04" w:rsidP="00E85D27">
      <w:pPr>
        <w:pStyle w:val="Normal0"/>
        <w:rPr>
          <w:b/>
          <w:color w:val="000000"/>
          <w:sz w:val="20"/>
          <w:szCs w:val="20"/>
        </w:rPr>
      </w:pPr>
      <w:r w:rsidRPr="00143B04">
        <w:rPr>
          <w:b/>
          <w:bCs/>
          <w:color w:val="000000"/>
          <w:sz w:val="20"/>
          <w:szCs w:val="20"/>
        </w:rPr>
        <w:t>3. Enfoque Mi Pueblo, Mi Producto, Mi Orgullo (OVOP Colombia)</w:t>
      </w:r>
      <w:r w:rsidRPr="00143B04">
        <w:rPr>
          <w:b/>
          <w:color w:val="000000"/>
          <w:sz w:val="20"/>
          <w:szCs w:val="20"/>
        </w:rPr>
        <w:br/>
      </w:r>
      <w:r w:rsidRPr="00143B04">
        <w:rPr>
          <w:bCs/>
          <w:color w:val="000000"/>
          <w:sz w:val="20"/>
          <w:szCs w:val="20"/>
        </w:rPr>
        <w:t> </w:t>
      </w:r>
      <w:r w:rsidRPr="00143B04">
        <w:rPr>
          <w:bCs/>
          <w:color w:val="000000"/>
          <w:sz w:val="20"/>
          <w:szCs w:val="20"/>
        </w:rPr>
        <w:t>3.1. Antecedentes</w:t>
      </w:r>
      <w:r w:rsidRPr="00143B04">
        <w:rPr>
          <w:bCs/>
          <w:color w:val="000000"/>
          <w:sz w:val="20"/>
          <w:szCs w:val="20"/>
        </w:rPr>
        <w:br/>
      </w:r>
      <w:r w:rsidRPr="00143B04">
        <w:rPr>
          <w:bCs/>
          <w:color w:val="000000"/>
          <w:sz w:val="20"/>
          <w:szCs w:val="20"/>
        </w:rPr>
        <w:t> </w:t>
      </w:r>
      <w:r w:rsidRPr="00143B04">
        <w:rPr>
          <w:bCs/>
          <w:color w:val="000000"/>
          <w:sz w:val="20"/>
          <w:szCs w:val="20"/>
        </w:rPr>
        <w:t>3.2. Pilares</w:t>
      </w:r>
      <w:r w:rsidRPr="00143B04">
        <w:rPr>
          <w:bCs/>
          <w:color w:val="000000"/>
          <w:sz w:val="20"/>
          <w:szCs w:val="20"/>
        </w:rPr>
        <w:br/>
      </w:r>
      <w:r w:rsidRPr="00143B04">
        <w:rPr>
          <w:bCs/>
          <w:color w:val="000000"/>
          <w:sz w:val="20"/>
          <w:szCs w:val="20"/>
        </w:rPr>
        <w:t> </w:t>
      </w:r>
      <w:r w:rsidRPr="00143B04">
        <w:rPr>
          <w:bCs/>
          <w:color w:val="000000"/>
          <w:sz w:val="20"/>
          <w:szCs w:val="20"/>
        </w:rPr>
        <w:t>3.</w:t>
      </w:r>
      <w:r w:rsidR="001018FE">
        <w:rPr>
          <w:bCs/>
          <w:color w:val="000000"/>
          <w:sz w:val="20"/>
          <w:szCs w:val="20"/>
        </w:rPr>
        <w:t>3</w:t>
      </w:r>
      <w:r w:rsidRPr="00143B04">
        <w:rPr>
          <w:bCs/>
          <w:color w:val="000000"/>
          <w:sz w:val="20"/>
          <w:szCs w:val="20"/>
        </w:rPr>
        <w:t>. Fases</w:t>
      </w:r>
    </w:p>
    <w:p w14:paraId="7F5FB549" w14:textId="77777777" w:rsidR="00143B04" w:rsidRPr="00143B04" w:rsidRDefault="00143B04" w:rsidP="00E85D27">
      <w:pPr>
        <w:pStyle w:val="Normal0"/>
        <w:rPr>
          <w:b/>
          <w:color w:val="000000"/>
          <w:sz w:val="20"/>
          <w:szCs w:val="20"/>
        </w:rPr>
      </w:pPr>
      <w:r w:rsidRPr="00143B04">
        <w:rPr>
          <w:b/>
          <w:bCs/>
          <w:color w:val="000000"/>
          <w:sz w:val="20"/>
          <w:szCs w:val="20"/>
        </w:rPr>
        <w:lastRenderedPageBreak/>
        <w:t>4. Territorio</w:t>
      </w:r>
      <w:r w:rsidRPr="00143B04">
        <w:rPr>
          <w:b/>
          <w:color w:val="000000"/>
          <w:sz w:val="20"/>
          <w:szCs w:val="20"/>
        </w:rPr>
        <w:br/>
      </w:r>
      <w:r w:rsidRPr="00143B04">
        <w:rPr>
          <w:bCs/>
          <w:color w:val="000000"/>
          <w:sz w:val="20"/>
          <w:szCs w:val="20"/>
        </w:rPr>
        <w:t> </w:t>
      </w:r>
      <w:r w:rsidRPr="00143B04">
        <w:rPr>
          <w:bCs/>
          <w:color w:val="000000"/>
          <w:sz w:val="20"/>
          <w:szCs w:val="20"/>
        </w:rPr>
        <w:t>4.1. Enfoques</w:t>
      </w:r>
      <w:r w:rsidRPr="00143B04">
        <w:rPr>
          <w:bCs/>
          <w:color w:val="000000"/>
          <w:sz w:val="20"/>
          <w:szCs w:val="20"/>
        </w:rPr>
        <w:br/>
      </w:r>
      <w:r w:rsidRPr="00143B04">
        <w:rPr>
          <w:bCs/>
          <w:color w:val="000000"/>
          <w:sz w:val="20"/>
          <w:szCs w:val="20"/>
        </w:rPr>
        <w:t> </w:t>
      </w:r>
      <w:r w:rsidRPr="00143B04">
        <w:rPr>
          <w:bCs/>
          <w:color w:val="000000"/>
          <w:sz w:val="20"/>
          <w:szCs w:val="20"/>
        </w:rPr>
        <w:t>4.2. Elementos</w:t>
      </w:r>
      <w:r w:rsidRPr="00143B04">
        <w:rPr>
          <w:bCs/>
          <w:color w:val="000000"/>
          <w:sz w:val="20"/>
          <w:szCs w:val="20"/>
        </w:rPr>
        <w:br/>
      </w:r>
      <w:r w:rsidRPr="00143B04">
        <w:rPr>
          <w:bCs/>
          <w:color w:val="000000"/>
          <w:sz w:val="20"/>
          <w:szCs w:val="20"/>
        </w:rPr>
        <w:t> </w:t>
      </w:r>
      <w:r w:rsidRPr="00143B04">
        <w:rPr>
          <w:bCs/>
          <w:color w:val="000000"/>
          <w:sz w:val="20"/>
          <w:szCs w:val="20"/>
        </w:rPr>
        <w:t>4.3. Contexto</w:t>
      </w:r>
    </w:p>
    <w:p w14:paraId="15BAA43D" w14:textId="06514CFC" w:rsidR="00143B04" w:rsidRPr="00143B04" w:rsidRDefault="00143B04" w:rsidP="00E85D27">
      <w:pPr>
        <w:pStyle w:val="Normal0"/>
        <w:rPr>
          <w:b/>
          <w:color w:val="000000"/>
          <w:sz w:val="20"/>
          <w:szCs w:val="20"/>
        </w:rPr>
      </w:pPr>
      <w:r w:rsidRPr="00143B04">
        <w:rPr>
          <w:b/>
          <w:bCs/>
          <w:color w:val="000000"/>
          <w:sz w:val="20"/>
          <w:szCs w:val="20"/>
        </w:rPr>
        <w:t xml:space="preserve">5. Fuentes de </w:t>
      </w:r>
      <w:r w:rsidR="00336F78">
        <w:rPr>
          <w:b/>
          <w:bCs/>
          <w:color w:val="000000"/>
          <w:sz w:val="20"/>
          <w:szCs w:val="20"/>
        </w:rPr>
        <w:t>i</w:t>
      </w:r>
      <w:r w:rsidRPr="00143B04">
        <w:rPr>
          <w:b/>
          <w:bCs/>
          <w:color w:val="000000"/>
          <w:sz w:val="20"/>
          <w:szCs w:val="20"/>
        </w:rPr>
        <w:t>nformación</w:t>
      </w:r>
      <w:r w:rsidRPr="00143B04">
        <w:rPr>
          <w:b/>
          <w:color w:val="000000"/>
          <w:sz w:val="20"/>
          <w:szCs w:val="20"/>
        </w:rPr>
        <w:br/>
      </w:r>
      <w:r w:rsidRPr="00143B04">
        <w:rPr>
          <w:bCs/>
          <w:color w:val="000000"/>
          <w:sz w:val="20"/>
          <w:szCs w:val="20"/>
        </w:rPr>
        <w:t> </w:t>
      </w:r>
      <w:r w:rsidRPr="00143B04">
        <w:rPr>
          <w:bCs/>
          <w:color w:val="000000"/>
          <w:sz w:val="20"/>
          <w:szCs w:val="20"/>
        </w:rPr>
        <w:t>5.1. Definición</w:t>
      </w:r>
      <w:r w:rsidRPr="00143B04">
        <w:rPr>
          <w:bCs/>
          <w:color w:val="000000"/>
          <w:sz w:val="20"/>
          <w:szCs w:val="20"/>
        </w:rPr>
        <w:br/>
      </w:r>
      <w:r w:rsidRPr="00143B04">
        <w:rPr>
          <w:bCs/>
          <w:color w:val="000000"/>
          <w:sz w:val="20"/>
          <w:szCs w:val="20"/>
        </w:rPr>
        <w:t> </w:t>
      </w:r>
      <w:r w:rsidRPr="00143B04">
        <w:rPr>
          <w:bCs/>
          <w:color w:val="000000"/>
          <w:sz w:val="20"/>
          <w:szCs w:val="20"/>
        </w:rPr>
        <w:t>5.2. Tipos</w:t>
      </w:r>
      <w:r w:rsidRPr="00143B04">
        <w:rPr>
          <w:bCs/>
          <w:color w:val="000000"/>
          <w:sz w:val="20"/>
          <w:szCs w:val="20"/>
        </w:rPr>
        <w:br/>
      </w:r>
      <w:r w:rsidRPr="00143B04">
        <w:rPr>
          <w:bCs/>
          <w:color w:val="000000"/>
          <w:sz w:val="20"/>
          <w:szCs w:val="20"/>
        </w:rPr>
        <w:t> </w:t>
      </w:r>
      <w:r w:rsidRPr="00143B04">
        <w:rPr>
          <w:bCs/>
          <w:color w:val="000000"/>
          <w:sz w:val="20"/>
          <w:szCs w:val="20"/>
        </w:rPr>
        <w:t>5.3. Criterios de uso</w:t>
      </w:r>
      <w:r w:rsidRPr="00143B04">
        <w:rPr>
          <w:bCs/>
          <w:color w:val="000000"/>
          <w:sz w:val="20"/>
          <w:szCs w:val="20"/>
        </w:rPr>
        <w:br/>
      </w:r>
      <w:r w:rsidRPr="00143B04">
        <w:rPr>
          <w:bCs/>
          <w:color w:val="000000"/>
          <w:sz w:val="20"/>
          <w:szCs w:val="20"/>
        </w:rPr>
        <w:t> </w:t>
      </w:r>
      <w:r w:rsidRPr="00143B04">
        <w:rPr>
          <w:bCs/>
          <w:color w:val="000000"/>
          <w:sz w:val="20"/>
          <w:szCs w:val="20"/>
        </w:rPr>
        <w:t>5.4. Herramientas de levantamiento</w:t>
      </w:r>
    </w:p>
    <w:p w14:paraId="343B6F3C" w14:textId="2B9880D9" w:rsidR="00143B04" w:rsidRPr="00143B04" w:rsidRDefault="00143B04" w:rsidP="00E85D27">
      <w:pPr>
        <w:pStyle w:val="Normal0"/>
        <w:rPr>
          <w:b/>
          <w:color w:val="000000"/>
          <w:sz w:val="20"/>
          <w:szCs w:val="20"/>
        </w:rPr>
      </w:pPr>
      <w:r w:rsidRPr="00143B04">
        <w:rPr>
          <w:b/>
          <w:bCs/>
          <w:color w:val="000000"/>
          <w:sz w:val="20"/>
          <w:szCs w:val="20"/>
        </w:rPr>
        <w:t xml:space="preserve">6. Mapa de </w:t>
      </w:r>
      <w:r w:rsidR="00336F78">
        <w:rPr>
          <w:b/>
          <w:bCs/>
          <w:color w:val="000000"/>
          <w:sz w:val="20"/>
          <w:szCs w:val="20"/>
        </w:rPr>
        <w:t>a</w:t>
      </w:r>
      <w:r w:rsidRPr="00143B04">
        <w:rPr>
          <w:b/>
          <w:bCs/>
          <w:color w:val="000000"/>
          <w:sz w:val="20"/>
          <w:szCs w:val="20"/>
        </w:rPr>
        <w:t>ctores</w:t>
      </w:r>
      <w:r w:rsidRPr="00143B04">
        <w:rPr>
          <w:b/>
          <w:color w:val="000000"/>
          <w:sz w:val="20"/>
          <w:szCs w:val="20"/>
        </w:rPr>
        <w:br/>
      </w:r>
      <w:r w:rsidRPr="00143B04">
        <w:rPr>
          <w:bCs/>
          <w:color w:val="000000"/>
          <w:sz w:val="20"/>
          <w:szCs w:val="20"/>
        </w:rPr>
        <w:t> </w:t>
      </w:r>
      <w:r w:rsidRPr="00143B04">
        <w:rPr>
          <w:bCs/>
          <w:color w:val="000000"/>
          <w:sz w:val="20"/>
          <w:szCs w:val="20"/>
        </w:rPr>
        <w:t>6.1. Concepto</w:t>
      </w:r>
      <w:r w:rsidRPr="00143B04">
        <w:rPr>
          <w:bCs/>
          <w:color w:val="000000"/>
          <w:sz w:val="20"/>
          <w:szCs w:val="20"/>
        </w:rPr>
        <w:br/>
      </w:r>
      <w:r w:rsidRPr="00143B04">
        <w:rPr>
          <w:bCs/>
          <w:color w:val="000000"/>
          <w:sz w:val="20"/>
          <w:szCs w:val="20"/>
        </w:rPr>
        <w:t> </w:t>
      </w:r>
      <w:r w:rsidRPr="00143B04">
        <w:rPr>
          <w:bCs/>
          <w:color w:val="000000"/>
          <w:sz w:val="20"/>
          <w:szCs w:val="20"/>
        </w:rPr>
        <w:t>6.2. Rol</w:t>
      </w:r>
      <w:r w:rsidRPr="00143B04">
        <w:rPr>
          <w:bCs/>
          <w:color w:val="000000"/>
          <w:sz w:val="20"/>
          <w:szCs w:val="20"/>
        </w:rPr>
        <w:br/>
      </w:r>
      <w:r w:rsidRPr="00143B04">
        <w:rPr>
          <w:bCs/>
          <w:color w:val="000000"/>
          <w:sz w:val="20"/>
          <w:szCs w:val="20"/>
        </w:rPr>
        <w:t> </w:t>
      </w:r>
      <w:r w:rsidRPr="00143B04">
        <w:rPr>
          <w:bCs/>
          <w:color w:val="000000"/>
          <w:sz w:val="20"/>
          <w:szCs w:val="20"/>
        </w:rPr>
        <w:t>6.3. Funciones</w:t>
      </w:r>
      <w:r w:rsidRPr="00143B04">
        <w:rPr>
          <w:bCs/>
          <w:color w:val="000000"/>
          <w:sz w:val="20"/>
          <w:szCs w:val="20"/>
        </w:rPr>
        <w:br/>
      </w:r>
      <w:r w:rsidRPr="00143B04">
        <w:rPr>
          <w:bCs/>
          <w:color w:val="000000"/>
          <w:sz w:val="20"/>
          <w:szCs w:val="20"/>
        </w:rPr>
        <w:t> </w:t>
      </w:r>
      <w:r w:rsidRPr="00143B04">
        <w:rPr>
          <w:bCs/>
          <w:color w:val="000000"/>
          <w:sz w:val="20"/>
          <w:szCs w:val="20"/>
        </w:rPr>
        <w:t>6.4. Relación</w:t>
      </w:r>
    </w:p>
    <w:p w14:paraId="660E9414" w14:textId="4BAF3711" w:rsidR="00102929" w:rsidRDefault="00102929" w:rsidP="00E85D27">
      <w:pPr>
        <w:pStyle w:val="Normal0"/>
        <w:rPr>
          <w:b/>
          <w:bCs/>
          <w:color w:val="000000"/>
          <w:sz w:val="20"/>
          <w:szCs w:val="20"/>
        </w:rPr>
      </w:pPr>
      <w:r>
        <w:rPr>
          <w:b/>
          <w:bCs/>
          <w:color w:val="000000"/>
          <w:sz w:val="20"/>
          <w:szCs w:val="20"/>
        </w:rPr>
        <w:t>7</w:t>
      </w:r>
      <w:r w:rsidRPr="00143B04">
        <w:rPr>
          <w:b/>
          <w:bCs/>
          <w:color w:val="000000"/>
          <w:sz w:val="20"/>
          <w:szCs w:val="20"/>
        </w:rPr>
        <w:t xml:space="preserve">. </w:t>
      </w:r>
      <w:r>
        <w:rPr>
          <w:b/>
          <w:bCs/>
          <w:color w:val="000000"/>
          <w:sz w:val="20"/>
          <w:szCs w:val="20"/>
        </w:rPr>
        <w:t>Liderazgo colectivo</w:t>
      </w:r>
      <w:r w:rsidRPr="00143B04">
        <w:rPr>
          <w:b/>
          <w:color w:val="000000"/>
          <w:sz w:val="20"/>
          <w:szCs w:val="20"/>
        </w:rPr>
        <w:br/>
      </w:r>
      <w:r w:rsidRPr="00143B04">
        <w:rPr>
          <w:bCs/>
          <w:color w:val="000000"/>
          <w:sz w:val="20"/>
          <w:szCs w:val="20"/>
        </w:rPr>
        <w:t> </w:t>
      </w:r>
      <w:r>
        <w:rPr>
          <w:bCs/>
          <w:color w:val="000000"/>
          <w:sz w:val="20"/>
          <w:szCs w:val="20"/>
        </w:rPr>
        <w:t>7</w:t>
      </w:r>
      <w:r w:rsidRPr="00143B04">
        <w:rPr>
          <w:bCs/>
          <w:color w:val="000000"/>
          <w:sz w:val="20"/>
          <w:szCs w:val="20"/>
        </w:rPr>
        <w:t>.1. Concepto</w:t>
      </w:r>
      <w:r w:rsidRPr="00143B04">
        <w:rPr>
          <w:bCs/>
          <w:color w:val="000000"/>
          <w:sz w:val="20"/>
          <w:szCs w:val="20"/>
        </w:rPr>
        <w:br/>
      </w:r>
      <w:r w:rsidRPr="00143B04">
        <w:rPr>
          <w:bCs/>
          <w:color w:val="000000"/>
          <w:sz w:val="20"/>
          <w:szCs w:val="20"/>
        </w:rPr>
        <w:t> </w:t>
      </w:r>
      <w:r>
        <w:rPr>
          <w:bCs/>
          <w:color w:val="000000"/>
          <w:sz w:val="20"/>
          <w:szCs w:val="20"/>
        </w:rPr>
        <w:t>7</w:t>
      </w:r>
      <w:r w:rsidRPr="00143B04">
        <w:rPr>
          <w:bCs/>
          <w:color w:val="000000"/>
          <w:sz w:val="20"/>
          <w:szCs w:val="20"/>
        </w:rPr>
        <w:t xml:space="preserve">.2. </w:t>
      </w:r>
      <w:r>
        <w:rPr>
          <w:bCs/>
          <w:color w:val="000000"/>
          <w:sz w:val="20"/>
          <w:szCs w:val="20"/>
        </w:rPr>
        <w:t>Tipos</w:t>
      </w:r>
      <w:r w:rsidRPr="00143B04">
        <w:rPr>
          <w:bCs/>
          <w:color w:val="000000"/>
          <w:sz w:val="20"/>
          <w:szCs w:val="20"/>
        </w:rPr>
        <w:br/>
      </w:r>
      <w:r w:rsidRPr="00143B04">
        <w:rPr>
          <w:bCs/>
          <w:color w:val="000000"/>
          <w:sz w:val="20"/>
          <w:szCs w:val="20"/>
        </w:rPr>
        <w:t> </w:t>
      </w:r>
      <w:r>
        <w:rPr>
          <w:bCs/>
          <w:color w:val="000000"/>
          <w:sz w:val="20"/>
          <w:szCs w:val="20"/>
        </w:rPr>
        <w:t>7</w:t>
      </w:r>
      <w:r w:rsidRPr="00143B04">
        <w:rPr>
          <w:bCs/>
          <w:color w:val="000000"/>
          <w:sz w:val="20"/>
          <w:szCs w:val="20"/>
        </w:rPr>
        <w:t xml:space="preserve">.3. </w:t>
      </w:r>
      <w:r>
        <w:rPr>
          <w:bCs/>
          <w:color w:val="000000"/>
          <w:sz w:val="20"/>
          <w:szCs w:val="20"/>
        </w:rPr>
        <w:t>Características del líder</w:t>
      </w:r>
    </w:p>
    <w:p w14:paraId="672717AD" w14:textId="655AA77A" w:rsidR="00143B04" w:rsidRPr="00143B04" w:rsidRDefault="00102929" w:rsidP="00E85D27">
      <w:pPr>
        <w:pStyle w:val="Normal0"/>
        <w:rPr>
          <w:bCs/>
          <w:color w:val="000000"/>
          <w:sz w:val="20"/>
          <w:szCs w:val="20"/>
        </w:rPr>
      </w:pPr>
      <w:r>
        <w:rPr>
          <w:b/>
          <w:bCs/>
          <w:color w:val="000000"/>
          <w:sz w:val="20"/>
          <w:szCs w:val="20"/>
        </w:rPr>
        <w:t>8</w:t>
      </w:r>
      <w:r w:rsidR="00143B04" w:rsidRPr="00143B04">
        <w:rPr>
          <w:b/>
          <w:bCs/>
          <w:color w:val="000000"/>
          <w:sz w:val="20"/>
          <w:szCs w:val="20"/>
        </w:rPr>
        <w:t xml:space="preserve">. Cartografía </w:t>
      </w:r>
      <w:r w:rsidR="00336F78">
        <w:rPr>
          <w:b/>
          <w:bCs/>
          <w:color w:val="000000"/>
          <w:sz w:val="20"/>
          <w:szCs w:val="20"/>
        </w:rPr>
        <w:t>s</w:t>
      </w:r>
      <w:r w:rsidR="00143B04" w:rsidRPr="00143B04">
        <w:rPr>
          <w:b/>
          <w:bCs/>
          <w:color w:val="000000"/>
          <w:sz w:val="20"/>
          <w:szCs w:val="20"/>
        </w:rPr>
        <w:t>ocial</w:t>
      </w:r>
      <w:r w:rsidR="00143B04" w:rsidRPr="00143B04">
        <w:rPr>
          <w:b/>
          <w:color w:val="000000"/>
          <w:sz w:val="20"/>
          <w:szCs w:val="20"/>
        </w:rPr>
        <w:br/>
      </w:r>
      <w:r w:rsidR="00143B04" w:rsidRPr="00143B04">
        <w:rPr>
          <w:bCs/>
          <w:color w:val="000000"/>
          <w:sz w:val="20"/>
          <w:szCs w:val="20"/>
        </w:rPr>
        <w:t> </w:t>
      </w:r>
      <w:r w:rsidR="00143B04" w:rsidRPr="00143B04">
        <w:rPr>
          <w:bCs/>
          <w:color w:val="000000"/>
          <w:sz w:val="20"/>
          <w:szCs w:val="20"/>
        </w:rPr>
        <w:t>7.1. Concepto</w:t>
      </w:r>
      <w:r w:rsidR="00143B04" w:rsidRPr="00143B04">
        <w:rPr>
          <w:bCs/>
          <w:color w:val="000000"/>
          <w:sz w:val="20"/>
          <w:szCs w:val="20"/>
        </w:rPr>
        <w:br/>
      </w:r>
      <w:r w:rsidR="00143B04" w:rsidRPr="00143B04">
        <w:rPr>
          <w:bCs/>
          <w:color w:val="000000"/>
          <w:sz w:val="20"/>
          <w:szCs w:val="20"/>
        </w:rPr>
        <w:t> </w:t>
      </w:r>
      <w:r w:rsidR="00143B04" w:rsidRPr="00143B04">
        <w:rPr>
          <w:bCs/>
          <w:color w:val="000000"/>
          <w:sz w:val="20"/>
          <w:szCs w:val="20"/>
        </w:rPr>
        <w:t>7.2. Pasos de elaboración</w:t>
      </w:r>
    </w:p>
    <w:p w14:paraId="655E2AE0" w14:textId="478F21AA" w:rsidR="005018C0" w:rsidRPr="000259FA" w:rsidRDefault="005018C0" w:rsidP="00FF6E8A">
      <w:pPr>
        <w:pStyle w:val="Normal0"/>
        <w:rPr>
          <w:b/>
          <w:sz w:val="20"/>
          <w:szCs w:val="20"/>
        </w:rPr>
      </w:pPr>
    </w:p>
    <w:p w14:paraId="590B5311" w14:textId="77777777" w:rsidR="00F91B66" w:rsidRPr="000259FA" w:rsidRDefault="00F91B66" w:rsidP="00FF6E8A">
      <w:pPr>
        <w:pStyle w:val="Normal0"/>
        <w:rPr>
          <w:b/>
          <w:sz w:val="20"/>
          <w:szCs w:val="20"/>
        </w:rPr>
      </w:pPr>
    </w:p>
    <w:p w14:paraId="00000036" w14:textId="77777777" w:rsidR="00AD17D4" w:rsidRPr="000259FA" w:rsidRDefault="00025888" w:rsidP="00FF6E8A">
      <w:pPr>
        <w:pStyle w:val="Normal0"/>
        <w:numPr>
          <w:ilvl w:val="0"/>
          <w:numId w:val="1"/>
        </w:numPr>
        <w:ind w:left="284" w:hanging="284"/>
        <w:rPr>
          <w:b/>
          <w:sz w:val="20"/>
          <w:szCs w:val="20"/>
        </w:rPr>
      </w:pPr>
      <w:r w:rsidRPr="000259FA">
        <w:rPr>
          <w:b/>
          <w:sz w:val="20"/>
          <w:szCs w:val="20"/>
        </w:rPr>
        <w:t>INTRODUCCIÓN</w:t>
      </w:r>
    </w:p>
    <w:p w14:paraId="00000037" w14:textId="77777777" w:rsidR="00AD17D4" w:rsidRPr="000259FA" w:rsidRDefault="00AD17D4" w:rsidP="00FF6E8A">
      <w:pPr>
        <w:pStyle w:val="Normal0"/>
        <w:rPr>
          <w:b/>
          <w:sz w:val="20"/>
          <w:szCs w:val="20"/>
        </w:rPr>
      </w:pPr>
    </w:p>
    <w:p w14:paraId="797BD443" w14:textId="77777777" w:rsidR="00143B04" w:rsidRPr="00143B04" w:rsidRDefault="00143B04" w:rsidP="00143B04">
      <w:pPr>
        <w:pStyle w:val="Normal0"/>
        <w:rPr>
          <w:sz w:val="20"/>
          <w:szCs w:val="20"/>
        </w:rPr>
      </w:pPr>
      <w:r w:rsidRPr="00143B04">
        <w:rPr>
          <w:sz w:val="20"/>
          <w:szCs w:val="20"/>
        </w:rPr>
        <w:t>El enfoque “Mi Pueblo, Mi Producto, Mi Orgullo” (OVOP Colombia) constituye una propuesta de desarrollo local incluyente que promueve la reconstrucción de la confianza comunitaria, la valoración del territorio y el aprovechamiento sostenible de los productos y servicios únicos de cada región. Su implementación busca fortalecer la identidad colectiva, impulsar la cohesión social y generar procesos de desarrollo territorial basados en capacidades locales.</w:t>
      </w:r>
    </w:p>
    <w:p w14:paraId="1E8AFBE3" w14:textId="77777777" w:rsidR="00143B04" w:rsidRPr="00143B04" w:rsidRDefault="00143B04" w:rsidP="00143B04">
      <w:pPr>
        <w:pStyle w:val="Normal0"/>
        <w:rPr>
          <w:sz w:val="20"/>
          <w:szCs w:val="20"/>
        </w:rPr>
      </w:pPr>
    </w:p>
    <w:p w14:paraId="54EDFC85" w14:textId="77777777" w:rsidR="00143B04" w:rsidRPr="00143B04" w:rsidRDefault="00143B04" w:rsidP="00143B04">
      <w:pPr>
        <w:pStyle w:val="Normal0"/>
        <w:rPr>
          <w:sz w:val="20"/>
          <w:szCs w:val="20"/>
        </w:rPr>
      </w:pPr>
      <w:r w:rsidRPr="00143B04">
        <w:rPr>
          <w:sz w:val="20"/>
          <w:szCs w:val="20"/>
        </w:rPr>
        <w:t xml:space="preserve">Este componente presenta los fundamentos conceptuales y metodológicos del enfoque OVOP Colombia, articulados con las experiencias del movimiento internacional </w:t>
      </w:r>
      <w:proofErr w:type="spellStart"/>
      <w:r w:rsidRPr="00143B04">
        <w:rPr>
          <w:sz w:val="20"/>
          <w:szCs w:val="20"/>
        </w:rPr>
        <w:t>One</w:t>
      </w:r>
      <w:proofErr w:type="spellEnd"/>
      <w:r w:rsidRPr="00143B04">
        <w:rPr>
          <w:sz w:val="20"/>
          <w:szCs w:val="20"/>
        </w:rPr>
        <w:t xml:space="preserve"> </w:t>
      </w:r>
      <w:proofErr w:type="spellStart"/>
      <w:r w:rsidRPr="00143B04">
        <w:rPr>
          <w:sz w:val="20"/>
          <w:szCs w:val="20"/>
        </w:rPr>
        <w:t>Village</w:t>
      </w:r>
      <w:proofErr w:type="spellEnd"/>
      <w:r w:rsidRPr="00143B04">
        <w:rPr>
          <w:sz w:val="20"/>
          <w:szCs w:val="20"/>
        </w:rPr>
        <w:t xml:space="preserve">, </w:t>
      </w:r>
      <w:proofErr w:type="spellStart"/>
      <w:r w:rsidRPr="00143B04">
        <w:rPr>
          <w:sz w:val="20"/>
          <w:szCs w:val="20"/>
        </w:rPr>
        <w:t>One</w:t>
      </w:r>
      <w:proofErr w:type="spellEnd"/>
      <w:r w:rsidRPr="00143B04">
        <w:rPr>
          <w:sz w:val="20"/>
          <w:szCs w:val="20"/>
        </w:rPr>
        <w:t xml:space="preserve"> </w:t>
      </w:r>
      <w:proofErr w:type="spellStart"/>
      <w:r w:rsidRPr="00143B04">
        <w:rPr>
          <w:sz w:val="20"/>
          <w:szCs w:val="20"/>
        </w:rPr>
        <w:t>Product</w:t>
      </w:r>
      <w:proofErr w:type="spellEnd"/>
      <w:r w:rsidRPr="00143B04">
        <w:rPr>
          <w:sz w:val="20"/>
          <w:szCs w:val="20"/>
        </w:rPr>
        <w:t>. El propósito central es ofrecer una comprensión integral del enfoque, destacando su relevancia para:</w:t>
      </w:r>
    </w:p>
    <w:p w14:paraId="48FD57FA" w14:textId="77777777" w:rsidR="00143B04" w:rsidRPr="00143B04" w:rsidRDefault="00143B04" w:rsidP="00143B04">
      <w:pPr>
        <w:pStyle w:val="Normal0"/>
        <w:rPr>
          <w:sz w:val="20"/>
          <w:szCs w:val="20"/>
        </w:rPr>
      </w:pPr>
    </w:p>
    <w:p w14:paraId="735B603D" w14:textId="5747AAD3" w:rsidR="00143B04" w:rsidRDefault="00143B04" w:rsidP="00143B04">
      <w:pPr>
        <w:pStyle w:val="Normal0"/>
        <w:numPr>
          <w:ilvl w:val="0"/>
          <w:numId w:val="46"/>
        </w:numPr>
        <w:rPr>
          <w:sz w:val="20"/>
          <w:szCs w:val="20"/>
        </w:rPr>
      </w:pPr>
      <w:r>
        <w:rPr>
          <w:sz w:val="20"/>
          <w:szCs w:val="20"/>
        </w:rPr>
        <w:t>R</w:t>
      </w:r>
      <w:r w:rsidRPr="00143B04">
        <w:rPr>
          <w:sz w:val="20"/>
          <w:szCs w:val="20"/>
        </w:rPr>
        <w:t>econocer los elementos que conforman el territorio</w:t>
      </w:r>
      <w:r>
        <w:rPr>
          <w:sz w:val="20"/>
          <w:szCs w:val="20"/>
        </w:rPr>
        <w:t>.</w:t>
      </w:r>
    </w:p>
    <w:p w14:paraId="46841AE7" w14:textId="5AF778C5" w:rsidR="00143B04" w:rsidRDefault="00143B04" w:rsidP="00143B04">
      <w:pPr>
        <w:pStyle w:val="Normal0"/>
        <w:numPr>
          <w:ilvl w:val="0"/>
          <w:numId w:val="46"/>
        </w:numPr>
        <w:rPr>
          <w:sz w:val="20"/>
          <w:szCs w:val="20"/>
        </w:rPr>
      </w:pPr>
      <w:r>
        <w:rPr>
          <w:sz w:val="20"/>
          <w:szCs w:val="20"/>
        </w:rPr>
        <w:t>I</w:t>
      </w:r>
      <w:r w:rsidRPr="00143B04">
        <w:rPr>
          <w:sz w:val="20"/>
          <w:szCs w:val="20"/>
        </w:rPr>
        <w:t>dentificar los tesoros locales y su relación con la identidad comunitaria</w:t>
      </w:r>
      <w:r>
        <w:rPr>
          <w:sz w:val="20"/>
          <w:szCs w:val="20"/>
        </w:rPr>
        <w:t>.</w:t>
      </w:r>
    </w:p>
    <w:p w14:paraId="03A3A9F8" w14:textId="6E2683EE" w:rsidR="00143B04" w:rsidRDefault="00143B04" w:rsidP="00143B04">
      <w:pPr>
        <w:pStyle w:val="Normal0"/>
        <w:numPr>
          <w:ilvl w:val="0"/>
          <w:numId w:val="46"/>
        </w:numPr>
        <w:rPr>
          <w:sz w:val="20"/>
          <w:szCs w:val="20"/>
        </w:rPr>
      </w:pPr>
      <w:r>
        <w:rPr>
          <w:sz w:val="20"/>
          <w:szCs w:val="20"/>
        </w:rPr>
        <w:t>F</w:t>
      </w:r>
      <w:r w:rsidRPr="00143B04">
        <w:rPr>
          <w:sz w:val="20"/>
          <w:szCs w:val="20"/>
        </w:rPr>
        <w:t>ortalecer el sentido de pertenencia y el orgullo territorial</w:t>
      </w:r>
      <w:r>
        <w:rPr>
          <w:sz w:val="20"/>
          <w:szCs w:val="20"/>
        </w:rPr>
        <w:t>.</w:t>
      </w:r>
    </w:p>
    <w:p w14:paraId="73CFDFC3" w14:textId="5AED408F" w:rsidR="00143B04" w:rsidRPr="00143B04" w:rsidRDefault="00143B04" w:rsidP="00143B04">
      <w:pPr>
        <w:pStyle w:val="Normal0"/>
        <w:numPr>
          <w:ilvl w:val="0"/>
          <w:numId w:val="46"/>
        </w:numPr>
        <w:rPr>
          <w:sz w:val="20"/>
          <w:szCs w:val="20"/>
        </w:rPr>
      </w:pPr>
      <w:r>
        <w:rPr>
          <w:sz w:val="20"/>
          <w:szCs w:val="20"/>
        </w:rPr>
        <w:t>O</w:t>
      </w:r>
      <w:r w:rsidRPr="00143B04">
        <w:rPr>
          <w:sz w:val="20"/>
          <w:szCs w:val="20"/>
        </w:rPr>
        <w:t>rientar acciones de desarrollo local incluyente.</w:t>
      </w:r>
    </w:p>
    <w:p w14:paraId="08C83946" w14:textId="77777777" w:rsidR="00143B04" w:rsidRPr="00143B04" w:rsidRDefault="00143B04" w:rsidP="00143B04">
      <w:pPr>
        <w:pStyle w:val="Normal0"/>
        <w:rPr>
          <w:sz w:val="20"/>
          <w:szCs w:val="20"/>
        </w:rPr>
      </w:pPr>
    </w:p>
    <w:p w14:paraId="41741004" w14:textId="0449E89B" w:rsidR="00BB5BEE" w:rsidRDefault="00143B04" w:rsidP="00143B04">
      <w:pPr>
        <w:pStyle w:val="Normal0"/>
        <w:rPr>
          <w:sz w:val="20"/>
          <w:szCs w:val="20"/>
        </w:rPr>
      </w:pPr>
      <w:r w:rsidRPr="00143B04">
        <w:rPr>
          <w:sz w:val="20"/>
          <w:szCs w:val="20"/>
        </w:rPr>
        <w:t>Asimismo, esta introducción contextualiza el proceso de implementación del enfoque en Colombia, resaltando su trayectoria, aprendizajes y</w:t>
      </w:r>
      <w:r w:rsidRPr="00102929">
        <w:rPr>
          <w:sz w:val="20"/>
          <w:szCs w:val="20"/>
        </w:rPr>
        <w:t xml:space="preserve"> aportes</w:t>
      </w:r>
      <w:r w:rsidRPr="00143B04">
        <w:rPr>
          <w:sz w:val="20"/>
          <w:szCs w:val="20"/>
        </w:rPr>
        <w:t xml:space="preserve"> en territorios rurales y urbanos del país. De esta manera, se proporciona una base conceptual que facilita la apropiación del enfoque por parte de quienes participan en procesos formativos, comunitarios y de planificación territorial.</w:t>
      </w:r>
    </w:p>
    <w:p w14:paraId="5A8D7818" w14:textId="77777777" w:rsidR="00143B04" w:rsidRPr="000259FA" w:rsidRDefault="00143B04" w:rsidP="00143B04">
      <w:pPr>
        <w:pStyle w:val="Normal0"/>
        <w:rPr>
          <w:sz w:val="20"/>
          <w:szCs w:val="20"/>
        </w:rPr>
      </w:pPr>
    </w:p>
    <w:p w14:paraId="7040D8E7" w14:textId="72A9DE28" w:rsidR="00AC4257" w:rsidRPr="000259FA" w:rsidRDefault="00BB5BEE" w:rsidP="00BB5BEE">
      <w:pPr>
        <w:pStyle w:val="Normal0"/>
        <w:rPr>
          <w:sz w:val="20"/>
          <w:szCs w:val="20"/>
        </w:rPr>
      </w:pPr>
      <w:r w:rsidRPr="000259FA">
        <w:rPr>
          <w:sz w:val="20"/>
          <w:szCs w:val="20"/>
        </w:rPr>
        <w:t>Para comprender la importancia del contenido y los temas abordados, se recomienda acceder al siguiente video:</w:t>
      </w:r>
    </w:p>
    <w:p w14:paraId="79BC9332" w14:textId="77777777" w:rsidR="00BB5BEE" w:rsidRPr="000259FA" w:rsidRDefault="00BB5BEE" w:rsidP="00BB5BEE">
      <w:pPr>
        <w:pStyle w:val="Normal0"/>
        <w:rPr>
          <w:sz w:val="20"/>
          <w:szCs w:val="20"/>
        </w:rPr>
      </w:pPr>
    </w:p>
    <w:p w14:paraId="2DF85D62" w14:textId="77777777" w:rsidR="00AD17D4" w:rsidRPr="000259FA" w:rsidRDefault="00025888" w:rsidP="00FF6E8A">
      <w:pPr>
        <w:pStyle w:val="Normal0"/>
        <w:jc w:val="center"/>
        <w:rPr>
          <w:sz w:val="20"/>
          <w:szCs w:val="20"/>
        </w:rPr>
      </w:pPr>
      <w:r w:rsidRPr="000259FA">
        <w:rPr>
          <w:noProof/>
          <w:sz w:val="20"/>
          <w:szCs w:val="20"/>
          <w:lang w:val="en-US" w:eastAsia="en-US"/>
        </w:rPr>
        <w:lastRenderedPageBreak/>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496E541" w:rsidR="006E764D" w:rsidRDefault="006E764D">
                            <w:pPr>
                              <w:spacing w:line="275" w:lineRule="auto"/>
                              <w:jc w:val="center"/>
                              <w:rPr>
                                <w:b/>
                              </w:rPr>
                            </w:pPr>
                            <w:r>
                              <w:rPr>
                                <w:b/>
                                <w:color w:val="FFFFFF"/>
                              </w:rPr>
                              <w:t>DI_</w:t>
                            </w:r>
                            <w:r>
                              <w:t xml:space="preserve"> </w:t>
                            </w:r>
                            <w:r>
                              <w:rPr>
                                <w:b/>
                                <w:color w:val="FFFFFF"/>
                              </w:rPr>
                              <w:t>Guion_Introduccion_Video_CF01_</w:t>
                            </w:r>
                            <w:r w:rsidR="00143B04" w:rsidRPr="00143B04">
                              <w:rPr>
                                <w:b/>
                                <w:color w:val="FFFFFF"/>
                              </w:rPr>
                              <w:t>21250012</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0496E541" w:rsidR="006E764D" w:rsidRDefault="006E764D">
                      <w:pPr>
                        <w:spacing w:line="275" w:lineRule="auto"/>
                        <w:jc w:val="center"/>
                        <w:rPr>
                          <w:b/>
                        </w:rPr>
                      </w:pPr>
                      <w:r>
                        <w:rPr>
                          <w:b/>
                          <w:color w:val="FFFFFF"/>
                        </w:rPr>
                        <w:t>DI_</w:t>
                      </w:r>
                      <w:r>
                        <w:t xml:space="preserve"> </w:t>
                      </w:r>
                      <w:r>
                        <w:rPr>
                          <w:b/>
                          <w:color w:val="FFFFFF"/>
                        </w:rPr>
                        <w:t>Guion_Introduccion_Video_CF01_</w:t>
                      </w:r>
                      <w:r w:rsidR="00143B04" w:rsidRPr="00143B04">
                        <w:rPr>
                          <w:b/>
                          <w:color w:val="FFFFFF"/>
                        </w:rPr>
                        <w:t>21250012</w:t>
                      </w:r>
                    </w:p>
                  </w:txbxContent>
                </v:textbox>
                <w10:anchorlock/>
              </v:rect>
            </w:pict>
          </mc:Fallback>
        </mc:AlternateContent>
      </w:r>
    </w:p>
    <w:p w14:paraId="00000040" w14:textId="35F83A06" w:rsidR="00AD17D4" w:rsidRPr="000259FA" w:rsidRDefault="00AD17D4" w:rsidP="00FF6E8A">
      <w:pPr>
        <w:pStyle w:val="Normal0"/>
        <w:rPr>
          <w:b/>
          <w:sz w:val="20"/>
          <w:szCs w:val="20"/>
        </w:rPr>
      </w:pPr>
    </w:p>
    <w:p w14:paraId="0ED6D83E" w14:textId="633270C1" w:rsidR="00674B13" w:rsidRPr="000259FA" w:rsidRDefault="00674B13" w:rsidP="00FF6E8A">
      <w:pPr>
        <w:pStyle w:val="Normal0"/>
        <w:rPr>
          <w:b/>
          <w:sz w:val="20"/>
          <w:szCs w:val="20"/>
        </w:rPr>
      </w:pPr>
    </w:p>
    <w:p w14:paraId="77F6D97B" w14:textId="54024310" w:rsidR="00303B68"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DESARROLLO DE CONTENIDOS:</w:t>
      </w:r>
    </w:p>
    <w:p w14:paraId="75D38E8E" w14:textId="3CCCE95E" w:rsidR="00303B68" w:rsidRPr="000259FA" w:rsidRDefault="00303B68" w:rsidP="00FF6E8A">
      <w:pPr>
        <w:pStyle w:val="Normal0"/>
        <w:rPr>
          <w:b/>
          <w:color w:val="000000"/>
          <w:sz w:val="20"/>
          <w:szCs w:val="20"/>
        </w:rPr>
      </w:pPr>
    </w:p>
    <w:p w14:paraId="1C2198E3" w14:textId="77777777" w:rsidR="001C00EF" w:rsidRPr="000259FA" w:rsidRDefault="001C00EF" w:rsidP="00FF6E8A">
      <w:pPr>
        <w:pStyle w:val="Normal0"/>
        <w:rPr>
          <w:b/>
          <w:color w:val="000000"/>
          <w:sz w:val="20"/>
          <w:szCs w:val="20"/>
        </w:rPr>
      </w:pPr>
    </w:p>
    <w:p w14:paraId="20F6FB4E" w14:textId="4965E571" w:rsidR="006067DA" w:rsidRPr="000259FA" w:rsidRDefault="00B769F4" w:rsidP="00970F72">
      <w:pPr>
        <w:pStyle w:val="Normal0"/>
        <w:numPr>
          <w:ilvl w:val="0"/>
          <w:numId w:val="25"/>
        </w:numPr>
        <w:rPr>
          <w:b/>
          <w:color w:val="000000"/>
          <w:sz w:val="20"/>
          <w:szCs w:val="20"/>
        </w:rPr>
      </w:pPr>
      <w:r w:rsidRPr="00B769F4">
        <w:rPr>
          <w:b/>
          <w:color w:val="000000"/>
          <w:sz w:val="20"/>
          <w:szCs w:val="20"/>
        </w:rPr>
        <w:t xml:space="preserve">Desarrollo </w:t>
      </w:r>
      <w:r w:rsidR="0073742F">
        <w:rPr>
          <w:b/>
          <w:color w:val="000000"/>
          <w:sz w:val="20"/>
          <w:szCs w:val="20"/>
        </w:rPr>
        <w:t>e</w:t>
      </w:r>
      <w:r w:rsidRPr="00B769F4">
        <w:rPr>
          <w:b/>
          <w:color w:val="000000"/>
          <w:sz w:val="20"/>
          <w:szCs w:val="20"/>
        </w:rPr>
        <w:t>ndógeno</w:t>
      </w:r>
    </w:p>
    <w:p w14:paraId="0828DD03" w14:textId="22B36A06" w:rsidR="00303955" w:rsidRPr="000259FA" w:rsidRDefault="00303955" w:rsidP="00FF6E8A">
      <w:pPr>
        <w:pStyle w:val="Normal0"/>
        <w:rPr>
          <w:b/>
          <w:color w:val="000000"/>
          <w:sz w:val="20"/>
          <w:szCs w:val="20"/>
        </w:rPr>
      </w:pPr>
    </w:p>
    <w:p w14:paraId="01E2EB29" w14:textId="77777777" w:rsidR="00B769F4" w:rsidRPr="00B769F4" w:rsidRDefault="00B769F4" w:rsidP="00B769F4">
      <w:pPr>
        <w:pStyle w:val="Normal0"/>
        <w:rPr>
          <w:color w:val="000000"/>
          <w:sz w:val="20"/>
          <w:szCs w:val="20"/>
        </w:rPr>
      </w:pPr>
      <w:r w:rsidRPr="00B769F4">
        <w:rPr>
          <w:color w:val="000000"/>
          <w:sz w:val="20"/>
          <w:szCs w:val="20"/>
        </w:rPr>
        <w:t>El desarrollo endógeno se entiende como un proceso de transformación territorial que surge desde las capacidades internas de las comunidades. Su objetivo es fortalecer iniciativas locales que promuevan bienestar, sostenibilidad y autonomía, aprovechando los recursos propios de cada territorio y articulándolos con oportunidades externas.</w:t>
      </w:r>
    </w:p>
    <w:p w14:paraId="79642AEE" w14:textId="77777777" w:rsidR="00B769F4" w:rsidRPr="00B769F4" w:rsidRDefault="00B769F4" w:rsidP="00B769F4">
      <w:pPr>
        <w:pStyle w:val="Normal0"/>
        <w:rPr>
          <w:color w:val="000000"/>
          <w:sz w:val="20"/>
          <w:szCs w:val="20"/>
        </w:rPr>
      </w:pPr>
    </w:p>
    <w:p w14:paraId="6939BC81" w14:textId="12CFDEA8" w:rsidR="00FF6E8A" w:rsidRDefault="00B769F4" w:rsidP="00B769F4">
      <w:pPr>
        <w:pStyle w:val="Normal0"/>
        <w:rPr>
          <w:color w:val="000000"/>
          <w:sz w:val="20"/>
          <w:szCs w:val="20"/>
        </w:rPr>
      </w:pPr>
      <w:r w:rsidRPr="00B769F4">
        <w:rPr>
          <w:color w:val="000000"/>
          <w:sz w:val="20"/>
          <w:szCs w:val="20"/>
        </w:rPr>
        <w:t>Este enfoque parte de la idea de que el desarrollo no se impone desde afuera; por el contrario, se construye desde los actores locales, sus dinámicas, sus conocimientos y sus formas de organización. Su énfasis está en generar condiciones que impulsen procesos sostenibles, equitativos y adaptados a la realidad de cada comunidad.</w:t>
      </w:r>
    </w:p>
    <w:p w14:paraId="71387B53" w14:textId="77777777" w:rsidR="00B769F4" w:rsidRPr="000259FA" w:rsidRDefault="00B769F4" w:rsidP="00B769F4">
      <w:pPr>
        <w:pStyle w:val="Normal0"/>
        <w:rPr>
          <w:b/>
          <w:color w:val="000000"/>
          <w:sz w:val="20"/>
          <w:szCs w:val="20"/>
        </w:rPr>
      </w:pPr>
    </w:p>
    <w:p w14:paraId="577F9483" w14:textId="50C0DA05" w:rsidR="00303955" w:rsidRPr="000259FA" w:rsidRDefault="00B769F4" w:rsidP="00970F72">
      <w:pPr>
        <w:pStyle w:val="Normal0"/>
        <w:numPr>
          <w:ilvl w:val="1"/>
          <w:numId w:val="25"/>
        </w:numPr>
        <w:rPr>
          <w:b/>
          <w:color w:val="000000"/>
          <w:sz w:val="20"/>
          <w:szCs w:val="20"/>
        </w:rPr>
      </w:pPr>
      <w:r>
        <w:rPr>
          <w:b/>
          <w:color w:val="000000"/>
          <w:sz w:val="20"/>
          <w:szCs w:val="20"/>
        </w:rPr>
        <w:t>Concepto</w:t>
      </w:r>
    </w:p>
    <w:p w14:paraId="294A9445" w14:textId="2D26D7D6" w:rsidR="00303955" w:rsidRPr="000259FA" w:rsidRDefault="00303955" w:rsidP="00FF6E8A">
      <w:pPr>
        <w:pStyle w:val="Normal0"/>
        <w:rPr>
          <w:b/>
          <w:color w:val="000000"/>
          <w:sz w:val="20"/>
          <w:szCs w:val="20"/>
        </w:rPr>
      </w:pPr>
    </w:p>
    <w:p w14:paraId="02104BA8" w14:textId="77777777" w:rsidR="0091793D" w:rsidRDefault="0091793D" w:rsidP="0091793D">
      <w:pPr>
        <w:pStyle w:val="Normal0"/>
        <w:rPr>
          <w:color w:val="000000"/>
          <w:sz w:val="20"/>
          <w:szCs w:val="20"/>
        </w:rPr>
      </w:pPr>
      <w:r w:rsidRPr="0091793D">
        <w:rPr>
          <w:color w:val="000000"/>
          <w:sz w:val="20"/>
          <w:szCs w:val="20"/>
        </w:rPr>
        <w:t>El concepto de desarrollo endógeno se refiere a un modelo de organización socioeconómica en el cual las comunidades locales y regionales formulan y ponen en marcha sus propias propuestas de desarrollo. Este enfoque se basa en procesos que surgen de manera interna, siguiendo una dinámica “de adentro hacia afuera” y “de abajo hacia arriba”. Su propósito es fortalecer la capacidad de las comunidades para identificar sus necesidades reales, reconocer su potencial y participar activamente en la toma de decisiones que orientan su futuro.</w:t>
      </w:r>
    </w:p>
    <w:p w14:paraId="2BFAF7C0" w14:textId="77777777" w:rsidR="0091793D" w:rsidRPr="0091793D" w:rsidRDefault="0091793D" w:rsidP="0091793D">
      <w:pPr>
        <w:pStyle w:val="Normal0"/>
        <w:rPr>
          <w:color w:val="000000"/>
          <w:sz w:val="20"/>
          <w:szCs w:val="20"/>
        </w:rPr>
      </w:pPr>
    </w:p>
    <w:p w14:paraId="4633255A" w14:textId="77777777" w:rsidR="0091793D" w:rsidRDefault="0091793D" w:rsidP="0091793D">
      <w:pPr>
        <w:pStyle w:val="Normal0"/>
        <w:rPr>
          <w:color w:val="000000"/>
          <w:sz w:val="20"/>
          <w:szCs w:val="20"/>
        </w:rPr>
      </w:pPr>
      <w:r w:rsidRPr="0091793D">
        <w:rPr>
          <w:color w:val="000000"/>
          <w:sz w:val="20"/>
          <w:szCs w:val="20"/>
        </w:rPr>
        <w:t xml:space="preserve">Este modelo </w:t>
      </w:r>
      <w:commentRangeStart w:id="0"/>
      <w:r w:rsidRPr="0091793D">
        <w:rPr>
          <w:color w:val="000000"/>
          <w:sz w:val="20"/>
          <w:szCs w:val="20"/>
        </w:rPr>
        <w:t>posibilita</w:t>
      </w:r>
      <w:commentRangeEnd w:id="0"/>
      <w:r w:rsidR="00833BB6">
        <w:rPr>
          <w:rStyle w:val="Refdecomentario"/>
        </w:rPr>
        <w:commentReference w:id="0"/>
      </w:r>
      <w:r w:rsidRPr="0091793D">
        <w:rPr>
          <w:color w:val="000000"/>
          <w:sz w:val="20"/>
          <w:szCs w:val="20"/>
        </w:rPr>
        <w:t>:</w:t>
      </w:r>
    </w:p>
    <w:p w14:paraId="3EC4D5BA" w14:textId="77777777" w:rsidR="0091793D" w:rsidRPr="0091793D" w:rsidRDefault="0091793D" w:rsidP="0091793D">
      <w:pPr>
        <w:pStyle w:val="Normal0"/>
        <w:rPr>
          <w:color w:val="000000"/>
          <w:sz w:val="20"/>
          <w:szCs w:val="20"/>
        </w:rPr>
      </w:pPr>
    </w:p>
    <w:p w14:paraId="332CC5D0" w14:textId="77777777" w:rsidR="0091793D" w:rsidRPr="0091793D" w:rsidRDefault="0091793D" w:rsidP="0091793D">
      <w:pPr>
        <w:pStyle w:val="Normal0"/>
        <w:numPr>
          <w:ilvl w:val="0"/>
          <w:numId w:val="53"/>
        </w:numPr>
        <w:rPr>
          <w:color w:val="000000"/>
          <w:sz w:val="20"/>
          <w:szCs w:val="20"/>
        </w:rPr>
      </w:pPr>
      <w:r w:rsidRPr="0091793D">
        <w:rPr>
          <w:color w:val="000000"/>
          <w:sz w:val="20"/>
          <w:szCs w:val="20"/>
        </w:rPr>
        <w:t>Reconocer e identificar necesidades y potencialidades reales de la comunidad.</w:t>
      </w:r>
    </w:p>
    <w:p w14:paraId="57AD9E6B" w14:textId="77777777" w:rsidR="0091793D" w:rsidRPr="0091793D" w:rsidRDefault="0091793D" w:rsidP="0091793D">
      <w:pPr>
        <w:pStyle w:val="Normal0"/>
        <w:numPr>
          <w:ilvl w:val="0"/>
          <w:numId w:val="53"/>
        </w:numPr>
        <w:rPr>
          <w:color w:val="000000"/>
          <w:sz w:val="20"/>
          <w:szCs w:val="20"/>
        </w:rPr>
      </w:pPr>
      <w:r w:rsidRPr="0091793D">
        <w:rPr>
          <w:color w:val="000000"/>
          <w:sz w:val="20"/>
          <w:szCs w:val="20"/>
        </w:rPr>
        <w:t>Integrar de manera participativa a los ciudadanos en la identificación de oportunidades.</w:t>
      </w:r>
    </w:p>
    <w:p w14:paraId="3AA35141" w14:textId="77777777" w:rsidR="0091793D" w:rsidRPr="0091793D" w:rsidRDefault="0091793D" w:rsidP="0091793D">
      <w:pPr>
        <w:pStyle w:val="Normal0"/>
        <w:numPr>
          <w:ilvl w:val="0"/>
          <w:numId w:val="53"/>
        </w:numPr>
        <w:rPr>
          <w:color w:val="000000"/>
          <w:sz w:val="20"/>
          <w:szCs w:val="20"/>
        </w:rPr>
      </w:pPr>
      <w:r w:rsidRPr="0091793D">
        <w:rPr>
          <w:color w:val="000000"/>
          <w:sz w:val="20"/>
          <w:szCs w:val="20"/>
        </w:rPr>
        <w:t>Fortalecer la participación en los procesos de toma de decisiones.</w:t>
      </w:r>
    </w:p>
    <w:p w14:paraId="2670F10C" w14:textId="77777777" w:rsidR="0091793D" w:rsidRDefault="0091793D" w:rsidP="0091793D">
      <w:pPr>
        <w:pStyle w:val="Normal0"/>
        <w:numPr>
          <w:ilvl w:val="0"/>
          <w:numId w:val="53"/>
        </w:numPr>
        <w:rPr>
          <w:color w:val="000000"/>
          <w:sz w:val="20"/>
          <w:szCs w:val="20"/>
        </w:rPr>
      </w:pPr>
      <w:r w:rsidRPr="0091793D">
        <w:rPr>
          <w:color w:val="000000"/>
          <w:sz w:val="20"/>
          <w:szCs w:val="20"/>
        </w:rPr>
        <w:t>Promover conciencia sobre un desarrollo sostenible y respetuoso del medio ambiente.</w:t>
      </w:r>
    </w:p>
    <w:p w14:paraId="0ABF4D96" w14:textId="77777777" w:rsidR="0091793D" w:rsidRPr="0091793D" w:rsidRDefault="0091793D" w:rsidP="008C3C81">
      <w:pPr>
        <w:pStyle w:val="Normal0"/>
        <w:rPr>
          <w:color w:val="000000"/>
          <w:sz w:val="20"/>
          <w:szCs w:val="20"/>
        </w:rPr>
      </w:pPr>
    </w:p>
    <w:p w14:paraId="55DC294F" w14:textId="77777777" w:rsidR="0091793D" w:rsidRPr="0091793D" w:rsidRDefault="0091793D" w:rsidP="0091793D">
      <w:pPr>
        <w:pStyle w:val="Normal0"/>
        <w:rPr>
          <w:color w:val="000000"/>
          <w:sz w:val="20"/>
          <w:szCs w:val="20"/>
        </w:rPr>
      </w:pPr>
      <w:r w:rsidRPr="0091793D">
        <w:rPr>
          <w:color w:val="000000"/>
          <w:sz w:val="20"/>
          <w:szCs w:val="20"/>
        </w:rPr>
        <w:t>Asimismo, el desarrollo endógeno se entiende como un proceso de desarrollo local impulsado por la iniciativa de las personas del territorio, quienes aprovechan los recursos disponibles y se apoyan en expresiones culturales, tradiciones y técnicas propias. (</w:t>
      </w:r>
      <w:proofErr w:type="spellStart"/>
      <w:r w:rsidRPr="0091793D">
        <w:rPr>
          <w:color w:val="000000"/>
          <w:sz w:val="20"/>
          <w:szCs w:val="20"/>
        </w:rPr>
        <w:t>Gambarota</w:t>
      </w:r>
      <w:proofErr w:type="spellEnd"/>
      <w:r w:rsidRPr="0091793D">
        <w:rPr>
          <w:color w:val="000000"/>
          <w:sz w:val="20"/>
          <w:szCs w:val="20"/>
        </w:rPr>
        <w:t xml:space="preserve"> &amp; </w:t>
      </w:r>
      <w:proofErr w:type="spellStart"/>
      <w:r w:rsidRPr="0091793D">
        <w:rPr>
          <w:color w:val="000000"/>
          <w:sz w:val="20"/>
          <w:szCs w:val="20"/>
        </w:rPr>
        <w:t>Lorda</w:t>
      </w:r>
      <w:proofErr w:type="spellEnd"/>
      <w:r w:rsidRPr="0091793D">
        <w:rPr>
          <w:color w:val="000000"/>
          <w:sz w:val="20"/>
          <w:szCs w:val="20"/>
        </w:rPr>
        <w:t>, 2017; JICA – SENA, 2020)</w:t>
      </w:r>
    </w:p>
    <w:p w14:paraId="44F5A374" w14:textId="77777777" w:rsidR="00B769F4" w:rsidRPr="000259FA" w:rsidRDefault="00B769F4" w:rsidP="006C0342">
      <w:pPr>
        <w:pStyle w:val="Normal0"/>
        <w:rPr>
          <w:color w:val="000000"/>
          <w:sz w:val="20"/>
          <w:szCs w:val="20"/>
        </w:rPr>
      </w:pPr>
    </w:p>
    <w:p w14:paraId="6DBE0987" w14:textId="04A199E9" w:rsidR="009C206D" w:rsidRDefault="00B769F4" w:rsidP="008172A1">
      <w:pPr>
        <w:pStyle w:val="Prrafodelista"/>
        <w:numPr>
          <w:ilvl w:val="1"/>
          <w:numId w:val="25"/>
        </w:numPr>
        <w:rPr>
          <w:b/>
          <w:color w:val="000000"/>
          <w:sz w:val="20"/>
          <w:szCs w:val="20"/>
        </w:rPr>
      </w:pPr>
      <w:r w:rsidRPr="00B769F4">
        <w:rPr>
          <w:b/>
          <w:color w:val="000000"/>
          <w:sz w:val="20"/>
          <w:szCs w:val="20"/>
        </w:rPr>
        <w:t>Importancia</w:t>
      </w:r>
    </w:p>
    <w:p w14:paraId="249C7E74" w14:textId="77777777" w:rsidR="00B769F4" w:rsidRPr="00B769F4" w:rsidRDefault="00B769F4" w:rsidP="00B769F4">
      <w:pPr>
        <w:rPr>
          <w:b/>
          <w:color w:val="000000"/>
          <w:sz w:val="20"/>
          <w:szCs w:val="20"/>
        </w:rPr>
      </w:pPr>
    </w:p>
    <w:p w14:paraId="498C10AD" w14:textId="1D305B58" w:rsidR="00B769F4" w:rsidRDefault="00B769F4" w:rsidP="00B769F4">
      <w:pPr>
        <w:rPr>
          <w:color w:val="000000"/>
          <w:sz w:val="20"/>
          <w:szCs w:val="20"/>
        </w:rPr>
      </w:pPr>
      <w:r w:rsidRPr="00B769F4">
        <w:rPr>
          <w:color w:val="000000"/>
          <w:sz w:val="20"/>
          <w:szCs w:val="20"/>
        </w:rPr>
        <w:t xml:space="preserve">La importancia del desarrollo endógeno radica en su capacidad para fortalecer la autonomía territorial y potenciar los recursos ya existentes. Este enfoque permite que las comunidades se conviertan en protagonistas de su propio proceso de transformación, ampliando su capacidad de gestión y fortaleciendo la cohesión social. Desde esta perspectiva, su relevancia se refleja en aspectos </w:t>
      </w:r>
      <w:commentRangeStart w:id="1"/>
      <w:r w:rsidRPr="00B769F4">
        <w:rPr>
          <w:color w:val="000000"/>
          <w:sz w:val="20"/>
          <w:szCs w:val="20"/>
        </w:rPr>
        <w:t>como</w:t>
      </w:r>
      <w:commentRangeEnd w:id="1"/>
      <w:r w:rsidR="00833BB6">
        <w:rPr>
          <w:rStyle w:val="Refdecomentario"/>
        </w:rPr>
        <w:commentReference w:id="1"/>
      </w:r>
      <w:r w:rsidRPr="00B769F4">
        <w:rPr>
          <w:color w:val="000000"/>
          <w:sz w:val="20"/>
          <w:szCs w:val="20"/>
        </w:rPr>
        <w:t>:</w:t>
      </w:r>
    </w:p>
    <w:p w14:paraId="3551D459" w14:textId="77777777" w:rsidR="00B769F4" w:rsidRPr="00B769F4" w:rsidRDefault="00B769F4" w:rsidP="00B769F4">
      <w:pPr>
        <w:rPr>
          <w:color w:val="000000"/>
          <w:sz w:val="20"/>
          <w:szCs w:val="20"/>
        </w:rPr>
      </w:pPr>
    </w:p>
    <w:p w14:paraId="135311D7" w14:textId="10F19457" w:rsidR="00B769F4" w:rsidRPr="00B769F4" w:rsidRDefault="00B769F4" w:rsidP="00B769F4">
      <w:pPr>
        <w:numPr>
          <w:ilvl w:val="0"/>
          <w:numId w:val="47"/>
        </w:numPr>
        <w:rPr>
          <w:color w:val="000000"/>
          <w:sz w:val="20"/>
          <w:szCs w:val="20"/>
        </w:rPr>
      </w:pPr>
      <w:r>
        <w:rPr>
          <w:color w:val="000000"/>
          <w:sz w:val="20"/>
          <w:szCs w:val="20"/>
        </w:rPr>
        <w:lastRenderedPageBreak/>
        <w:t>P</w:t>
      </w:r>
      <w:r w:rsidRPr="00B769F4">
        <w:rPr>
          <w:color w:val="000000"/>
          <w:sz w:val="20"/>
          <w:szCs w:val="20"/>
        </w:rPr>
        <w:t>otencia las iniciativas locales y su capacidad de transformación</w:t>
      </w:r>
      <w:r>
        <w:rPr>
          <w:color w:val="000000"/>
          <w:sz w:val="20"/>
          <w:szCs w:val="20"/>
        </w:rPr>
        <w:t>.</w:t>
      </w:r>
    </w:p>
    <w:p w14:paraId="74E02491" w14:textId="5D28E91B" w:rsidR="00B769F4" w:rsidRPr="00B769F4" w:rsidRDefault="00B769F4" w:rsidP="00B769F4">
      <w:pPr>
        <w:numPr>
          <w:ilvl w:val="0"/>
          <w:numId w:val="47"/>
        </w:numPr>
        <w:rPr>
          <w:color w:val="000000"/>
          <w:sz w:val="20"/>
          <w:szCs w:val="20"/>
        </w:rPr>
      </w:pPr>
      <w:r>
        <w:rPr>
          <w:color w:val="000000"/>
          <w:sz w:val="20"/>
          <w:szCs w:val="20"/>
        </w:rPr>
        <w:t>F</w:t>
      </w:r>
      <w:r w:rsidRPr="00B769F4">
        <w:rPr>
          <w:color w:val="000000"/>
          <w:sz w:val="20"/>
          <w:szCs w:val="20"/>
        </w:rPr>
        <w:t>omenta la autonomía y la toma de decisiones informada</w:t>
      </w:r>
      <w:r>
        <w:rPr>
          <w:color w:val="000000"/>
          <w:sz w:val="20"/>
          <w:szCs w:val="20"/>
        </w:rPr>
        <w:t>.</w:t>
      </w:r>
    </w:p>
    <w:p w14:paraId="55E7C91C" w14:textId="230BCCBD" w:rsidR="00B769F4" w:rsidRPr="00B769F4" w:rsidRDefault="00B769F4" w:rsidP="00B769F4">
      <w:pPr>
        <w:numPr>
          <w:ilvl w:val="0"/>
          <w:numId w:val="47"/>
        </w:numPr>
        <w:rPr>
          <w:color w:val="000000"/>
          <w:sz w:val="20"/>
          <w:szCs w:val="20"/>
        </w:rPr>
      </w:pPr>
      <w:r>
        <w:rPr>
          <w:color w:val="000000"/>
          <w:sz w:val="20"/>
          <w:szCs w:val="20"/>
        </w:rPr>
        <w:t>F</w:t>
      </w:r>
      <w:r w:rsidRPr="00B769F4">
        <w:rPr>
          <w:color w:val="000000"/>
          <w:sz w:val="20"/>
          <w:szCs w:val="20"/>
        </w:rPr>
        <w:t xml:space="preserve">ortalece la cohesión social y la identidad </w:t>
      </w:r>
      <w:proofErr w:type="spellStart"/>
      <w:r w:rsidRPr="00B769F4">
        <w:rPr>
          <w:color w:val="000000"/>
          <w:sz w:val="20"/>
          <w:szCs w:val="20"/>
        </w:rPr>
        <w:t>territoria</w:t>
      </w:r>
      <w:proofErr w:type="spellEnd"/>
      <w:r>
        <w:rPr>
          <w:color w:val="000000"/>
          <w:sz w:val="20"/>
          <w:szCs w:val="20"/>
        </w:rPr>
        <w:t>.</w:t>
      </w:r>
    </w:p>
    <w:p w14:paraId="381B0985" w14:textId="7D942C32" w:rsidR="00B769F4" w:rsidRPr="00B769F4" w:rsidRDefault="00B769F4" w:rsidP="00B769F4">
      <w:pPr>
        <w:numPr>
          <w:ilvl w:val="0"/>
          <w:numId w:val="47"/>
        </w:numPr>
        <w:rPr>
          <w:color w:val="000000"/>
          <w:sz w:val="20"/>
          <w:szCs w:val="20"/>
        </w:rPr>
      </w:pPr>
      <w:r>
        <w:rPr>
          <w:color w:val="000000"/>
          <w:sz w:val="20"/>
          <w:szCs w:val="20"/>
        </w:rPr>
        <w:t>P</w:t>
      </w:r>
      <w:r w:rsidRPr="00B769F4">
        <w:rPr>
          <w:color w:val="000000"/>
          <w:sz w:val="20"/>
          <w:szCs w:val="20"/>
        </w:rPr>
        <w:t>romueve el uso sostenible de los recursos disponibles</w:t>
      </w:r>
      <w:r>
        <w:rPr>
          <w:color w:val="000000"/>
          <w:sz w:val="20"/>
          <w:szCs w:val="20"/>
        </w:rPr>
        <w:t>.</w:t>
      </w:r>
    </w:p>
    <w:p w14:paraId="0048FEB3" w14:textId="45BE859F" w:rsidR="00B769F4" w:rsidRPr="00B769F4" w:rsidRDefault="00B769F4" w:rsidP="00B769F4">
      <w:pPr>
        <w:numPr>
          <w:ilvl w:val="0"/>
          <w:numId w:val="47"/>
        </w:numPr>
        <w:rPr>
          <w:color w:val="000000"/>
          <w:sz w:val="20"/>
          <w:szCs w:val="20"/>
        </w:rPr>
      </w:pPr>
      <w:r>
        <w:rPr>
          <w:color w:val="000000"/>
          <w:sz w:val="20"/>
          <w:szCs w:val="20"/>
        </w:rPr>
        <w:t>C</w:t>
      </w:r>
      <w:r w:rsidRPr="00B769F4">
        <w:rPr>
          <w:color w:val="000000"/>
          <w:sz w:val="20"/>
          <w:szCs w:val="20"/>
        </w:rPr>
        <w:t>ontribuye a reducir desigualdades y a mejorar la calidad de vida.</w:t>
      </w:r>
    </w:p>
    <w:p w14:paraId="7C711C8B" w14:textId="77777777" w:rsidR="00E75CD4" w:rsidRPr="000259FA" w:rsidRDefault="00E75CD4" w:rsidP="009C206D">
      <w:pPr>
        <w:rPr>
          <w:color w:val="000000"/>
          <w:sz w:val="20"/>
          <w:szCs w:val="20"/>
        </w:rPr>
      </w:pPr>
    </w:p>
    <w:p w14:paraId="7E0327AC" w14:textId="55F9CB48" w:rsidR="009C206D" w:rsidRPr="000259FA" w:rsidRDefault="00B769F4" w:rsidP="00970F72">
      <w:pPr>
        <w:pStyle w:val="Prrafodelista"/>
        <w:numPr>
          <w:ilvl w:val="1"/>
          <w:numId w:val="25"/>
        </w:numPr>
        <w:rPr>
          <w:b/>
          <w:color w:val="000000"/>
          <w:sz w:val="20"/>
          <w:szCs w:val="20"/>
        </w:rPr>
      </w:pPr>
      <w:r w:rsidRPr="00B769F4">
        <w:rPr>
          <w:b/>
          <w:color w:val="000000"/>
          <w:sz w:val="20"/>
          <w:szCs w:val="20"/>
        </w:rPr>
        <w:t>Características</w:t>
      </w:r>
    </w:p>
    <w:p w14:paraId="6780DF0B" w14:textId="7F936DD4" w:rsidR="000F4ADD" w:rsidRPr="000259FA" w:rsidRDefault="000F4ADD" w:rsidP="000F4ADD">
      <w:pPr>
        <w:rPr>
          <w:b/>
          <w:color w:val="000000"/>
          <w:sz w:val="20"/>
          <w:szCs w:val="20"/>
        </w:rPr>
      </w:pPr>
    </w:p>
    <w:p w14:paraId="4AD447A7" w14:textId="77777777" w:rsidR="0091793D" w:rsidRPr="0091793D" w:rsidRDefault="0091793D" w:rsidP="0091793D">
      <w:pPr>
        <w:rPr>
          <w:color w:val="000000"/>
          <w:sz w:val="20"/>
          <w:szCs w:val="20"/>
        </w:rPr>
      </w:pPr>
      <w:r w:rsidRPr="0091793D">
        <w:rPr>
          <w:color w:val="000000"/>
          <w:sz w:val="20"/>
          <w:szCs w:val="20"/>
        </w:rPr>
        <w:t>Las características del desarrollo endógeno se relacionan con los elementos organizativos, relacionales y participativos que fortalecen la capacidad de una comunidad para impulsar su propio progreso. Este enfoque reconoce que la transformación territorial surge cuando existen dinámicas colectivas que permiten coordinar esfuerzos, construir consensos y movilizar capacidades locales. En este sentido, las características del desarrollo endógeno se vinculan directamente con los elementos necesarios para promover procesos sociales y económicos sostenibles.</w:t>
      </w:r>
    </w:p>
    <w:p w14:paraId="4CCD9CAC" w14:textId="77777777" w:rsidR="0091793D" w:rsidRPr="0091793D" w:rsidRDefault="0091793D" w:rsidP="0091793D">
      <w:pPr>
        <w:rPr>
          <w:color w:val="000000"/>
          <w:sz w:val="20"/>
          <w:szCs w:val="20"/>
        </w:rPr>
      </w:pPr>
    </w:p>
    <w:p w14:paraId="07004582" w14:textId="77777777" w:rsidR="0091793D" w:rsidRPr="0091793D" w:rsidRDefault="0091793D" w:rsidP="0091793D">
      <w:pPr>
        <w:rPr>
          <w:color w:val="000000"/>
          <w:sz w:val="20"/>
          <w:szCs w:val="20"/>
        </w:rPr>
      </w:pPr>
      <w:r w:rsidRPr="0091793D">
        <w:rPr>
          <w:color w:val="000000"/>
          <w:sz w:val="20"/>
          <w:szCs w:val="20"/>
        </w:rPr>
        <w:t>De acuerdo con Silvina (2012), citado en Gómez-</w:t>
      </w:r>
      <w:proofErr w:type="spellStart"/>
      <w:r w:rsidRPr="0091793D">
        <w:rPr>
          <w:color w:val="000000"/>
          <w:sz w:val="20"/>
          <w:szCs w:val="20"/>
        </w:rPr>
        <w:t>Ibagón</w:t>
      </w:r>
      <w:proofErr w:type="spellEnd"/>
      <w:r w:rsidRPr="0091793D">
        <w:rPr>
          <w:color w:val="000000"/>
          <w:sz w:val="20"/>
          <w:szCs w:val="20"/>
        </w:rPr>
        <w:t xml:space="preserve"> et al. (2014), el desarrollo endógeno demanda elementos </w:t>
      </w:r>
      <w:commentRangeStart w:id="2"/>
      <w:r w:rsidRPr="0091793D">
        <w:rPr>
          <w:color w:val="000000"/>
          <w:sz w:val="20"/>
          <w:szCs w:val="20"/>
        </w:rPr>
        <w:t>como</w:t>
      </w:r>
      <w:commentRangeEnd w:id="2"/>
      <w:r w:rsidR="00833BB6">
        <w:rPr>
          <w:rStyle w:val="Refdecomentario"/>
        </w:rPr>
        <w:commentReference w:id="2"/>
      </w:r>
      <w:r w:rsidRPr="0091793D">
        <w:rPr>
          <w:color w:val="000000"/>
          <w:sz w:val="20"/>
          <w:szCs w:val="20"/>
        </w:rPr>
        <w:t>:</w:t>
      </w:r>
    </w:p>
    <w:p w14:paraId="30774998" w14:textId="77777777" w:rsidR="0091793D" w:rsidRPr="0091793D" w:rsidRDefault="0091793D" w:rsidP="0091793D">
      <w:pPr>
        <w:rPr>
          <w:color w:val="000000"/>
          <w:sz w:val="20"/>
          <w:szCs w:val="20"/>
        </w:rPr>
      </w:pPr>
    </w:p>
    <w:p w14:paraId="6B4F1CFD" w14:textId="77777777" w:rsidR="0091793D" w:rsidRPr="0091793D" w:rsidRDefault="0091793D" w:rsidP="0091793D">
      <w:pPr>
        <w:pStyle w:val="Prrafodelista"/>
        <w:numPr>
          <w:ilvl w:val="0"/>
          <w:numId w:val="49"/>
        </w:numPr>
        <w:rPr>
          <w:color w:val="000000"/>
          <w:sz w:val="20"/>
          <w:szCs w:val="20"/>
        </w:rPr>
      </w:pPr>
      <w:r w:rsidRPr="0091793D">
        <w:rPr>
          <w:color w:val="000000"/>
          <w:sz w:val="20"/>
          <w:szCs w:val="20"/>
        </w:rPr>
        <w:t>Organización.</w:t>
      </w:r>
    </w:p>
    <w:p w14:paraId="16FB74F5" w14:textId="77777777" w:rsidR="0091793D" w:rsidRPr="0091793D" w:rsidRDefault="0091793D" w:rsidP="0091793D">
      <w:pPr>
        <w:pStyle w:val="Prrafodelista"/>
        <w:numPr>
          <w:ilvl w:val="0"/>
          <w:numId w:val="49"/>
        </w:numPr>
        <w:rPr>
          <w:color w:val="000000"/>
          <w:sz w:val="20"/>
          <w:szCs w:val="20"/>
        </w:rPr>
      </w:pPr>
      <w:r w:rsidRPr="0091793D">
        <w:rPr>
          <w:color w:val="000000"/>
          <w:sz w:val="20"/>
          <w:szCs w:val="20"/>
        </w:rPr>
        <w:t>Comunicación.</w:t>
      </w:r>
    </w:p>
    <w:p w14:paraId="11E30830" w14:textId="77777777" w:rsidR="0091793D" w:rsidRPr="0091793D" w:rsidRDefault="0091793D" w:rsidP="0091793D">
      <w:pPr>
        <w:pStyle w:val="Prrafodelista"/>
        <w:numPr>
          <w:ilvl w:val="0"/>
          <w:numId w:val="49"/>
        </w:numPr>
        <w:rPr>
          <w:color w:val="000000"/>
          <w:sz w:val="20"/>
          <w:szCs w:val="20"/>
        </w:rPr>
      </w:pPr>
      <w:r w:rsidRPr="0091793D">
        <w:rPr>
          <w:color w:val="000000"/>
          <w:sz w:val="20"/>
          <w:szCs w:val="20"/>
        </w:rPr>
        <w:t>Cooperación.</w:t>
      </w:r>
    </w:p>
    <w:p w14:paraId="0916F465" w14:textId="77777777" w:rsidR="0091793D" w:rsidRPr="0091793D" w:rsidRDefault="0091793D" w:rsidP="0091793D">
      <w:pPr>
        <w:pStyle w:val="Prrafodelista"/>
        <w:numPr>
          <w:ilvl w:val="0"/>
          <w:numId w:val="49"/>
        </w:numPr>
        <w:rPr>
          <w:color w:val="000000"/>
          <w:sz w:val="20"/>
          <w:szCs w:val="20"/>
        </w:rPr>
      </w:pPr>
      <w:r w:rsidRPr="0091793D">
        <w:rPr>
          <w:color w:val="000000"/>
          <w:sz w:val="20"/>
          <w:szCs w:val="20"/>
        </w:rPr>
        <w:t>Interacción.</w:t>
      </w:r>
    </w:p>
    <w:p w14:paraId="36517E7A" w14:textId="77777777" w:rsidR="0091793D" w:rsidRPr="0091793D" w:rsidRDefault="0091793D" w:rsidP="0091793D">
      <w:pPr>
        <w:pStyle w:val="Prrafodelista"/>
        <w:numPr>
          <w:ilvl w:val="0"/>
          <w:numId w:val="49"/>
        </w:numPr>
        <w:rPr>
          <w:color w:val="000000"/>
          <w:sz w:val="20"/>
          <w:szCs w:val="20"/>
        </w:rPr>
      </w:pPr>
      <w:r w:rsidRPr="0091793D">
        <w:rPr>
          <w:color w:val="000000"/>
          <w:sz w:val="20"/>
          <w:szCs w:val="20"/>
        </w:rPr>
        <w:t>Participación.</w:t>
      </w:r>
    </w:p>
    <w:p w14:paraId="6F6DD965" w14:textId="77777777" w:rsidR="0091793D" w:rsidRPr="0091793D" w:rsidRDefault="0091793D" w:rsidP="0091793D">
      <w:pPr>
        <w:rPr>
          <w:color w:val="000000"/>
          <w:sz w:val="20"/>
          <w:szCs w:val="20"/>
        </w:rPr>
      </w:pPr>
    </w:p>
    <w:p w14:paraId="4D6A7E40" w14:textId="6439F80B" w:rsidR="00B769F4" w:rsidRDefault="0091793D" w:rsidP="0091793D">
      <w:pPr>
        <w:rPr>
          <w:color w:val="000000"/>
          <w:sz w:val="20"/>
          <w:szCs w:val="20"/>
        </w:rPr>
      </w:pPr>
      <w:r w:rsidRPr="0091793D">
        <w:rPr>
          <w:color w:val="000000"/>
          <w:sz w:val="20"/>
          <w:szCs w:val="20"/>
        </w:rPr>
        <w:t>Estos elementos permiten fortalecer el tejido social y consolidar iniciativas que contribuyen al bienestar colectivo.</w:t>
      </w:r>
    </w:p>
    <w:p w14:paraId="5BDB28A3" w14:textId="77777777" w:rsidR="0091793D" w:rsidRDefault="0091793D" w:rsidP="0091793D">
      <w:pPr>
        <w:rPr>
          <w:color w:val="000000"/>
          <w:sz w:val="20"/>
          <w:szCs w:val="20"/>
        </w:rPr>
      </w:pPr>
    </w:p>
    <w:p w14:paraId="3D34CCB4" w14:textId="46D8C462" w:rsidR="0091793D" w:rsidRPr="000259FA" w:rsidRDefault="0091793D" w:rsidP="0091793D">
      <w:pPr>
        <w:pStyle w:val="Prrafodelista"/>
        <w:numPr>
          <w:ilvl w:val="1"/>
          <w:numId w:val="25"/>
        </w:numPr>
        <w:rPr>
          <w:b/>
          <w:color w:val="000000"/>
          <w:sz w:val="20"/>
          <w:szCs w:val="20"/>
        </w:rPr>
      </w:pPr>
      <w:r w:rsidRPr="0091793D">
        <w:rPr>
          <w:b/>
          <w:color w:val="000000"/>
          <w:sz w:val="20"/>
          <w:szCs w:val="20"/>
        </w:rPr>
        <w:t>Factores que lo impulsan</w:t>
      </w:r>
    </w:p>
    <w:p w14:paraId="37B217C8" w14:textId="46472DA5" w:rsidR="00887D69" w:rsidRPr="000259FA" w:rsidRDefault="00887D69" w:rsidP="009C206D">
      <w:pPr>
        <w:pStyle w:val="Normal0"/>
        <w:rPr>
          <w:b/>
          <w:color w:val="000000"/>
          <w:sz w:val="20"/>
          <w:szCs w:val="20"/>
        </w:rPr>
      </w:pPr>
    </w:p>
    <w:p w14:paraId="5115C49D" w14:textId="77777777" w:rsidR="0091793D" w:rsidRDefault="0091793D" w:rsidP="0091793D">
      <w:pPr>
        <w:pStyle w:val="Normal0"/>
        <w:rPr>
          <w:bCs/>
          <w:color w:val="000000"/>
          <w:sz w:val="20"/>
          <w:szCs w:val="20"/>
        </w:rPr>
      </w:pPr>
      <w:r w:rsidRPr="0091793D">
        <w:rPr>
          <w:bCs/>
          <w:color w:val="000000"/>
          <w:sz w:val="20"/>
          <w:szCs w:val="20"/>
        </w:rPr>
        <w:t>Los factores que impulsan el desarrollo endógeno están relacionados con las condiciones, oportunidades y esfuerzos colectivos que fortalecen la capacidad de las comunidades para promover su propio progreso. Estos factores reflejan la manera en que los territorios pueden aprovechar sus recursos, activar dinámicas productivas y recuperar infraestructuras o saberes para generar bienestar social y económico. En este enfoque, los factores no solo representan recursos disponibles, sino también procesos sociales que permiten ampliar la participación, la equidad y el acceso a oportunidades.</w:t>
      </w:r>
    </w:p>
    <w:p w14:paraId="2700A7B8" w14:textId="77777777" w:rsidR="0091793D" w:rsidRPr="0091793D" w:rsidRDefault="0091793D" w:rsidP="0091793D">
      <w:pPr>
        <w:pStyle w:val="Normal0"/>
        <w:rPr>
          <w:bCs/>
          <w:color w:val="000000"/>
          <w:sz w:val="20"/>
          <w:szCs w:val="20"/>
        </w:rPr>
      </w:pPr>
    </w:p>
    <w:p w14:paraId="4B249553" w14:textId="77777777" w:rsidR="0091793D" w:rsidRDefault="0091793D" w:rsidP="0091793D">
      <w:pPr>
        <w:pStyle w:val="Normal0"/>
        <w:rPr>
          <w:bCs/>
          <w:color w:val="000000"/>
          <w:sz w:val="20"/>
          <w:szCs w:val="20"/>
        </w:rPr>
      </w:pPr>
      <w:r w:rsidRPr="0091793D">
        <w:rPr>
          <w:bCs/>
          <w:color w:val="000000"/>
          <w:sz w:val="20"/>
          <w:szCs w:val="20"/>
        </w:rPr>
        <w:t xml:space="preserve">De acuerdo con el planteamiento original, el desarrollo endógeno se impulsa mediante acciones </w:t>
      </w:r>
      <w:commentRangeStart w:id="3"/>
      <w:r w:rsidRPr="0091793D">
        <w:rPr>
          <w:bCs/>
          <w:color w:val="000000"/>
          <w:sz w:val="20"/>
          <w:szCs w:val="20"/>
        </w:rPr>
        <w:t>como</w:t>
      </w:r>
      <w:commentRangeEnd w:id="3"/>
      <w:r w:rsidR="00833BB6">
        <w:rPr>
          <w:rStyle w:val="Refdecomentario"/>
        </w:rPr>
        <w:commentReference w:id="3"/>
      </w:r>
      <w:r w:rsidRPr="0091793D">
        <w:rPr>
          <w:bCs/>
          <w:color w:val="000000"/>
          <w:sz w:val="20"/>
          <w:szCs w:val="20"/>
        </w:rPr>
        <w:t>:</w:t>
      </w:r>
    </w:p>
    <w:p w14:paraId="2BAF71A1" w14:textId="77777777" w:rsidR="0091793D" w:rsidRPr="0091793D" w:rsidRDefault="0091793D" w:rsidP="0091793D">
      <w:pPr>
        <w:pStyle w:val="Normal0"/>
        <w:rPr>
          <w:bCs/>
          <w:color w:val="000000"/>
          <w:sz w:val="20"/>
          <w:szCs w:val="20"/>
        </w:rPr>
      </w:pPr>
    </w:p>
    <w:p w14:paraId="55816645" w14:textId="77777777" w:rsidR="0091793D" w:rsidRPr="0091793D" w:rsidRDefault="0091793D" w:rsidP="0091793D">
      <w:pPr>
        <w:pStyle w:val="Normal0"/>
        <w:numPr>
          <w:ilvl w:val="0"/>
          <w:numId w:val="51"/>
        </w:numPr>
        <w:rPr>
          <w:bCs/>
          <w:color w:val="000000"/>
          <w:sz w:val="20"/>
          <w:szCs w:val="20"/>
        </w:rPr>
      </w:pPr>
      <w:r w:rsidRPr="0091793D">
        <w:rPr>
          <w:bCs/>
          <w:color w:val="000000"/>
          <w:sz w:val="20"/>
          <w:szCs w:val="20"/>
        </w:rPr>
        <w:t>Otorgar poder a comunidades organizadas para desarrollar su potencial agrícola, industrial y turístico.</w:t>
      </w:r>
    </w:p>
    <w:p w14:paraId="603D4C17" w14:textId="77777777" w:rsidR="0091793D" w:rsidRPr="0091793D" w:rsidRDefault="0091793D" w:rsidP="0091793D">
      <w:pPr>
        <w:pStyle w:val="Normal0"/>
        <w:numPr>
          <w:ilvl w:val="0"/>
          <w:numId w:val="51"/>
        </w:numPr>
        <w:rPr>
          <w:bCs/>
          <w:color w:val="000000"/>
          <w:sz w:val="20"/>
          <w:szCs w:val="20"/>
        </w:rPr>
      </w:pPr>
      <w:r w:rsidRPr="0091793D">
        <w:rPr>
          <w:bCs/>
          <w:color w:val="000000"/>
          <w:sz w:val="20"/>
          <w:szCs w:val="20"/>
        </w:rPr>
        <w:t>Reintegrar a personas excluidas del sistema educativo, económico y social.</w:t>
      </w:r>
    </w:p>
    <w:p w14:paraId="2A9D0532" w14:textId="77777777" w:rsidR="0091793D" w:rsidRPr="0091793D" w:rsidRDefault="0091793D" w:rsidP="0091793D">
      <w:pPr>
        <w:pStyle w:val="Normal0"/>
        <w:numPr>
          <w:ilvl w:val="0"/>
          <w:numId w:val="51"/>
        </w:numPr>
        <w:rPr>
          <w:bCs/>
          <w:color w:val="000000"/>
          <w:sz w:val="20"/>
          <w:szCs w:val="20"/>
        </w:rPr>
      </w:pPr>
      <w:r w:rsidRPr="0091793D">
        <w:rPr>
          <w:bCs/>
          <w:color w:val="000000"/>
          <w:sz w:val="20"/>
          <w:szCs w:val="20"/>
        </w:rPr>
        <w:t xml:space="preserve">Construir redes productivas con </w:t>
      </w:r>
      <w:proofErr w:type="gramStart"/>
      <w:r w:rsidRPr="0091793D">
        <w:rPr>
          <w:bCs/>
          <w:color w:val="000000"/>
          <w:sz w:val="20"/>
          <w:szCs w:val="20"/>
        </w:rPr>
        <w:t>participación activa</w:t>
      </w:r>
      <w:proofErr w:type="gramEnd"/>
      <w:r w:rsidRPr="0091793D">
        <w:rPr>
          <w:bCs/>
          <w:color w:val="000000"/>
          <w:sz w:val="20"/>
          <w:szCs w:val="20"/>
        </w:rPr>
        <w:t xml:space="preserve"> y en condiciones de igualdad.</w:t>
      </w:r>
    </w:p>
    <w:p w14:paraId="64DD05C9" w14:textId="77777777" w:rsidR="0091793D" w:rsidRPr="0091793D" w:rsidRDefault="0091793D" w:rsidP="0091793D">
      <w:pPr>
        <w:pStyle w:val="Normal0"/>
        <w:numPr>
          <w:ilvl w:val="0"/>
          <w:numId w:val="51"/>
        </w:numPr>
        <w:rPr>
          <w:bCs/>
          <w:color w:val="000000"/>
          <w:sz w:val="20"/>
          <w:szCs w:val="20"/>
        </w:rPr>
      </w:pPr>
      <w:r w:rsidRPr="0091793D">
        <w:rPr>
          <w:bCs/>
          <w:color w:val="000000"/>
          <w:sz w:val="20"/>
          <w:szCs w:val="20"/>
        </w:rPr>
        <w:t>Facilitar el acceso a la tecnología y al conocimiento.</w:t>
      </w:r>
    </w:p>
    <w:p w14:paraId="0E33D9D2" w14:textId="77777777" w:rsidR="0091793D" w:rsidRPr="0091793D" w:rsidRDefault="0091793D" w:rsidP="0091793D">
      <w:pPr>
        <w:pStyle w:val="Normal0"/>
        <w:numPr>
          <w:ilvl w:val="0"/>
          <w:numId w:val="51"/>
        </w:numPr>
        <w:rPr>
          <w:bCs/>
          <w:color w:val="000000"/>
          <w:sz w:val="20"/>
          <w:szCs w:val="20"/>
        </w:rPr>
      </w:pPr>
      <w:r w:rsidRPr="0091793D">
        <w:rPr>
          <w:bCs/>
          <w:color w:val="000000"/>
          <w:sz w:val="20"/>
          <w:szCs w:val="20"/>
        </w:rPr>
        <w:t>Recuperar y poner al servicio de la comunidad la infraestructura estatal abandonada (campos industriales, maquinarias, tierras inactivas).</w:t>
      </w:r>
    </w:p>
    <w:p w14:paraId="7638130B" w14:textId="77777777" w:rsidR="0091793D" w:rsidRDefault="0091793D" w:rsidP="0091793D">
      <w:pPr>
        <w:pStyle w:val="Normal0"/>
        <w:numPr>
          <w:ilvl w:val="0"/>
          <w:numId w:val="51"/>
        </w:numPr>
        <w:rPr>
          <w:bCs/>
          <w:color w:val="000000"/>
          <w:sz w:val="20"/>
          <w:szCs w:val="20"/>
        </w:rPr>
      </w:pPr>
      <w:r w:rsidRPr="0091793D">
        <w:rPr>
          <w:bCs/>
          <w:color w:val="000000"/>
          <w:sz w:val="20"/>
          <w:szCs w:val="20"/>
        </w:rPr>
        <w:t>Generar bienes y servicios por y para los ciudadanos.</w:t>
      </w:r>
    </w:p>
    <w:p w14:paraId="139AD82D" w14:textId="77777777" w:rsidR="0091793D" w:rsidRPr="0091793D" w:rsidRDefault="0091793D" w:rsidP="0091793D">
      <w:pPr>
        <w:pStyle w:val="Normal0"/>
        <w:rPr>
          <w:bCs/>
          <w:color w:val="000000"/>
          <w:sz w:val="20"/>
          <w:szCs w:val="20"/>
        </w:rPr>
      </w:pPr>
    </w:p>
    <w:p w14:paraId="603F9151" w14:textId="77777777" w:rsidR="0091793D" w:rsidRPr="0091793D" w:rsidRDefault="0091793D" w:rsidP="0091793D">
      <w:pPr>
        <w:pStyle w:val="Normal0"/>
        <w:rPr>
          <w:bCs/>
          <w:color w:val="000000"/>
          <w:sz w:val="20"/>
          <w:szCs w:val="20"/>
        </w:rPr>
      </w:pPr>
      <w:r w:rsidRPr="0091793D">
        <w:rPr>
          <w:bCs/>
          <w:color w:val="000000"/>
          <w:sz w:val="20"/>
          <w:szCs w:val="20"/>
        </w:rPr>
        <w:t>Estos factores permiten dinamizar los procesos territoriales y fortalecer el papel de las comunidades en la construcción de su propio desarrollo.</w:t>
      </w:r>
    </w:p>
    <w:p w14:paraId="33AEF28D" w14:textId="77777777" w:rsidR="00887D69" w:rsidRPr="0091793D" w:rsidRDefault="00887D69" w:rsidP="009C206D">
      <w:pPr>
        <w:pStyle w:val="Normal0"/>
        <w:rPr>
          <w:bCs/>
          <w:color w:val="000000"/>
          <w:sz w:val="20"/>
          <w:szCs w:val="20"/>
        </w:rPr>
      </w:pPr>
    </w:p>
    <w:p w14:paraId="5D1671C8" w14:textId="477E57E6" w:rsidR="0091793D" w:rsidRPr="000259FA" w:rsidRDefault="00D14A7B" w:rsidP="0091793D">
      <w:pPr>
        <w:pStyle w:val="Prrafodelista"/>
        <w:numPr>
          <w:ilvl w:val="1"/>
          <w:numId w:val="25"/>
        </w:numPr>
        <w:rPr>
          <w:b/>
          <w:color w:val="000000"/>
          <w:sz w:val="20"/>
          <w:szCs w:val="20"/>
        </w:rPr>
      </w:pPr>
      <w:r w:rsidRPr="00D14A7B">
        <w:rPr>
          <w:b/>
          <w:color w:val="000000"/>
          <w:sz w:val="20"/>
          <w:szCs w:val="20"/>
        </w:rPr>
        <w:t>Principios de la inclusión social</w:t>
      </w:r>
    </w:p>
    <w:p w14:paraId="44AFBE6C" w14:textId="77777777" w:rsidR="0091793D" w:rsidRDefault="0091793D" w:rsidP="009C206D">
      <w:pPr>
        <w:pStyle w:val="Normal0"/>
        <w:rPr>
          <w:b/>
          <w:color w:val="000000"/>
          <w:sz w:val="20"/>
          <w:szCs w:val="20"/>
        </w:rPr>
      </w:pPr>
    </w:p>
    <w:p w14:paraId="3914643E" w14:textId="77777777" w:rsidR="00D14A7B" w:rsidRDefault="00D14A7B" w:rsidP="00D14A7B">
      <w:pPr>
        <w:pStyle w:val="Normal0"/>
        <w:rPr>
          <w:bCs/>
          <w:color w:val="000000"/>
          <w:sz w:val="20"/>
          <w:szCs w:val="20"/>
        </w:rPr>
      </w:pPr>
      <w:r w:rsidRPr="00D14A7B">
        <w:rPr>
          <w:bCs/>
          <w:color w:val="000000"/>
          <w:sz w:val="20"/>
          <w:szCs w:val="20"/>
        </w:rPr>
        <w:t>La inclusión social es un proceso orientado a garantizar que todas las personas, independientemente de sus características o diferencias, tengan las mismas oportunidades para participar plenamente en la sociedad. Este enfoque promueve la eliminación de barreras físicas, sociales y culturales que impiden la participación equitativa, y busca consolidar entornos donde las diferencias individuales sean valoradas y reconocidas. La inclusión contribuye a la construcción de sociedades más justas, equitativas y prósperas, en las que cada persona puede aportar desde sus habilidades, conocimientos y talentos, fortaleciendo el tejido social y comunitario.</w:t>
      </w:r>
    </w:p>
    <w:p w14:paraId="383506F8" w14:textId="77777777" w:rsidR="00D14A7B" w:rsidRPr="00D14A7B" w:rsidRDefault="00D14A7B" w:rsidP="00D14A7B">
      <w:pPr>
        <w:pStyle w:val="Normal0"/>
        <w:rPr>
          <w:bCs/>
          <w:color w:val="000000"/>
          <w:sz w:val="20"/>
          <w:szCs w:val="20"/>
        </w:rPr>
      </w:pPr>
    </w:p>
    <w:p w14:paraId="5E568001" w14:textId="77777777" w:rsidR="00D14A7B" w:rsidRDefault="00D14A7B" w:rsidP="00D14A7B">
      <w:pPr>
        <w:pStyle w:val="Normal0"/>
        <w:rPr>
          <w:bCs/>
          <w:color w:val="000000"/>
          <w:sz w:val="20"/>
          <w:szCs w:val="20"/>
        </w:rPr>
      </w:pPr>
      <w:r w:rsidRPr="00D14A7B">
        <w:rPr>
          <w:bCs/>
          <w:color w:val="000000"/>
          <w:sz w:val="20"/>
          <w:szCs w:val="20"/>
        </w:rPr>
        <w:t xml:space="preserve">Los principales principios de la inclusión social son los </w:t>
      </w:r>
      <w:commentRangeStart w:id="4"/>
      <w:r w:rsidRPr="00D14A7B">
        <w:rPr>
          <w:bCs/>
          <w:color w:val="000000"/>
          <w:sz w:val="20"/>
          <w:szCs w:val="20"/>
        </w:rPr>
        <w:t>siguientes</w:t>
      </w:r>
      <w:commentRangeEnd w:id="4"/>
      <w:r w:rsidR="00833BB6">
        <w:rPr>
          <w:rStyle w:val="Refdecomentario"/>
        </w:rPr>
        <w:commentReference w:id="4"/>
      </w:r>
      <w:r w:rsidRPr="00D14A7B">
        <w:rPr>
          <w:bCs/>
          <w:color w:val="000000"/>
          <w:sz w:val="20"/>
          <w:szCs w:val="20"/>
        </w:rPr>
        <w:t>:</w:t>
      </w:r>
    </w:p>
    <w:p w14:paraId="26C9D2EF" w14:textId="77777777" w:rsidR="00D14A7B" w:rsidRPr="00D14A7B" w:rsidRDefault="00D14A7B" w:rsidP="00D14A7B">
      <w:pPr>
        <w:pStyle w:val="Normal0"/>
        <w:rPr>
          <w:bCs/>
          <w:color w:val="000000"/>
          <w:sz w:val="20"/>
          <w:szCs w:val="20"/>
        </w:rPr>
      </w:pPr>
    </w:p>
    <w:p w14:paraId="37798C44" w14:textId="7387ED1D" w:rsidR="00D14A7B" w:rsidRPr="00D14A7B" w:rsidRDefault="00D14A7B" w:rsidP="00D14A7B">
      <w:pPr>
        <w:pStyle w:val="Normal0"/>
        <w:numPr>
          <w:ilvl w:val="0"/>
          <w:numId w:val="54"/>
        </w:numPr>
        <w:rPr>
          <w:bCs/>
          <w:color w:val="000000"/>
          <w:sz w:val="20"/>
          <w:szCs w:val="20"/>
        </w:rPr>
      </w:pPr>
      <w:r w:rsidRPr="00D14A7B">
        <w:rPr>
          <w:b/>
          <w:color w:val="000000"/>
          <w:sz w:val="20"/>
          <w:szCs w:val="20"/>
        </w:rPr>
        <w:t>Respeto a la diversidad</w:t>
      </w:r>
      <w:r>
        <w:rPr>
          <w:b/>
          <w:color w:val="000000"/>
          <w:sz w:val="20"/>
          <w:szCs w:val="20"/>
        </w:rPr>
        <w:t>:</w:t>
      </w:r>
      <w:r w:rsidRPr="00D14A7B">
        <w:rPr>
          <w:bCs/>
          <w:color w:val="000000"/>
          <w:sz w:val="20"/>
          <w:szCs w:val="20"/>
        </w:rPr>
        <w:t xml:space="preserve"> </w:t>
      </w:r>
      <w:r>
        <w:rPr>
          <w:bCs/>
          <w:color w:val="000000"/>
          <w:sz w:val="20"/>
          <w:szCs w:val="20"/>
        </w:rPr>
        <w:t>v</w:t>
      </w:r>
      <w:r w:rsidRPr="00D14A7B">
        <w:rPr>
          <w:bCs/>
          <w:color w:val="000000"/>
          <w:sz w:val="20"/>
          <w:szCs w:val="20"/>
        </w:rPr>
        <w:t>alorar y reconocer las diferencias entre las personas es un pilar fundamental de la inclusión, ya que fomenta entornos donde cada individuo se siente apreciado por quien es.</w:t>
      </w:r>
    </w:p>
    <w:p w14:paraId="4D06E7BE" w14:textId="10328FBA" w:rsidR="00D14A7B" w:rsidRPr="00D14A7B" w:rsidRDefault="00D14A7B" w:rsidP="00D14A7B">
      <w:pPr>
        <w:pStyle w:val="Normal0"/>
        <w:numPr>
          <w:ilvl w:val="0"/>
          <w:numId w:val="54"/>
        </w:numPr>
        <w:rPr>
          <w:bCs/>
          <w:color w:val="000000"/>
          <w:sz w:val="20"/>
          <w:szCs w:val="20"/>
        </w:rPr>
      </w:pPr>
      <w:r w:rsidRPr="00D14A7B">
        <w:rPr>
          <w:b/>
          <w:color w:val="000000"/>
          <w:sz w:val="20"/>
          <w:szCs w:val="20"/>
        </w:rPr>
        <w:t>Igualdad de oportunidades</w:t>
      </w:r>
      <w:r>
        <w:rPr>
          <w:b/>
          <w:color w:val="000000"/>
          <w:sz w:val="20"/>
          <w:szCs w:val="20"/>
        </w:rPr>
        <w:t>:</w:t>
      </w:r>
      <w:r w:rsidRPr="00D14A7B">
        <w:rPr>
          <w:bCs/>
          <w:color w:val="000000"/>
          <w:sz w:val="20"/>
          <w:szCs w:val="20"/>
        </w:rPr>
        <w:t xml:space="preserve"> </w:t>
      </w:r>
      <w:r>
        <w:rPr>
          <w:bCs/>
          <w:color w:val="000000"/>
          <w:sz w:val="20"/>
          <w:szCs w:val="20"/>
        </w:rPr>
        <w:t>g</w:t>
      </w:r>
      <w:r w:rsidRPr="00D14A7B">
        <w:rPr>
          <w:bCs/>
          <w:color w:val="000000"/>
          <w:sz w:val="20"/>
          <w:szCs w:val="20"/>
        </w:rPr>
        <w:t xml:space="preserve">arantizar que todas las personas cuenten con las mismas posibilidades de participación implica remover obstáculos y proporcionar los recursos necesarios para que </w:t>
      </w:r>
      <w:proofErr w:type="gramStart"/>
      <w:r w:rsidRPr="00D14A7B">
        <w:rPr>
          <w:bCs/>
          <w:color w:val="000000"/>
          <w:sz w:val="20"/>
          <w:szCs w:val="20"/>
        </w:rPr>
        <w:t>cada quien</w:t>
      </w:r>
      <w:proofErr w:type="gramEnd"/>
      <w:r w:rsidRPr="00D14A7B">
        <w:rPr>
          <w:bCs/>
          <w:color w:val="000000"/>
          <w:sz w:val="20"/>
          <w:szCs w:val="20"/>
        </w:rPr>
        <w:t xml:space="preserve"> pueda desarrollarse y prosperar.</w:t>
      </w:r>
    </w:p>
    <w:p w14:paraId="1CF5321A" w14:textId="2B45A120" w:rsidR="00D14A7B" w:rsidRPr="00D14A7B" w:rsidRDefault="00D14A7B" w:rsidP="00D14A7B">
      <w:pPr>
        <w:pStyle w:val="Normal0"/>
        <w:numPr>
          <w:ilvl w:val="0"/>
          <w:numId w:val="54"/>
        </w:numPr>
        <w:rPr>
          <w:bCs/>
          <w:color w:val="000000"/>
          <w:sz w:val="20"/>
          <w:szCs w:val="20"/>
        </w:rPr>
      </w:pPr>
      <w:r w:rsidRPr="00D14A7B">
        <w:rPr>
          <w:b/>
          <w:color w:val="000000"/>
          <w:sz w:val="20"/>
          <w:szCs w:val="20"/>
        </w:rPr>
        <w:t>Participación plena</w:t>
      </w:r>
      <w:r>
        <w:rPr>
          <w:b/>
          <w:color w:val="000000"/>
          <w:sz w:val="20"/>
          <w:szCs w:val="20"/>
        </w:rPr>
        <w:t>:</w:t>
      </w:r>
      <w:r w:rsidRPr="00D14A7B">
        <w:rPr>
          <w:bCs/>
          <w:color w:val="000000"/>
          <w:sz w:val="20"/>
          <w:szCs w:val="20"/>
        </w:rPr>
        <w:t xml:space="preserve"> </w:t>
      </w:r>
      <w:r>
        <w:rPr>
          <w:bCs/>
          <w:color w:val="000000"/>
          <w:sz w:val="20"/>
          <w:szCs w:val="20"/>
        </w:rPr>
        <w:t>p</w:t>
      </w:r>
      <w:r w:rsidRPr="00D14A7B">
        <w:rPr>
          <w:bCs/>
          <w:color w:val="000000"/>
          <w:sz w:val="20"/>
          <w:szCs w:val="20"/>
        </w:rPr>
        <w:t xml:space="preserve">romover la </w:t>
      </w:r>
      <w:proofErr w:type="gramStart"/>
      <w:r w:rsidRPr="00D14A7B">
        <w:rPr>
          <w:bCs/>
          <w:color w:val="000000"/>
          <w:sz w:val="20"/>
          <w:szCs w:val="20"/>
        </w:rPr>
        <w:t>participación activa</w:t>
      </w:r>
      <w:proofErr w:type="gramEnd"/>
      <w:r w:rsidRPr="00D14A7B">
        <w:rPr>
          <w:bCs/>
          <w:color w:val="000000"/>
          <w:sz w:val="20"/>
          <w:szCs w:val="20"/>
        </w:rPr>
        <w:t xml:space="preserve"> de todas las personas en los procesos de toma de decisiones asegura que las diversas voces y perspectivas sean escuchadas y consideradas.</w:t>
      </w:r>
    </w:p>
    <w:p w14:paraId="058FCD44" w14:textId="55FB5428" w:rsidR="00D14A7B" w:rsidRPr="00D14A7B" w:rsidRDefault="00D14A7B" w:rsidP="00D14A7B">
      <w:pPr>
        <w:pStyle w:val="Normal0"/>
        <w:numPr>
          <w:ilvl w:val="0"/>
          <w:numId w:val="54"/>
        </w:numPr>
        <w:rPr>
          <w:bCs/>
          <w:color w:val="000000"/>
          <w:sz w:val="20"/>
          <w:szCs w:val="20"/>
        </w:rPr>
      </w:pPr>
      <w:r w:rsidRPr="00D14A7B">
        <w:rPr>
          <w:b/>
          <w:color w:val="000000"/>
          <w:sz w:val="20"/>
          <w:szCs w:val="20"/>
        </w:rPr>
        <w:t>Accesibilidad</w:t>
      </w:r>
      <w:r>
        <w:rPr>
          <w:b/>
          <w:color w:val="000000"/>
          <w:sz w:val="20"/>
          <w:szCs w:val="20"/>
        </w:rPr>
        <w:t>:</w:t>
      </w:r>
      <w:r w:rsidRPr="00D14A7B">
        <w:rPr>
          <w:bCs/>
          <w:color w:val="000000"/>
          <w:sz w:val="20"/>
          <w:szCs w:val="20"/>
        </w:rPr>
        <w:t xml:space="preserve"> </w:t>
      </w:r>
      <w:r>
        <w:rPr>
          <w:bCs/>
          <w:color w:val="000000"/>
          <w:sz w:val="20"/>
          <w:szCs w:val="20"/>
        </w:rPr>
        <w:t>e</w:t>
      </w:r>
      <w:r w:rsidRPr="00D14A7B">
        <w:rPr>
          <w:bCs/>
          <w:color w:val="000000"/>
          <w:sz w:val="20"/>
          <w:szCs w:val="20"/>
        </w:rPr>
        <w:t>liminar barreras de carácter físico, social o cultural es esencial para permitir la participación equitativa de todas las personas en los diferentes ámbitos de la sociedad.</w:t>
      </w:r>
    </w:p>
    <w:p w14:paraId="78C2578E" w14:textId="32EDBFEA" w:rsidR="00D14A7B" w:rsidRPr="00D14A7B" w:rsidRDefault="00D14A7B" w:rsidP="00D14A7B">
      <w:pPr>
        <w:pStyle w:val="Normal0"/>
        <w:numPr>
          <w:ilvl w:val="0"/>
          <w:numId w:val="54"/>
        </w:numPr>
        <w:rPr>
          <w:bCs/>
          <w:color w:val="000000"/>
          <w:sz w:val="20"/>
          <w:szCs w:val="20"/>
        </w:rPr>
      </w:pPr>
      <w:r w:rsidRPr="00D14A7B">
        <w:rPr>
          <w:b/>
          <w:color w:val="000000"/>
          <w:sz w:val="20"/>
          <w:szCs w:val="20"/>
        </w:rPr>
        <w:t>No discriminación</w:t>
      </w:r>
      <w:r>
        <w:rPr>
          <w:b/>
          <w:color w:val="000000"/>
          <w:sz w:val="20"/>
          <w:szCs w:val="20"/>
        </w:rPr>
        <w:t>:</w:t>
      </w:r>
      <w:r w:rsidRPr="00D14A7B">
        <w:rPr>
          <w:bCs/>
          <w:color w:val="000000"/>
          <w:sz w:val="20"/>
          <w:szCs w:val="20"/>
        </w:rPr>
        <w:t xml:space="preserve"> </w:t>
      </w:r>
      <w:r>
        <w:rPr>
          <w:bCs/>
          <w:color w:val="000000"/>
          <w:sz w:val="20"/>
          <w:szCs w:val="20"/>
        </w:rPr>
        <w:t>p</w:t>
      </w:r>
      <w:r w:rsidRPr="00D14A7B">
        <w:rPr>
          <w:bCs/>
          <w:color w:val="000000"/>
          <w:sz w:val="20"/>
          <w:szCs w:val="20"/>
        </w:rPr>
        <w:t>roteger a las personas frente a cualquier tipo de discriminación garantiza un trato digno, respetuoso y equitativo, favoreciendo condiciones de igualdad para todos.</w:t>
      </w:r>
    </w:p>
    <w:p w14:paraId="27E43DC3" w14:textId="77777777" w:rsidR="00D14A7B" w:rsidRDefault="00D14A7B" w:rsidP="009C206D">
      <w:pPr>
        <w:pStyle w:val="Normal0"/>
        <w:rPr>
          <w:b/>
          <w:color w:val="000000"/>
          <w:sz w:val="20"/>
          <w:szCs w:val="20"/>
        </w:rPr>
      </w:pPr>
    </w:p>
    <w:p w14:paraId="6C23A80C" w14:textId="148154EF" w:rsidR="00D14A7B" w:rsidRPr="000259FA" w:rsidRDefault="00D14A7B" w:rsidP="00D14A7B">
      <w:pPr>
        <w:pStyle w:val="Prrafodelista"/>
        <w:numPr>
          <w:ilvl w:val="1"/>
          <w:numId w:val="25"/>
        </w:numPr>
        <w:rPr>
          <w:b/>
          <w:color w:val="000000"/>
          <w:sz w:val="20"/>
          <w:szCs w:val="20"/>
        </w:rPr>
      </w:pPr>
      <w:r w:rsidRPr="00D14A7B">
        <w:rPr>
          <w:b/>
          <w:color w:val="000000"/>
          <w:sz w:val="20"/>
          <w:szCs w:val="20"/>
        </w:rPr>
        <w:t>Autogestión</w:t>
      </w:r>
    </w:p>
    <w:p w14:paraId="0BDA3099" w14:textId="77777777" w:rsidR="00D14A7B" w:rsidRDefault="00D14A7B" w:rsidP="009C206D">
      <w:pPr>
        <w:pStyle w:val="Normal0"/>
        <w:rPr>
          <w:b/>
          <w:color w:val="000000"/>
          <w:sz w:val="20"/>
          <w:szCs w:val="20"/>
        </w:rPr>
      </w:pPr>
    </w:p>
    <w:p w14:paraId="4CC001C0" w14:textId="77777777" w:rsidR="00D14A7B" w:rsidRDefault="00D14A7B" w:rsidP="00D14A7B">
      <w:pPr>
        <w:pStyle w:val="Normal0"/>
        <w:rPr>
          <w:bCs/>
          <w:color w:val="000000"/>
          <w:sz w:val="20"/>
          <w:szCs w:val="20"/>
        </w:rPr>
      </w:pPr>
      <w:r w:rsidRPr="00D14A7B">
        <w:rPr>
          <w:bCs/>
          <w:color w:val="000000"/>
          <w:sz w:val="20"/>
          <w:szCs w:val="20"/>
        </w:rPr>
        <w:t xml:space="preserve">La autogestión es un proceso mediante el cual las comunidades se organizan para tomar en sus propias manos la resolución de sus necesidades y la gestión de su desarrollo. Este enfoque destaca los valores, capacidades y recursos presentes en los individuos y en los grupos, fortaleciendo su habilidad para enfrentar y resolver problemas comunes. La autogestión impulsa la organización social y comunitaria, reduce la dependencia de ayudas externas y promueve la </w:t>
      </w:r>
      <w:proofErr w:type="gramStart"/>
      <w:r w:rsidRPr="00D14A7B">
        <w:rPr>
          <w:bCs/>
          <w:color w:val="000000"/>
          <w:sz w:val="20"/>
          <w:szCs w:val="20"/>
        </w:rPr>
        <w:t>participación activa</w:t>
      </w:r>
      <w:proofErr w:type="gramEnd"/>
      <w:r w:rsidRPr="00D14A7B">
        <w:rPr>
          <w:bCs/>
          <w:color w:val="000000"/>
          <w:sz w:val="20"/>
          <w:szCs w:val="20"/>
        </w:rPr>
        <w:t xml:space="preserve"> en la construcción de soluciones que atienden las demandas locales.</w:t>
      </w:r>
    </w:p>
    <w:p w14:paraId="68D9FB6E" w14:textId="77777777" w:rsidR="00D14A7B" w:rsidRPr="00D14A7B" w:rsidRDefault="00D14A7B" w:rsidP="00D14A7B">
      <w:pPr>
        <w:pStyle w:val="Normal0"/>
        <w:rPr>
          <w:bCs/>
          <w:color w:val="000000"/>
          <w:sz w:val="20"/>
          <w:szCs w:val="20"/>
        </w:rPr>
      </w:pPr>
    </w:p>
    <w:p w14:paraId="7D100B59" w14:textId="77777777" w:rsidR="00D14A7B" w:rsidRDefault="00D14A7B" w:rsidP="00D14A7B">
      <w:pPr>
        <w:pStyle w:val="Normal0"/>
        <w:rPr>
          <w:bCs/>
          <w:color w:val="000000"/>
          <w:sz w:val="20"/>
          <w:szCs w:val="20"/>
        </w:rPr>
      </w:pPr>
      <w:r w:rsidRPr="00D14A7B">
        <w:rPr>
          <w:bCs/>
          <w:color w:val="000000"/>
          <w:sz w:val="20"/>
          <w:szCs w:val="20"/>
        </w:rPr>
        <w:t xml:space="preserve">La autogestión comunitaria debe incluir los siguientes </w:t>
      </w:r>
      <w:commentRangeStart w:id="5"/>
      <w:r w:rsidRPr="00D14A7B">
        <w:rPr>
          <w:bCs/>
          <w:color w:val="000000"/>
          <w:sz w:val="20"/>
          <w:szCs w:val="20"/>
        </w:rPr>
        <w:t>factores</w:t>
      </w:r>
      <w:commentRangeEnd w:id="5"/>
      <w:r w:rsidR="00833BB6">
        <w:rPr>
          <w:rStyle w:val="Refdecomentario"/>
        </w:rPr>
        <w:commentReference w:id="5"/>
      </w:r>
      <w:r w:rsidRPr="00D14A7B">
        <w:rPr>
          <w:bCs/>
          <w:color w:val="000000"/>
          <w:sz w:val="20"/>
          <w:szCs w:val="20"/>
        </w:rPr>
        <w:t>:</w:t>
      </w:r>
    </w:p>
    <w:p w14:paraId="59EE6FB7" w14:textId="77777777" w:rsidR="00D14A7B" w:rsidRPr="00D14A7B" w:rsidRDefault="00D14A7B" w:rsidP="00D14A7B">
      <w:pPr>
        <w:pStyle w:val="Normal0"/>
        <w:rPr>
          <w:bCs/>
          <w:color w:val="000000"/>
          <w:sz w:val="20"/>
          <w:szCs w:val="20"/>
        </w:rPr>
      </w:pPr>
    </w:p>
    <w:p w14:paraId="6B90450C" w14:textId="77777777" w:rsidR="00D14A7B" w:rsidRPr="00D14A7B" w:rsidRDefault="00D14A7B" w:rsidP="00D14A7B">
      <w:pPr>
        <w:pStyle w:val="Normal0"/>
        <w:numPr>
          <w:ilvl w:val="0"/>
          <w:numId w:val="55"/>
        </w:numPr>
        <w:rPr>
          <w:color w:val="000000"/>
          <w:sz w:val="20"/>
          <w:szCs w:val="20"/>
        </w:rPr>
      </w:pPr>
      <w:r w:rsidRPr="00D14A7B">
        <w:rPr>
          <w:color w:val="000000"/>
          <w:sz w:val="20"/>
          <w:szCs w:val="20"/>
        </w:rPr>
        <w:t>Acción participativa de los ciudadanos en las esferas personales, familiares y comunitarias para la toma de decisiones en el proceso de desarrollo.</w:t>
      </w:r>
    </w:p>
    <w:p w14:paraId="18B5D6F9" w14:textId="77777777" w:rsidR="00D14A7B" w:rsidRPr="00D14A7B" w:rsidRDefault="00D14A7B" w:rsidP="00D14A7B">
      <w:pPr>
        <w:pStyle w:val="Normal0"/>
        <w:numPr>
          <w:ilvl w:val="0"/>
          <w:numId w:val="55"/>
        </w:numPr>
        <w:rPr>
          <w:color w:val="000000"/>
          <w:sz w:val="20"/>
          <w:szCs w:val="20"/>
        </w:rPr>
      </w:pPr>
      <w:r w:rsidRPr="00D14A7B">
        <w:rPr>
          <w:color w:val="000000"/>
          <w:sz w:val="20"/>
          <w:szCs w:val="20"/>
        </w:rPr>
        <w:t>Acción orientada a disminuir la dependencia de ayudas gubernamentales como medio de subsistencia.</w:t>
      </w:r>
    </w:p>
    <w:p w14:paraId="1304BA71" w14:textId="77777777" w:rsidR="00D14A7B" w:rsidRPr="00D14A7B" w:rsidRDefault="00D14A7B" w:rsidP="00D14A7B">
      <w:pPr>
        <w:pStyle w:val="Normal0"/>
        <w:numPr>
          <w:ilvl w:val="0"/>
          <w:numId w:val="55"/>
        </w:numPr>
        <w:rPr>
          <w:color w:val="000000"/>
          <w:sz w:val="20"/>
          <w:szCs w:val="20"/>
        </w:rPr>
      </w:pPr>
      <w:r w:rsidRPr="00D14A7B">
        <w:rPr>
          <w:color w:val="000000"/>
          <w:sz w:val="20"/>
          <w:szCs w:val="20"/>
        </w:rPr>
        <w:t>Esfuerzo comunitario para responder y buscar soluciones a las necesidades o intereses de la población.</w:t>
      </w:r>
    </w:p>
    <w:p w14:paraId="37714C6E" w14:textId="749C3A87" w:rsidR="00D14A7B" w:rsidRPr="00D14A7B" w:rsidRDefault="00D14A7B" w:rsidP="00D14A7B">
      <w:pPr>
        <w:pStyle w:val="Normal0"/>
        <w:numPr>
          <w:ilvl w:val="0"/>
          <w:numId w:val="55"/>
        </w:numPr>
        <w:rPr>
          <w:color w:val="000000"/>
          <w:sz w:val="20"/>
          <w:szCs w:val="20"/>
        </w:rPr>
      </w:pPr>
      <w:r w:rsidRPr="00D14A7B">
        <w:rPr>
          <w:color w:val="000000"/>
          <w:sz w:val="20"/>
          <w:szCs w:val="20"/>
        </w:rPr>
        <w:t>Autorresponsabilidad, colaboración, contribución y trabajo voluntario en la búsqueda de soluciones.</w:t>
      </w:r>
    </w:p>
    <w:p w14:paraId="108DE777" w14:textId="77777777" w:rsidR="00D14A7B" w:rsidRDefault="00D14A7B" w:rsidP="00D14A7B">
      <w:pPr>
        <w:pStyle w:val="Normal0"/>
        <w:numPr>
          <w:ilvl w:val="0"/>
          <w:numId w:val="55"/>
        </w:numPr>
        <w:rPr>
          <w:color w:val="000000"/>
          <w:sz w:val="20"/>
          <w:szCs w:val="20"/>
        </w:rPr>
      </w:pPr>
      <w:r w:rsidRPr="00D14A7B">
        <w:rPr>
          <w:color w:val="000000"/>
          <w:sz w:val="20"/>
          <w:szCs w:val="20"/>
        </w:rPr>
        <w:t>Participación en estructuras de poder, acceso a derechos y mecanismos de prevención frente a problemáticas sociales.</w:t>
      </w:r>
    </w:p>
    <w:p w14:paraId="492A4EDB" w14:textId="77777777" w:rsidR="00D14A7B" w:rsidRDefault="00D14A7B" w:rsidP="00D14A7B">
      <w:pPr>
        <w:pStyle w:val="Normal0"/>
        <w:rPr>
          <w:color w:val="000000"/>
          <w:sz w:val="20"/>
          <w:szCs w:val="20"/>
        </w:rPr>
      </w:pPr>
    </w:p>
    <w:p w14:paraId="526EBD47" w14:textId="472CBB3D" w:rsidR="00D14A7B" w:rsidRPr="000259FA" w:rsidRDefault="00D14A7B" w:rsidP="00D14A7B">
      <w:pPr>
        <w:pStyle w:val="Prrafodelista"/>
        <w:numPr>
          <w:ilvl w:val="1"/>
          <w:numId w:val="25"/>
        </w:numPr>
        <w:rPr>
          <w:b/>
          <w:color w:val="000000"/>
          <w:sz w:val="20"/>
          <w:szCs w:val="20"/>
        </w:rPr>
      </w:pPr>
      <w:r w:rsidRPr="00D14A7B">
        <w:rPr>
          <w:b/>
          <w:color w:val="000000"/>
          <w:sz w:val="20"/>
          <w:szCs w:val="20"/>
        </w:rPr>
        <w:t>Participación</w:t>
      </w:r>
    </w:p>
    <w:p w14:paraId="24D675B7" w14:textId="77777777" w:rsidR="00D14A7B" w:rsidRDefault="00D14A7B" w:rsidP="00D14A7B">
      <w:pPr>
        <w:pStyle w:val="Normal0"/>
        <w:rPr>
          <w:color w:val="000000"/>
          <w:sz w:val="20"/>
          <w:szCs w:val="20"/>
        </w:rPr>
      </w:pPr>
    </w:p>
    <w:p w14:paraId="54EA2F0B" w14:textId="5018C446" w:rsidR="00E35863" w:rsidRPr="00D14A7B" w:rsidRDefault="00E35863" w:rsidP="00D14A7B">
      <w:pPr>
        <w:pStyle w:val="Normal0"/>
        <w:rPr>
          <w:color w:val="000000"/>
          <w:sz w:val="20"/>
          <w:szCs w:val="20"/>
        </w:rPr>
      </w:pPr>
      <w:r w:rsidRPr="00E35863">
        <w:rPr>
          <w:color w:val="000000"/>
          <w:sz w:val="20"/>
          <w:szCs w:val="20"/>
        </w:rPr>
        <w:t xml:space="preserve">La participación es un derecho fundamental y constituye la base del trabajo comunitario, ya que permite que las personas se involucren de manera activa en los asuntos que afectan su entorno. Este principio se refiere a la </w:t>
      </w:r>
      <w:r w:rsidRPr="00E35863">
        <w:rPr>
          <w:color w:val="000000"/>
          <w:sz w:val="20"/>
          <w:szCs w:val="20"/>
        </w:rPr>
        <w:lastRenderedPageBreak/>
        <w:t>implicación real de la comunidad en los procesos, decisiones y actividades que orientan su desarrollo. La participación implica asumir un compromiso individual y colectivo para impulsar la transformación social, fortaleciendo la democracia local y promoviendo acciones que buscan el bienestar general. A través de ella se fomenta la corresponsabilidad, el diálogo y la construcción conjunta de soluciones que responden a las necesidades y aspiraciones del territorio.</w:t>
      </w:r>
    </w:p>
    <w:p w14:paraId="30D7D7D8" w14:textId="486B6486" w:rsidR="00D14A7B" w:rsidRPr="00D14A7B" w:rsidRDefault="00D14A7B" w:rsidP="009C206D">
      <w:pPr>
        <w:pStyle w:val="Normal0"/>
        <w:rPr>
          <w:bCs/>
          <w:color w:val="000000"/>
          <w:sz w:val="20"/>
          <w:szCs w:val="20"/>
        </w:rPr>
      </w:pPr>
    </w:p>
    <w:p w14:paraId="6C4B3FA9" w14:textId="312CF2F6" w:rsidR="00303955" w:rsidRPr="00E35863" w:rsidRDefault="00E35863" w:rsidP="0091793D">
      <w:pPr>
        <w:pStyle w:val="Normal0"/>
        <w:numPr>
          <w:ilvl w:val="0"/>
          <w:numId w:val="25"/>
        </w:numPr>
        <w:rPr>
          <w:b/>
          <w:color w:val="000000"/>
          <w:sz w:val="20"/>
          <w:szCs w:val="20"/>
          <w:lang w:val="en-US"/>
        </w:rPr>
      </w:pPr>
      <w:proofErr w:type="spellStart"/>
      <w:proofErr w:type="gramStart"/>
      <w:r w:rsidRPr="00E35863">
        <w:rPr>
          <w:b/>
          <w:color w:val="000000"/>
          <w:sz w:val="20"/>
          <w:szCs w:val="20"/>
          <w:lang w:val="en-US"/>
        </w:rPr>
        <w:t>Enfoque</w:t>
      </w:r>
      <w:proofErr w:type="spellEnd"/>
      <w:proofErr w:type="gramEnd"/>
      <w:r w:rsidRPr="00E35863">
        <w:rPr>
          <w:b/>
          <w:color w:val="000000"/>
          <w:sz w:val="20"/>
          <w:szCs w:val="20"/>
          <w:lang w:val="en-US"/>
        </w:rPr>
        <w:t xml:space="preserve"> One Village, One Product</w:t>
      </w:r>
    </w:p>
    <w:p w14:paraId="187C9638" w14:textId="77777777" w:rsidR="006E0CC0" w:rsidRPr="00E35863" w:rsidRDefault="006E0CC0" w:rsidP="006E0CC0">
      <w:pPr>
        <w:pStyle w:val="Normal0"/>
        <w:rPr>
          <w:b/>
          <w:color w:val="000000"/>
          <w:sz w:val="20"/>
          <w:szCs w:val="20"/>
          <w:lang w:val="en-US"/>
        </w:rPr>
      </w:pPr>
    </w:p>
    <w:p w14:paraId="44066FE7" w14:textId="04E18491" w:rsidR="006E0CC0" w:rsidRDefault="00E35863" w:rsidP="006E0CC0">
      <w:pPr>
        <w:pStyle w:val="Normal0"/>
        <w:rPr>
          <w:bCs/>
          <w:color w:val="000000"/>
          <w:sz w:val="20"/>
          <w:szCs w:val="20"/>
        </w:rPr>
      </w:pPr>
      <w:r w:rsidRPr="00E35863">
        <w:rPr>
          <w:bCs/>
          <w:color w:val="000000"/>
          <w:sz w:val="20"/>
          <w:szCs w:val="20"/>
        </w:rPr>
        <w:t xml:space="preserve">El enfoque </w:t>
      </w:r>
      <w:proofErr w:type="spellStart"/>
      <w:r w:rsidRPr="00E35863">
        <w:rPr>
          <w:b/>
          <w:bCs/>
          <w:color w:val="000000"/>
          <w:sz w:val="20"/>
          <w:szCs w:val="20"/>
        </w:rPr>
        <w:t>One</w:t>
      </w:r>
      <w:proofErr w:type="spellEnd"/>
      <w:r w:rsidRPr="00E35863">
        <w:rPr>
          <w:b/>
          <w:bCs/>
          <w:color w:val="000000"/>
          <w:sz w:val="20"/>
          <w:szCs w:val="20"/>
        </w:rPr>
        <w:t xml:space="preserve"> </w:t>
      </w:r>
      <w:proofErr w:type="spellStart"/>
      <w:r w:rsidRPr="00E35863">
        <w:rPr>
          <w:b/>
          <w:bCs/>
          <w:color w:val="000000"/>
          <w:sz w:val="20"/>
          <w:szCs w:val="20"/>
        </w:rPr>
        <w:t>Village</w:t>
      </w:r>
      <w:proofErr w:type="spellEnd"/>
      <w:r w:rsidRPr="00E35863">
        <w:rPr>
          <w:b/>
          <w:bCs/>
          <w:color w:val="000000"/>
          <w:sz w:val="20"/>
          <w:szCs w:val="20"/>
        </w:rPr>
        <w:t xml:space="preserve">, </w:t>
      </w:r>
      <w:proofErr w:type="spellStart"/>
      <w:r w:rsidRPr="00E35863">
        <w:rPr>
          <w:b/>
          <w:bCs/>
          <w:color w:val="000000"/>
          <w:sz w:val="20"/>
          <w:szCs w:val="20"/>
        </w:rPr>
        <w:t>One</w:t>
      </w:r>
      <w:proofErr w:type="spellEnd"/>
      <w:r w:rsidRPr="00E35863">
        <w:rPr>
          <w:b/>
          <w:bCs/>
          <w:color w:val="000000"/>
          <w:sz w:val="20"/>
          <w:szCs w:val="20"/>
        </w:rPr>
        <w:t xml:space="preserve"> </w:t>
      </w:r>
      <w:proofErr w:type="spellStart"/>
      <w:r w:rsidRPr="00E35863">
        <w:rPr>
          <w:b/>
          <w:bCs/>
          <w:color w:val="000000"/>
          <w:sz w:val="20"/>
          <w:szCs w:val="20"/>
        </w:rPr>
        <w:t>Product</w:t>
      </w:r>
      <w:proofErr w:type="spellEnd"/>
      <w:r w:rsidRPr="00E35863">
        <w:rPr>
          <w:b/>
          <w:bCs/>
          <w:color w:val="000000"/>
          <w:sz w:val="20"/>
          <w:szCs w:val="20"/>
        </w:rPr>
        <w:t xml:space="preserve"> (OVOP)</w:t>
      </w:r>
      <w:r w:rsidRPr="00E35863">
        <w:rPr>
          <w:bCs/>
          <w:color w:val="000000"/>
          <w:sz w:val="20"/>
          <w:szCs w:val="20"/>
        </w:rPr>
        <w:t xml:space="preserve"> promueve el fortalecimiento del orgullo, el amor y la identidad comunitaria mediante la identificación y valorización de productos únicos que son reconocidos como propios y originarios del territorio. Este enfoque impulsa la mejora en la comercialización de dichos productos y fomenta el trabajo colectivo y colaborativo como medio para alcanzar un objetivo común. Su propósito es contribuir a la revitalización del territorio, fortalecer la cohesión social y promover un desarrollo local incluyente, sustentado en las capacidades, tradiciones y potencialidades de cada comunidad.</w:t>
      </w:r>
    </w:p>
    <w:p w14:paraId="0EE80D94" w14:textId="77777777" w:rsidR="00E35863" w:rsidRDefault="00E35863" w:rsidP="006E0CC0">
      <w:pPr>
        <w:pStyle w:val="Normal0"/>
        <w:rPr>
          <w:bCs/>
          <w:color w:val="000000"/>
          <w:sz w:val="20"/>
          <w:szCs w:val="20"/>
        </w:rPr>
      </w:pPr>
    </w:p>
    <w:p w14:paraId="5F3D73D0" w14:textId="1B433C4A" w:rsidR="00E35863" w:rsidRPr="00E35863" w:rsidRDefault="00E35863" w:rsidP="006E0CC0">
      <w:pPr>
        <w:pStyle w:val="Normal0"/>
        <w:rPr>
          <w:bCs/>
          <w:i/>
          <w:iCs/>
          <w:color w:val="000000"/>
          <w:sz w:val="20"/>
          <w:szCs w:val="20"/>
        </w:rPr>
      </w:pPr>
      <w:r w:rsidRPr="00E35863">
        <w:rPr>
          <w:b/>
          <w:i/>
          <w:iCs/>
          <w:color w:val="000000"/>
          <w:sz w:val="20"/>
          <w:szCs w:val="20"/>
        </w:rPr>
        <w:t>Figura 1</w:t>
      </w:r>
      <w:r w:rsidRPr="00E35863">
        <w:rPr>
          <w:bCs/>
          <w:i/>
          <w:iCs/>
          <w:color w:val="000000"/>
          <w:sz w:val="20"/>
          <w:szCs w:val="20"/>
        </w:rPr>
        <w:t xml:space="preserve">. Presencia Mundial del Movimiento </w:t>
      </w:r>
      <w:proofErr w:type="spellStart"/>
      <w:r w:rsidRPr="00E35863">
        <w:rPr>
          <w:bCs/>
          <w:i/>
          <w:iCs/>
          <w:color w:val="000000"/>
          <w:sz w:val="20"/>
          <w:szCs w:val="20"/>
        </w:rPr>
        <w:t>One</w:t>
      </w:r>
      <w:proofErr w:type="spellEnd"/>
      <w:r w:rsidRPr="00E35863">
        <w:rPr>
          <w:bCs/>
          <w:i/>
          <w:iCs/>
          <w:color w:val="000000"/>
          <w:sz w:val="20"/>
          <w:szCs w:val="20"/>
        </w:rPr>
        <w:t xml:space="preserve"> </w:t>
      </w:r>
      <w:proofErr w:type="spellStart"/>
      <w:r w:rsidRPr="00E35863">
        <w:rPr>
          <w:bCs/>
          <w:i/>
          <w:iCs/>
          <w:color w:val="000000"/>
          <w:sz w:val="20"/>
          <w:szCs w:val="20"/>
        </w:rPr>
        <w:t>Village</w:t>
      </w:r>
      <w:proofErr w:type="spellEnd"/>
      <w:r w:rsidRPr="00E35863">
        <w:rPr>
          <w:bCs/>
          <w:i/>
          <w:iCs/>
          <w:color w:val="000000"/>
          <w:sz w:val="20"/>
          <w:szCs w:val="20"/>
        </w:rPr>
        <w:t xml:space="preserve">, </w:t>
      </w:r>
      <w:proofErr w:type="spellStart"/>
      <w:r w:rsidRPr="00E35863">
        <w:rPr>
          <w:bCs/>
          <w:i/>
          <w:iCs/>
          <w:color w:val="000000"/>
          <w:sz w:val="20"/>
          <w:szCs w:val="20"/>
        </w:rPr>
        <w:t>One</w:t>
      </w:r>
      <w:proofErr w:type="spellEnd"/>
      <w:r w:rsidRPr="00E35863">
        <w:rPr>
          <w:bCs/>
          <w:i/>
          <w:iCs/>
          <w:color w:val="000000"/>
          <w:sz w:val="20"/>
          <w:szCs w:val="20"/>
        </w:rPr>
        <w:t xml:space="preserve"> </w:t>
      </w:r>
      <w:proofErr w:type="spellStart"/>
      <w:r w:rsidRPr="00E35863">
        <w:rPr>
          <w:bCs/>
          <w:i/>
          <w:iCs/>
          <w:color w:val="000000"/>
          <w:sz w:val="20"/>
          <w:szCs w:val="20"/>
        </w:rPr>
        <w:t>Product</w:t>
      </w:r>
      <w:proofErr w:type="spellEnd"/>
    </w:p>
    <w:p w14:paraId="5B623498" w14:textId="65916E0F" w:rsidR="00E35863" w:rsidRDefault="00E35863" w:rsidP="006E0CC0">
      <w:pPr>
        <w:pStyle w:val="Normal0"/>
        <w:rPr>
          <w:bCs/>
          <w:color w:val="000000"/>
          <w:sz w:val="20"/>
          <w:szCs w:val="20"/>
        </w:rPr>
      </w:pPr>
      <w:commentRangeStart w:id="6"/>
      <w:r>
        <w:rPr>
          <w:noProof/>
        </w:rPr>
        <w:drawing>
          <wp:inline distT="0" distB="0" distL="0" distR="0" wp14:anchorId="17382312" wp14:editId="5FA63969">
            <wp:extent cx="4337913" cy="2423002"/>
            <wp:effectExtent l="0" t="0" r="5715" b="0"/>
            <wp:docPr id="926156870" name="Imagen 4" descr="Do you think the U.S. should have a One Village, One Product program like  Japan's to support locally made Native American products? : r/Indian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 you think the U.S. should have a One Village, One Product program like  Japan's to support locally made Native American products? : r/IndianCount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3716" cy="2437415"/>
                    </a:xfrm>
                    <a:prstGeom prst="rect">
                      <a:avLst/>
                    </a:prstGeom>
                    <a:noFill/>
                    <a:ln>
                      <a:noFill/>
                    </a:ln>
                  </pic:spPr>
                </pic:pic>
              </a:graphicData>
            </a:graphic>
          </wp:inline>
        </w:drawing>
      </w:r>
      <w:commentRangeEnd w:id="6"/>
      <w:r>
        <w:rPr>
          <w:rStyle w:val="Refdecomentario"/>
        </w:rPr>
        <w:commentReference w:id="6"/>
      </w:r>
    </w:p>
    <w:p w14:paraId="7999E685" w14:textId="77777777" w:rsidR="00E35863" w:rsidRPr="00E35863" w:rsidRDefault="00E35863" w:rsidP="006E0CC0">
      <w:pPr>
        <w:pStyle w:val="Normal0"/>
        <w:rPr>
          <w:bCs/>
          <w:color w:val="000000"/>
          <w:sz w:val="20"/>
          <w:szCs w:val="20"/>
        </w:rPr>
      </w:pPr>
    </w:p>
    <w:p w14:paraId="61CC2E47" w14:textId="66A6D50F" w:rsidR="006E0CC0" w:rsidRPr="000259FA" w:rsidRDefault="00E35863" w:rsidP="0091793D">
      <w:pPr>
        <w:pStyle w:val="Normal0"/>
        <w:numPr>
          <w:ilvl w:val="1"/>
          <w:numId w:val="25"/>
        </w:numPr>
        <w:rPr>
          <w:b/>
          <w:color w:val="000000"/>
          <w:sz w:val="20"/>
          <w:szCs w:val="20"/>
        </w:rPr>
      </w:pPr>
      <w:r w:rsidRPr="00E35863">
        <w:rPr>
          <w:b/>
          <w:color w:val="000000"/>
          <w:sz w:val="20"/>
          <w:szCs w:val="20"/>
        </w:rPr>
        <w:t>Antecedentes</w:t>
      </w:r>
    </w:p>
    <w:p w14:paraId="12F80241" w14:textId="4F7B2252" w:rsidR="006E0CC0" w:rsidRPr="000259FA" w:rsidRDefault="006E0CC0" w:rsidP="006E0CC0">
      <w:pPr>
        <w:pStyle w:val="Normal0"/>
        <w:rPr>
          <w:b/>
          <w:color w:val="000000"/>
          <w:sz w:val="20"/>
          <w:szCs w:val="20"/>
        </w:rPr>
      </w:pPr>
    </w:p>
    <w:p w14:paraId="0DD6090E" w14:textId="77777777" w:rsidR="00C045FF" w:rsidRDefault="00C045FF" w:rsidP="00C045FF">
      <w:pPr>
        <w:pStyle w:val="Normal0"/>
        <w:rPr>
          <w:bCs/>
          <w:color w:val="000000"/>
          <w:sz w:val="20"/>
          <w:szCs w:val="20"/>
        </w:rPr>
      </w:pPr>
      <w:r w:rsidRPr="00E35863">
        <w:rPr>
          <w:bCs/>
          <w:color w:val="000000"/>
          <w:sz w:val="20"/>
          <w:szCs w:val="20"/>
        </w:rPr>
        <w:t xml:space="preserve">El enfoque </w:t>
      </w:r>
      <w:proofErr w:type="spellStart"/>
      <w:r w:rsidRPr="00E35863">
        <w:rPr>
          <w:b/>
          <w:bCs/>
          <w:color w:val="000000"/>
          <w:sz w:val="20"/>
          <w:szCs w:val="20"/>
        </w:rPr>
        <w:t>One</w:t>
      </w:r>
      <w:proofErr w:type="spellEnd"/>
      <w:r w:rsidRPr="00E35863">
        <w:rPr>
          <w:b/>
          <w:bCs/>
          <w:color w:val="000000"/>
          <w:sz w:val="20"/>
          <w:szCs w:val="20"/>
        </w:rPr>
        <w:t xml:space="preserve"> </w:t>
      </w:r>
      <w:proofErr w:type="spellStart"/>
      <w:r w:rsidRPr="00E35863">
        <w:rPr>
          <w:b/>
          <w:bCs/>
          <w:color w:val="000000"/>
          <w:sz w:val="20"/>
          <w:szCs w:val="20"/>
        </w:rPr>
        <w:t>Village</w:t>
      </w:r>
      <w:proofErr w:type="spellEnd"/>
      <w:r w:rsidRPr="00E35863">
        <w:rPr>
          <w:b/>
          <w:bCs/>
          <w:color w:val="000000"/>
          <w:sz w:val="20"/>
          <w:szCs w:val="20"/>
        </w:rPr>
        <w:t xml:space="preserve">, </w:t>
      </w:r>
      <w:proofErr w:type="spellStart"/>
      <w:r w:rsidRPr="00E35863">
        <w:rPr>
          <w:b/>
          <w:bCs/>
          <w:color w:val="000000"/>
          <w:sz w:val="20"/>
          <w:szCs w:val="20"/>
        </w:rPr>
        <w:t>One</w:t>
      </w:r>
      <w:proofErr w:type="spellEnd"/>
      <w:r w:rsidRPr="00E35863">
        <w:rPr>
          <w:b/>
          <w:bCs/>
          <w:color w:val="000000"/>
          <w:sz w:val="20"/>
          <w:szCs w:val="20"/>
        </w:rPr>
        <w:t xml:space="preserve"> </w:t>
      </w:r>
      <w:proofErr w:type="spellStart"/>
      <w:r w:rsidRPr="00E35863">
        <w:rPr>
          <w:b/>
          <w:bCs/>
          <w:color w:val="000000"/>
          <w:sz w:val="20"/>
          <w:szCs w:val="20"/>
        </w:rPr>
        <w:t>Product</w:t>
      </w:r>
      <w:proofErr w:type="spellEnd"/>
      <w:r w:rsidRPr="00E35863">
        <w:rPr>
          <w:b/>
          <w:bCs/>
          <w:color w:val="000000"/>
          <w:sz w:val="20"/>
          <w:szCs w:val="20"/>
        </w:rPr>
        <w:t xml:space="preserve"> (OVOP)</w:t>
      </w:r>
      <w:r w:rsidRPr="00E35863">
        <w:rPr>
          <w:bCs/>
          <w:color w:val="000000"/>
          <w:sz w:val="20"/>
          <w:szCs w:val="20"/>
        </w:rPr>
        <w:t xml:space="preserve"> tiene su origen en el movimiento </w:t>
      </w:r>
      <w:r w:rsidRPr="14081CF0">
        <w:rPr>
          <w:color w:val="000000" w:themeColor="text1"/>
          <w:sz w:val="20"/>
          <w:szCs w:val="20"/>
          <w:lang w:val="es-ES"/>
        </w:rPr>
        <w:t xml:space="preserve">“Nuevas Ciruelas y Castañas” (NPC, por sus siglas en inglés: New Plum and </w:t>
      </w:r>
      <w:proofErr w:type="spellStart"/>
      <w:r w:rsidRPr="14081CF0">
        <w:rPr>
          <w:color w:val="000000" w:themeColor="text1"/>
          <w:sz w:val="20"/>
          <w:szCs w:val="20"/>
          <w:lang w:val="es-ES"/>
        </w:rPr>
        <w:t>Chestnuts</w:t>
      </w:r>
      <w:proofErr w:type="spellEnd"/>
      <w:r w:rsidRPr="14081CF0">
        <w:rPr>
          <w:color w:val="000000" w:themeColor="text1"/>
          <w:sz w:val="20"/>
          <w:szCs w:val="20"/>
          <w:lang w:val="es-ES"/>
        </w:rPr>
        <w:t>)</w:t>
      </w:r>
      <w:r w:rsidRPr="00E35863">
        <w:rPr>
          <w:bCs/>
          <w:color w:val="000000"/>
          <w:sz w:val="20"/>
          <w:szCs w:val="20"/>
        </w:rPr>
        <w:t xml:space="preserve">, impulsado en 1961 en la villa de Oyama, ubicada en una zona montañosa y alejada de los principales centros urbanos de la prefectura de </w:t>
      </w:r>
      <w:proofErr w:type="spellStart"/>
      <w:r w:rsidRPr="00E35863">
        <w:rPr>
          <w:bCs/>
          <w:color w:val="000000"/>
          <w:sz w:val="20"/>
          <w:szCs w:val="20"/>
        </w:rPr>
        <w:t>Oita</w:t>
      </w:r>
      <w:proofErr w:type="spellEnd"/>
      <w:r w:rsidRPr="00E35863">
        <w:rPr>
          <w:bCs/>
          <w:color w:val="000000"/>
          <w:sz w:val="20"/>
          <w:szCs w:val="20"/>
        </w:rPr>
        <w:t>, en Japón. Según JICA Colombia (2011), este movimiento surgió con el propósito de incrementar los ingresos de los habitantes mediante la promoción agrícola, especialmente a través de la producción de ciruelas y castañas.</w:t>
      </w:r>
    </w:p>
    <w:p w14:paraId="67261AA0" w14:textId="77777777" w:rsidR="00C045FF" w:rsidRPr="00E35863" w:rsidRDefault="00C045FF" w:rsidP="00C045FF">
      <w:pPr>
        <w:pStyle w:val="Normal0"/>
        <w:rPr>
          <w:bCs/>
          <w:color w:val="000000"/>
          <w:sz w:val="20"/>
          <w:szCs w:val="20"/>
        </w:rPr>
      </w:pPr>
    </w:p>
    <w:p w14:paraId="3BD86356" w14:textId="77777777" w:rsidR="00C045FF" w:rsidRDefault="00C045FF" w:rsidP="00C045FF">
      <w:pPr>
        <w:pStyle w:val="Normal0"/>
        <w:rPr>
          <w:bCs/>
          <w:color w:val="000000"/>
          <w:sz w:val="20"/>
          <w:szCs w:val="20"/>
        </w:rPr>
      </w:pPr>
      <w:r w:rsidRPr="00E35863">
        <w:rPr>
          <w:bCs/>
          <w:color w:val="000000"/>
          <w:sz w:val="20"/>
          <w:szCs w:val="20"/>
        </w:rPr>
        <w:t>La propuesta buscaba alcanzar dos objetivos centrales:</w:t>
      </w:r>
    </w:p>
    <w:p w14:paraId="7767B3B4" w14:textId="77777777" w:rsidR="00C045FF" w:rsidRPr="00E35863" w:rsidRDefault="00C045FF" w:rsidP="00C045FF">
      <w:pPr>
        <w:pStyle w:val="Normal0"/>
        <w:rPr>
          <w:bCs/>
          <w:color w:val="000000"/>
          <w:sz w:val="20"/>
          <w:szCs w:val="20"/>
        </w:rPr>
      </w:pPr>
    </w:p>
    <w:p w14:paraId="6065FBF2" w14:textId="77777777" w:rsidR="00C045FF" w:rsidRPr="00E35863" w:rsidRDefault="00C045FF" w:rsidP="00C045FF">
      <w:pPr>
        <w:pStyle w:val="Normal0"/>
        <w:numPr>
          <w:ilvl w:val="0"/>
          <w:numId w:val="56"/>
        </w:numPr>
        <w:rPr>
          <w:bCs/>
          <w:color w:val="000000"/>
          <w:sz w:val="20"/>
          <w:szCs w:val="20"/>
        </w:rPr>
      </w:pPr>
      <w:r w:rsidRPr="00E35863">
        <w:rPr>
          <w:b/>
          <w:bCs/>
          <w:color w:val="000000"/>
          <w:sz w:val="20"/>
          <w:szCs w:val="20"/>
        </w:rPr>
        <w:t>Revitalizar las villas o municipios</w:t>
      </w:r>
      <w:r w:rsidRPr="00E35863">
        <w:rPr>
          <w:bCs/>
          <w:color w:val="000000"/>
          <w:sz w:val="20"/>
          <w:szCs w:val="20"/>
        </w:rPr>
        <w:t>, con el fin de incentivar el desarrollo económico del territorio.</w:t>
      </w:r>
    </w:p>
    <w:p w14:paraId="437F60FC" w14:textId="77777777" w:rsidR="00C045FF" w:rsidRDefault="00C045FF" w:rsidP="00C045FF">
      <w:pPr>
        <w:pStyle w:val="Normal0"/>
        <w:numPr>
          <w:ilvl w:val="0"/>
          <w:numId w:val="56"/>
        </w:numPr>
        <w:rPr>
          <w:bCs/>
          <w:color w:val="000000"/>
          <w:sz w:val="20"/>
          <w:szCs w:val="20"/>
        </w:rPr>
      </w:pPr>
      <w:r w:rsidRPr="00E35863">
        <w:rPr>
          <w:b/>
          <w:bCs/>
          <w:color w:val="000000"/>
          <w:sz w:val="20"/>
          <w:szCs w:val="20"/>
        </w:rPr>
        <w:t>Convertir las villas o municipios en lugares agradables para vivir</w:t>
      </w:r>
      <w:r w:rsidRPr="00E35863">
        <w:rPr>
          <w:bCs/>
          <w:color w:val="000000"/>
          <w:sz w:val="20"/>
          <w:szCs w:val="20"/>
        </w:rPr>
        <w:t>, promoviendo así el desarrollo social y el bienestar comunitario.</w:t>
      </w:r>
    </w:p>
    <w:p w14:paraId="08B876DF" w14:textId="77777777" w:rsidR="00C045FF" w:rsidRPr="00E35863" w:rsidRDefault="00C045FF" w:rsidP="00C045FF">
      <w:pPr>
        <w:pStyle w:val="Normal0"/>
        <w:rPr>
          <w:bCs/>
          <w:color w:val="000000"/>
          <w:sz w:val="20"/>
          <w:szCs w:val="20"/>
        </w:rPr>
      </w:pPr>
    </w:p>
    <w:p w14:paraId="27B4FBE4" w14:textId="77777777" w:rsidR="00C045FF" w:rsidRPr="00E35863" w:rsidRDefault="00C045FF" w:rsidP="00C045FF">
      <w:pPr>
        <w:pStyle w:val="Normal0"/>
        <w:rPr>
          <w:bCs/>
          <w:color w:val="000000"/>
          <w:sz w:val="20"/>
          <w:szCs w:val="20"/>
        </w:rPr>
      </w:pPr>
      <w:r w:rsidRPr="00E35863">
        <w:rPr>
          <w:bCs/>
          <w:color w:val="000000"/>
          <w:sz w:val="20"/>
          <w:szCs w:val="20"/>
        </w:rPr>
        <w:t>Este movimiento sentó las bases del enfoque OVOP, demostrando que una comunidad puede transformar su economía y fortalecer su identidad a partir de productos propios, del trabajo colaborativo y del aprovechamiento de sus recursos locales.</w:t>
      </w:r>
    </w:p>
    <w:p w14:paraId="4E19425C" w14:textId="77777777" w:rsidR="00C045FF" w:rsidRDefault="00C045FF" w:rsidP="006E0CC0">
      <w:pPr>
        <w:pStyle w:val="Normal0"/>
        <w:rPr>
          <w:color w:val="000000"/>
          <w:sz w:val="20"/>
          <w:szCs w:val="20"/>
          <w:u w:val="single"/>
        </w:rPr>
      </w:pPr>
    </w:p>
    <w:p w14:paraId="0A50904E" w14:textId="77777777" w:rsidR="006E0CC0" w:rsidRPr="000259FA" w:rsidRDefault="006E0CC0" w:rsidP="006E0CC0">
      <w:pPr>
        <w:pStyle w:val="Normal0"/>
        <w:rPr>
          <w:color w:val="000000"/>
          <w:sz w:val="20"/>
          <w:szCs w:val="20"/>
        </w:rPr>
      </w:pPr>
    </w:p>
    <w:p w14:paraId="72F4F9BB" w14:textId="06E4FA3F" w:rsidR="006E0CC0" w:rsidRPr="000259FA" w:rsidRDefault="00C045FF" w:rsidP="0091793D">
      <w:pPr>
        <w:pStyle w:val="Normal0"/>
        <w:numPr>
          <w:ilvl w:val="1"/>
          <w:numId w:val="25"/>
        </w:numPr>
        <w:rPr>
          <w:b/>
          <w:color w:val="000000"/>
          <w:sz w:val="20"/>
          <w:szCs w:val="20"/>
        </w:rPr>
      </w:pPr>
      <w:r w:rsidRPr="00C045FF">
        <w:rPr>
          <w:b/>
          <w:color w:val="000000"/>
          <w:sz w:val="20"/>
          <w:szCs w:val="20"/>
        </w:rPr>
        <w:t>Características</w:t>
      </w:r>
    </w:p>
    <w:p w14:paraId="057C56A3" w14:textId="77777777" w:rsidR="0022712E" w:rsidRDefault="0022712E" w:rsidP="0022712E">
      <w:pPr>
        <w:pStyle w:val="Normal0"/>
        <w:rPr>
          <w:bCs/>
          <w:color w:val="000000"/>
          <w:sz w:val="20"/>
          <w:szCs w:val="20"/>
        </w:rPr>
      </w:pPr>
      <w:r w:rsidRPr="0022712E">
        <w:rPr>
          <w:bCs/>
          <w:color w:val="000000"/>
          <w:sz w:val="20"/>
          <w:szCs w:val="20"/>
        </w:rPr>
        <w:t xml:space="preserve">El enfoque </w:t>
      </w:r>
      <w:proofErr w:type="spellStart"/>
      <w:r w:rsidRPr="0022712E">
        <w:rPr>
          <w:b/>
          <w:bCs/>
          <w:color w:val="000000"/>
          <w:sz w:val="20"/>
          <w:szCs w:val="20"/>
        </w:rPr>
        <w:t>One</w:t>
      </w:r>
      <w:proofErr w:type="spellEnd"/>
      <w:r w:rsidRPr="0022712E">
        <w:rPr>
          <w:b/>
          <w:bCs/>
          <w:color w:val="000000"/>
          <w:sz w:val="20"/>
          <w:szCs w:val="20"/>
        </w:rPr>
        <w:t xml:space="preserve"> </w:t>
      </w:r>
      <w:proofErr w:type="spellStart"/>
      <w:r w:rsidRPr="0022712E">
        <w:rPr>
          <w:b/>
          <w:bCs/>
          <w:color w:val="000000"/>
          <w:sz w:val="20"/>
          <w:szCs w:val="20"/>
        </w:rPr>
        <w:t>Village</w:t>
      </w:r>
      <w:proofErr w:type="spellEnd"/>
      <w:r w:rsidRPr="0022712E">
        <w:rPr>
          <w:b/>
          <w:bCs/>
          <w:color w:val="000000"/>
          <w:sz w:val="20"/>
          <w:szCs w:val="20"/>
        </w:rPr>
        <w:t xml:space="preserve">, </w:t>
      </w:r>
      <w:proofErr w:type="spellStart"/>
      <w:r w:rsidRPr="0022712E">
        <w:rPr>
          <w:b/>
          <w:bCs/>
          <w:color w:val="000000"/>
          <w:sz w:val="20"/>
          <w:szCs w:val="20"/>
        </w:rPr>
        <w:t>One</w:t>
      </w:r>
      <w:proofErr w:type="spellEnd"/>
      <w:r w:rsidRPr="0022712E">
        <w:rPr>
          <w:b/>
          <w:bCs/>
          <w:color w:val="000000"/>
          <w:sz w:val="20"/>
          <w:szCs w:val="20"/>
        </w:rPr>
        <w:t xml:space="preserve"> </w:t>
      </w:r>
      <w:proofErr w:type="spellStart"/>
      <w:r w:rsidRPr="0022712E">
        <w:rPr>
          <w:b/>
          <w:bCs/>
          <w:color w:val="000000"/>
          <w:sz w:val="20"/>
          <w:szCs w:val="20"/>
        </w:rPr>
        <w:t>Product</w:t>
      </w:r>
      <w:proofErr w:type="spellEnd"/>
      <w:r w:rsidRPr="0022712E">
        <w:rPr>
          <w:b/>
          <w:bCs/>
          <w:color w:val="000000"/>
          <w:sz w:val="20"/>
          <w:szCs w:val="20"/>
        </w:rPr>
        <w:t xml:space="preserve"> (OVOP)</w:t>
      </w:r>
      <w:r w:rsidRPr="0022712E">
        <w:rPr>
          <w:bCs/>
          <w:color w:val="000000"/>
          <w:sz w:val="20"/>
          <w:szCs w:val="20"/>
        </w:rPr>
        <w:t xml:space="preserve"> se fundamenta en una serie de características que orientan su implementación y permiten fortalecer la identidad, la organización social y las capacidades productivas de los territorios. Estas características articulan la participación comunitaria, el desarrollo de productos representativos, el aprendizaje continuo, la cooperación entre actores y la sostenibilidad integral como pilares para promover un desarrollo local incluyente y coherente con las realidades del territorio.</w:t>
      </w:r>
    </w:p>
    <w:p w14:paraId="7CFAFC4D" w14:textId="77777777" w:rsidR="0022712E" w:rsidRPr="0022712E" w:rsidRDefault="0022712E" w:rsidP="0022712E">
      <w:pPr>
        <w:pStyle w:val="Normal0"/>
        <w:rPr>
          <w:bCs/>
          <w:color w:val="000000"/>
          <w:sz w:val="20"/>
          <w:szCs w:val="20"/>
        </w:rPr>
      </w:pPr>
    </w:p>
    <w:p w14:paraId="0E145D58" w14:textId="77777777" w:rsidR="0022712E" w:rsidRPr="0022712E" w:rsidRDefault="0022712E" w:rsidP="0022712E">
      <w:pPr>
        <w:pStyle w:val="Normal0"/>
        <w:numPr>
          <w:ilvl w:val="0"/>
          <w:numId w:val="62"/>
        </w:numPr>
        <w:rPr>
          <w:b/>
          <w:bCs/>
          <w:color w:val="000000"/>
          <w:sz w:val="20"/>
          <w:szCs w:val="20"/>
        </w:rPr>
      </w:pPr>
      <w:r w:rsidRPr="0022712E">
        <w:rPr>
          <w:b/>
          <w:bCs/>
          <w:color w:val="000000"/>
          <w:sz w:val="20"/>
          <w:szCs w:val="20"/>
        </w:rPr>
        <w:t>Participación comunitaria y autogestión</w:t>
      </w:r>
    </w:p>
    <w:p w14:paraId="09B7E0F6" w14:textId="77777777" w:rsidR="0022712E" w:rsidRDefault="0022712E" w:rsidP="0022712E">
      <w:pPr>
        <w:pStyle w:val="Normal0"/>
        <w:rPr>
          <w:bCs/>
          <w:color w:val="000000"/>
          <w:sz w:val="20"/>
          <w:szCs w:val="20"/>
        </w:rPr>
      </w:pPr>
    </w:p>
    <w:p w14:paraId="3E4DC04D" w14:textId="43AE1DBE" w:rsidR="0022712E" w:rsidRDefault="0022712E" w:rsidP="0022712E">
      <w:pPr>
        <w:pStyle w:val="Normal0"/>
        <w:rPr>
          <w:bCs/>
          <w:color w:val="000000"/>
          <w:sz w:val="20"/>
          <w:szCs w:val="20"/>
        </w:rPr>
      </w:pPr>
      <w:r w:rsidRPr="0022712E">
        <w:rPr>
          <w:bCs/>
          <w:color w:val="000000"/>
          <w:sz w:val="20"/>
          <w:szCs w:val="20"/>
        </w:rPr>
        <w:t xml:space="preserve">La participación comunitaria y la autogestión constituyen la base del enfoque OVOP, ya que reconocen a las comunidades como protagonistas del proceso de desarrollo. Este principio impulsa la toma de decisiones colectiva, fortalece la autoestima, promueve el liderazgo y consolida la organización comunitaria como forma de activar el capital social. Desde esta perspectiva, la cooperación local permite fomentar la autonomía económica especialmente en comunidades rurales o </w:t>
      </w:r>
      <w:commentRangeStart w:id="7"/>
      <w:r w:rsidRPr="0022712E">
        <w:rPr>
          <w:bCs/>
          <w:color w:val="000000"/>
          <w:sz w:val="20"/>
          <w:szCs w:val="20"/>
        </w:rPr>
        <w:t>indígenas</w:t>
      </w:r>
      <w:commentRangeEnd w:id="7"/>
      <w:r w:rsidR="00833BB6">
        <w:rPr>
          <w:rStyle w:val="Refdecomentario"/>
        </w:rPr>
        <w:commentReference w:id="7"/>
      </w:r>
      <w:r w:rsidRPr="0022712E">
        <w:rPr>
          <w:bCs/>
          <w:color w:val="000000"/>
          <w:sz w:val="20"/>
          <w:szCs w:val="20"/>
        </w:rPr>
        <w:t>.</w:t>
      </w:r>
    </w:p>
    <w:p w14:paraId="0C0B6B9D" w14:textId="77777777" w:rsidR="0022712E" w:rsidRPr="0022712E" w:rsidRDefault="0022712E" w:rsidP="0022712E">
      <w:pPr>
        <w:pStyle w:val="Normal0"/>
        <w:rPr>
          <w:bCs/>
          <w:color w:val="000000"/>
          <w:sz w:val="20"/>
          <w:szCs w:val="20"/>
        </w:rPr>
      </w:pPr>
    </w:p>
    <w:p w14:paraId="47D720D0" w14:textId="77777777" w:rsidR="0022712E" w:rsidRPr="0022712E" w:rsidRDefault="0022712E" w:rsidP="0022712E">
      <w:pPr>
        <w:pStyle w:val="Normal0"/>
        <w:numPr>
          <w:ilvl w:val="0"/>
          <w:numId w:val="57"/>
        </w:numPr>
        <w:rPr>
          <w:bCs/>
          <w:color w:val="000000"/>
          <w:sz w:val="20"/>
          <w:szCs w:val="20"/>
        </w:rPr>
      </w:pPr>
      <w:r w:rsidRPr="0022712E">
        <w:rPr>
          <w:bCs/>
          <w:color w:val="000000"/>
          <w:sz w:val="20"/>
          <w:szCs w:val="20"/>
        </w:rPr>
        <w:t>Las comunidades son protagonistas del proceso de desarrollo, no receptoras pasivas de ayuda.</w:t>
      </w:r>
    </w:p>
    <w:p w14:paraId="2312B969" w14:textId="77777777" w:rsidR="0022712E" w:rsidRPr="0022712E" w:rsidRDefault="0022712E" w:rsidP="0022712E">
      <w:pPr>
        <w:pStyle w:val="Normal0"/>
        <w:numPr>
          <w:ilvl w:val="0"/>
          <w:numId w:val="57"/>
        </w:numPr>
        <w:rPr>
          <w:bCs/>
          <w:color w:val="000000"/>
          <w:sz w:val="20"/>
          <w:szCs w:val="20"/>
        </w:rPr>
      </w:pPr>
      <w:r w:rsidRPr="0022712E">
        <w:rPr>
          <w:bCs/>
          <w:color w:val="000000"/>
          <w:sz w:val="20"/>
          <w:szCs w:val="20"/>
        </w:rPr>
        <w:t>Fomenta la autoestima, el liderazgo y la organización comunitaria, fortaleciendo el capital social.</w:t>
      </w:r>
    </w:p>
    <w:p w14:paraId="205FAF90" w14:textId="77777777" w:rsidR="0022712E" w:rsidRPr="0022712E" w:rsidRDefault="0022712E" w:rsidP="0022712E">
      <w:pPr>
        <w:pStyle w:val="Normal0"/>
        <w:numPr>
          <w:ilvl w:val="0"/>
          <w:numId w:val="57"/>
        </w:numPr>
        <w:rPr>
          <w:bCs/>
          <w:color w:val="000000"/>
          <w:sz w:val="20"/>
          <w:szCs w:val="20"/>
        </w:rPr>
      </w:pPr>
      <w:r w:rsidRPr="0022712E">
        <w:rPr>
          <w:bCs/>
          <w:color w:val="000000"/>
          <w:sz w:val="20"/>
          <w:szCs w:val="20"/>
        </w:rPr>
        <w:t>Impulsa la autonomía económica de las comunidades rurales o indígenas mediante la cooperación local.</w:t>
      </w:r>
    </w:p>
    <w:p w14:paraId="6DC0CE15" w14:textId="77777777" w:rsidR="0022712E" w:rsidRDefault="0022712E" w:rsidP="0022712E">
      <w:pPr>
        <w:pStyle w:val="Normal0"/>
        <w:rPr>
          <w:b/>
          <w:bCs/>
          <w:color w:val="000000"/>
          <w:sz w:val="20"/>
          <w:szCs w:val="20"/>
        </w:rPr>
      </w:pPr>
    </w:p>
    <w:p w14:paraId="11DEE68E" w14:textId="1DF57CC8" w:rsidR="0022712E" w:rsidRPr="0022712E" w:rsidRDefault="0022712E" w:rsidP="0022712E">
      <w:pPr>
        <w:pStyle w:val="Normal0"/>
        <w:numPr>
          <w:ilvl w:val="0"/>
          <w:numId w:val="62"/>
        </w:numPr>
        <w:rPr>
          <w:b/>
          <w:bCs/>
          <w:color w:val="000000"/>
          <w:sz w:val="20"/>
          <w:szCs w:val="20"/>
        </w:rPr>
      </w:pPr>
      <w:r w:rsidRPr="0022712E">
        <w:rPr>
          <w:b/>
          <w:bCs/>
          <w:color w:val="000000"/>
          <w:sz w:val="20"/>
          <w:szCs w:val="20"/>
        </w:rPr>
        <w:t>Desarrollo de productos o servicios únicos</w:t>
      </w:r>
    </w:p>
    <w:p w14:paraId="5A1976F5" w14:textId="77777777" w:rsidR="0022712E" w:rsidRDefault="0022712E" w:rsidP="0022712E">
      <w:pPr>
        <w:pStyle w:val="Normal0"/>
        <w:rPr>
          <w:bCs/>
          <w:color w:val="000000"/>
          <w:sz w:val="20"/>
          <w:szCs w:val="20"/>
        </w:rPr>
      </w:pPr>
    </w:p>
    <w:p w14:paraId="2F3F94C0" w14:textId="6E3DF629" w:rsidR="0022712E" w:rsidRDefault="0022712E" w:rsidP="0022712E">
      <w:pPr>
        <w:pStyle w:val="Normal0"/>
        <w:rPr>
          <w:bCs/>
          <w:color w:val="000000"/>
          <w:sz w:val="20"/>
          <w:szCs w:val="20"/>
        </w:rPr>
      </w:pPr>
      <w:r w:rsidRPr="0022712E">
        <w:rPr>
          <w:bCs/>
          <w:color w:val="000000"/>
          <w:sz w:val="20"/>
          <w:szCs w:val="20"/>
        </w:rPr>
        <w:t>Cada territorio identifica un producto, servicio o experiencia representativa que refleja su cultura, identidad y ventajas comparativas. El enfoque OVOP resalta la importancia de mejorar la calidad, innovar y agregar valor a los productos sin perder su autenticidad. Estos pueden ser artesanales, agrícolas, gastronómicos, turísticos o culturales, y constituyen la base para fortalecer el reconocimiento y la proyección territorial.</w:t>
      </w:r>
    </w:p>
    <w:p w14:paraId="4F8DD015" w14:textId="77777777" w:rsidR="0022712E" w:rsidRPr="0022712E" w:rsidRDefault="0022712E" w:rsidP="0022712E">
      <w:pPr>
        <w:pStyle w:val="Normal0"/>
        <w:rPr>
          <w:bCs/>
          <w:color w:val="000000"/>
          <w:sz w:val="20"/>
          <w:szCs w:val="20"/>
        </w:rPr>
      </w:pPr>
    </w:p>
    <w:p w14:paraId="353A684F" w14:textId="77777777" w:rsidR="0022712E" w:rsidRPr="0022712E" w:rsidRDefault="0022712E" w:rsidP="0022712E">
      <w:pPr>
        <w:pStyle w:val="Normal0"/>
        <w:numPr>
          <w:ilvl w:val="0"/>
          <w:numId w:val="58"/>
        </w:numPr>
        <w:rPr>
          <w:bCs/>
          <w:color w:val="000000"/>
          <w:sz w:val="20"/>
          <w:szCs w:val="20"/>
        </w:rPr>
      </w:pPr>
      <w:r w:rsidRPr="0022712E">
        <w:rPr>
          <w:bCs/>
          <w:color w:val="000000"/>
          <w:sz w:val="20"/>
          <w:szCs w:val="20"/>
        </w:rPr>
        <w:t>Cada territorio identifica un producto, servicio o experiencia representativa que refleje su cultura y ventajas comparativas.</w:t>
      </w:r>
    </w:p>
    <w:p w14:paraId="1CC08162" w14:textId="77777777" w:rsidR="0022712E" w:rsidRPr="0022712E" w:rsidRDefault="0022712E" w:rsidP="0022712E">
      <w:pPr>
        <w:pStyle w:val="Normal0"/>
        <w:numPr>
          <w:ilvl w:val="0"/>
          <w:numId w:val="58"/>
        </w:numPr>
        <w:rPr>
          <w:bCs/>
          <w:color w:val="000000"/>
          <w:sz w:val="20"/>
          <w:szCs w:val="20"/>
        </w:rPr>
      </w:pPr>
      <w:r w:rsidRPr="0022712E">
        <w:rPr>
          <w:bCs/>
          <w:color w:val="000000"/>
          <w:sz w:val="20"/>
          <w:szCs w:val="20"/>
        </w:rPr>
        <w:t>El producto puede ser artesanal, agrícola, gastronómico, turístico o cultural.</w:t>
      </w:r>
    </w:p>
    <w:p w14:paraId="2030488C" w14:textId="77777777" w:rsidR="0022712E" w:rsidRDefault="0022712E" w:rsidP="0022712E">
      <w:pPr>
        <w:pStyle w:val="Normal0"/>
        <w:numPr>
          <w:ilvl w:val="0"/>
          <w:numId w:val="58"/>
        </w:numPr>
        <w:rPr>
          <w:bCs/>
          <w:color w:val="000000"/>
          <w:sz w:val="20"/>
          <w:szCs w:val="20"/>
        </w:rPr>
      </w:pPr>
      <w:r w:rsidRPr="0022712E">
        <w:rPr>
          <w:bCs/>
          <w:color w:val="000000"/>
          <w:sz w:val="20"/>
          <w:szCs w:val="20"/>
        </w:rPr>
        <w:t>Se trabaja en la innovación, la calidad y el valor agregado sin perder autenticidad.</w:t>
      </w:r>
    </w:p>
    <w:p w14:paraId="2C1A98F4" w14:textId="77777777" w:rsidR="0022712E" w:rsidRPr="0022712E" w:rsidRDefault="0022712E" w:rsidP="0022712E">
      <w:pPr>
        <w:pStyle w:val="Normal0"/>
        <w:rPr>
          <w:bCs/>
          <w:color w:val="000000"/>
          <w:sz w:val="20"/>
          <w:szCs w:val="20"/>
        </w:rPr>
      </w:pPr>
    </w:p>
    <w:p w14:paraId="775BE252" w14:textId="136A88DB" w:rsidR="0022712E" w:rsidRPr="0022712E" w:rsidRDefault="0022712E" w:rsidP="0022712E">
      <w:pPr>
        <w:pStyle w:val="Normal0"/>
        <w:numPr>
          <w:ilvl w:val="0"/>
          <w:numId w:val="62"/>
        </w:numPr>
        <w:rPr>
          <w:b/>
          <w:bCs/>
          <w:color w:val="000000"/>
          <w:sz w:val="20"/>
          <w:szCs w:val="20"/>
        </w:rPr>
      </w:pPr>
      <w:r w:rsidRPr="0022712E">
        <w:rPr>
          <w:b/>
          <w:bCs/>
          <w:color w:val="000000"/>
          <w:sz w:val="20"/>
          <w:szCs w:val="20"/>
        </w:rPr>
        <w:t>Aprendizaje continuo y fortalecimiento de capacidades</w:t>
      </w:r>
    </w:p>
    <w:p w14:paraId="4DA05ABB" w14:textId="77777777" w:rsidR="0022712E" w:rsidRDefault="0022712E" w:rsidP="0022712E">
      <w:pPr>
        <w:pStyle w:val="Normal0"/>
        <w:rPr>
          <w:bCs/>
          <w:color w:val="000000"/>
          <w:sz w:val="20"/>
          <w:szCs w:val="20"/>
        </w:rPr>
      </w:pPr>
    </w:p>
    <w:p w14:paraId="1B065E39" w14:textId="1D3677D8" w:rsidR="0022712E" w:rsidRDefault="0022712E" w:rsidP="0022712E">
      <w:pPr>
        <w:pStyle w:val="Normal0"/>
        <w:rPr>
          <w:bCs/>
          <w:color w:val="000000"/>
          <w:sz w:val="20"/>
          <w:szCs w:val="20"/>
        </w:rPr>
      </w:pPr>
      <w:r w:rsidRPr="0022712E">
        <w:rPr>
          <w:bCs/>
          <w:color w:val="000000"/>
          <w:sz w:val="20"/>
          <w:szCs w:val="20"/>
        </w:rPr>
        <w:t>El desarrollo de capacidades es un componente esencial del enfoque OVOP. El movimiento promueve la educación continua como medio para impulsar la creatividad y la mejora de la producción local. La formación técnica, el aprendizaje práctico (</w:t>
      </w:r>
      <w:proofErr w:type="spellStart"/>
      <w:r w:rsidRPr="0022712E">
        <w:rPr>
          <w:bCs/>
          <w:i/>
          <w:iCs/>
          <w:color w:val="000000"/>
          <w:sz w:val="20"/>
          <w:szCs w:val="20"/>
        </w:rPr>
        <w:t>learning</w:t>
      </w:r>
      <w:proofErr w:type="spellEnd"/>
      <w:r w:rsidRPr="0022712E">
        <w:rPr>
          <w:bCs/>
          <w:i/>
          <w:iCs/>
          <w:color w:val="000000"/>
          <w:sz w:val="20"/>
          <w:szCs w:val="20"/>
        </w:rPr>
        <w:t xml:space="preserve"> </w:t>
      </w:r>
      <w:proofErr w:type="spellStart"/>
      <w:r w:rsidRPr="0022712E">
        <w:rPr>
          <w:bCs/>
          <w:i/>
          <w:iCs/>
          <w:color w:val="000000"/>
          <w:sz w:val="20"/>
          <w:szCs w:val="20"/>
        </w:rPr>
        <w:t>by</w:t>
      </w:r>
      <w:proofErr w:type="spellEnd"/>
      <w:r w:rsidRPr="0022712E">
        <w:rPr>
          <w:bCs/>
          <w:i/>
          <w:iCs/>
          <w:color w:val="000000"/>
          <w:sz w:val="20"/>
          <w:szCs w:val="20"/>
        </w:rPr>
        <w:t xml:space="preserve"> </w:t>
      </w:r>
      <w:proofErr w:type="spellStart"/>
      <w:r w:rsidRPr="0022712E">
        <w:rPr>
          <w:bCs/>
          <w:i/>
          <w:iCs/>
          <w:color w:val="000000"/>
          <w:sz w:val="20"/>
          <w:szCs w:val="20"/>
        </w:rPr>
        <w:t>doing</w:t>
      </w:r>
      <w:proofErr w:type="spellEnd"/>
      <w:r w:rsidRPr="0022712E">
        <w:rPr>
          <w:bCs/>
          <w:color w:val="000000"/>
          <w:sz w:val="20"/>
          <w:szCs w:val="20"/>
        </w:rPr>
        <w:t xml:space="preserve">) y el intercambio de conocimientos permiten fortalecer las habilidades individuales y colectivas en el </w:t>
      </w:r>
      <w:commentRangeStart w:id="8"/>
      <w:r w:rsidRPr="0022712E">
        <w:rPr>
          <w:bCs/>
          <w:color w:val="000000"/>
          <w:sz w:val="20"/>
          <w:szCs w:val="20"/>
        </w:rPr>
        <w:t>territorio</w:t>
      </w:r>
      <w:commentRangeEnd w:id="8"/>
      <w:r w:rsidR="00833BB6">
        <w:rPr>
          <w:rStyle w:val="Refdecomentario"/>
        </w:rPr>
        <w:commentReference w:id="8"/>
      </w:r>
      <w:r w:rsidRPr="0022712E">
        <w:rPr>
          <w:bCs/>
          <w:color w:val="000000"/>
          <w:sz w:val="20"/>
          <w:szCs w:val="20"/>
        </w:rPr>
        <w:t>.</w:t>
      </w:r>
    </w:p>
    <w:p w14:paraId="6E8A01D1" w14:textId="77777777" w:rsidR="0022712E" w:rsidRPr="0022712E" w:rsidRDefault="0022712E" w:rsidP="0022712E">
      <w:pPr>
        <w:pStyle w:val="Normal0"/>
        <w:rPr>
          <w:bCs/>
          <w:color w:val="000000"/>
          <w:sz w:val="20"/>
          <w:szCs w:val="20"/>
        </w:rPr>
      </w:pPr>
    </w:p>
    <w:p w14:paraId="5E59830D" w14:textId="77777777" w:rsidR="0022712E" w:rsidRPr="0022712E" w:rsidRDefault="0022712E" w:rsidP="0022712E">
      <w:pPr>
        <w:pStyle w:val="Normal0"/>
        <w:numPr>
          <w:ilvl w:val="0"/>
          <w:numId w:val="59"/>
        </w:numPr>
        <w:rPr>
          <w:bCs/>
          <w:color w:val="000000"/>
          <w:sz w:val="20"/>
          <w:szCs w:val="20"/>
        </w:rPr>
      </w:pPr>
      <w:r w:rsidRPr="0022712E">
        <w:rPr>
          <w:bCs/>
          <w:color w:val="000000"/>
          <w:sz w:val="20"/>
          <w:szCs w:val="20"/>
        </w:rPr>
        <w:t>La educación y la formación son pilares del movimiento.</w:t>
      </w:r>
    </w:p>
    <w:p w14:paraId="2B057B77" w14:textId="0D9A489C" w:rsidR="0022712E" w:rsidRPr="0022712E" w:rsidRDefault="0022712E" w:rsidP="0022712E">
      <w:pPr>
        <w:pStyle w:val="Normal0"/>
        <w:numPr>
          <w:ilvl w:val="0"/>
          <w:numId w:val="59"/>
        </w:numPr>
        <w:rPr>
          <w:bCs/>
          <w:color w:val="000000"/>
          <w:sz w:val="20"/>
          <w:szCs w:val="20"/>
        </w:rPr>
      </w:pPr>
      <w:r w:rsidRPr="0022712E">
        <w:rPr>
          <w:bCs/>
          <w:color w:val="000000"/>
          <w:sz w:val="20"/>
          <w:szCs w:val="20"/>
        </w:rPr>
        <w:t>Se promueve el aprendizaje práctico (</w:t>
      </w:r>
      <w:proofErr w:type="spellStart"/>
      <w:r w:rsidR="00833BB6" w:rsidRPr="0022712E">
        <w:rPr>
          <w:bCs/>
          <w:i/>
          <w:iCs/>
          <w:color w:val="000000"/>
          <w:sz w:val="20"/>
          <w:szCs w:val="20"/>
        </w:rPr>
        <w:t>learning</w:t>
      </w:r>
      <w:proofErr w:type="spellEnd"/>
      <w:r w:rsidR="00833BB6" w:rsidRPr="0022712E">
        <w:rPr>
          <w:bCs/>
          <w:i/>
          <w:iCs/>
          <w:color w:val="000000"/>
          <w:sz w:val="20"/>
          <w:szCs w:val="20"/>
        </w:rPr>
        <w:t xml:space="preserve"> </w:t>
      </w:r>
      <w:proofErr w:type="spellStart"/>
      <w:r w:rsidR="00833BB6" w:rsidRPr="0022712E">
        <w:rPr>
          <w:bCs/>
          <w:i/>
          <w:iCs/>
          <w:color w:val="000000"/>
          <w:sz w:val="20"/>
          <w:szCs w:val="20"/>
        </w:rPr>
        <w:t>by</w:t>
      </w:r>
      <w:proofErr w:type="spellEnd"/>
      <w:r w:rsidR="00833BB6" w:rsidRPr="0022712E">
        <w:rPr>
          <w:bCs/>
          <w:i/>
          <w:iCs/>
          <w:color w:val="000000"/>
          <w:sz w:val="20"/>
          <w:szCs w:val="20"/>
        </w:rPr>
        <w:t xml:space="preserve"> </w:t>
      </w:r>
      <w:proofErr w:type="spellStart"/>
      <w:r w:rsidR="00833BB6" w:rsidRPr="0022712E">
        <w:rPr>
          <w:bCs/>
          <w:i/>
          <w:iCs/>
          <w:color w:val="000000"/>
          <w:sz w:val="20"/>
          <w:szCs w:val="20"/>
        </w:rPr>
        <w:t>doing</w:t>
      </w:r>
      <w:proofErr w:type="spellEnd"/>
      <w:r w:rsidR="00833BB6" w:rsidRPr="0022712E">
        <w:rPr>
          <w:bCs/>
          <w:color w:val="000000"/>
          <w:sz w:val="20"/>
          <w:szCs w:val="20"/>
        </w:rPr>
        <w:t>)</w:t>
      </w:r>
      <w:r w:rsidRPr="0022712E">
        <w:rPr>
          <w:bCs/>
          <w:color w:val="000000"/>
          <w:sz w:val="20"/>
          <w:szCs w:val="20"/>
        </w:rPr>
        <w:t>, la capacitación técnica y el intercambio de conocimientos.</w:t>
      </w:r>
    </w:p>
    <w:p w14:paraId="0C5E53BC" w14:textId="77777777" w:rsidR="0022712E" w:rsidRPr="0022712E" w:rsidRDefault="0022712E" w:rsidP="0022712E">
      <w:pPr>
        <w:pStyle w:val="Normal0"/>
        <w:numPr>
          <w:ilvl w:val="0"/>
          <w:numId w:val="59"/>
        </w:numPr>
        <w:rPr>
          <w:bCs/>
          <w:color w:val="000000"/>
          <w:sz w:val="20"/>
          <w:szCs w:val="20"/>
        </w:rPr>
      </w:pPr>
      <w:r w:rsidRPr="0022712E">
        <w:rPr>
          <w:bCs/>
          <w:color w:val="000000"/>
          <w:sz w:val="20"/>
          <w:szCs w:val="20"/>
        </w:rPr>
        <w:t>Se valora la transferencia de saberes intergeneracionales.</w:t>
      </w:r>
    </w:p>
    <w:p w14:paraId="77251CB3" w14:textId="77777777" w:rsidR="0022712E" w:rsidRDefault="0022712E" w:rsidP="0022712E">
      <w:pPr>
        <w:pStyle w:val="Normal0"/>
        <w:rPr>
          <w:b/>
          <w:bCs/>
          <w:color w:val="000000"/>
          <w:sz w:val="20"/>
          <w:szCs w:val="20"/>
        </w:rPr>
      </w:pPr>
    </w:p>
    <w:p w14:paraId="19BEFC0F" w14:textId="3F74992D" w:rsidR="0022712E" w:rsidRPr="0022712E" w:rsidRDefault="0022712E" w:rsidP="0022712E">
      <w:pPr>
        <w:pStyle w:val="Normal0"/>
        <w:numPr>
          <w:ilvl w:val="0"/>
          <w:numId w:val="62"/>
        </w:numPr>
        <w:rPr>
          <w:b/>
          <w:bCs/>
          <w:color w:val="000000"/>
          <w:sz w:val="20"/>
          <w:szCs w:val="20"/>
        </w:rPr>
      </w:pPr>
      <w:r w:rsidRPr="0022712E">
        <w:rPr>
          <w:b/>
          <w:bCs/>
          <w:color w:val="000000"/>
          <w:sz w:val="20"/>
          <w:szCs w:val="20"/>
        </w:rPr>
        <w:t>Cooperación y redes</w:t>
      </w:r>
    </w:p>
    <w:p w14:paraId="36AE77C4" w14:textId="77777777" w:rsidR="0022712E" w:rsidRDefault="0022712E" w:rsidP="0022712E">
      <w:pPr>
        <w:pStyle w:val="Normal0"/>
        <w:rPr>
          <w:bCs/>
          <w:color w:val="000000"/>
          <w:sz w:val="20"/>
          <w:szCs w:val="20"/>
        </w:rPr>
      </w:pPr>
    </w:p>
    <w:p w14:paraId="4ED89E18" w14:textId="65CAF88F" w:rsidR="0022712E" w:rsidRDefault="0022712E" w:rsidP="0022712E">
      <w:pPr>
        <w:pStyle w:val="Normal0"/>
        <w:rPr>
          <w:bCs/>
          <w:color w:val="000000"/>
          <w:sz w:val="20"/>
          <w:szCs w:val="20"/>
        </w:rPr>
      </w:pPr>
      <w:r w:rsidRPr="0022712E">
        <w:rPr>
          <w:bCs/>
          <w:color w:val="000000"/>
          <w:sz w:val="20"/>
          <w:szCs w:val="20"/>
        </w:rPr>
        <w:lastRenderedPageBreak/>
        <w:t xml:space="preserve">El enfoque OVOP reconoce la importancia de articular a diversos actores del territorio para potenciar las capacidades locales. La cooperación entre productores, instituciones, gobiernos, academia y empresas contribuye a crear redes regionales y nacionales que fortalecen los procesos, promueven el intercambio de experiencias y amplían las oportunidades de </w:t>
      </w:r>
      <w:commentRangeStart w:id="9"/>
      <w:r w:rsidRPr="0022712E">
        <w:rPr>
          <w:bCs/>
          <w:color w:val="000000"/>
          <w:sz w:val="20"/>
          <w:szCs w:val="20"/>
        </w:rPr>
        <w:t>sostenibilidad</w:t>
      </w:r>
      <w:commentRangeEnd w:id="9"/>
      <w:r w:rsidR="00833BB6">
        <w:rPr>
          <w:rStyle w:val="Refdecomentario"/>
        </w:rPr>
        <w:commentReference w:id="9"/>
      </w:r>
      <w:r w:rsidRPr="0022712E">
        <w:rPr>
          <w:bCs/>
          <w:color w:val="000000"/>
          <w:sz w:val="20"/>
          <w:szCs w:val="20"/>
        </w:rPr>
        <w:t>.</w:t>
      </w:r>
    </w:p>
    <w:p w14:paraId="5179A795" w14:textId="77777777" w:rsidR="0022712E" w:rsidRPr="0022712E" w:rsidRDefault="0022712E" w:rsidP="0022712E">
      <w:pPr>
        <w:pStyle w:val="Normal0"/>
        <w:rPr>
          <w:bCs/>
          <w:color w:val="000000"/>
          <w:sz w:val="20"/>
          <w:szCs w:val="20"/>
        </w:rPr>
      </w:pPr>
    </w:p>
    <w:p w14:paraId="6735E5F8" w14:textId="77777777" w:rsidR="0022712E" w:rsidRPr="0022712E" w:rsidRDefault="0022712E" w:rsidP="0022712E">
      <w:pPr>
        <w:pStyle w:val="Normal0"/>
        <w:numPr>
          <w:ilvl w:val="0"/>
          <w:numId w:val="60"/>
        </w:numPr>
        <w:rPr>
          <w:bCs/>
          <w:color w:val="000000"/>
          <w:sz w:val="20"/>
          <w:szCs w:val="20"/>
        </w:rPr>
      </w:pPr>
      <w:r w:rsidRPr="0022712E">
        <w:rPr>
          <w:bCs/>
          <w:color w:val="000000"/>
          <w:sz w:val="20"/>
          <w:szCs w:val="20"/>
        </w:rPr>
        <w:t>Se fomenta la colaboración entre actores locales (productores, instituciones, gobiernos, academia y empresas).</w:t>
      </w:r>
    </w:p>
    <w:p w14:paraId="19C44079" w14:textId="77777777" w:rsidR="0022712E" w:rsidRPr="0022712E" w:rsidRDefault="0022712E" w:rsidP="0022712E">
      <w:pPr>
        <w:pStyle w:val="Normal0"/>
        <w:numPr>
          <w:ilvl w:val="0"/>
          <w:numId w:val="60"/>
        </w:numPr>
        <w:rPr>
          <w:bCs/>
          <w:color w:val="000000"/>
          <w:sz w:val="20"/>
          <w:szCs w:val="20"/>
        </w:rPr>
      </w:pPr>
      <w:r w:rsidRPr="0022712E">
        <w:rPr>
          <w:bCs/>
          <w:color w:val="000000"/>
          <w:sz w:val="20"/>
          <w:szCs w:val="20"/>
        </w:rPr>
        <w:t>Se busca crear redes de cooperación regionales y nacionales que fortalezcan la sostenibilidad del proceso.</w:t>
      </w:r>
    </w:p>
    <w:p w14:paraId="131D00C2" w14:textId="77777777" w:rsidR="0022712E" w:rsidRDefault="0022712E" w:rsidP="0022712E">
      <w:pPr>
        <w:pStyle w:val="Normal0"/>
        <w:rPr>
          <w:b/>
          <w:bCs/>
          <w:color w:val="000000"/>
          <w:sz w:val="20"/>
          <w:szCs w:val="20"/>
        </w:rPr>
      </w:pPr>
    </w:p>
    <w:p w14:paraId="18EA3295" w14:textId="431EE3FC" w:rsidR="0022712E" w:rsidRPr="0022712E" w:rsidRDefault="0022712E" w:rsidP="0022712E">
      <w:pPr>
        <w:pStyle w:val="Normal0"/>
        <w:numPr>
          <w:ilvl w:val="0"/>
          <w:numId w:val="62"/>
        </w:numPr>
        <w:rPr>
          <w:b/>
          <w:bCs/>
          <w:color w:val="000000"/>
          <w:sz w:val="20"/>
          <w:szCs w:val="20"/>
        </w:rPr>
      </w:pPr>
      <w:r w:rsidRPr="0022712E">
        <w:rPr>
          <w:b/>
          <w:bCs/>
          <w:color w:val="000000"/>
          <w:sz w:val="20"/>
          <w:szCs w:val="20"/>
        </w:rPr>
        <w:t>Sostenibilidad integral</w:t>
      </w:r>
    </w:p>
    <w:p w14:paraId="18834641" w14:textId="77777777" w:rsidR="0022712E" w:rsidRDefault="0022712E" w:rsidP="0022712E">
      <w:pPr>
        <w:pStyle w:val="Normal0"/>
        <w:rPr>
          <w:bCs/>
          <w:color w:val="000000"/>
          <w:sz w:val="20"/>
          <w:szCs w:val="20"/>
        </w:rPr>
      </w:pPr>
    </w:p>
    <w:p w14:paraId="6BA342B0" w14:textId="5AB2CD85" w:rsidR="0022712E" w:rsidRDefault="0022712E" w:rsidP="0022712E">
      <w:pPr>
        <w:pStyle w:val="Normal0"/>
        <w:rPr>
          <w:bCs/>
          <w:color w:val="000000"/>
          <w:sz w:val="20"/>
          <w:szCs w:val="20"/>
        </w:rPr>
      </w:pPr>
      <w:r w:rsidRPr="0022712E">
        <w:rPr>
          <w:bCs/>
          <w:color w:val="000000"/>
          <w:sz w:val="20"/>
          <w:szCs w:val="20"/>
        </w:rPr>
        <w:t xml:space="preserve">La sostenibilidad en OVOP se concibe desde una perspectiva integral que articula las dimensiones económica, social, cultural y ambiental del desarrollo. Este enfoque promueve prácticas productivas responsables con el ambiente y respetuosas de la cultura local, garantizando que los beneficios generados por los procesos sean duraderos, inclusivos y coherentes con las necesidades del </w:t>
      </w:r>
      <w:commentRangeStart w:id="10"/>
      <w:r w:rsidRPr="0022712E">
        <w:rPr>
          <w:bCs/>
          <w:color w:val="000000"/>
          <w:sz w:val="20"/>
          <w:szCs w:val="20"/>
        </w:rPr>
        <w:t>territorio</w:t>
      </w:r>
      <w:commentRangeEnd w:id="10"/>
      <w:r w:rsidR="00833BB6">
        <w:rPr>
          <w:rStyle w:val="Refdecomentario"/>
        </w:rPr>
        <w:commentReference w:id="10"/>
      </w:r>
      <w:r w:rsidRPr="0022712E">
        <w:rPr>
          <w:bCs/>
          <w:color w:val="000000"/>
          <w:sz w:val="20"/>
          <w:szCs w:val="20"/>
        </w:rPr>
        <w:t>.</w:t>
      </w:r>
    </w:p>
    <w:p w14:paraId="2B895DD9" w14:textId="77777777" w:rsidR="0022712E" w:rsidRPr="0022712E" w:rsidRDefault="0022712E" w:rsidP="0022712E">
      <w:pPr>
        <w:pStyle w:val="Normal0"/>
        <w:rPr>
          <w:bCs/>
          <w:color w:val="000000"/>
          <w:sz w:val="20"/>
          <w:szCs w:val="20"/>
        </w:rPr>
      </w:pPr>
    </w:p>
    <w:p w14:paraId="71423B7E" w14:textId="77777777" w:rsidR="0022712E" w:rsidRPr="0022712E" w:rsidRDefault="0022712E" w:rsidP="0022712E">
      <w:pPr>
        <w:pStyle w:val="Normal0"/>
        <w:numPr>
          <w:ilvl w:val="0"/>
          <w:numId w:val="61"/>
        </w:numPr>
        <w:rPr>
          <w:bCs/>
          <w:color w:val="000000"/>
          <w:sz w:val="20"/>
          <w:szCs w:val="20"/>
        </w:rPr>
      </w:pPr>
      <w:r w:rsidRPr="0022712E">
        <w:rPr>
          <w:bCs/>
          <w:color w:val="000000"/>
          <w:sz w:val="20"/>
          <w:szCs w:val="20"/>
        </w:rPr>
        <w:t>Integra las dimensiones económica, social, cultural y ambiental del desarrollo.</w:t>
      </w:r>
    </w:p>
    <w:p w14:paraId="14F13DCC" w14:textId="77777777" w:rsidR="0022712E" w:rsidRPr="0022712E" w:rsidRDefault="0022712E" w:rsidP="0022712E">
      <w:pPr>
        <w:pStyle w:val="Normal0"/>
        <w:numPr>
          <w:ilvl w:val="0"/>
          <w:numId w:val="61"/>
        </w:numPr>
        <w:rPr>
          <w:bCs/>
          <w:color w:val="000000"/>
          <w:sz w:val="20"/>
          <w:szCs w:val="20"/>
        </w:rPr>
      </w:pPr>
      <w:r w:rsidRPr="0022712E">
        <w:rPr>
          <w:bCs/>
          <w:color w:val="000000"/>
          <w:sz w:val="20"/>
          <w:szCs w:val="20"/>
        </w:rPr>
        <w:t>Se promueven prácticas productivas responsables con el ambiente y la cultura local.</w:t>
      </w:r>
    </w:p>
    <w:p w14:paraId="05DC79AE" w14:textId="77777777" w:rsidR="0022712E" w:rsidRPr="0022712E" w:rsidRDefault="0022712E" w:rsidP="0022712E">
      <w:pPr>
        <w:pStyle w:val="Normal0"/>
        <w:numPr>
          <w:ilvl w:val="0"/>
          <w:numId w:val="61"/>
        </w:numPr>
        <w:rPr>
          <w:bCs/>
          <w:color w:val="000000"/>
          <w:sz w:val="20"/>
          <w:szCs w:val="20"/>
        </w:rPr>
      </w:pPr>
      <w:r w:rsidRPr="0022712E">
        <w:rPr>
          <w:bCs/>
          <w:color w:val="000000"/>
          <w:sz w:val="20"/>
          <w:szCs w:val="20"/>
        </w:rPr>
        <w:t>La sostenibilidad garantiza que los beneficios sean duraderos e inclusivos.</w:t>
      </w:r>
    </w:p>
    <w:p w14:paraId="4592CFF9" w14:textId="2C416BD5" w:rsidR="004D2B6D" w:rsidRDefault="004D2B6D" w:rsidP="004D2B6D">
      <w:pPr>
        <w:pStyle w:val="Normal0"/>
        <w:rPr>
          <w:bCs/>
          <w:color w:val="000000"/>
          <w:sz w:val="20"/>
          <w:szCs w:val="20"/>
        </w:rPr>
      </w:pPr>
    </w:p>
    <w:p w14:paraId="16662F5D" w14:textId="77777777" w:rsidR="004D2B6D" w:rsidRPr="000259FA" w:rsidRDefault="004D2B6D" w:rsidP="004D2B6D">
      <w:pPr>
        <w:pStyle w:val="Normal0"/>
        <w:rPr>
          <w:color w:val="000000"/>
          <w:sz w:val="20"/>
          <w:szCs w:val="20"/>
        </w:rPr>
      </w:pPr>
    </w:p>
    <w:p w14:paraId="4991AE5F" w14:textId="5960768A" w:rsidR="006E0CC0" w:rsidRPr="000259FA" w:rsidRDefault="003935FF" w:rsidP="0091793D">
      <w:pPr>
        <w:pStyle w:val="Normal0"/>
        <w:numPr>
          <w:ilvl w:val="1"/>
          <w:numId w:val="25"/>
        </w:numPr>
        <w:rPr>
          <w:b/>
          <w:color w:val="000000"/>
          <w:sz w:val="20"/>
          <w:szCs w:val="20"/>
        </w:rPr>
      </w:pPr>
      <w:r w:rsidRPr="003935FF">
        <w:rPr>
          <w:b/>
          <w:color w:val="000000"/>
          <w:sz w:val="20"/>
          <w:szCs w:val="20"/>
        </w:rPr>
        <w:t>Principios</w:t>
      </w:r>
    </w:p>
    <w:p w14:paraId="1EBBB81F" w14:textId="229339A6" w:rsidR="00175ED2" w:rsidRPr="000259FA" w:rsidRDefault="00175ED2" w:rsidP="00175ED2">
      <w:pPr>
        <w:pStyle w:val="Normal0"/>
        <w:rPr>
          <w:b/>
          <w:color w:val="000000"/>
          <w:sz w:val="20"/>
          <w:szCs w:val="20"/>
        </w:rPr>
      </w:pPr>
    </w:p>
    <w:p w14:paraId="50A54C3D" w14:textId="77777777" w:rsidR="003935FF" w:rsidRDefault="003935FF" w:rsidP="003935FF">
      <w:pPr>
        <w:pStyle w:val="Normal0"/>
        <w:rPr>
          <w:color w:val="000000"/>
          <w:sz w:val="20"/>
          <w:szCs w:val="20"/>
        </w:rPr>
      </w:pPr>
      <w:r w:rsidRPr="003935FF">
        <w:rPr>
          <w:color w:val="000000"/>
          <w:sz w:val="20"/>
          <w:szCs w:val="20"/>
        </w:rPr>
        <w:t xml:space="preserve">El movimiento </w:t>
      </w:r>
      <w:proofErr w:type="spellStart"/>
      <w:r w:rsidRPr="003935FF">
        <w:rPr>
          <w:b/>
          <w:bCs/>
          <w:color w:val="000000"/>
          <w:sz w:val="20"/>
          <w:szCs w:val="20"/>
        </w:rPr>
        <w:t>One</w:t>
      </w:r>
      <w:proofErr w:type="spellEnd"/>
      <w:r w:rsidRPr="003935FF">
        <w:rPr>
          <w:b/>
          <w:bCs/>
          <w:color w:val="000000"/>
          <w:sz w:val="20"/>
          <w:szCs w:val="20"/>
        </w:rPr>
        <w:t xml:space="preserve"> </w:t>
      </w:r>
      <w:proofErr w:type="spellStart"/>
      <w:r w:rsidRPr="003935FF">
        <w:rPr>
          <w:b/>
          <w:bCs/>
          <w:color w:val="000000"/>
          <w:sz w:val="20"/>
          <w:szCs w:val="20"/>
        </w:rPr>
        <w:t>Village</w:t>
      </w:r>
      <w:proofErr w:type="spellEnd"/>
      <w:r w:rsidRPr="003935FF">
        <w:rPr>
          <w:b/>
          <w:bCs/>
          <w:color w:val="000000"/>
          <w:sz w:val="20"/>
          <w:szCs w:val="20"/>
        </w:rPr>
        <w:t xml:space="preserve">, </w:t>
      </w:r>
      <w:proofErr w:type="spellStart"/>
      <w:r w:rsidRPr="003935FF">
        <w:rPr>
          <w:b/>
          <w:bCs/>
          <w:color w:val="000000"/>
          <w:sz w:val="20"/>
          <w:szCs w:val="20"/>
        </w:rPr>
        <w:t>One</w:t>
      </w:r>
      <w:proofErr w:type="spellEnd"/>
      <w:r w:rsidRPr="003935FF">
        <w:rPr>
          <w:b/>
          <w:bCs/>
          <w:color w:val="000000"/>
          <w:sz w:val="20"/>
          <w:szCs w:val="20"/>
        </w:rPr>
        <w:t xml:space="preserve"> </w:t>
      </w:r>
      <w:proofErr w:type="spellStart"/>
      <w:r w:rsidRPr="003935FF">
        <w:rPr>
          <w:b/>
          <w:bCs/>
          <w:color w:val="000000"/>
          <w:sz w:val="20"/>
          <w:szCs w:val="20"/>
        </w:rPr>
        <w:t>Product</w:t>
      </w:r>
      <w:proofErr w:type="spellEnd"/>
      <w:r w:rsidRPr="003935FF">
        <w:rPr>
          <w:b/>
          <w:bCs/>
          <w:color w:val="000000"/>
          <w:sz w:val="20"/>
          <w:szCs w:val="20"/>
        </w:rPr>
        <w:t xml:space="preserve"> (OVOP)</w:t>
      </w:r>
      <w:r w:rsidRPr="003935FF">
        <w:rPr>
          <w:color w:val="000000"/>
          <w:sz w:val="20"/>
          <w:szCs w:val="20"/>
        </w:rPr>
        <w:t xml:space="preserve"> se estructura a partir de tres principios fundamentales que orientan su implementación y explican su alcance en los territorios. Estos principios permiten fortalecer las capacidades locales, promover la identidad territorial y generar oportunidades de desarrollo sostenible mediante la </w:t>
      </w:r>
      <w:proofErr w:type="gramStart"/>
      <w:r w:rsidRPr="003935FF">
        <w:rPr>
          <w:color w:val="000000"/>
          <w:sz w:val="20"/>
          <w:szCs w:val="20"/>
        </w:rPr>
        <w:t>participación activa</w:t>
      </w:r>
      <w:proofErr w:type="gramEnd"/>
      <w:r w:rsidRPr="003935FF">
        <w:rPr>
          <w:color w:val="000000"/>
          <w:sz w:val="20"/>
          <w:szCs w:val="20"/>
        </w:rPr>
        <w:t xml:space="preserve"> de las comunidades. Cada principio articula elementos relacionados con la formación, la innovación y la gestión autónoma de los recursos, lo que permite consolidar procesos de desarrollo basados en la creatividad y en el aprovechamiento de las ventajas comparativas de cada territorio.</w:t>
      </w:r>
    </w:p>
    <w:p w14:paraId="3EE67022" w14:textId="77777777" w:rsidR="003935FF" w:rsidRPr="003935FF" w:rsidRDefault="003935FF" w:rsidP="003935FF">
      <w:pPr>
        <w:pStyle w:val="Normal0"/>
        <w:rPr>
          <w:color w:val="000000"/>
          <w:sz w:val="20"/>
          <w:szCs w:val="20"/>
        </w:rPr>
      </w:pPr>
    </w:p>
    <w:p w14:paraId="706A8FF5" w14:textId="77777777" w:rsidR="003935FF" w:rsidRDefault="003935FF" w:rsidP="003935FF">
      <w:pPr>
        <w:pStyle w:val="Normal0"/>
        <w:rPr>
          <w:color w:val="000000"/>
          <w:sz w:val="20"/>
          <w:szCs w:val="20"/>
        </w:rPr>
      </w:pPr>
      <w:r w:rsidRPr="003935FF">
        <w:rPr>
          <w:color w:val="000000"/>
          <w:sz w:val="20"/>
          <w:szCs w:val="20"/>
        </w:rPr>
        <w:t xml:space="preserve">Los principios básicos del movimiento OVOP son los </w:t>
      </w:r>
      <w:commentRangeStart w:id="11"/>
      <w:r w:rsidRPr="003935FF">
        <w:rPr>
          <w:color w:val="000000"/>
          <w:sz w:val="20"/>
          <w:szCs w:val="20"/>
        </w:rPr>
        <w:t>siguientes</w:t>
      </w:r>
      <w:commentRangeEnd w:id="11"/>
      <w:r w:rsidR="00833BB6">
        <w:rPr>
          <w:rStyle w:val="Refdecomentario"/>
        </w:rPr>
        <w:commentReference w:id="11"/>
      </w:r>
      <w:r w:rsidRPr="003935FF">
        <w:rPr>
          <w:color w:val="000000"/>
          <w:sz w:val="20"/>
          <w:szCs w:val="20"/>
        </w:rPr>
        <w:t>:</w:t>
      </w:r>
    </w:p>
    <w:p w14:paraId="2C401933" w14:textId="77777777" w:rsidR="003935FF" w:rsidRDefault="003935FF" w:rsidP="003935FF">
      <w:pPr>
        <w:pStyle w:val="Normal0"/>
        <w:rPr>
          <w:color w:val="000000"/>
          <w:sz w:val="20"/>
          <w:szCs w:val="20"/>
        </w:rPr>
      </w:pPr>
    </w:p>
    <w:p w14:paraId="5C150A78" w14:textId="641B9620" w:rsidR="001C3403" w:rsidRPr="003935FF" w:rsidRDefault="00DF2F97" w:rsidP="003935FF">
      <w:pPr>
        <w:pStyle w:val="Normal0"/>
        <w:rPr>
          <w:color w:val="000000"/>
          <w:sz w:val="20"/>
          <w:szCs w:val="20"/>
        </w:rPr>
      </w:pPr>
      <w:r w:rsidRPr="00DF2F97">
        <w:rPr>
          <w:noProof/>
          <w:color w:val="000000"/>
          <w:sz w:val="20"/>
          <w:szCs w:val="20"/>
        </w:rPr>
        <w:drawing>
          <wp:inline distT="0" distB="0" distL="0" distR="0" wp14:anchorId="115B3FCA" wp14:editId="0677CE90">
            <wp:extent cx="6332220" cy="2620010"/>
            <wp:effectExtent l="0" t="0" r="30480" b="27940"/>
            <wp:docPr id="481622249" name="Diagrama 1">
              <a:extLst xmlns:a="http://schemas.openxmlformats.org/drawingml/2006/main">
                <a:ext uri="{FF2B5EF4-FFF2-40B4-BE49-F238E27FC236}">
                  <a16:creationId xmlns:a16="http://schemas.microsoft.com/office/drawing/2014/main" id="{5E87C849-6732-4320-E098-8D2EF8E2DBC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F5E7136" w14:textId="77777777" w:rsidR="003935FF" w:rsidRDefault="003935FF" w:rsidP="00175ED2">
      <w:pPr>
        <w:pStyle w:val="Normal0"/>
        <w:rPr>
          <w:color w:val="000000"/>
          <w:sz w:val="20"/>
          <w:szCs w:val="20"/>
        </w:rPr>
      </w:pPr>
    </w:p>
    <w:p w14:paraId="051748F9" w14:textId="321394B7" w:rsidR="00175ED2" w:rsidRPr="000259FA" w:rsidRDefault="00175ED2" w:rsidP="00175ED2">
      <w:pPr>
        <w:pStyle w:val="Normal0"/>
        <w:rPr>
          <w:color w:val="000000"/>
          <w:sz w:val="20"/>
          <w:szCs w:val="20"/>
        </w:rPr>
      </w:pPr>
    </w:p>
    <w:p w14:paraId="03A52542" w14:textId="77777777" w:rsidR="00175ED2" w:rsidRPr="000259FA" w:rsidRDefault="00175ED2" w:rsidP="00175ED2">
      <w:pPr>
        <w:pStyle w:val="Normal0"/>
        <w:rPr>
          <w:color w:val="000000"/>
          <w:sz w:val="20"/>
          <w:szCs w:val="20"/>
        </w:rPr>
      </w:pPr>
    </w:p>
    <w:p w14:paraId="75079783" w14:textId="38DFA1C8" w:rsidR="006E0CC0" w:rsidRPr="003935FF" w:rsidRDefault="006E0CC0" w:rsidP="006E0CC0">
      <w:pPr>
        <w:pStyle w:val="Normal0"/>
        <w:rPr>
          <w:b/>
          <w:color w:val="000000"/>
          <w:sz w:val="20"/>
          <w:szCs w:val="20"/>
          <w:u w:val="single"/>
        </w:rPr>
      </w:pPr>
    </w:p>
    <w:p w14:paraId="77E936F8" w14:textId="165B7849" w:rsidR="00F013AC" w:rsidRPr="000259FA" w:rsidRDefault="003935FF" w:rsidP="0091793D">
      <w:pPr>
        <w:pStyle w:val="Normal0"/>
        <w:numPr>
          <w:ilvl w:val="0"/>
          <w:numId w:val="25"/>
        </w:numPr>
        <w:rPr>
          <w:b/>
          <w:color w:val="000000"/>
          <w:sz w:val="20"/>
          <w:szCs w:val="20"/>
        </w:rPr>
      </w:pPr>
      <w:r w:rsidRPr="003935FF">
        <w:rPr>
          <w:b/>
          <w:color w:val="000000"/>
          <w:sz w:val="20"/>
          <w:szCs w:val="20"/>
        </w:rPr>
        <w:t>Enfoque Mi Pueblo, Mi Producto, Mi Orgullo</w:t>
      </w:r>
    </w:p>
    <w:p w14:paraId="48EEB633" w14:textId="77777777" w:rsidR="00F013AC" w:rsidRPr="000259FA" w:rsidRDefault="00F013AC" w:rsidP="00F013AC">
      <w:pPr>
        <w:pStyle w:val="Normal0"/>
        <w:rPr>
          <w:b/>
          <w:color w:val="000000"/>
          <w:sz w:val="20"/>
          <w:szCs w:val="20"/>
        </w:rPr>
      </w:pPr>
    </w:p>
    <w:p w14:paraId="07E1BB5F" w14:textId="79DDE9A0" w:rsidR="003935FF" w:rsidRDefault="003935FF" w:rsidP="00F013AC">
      <w:pPr>
        <w:pStyle w:val="Normal0"/>
        <w:rPr>
          <w:color w:val="000000"/>
          <w:sz w:val="20"/>
          <w:szCs w:val="20"/>
        </w:rPr>
      </w:pPr>
      <w:commentRangeStart w:id="12"/>
      <w:r>
        <w:rPr>
          <w:bCs/>
          <w:noProof/>
          <w:color w:val="000000"/>
          <w:sz w:val="20"/>
          <w:szCs w:val="20"/>
          <w:lang w:val="es-ES_tradnl"/>
        </w:rPr>
        <w:drawing>
          <wp:inline distT="0" distB="0" distL="0" distR="0" wp14:anchorId="51588F38" wp14:editId="47D98C61">
            <wp:extent cx="2671948" cy="1670102"/>
            <wp:effectExtent l="0" t="0" r="0" b="6350"/>
            <wp:docPr id="9664703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0346" name="Imagen 9664703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7431" cy="1679780"/>
                    </a:xfrm>
                    <a:prstGeom prst="rect">
                      <a:avLst/>
                    </a:prstGeom>
                  </pic:spPr>
                </pic:pic>
              </a:graphicData>
            </a:graphic>
          </wp:inline>
        </w:drawing>
      </w:r>
      <w:commentRangeEnd w:id="12"/>
      <w:r>
        <w:rPr>
          <w:rStyle w:val="Refdecomentario"/>
        </w:rPr>
        <w:commentReference w:id="12"/>
      </w:r>
    </w:p>
    <w:p w14:paraId="682DFD90" w14:textId="77777777" w:rsidR="003935FF" w:rsidRDefault="003935FF" w:rsidP="00F013AC">
      <w:pPr>
        <w:pStyle w:val="Normal0"/>
        <w:rPr>
          <w:color w:val="000000"/>
          <w:sz w:val="20"/>
          <w:szCs w:val="20"/>
        </w:rPr>
      </w:pPr>
    </w:p>
    <w:p w14:paraId="64A7D361" w14:textId="38AEE14F" w:rsidR="003935FF" w:rsidRDefault="003935FF" w:rsidP="00F013AC">
      <w:pPr>
        <w:pStyle w:val="Normal0"/>
        <w:rPr>
          <w:color w:val="000000"/>
          <w:sz w:val="20"/>
          <w:szCs w:val="20"/>
        </w:rPr>
      </w:pPr>
      <w:r w:rsidRPr="003935FF">
        <w:rPr>
          <w:color w:val="000000"/>
          <w:sz w:val="20"/>
          <w:szCs w:val="20"/>
        </w:rPr>
        <w:t xml:space="preserve">El enfoque </w:t>
      </w:r>
      <w:r w:rsidRPr="003935FF">
        <w:rPr>
          <w:b/>
          <w:bCs/>
          <w:color w:val="000000"/>
          <w:sz w:val="20"/>
          <w:szCs w:val="20"/>
        </w:rPr>
        <w:t>Mi Pueblo, Mi Producto, Mi Orgullo (OVOP Colombia)</w:t>
      </w:r>
      <w:r w:rsidRPr="003935FF">
        <w:rPr>
          <w:color w:val="000000"/>
          <w:sz w:val="20"/>
          <w:szCs w:val="20"/>
        </w:rPr>
        <w:t xml:space="preserve"> se constituye en una alternativa y una nueva aproximación para la implementación del desarrollo local. Esta propuesta retoma experiencias y lecciones aprendidas durante varios años en Colombia y en otros países, y las adapta a las características y necesidades de los territorios. Bajo este concepto se destacan tres componentes esenciales para impulsar procesos de desarrollo territorial basados en la identidad, las capacidades y los recursos propios de cada comunidad.</w:t>
      </w:r>
    </w:p>
    <w:p w14:paraId="0C118692" w14:textId="77777777" w:rsidR="003935FF" w:rsidRDefault="003935FF" w:rsidP="00F013AC">
      <w:pPr>
        <w:pStyle w:val="Normal0"/>
        <w:rPr>
          <w:color w:val="000000"/>
          <w:sz w:val="20"/>
          <w:szCs w:val="20"/>
        </w:rPr>
      </w:pPr>
    </w:p>
    <w:p w14:paraId="7FAB6D57" w14:textId="2860252F" w:rsidR="003935FF" w:rsidRDefault="003935FF" w:rsidP="00F013AC">
      <w:pPr>
        <w:pStyle w:val="Normal0"/>
        <w:rPr>
          <w:color w:val="000000"/>
          <w:sz w:val="20"/>
          <w:szCs w:val="20"/>
        </w:rPr>
      </w:pPr>
    </w:p>
    <w:tbl>
      <w:tblPr>
        <w:tblStyle w:val="Tablaconcuadrcula"/>
        <w:tblW w:w="0" w:type="auto"/>
        <w:tblInd w:w="0" w:type="dxa"/>
        <w:tblLook w:val="04A0" w:firstRow="1" w:lastRow="0" w:firstColumn="1" w:lastColumn="0" w:noHBand="0" w:noVBand="1"/>
      </w:tblPr>
      <w:tblGrid>
        <w:gridCol w:w="3320"/>
        <w:gridCol w:w="3321"/>
        <w:gridCol w:w="3321"/>
      </w:tblGrid>
      <w:tr w:rsidR="003935FF" w14:paraId="13557524" w14:textId="77777777" w:rsidTr="00584B1D">
        <w:tc>
          <w:tcPr>
            <w:tcW w:w="9962" w:type="dxa"/>
            <w:gridSpan w:val="3"/>
          </w:tcPr>
          <w:p w14:paraId="66061B62" w14:textId="0779BAB9" w:rsidR="003935FF" w:rsidRDefault="003935FF" w:rsidP="00F013AC">
            <w:pPr>
              <w:pStyle w:val="Normal0"/>
              <w:rPr>
                <w:color w:val="000000"/>
                <w:sz w:val="20"/>
                <w:szCs w:val="20"/>
              </w:rPr>
            </w:pPr>
            <w:commentRangeStart w:id="13"/>
            <w:r>
              <w:rPr>
                <w:noProof/>
              </w:rPr>
              <w:drawing>
                <wp:inline distT="0" distB="0" distL="0" distR="0" wp14:anchorId="63FCFB29" wp14:editId="7FEB4A17">
                  <wp:extent cx="6176513" cy="1839575"/>
                  <wp:effectExtent l="0" t="0" r="0" b="8890"/>
                  <wp:docPr id="171820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6914" name=""/>
                          <pic:cNvPicPr/>
                        </pic:nvPicPr>
                        <pic:blipFill>
                          <a:blip r:embed="rId23"/>
                          <a:stretch>
                            <a:fillRect/>
                          </a:stretch>
                        </pic:blipFill>
                        <pic:spPr>
                          <a:xfrm>
                            <a:off x="0" y="0"/>
                            <a:ext cx="6188772" cy="1843226"/>
                          </a:xfrm>
                          <a:prstGeom prst="rect">
                            <a:avLst/>
                          </a:prstGeom>
                        </pic:spPr>
                      </pic:pic>
                    </a:graphicData>
                  </a:graphic>
                </wp:inline>
              </w:drawing>
            </w:r>
          </w:p>
        </w:tc>
      </w:tr>
      <w:tr w:rsidR="003935FF" w14:paraId="08D93048" w14:textId="77777777" w:rsidTr="003935FF">
        <w:tc>
          <w:tcPr>
            <w:tcW w:w="3320" w:type="dxa"/>
          </w:tcPr>
          <w:p w14:paraId="507BA731" w14:textId="1AAF2719" w:rsidR="003935FF" w:rsidRDefault="003935FF" w:rsidP="00F013AC">
            <w:pPr>
              <w:pStyle w:val="Normal0"/>
              <w:rPr>
                <w:color w:val="000000"/>
                <w:sz w:val="20"/>
                <w:szCs w:val="20"/>
              </w:rPr>
            </w:pPr>
            <w:r w:rsidRPr="003935FF">
              <w:rPr>
                <w:color w:val="000000"/>
                <w:sz w:val="20"/>
                <w:szCs w:val="20"/>
              </w:rPr>
              <w:t>Mi Pueblo</w:t>
            </w:r>
          </w:p>
        </w:tc>
        <w:tc>
          <w:tcPr>
            <w:tcW w:w="3321" w:type="dxa"/>
          </w:tcPr>
          <w:p w14:paraId="32C9D6B9" w14:textId="07AF28AA" w:rsidR="003935FF" w:rsidRDefault="003935FF" w:rsidP="00F013AC">
            <w:pPr>
              <w:pStyle w:val="Normal0"/>
              <w:rPr>
                <w:color w:val="000000"/>
                <w:sz w:val="20"/>
                <w:szCs w:val="20"/>
              </w:rPr>
            </w:pPr>
            <w:r w:rsidRPr="003935FF">
              <w:rPr>
                <w:color w:val="000000"/>
                <w:sz w:val="20"/>
                <w:szCs w:val="20"/>
              </w:rPr>
              <w:t>Mi Producto</w:t>
            </w:r>
          </w:p>
        </w:tc>
        <w:tc>
          <w:tcPr>
            <w:tcW w:w="3321" w:type="dxa"/>
          </w:tcPr>
          <w:p w14:paraId="043F3B78" w14:textId="01DAE76E" w:rsidR="003935FF" w:rsidRDefault="001C3403" w:rsidP="00F013AC">
            <w:pPr>
              <w:pStyle w:val="Normal0"/>
              <w:rPr>
                <w:color w:val="000000"/>
                <w:sz w:val="20"/>
                <w:szCs w:val="20"/>
              </w:rPr>
            </w:pPr>
            <w:r w:rsidRPr="001C3403">
              <w:rPr>
                <w:color w:val="000000"/>
                <w:sz w:val="20"/>
                <w:szCs w:val="20"/>
              </w:rPr>
              <w:t>Mi Orgullo</w:t>
            </w:r>
          </w:p>
        </w:tc>
      </w:tr>
      <w:tr w:rsidR="003935FF" w14:paraId="7A9B880E" w14:textId="77777777" w:rsidTr="003935FF">
        <w:tc>
          <w:tcPr>
            <w:tcW w:w="3320" w:type="dxa"/>
          </w:tcPr>
          <w:p w14:paraId="0F1DEACA" w14:textId="189B325E" w:rsidR="003935FF" w:rsidRDefault="003935FF" w:rsidP="00F013AC">
            <w:pPr>
              <w:pStyle w:val="Normal0"/>
              <w:rPr>
                <w:color w:val="000000"/>
                <w:sz w:val="20"/>
                <w:szCs w:val="20"/>
              </w:rPr>
            </w:pPr>
            <w:r>
              <w:rPr>
                <w:color w:val="000000"/>
                <w:sz w:val="20"/>
                <w:szCs w:val="20"/>
              </w:rPr>
              <w:t>S</w:t>
            </w:r>
            <w:r w:rsidRPr="003935FF">
              <w:rPr>
                <w:color w:val="000000"/>
                <w:sz w:val="20"/>
                <w:szCs w:val="20"/>
              </w:rPr>
              <w:t>e refiere al territorio en el que la comunidad trabaja para alcanzar su sueño colectivo. Incluye los espacios físicos, sociales, culturales y productivos que conforman el entorno en el que se construyen las iniciativas locales.</w:t>
            </w:r>
          </w:p>
        </w:tc>
        <w:tc>
          <w:tcPr>
            <w:tcW w:w="3321" w:type="dxa"/>
          </w:tcPr>
          <w:p w14:paraId="09C4F671" w14:textId="47274374" w:rsidR="003935FF" w:rsidRDefault="001C3403" w:rsidP="00F013AC">
            <w:pPr>
              <w:pStyle w:val="Normal0"/>
              <w:rPr>
                <w:color w:val="000000"/>
                <w:sz w:val="20"/>
                <w:szCs w:val="20"/>
              </w:rPr>
            </w:pPr>
            <w:r>
              <w:rPr>
                <w:color w:val="000000"/>
                <w:sz w:val="20"/>
                <w:szCs w:val="20"/>
              </w:rPr>
              <w:t>A</w:t>
            </w:r>
            <w:r w:rsidRPr="001C3403">
              <w:rPr>
                <w:color w:val="000000"/>
                <w:sz w:val="20"/>
                <w:szCs w:val="20"/>
              </w:rPr>
              <w:t>lude al producto único que caracteriza al territorio. Puede tratarse de uno o varios productos que representen la identidad local, ya sean bienes agrícolas, artesanales, gastronómicos, culturales, turísticos u otros que reflejen la singularidad del lugar.</w:t>
            </w:r>
          </w:p>
        </w:tc>
        <w:tc>
          <w:tcPr>
            <w:tcW w:w="3321" w:type="dxa"/>
          </w:tcPr>
          <w:p w14:paraId="642F0339" w14:textId="4ACEA6FD" w:rsidR="003935FF" w:rsidRDefault="001C3403" w:rsidP="00F013AC">
            <w:pPr>
              <w:pStyle w:val="Normal0"/>
              <w:rPr>
                <w:color w:val="000000"/>
                <w:sz w:val="20"/>
                <w:szCs w:val="20"/>
              </w:rPr>
            </w:pPr>
            <w:r>
              <w:rPr>
                <w:color w:val="000000"/>
                <w:sz w:val="20"/>
                <w:szCs w:val="20"/>
              </w:rPr>
              <w:t>E</w:t>
            </w:r>
            <w:r w:rsidRPr="001C3403">
              <w:rPr>
                <w:color w:val="000000"/>
                <w:sz w:val="20"/>
                <w:szCs w:val="20"/>
              </w:rPr>
              <w:t>stá relacionado con el sentimiento de identidad, pertenencia y valoración que la comunidad tiene hacia su territorio y hacia los productos únicos que lo representan. Este componente es fundamental para impulsar procesos sostenibles, fortalecer la cohesión social y dinamizar iniciativas económicas locales. (JICA, SENA, 2020)</w:t>
            </w:r>
            <w:commentRangeEnd w:id="13"/>
            <w:r>
              <w:rPr>
                <w:rStyle w:val="Refdecomentario"/>
              </w:rPr>
              <w:commentReference w:id="13"/>
            </w:r>
          </w:p>
        </w:tc>
      </w:tr>
    </w:tbl>
    <w:p w14:paraId="254C400B" w14:textId="77777777" w:rsidR="003935FF" w:rsidRDefault="003935FF" w:rsidP="00F013AC">
      <w:pPr>
        <w:pStyle w:val="Normal0"/>
        <w:rPr>
          <w:color w:val="000000"/>
          <w:sz w:val="20"/>
          <w:szCs w:val="20"/>
        </w:rPr>
      </w:pPr>
    </w:p>
    <w:p w14:paraId="7DCBF72F" w14:textId="77777777" w:rsidR="003935FF" w:rsidRDefault="003935FF" w:rsidP="00F013AC">
      <w:pPr>
        <w:pStyle w:val="Normal0"/>
        <w:rPr>
          <w:color w:val="000000"/>
          <w:sz w:val="20"/>
          <w:szCs w:val="20"/>
        </w:rPr>
      </w:pPr>
    </w:p>
    <w:p w14:paraId="487877E3" w14:textId="77777777" w:rsidR="00F013AC" w:rsidRPr="000259FA" w:rsidRDefault="00F013AC" w:rsidP="00F013AC">
      <w:pPr>
        <w:pStyle w:val="Normal0"/>
        <w:rPr>
          <w:b/>
          <w:color w:val="000000"/>
          <w:sz w:val="20"/>
          <w:szCs w:val="20"/>
        </w:rPr>
      </w:pPr>
    </w:p>
    <w:p w14:paraId="509C1110" w14:textId="3A7EFA77" w:rsidR="00F013AC" w:rsidRPr="000259FA" w:rsidRDefault="001C3403" w:rsidP="0091793D">
      <w:pPr>
        <w:pStyle w:val="Normal0"/>
        <w:numPr>
          <w:ilvl w:val="1"/>
          <w:numId w:val="25"/>
        </w:numPr>
        <w:rPr>
          <w:b/>
          <w:color w:val="000000"/>
          <w:sz w:val="20"/>
          <w:szCs w:val="20"/>
        </w:rPr>
      </w:pPr>
      <w:r w:rsidRPr="001C3403">
        <w:rPr>
          <w:b/>
          <w:color w:val="000000"/>
          <w:sz w:val="20"/>
          <w:szCs w:val="20"/>
        </w:rPr>
        <w:t>Antecedentes</w:t>
      </w:r>
    </w:p>
    <w:p w14:paraId="0E47653D" w14:textId="77777777" w:rsidR="00F013AC" w:rsidRPr="000259FA" w:rsidRDefault="00F013AC" w:rsidP="00F013AC">
      <w:pPr>
        <w:pStyle w:val="Normal0"/>
        <w:rPr>
          <w:b/>
          <w:color w:val="000000"/>
          <w:sz w:val="20"/>
          <w:szCs w:val="20"/>
        </w:rPr>
      </w:pPr>
    </w:p>
    <w:p w14:paraId="0C620377" w14:textId="77777777" w:rsidR="001C3403" w:rsidRPr="001C3403" w:rsidRDefault="001C3403" w:rsidP="001C3403">
      <w:pPr>
        <w:pStyle w:val="Normal0"/>
        <w:rPr>
          <w:color w:val="000000"/>
          <w:sz w:val="20"/>
          <w:szCs w:val="20"/>
        </w:rPr>
      </w:pPr>
      <w:r w:rsidRPr="001C3403">
        <w:rPr>
          <w:color w:val="000000"/>
          <w:sz w:val="20"/>
          <w:szCs w:val="20"/>
        </w:rPr>
        <w:t xml:space="preserve">La estrategia OVOP Colombia se consolidó a partir de la implementación del proyecto </w:t>
      </w:r>
      <w:r w:rsidRPr="001C3403">
        <w:rPr>
          <w:b/>
          <w:bCs/>
          <w:color w:val="000000"/>
          <w:sz w:val="20"/>
          <w:szCs w:val="20"/>
        </w:rPr>
        <w:t>Un Pueblo, Un Producto (OVOP) Colombia</w:t>
      </w:r>
      <w:r w:rsidRPr="001C3403">
        <w:rPr>
          <w:color w:val="000000"/>
          <w:sz w:val="20"/>
          <w:szCs w:val="20"/>
        </w:rPr>
        <w:t>, cuyo propósito fue fortalecer la cohesión social y la autonomía económica de las comunidades donde se desarrollaban iniciativas OVOP, con el fin de revitalizar los territorios y contribuir a la construcción de paz en el país. Este proyecto, ejecutado entre 2014 y 2018, permitió recopilar aprendizajes significativos, así como identificar lecciones de éxito y desafíos derivados de las doce experiencias priorizadas en Colombia.</w:t>
      </w:r>
    </w:p>
    <w:p w14:paraId="272B93B8" w14:textId="77777777" w:rsidR="001C3403" w:rsidRPr="001C3403" w:rsidRDefault="001C3403" w:rsidP="001C3403">
      <w:pPr>
        <w:pStyle w:val="Normal0"/>
        <w:rPr>
          <w:color w:val="000000"/>
          <w:sz w:val="20"/>
          <w:szCs w:val="20"/>
        </w:rPr>
      </w:pPr>
      <w:r w:rsidRPr="001C3403">
        <w:rPr>
          <w:color w:val="000000"/>
          <w:sz w:val="20"/>
          <w:szCs w:val="20"/>
        </w:rPr>
        <w:t xml:space="preserve">Los conocimientos obtenidos durante este proceso fueron incorporados en la propuesta metodológica </w:t>
      </w:r>
      <w:r w:rsidRPr="001C3403">
        <w:rPr>
          <w:b/>
          <w:bCs/>
          <w:color w:val="000000"/>
          <w:sz w:val="20"/>
          <w:szCs w:val="20"/>
        </w:rPr>
        <w:t>Mi Pueblo, Mi Producto, Mi Orgullo</w:t>
      </w:r>
      <w:r w:rsidRPr="001C3403">
        <w:rPr>
          <w:color w:val="000000"/>
          <w:sz w:val="20"/>
          <w:szCs w:val="20"/>
        </w:rPr>
        <w:t>, que constituye la base conceptual y operativa del enfoque OVOP Colombia. Este marco metodológico recoge los elementos más relevantes de dichas experiencias, adaptándolos a la realidad territorial y promoviendo procesos de desarrollo local basados en la identidad, la organización comunitaria y las capacidades propias de cada territorio.</w:t>
      </w:r>
    </w:p>
    <w:p w14:paraId="1A1D4232" w14:textId="77777777" w:rsidR="001C3403" w:rsidRDefault="001C3403" w:rsidP="00F013AC">
      <w:pPr>
        <w:pStyle w:val="Normal0"/>
        <w:rPr>
          <w:color w:val="000000"/>
          <w:sz w:val="20"/>
          <w:szCs w:val="20"/>
        </w:rPr>
      </w:pPr>
    </w:p>
    <w:p w14:paraId="41DB74BF" w14:textId="5B7A8433" w:rsidR="001C3403" w:rsidRDefault="001C3403" w:rsidP="00F013AC">
      <w:pPr>
        <w:pStyle w:val="Normal0"/>
        <w:rPr>
          <w:color w:val="000000"/>
          <w:sz w:val="20"/>
          <w:szCs w:val="20"/>
        </w:rPr>
      </w:pPr>
      <w:r w:rsidRPr="000259FA">
        <w:rPr>
          <w:b/>
          <w:noProof/>
          <w:color w:val="000000"/>
          <w:sz w:val="20"/>
          <w:szCs w:val="20"/>
          <w:lang w:val="en-US" w:eastAsia="en-US"/>
        </w:rPr>
        <mc:AlternateContent>
          <mc:Choice Requires="wps">
            <w:drawing>
              <wp:inline distT="0" distB="0" distL="0" distR="0" wp14:anchorId="062E77D7" wp14:editId="3FB82861">
                <wp:extent cx="5339476" cy="1404620"/>
                <wp:effectExtent l="0" t="0" r="0" b="1905"/>
                <wp:docPr id="14295876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476" cy="1404620"/>
                        </a:xfrm>
                        <a:prstGeom prst="rect">
                          <a:avLst/>
                        </a:prstGeom>
                        <a:solidFill>
                          <a:schemeClr val="accent1">
                            <a:lumMod val="40000"/>
                            <a:lumOff val="60000"/>
                          </a:schemeClr>
                        </a:solidFill>
                        <a:ln w="9525">
                          <a:noFill/>
                          <a:miter lim="800000"/>
                          <a:headEnd/>
                          <a:tailEnd/>
                        </a:ln>
                      </wps:spPr>
                      <wps:txbx>
                        <w:txbxContent>
                          <w:p w14:paraId="40ECF011" w14:textId="77777777" w:rsidR="001C3403" w:rsidRDefault="001C3403" w:rsidP="001C3403">
                            <w:pPr>
                              <w:rPr>
                                <w:color w:val="000000"/>
                                <w:sz w:val="20"/>
                                <w:szCs w:val="20"/>
                              </w:rPr>
                            </w:pPr>
                            <w:r w:rsidRPr="001C3403">
                              <w:rPr>
                                <w:color w:val="000000"/>
                                <w:sz w:val="20"/>
                                <w:szCs w:val="20"/>
                              </w:rPr>
                              <w:t>Para conocer más sobre este proceso, se invita a revisar el siguiente video de OVOP Colombia.</w:t>
                            </w:r>
                          </w:p>
                          <w:p w14:paraId="6C4BD5FE" w14:textId="76193AAD" w:rsidR="001C3403" w:rsidRPr="00887D69" w:rsidRDefault="001C3403" w:rsidP="001C3403">
                            <w:pPr>
                              <w:rPr>
                                <w:color w:val="000000"/>
                                <w:sz w:val="20"/>
                                <w:szCs w:val="20"/>
                              </w:rPr>
                            </w:pPr>
                            <w:r w:rsidRPr="001C3403">
                              <w:rPr>
                                <w:b/>
                                <w:bCs/>
                                <w:color w:val="000000"/>
                                <w:sz w:val="20"/>
                                <w:szCs w:val="20"/>
                              </w:rPr>
                              <w:t>Video:</w:t>
                            </w:r>
                            <w:r w:rsidRPr="001C3403">
                              <w:rPr>
                                <w:color w:val="000000"/>
                                <w:sz w:val="20"/>
                                <w:szCs w:val="20"/>
                              </w:rPr>
                              <w:t xml:space="preserve"> </w:t>
                            </w:r>
                            <w:r w:rsidRPr="001C3403">
                              <w:rPr>
                                <w:i/>
                                <w:iCs/>
                                <w:color w:val="000000"/>
                                <w:sz w:val="20"/>
                                <w:szCs w:val="20"/>
                              </w:rPr>
                              <w:t>OVOP Colombia – Construcción de identidad y desarrollo territorial</w:t>
                            </w:r>
                            <w:r w:rsidRPr="001C3403">
                              <w:rPr>
                                <w:color w:val="000000"/>
                                <w:sz w:val="20"/>
                                <w:szCs w:val="20"/>
                              </w:rPr>
                              <w:br/>
                            </w:r>
                            <w:r w:rsidRPr="001C3403">
                              <w:rPr>
                                <w:b/>
                                <w:bCs/>
                                <w:color w:val="000000"/>
                                <w:sz w:val="20"/>
                                <w:szCs w:val="20"/>
                              </w:rPr>
                              <w:t>Fuente:</w:t>
                            </w:r>
                            <w:r w:rsidRPr="001C3403">
                              <w:rPr>
                                <w:color w:val="000000"/>
                                <w:sz w:val="20"/>
                                <w:szCs w:val="20"/>
                              </w:rPr>
                              <w:t xml:space="preserve"> JICA Colombia.</w:t>
                            </w:r>
                            <w:r w:rsidRPr="001C3403">
                              <w:rPr>
                                <w:color w:val="000000"/>
                                <w:sz w:val="20"/>
                                <w:szCs w:val="20"/>
                              </w:rPr>
                              <w:br/>
                            </w:r>
                            <w:r w:rsidRPr="001C3403">
                              <w:rPr>
                                <w:b/>
                                <w:bCs/>
                                <w:color w:val="000000"/>
                                <w:sz w:val="20"/>
                                <w:szCs w:val="20"/>
                              </w:rPr>
                              <w:t>Enlace:</w:t>
                            </w:r>
                            <w:r w:rsidRPr="001C3403">
                              <w:rPr>
                                <w:color w:val="000000"/>
                                <w:sz w:val="20"/>
                                <w:szCs w:val="20"/>
                              </w:rPr>
                              <w:t xml:space="preserve"> </w:t>
                            </w:r>
                            <w:hyperlink r:id="rId24" w:tgtFrame="_new" w:history="1">
                              <w:r w:rsidRPr="001C3403">
                                <w:rPr>
                                  <w:rStyle w:val="Hipervnculo"/>
                                  <w:sz w:val="20"/>
                                  <w:szCs w:val="20"/>
                                </w:rPr>
                                <w:t>https://www.youtube.com/watch?v=7DeP6WQXrOY&amp;t=162s</w:t>
                              </w:r>
                            </w:hyperlink>
                          </w:p>
                        </w:txbxContent>
                      </wps:txbx>
                      <wps:bodyPr rot="0" vert="horz" wrap="square" lIns="91440" tIns="45720" rIns="91440" bIns="45720" anchor="t" anchorCtr="0">
                        <a:spAutoFit/>
                      </wps:bodyPr>
                    </wps:wsp>
                  </a:graphicData>
                </a:graphic>
              </wp:inline>
            </w:drawing>
          </mc:Choice>
          <mc:Fallback>
            <w:pict>
              <v:shapetype w14:anchorId="062E77D7" id="_x0000_t202" coordsize="21600,21600" o:spt="202" path="m,l,21600r21600,l21600,xe">
                <v:stroke joinstyle="miter"/>
                <v:path gradientshapeok="t" o:connecttype="rect"/>
              </v:shapetype>
              <v:shape id="Cuadro de texto 2" o:spid="_x0000_s1027"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" fillcolor="#b8cce4 [1300]" stroked="f">
                <v:textbox style="mso-fit-shape-to-text:t">
                  <w:txbxContent>
                    <w:p w14:paraId="40ECF011" w14:textId="77777777" w:rsidR="001C3403" w:rsidRDefault="001C3403" w:rsidP="001C3403">
                      <w:pPr>
                        <w:rPr>
                          <w:color w:val="000000"/>
                          <w:sz w:val="20"/>
                          <w:szCs w:val="20"/>
                        </w:rPr>
                      </w:pPr>
                      <w:r w:rsidRPr="001C3403">
                        <w:rPr>
                          <w:color w:val="000000"/>
                          <w:sz w:val="20"/>
                          <w:szCs w:val="20"/>
                        </w:rPr>
                        <w:t>Para conocer más sobre este proceso, se invita a revisar el siguiente video de OVOP Colombia.</w:t>
                      </w:r>
                    </w:p>
                    <w:p w14:paraId="6C4BD5FE" w14:textId="76193AAD" w:rsidR="001C3403" w:rsidRPr="00887D69" w:rsidRDefault="001C3403" w:rsidP="001C3403">
                      <w:pPr>
                        <w:rPr>
                          <w:color w:val="000000"/>
                          <w:sz w:val="20"/>
                          <w:szCs w:val="20"/>
                        </w:rPr>
                      </w:pPr>
                      <w:r w:rsidRPr="001C3403">
                        <w:rPr>
                          <w:b/>
                          <w:bCs/>
                          <w:color w:val="000000"/>
                          <w:sz w:val="20"/>
                          <w:szCs w:val="20"/>
                        </w:rPr>
                        <w:t>Video:</w:t>
                      </w:r>
                      <w:r w:rsidRPr="001C3403">
                        <w:rPr>
                          <w:color w:val="000000"/>
                          <w:sz w:val="20"/>
                          <w:szCs w:val="20"/>
                        </w:rPr>
                        <w:t xml:space="preserve"> </w:t>
                      </w:r>
                      <w:r w:rsidRPr="001C3403">
                        <w:rPr>
                          <w:i/>
                          <w:iCs/>
                          <w:color w:val="000000"/>
                          <w:sz w:val="20"/>
                          <w:szCs w:val="20"/>
                        </w:rPr>
                        <w:t>OVOP Colombia – Construcción de identidad y desarrollo territorial</w:t>
                      </w:r>
                      <w:r w:rsidRPr="001C3403">
                        <w:rPr>
                          <w:color w:val="000000"/>
                          <w:sz w:val="20"/>
                          <w:szCs w:val="20"/>
                        </w:rPr>
                        <w:br/>
                      </w:r>
                      <w:r w:rsidRPr="001C3403">
                        <w:rPr>
                          <w:b/>
                          <w:bCs/>
                          <w:color w:val="000000"/>
                          <w:sz w:val="20"/>
                          <w:szCs w:val="20"/>
                        </w:rPr>
                        <w:t>Fuente:</w:t>
                      </w:r>
                      <w:r w:rsidRPr="001C3403">
                        <w:rPr>
                          <w:color w:val="000000"/>
                          <w:sz w:val="20"/>
                          <w:szCs w:val="20"/>
                        </w:rPr>
                        <w:t xml:space="preserve"> JICA Colombia.</w:t>
                      </w:r>
                      <w:r w:rsidRPr="001C3403">
                        <w:rPr>
                          <w:color w:val="000000"/>
                          <w:sz w:val="20"/>
                          <w:szCs w:val="20"/>
                        </w:rPr>
                        <w:br/>
                      </w:r>
                      <w:r w:rsidRPr="001C3403">
                        <w:rPr>
                          <w:b/>
                          <w:bCs/>
                          <w:color w:val="000000"/>
                          <w:sz w:val="20"/>
                          <w:szCs w:val="20"/>
                        </w:rPr>
                        <w:t>Enlace:</w:t>
                      </w:r>
                      <w:r w:rsidRPr="001C3403">
                        <w:rPr>
                          <w:color w:val="000000"/>
                          <w:sz w:val="20"/>
                          <w:szCs w:val="20"/>
                        </w:rPr>
                        <w:t xml:space="preserve"> </w:t>
                      </w:r>
                      <w:hyperlink r:id="rId25" w:tgtFrame="_new" w:history="1">
                        <w:r w:rsidRPr="001C3403">
                          <w:rPr>
                            <w:rStyle w:val="Hipervnculo"/>
                            <w:sz w:val="20"/>
                            <w:szCs w:val="20"/>
                          </w:rPr>
                          <w:t>https://www.youtube.com/watch?v=7DeP6WQXrOY&amp;t=162s</w:t>
                        </w:r>
                      </w:hyperlink>
                    </w:p>
                  </w:txbxContent>
                </v:textbox>
                <w10:anchorlock/>
              </v:shape>
            </w:pict>
          </mc:Fallback>
        </mc:AlternateContent>
      </w:r>
    </w:p>
    <w:p w14:paraId="76B02039" w14:textId="77777777" w:rsidR="002A6A26" w:rsidRDefault="002A6A26" w:rsidP="00F013AC">
      <w:pPr>
        <w:pStyle w:val="Normal0"/>
        <w:rPr>
          <w:color w:val="000000"/>
          <w:sz w:val="20"/>
          <w:szCs w:val="20"/>
        </w:rPr>
      </w:pPr>
    </w:p>
    <w:p w14:paraId="32B39437" w14:textId="0C53D3D6" w:rsidR="00F013AC" w:rsidRDefault="00B950F8" w:rsidP="0091793D">
      <w:pPr>
        <w:pStyle w:val="Normal0"/>
        <w:numPr>
          <w:ilvl w:val="1"/>
          <w:numId w:val="25"/>
        </w:numPr>
        <w:rPr>
          <w:b/>
          <w:color w:val="000000"/>
          <w:sz w:val="20"/>
          <w:szCs w:val="20"/>
        </w:rPr>
      </w:pPr>
      <w:r>
        <w:rPr>
          <w:b/>
          <w:color w:val="000000"/>
          <w:sz w:val="20"/>
          <w:szCs w:val="20"/>
        </w:rPr>
        <w:t>Pilares</w:t>
      </w:r>
    </w:p>
    <w:p w14:paraId="1D56B035" w14:textId="77777777" w:rsidR="00B950F8" w:rsidRDefault="00B950F8" w:rsidP="00B950F8">
      <w:pPr>
        <w:pStyle w:val="Normal0"/>
        <w:rPr>
          <w:b/>
          <w:color w:val="000000"/>
          <w:sz w:val="20"/>
          <w:szCs w:val="20"/>
        </w:rPr>
      </w:pPr>
    </w:p>
    <w:p w14:paraId="5DC97B88" w14:textId="5028637D" w:rsidR="00B950F8" w:rsidRPr="00B950F8" w:rsidRDefault="00B950F8" w:rsidP="00B950F8">
      <w:pPr>
        <w:pStyle w:val="Normal0"/>
        <w:rPr>
          <w:b/>
          <w:color w:val="000000"/>
          <w:sz w:val="20"/>
          <w:szCs w:val="20"/>
          <w:lang w:val="es-ES_tradnl"/>
        </w:rPr>
      </w:pPr>
      <w:r w:rsidRPr="00B950F8">
        <w:rPr>
          <w:bCs/>
          <w:color w:val="000000"/>
          <w:sz w:val="20"/>
          <w:szCs w:val="20"/>
        </w:rPr>
        <w:t xml:space="preserve">Los pilares del enfoque </w:t>
      </w:r>
      <w:r w:rsidRPr="00B950F8">
        <w:rPr>
          <w:b/>
          <w:bCs/>
          <w:color w:val="000000"/>
          <w:sz w:val="20"/>
          <w:szCs w:val="20"/>
        </w:rPr>
        <w:t>Mi Pueblo, Mi Producto, Mi Orgullo (OVOP Colombia)</w:t>
      </w:r>
      <w:r w:rsidRPr="00B950F8">
        <w:rPr>
          <w:bCs/>
          <w:color w:val="000000"/>
          <w:sz w:val="20"/>
          <w:szCs w:val="20"/>
        </w:rPr>
        <w:t xml:space="preserve"> constituyen orientaciones fundamentales que facilitan el trabajo de las comunidades en los procesos de revitalización territorial. Estos pilares organizan los principios, acciones y estrategias necesarias para fortalecer las capacidades locales, impulsar el desarrollo económico y promover la cohesión social. A continuación, se presenta</w:t>
      </w:r>
      <w:r>
        <w:rPr>
          <w:bCs/>
          <w:color w:val="000000"/>
          <w:sz w:val="20"/>
          <w:szCs w:val="20"/>
        </w:rPr>
        <w:t xml:space="preserve"> la descripción de </w:t>
      </w:r>
      <w:r w:rsidRPr="00B950F8">
        <w:rPr>
          <w:bCs/>
          <w:color w:val="000000"/>
          <w:sz w:val="20"/>
          <w:szCs w:val="20"/>
        </w:rPr>
        <w:t>cada uno de ellos de manera sintetizada y funcional para el proceso formativo.</w:t>
      </w:r>
    </w:p>
    <w:p w14:paraId="2E49DFDE" w14:textId="77777777" w:rsidR="00F013AC" w:rsidRPr="000259FA" w:rsidRDefault="00F013AC" w:rsidP="00F013AC">
      <w:pPr>
        <w:pStyle w:val="Normal0"/>
        <w:rPr>
          <w:b/>
          <w:color w:val="000000"/>
          <w:sz w:val="20"/>
          <w:szCs w:val="20"/>
        </w:rPr>
      </w:pPr>
    </w:p>
    <w:p w14:paraId="180DF589" w14:textId="744CDAD6" w:rsidR="00461AAB" w:rsidRPr="00B950F8" w:rsidRDefault="00461AAB" w:rsidP="00F013AC">
      <w:pPr>
        <w:pStyle w:val="Normal0"/>
        <w:rPr>
          <w:i/>
          <w:iCs/>
          <w:color w:val="000000"/>
          <w:sz w:val="20"/>
          <w:szCs w:val="20"/>
        </w:rPr>
      </w:pPr>
      <w:r w:rsidRPr="00B950F8">
        <w:rPr>
          <w:b/>
          <w:bCs/>
          <w:i/>
          <w:iCs/>
          <w:color w:val="000000"/>
          <w:sz w:val="20"/>
          <w:szCs w:val="20"/>
        </w:rPr>
        <w:t>Tabla 1.</w:t>
      </w:r>
      <w:r w:rsidRPr="00B950F8">
        <w:rPr>
          <w:i/>
          <w:iCs/>
          <w:color w:val="000000"/>
          <w:sz w:val="20"/>
          <w:szCs w:val="20"/>
        </w:rPr>
        <w:t xml:space="preserve"> </w:t>
      </w:r>
      <w:r w:rsidR="00B950F8" w:rsidRPr="00B950F8">
        <w:rPr>
          <w:i/>
          <w:iCs/>
          <w:color w:val="000000"/>
          <w:sz w:val="20"/>
          <w:szCs w:val="20"/>
        </w:rPr>
        <w:t>Pilares del enfoque Mi Pueblo, Mi Producto, Mi Orgullo</w:t>
      </w:r>
    </w:p>
    <w:tbl>
      <w:tblPr>
        <w:tblStyle w:val="Tablaconcuadrcula"/>
        <w:tblW w:w="0" w:type="auto"/>
        <w:tblInd w:w="-5" w:type="dxa"/>
        <w:tblLook w:val="04A0" w:firstRow="1" w:lastRow="0" w:firstColumn="1" w:lastColumn="0" w:noHBand="0" w:noVBand="1"/>
      </w:tblPr>
      <w:tblGrid>
        <w:gridCol w:w="2124"/>
        <w:gridCol w:w="1926"/>
        <w:gridCol w:w="2668"/>
        <w:gridCol w:w="3249"/>
      </w:tblGrid>
      <w:tr w:rsidR="00B950F8" w:rsidRPr="00461AAB" w14:paraId="49AB3604" w14:textId="77777777" w:rsidTr="003018A8">
        <w:tc>
          <w:tcPr>
            <w:tcW w:w="0" w:type="auto"/>
            <w:gridSpan w:val="2"/>
            <w:hideMark/>
          </w:tcPr>
          <w:p w14:paraId="2F439D70" w14:textId="097C0573" w:rsidR="00B950F8" w:rsidRPr="00461AAB" w:rsidRDefault="00B950F8" w:rsidP="00461AAB">
            <w:pPr>
              <w:pStyle w:val="Normal0"/>
              <w:rPr>
                <w:b/>
                <w:bCs/>
                <w:color w:val="000000"/>
                <w:sz w:val="20"/>
                <w:szCs w:val="20"/>
              </w:rPr>
            </w:pPr>
            <w:r w:rsidRPr="00461AAB">
              <w:rPr>
                <w:b/>
                <w:bCs/>
                <w:color w:val="000000"/>
                <w:sz w:val="20"/>
                <w:szCs w:val="20"/>
              </w:rPr>
              <w:t>Pilar</w:t>
            </w:r>
          </w:p>
        </w:tc>
        <w:tc>
          <w:tcPr>
            <w:tcW w:w="0" w:type="auto"/>
            <w:hideMark/>
          </w:tcPr>
          <w:p w14:paraId="71D2C32B" w14:textId="06741B2F" w:rsidR="00B950F8" w:rsidRPr="00461AAB" w:rsidRDefault="00B950F8" w:rsidP="00461AAB">
            <w:pPr>
              <w:pStyle w:val="Normal0"/>
              <w:rPr>
                <w:b/>
                <w:bCs/>
                <w:color w:val="000000"/>
                <w:sz w:val="20"/>
                <w:szCs w:val="20"/>
              </w:rPr>
            </w:pPr>
            <w:r w:rsidRPr="00461AAB">
              <w:rPr>
                <w:b/>
                <w:bCs/>
                <w:color w:val="000000"/>
                <w:sz w:val="20"/>
                <w:szCs w:val="20"/>
              </w:rPr>
              <w:t>Competitividad de producto</w:t>
            </w:r>
          </w:p>
        </w:tc>
        <w:tc>
          <w:tcPr>
            <w:tcW w:w="0" w:type="auto"/>
            <w:hideMark/>
          </w:tcPr>
          <w:p w14:paraId="3D964A3F" w14:textId="77777777" w:rsidR="00B950F8" w:rsidRPr="00461AAB" w:rsidRDefault="00B950F8" w:rsidP="00461AAB">
            <w:pPr>
              <w:pStyle w:val="Normal0"/>
              <w:rPr>
                <w:b/>
                <w:bCs/>
                <w:color w:val="000000"/>
                <w:sz w:val="20"/>
                <w:szCs w:val="20"/>
              </w:rPr>
            </w:pPr>
            <w:r w:rsidRPr="00461AAB">
              <w:rPr>
                <w:b/>
                <w:bCs/>
                <w:color w:val="000000"/>
                <w:sz w:val="20"/>
                <w:szCs w:val="20"/>
              </w:rPr>
              <w:t>Participación e inclusión social</w:t>
            </w:r>
          </w:p>
        </w:tc>
      </w:tr>
      <w:tr w:rsidR="00B950F8" w:rsidRPr="00461AAB" w14:paraId="3E3AFA4E" w14:textId="77777777" w:rsidTr="00461AAB">
        <w:tc>
          <w:tcPr>
            <w:tcW w:w="0" w:type="auto"/>
            <w:hideMark/>
          </w:tcPr>
          <w:p w14:paraId="48441D35" w14:textId="77777777" w:rsidR="00461AAB" w:rsidRPr="00461AAB" w:rsidRDefault="00461AAB" w:rsidP="00461AAB">
            <w:pPr>
              <w:pStyle w:val="Normal0"/>
              <w:rPr>
                <w:color w:val="000000"/>
                <w:sz w:val="20"/>
                <w:szCs w:val="20"/>
              </w:rPr>
            </w:pPr>
            <w:r w:rsidRPr="00461AAB">
              <w:rPr>
                <w:b/>
                <w:bCs/>
                <w:color w:val="000000"/>
                <w:sz w:val="20"/>
                <w:szCs w:val="20"/>
              </w:rPr>
              <w:t>Pilar 1: Descubrimiento de valor e identidad de las comunidades</w:t>
            </w:r>
          </w:p>
        </w:tc>
        <w:tc>
          <w:tcPr>
            <w:tcW w:w="0" w:type="auto"/>
          </w:tcPr>
          <w:p w14:paraId="00E27A68" w14:textId="56A1ADC6" w:rsidR="00461AAB" w:rsidRPr="00461AAB" w:rsidRDefault="00B950F8" w:rsidP="00461AAB">
            <w:pPr>
              <w:pStyle w:val="Normal0"/>
              <w:rPr>
                <w:color w:val="000000"/>
                <w:sz w:val="20"/>
                <w:szCs w:val="20"/>
              </w:rPr>
            </w:pPr>
            <w:r>
              <w:rPr>
                <w:noProof/>
              </w:rPr>
              <w:drawing>
                <wp:inline distT="0" distB="0" distL="0" distR="0" wp14:anchorId="139461EC" wp14:editId="5DAEAD4A">
                  <wp:extent cx="992038" cy="1031095"/>
                  <wp:effectExtent l="0" t="0" r="0" b="0"/>
                  <wp:docPr id="1127652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2645" name=""/>
                          <pic:cNvPicPr/>
                        </pic:nvPicPr>
                        <pic:blipFill>
                          <a:blip r:embed="rId26"/>
                          <a:stretch>
                            <a:fillRect/>
                          </a:stretch>
                        </pic:blipFill>
                        <pic:spPr>
                          <a:xfrm>
                            <a:off x="0" y="0"/>
                            <a:ext cx="998524" cy="1037836"/>
                          </a:xfrm>
                          <a:prstGeom prst="rect">
                            <a:avLst/>
                          </a:prstGeom>
                        </pic:spPr>
                      </pic:pic>
                    </a:graphicData>
                  </a:graphic>
                </wp:inline>
              </w:drawing>
            </w:r>
          </w:p>
        </w:tc>
        <w:tc>
          <w:tcPr>
            <w:tcW w:w="0" w:type="auto"/>
            <w:hideMark/>
          </w:tcPr>
          <w:p w14:paraId="7821475A" w14:textId="4FFB907A" w:rsidR="00461AAB" w:rsidRPr="00461AAB" w:rsidRDefault="00461AAB" w:rsidP="00461AAB">
            <w:pPr>
              <w:pStyle w:val="Normal0"/>
              <w:rPr>
                <w:color w:val="000000"/>
                <w:sz w:val="20"/>
                <w:szCs w:val="20"/>
              </w:rPr>
            </w:pPr>
            <w:r w:rsidRPr="00461AAB">
              <w:rPr>
                <w:color w:val="000000"/>
                <w:sz w:val="20"/>
                <w:szCs w:val="20"/>
              </w:rPr>
              <w:t>Valoración de las características particulares y únicas del territorio, reconociendo su valor agregado.</w:t>
            </w:r>
          </w:p>
        </w:tc>
        <w:tc>
          <w:tcPr>
            <w:tcW w:w="0" w:type="auto"/>
            <w:hideMark/>
          </w:tcPr>
          <w:p w14:paraId="2FBB4461" w14:textId="77777777" w:rsidR="00461AAB" w:rsidRPr="00461AAB" w:rsidRDefault="00461AAB" w:rsidP="00461AAB">
            <w:pPr>
              <w:pStyle w:val="Normal0"/>
              <w:rPr>
                <w:color w:val="000000"/>
                <w:sz w:val="20"/>
                <w:szCs w:val="20"/>
              </w:rPr>
            </w:pPr>
            <w:r w:rsidRPr="00461AAB">
              <w:rPr>
                <w:color w:val="000000"/>
                <w:sz w:val="20"/>
                <w:szCs w:val="20"/>
              </w:rPr>
              <w:t>Creación y coordinación entre actores locales y diferentes sectores, a través de procesos de acercamiento y confianza. Líderes comunitarios como motores del desarrollo local desde un enfoque basado en la identificación de los tesoros comunitarios.</w:t>
            </w:r>
          </w:p>
        </w:tc>
      </w:tr>
      <w:tr w:rsidR="00B950F8" w:rsidRPr="00461AAB" w14:paraId="101B0435" w14:textId="77777777" w:rsidTr="00461AAB">
        <w:tc>
          <w:tcPr>
            <w:tcW w:w="0" w:type="auto"/>
            <w:hideMark/>
          </w:tcPr>
          <w:p w14:paraId="77A15D98" w14:textId="77777777" w:rsidR="00461AAB" w:rsidRPr="00461AAB" w:rsidRDefault="00461AAB" w:rsidP="00461AAB">
            <w:pPr>
              <w:pStyle w:val="Normal0"/>
              <w:rPr>
                <w:color w:val="000000"/>
                <w:sz w:val="20"/>
                <w:szCs w:val="20"/>
              </w:rPr>
            </w:pPr>
            <w:r w:rsidRPr="00461AAB">
              <w:rPr>
                <w:b/>
                <w:bCs/>
                <w:color w:val="000000"/>
                <w:sz w:val="20"/>
                <w:szCs w:val="20"/>
              </w:rPr>
              <w:lastRenderedPageBreak/>
              <w:t>Pilar 2: Fortalecimiento de líderes de las comunidades</w:t>
            </w:r>
          </w:p>
        </w:tc>
        <w:tc>
          <w:tcPr>
            <w:tcW w:w="0" w:type="auto"/>
          </w:tcPr>
          <w:p w14:paraId="11C0F40B" w14:textId="2BA7B91F" w:rsidR="00461AAB" w:rsidRPr="00461AAB" w:rsidRDefault="00B950F8" w:rsidP="00461AAB">
            <w:pPr>
              <w:pStyle w:val="Normal0"/>
              <w:rPr>
                <w:color w:val="000000"/>
                <w:sz w:val="20"/>
                <w:szCs w:val="20"/>
              </w:rPr>
            </w:pPr>
            <w:r>
              <w:rPr>
                <w:noProof/>
              </w:rPr>
              <w:drawing>
                <wp:inline distT="0" distB="0" distL="0" distR="0" wp14:anchorId="5C75AF74" wp14:editId="6688F2E9">
                  <wp:extent cx="1009290" cy="994282"/>
                  <wp:effectExtent l="0" t="0" r="635" b="0"/>
                  <wp:docPr id="117284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3501" name=""/>
                          <pic:cNvPicPr/>
                        </pic:nvPicPr>
                        <pic:blipFill>
                          <a:blip r:embed="rId27"/>
                          <a:stretch>
                            <a:fillRect/>
                          </a:stretch>
                        </pic:blipFill>
                        <pic:spPr>
                          <a:xfrm>
                            <a:off x="0" y="0"/>
                            <a:ext cx="1017839" cy="1002704"/>
                          </a:xfrm>
                          <a:prstGeom prst="rect">
                            <a:avLst/>
                          </a:prstGeom>
                        </pic:spPr>
                      </pic:pic>
                    </a:graphicData>
                  </a:graphic>
                </wp:inline>
              </w:drawing>
            </w:r>
          </w:p>
        </w:tc>
        <w:tc>
          <w:tcPr>
            <w:tcW w:w="0" w:type="auto"/>
            <w:hideMark/>
          </w:tcPr>
          <w:p w14:paraId="04909991" w14:textId="0B7E9258" w:rsidR="00461AAB" w:rsidRPr="00461AAB" w:rsidRDefault="00461AAB" w:rsidP="00461AAB">
            <w:pPr>
              <w:pStyle w:val="Normal0"/>
              <w:rPr>
                <w:color w:val="000000"/>
                <w:sz w:val="20"/>
                <w:szCs w:val="20"/>
              </w:rPr>
            </w:pPr>
            <w:r w:rsidRPr="00461AAB">
              <w:rPr>
                <w:color w:val="000000"/>
                <w:sz w:val="20"/>
                <w:szCs w:val="20"/>
              </w:rPr>
              <w:t>Liderazgo para la vinculación de los productos únicos con los mercados identificados.</w:t>
            </w:r>
          </w:p>
        </w:tc>
        <w:tc>
          <w:tcPr>
            <w:tcW w:w="0" w:type="auto"/>
            <w:hideMark/>
          </w:tcPr>
          <w:p w14:paraId="3A600134" w14:textId="77777777" w:rsidR="00461AAB" w:rsidRPr="00461AAB" w:rsidRDefault="00461AAB" w:rsidP="00461AAB">
            <w:pPr>
              <w:pStyle w:val="Normal0"/>
              <w:rPr>
                <w:color w:val="000000"/>
                <w:sz w:val="20"/>
                <w:szCs w:val="20"/>
              </w:rPr>
            </w:pPr>
            <w:r w:rsidRPr="00461AAB">
              <w:rPr>
                <w:color w:val="000000"/>
                <w:sz w:val="20"/>
                <w:szCs w:val="20"/>
              </w:rPr>
              <w:t>Coordinación y articulación con instituciones sociales y entidades del sector público con el fin de contribuir al desarrollo local.</w:t>
            </w:r>
          </w:p>
        </w:tc>
      </w:tr>
      <w:tr w:rsidR="00B950F8" w:rsidRPr="00461AAB" w14:paraId="1BB47849" w14:textId="77777777" w:rsidTr="00461AAB">
        <w:tc>
          <w:tcPr>
            <w:tcW w:w="0" w:type="auto"/>
            <w:hideMark/>
          </w:tcPr>
          <w:p w14:paraId="777D1056" w14:textId="77777777" w:rsidR="00461AAB" w:rsidRPr="00461AAB" w:rsidRDefault="00461AAB" w:rsidP="00461AAB">
            <w:pPr>
              <w:pStyle w:val="Normal0"/>
              <w:rPr>
                <w:color w:val="000000"/>
                <w:sz w:val="20"/>
                <w:szCs w:val="20"/>
              </w:rPr>
            </w:pPr>
            <w:r w:rsidRPr="00461AAB">
              <w:rPr>
                <w:b/>
                <w:bCs/>
                <w:color w:val="000000"/>
                <w:sz w:val="20"/>
                <w:szCs w:val="20"/>
              </w:rPr>
              <w:t xml:space="preserve">Pilar 3: Desarrollo de </w:t>
            </w:r>
            <w:proofErr w:type="gramStart"/>
            <w:r w:rsidRPr="00461AAB">
              <w:rPr>
                <w:b/>
                <w:bCs/>
                <w:color w:val="000000"/>
                <w:sz w:val="20"/>
                <w:szCs w:val="20"/>
              </w:rPr>
              <w:t>productos estrellas</w:t>
            </w:r>
            <w:proofErr w:type="gramEnd"/>
            <w:r w:rsidRPr="00461AAB">
              <w:rPr>
                <w:b/>
                <w:bCs/>
                <w:color w:val="000000"/>
                <w:sz w:val="20"/>
                <w:szCs w:val="20"/>
              </w:rPr>
              <w:t xml:space="preserve"> y únicos</w:t>
            </w:r>
          </w:p>
        </w:tc>
        <w:tc>
          <w:tcPr>
            <w:tcW w:w="0" w:type="auto"/>
          </w:tcPr>
          <w:p w14:paraId="0197C7EA" w14:textId="641CA05A" w:rsidR="00461AAB" w:rsidRPr="00461AAB" w:rsidRDefault="00B950F8" w:rsidP="00461AAB">
            <w:pPr>
              <w:pStyle w:val="Normal0"/>
              <w:rPr>
                <w:color w:val="000000"/>
                <w:sz w:val="20"/>
                <w:szCs w:val="20"/>
              </w:rPr>
            </w:pPr>
            <w:r>
              <w:rPr>
                <w:noProof/>
              </w:rPr>
              <w:drawing>
                <wp:inline distT="0" distB="0" distL="0" distR="0" wp14:anchorId="394089DE" wp14:editId="1ACDF6AE">
                  <wp:extent cx="1035169" cy="1098034"/>
                  <wp:effectExtent l="0" t="0" r="0" b="6985"/>
                  <wp:docPr id="107430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0367" name=""/>
                          <pic:cNvPicPr/>
                        </pic:nvPicPr>
                        <pic:blipFill>
                          <a:blip r:embed="rId28"/>
                          <a:stretch>
                            <a:fillRect/>
                          </a:stretch>
                        </pic:blipFill>
                        <pic:spPr>
                          <a:xfrm>
                            <a:off x="0" y="0"/>
                            <a:ext cx="1038944" cy="1102039"/>
                          </a:xfrm>
                          <a:prstGeom prst="rect">
                            <a:avLst/>
                          </a:prstGeom>
                        </pic:spPr>
                      </pic:pic>
                    </a:graphicData>
                  </a:graphic>
                </wp:inline>
              </w:drawing>
            </w:r>
          </w:p>
        </w:tc>
        <w:tc>
          <w:tcPr>
            <w:tcW w:w="0" w:type="auto"/>
            <w:hideMark/>
          </w:tcPr>
          <w:p w14:paraId="13E89E18" w14:textId="325F0035" w:rsidR="00461AAB" w:rsidRPr="00461AAB" w:rsidRDefault="00461AAB" w:rsidP="00461AAB">
            <w:pPr>
              <w:pStyle w:val="Normal0"/>
              <w:rPr>
                <w:color w:val="000000"/>
                <w:sz w:val="20"/>
                <w:szCs w:val="20"/>
              </w:rPr>
            </w:pPr>
            <w:r w:rsidRPr="00461AAB">
              <w:rPr>
                <w:color w:val="000000"/>
                <w:sz w:val="20"/>
                <w:szCs w:val="20"/>
              </w:rPr>
              <w:t>Identificación del valor agregado, diferenciación de los productos únicos del territorio con mejoramiento e innovación de los productos con potencial.</w:t>
            </w:r>
          </w:p>
        </w:tc>
        <w:tc>
          <w:tcPr>
            <w:tcW w:w="0" w:type="auto"/>
            <w:hideMark/>
          </w:tcPr>
          <w:p w14:paraId="5E05B318" w14:textId="77777777" w:rsidR="00461AAB" w:rsidRPr="00461AAB" w:rsidRDefault="00461AAB" w:rsidP="00461AAB">
            <w:pPr>
              <w:pStyle w:val="Normal0"/>
              <w:rPr>
                <w:color w:val="000000"/>
                <w:sz w:val="20"/>
                <w:szCs w:val="20"/>
              </w:rPr>
            </w:pPr>
            <w:r w:rsidRPr="00461AAB">
              <w:rPr>
                <w:color w:val="000000"/>
                <w:sz w:val="20"/>
                <w:szCs w:val="20"/>
              </w:rPr>
              <w:t>Productos únicos que reflejan la historia, las tradiciones y la identidad de las comunidades, con los cuales en general la población se identifica.</w:t>
            </w:r>
          </w:p>
        </w:tc>
      </w:tr>
      <w:tr w:rsidR="00B950F8" w:rsidRPr="00461AAB" w14:paraId="4C45C83F" w14:textId="77777777" w:rsidTr="00461AAB">
        <w:tc>
          <w:tcPr>
            <w:tcW w:w="0" w:type="auto"/>
            <w:hideMark/>
          </w:tcPr>
          <w:p w14:paraId="757756D1" w14:textId="77777777" w:rsidR="00461AAB" w:rsidRPr="00461AAB" w:rsidRDefault="00461AAB" w:rsidP="00461AAB">
            <w:pPr>
              <w:pStyle w:val="Normal0"/>
              <w:rPr>
                <w:color w:val="000000"/>
                <w:sz w:val="20"/>
                <w:szCs w:val="20"/>
              </w:rPr>
            </w:pPr>
            <w:r w:rsidRPr="00461AAB">
              <w:rPr>
                <w:b/>
                <w:bCs/>
                <w:color w:val="000000"/>
                <w:sz w:val="20"/>
                <w:szCs w:val="20"/>
              </w:rPr>
              <w:t>Pilar 4: Creación de marcas territoriales</w:t>
            </w:r>
          </w:p>
        </w:tc>
        <w:tc>
          <w:tcPr>
            <w:tcW w:w="0" w:type="auto"/>
          </w:tcPr>
          <w:p w14:paraId="572B265D" w14:textId="2DC9F7EA" w:rsidR="00461AAB" w:rsidRPr="00461AAB" w:rsidRDefault="00B950F8" w:rsidP="00461AAB">
            <w:pPr>
              <w:pStyle w:val="Normal0"/>
              <w:rPr>
                <w:color w:val="000000"/>
                <w:sz w:val="20"/>
                <w:szCs w:val="20"/>
              </w:rPr>
            </w:pPr>
            <w:r>
              <w:rPr>
                <w:noProof/>
              </w:rPr>
              <w:drawing>
                <wp:inline distT="0" distB="0" distL="0" distR="0" wp14:anchorId="38389D45" wp14:editId="563A1933">
                  <wp:extent cx="1035050" cy="1051949"/>
                  <wp:effectExtent l="0" t="0" r="0" b="0"/>
                  <wp:docPr id="113827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72403" name=""/>
                          <pic:cNvPicPr/>
                        </pic:nvPicPr>
                        <pic:blipFill>
                          <a:blip r:embed="rId29"/>
                          <a:stretch>
                            <a:fillRect/>
                          </a:stretch>
                        </pic:blipFill>
                        <pic:spPr>
                          <a:xfrm>
                            <a:off x="0" y="0"/>
                            <a:ext cx="1044231" cy="1061279"/>
                          </a:xfrm>
                          <a:prstGeom prst="rect">
                            <a:avLst/>
                          </a:prstGeom>
                        </pic:spPr>
                      </pic:pic>
                    </a:graphicData>
                  </a:graphic>
                </wp:inline>
              </w:drawing>
            </w:r>
          </w:p>
        </w:tc>
        <w:tc>
          <w:tcPr>
            <w:tcW w:w="0" w:type="auto"/>
            <w:hideMark/>
          </w:tcPr>
          <w:p w14:paraId="7E4A8902" w14:textId="36DCFEE3" w:rsidR="00461AAB" w:rsidRPr="00461AAB" w:rsidRDefault="00461AAB" w:rsidP="00461AAB">
            <w:pPr>
              <w:pStyle w:val="Normal0"/>
              <w:rPr>
                <w:color w:val="000000"/>
                <w:sz w:val="20"/>
                <w:szCs w:val="20"/>
              </w:rPr>
            </w:pPr>
            <w:r w:rsidRPr="00461AAB">
              <w:rPr>
                <w:color w:val="000000"/>
                <w:sz w:val="20"/>
                <w:szCs w:val="20"/>
              </w:rPr>
              <w:t>Posicionamiento de diferentes productos únicos bajo una misma marca regional que los represente.</w:t>
            </w:r>
          </w:p>
        </w:tc>
        <w:tc>
          <w:tcPr>
            <w:tcW w:w="0" w:type="auto"/>
            <w:hideMark/>
          </w:tcPr>
          <w:p w14:paraId="0C76FFF3" w14:textId="77777777" w:rsidR="00461AAB" w:rsidRPr="00461AAB" w:rsidRDefault="00461AAB" w:rsidP="00461AAB">
            <w:pPr>
              <w:pStyle w:val="Normal0"/>
              <w:rPr>
                <w:color w:val="000000"/>
                <w:sz w:val="20"/>
                <w:szCs w:val="20"/>
              </w:rPr>
            </w:pPr>
            <w:r w:rsidRPr="00461AAB">
              <w:rPr>
                <w:color w:val="000000"/>
                <w:sz w:val="20"/>
                <w:szCs w:val="20"/>
              </w:rPr>
              <w:t>Integración y armonía entre actores para la creación de una marca territorial que visibilice las potencialidades del territorio.</w:t>
            </w:r>
          </w:p>
        </w:tc>
      </w:tr>
      <w:tr w:rsidR="00B950F8" w:rsidRPr="00461AAB" w14:paraId="1D48742B" w14:textId="77777777" w:rsidTr="00461AAB">
        <w:tc>
          <w:tcPr>
            <w:tcW w:w="0" w:type="auto"/>
            <w:hideMark/>
          </w:tcPr>
          <w:p w14:paraId="2C1FF0DB" w14:textId="77777777" w:rsidR="00461AAB" w:rsidRPr="00461AAB" w:rsidRDefault="00461AAB" w:rsidP="00461AAB">
            <w:pPr>
              <w:pStyle w:val="Normal0"/>
              <w:rPr>
                <w:color w:val="000000"/>
                <w:sz w:val="20"/>
                <w:szCs w:val="20"/>
              </w:rPr>
            </w:pPr>
            <w:r w:rsidRPr="00461AAB">
              <w:rPr>
                <w:b/>
                <w:bCs/>
                <w:color w:val="000000"/>
                <w:sz w:val="20"/>
                <w:szCs w:val="20"/>
              </w:rPr>
              <w:t>Pilar 5: Fortalecimiento de un mecanismo territorial para coordinación</w:t>
            </w:r>
          </w:p>
        </w:tc>
        <w:tc>
          <w:tcPr>
            <w:tcW w:w="0" w:type="auto"/>
          </w:tcPr>
          <w:p w14:paraId="16FD4043" w14:textId="5F5B49A5" w:rsidR="00461AAB" w:rsidRPr="00461AAB" w:rsidRDefault="00B950F8" w:rsidP="00461AAB">
            <w:pPr>
              <w:pStyle w:val="Normal0"/>
              <w:rPr>
                <w:color w:val="000000"/>
                <w:sz w:val="20"/>
                <w:szCs w:val="20"/>
              </w:rPr>
            </w:pPr>
            <w:r>
              <w:rPr>
                <w:noProof/>
              </w:rPr>
              <w:drawing>
                <wp:inline distT="0" distB="0" distL="0" distR="0" wp14:anchorId="4C251D80" wp14:editId="58243EFB">
                  <wp:extent cx="1061049" cy="1130626"/>
                  <wp:effectExtent l="0" t="0" r="6350" b="0"/>
                  <wp:docPr id="110910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04295" name=""/>
                          <pic:cNvPicPr/>
                        </pic:nvPicPr>
                        <pic:blipFill>
                          <a:blip r:embed="rId30"/>
                          <a:stretch>
                            <a:fillRect/>
                          </a:stretch>
                        </pic:blipFill>
                        <pic:spPr>
                          <a:xfrm>
                            <a:off x="0" y="0"/>
                            <a:ext cx="1066989" cy="1136956"/>
                          </a:xfrm>
                          <a:prstGeom prst="rect">
                            <a:avLst/>
                          </a:prstGeom>
                        </pic:spPr>
                      </pic:pic>
                    </a:graphicData>
                  </a:graphic>
                </wp:inline>
              </w:drawing>
            </w:r>
          </w:p>
        </w:tc>
        <w:tc>
          <w:tcPr>
            <w:tcW w:w="0" w:type="auto"/>
            <w:hideMark/>
          </w:tcPr>
          <w:p w14:paraId="6067BE79" w14:textId="2D6BADF4" w:rsidR="00461AAB" w:rsidRPr="00461AAB" w:rsidRDefault="00461AAB" w:rsidP="00461AAB">
            <w:pPr>
              <w:pStyle w:val="Normal0"/>
              <w:rPr>
                <w:color w:val="000000"/>
                <w:sz w:val="20"/>
                <w:szCs w:val="20"/>
              </w:rPr>
            </w:pPr>
            <w:r w:rsidRPr="00461AAB">
              <w:rPr>
                <w:color w:val="000000"/>
                <w:sz w:val="20"/>
                <w:szCs w:val="20"/>
              </w:rPr>
              <w:t>Instancia que soporta y acompaña el proceso del territorio en el plan de acción establecido en el plan de desarrollo y el que busca aumentar el valor del territorio.</w:t>
            </w:r>
          </w:p>
        </w:tc>
        <w:tc>
          <w:tcPr>
            <w:tcW w:w="0" w:type="auto"/>
            <w:hideMark/>
          </w:tcPr>
          <w:p w14:paraId="07031BA6" w14:textId="77777777" w:rsidR="00461AAB" w:rsidRPr="00461AAB" w:rsidRDefault="00461AAB" w:rsidP="00461AAB">
            <w:pPr>
              <w:pStyle w:val="Normal0"/>
              <w:rPr>
                <w:color w:val="000000"/>
                <w:sz w:val="20"/>
                <w:szCs w:val="20"/>
              </w:rPr>
            </w:pPr>
            <w:r w:rsidRPr="00461AAB">
              <w:rPr>
                <w:color w:val="000000"/>
                <w:sz w:val="20"/>
                <w:szCs w:val="20"/>
              </w:rPr>
              <w:t>Mesa técnica territorial interinstitucional como espacio de concertación, articulación y coordinación del proceso del territorio.</w:t>
            </w:r>
          </w:p>
        </w:tc>
      </w:tr>
      <w:tr w:rsidR="00B950F8" w:rsidRPr="00461AAB" w14:paraId="26F17975" w14:textId="77777777" w:rsidTr="00461AAB">
        <w:tc>
          <w:tcPr>
            <w:tcW w:w="0" w:type="auto"/>
            <w:hideMark/>
          </w:tcPr>
          <w:p w14:paraId="7F9D4652" w14:textId="77777777" w:rsidR="00461AAB" w:rsidRPr="00461AAB" w:rsidRDefault="00461AAB" w:rsidP="00461AAB">
            <w:pPr>
              <w:pStyle w:val="Normal0"/>
              <w:rPr>
                <w:color w:val="000000"/>
                <w:sz w:val="20"/>
                <w:szCs w:val="20"/>
              </w:rPr>
            </w:pPr>
            <w:r w:rsidRPr="00461AAB">
              <w:rPr>
                <w:b/>
                <w:bCs/>
                <w:color w:val="000000"/>
                <w:sz w:val="20"/>
                <w:szCs w:val="20"/>
              </w:rPr>
              <w:t>Pilar 6: Estrategia de sostenibilidad y divulgación</w:t>
            </w:r>
          </w:p>
        </w:tc>
        <w:tc>
          <w:tcPr>
            <w:tcW w:w="0" w:type="auto"/>
          </w:tcPr>
          <w:p w14:paraId="17718E27" w14:textId="54AB58A6" w:rsidR="00461AAB" w:rsidRPr="00461AAB" w:rsidRDefault="00B950F8" w:rsidP="00461AAB">
            <w:pPr>
              <w:pStyle w:val="Normal0"/>
              <w:rPr>
                <w:color w:val="000000"/>
                <w:sz w:val="20"/>
                <w:szCs w:val="20"/>
              </w:rPr>
            </w:pPr>
            <w:r>
              <w:rPr>
                <w:noProof/>
              </w:rPr>
              <w:drawing>
                <wp:inline distT="0" distB="0" distL="0" distR="0" wp14:anchorId="4C74BD15" wp14:editId="140EBCA8">
                  <wp:extent cx="1078302" cy="1150490"/>
                  <wp:effectExtent l="0" t="0" r="7620" b="0"/>
                  <wp:docPr id="162852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4473" name=""/>
                          <pic:cNvPicPr/>
                        </pic:nvPicPr>
                        <pic:blipFill>
                          <a:blip r:embed="rId31"/>
                          <a:stretch>
                            <a:fillRect/>
                          </a:stretch>
                        </pic:blipFill>
                        <pic:spPr>
                          <a:xfrm>
                            <a:off x="0" y="0"/>
                            <a:ext cx="1082119" cy="1154563"/>
                          </a:xfrm>
                          <a:prstGeom prst="rect">
                            <a:avLst/>
                          </a:prstGeom>
                        </pic:spPr>
                      </pic:pic>
                    </a:graphicData>
                  </a:graphic>
                </wp:inline>
              </w:drawing>
            </w:r>
          </w:p>
        </w:tc>
        <w:tc>
          <w:tcPr>
            <w:tcW w:w="0" w:type="auto"/>
            <w:hideMark/>
          </w:tcPr>
          <w:p w14:paraId="4F9FBA8A" w14:textId="0C96FCEB" w:rsidR="00461AAB" w:rsidRPr="00461AAB" w:rsidRDefault="00461AAB" w:rsidP="00461AAB">
            <w:pPr>
              <w:pStyle w:val="Normal0"/>
              <w:rPr>
                <w:color w:val="000000"/>
                <w:sz w:val="20"/>
                <w:szCs w:val="20"/>
              </w:rPr>
            </w:pPr>
            <w:r w:rsidRPr="00461AAB">
              <w:rPr>
                <w:color w:val="000000"/>
                <w:sz w:val="20"/>
                <w:szCs w:val="20"/>
              </w:rPr>
              <w:t>Alianzas estratégicas para mejorar los productos únicos y aumentar continuamente el valor y la competitividad de la región.</w:t>
            </w:r>
          </w:p>
        </w:tc>
        <w:tc>
          <w:tcPr>
            <w:tcW w:w="0" w:type="auto"/>
            <w:hideMark/>
          </w:tcPr>
          <w:p w14:paraId="3DC418A0" w14:textId="77777777" w:rsidR="00461AAB" w:rsidRPr="00461AAB" w:rsidRDefault="00461AAB" w:rsidP="00461AAB">
            <w:pPr>
              <w:pStyle w:val="Normal0"/>
              <w:rPr>
                <w:color w:val="000000"/>
                <w:sz w:val="20"/>
                <w:szCs w:val="20"/>
              </w:rPr>
            </w:pPr>
            <w:r w:rsidRPr="00461AAB">
              <w:rPr>
                <w:color w:val="000000"/>
                <w:sz w:val="20"/>
                <w:szCs w:val="20"/>
              </w:rPr>
              <w:t>Aumento del orgullo de “Mi Pueblo, Mi Producto, Mi Orgullo”, posicionamiento del enfoque a nivel departamental y nacional con asistencia técnica de los facilitadores.</w:t>
            </w:r>
          </w:p>
        </w:tc>
      </w:tr>
    </w:tbl>
    <w:p w14:paraId="63DD4ABC" w14:textId="03644B1F" w:rsidR="00461AAB" w:rsidRPr="00461AAB" w:rsidRDefault="00461AAB" w:rsidP="00F013AC">
      <w:pPr>
        <w:pStyle w:val="Normal0"/>
        <w:rPr>
          <w:b/>
          <w:bCs/>
          <w:i/>
          <w:iCs/>
          <w:color w:val="000000"/>
          <w:sz w:val="20"/>
          <w:szCs w:val="20"/>
        </w:rPr>
      </w:pPr>
      <w:r w:rsidRPr="00461AAB">
        <w:rPr>
          <w:b/>
          <w:bCs/>
          <w:i/>
          <w:iCs/>
          <w:color w:val="000000"/>
          <w:sz w:val="20"/>
          <w:szCs w:val="20"/>
        </w:rPr>
        <w:t xml:space="preserve">Fuente: </w:t>
      </w:r>
      <w:r w:rsidRPr="00461AAB">
        <w:rPr>
          <w:i/>
          <w:iCs/>
          <w:color w:val="000000"/>
          <w:sz w:val="20"/>
          <w:szCs w:val="20"/>
        </w:rPr>
        <w:t>DNP, JICA (2018). Proyecto de OVOP Colombia DNP-JICA. Estrategia de Desarrollo Local Incluyente OVOP Colombia.</w:t>
      </w:r>
    </w:p>
    <w:p w14:paraId="53ED09CE" w14:textId="77777777" w:rsidR="00461AAB" w:rsidRDefault="00461AAB" w:rsidP="00F013AC">
      <w:pPr>
        <w:pStyle w:val="Normal0"/>
        <w:rPr>
          <w:color w:val="000000"/>
          <w:sz w:val="20"/>
          <w:szCs w:val="20"/>
        </w:rPr>
      </w:pPr>
    </w:p>
    <w:p w14:paraId="144A59D0" w14:textId="77777777" w:rsidR="00461AAB" w:rsidRDefault="00461AAB" w:rsidP="00F013AC">
      <w:pPr>
        <w:pStyle w:val="Normal0"/>
        <w:rPr>
          <w:color w:val="000000"/>
          <w:sz w:val="20"/>
          <w:szCs w:val="20"/>
        </w:rPr>
      </w:pPr>
    </w:p>
    <w:p w14:paraId="2F1C8D35" w14:textId="67FEB216" w:rsidR="00F013AC" w:rsidRPr="000259FA" w:rsidRDefault="001018FE" w:rsidP="0091793D">
      <w:pPr>
        <w:pStyle w:val="Normal0"/>
        <w:numPr>
          <w:ilvl w:val="1"/>
          <w:numId w:val="25"/>
        </w:numPr>
        <w:rPr>
          <w:b/>
          <w:color w:val="000000"/>
          <w:sz w:val="20"/>
          <w:szCs w:val="20"/>
        </w:rPr>
      </w:pPr>
      <w:r>
        <w:rPr>
          <w:b/>
          <w:color w:val="000000"/>
          <w:sz w:val="20"/>
          <w:szCs w:val="20"/>
        </w:rPr>
        <w:t>Fases</w:t>
      </w:r>
    </w:p>
    <w:p w14:paraId="7561E3A5" w14:textId="77777777" w:rsidR="00F013AC" w:rsidRPr="000259FA" w:rsidRDefault="00F013AC" w:rsidP="00F013AC">
      <w:pPr>
        <w:pStyle w:val="Normal0"/>
        <w:rPr>
          <w:b/>
          <w:color w:val="000000"/>
          <w:sz w:val="20"/>
          <w:szCs w:val="20"/>
        </w:rPr>
      </w:pPr>
    </w:p>
    <w:p w14:paraId="61E2091A" w14:textId="77777777" w:rsidR="000F1112" w:rsidRDefault="000F1112" w:rsidP="000F1112">
      <w:pPr>
        <w:pStyle w:val="Normal0"/>
        <w:rPr>
          <w:color w:val="000000"/>
          <w:sz w:val="20"/>
          <w:szCs w:val="20"/>
        </w:rPr>
      </w:pPr>
      <w:r w:rsidRPr="000F1112">
        <w:rPr>
          <w:color w:val="000000"/>
          <w:sz w:val="20"/>
          <w:szCs w:val="20"/>
        </w:rPr>
        <w:t xml:space="preserve">La estrategia de desarrollo local </w:t>
      </w:r>
      <w:r w:rsidRPr="000F1112">
        <w:rPr>
          <w:b/>
          <w:bCs/>
          <w:color w:val="000000"/>
          <w:sz w:val="20"/>
          <w:szCs w:val="20"/>
        </w:rPr>
        <w:t>OVOP Colombia</w:t>
      </w:r>
      <w:r w:rsidRPr="000F1112">
        <w:rPr>
          <w:color w:val="000000"/>
          <w:sz w:val="20"/>
          <w:szCs w:val="20"/>
        </w:rPr>
        <w:t xml:space="preserve"> se basa en una metodología estructurada que orienta el proceso de intervención en los territorios. Esta metodología comprende </w:t>
      </w:r>
      <w:r w:rsidRPr="000F1112">
        <w:rPr>
          <w:b/>
          <w:bCs/>
          <w:color w:val="000000"/>
          <w:sz w:val="20"/>
          <w:szCs w:val="20"/>
        </w:rPr>
        <w:t>17 pasos organizados en 5 grandes fases</w:t>
      </w:r>
      <w:r w:rsidRPr="000F1112">
        <w:rPr>
          <w:color w:val="000000"/>
          <w:sz w:val="20"/>
          <w:szCs w:val="20"/>
        </w:rPr>
        <w:t>, que permiten avanzar de manera ordenada desde la identificación del territorio y sus potencialidades hasta la consolidación de iniciativas sostenibles. Cada fase integra preguntas orientadoras y criterios de acción que facilitan la apropiación de la metodología por parte de las comunidades y los equipos territoriales.</w:t>
      </w:r>
    </w:p>
    <w:p w14:paraId="097AEE90" w14:textId="77777777" w:rsidR="000F1112" w:rsidRPr="000F1112" w:rsidRDefault="000F1112" w:rsidP="000F1112">
      <w:pPr>
        <w:pStyle w:val="Normal0"/>
        <w:rPr>
          <w:color w:val="000000"/>
          <w:sz w:val="20"/>
          <w:szCs w:val="20"/>
        </w:rPr>
      </w:pPr>
    </w:p>
    <w:p w14:paraId="37842840" w14:textId="77777777" w:rsidR="000F1112" w:rsidRDefault="000F1112" w:rsidP="000F1112">
      <w:pPr>
        <w:pStyle w:val="Normal0"/>
        <w:rPr>
          <w:color w:val="000000"/>
          <w:sz w:val="20"/>
          <w:szCs w:val="20"/>
        </w:rPr>
      </w:pPr>
      <w:r w:rsidRPr="000F1112">
        <w:rPr>
          <w:color w:val="000000"/>
          <w:sz w:val="20"/>
          <w:szCs w:val="20"/>
        </w:rPr>
        <w:t xml:space="preserve">A lo largo de cada fase se describen los pasos necesarios para su implementación, acompañados de respuestas a preguntas clave como: </w:t>
      </w:r>
      <w:r w:rsidRPr="000F1112">
        <w:rPr>
          <w:b/>
          <w:bCs/>
          <w:color w:val="000000"/>
          <w:sz w:val="20"/>
          <w:szCs w:val="20"/>
        </w:rPr>
        <w:t xml:space="preserve">¿en qué consiste cada paso?, ¿cómo se lleva a cabo? y ¿qué </w:t>
      </w:r>
      <w:r w:rsidRPr="000F1112">
        <w:rPr>
          <w:b/>
          <w:bCs/>
          <w:color w:val="000000"/>
          <w:sz w:val="20"/>
          <w:szCs w:val="20"/>
        </w:rPr>
        <w:lastRenderedPageBreak/>
        <w:t>resultados se esperan?</w:t>
      </w:r>
      <w:r w:rsidRPr="000F1112">
        <w:rPr>
          <w:color w:val="000000"/>
          <w:sz w:val="20"/>
          <w:szCs w:val="20"/>
        </w:rPr>
        <w:t xml:space="preserve"> Este enfoque facilita el trabajo comunitario, fortalece la organización local y permite avanzar hacia procesos de desarrollo incluyentes, participativos y sostenibles.</w:t>
      </w:r>
    </w:p>
    <w:p w14:paraId="7732DC59" w14:textId="77777777" w:rsidR="000F1112" w:rsidRDefault="000F1112" w:rsidP="000F1112">
      <w:pPr>
        <w:pStyle w:val="Normal0"/>
        <w:rPr>
          <w:color w:val="000000"/>
          <w:sz w:val="20"/>
          <w:szCs w:val="20"/>
        </w:rPr>
      </w:pPr>
    </w:p>
    <w:p w14:paraId="08DCA3DA" w14:textId="7B3C0849" w:rsidR="000F1112" w:rsidRDefault="000F1112" w:rsidP="000F1112">
      <w:pPr>
        <w:pStyle w:val="Normal0"/>
        <w:rPr>
          <w:i/>
          <w:iCs/>
          <w:color w:val="000000"/>
          <w:sz w:val="20"/>
          <w:szCs w:val="20"/>
        </w:rPr>
      </w:pPr>
      <w:r w:rsidRPr="00B950F8">
        <w:rPr>
          <w:b/>
          <w:bCs/>
          <w:i/>
          <w:iCs/>
          <w:color w:val="000000"/>
          <w:sz w:val="20"/>
          <w:szCs w:val="20"/>
        </w:rPr>
        <w:t xml:space="preserve">Tabla </w:t>
      </w:r>
      <w:r>
        <w:rPr>
          <w:b/>
          <w:bCs/>
          <w:i/>
          <w:iCs/>
          <w:color w:val="000000"/>
          <w:sz w:val="20"/>
          <w:szCs w:val="20"/>
        </w:rPr>
        <w:t>2</w:t>
      </w:r>
      <w:r w:rsidRPr="00B950F8">
        <w:rPr>
          <w:b/>
          <w:bCs/>
          <w:i/>
          <w:iCs/>
          <w:color w:val="000000"/>
          <w:sz w:val="20"/>
          <w:szCs w:val="20"/>
        </w:rPr>
        <w:t>.</w:t>
      </w:r>
      <w:r w:rsidRPr="00B950F8">
        <w:rPr>
          <w:i/>
          <w:iCs/>
          <w:color w:val="000000"/>
          <w:sz w:val="20"/>
          <w:szCs w:val="20"/>
        </w:rPr>
        <w:t xml:space="preserve"> </w:t>
      </w:r>
      <w:r w:rsidRPr="000F1112">
        <w:rPr>
          <w:i/>
          <w:iCs/>
          <w:color w:val="000000"/>
          <w:sz w:val="20"/>
          <w:szCs w:val="20"/>
        </w:rPr>
        <w:t>Fases y pasos de la metodología OVOP Colombia</w:t>
      </w:r>
    </w:p>
    <w:tbl>
      <w:tblPr>
        <w:tblStyle w:val="Tablaconcuadrcula"/>
        <w:tblW w:w="0" w:type="auto"/>
        <w:tblInd w:w="-5" w:type="dxa"/>
        <w:tblLook w:val="04A0" w:firstRow="1" w:lastRow="0" w:firstColumn="1" w:lastColumn="0" w:noHBand="0" w:noVBand="1"/>
      </w:tblPr>
      <w:tblGrid>
        <w:gridCol w:w="2505"/>
        <w:gridCol w:w="735"/>
        <w:gridCol w:w="6727"/>
      </w:tblGrid>
      <w:tr w:rsidR="00E80C85" w:rsidRPr="000F1112" w14:paraId="41348C51" w14:textId="77777777" w:rsidTr="00810CDE">
        <w:tc>
          <w:tcPr>
            <w:tcW w:w="0" w:type="auto"/>
            <w:hideMark/>
          </w:tcPr>
          <w:p w14:paraId="1D19CEF5" w14:textId="77777777" w:rsidR="00E80C85" w:rsidRPr="000F1112" w:rsidRDefault="00E80C85" w:rsidP="00E80C85">
            <w:pPr>
              <w:pStyle w:val="Normal0"/>
              <w:jc w:val="center"/>
              <w:rPr>
                <w:b/>
                <w:bCs/>
                <w:color w:val="000000"/>
                <w:sz w:val="20"/>
                <w:szCs w:val="20"/>
              </w:rPr>
            </w:pPr>
            <w:r w:rsidRPr="000F1112">
              <w:rPr>
                <w:b/>
                <w:bCs/>
                <w:color w:val="000000"/>
                <w:sz w:val="20"/>
                <w:szCs w:val="20"/>
              </w:rPr>
              <w:t>Fases</w:t>
            </w:r>
          </w:p>
        </w:tc>
        <w:tc>
          <w:tcPr>
            <w:tcW w:w="0" w:type="auto"/>
            <w:gridSpan w:val="2"/>
            <w:hideMark/>
          </w:tcPr>
          <w:p w14:paraId="6C4C2BAD" w14:textId="679CD30E" w:rsidR="00E80C85" w:rsidRPr="000F1112" w:rsidRDefault="00E80C85" w:rsidP="00E80C85">
            <w:pPr>
              <w:pStyle w:val="Normal0"/>
              <w:jc w:val="center"/>
              <w:rPr>
                <w:b/>
                <w:bCs/>
                <w:color w:val="000000"/>
                <w:sz w:val="20"/>
                <w:szCs w:val="20"/>
              </w:rPr>
            </w:pPr>
            <w:r>
              <w:rPr>
                <w:b/>
                <w:bCs/>
                <w:color w:val="000000"/>
                <w:sz w:val="20"/>
                <w:szCs w:val="20"/>
              </w:rPr>
              <w:t>Pasos</w:t>
            </w:r>
          </w:p>
        </w:tc>
      </w:tr>
      <w:tr w:rsidR="000F1112" w:rsidRPr="000F1112" w14:paraId="0E112875" w14:textId="77777777" w:rsidTr="00E80C85">
        <w:tc>
          <w:tcPr>
            <w:tcW w:w="0" w:type="auto"/>
            <w:vMerge w:val="restart"/>
            <w:hideMark/>
          </w:tcPr>
          <w:p w14:paraId="17F7C6FC" w14:textId="77777777" w:rsidR="000F1112" w:rsidRPr="000F1112" w:rsidRDefault="000F1112" w:rsidP="000F1112">
            <w:pPr>
              <w:pStyle w:val="Normal0"/>
              <w:rPr>
                <w:color w:val="000000"/>
                <w:sz w:val="20"/>
                <w:szCs w:val="20"/>
              </w:rPr>
            </w:pPr>
            <w:r w:rsidRPr="000F1112">
              <w:rPr>
                <w:b/>
                <w:bCs/>
                <w:color w:val="000000"/>
                <w:sz w:val="20"/>
                <w:szCs w:val="20"/>
              </w:rPr>
              <w:t>1. Introducción</w:t>
            </w:r>
          </w:p>
        </w:tc>
        <w:tc>
          <w:tcPr>
            <w:tcW w:w="735" w:type="dxa"/>
            <w:hideMark/>
          </w:tcPr>
          <w:p w14:paraId="179976EF" w14:textId="77777777" w:rsidR="000F1112" w:rsidRPr="000F1112" w:rsidRDefault="000F1112" w:rsidP="000F1112">
            <w:pPr>
              <w:pStyle w:val="Normal0"/>
              <w:rPr>
                <w:color w:val="000000"/>
                <w:sz w:val="20"/>
                <w:szCs w:val="20"/>
              </w:rPr>
            </w:pPr>
            <w:r w:rsidRPr="000F1112">
              <w:rPr>
                <w:color w:val="000000"/>
                <w:sz w:val="20"/>
                <w:szCs w:val="20"/>
              </w:rPr>
              <w:t>1-1</w:t>
            </w:r>
          </w:p>
        </w:tc>
        <w:tc>
          <w:tcPr>
            <w:tcW w:w="6727" w:type="dxa"/>
            <w:hideMark/>
          </w:tcPr>
          <w:p w14:paraId="757469F1" w14:textId="77777777" w:rsidR="000F1112" w:rsidRPr="000F1112" w:rsidRDefault="000F1112" w:rsidP="000F1112">
            <w:pPr>
              <w:pStyle w:val="Normal0"/>
              <w:rPr>
                <w:color w:val="000000"/>
                <w:sz w:val="20"/>
                <w:szCs w:val="20"/>
              </w:rPr>
            </w:pPr>
            <w:r w:rsidRPr="000F1112">
              <w:rPr>
                <w:color w:val="000000"/>
                <w:sz w:val="20"/>
                <w:szCs w:val="20"/>
              </w:rPr>
              <w:t>Formación de grupo base.</w:t>
            </w:r>
          </w:p>
        </w:tc>
      </w:tr>
      <w:tr w:rsidR="000F1112" w:rsidRPr="000F1112" w14:paraId="48602ABF" w14:textId="77777777" w:rsidTr="00E80C85">
        <w:tc>
          <w:tcPr>
            <w:tcW w:w="0" w:type="auto"/>
            <w:vMerge/>
            <w:hideMark/>
          </w:tcPr>
          <w:p w14:paraId="4349C52E" w14:textId="77777777" w:rsidR="000F1112" w:rsidRPr="000F1112" w:rsidRDefault="000F1112" w:rsidP="000F1112">
            <w:pPr>
              <w:pStyle w:val="Normal0"/>
              <w:rPr>
                <w:color w:val="000000"/>
                <w:sz w:val="20"/>
                <w:szCs w:val="20"/>
              </w:rPr>
            </w:pPr>
          </w:p>
        </w:tc>
        <w:tc>
          <w:tcPr>
            <w:tcW w:w="735" w:type="dxa"/>
            <w:hideMark/>
          </w:tcPr>
          <w:p w14:paraId="001E43CA" w14:textId="77777777" w:rsidR="000F1112" w:rsidRPr="000F1112" w:rsidRDefault="000F1112" w:rsidP="000F1112">
            <w:pPr>
              <w:pStyle w:val="Normal0"/>
              <w:rPr>
                <w:color w:val="000000"/>
                <w:sz w:val="20"/>
                <w:szCs w:val="20"/>
              </w:rPr>
            </w:pPr>
            <w:r w:rsidRPr="000F1112">
              <w:rPr>
                <w:color w:val="000000"/>
                <w:sz w:val="20"/>
                <w:szCs w:val="20"/>
              </w:rPr>
              <w:t>1-2</w:t>
            </w:r>
          </w:p>
        </w:tc>
        <w:tc>
          <w:tcPr>
            <w:tcW w:w="6727" w:type="dxa"/>
            <w:hideMark/>
          </w:tcPr>
          <w:p w14:paraId="241B5A33" w14:textId="77777777" w:rsidR="000F1112" w:rsidRPr="000F1112" w:rsidRDefault="000F1112" w:rsidP="000F1112">
            <w:pPr>
              <w:pStyle w:val="Normal0"/>
              <w:rPr>
                <w:color w:val="000000"/>
                <w:sz w:val="20"/>
                <w:szCs w:val="20"/>
              </w:rPr>
            </w:pPr>
            <w:r w:rsidRPr="000F1112">
              <w:rPr>
                <w:color w:val="000000"/>
                <w:sz w:val="20"/>
                <w:szCs w:val="20"/>
              </w:rPr>
              <w:t>Entender “OVOP”.</w:t>
            </w:r>
          </w:p>
        </w:tc>
      </w:tr>
      <w:tr w:rsidR="000F1112" w:rsidRPr="000F1112" w14:paraId="7D2EABB1" w14:textId="77777777" w:rsidTr="00E80C85">
        <w:tc>
          <w:tcPr>
            <w:tcW w:w="0" w:type="auto"/>
            <w:vMerge/>
            <w:hideMark/>
          </w:tcPr>
          <w:p w14:paraId="2C54CFE8" w14:textId="77777777" w:rsidR="000F1112" w:rsidRPr="000F1112" w:rsidRDefault="000F1112" w:rsidP="000F1112">
            <w:pPr>
              <w:pStyle w:val="Normal0"/>
              <w:rPr>
                <w:color w:val="000000"/>
                <w:sz w:val="20"/>
                <w:szCs w:val="20"/>
              </w:rPr>
            </w:pPr>
          </w:p>
        </w:tc>
        <w:tc>
          <w:tcPr>
            <w:tcW w:w="735" w:type="dxa"/>
            <w:hideMark/>
          </w:tcPr>
          <w:p w14:paraId="4CB8CE0C" w14:textId="77777777" w:rsidR="000F1112" w:rsidRPr="000F1112" w:rsidRDefault="000F1112" w:rsidP="000F1112">
            <w:pPr>
              <w:pStyle w:val="Normal0"/>
              <w:rPr>
                <w:color w:val="000000"/>
                <w:sz w:val="20"/>
                <w:szCs w:val="20"/>
              </w:rPr>
            </w:pPr>
            <w:r w:rsidRPr="000F1112">
              <w:rPr>
                <w:color w:val="000000"/>
                <w:sz w:val="20"/>
                <w:szCs w:val="20"/>
              </w:rPr>
              <w:t>1-3</w:t>
            </w:r>
          </w:p>
        </w:tc>
        <w:tc>
          <w:tcPr>
            <w:tcW w:w="6727" w:type="dxa"/>
            <w:hideMark/>
          </w:tcPr>
          <w:p w14:paraId="68C5893C" w14:textId="77777777" w:rsidR="000F1112" w:rsidRPr="000F1112" w:rsidRDefault="000F1112" w:rsidP="000F1112">
            <w:pPr>
              <w:pStyle w:val="Normal0"/>
              <w:rPr>
                <w:color w:val="000000"/>
                <w:sz w:val="20"/>
                <w:szCs w:val="20"/>
              </w:rPr>
            </w:pPr>
            <w:r w:rsidRPr="000F1112">
              <w:rPr>
                <w:color w:val="000000"/>
                <w:sz w:val="20"/>
                <w:szCs w:val="20"/>
              </w:rPr>
              <w:t>Evaluar “Mi Pueblo”.</w:t>
            </w:r>
          </w:p>
        </w:tc>
      </w:tr>
      <w:tr w:rsidR="000F1112" w:rsidRPr="000F1112" w14:paraId="64D75ED5" w14:textId="77777777" w:rsidTr="00E80C85">
        <w:tc>
          <w:tcPr>
            <w:tcW w:w="0" w:type="auto"/>
            <w:vMerge/>
            <w:hideMark/>
          </w:tcPr>
          <w:p w14:paraId="027DB0E5" w14:textId="77777777" w:rsidR="000F1112" w:rsidRPr="000F1112" w:rsidRDefault="000F1112" w:rsidP="000F1112">
            <w:pPr>
              <w:pStyle w:val="Normal0"/>
              <w:rPr>
                <w:color w:val="000000"/>
                <w:sz w:val="20"/>
                <w:szCs w:val="20"/>
              </w:rPr>
            </w:pPr>
          </w:p>
        </w:tc>
        <w:tc>
          <w:tcPr>
            <w:tcW w:w="735" w:type="dxa"/>
            <w:hideMark/>
          </w:tcPr>
          <w:p w14:paraId="2AF803F4" w14:textId="77777777" w:rsidR="000F1112" w:rsidRPr="000F1112" w:rsidRDefault="000F1112" w:rsidP="000F1112">
            <w:pPr>
              <w:pStyle w:val="Normal0"/>
              <w:rPr>
                <w:color w:val="000000"/>
                <w:sz w:val="20"/>
                <w:szCs w:val="20"/>
              </w:rPr>
            </w:pPr>
            <w:r w:rsidRPr="000F1112">
              <w:rPr>
                <w:color w:val="000000"/>
                <w:sz w:val="20"/>
                <w:szCs w:val="20"/>
              </w:rPr>
              <w:t>1-4</w:t>
            </w:r>
          </w:p>
        </w:tc>
        <w:tc>
          <w:tcPr>
            <w:tcW w:w="6727" w:type="dxa"/>
            <w:hideMark/>
          </w:tcPr>
          <w:p w14:paraId="07BC7B6B" w14:textId="77777777" w:rsidR="000F1112" w:rsidRPr="000F1112" w:rsidRDefault="000F1112" w:rsidP="000F1112">
            <w:pPr>
              <w:pStyle w:val="Normal0"/>
              <w:rPr>
                <w:color w:val="000000"/>
                <w:sz w:val="20"/>
                <w:szCs w:val="20"/>
              </w:rPr>
            </w:pPr>
            <w:r w:rsidRPr="000F1112">
              <w:rPr>
                <w:color w:val="000000"/>
                <w:sz w:val="20"/>
                <w:szCs w:val="20"/>
              </w:rPr>
              <w:t>Identificar recursos locales.</w:t>
            </w:r>
          </w:p>
        </w:tc>
      </w:tr>
      <w:tr w:rsidR="000F1112" w:rsidRPr="000F1112" w14:paraId="3D1742D0" w14:textId="77777777" w:rsidTr="00E80C85">
        <w:tc>
          <w:tcPr>
            <w:tcW w:w="0" w:type="auto"/>
            <w:vMerge w:val="restart"/>
            <w:hideMark/>
          </w:tcPr>
          <w:p w14:paraId="355DFC9A" w14:textId="50165BA3" w:rsidR="000F1112" w:rsidRPr="000F1112" w:rsidRDefault="000F1112" w:rsidP="000F1112">
            <w:pPr>
              <w:pStyle w:val="Normal0"/>
              <w:rPr>
                <w:color w:val="000000"/>
                <w:sz w:val="20"/>
                <w:szCs w:val="20"/>
              </w:rPr>
            </w:pPr>
            <w:r w:rsidRPr="000F1112">
              <w:rPr>
                <w:b/>
                <w:bCs/>
                <w:color w:val="000000"/>
                <w:sz w:val="20"/>
                <w:szCs w:val="20"/>
              </w:rPr>
              <w:t>2. Creación de Valor</w:t>
            </w:r>
          </w:p>
        </w:tc>
        <w:tc>
          <w:tcPr>
            <w:tcW w:w="735" w:type="dxa"/>
            <w:hideMark/>
          </w:tcPr>
          <w:p w14:paraId="71B07702" w14:textId="16F20F99" w:rsidR="000F1112" w:rsidRPr="000F1112" w:rsidRDefault="000F1112" w:rsidP="000F1112">
            <w:pPr>
              <w:pStyle w:val="Normal0"/>
              <w:rPr>
                <w:color w:val="000000"/>
                <w:sz w:val="20"/>
                <w:szCs w:val="20"/>
              </w:rPr>
            </w:pPr>
            <w:r w:rsidRPr="000F1112">
              <w:rPr>
                <w:color w:val="000000"/>
                <w:sz w:val="20"/>
                <w:szCs w:val="20"/>
              </w:rPr>
              <w:t>2-1</w:t>
            </w:r>
          </w:p>
        </w:tc>
        <w:tc>
          <w:tcPr>
            <w:tcW w:w="6727" w:type="dxa"/>
            <w:hideMark/>
          </w:tcPr>
          <w:p w14:paraId="19D28A7B" w14:textId="77777777" w:rsidR="000F1112" w:rsidRPr="000F1112" w:rsidRDefault="000F1112" w:rsidP="000F1112">
            <w:pPr>
              <w:pStyle w:val="Normal0"/>
              <w:rPr>
                <w:color w:val="000000"/>
                <w:sz w:val="20"/>
                <w:szCs w:val="20"/>
              </w:rPr>
            </w:pPr>
            <w:r w:rsidRPr="000F1112">
              <w:rPr>
                <w:color w:val="000000"/>
                <w:sz w:val="20"/>
                <w:szCs w:val="20"/>
              </w:rPr>
              <w:t>Compartir la visión de desarrollo (Sueño colectivo).</w:t>
            </w:r>
          </w:p>
        </w:tc>
      </w:tr>
      <w:tr w:rsidR="000F1112" w:rsidRPr="000F1112" w14:paraId="57104E87" w14:textId="77777777" w:rsidTr="00E80C85">
        <w:tc>
          <w:tcPr>
            <w:tcW w:w="0" w:type="auto"/>
            <w:vMerge/>
            <w:hideMark/>
          </w:tcPr>
          <w:p w14:paraId="406AECE5" w14:textId="6A90CD06" w:rsidR="000F1112" w:rsidRPr="000F1112" w:rsidRDefault="000F1112" w:rsidP="000F1112">
            <w:pPr>
              <w:pStyle w:val="Normal0"/>
              <w:rPr>
                <w:color w:val="000000"/>
                <w:sz w:val="20"/>
                <w:szCs w:val="20"/>
              </w:rPr>
            </w:pPr>
          </w:p>
        </w:tc>
        <w:tc>
          <w:tcPr>
            <w:tcW w:w="735" w:type="dxa"/>
          </w:tcPr>
          <w:p w14:paraId="610EE408" w14:textId="5F4D30FA" w:rsidR="000F1112" w:rsidRPr="000F1112" w:rsidRDefault="000F1112" w:rsidP="000F1112">
            <w:pPr>
              <w:pStyle w:val="Normal0"/>
              <w:rPr>
                <w:color w:val="000000"/>
                <w:sz w:val="20"/>
                <w:szCs w:val="20"/>
              </w:rPr>
            </w:pPr>
            <w:r w:rsidRPr="000F1112">
              <w:rPr>
                <w:color w:val="000000"/>
                <w:sz w:val="20"/>
                <w:szCs w:val="20"/>
              </w:rPr>
              <w:t>2-2</w:t>
            </w:r>
          </w:p>
        </w:tc>
        <w:tc>
          <w:tcPr>
            <w:tcW w:w="6727" w:type="dxa"/>
            <w:hideMark/>
          </w:tcPr>
          <w:p w14:paraId="134EF4C1" w14:textId="77777777" w:rsidR="000F1112" w:rsidRPr="000F1112" w:rsidRDefault="000F1112" w:rsidP="000F1112">
            <w:pPr>
              <w:pStyle w:val="Normal0"/>
              <w:rPr>
                <w:color w:val="000000"/>
                <w:sz w:val="20"/>
                <w:szCs w:val="20"/>
              </w:rPr>
            </w:pPr>
            <w:r w:rsidRPr="000F1112">
              <w:rPr>
                <w:color w:val="000000"/>
                <w:sz w:val="20"/>
                <w:szCs w:val="20"/>
              </w:rPr>
              <w:t>Idear el producto.</w:t>
            </w:r>
          </w:p>
        </w:tc>
      </w:tr>
      <w:tr w:rsidR="000F1112" w:rsidRPr="000F1112" w14:paraId="6DE811FF" w14:textId="77777777" w:rsidTr="00E80C85">
        <w:tc>
          <w:tcPr>
            <w:tcW w:w="0" w:type="auto"/>
            <w:vMerge/>
            <w:hideMark/>
          </w:tcPr>
          <w:p w14:paraId="27A176A6" w14:textId="77777777" w:rsidR="000F1112" w:rsidRPr="000F1112" w:rsidRDefault="000F1112" w:rsidP="000F1112">
            <w:pPr>
              <w:pStyle w:val="Normal0"/>
              <w:rPr>
                <w:color w:val="000000"/>
                <w:sz w:val="20"/>
                <w:szCs w:val="20"/>
              </w:rPr>
            </w:pPr>
          </w:p>
        </w:tc>
        <w:tc>
          <w:tcPr>
            <w:tcW w:w="735" w:type="dxa"/>
          </w:tcPr>
          <w:p w14:paraId="78517D77" w14:textId="2F5CE334" w:rsidR="000F1112" w:rsidRPr="000F1112" w:rsidRDefault="000F1112" w:rsidP="000F1112">
            <w:pPr>
              <w:pStyle w:val="Normal0"/>
              <w:rPr>
                <w:color w:val="000000"/>
                <w:sz w:val="20"/>
                <w:szCs w:val="20"/>
              </w:rPr>
            </w:pPr>
            <w:r w:rsidRPr="000F1112">
              <w:rPr>
                <w:color w:val="000000"/>
                <w:sz w:val="20"/>
                <w:szCs w:val="20"/>
              </w:rPr>
              <w:t>2-3</w:t>
            </w:r>
          </w:p>
        </w:tc>
        <w:tc>
          <w:tcPr>
            <w:tcW w:w="6727" w:type="dxa"/>
            <w:hideMark/>
          </w:tcPr>
          <w:p w14:paraId="69474327" w14:textId="77777777" w:rsidR="000F1112" w:rsidRPr="000F1112" w:rsidRDefault="000F1112" w:rsidP="000F1112">
            <w:pPr>
              <w:pStyle w:val="Normal0"/>
              <w:rPr>
                <w:color w:val="000000"/>
                <w:sz w:val="20"/>
                <w:szCs w:val="20"/>
              </w:rPr>
            </w:pPr>
            <w:r w:rsidRPr="000F1112">
              <w:rPr>
                <w:color w:val="000000"/>
                <w:sz w:val="20"/>
                <w:szCs w:val="20"/>
              </w:rPr>
              <w:t xml:space="preserve">Analizar los productos potenciales desde </w:t>
            </w:r>
            <w:r w:rsidRPr="006A653D">
              <w:rPr>
                <w:i/>
                <w:iCs/>
                <w:color w:val="000000"/>
                <w:sz w:val="20"/>
                <w:szCs w:val="20"/>
              </w:rPr>
              <w:t>marketing</w:t>
            </w:r>
            <w:r w:rsidRPr="000F1112">
              <w:rPr>
                <w:color w:val="000000"/>
                <w:sz w:val="20"/>
                <w:szCs w:val="20"/>
              </w:rPr>
              <w:t xml:space="preserve"> y participación y seleccionar el “Mi Producto”.</w:t>
            </w:r>
          </w:p>
        </w:tc>
      </w:tr>
      <w:tr w:rsidR="000F1112" w:rsidRPr="000F1112" w14:paraId="7F981F42" w14:textId="77777777" w:rsidTr="00E80C85">
        <w:tc>
          <w:tcPr>
            <w:tcW w:w="0" w:type="auto"/>
            <w:vMerge/>
            <w:hideMark/>
          </w:tcPr>
          <w:p w14:paraId="7B0753E0" w14:textId="77777777" w:rsidR="000F1112" w:rsidRPr="000F1112" w:rsidRDefault="000F1112" w:rsidP="000F1112">
            <w:pPr>
              <w:pStyle w:val="Normal0"/>
              <w:rPr>
                <w:color w:val="000000"/>
                <w:sz w:val="20"/>
                <w:szCs w:val="20"/>
              </w:rPr>
            </w:pPr>
          </w:p>
        </w:tc>
        <w:tc>
          <w:tcPr>
            <w:tcW w:w="735" w:type="dxa"/>
          </w:tcPr>
          <w:p w14:paraId="6329BC79" w14:textId="19850973" w:rsidR="000F1112" w:rsidRPr="000F1112" w:rsidRDefault="000F1112" w:rsidP="000F1112">
            <w:pPr>
              <w:pStyle w:val="Normal0"/>
              <w:rPr>
                <w:color w:val="000000"/>
                <w:sz w:val="20"/>
                <w:szCs w:val="20"/>
              </w:rPr>
            </w:pPr>
            <w:r w:rsidRPr="000F1112">
              <w:rPr>
                <w:color w:val="000000"/>
                <w:sz w:val="20"/>
                <w:szCs w:val="20"/>
              </w:rPr>
              <w:t>2-4</w:t>
            </w:r>
          </w:p>
        </w:tc>
        <w:tc>
          <w:tcPr>
            <w:tcW w:w="6727" w:type="dxa"/>
            <w:hideMark/>
          </w:tcPr>
          <w:p w14:paraId="533050C9" w14:textId="77777777" w:rsidR="000F1112" w:rsidRPr="000F1112" w:rsidRDefault="000F1112" w:rsidP="000F1112">
            <w:pPr>
              <w:pStyle w:val="Normal0"/>
              <w:rPr>
                <w:color w:val="000000"/>
                <w:sz w:val="20"/>
                <w:szCs w:val="20"/>
              </w:rPr>
            </w:pPr>
            <w:r w:rsidRPr="000F1112">
              <w:rPr>
                <w:color w:val="000000"/>
                <w:sz w:val="20"/>
                <w:szCs w:val="20"/>
              </w:rPr>
              <w:t>Formar organizaciones/redes de negocio colectivo para alcanzar el “Sueño Colectivo”.</w:t>
            </w:r>
          </w:p>
        </w:tc>
      </w:tr>
      <w:tr w:rsidR="000F1112" w:rsidRPr="000F1112" w14:paraId="4CA60387" w14:textId="77777777" w:rsidTr="00E80C85">
        <w:tc>
          <w:tcPr>
            <w:tcW w:w="0" w:type="auto"/>
            <w:vMerge/>
            <w:hideMark/>
          </w:tcPr>
          <w:p w14:paraId="09F42AEE" w14:textId="77777777" w:rsidR="000F1112" w:rsidRPr="000F1112" w:rsidRDefault="000F1112" w:rsidP="000F1112">
            <w:pPr>
              <w:pStyle w:val="Normal0"/>
              <w:rPr>
                <w:color w:val="000000"/>
                <w:sz w:val="20"/>
                <w:szCs w:val="20"/>
              </w:rPr>
            </w:pPr>
          </w:p>
        </w:tc>
        <w:tc>
          <w:tcPr>
            <w:tcW w:w="735" w:type="dxa"/>
          </w:tcPr>
          <w:p w14:paraId="771F9AFD" w14:textId="1FC8462A" w:rsidR="000F1112" w:rsidRPr="000F1112" w:rsidRDefault="000F1112" w:rsidP="000F1112">
            <w:pPr>
              <w:pStyle w:val="Normal0"/>
              <w:rPr>
                <w:color w:val="000000"/>
                <w:sz w:val="20"/>
                <w:szCs w:val="20"/>
              </w:rPr>
            </w:pPr>
            <w:r w:rsidRPr="000F1112">
              <w:rPr>
                <w:color w:val="000000"/>
                <w:sz w:val="20"/>
                <w:szCs w:val="20"/>
              </w:rPr>
              <w:t>2-5</w:t>
            </w:r>
          </w:p>
        </w:tc>
        <w:tc>
          <w:tcPr>
            <w:tcW w:w="6727" w:type="dxa"/>
            <w:hideMark/>
          </w:tcPr>
          <w:p w14:paraId="1289D466" w14:textId="77777777" w:rsidR="000F1112" w:rsidRPr="000F1112" w:rsidRDefault="000F1112" w:rsidP="000F1112">
            <w:pPr>
              <w:pStyle w:val="Normal0"/>
              <w:rPr>
                <w:color w:val="000000"/>
                <w:sz w:val="20"/>
                <w:szCs w:val="20"/>
              </w:rPr>
            </w:pPr>
            <w:r w:rsidRPr="000F1112">
              <w:rPr>
                <w:color w:val="000000"/>
                <w:sz w:val="20"/>
                <w:szCs w:val="20"/>
              </w:rPr>
              <w:t>Elaborar el plan de acción comunitario.</w:t>
            </w:r>
          </w:p>
        </w:tc>
      </w:tr>
      <w:tr w:rsidR="000F1112" w:rsidRPr="000F1112" w14:paraId="1C331C7E" w14:textId="77777777" w:rsidTr="00E80C85">
        <w:tc>
          <w:tcPr>
            <w:tcW w:w="0" w:type="auto"/>
            <w:vMerge w:val="restart"/>
            <w:hideMark/>
          </w:tcPr>
          <w:p w14:paraId="17E22DE8" w14:textId="7E3E0EC5" w:rsidR="000F1112" w:rsidRPr="000F1112" w:rsidRDefault="000F1112" w:rsidP="000F1112">
            <w:pPr>
              <w:pStyle w:val="Normal0"/>
              <w:rPr>
                <w:color w:val="000000"/>
                <w:sz w:val="20"/>
                <w:szCs w:val="20"/>
              </w:rPr>
            </w:pPr>
            <w:r w:rsidRPr="000F1112">
              <w:rPr>
                <w:b/>
                <w:bCs/>
                <w:color w:val="000000"/>
                <w:sz w:val="20"/>
                <w:szCs w:val="20"/>
              </w:rPr>
              <w:t>3A. Desarrollo de Negocio Colectivo</w:t>
            </w:r>
          </w:p>
        </w:tc>
        <w:tc>
          <w:tcPr>
            <w:tcW w:w="735" w:type="dxa"/>
          </w:tcPr>
          <w:p w14:paraId="5B07EB48" w14:textId="1C26F4D4" w:rsidR="000F1112" w:rsidRPr="000F1112" w:rsidRDefault="000F1112" w:rsidP="000F1112">
            <w:pPr>
              <w:pStyle w:val="Normal0"/>
              <w:rPr>
                <w:color w:val="000000"/>
                <w:sz w:val="20"/>
                <w:szCs w:val="20"/>
              </w:rPr>
            </w:pPr>
            <w:r w:rsidRPr="000F1112">
              <w:rPr>
                <w:color w:val="000000"/>
                <w:sz w:val="20"/>
                <w:szCs w:val="20"/>
              </w:rPr>
              <w:t>3A-1</w:t>
            </w:r>
          </w:p>
        </w:tc>
        <w:tc>
          <w:tcPr>
            <w:tcW w:w="6727" w:type="dxa"/>
            <w:hideMark/>
          </w:tcPr>
          <w:p w14:paraId="59DA065E" w14:textId="77777777" w:rsidR="000F1112" w:rsidRPr="000F1112" w:rsidRDefault="000F1112" w:rsidP="000F1112">
            <w:pPr>
              <w:pStyle w:val="Normal0"/>
              <w:rPr>
                <w:color w:val="000000"/>
                <w:sz w:val="20"/>
                <w:szCs w:val="20"/>
              </w:rPr>
            </w:pPr>
            <w:r w:rsidRPr="000F1112">
              <w:rPr>
                <w:color w:val="000000"/>
                <w:sz w:val="20"/>
                <w:szCs w:val="20"/>
              </w:rPr>
              <w:t>Implementar el plan de acción comunitario.</w:t>
            </w:r>
          </w:p>
        </w:tc>
      </w:tr>
      <w:tr w:rsidR="000F1112" w:rsidRPr="000F1112" w14:paraId="28B2A1BE" w14:textId="77777777" w:rsidTr="00E80C85">
        <w:tc>
          <w:tcPr>
            <w:tcW w:w="0" w:type="auto"/>
            <w:vMerge/>
            <w:hideMark/>
          </w:tcPr>
          <w:p w14:paraId="6FD8C72A" w14:textId="31FE277F" w:rsidR="000F1112" w:rsidRPr="000F1112" w:rsidRDefault="000F1112" w:rsidP="000F1112">
            <w:pPr>
              <w:pStyle w:val="Normal0"/>
              <w:rPr>
                <w:color w:val="000000"/>
                <w:sz w:val="20"/>
                <w:szCs w:val="20"/>
              </w:rPr>
            </w:pPr>
          </w:p>
        </w:tc>
        <w:tc>
          <w:tcPr>
            <w:tcW w:w="735" w:type="dxa"/>
          </w:tcPr>
          <w:p w14:paraId="6A5D9BB4" w14:textId="1D8B2C01" w:rsidR="000F1112" w:rsidRPr="000F1112" w:rsidRDefault="000F1112" w:rsidP="000F1112">
            <w:pPr>
              <w:pStyle w:val="Normal0"/>
              <w:rPr>
                <w:color w:val="000000"/>
                <w:sz w:val="20"/>
                <w:szCs w:val="20"/>
              </w:rPr>
            </w:pPr>
            <w:r w:rsidRPr="000F1112">
              <w:rPr>
                <w:color w:val="000000"/>
                <w:sz w:val="20"/>
                <w:szCs w:val="20"/>
              </w:rPr>
              <w:t>3A-2</w:t>
            </w:r>
          </w:p>
        </w:tc>
        <w:tc>
          <w:tcPr>
            <w:tcW w:w="6727" w:type="dxa"/>
            <w:hideMark/>
          </w:tcPr>
          <w:p w14:paraId="242B3590" w14:textId="77777777" w:rsidR="000F1112" w:rsidRPr="000F1112" w:rsidRDefault="000F1112" w:rsidP="000F1112">
            <w:pPr>
              <w:pStyle w:val="Normal0"/>
              <w:rPr>
                <w:color w:val="000000"/>
                <w:sz w:val="20"/>
                <w:szCs w:val="20"/>
              </w:rPr>
            </w:pPr>
            <w:r w:rsidRPr="000F1112">
              <w:rPr>
                <w:color w:val="000000"/>
                <w:sz w:val="20"/>
                <w:szCs w:val="20"/>
              </w:rPr>
              <w:t>Gestionar el producto OVOP.</w:t>
            </w:r>
          </w:p>
        </w:tc>
      </w:tr>
      <w:tr w:rsidR="000F1112" w:rsidRPr="000F1112" w14:paraId="3C97677D" w14:textId="77777777" w:rsidTr="00E80C85">
        <w:tc>
          <w:tcPr>
            <w:tcW w:w="0" w:type="auto"/>
            <w:vMerge/>
            <w:hideMark/>
          </w:tcPr>
          <w:p w14:paraId="67F3B3FD" w14:textId="77777777" w:rsidR="000F1112" w:rsidRPr="000F1112" w:rsidRDefault="000F1112" w:rsidP="000F1112">
            <w:pPr>
              <w:pStyle w:val="Normal0"/>
              <w:rPr>
                <w:color w:val="000000"/>
                <w:sz w:val="20"/>
                <w:szCs w:val="20"/>
              </w:rPr>
            </w:pPr>
          </w:p>
        </w:tc>
        <w:tc>
          <w:tcPr>
            <w:tcW w:w="735" w:type="dxa"/>
          </w:tcPr>
          <w:p w14:paraId="0B4CD312" w14:textId="7F23E4AC" w:rsidR="000F1112" w:rsidRPr="000F1112" w:rsidRDefault="000F1112" w:rsidP="000F1112">
            <w:pPr>
              <w:pStyle w:val="Normal0"/>
              <w:rPr>
                <w:color w:val="000000"/>
                <w:sz w:val="20"/>
                <w:szCs w:val="20"/>
              </w:rPr>
            </w:pPr>
            <w:r w:rsidRPr="000F1112">
              <w:rPr>
                <w:color w:val="000000"/>
                <w:sz w:val="20"/>
                <w:szCs w:val="20"/>
              </w:rPr>
              <w:t>3A-3</w:t>
            </w:r>
          </w:p>
        </w:tc>
        <w:tc>
          <w:tcPr>
            <w:tcW w:w="6727" w:type="dxa"/>
            <w:hideMark/>
          </w:tcPr>
          <w:p w14:paraId="1D4A0B12" w14:textId="77777777" w:rsidR="000F1112" w:rsidRPr="000F1112" w:rsidRDefault="000F1112" w:rsidP="000F1112">
            <w:pPr>
              <w:pStyle w:val="Normal0"/>
              <w:rPr>
                <w:color w:val="000000"/>
                <w:sz w:val="20"/>
                <w:szCs w:val="20"/>
              </w:rPr>
            </w:pPr>
            <w:r w:rsidRPr="000F1112">
              <w:rPr>
                <w:color w:val="000000"/>
                <w:sz w:val="20"/>
                <w:szCs w:val="20"/>
              </w:rPr>
              <w:t>Presentar “Mi Pueblo”, “Mi Producto”, “Mi Orgullo” a la comunidad de otras áreas.</w:t>
            </w:r>
          </w:p>
        </w:tc>
      </w:tr>
      <w:tr w:rsidR="000F1112" w:rsidRPr="000F1112" w14:paraId="5ECE2624" w14:textId="77777777" w:rsidTr="00E80C85">
        <w:tc>
          <w:tcPr>
            <w:tcW w:w="0" w:type="auto"/>
            <w:vMerge/>
            <w:hideMark/>
          </w:tcPr>
          <w:p w14:paraId="1769F7DC" w14:textId="77777777" w:rsidR="000F1112" w:rsidRPr="000F1112" w:rsidRDefault="000F1112" w:rsidP="000F1112">
            <w:pPr>
              <w:pStyle w:val="Normal0"/>
              <w:rPr>
                <w:color w:val="000000"/>
                <w:sz w:val="20"/>
                <w:szCs w:val="20"/>
              </w:rPr>
            </w:pPr>
          </w:p>
        </w:tc>
        <w:tc>
          <w:tcPr>
            <w:tcW w:w="735" w:type="dxa"/>
          </w:tcPr>
          <w:p w14:paraId="57567768" w14:textId="1F08912C" w:rsidR="000F1112" w:rsidRPr="000F1112" w:rsidRDefault="000F1112" w:rsidP="000F1112">
            <w:pPr>
              <w:pStyle w:val="Normal0"/>
              <w:rPr>
                <w:color w:val="000000"/>
                <w:sz w:val="20"/>
                <w:szCs w:val="20"/>
              </w:rPr>
            </w:pPr>
            <w:r w:rsidRPr="000F1112">
              <w:rPr>
                <w:color w:val="000000"/>
                <w:sz w:val="20"/>
                <w:szCs w:val="20"/>
              </w:rPr>
              <w:t>3A-4</w:t>
            </w:r>
          </w:p>
        </w:tc>
        <w:tc>
          <w:tcPr>
            <w:tcW w:w="6727" w:type="dxa"/>
            <w:hideMark/>
          </w:tcPr>
          <w:p w14:paraId="2B2FAB5F" w14:textId="50CC9086" w:rsidR="000F1112" w:rsidRPr="000F1112" w:rsidRDefault="000F1112" w:rsidP="000F1112">
            <w:pPr>
              <w:pStyle w:val="Normal0"/>
              <w:rPr>
                <w:color w:val="000000"/>
                <w:sz w:val="20"/>
                <w:szCs w:val="20"/>
              </w:rPr>
            </w:pPr>
            <w:r w:rsidRPr="000F1112">
              <w:rPr>
                <w:color w:val="000000"/>
                <w:sz w:val="20"/>
                <w:szCs w:val="20"/>
              </w:rPr>
              <w:t>Buscar aliados.</w:t>
            </w:r>
          </w:p>
        </w:tc>
      </w:tr>
      <w:tr w:rsidR="000F1112" w:rsidRPr="000F1112" w14:paraId="04DA4B46" w14:textId="77777777" w:rsidTr="00E80C85">
        <w:tc>
          <w:tcPr>
            <w:tcW w:w="0" w:type="auto"/>
            <w:vMerge/>
            <w:hideMark/>
          </w:tcPr>
          <w:p w14:paraId="259A099F" w14:textId="77777777" w:rsidR="000F1112" w:rsidRPr="000F1112" w:rsidRDefault="000F1112" w:rsidP="000F1112">
            <w:pPr>
              <w:pStyle w:val="Normal0"/>
              <w:rPr>
                <w:color w:val="000000"/>
                <w:sz w:val="20"/>
                <w:szCs w:val="20"/>
              </w:rPr>
            </w:pPr>
          </w:p>
        </w:tc>
        <w:tc>
          <w:tcPr>
            <w:tcW w:w="735" w:type="dxa"/>
          </w:tcPr>
          <w:p w14:paraId="216FEABC" w14:textId="26B61409" w:rsidR="000F1112" w:rsidRPr="000F1112" w:rsidRDefault="000F1112" w:rsidP="000F1112">
            <w:pPr>
              <w:pStyle w:val="Normal0"/>
              <w:rPr>
                <w:color w:val="000000"/>
                <w:sz w:val="20"/>
                <w:szCs w:val="20"/>
              </w:rPr>
            </w:pPr>
            <w:r w:rsidRPr="000F1112">
              <w:rPr>
                <w:color w:val="000000"/>
                <w:sz w:val="20"/>
                <w:szCs w:val="20"/>
              </w:rPr>
              <w:t>3A-5</w:t>
            </w:r>
          </w:p>
        </w:tc>
        <w:tc>
          <w:tcPr>
            <w:tcW w:w="6727" w:type="dxa"/>
            <w:hideMark/>
          </w:tcPr>
          <w:p w14:paraId="5D8CFD32" w14:textId="36128CCA" w:rsidR="000F1112" w:rsidRPr="000F1112" w:rsidRDefault="000F1112" w:rsidP="000F1112">
            <w:pPr>
              <w:pStyle w:val="Normal0"/>
              <w:rPr>
                <w:color w:val="000000"/>
                <w:sz w:val="20"/>
                <w:szCs w:val="20"/>
              </w:rPr>
            </w:pPr>
            <w:r w:rsidRPr="000F1112">
              <w:rPr>
                <w:color w:val="000000"/>
                <w:sz w:val="20"/>
                <w:szCs w:val="20"/>
              </w:rPr>
              <w:t>Mejorar el plan de acción / gestión a mediano plazo.</w:t>
            </w:r>
          </w:p>
        </w:tc>
      </w:tr>
      <w:tr w:rsidR="000F1112" w:rsidRPr="000F1112" w14:paraId="6436785B" w14:textId="77777777" w:rsidTr="00E80C85">
        <w:tc>
          <w:tcPr>
            <w:tcW w:w="0" w:type="auto"/>
            <w:vMerge w:val="restart"/>
            <w:hideMark/>
          </w:tcPr>
          <w:p w14:paraId="518EAD1D" w14:textId="77777777" w:rsidR="000F1112" w:rsidRPr="000F1112" w:rsidRDefault="000F1112" w:rsidP="000F1112">
            <w:pPr>
              <w:pStyle w:val="Normal0"/>
              <w:rPr>
                <w:color w:val="000000"/>
                <w:sz w:val="20"/>
                <w:szCs w:val="20"/>
              </w:rPr>
            </w:pPr>
            <w:r w:rsidRPr="000F1112">
              <w:rPr>
                <w:b/>
                <w:bCs/>
                <w:color w:val="000000"/>
                <w:sz w:val="20"/>
                <w:szCs w:val="20"/>
              </w:rPr>
              <w:t>3B. Evolución de Negocio Colectivo</w:t>
            </w:r>
          </w:p>
        </w:tc>
        <w:tc>
          <w:tcPr>
            <w:tcW w:w="735" w:type="dxa"/>
            <w:hideMark/>
          </w:tcPr>
          <w:p w14:paraId="69940680" w14:textId="77777777" w:rsidR="000F1112" w:rsidRPr="000F1112" w:rsidRDefault="000F1112" w:rsidP="000F1112">
            <w:pPr>
              <w:pStyle w:val="Normal0"/>
              <w:rPr>
                <w:color w:val="000000"/>
                <w:sz w:val="20"/>
                <w:szCs w:val="20"/>
              </w:rPr>
            </w:pPr>
            <w:r w:rsidRPr="000F1112">
              <w:rPr>
                <w:color w:val="000000"/>
                <w:sz w:val="20"/>
                <w:szCs w:val="20"/>
              </w:rPr>
              <w:t>3B-1</w:t>
            </w:r>
          </w:p>
        </w:tc>
        <w:tc>
          <w:tcPr>
            <w:tcW w:w="6727" w:type="dxa"/>
            <w:hideMark/>
          </w:tcPr>
          <w:p w14:paraId="6ECA5BF3" w14:textId="77777777" w:rsidR="000F1112" w:rsidRPr="000F1112" w:rsidRDefault="000F1112" w:rsidP="000F1112">
            <w:pPr>
              <w:pStyle w:val="Normal0"/>
              <w:rPr>
                <w:color w:val="000000"/>
                <w:sz w:val="20"/>
                <w:szCs w:val="20"/>
              </w:rPr>
            </w:pPr>
            <w:r w:rsidRPr="000F1112">
              <w:rPr>
                <w:color w:val="000000"/>
                <w:sz w:val="20"/>
                <w:szCs w:val="20"/>
              </w:rPr>
              <w:t>Elaborar el plan de negocio con base en la estrategia Marca Territorial e inclusión social.</w:t>
            </w:r>
          </w:p>
        </w:tc>
      </w:tr>
      <w:tr w:rsidR="000F1112" w:rsidRPr="000F1112" w14:paraId="6D215A94" w14:textId="77777777" w:rsidTr="00E80C85">
        <w:tc>
          <w:tcPr>
            <w:tcW w:w="0" w:type="auto"/>
            <w:vMerge/>
            <w:hideMark/>
          </w:tcPr>
          <w:p w14:paraId="18B4174C" w14:textId="77777777" w:rsidR="000F1112" w:rsidRPr="000F1112" w:rsidRDefault="000F1112" w:rsidP="000F1112">
            <w:pPr>
              <w:pStyle w:val="Normal0"/>
              <w:rPr>
                <w:color w:val="000000"/>
                <w:sz w:val="20"/>
                <w:szCs w:val="20"/>
              </w:rPr>
            </w:pPr>
          </w:p>
        </w:tc>
        <w:tc>
          <w:tcPr>
            <w:tcW w:w="735" w:type="dxa"/>
            <w:hideMark/>
          </w:tcPr>
          <w:p w14:paraId="4FEE8916" w14:textId="77777777" w:rsidR="000F1112" w:rsidRPr="000F1112" w:rsidRDefault="000F1112" w:rsidP="000F1112">
            <w:pPr>
              <w:pStyle w:val="Normal0"/>
              <w:rPr>
                <w:color w:val="000000"/>
                <w:sz w:val="20"/>
                <w:szCs w:val="20"/>
              </w:rPr>
            </w:pPr>
            <w:r w:rsidRPr="000F1112">
              <w:rPr>
                <w:color w:val="000000"/>
                <w:sz w:val="20"/>
                <w:szCs w:val="20"/>
              </w:rPr>
              <w:t>3B-2</w:t>
            </w:r>
          </w:p>
        </w:tc>
        <w:tc>
          <w:tcPr>
            <w:tcW w:w="6727" w:type="dxa"/>
            <w:hideMark/>
          </w:tcPr>
          <w:p w14:paraId="0D0DFFF7" w14:textId="77777777" w:rsidR="000F1112" w:rsidRPr="000F1112" w:rsidRDefault="000F1112" w:rsidP="000F1112">
            <w:pPr>
              <w:pStyle w:val="Normal0"/>
              <w:rPr>
                <w:color w:val="000000"/>
                <w:sz w:val="20"/>
                <w:szCs w:val="20"/>
              </w:rPr>
            </w:pPr>
            <w:r w:rsidRPr="000F1112">
              <w:rPr>
                <w:color w:val="000000"/>
                <w:sz w:val="20"/>
                <w:szCs w:val="20"/>
              </w:rPr>
              <w:t>Implementar el plan de negocio.</w:t>
            </w:r>
          </w:p>
        </w:tc>
      </w:tr>
      <w:tr w:rsidR="000F1112" w:rsidRPr="000F1112" w14:paraId="0C64E5B5" w14:textId="77777777" w:rsidTr="00E80C85">
        <w:tc>
          <w:tcPr>
            <w:tcW w:w="0" w:type="auto"/>
            <w:vMerge/>
            <w:hideMark/>
          </w:tcPr>
          <w:p w14:paraId="339CD448" w14:textId="77777777" w:rsidR="000F1112" w:rsidRPr="000F1112" w:rsidRDefault="000F1112" w:rsidP="000F1112">
            <w:pPr>
              <w:pStyle w:val="Normal0"/>
              <w:rPr>
                <w:color w:val="000000"/>
                <w:sz w:val="20"/>
                <w:szCs w:val="20"/>
              </w:rPr>
            </w:pPr>
          </w:p>
        </w:tc>
        <w:tc>
          <w:tcPr>
            <w:tcW w:w="735" w:type="dxa"/>
            <w:hideMark/>
          </w:tcPr>
          <w:p w14:paraId="22889304" w14:textId="77777777" w:rsidR="000F1112" w:rsidRPr="000F1112" w:rsidRDefault="000F1112" w:rsidP="000F1112">
            <w:pPr>
              <w:pStyle w:val="Normal0"/>
              <w:rPr>
                <w:color w:val="000000"/>
                <w:sz w:val="20"/>
                <w:szCs w:val="20"/>
              </w:rPr>
            </w:pPr>
            <w:r w:rsidRPr="000F1112">
              <w:rPr>
                <w:color w:val="000000"/>
                <w:sz w:val="20"/>
                <w:szCs w:val="20"/>
              </w:rPr>
              <w:t>3B-3</w:t>
            </w:r>
          </w:p>
        </w:tc>
        <w:tc>
          <w:tcPr>
            <w:tcW w:w="6727" w:type="dxa"/>
            <w:hideMark/>
          </w:tcPr>
          <w:p w14:paraId="6C7CD784" w14:textId="77777777" w:rsidR="000F1112" w:rsidRPr="000F1112" w:rsidRDefault="000F1112" w:rsidP="000F1112">
            <w:pPr>
              <w:pStyle w:val="Normal0"/>
              <w:rPr>
                <w:color w:val="000000"/>
                <w:sz w:val="20"/>
                <w:szCs w:val="20"/>
              </w:rPr>
            </w:pPr>
            <w:r w:rsidRPr="000F1112">
              <w:rPr>
                <w:color w:val="000000"/>
                <w:sz w:val="20"/>
                <w:szCs w:val="20"/>
              </w:rPr>
              <w:t>Revisar y mejorar el plan de negocio.</w:t>
            </w:r>
          </w:p>
        </w:tc>
      </w:tr>
      <w:tr w:rsidR="000F1112" w:rsidRPr="000F1112" w14:paraId="73BFC52D" w14:textId="77777777" w:rsidTr="00E80C85">
        <w:tc>
          <w:tcPr>
            <w:tcW w:w="0" w:type="auto"/>
            <w:vMerge/>
            <w:hideMark/>
          </w:tcPr>
          <w:p w14:paraId="15CD02E2" w14:textId="77777777" w:rsidR="000F1112" w:rsidRPr="000F1112" w:rsidRDefault="000F1112" w:rsidP="000F1112">
            <w:pPr>
              <w:pStyle w:val="Normal0"/>
              <w:rPr>
                <w:color w:val="000000"/>
                <w:sz w:val="20"/>
                <w:szCs w:val="20"/>
              </w:rPr>
            </w:pPr>
          </w:p>
        </w:tc>
        <w:tc>
          <w:tcPr>
            <w:tcW w:w="735" w:type="dxa"/>
            <w:hideMark/>
          </w:tcPr>
          <w:p w14:paraId="74F45F6E" w14:textId="77777777" w:rsidR="000F1112" w:rsidRPr="000F1112" w:rsidRDefault="000F1112" w:rsidP="000F1112">
            <w:pPr>
              <w:pStyle w:val="Normal0"/>
              <w:rPr>
                <w:color w:val="000000"/>
                <w:sz w:val="20"/>
                <w:szCs w:val="20"/>
              </w:rPr>
            </w:pPr>
            <w:r w:rsidRPr="000F1112">
              <w:rPr>
                <w:color w:val="000000"/>
                <w:sz w:val="20"/>
                <w:szCs w:val="20"/>
              </w:rPr>
              <w:t>3B-4</w:t>
            </w:r>
          </w:p>
        </w:tc>
        <w:tc>
          <w:tcPr>
            <w:tcW w:w="6727" w:type="dxa"/>
            <w:hideMark/>
          </w:tcPr>
          <w:p w14:paraId="5DFDFC2A" w14:textId="77777777" w:rsidR="000F1112" w:rsidRPr="000F1112" w:rsidRDefault="000F1112" w:rsidP="000F1112">
            <w:pPr>
              <w:pStyle w:val="Normal0"/>
              <w:rPr>
                <w:color w:val="000000"/>
                <w:sz w:val="20"/>
                <w:szCs w:val="20"/>
              </w:rPr>
            </w:pPr>
            <w:r w:rsidRPr="000F1112">
              <w:rPr>
                <w:color w:val="000000"/>
                <w:sz w:val="20"/>
                <w:szCs w:val="20"/>
              </w:rPr>
              <w:t>Completar el proceso de formación jurídica para la empresa social mediante la presentación de las actividades desarrolladas en la comunidad.</w:t>
            </w:r>
          </w:p>
        </w:tc>
      </w:tr>
      <w:tr w:rsidR="000F1112" w:rsidRPr="000F1112" w14:paraId="14A33DC8" w14:textId="77777777" w:rsidTr="00E80C85">
        <w:tc>
          <w:tcPr>
            <w:tcW w:w="0" w:type="auto"/>
            <w:vMerge w:val="restart"/>
            <w:hideMark/>
          </w:tcPr>
          <w:p w14:paraId="1EFC3B19" w14:textId="77777777" w:rsidR="000F1112" w:rsidRPr="000F1112" w:rsidRDefault="000F1112" w:rsidP="000F1112">
            <w:pPr>
              <w:pStyle w:val="Normal0"/>
              <w:rPr>
                <w:color w:val="000000"/>
                <w:sz w:val="20"/>
                <w:szCs w:val="20"/>
              </w:rPr>
            </w:pPr>
            <w:r w:rsidRPr="000F1112">
              <w:rPr>
                <w:b/>
                <w:bCs/>
                <w:color w:val="000000"/>
                <w:sz w:val="20"/>
                <w:szCs w:val="20"/>
              </w:rPr>
              <w:t>4. Sostenibilidad</w:t>
            </w:r>
          </w:p>
        </w:tc>
        <w:tc>
          <w:tcPr>
            <w:tcW w:w="735" w:type="dxa"/>
            <w:hideMark/>
          </w:tcPr>
          <w:p w14:paraId="4D73E95A" w14:textId="77777777" w:rsidR="000F1112" w:rsidRPr="000F1112" w:rsidRDefault="000F1112" w:rsidP="000F1112">
            <w:pPr>
              <w:pStyle w:val="Normal0"/>
              <w:rPr>
                <w:color w:val="000000"/>
                <w:sz w:val="20"/>
                <w:szCs w:val="20"/>
              </w:rPr>
            </w:pPr>
            <w:r w:rsidRPr="000F1112">
              <w:rPr>
                <w:color w:val="000000"/>
                <w:sz w:val="20"/>
                <w:szCs w:val="20"/>
              </w:rPr>
              <w:t>4-1</w:t>
            </w:r>
          </w:p>
        </w:tc>
        <w:tc>
          <w:tcPr>
            <w:tcW w:w="6727" w:type="dxa"/>
            <w:hideMark/>
          </w:tcPr>
          <w:p w14:paraId="72CBEF2B" w14:textId="77777777" w:rsidR="000F1112" w:rsidRPr="000F1112" w:rsidRDefault="000F1112" w:rsidP="000F1112">
            <w:pPr>
              <w:pStyle w:val="Normal0"/>
              <w:rPr>
                <w:color w:val="000000"/>
                <w:sz w:val="20"/>
                <w:szCs w:val="20"/>
              </w:rPr>
            </w:pPr>
            <w:r w:rsidRPr="000F1112">
              <w:rPr>
                <w:color w:val="000000"/>
                <w:sz w:val="20"/>
                <w:szCs w:val="20"/>
              </w:rPr>
              <w:t>Actualizar e implementar el plan de acción comunitaria/gestión a mediano plazo.</w:t>
            </w:r>
          </w:p>
        </w:tc>
      </w:tr>
      <w:tr w:rsidR="000F1112" w:rsidRPr="000F1112" w14:paraId="0A6D9F7B" w14:textId="77777777" w:rsidTr="00E80C85">
        <w:tc>
          <w:tcPr>
            <w:tcW w:w="0" w:type="auto"/>
            <w:vMerge/>
            <w:hideMark/>
          </w:tcPr>
          <w:p w14:paraId="5585F08E" w14:textId="77777777" w:rsidR="000F1112" w:rsidRPr="000F1112" w:rsidRDefault="000F1112" w:rsidP="000F1112">
            <w:pPr>
              <w:pStyle w:val="Normal0"/>
              <w:rPr>
                <w:color w:val="000000"/>
                <w:sz w:val="20"/>
                <w:szCs w:val="20"/>
              </w:rPr>
            </w:pPr>
          </w:p>
        </w:tc>
        <w:tc>
          <w:tcPr>
            <w:tcW w:w="735" w:type="dxa"/>
            <w:hideMark/>
          </w:tcPr>
          <w:p w14:paraId="0E6A5BB2" w14:textId="77777777" w:rsidR="000F1112" w:rsidRPr="000F1112" w:rsidRDefault="000F1112" w:rsidP="000F1112">
            <w:pPr>
              <w:pStyle w:val="Normal0"/>
              <w:rPr>
                <w:color w:val="000000"/>
                <w:sz w:val="20"/>
                <w:szCs w:val="20"/>
              </w:rPr>
            </w:pPr>
            <w:r w:rsidRPr="000F1112">
              <w:rPr>
                <w:color w:val="000000"/>
                <w:sz w:val="20"/>
                <w:szCs w:val="20"/>
              </w:rPr>
              <w:t>4-2</w:t>
            </w:r>
          </w:p>
        </w:tc>
        <w:tc>
          <w:tcPr>
            <w:tcW w:w="6727" w:type="dxa"/>
            <w:hideMark/>
          </w:tcPr>
          <w:p w14:paraId="214C628E" w14:textId="77777777" w:rsidR="000F1112" w:rsidRPr="000F1112" w:rsidRDefault="000F1112" w:rsidP="000F1112">
            <w:pPr>
              <w:pStyle w:val="Normal0"/>
              <w:rPr>
                <w:color w:val="000000"/>
                <w:sz w:val="20"/>
                <w:szCs w:val="20"/>
              </w:rPr>
            </w:pPr>
            <w:r w:rsidRPr="000F1112">
              <w:rPr>
                <w:color w:val="000000"/>
                <w:sz w:val="20"/>
                <w:szCs w:val="20"/>
              </w:rPr>
              <w:t>Actualizar e implementar el plan de acción estratégica de la Marca Territorial.</w:t>
            </w:r>
          </w:p>
        </w:tc>
      </w:tr>
      <w:tr w:rsidR="000F1112" w:rsidRPr="000F1112" w14:paraId="7E19610C" w14:textId="77777777" w:rsidTr="00E80C85">
        <w:tc>
          <w:tcPr>
            <w:tcW w:w="0" w:type="auto"/>
            <w:vMerge/>
            <w:hideMark/>
          </w:tcPr>
          <w:p w14:paraId="2A8BE682" w14:textId="77777777" w:rsidR="000F1112" w:rsidRPr="000F1112" w:rsidRDefault="000F1112" w:rsidP="000F1112">
            <w:pPr>
              <w:pStyle w:val="Normal0"/>
              <w:rPr>
                <w:color w:val="000000"/>
                <w:sz w:val="20"/>
                <w:szCs w:val="20"/>
              </w:rPr>
            </w:pPr>
          </w:p>
        </w:tc>
        <w:tc>
          <w:tcPr>
            <w:tcW w:w="735" w:type="dxa"/>
            <w:hideMark/>
          </w:tcPr>
          <w:p w14:paraId="5416E53D" w14:textId="77777777" w:rsidR="000F1112" w:rsidRPr="000F1112" w:rsidRDefault="000F1112" w:rsidP="000F1112">
            <w:pPr>
              <w:pStyle w:val="Normal0"/>
              <w:rPr>
                <w:color w:val="000000"/>
                <w:sz w:val="20"/>
                <w:szCs w:val="20"/>
              </w:rPr>
            </w:pPr>
            <w:r w:rsidRPr="000F1112">
              <w:rPr>
                <w:color w:val="000000"/>
                <w:sz w:val="20"/>
                <w:szCs w:val="20"/>
              </w:rPr>
              <w:t>4-3</w:t>
            </w:r>
          </w:p>
        </w:tc>
        <w:tc>
          <w:tcPr>
            <w:tcW w:w="6727" w:type="dxa"/>
            <w:hideMark/>
          </w:tcPr>
          <w:p w14:paraId="0D65311A" w14:textId="77777777" w:rsidR="000F1112" w:rsidRPr="000F1112" w:rsidRDefault="000F1112" w:rsidP="000F1112">
            <w:pPr>
              <w:pStyle w:val="Normal0"/>
              <w:rPr>
                <w:color w:val="000000"/>
                <w:sz w:val="20"/>
                <w:szCs w:val="20"/>
              </w:rPr>
            </w:pPr>
            <w:r w:rsidRPr="000F1112">
              <w:rPr>
                <w:color w:val="000000"/>
                <w:sz w:val="20"/>
                <w:szCs w:val="20"/>
              </w:rPr>
              <w:t>Administrar la Marca Territorial construida para el desarrollo local.</w:t>
            </w:r>
          </w:p>
        </w:tc>
      </w:tr>
      <w:tr w:rsidR="000F1112" w:rsidRPr="000F1112" w14:paraId="5E023346" w14:textId="77777777" w:rsidTr="00E80C85">
        <w:tc>
          <w:tcPr>
            <w:tcW w:w="0" w:type="auto"/>
            <w:vMerge w:val="restart"/>
            <w:hideMark/>
          </w:tcPr>
          <w:p w14:paraId="2EAD08D0" w14:textId="77777777" w:rsidR="000F1112" w:rsidRPr="000F1112" w:rsidRDefault="000F1112" w:rsidP="000F1112">
            <w:pPr>
              <w:pStyle w:val="Normal0"/>
              <w:rPr>
                <w:color w:val="000000"/>
                <w:sz w:val="20"/>
                <w:szCs w:val="20"/>
              </w:rPr>
            </w:pPr>
            <w:r w:rsidRPr="000F1112">
              <w:rPr>
                <w:b/>
                <w:bCs/>
                <w:color w:val="000000"/>
                <w:sz w:val="20"/>
                <w:szCs w:val="20"/>
              </w:rPr>
              <w:t>Estrategia de Marca Territorial</w:t>
            </w:r>
          </w:p>
        </w:tc>
        <w:tc>
          <w:tcPr>
            <w:tcW w:w="735" w:type="dxa"/>
            <w:hideMark/>
          </w:tcPr>
          <w:p w14:paraId="3F37EC5A" w14:textId="77777777" w:rsidR="000F1112" w:rsidRPr="000F1112" w:rsidRDefault="000F1112" w:rsidP="000F1112">
            <w:pPr>
              <w:pStyle w:val="Normal0"/>
              <w:rPr>
                <w:color w:val="000000"/>
                <w:sz w:val="20"/>
                <w:szCs w:val="20"/>
              </w:rPr>
            </w:pPr>
            <w:r w:rsidRPr="000F1112">
              <w:rPr>
                <w:color w:val="000000"/>
                <w:sz w:val="20"/>
                <w:szCs w:val="20"/>
              </w:rPr>
              <w:t>1</w:t>
            </w:r>
          </w:p>
        </w:tc>
        <w:tc>
          <w:tcPr>
            <w:tcW w:w="6727" w:type="dxa"/>
            <w:hideMark/>
          </w:tcPr>
          <w:p w14:paraId="5F731BE6" w14:textId="77777777" w:rsidR="000F1112" w:rsidRPr="000F1112" w:rsidRDefault="000F1112" w:rsidP="000F1112">
            <w:pPr>
              <w:pStyle w:val="Normal0"/>
              <w:rPr>
                <w:color w:val="000000"/>
                <w:sz w:val="20"/>
                <w:szCs w:val="20"/>
              </w:rPr>
            </w:pPr>
            <w:r w:rsidRPr="000F1112">
              <w:rPr>
                <w:color w:val="000000"/>
                <w:sz w:val="20"/>
                <w:szCs w:val="20"/>
              </w:rPr>
              <w:t>Establecer el mecanismo.</w:t>
            </w:r>
          </w:p>
        </w:tc>
      </w:tr>
      <w:tr w:rsidR="000F1112" w:rsidRPr="000F1112" w14:paraId="788D6523" w14:textId="77777777" w:rsidTr="00E80C85">
        <w:tc>
          <w:tcPr>
            <w:tcW w:w="0" w:type="auto"/>
            <w:vMerge/>
            <w:hideMark/>
          </w:tcPr>
          <w:p w14:paraId="1575F3C7" w14:textId="77777777" w:rsidR="000F1112" w:rsidRPr="000F1112" w:rsidRDefault="000F1112" w:rsidP="000F1112">
            <w:pPr>
              <w:pStyle w:val="Normal0"/>
              <w:rPr>
                <w:color w:val="000000"/>
                <w:sz w:val="20"/>
                <w:szCs w:val="20"/>
              </w:rPr>
            </w:pPr>
          </w:p>
        </w:tc>
        <w:tc>
          <w:tcPr>
            <w:tcW w:w="735" w:type="dxa"/>
            <w:hideMark/>
          </w:tcPr>
          <w:p w14:paraId="6915C99F" w14:textId="77777777" w:rsidR="000F1112" w:rsidRPr="000F1112" w:rsidRDefault="000F1112" w:rsidP="000F1112">
            <w:pPr>
              <w:pStyle w:val="Normal0"/>
              <w:rPr>
                <w:color w:val="000000"/>
                <w:sz w:val="20"/>
                <w:szCs w:val="20"/>
              </w:rPr>
            </w:pPr>
            <w:r w:rsidRPr="000F1112">
              <w:rPr>
                <w:color w:val="000000"/>
                <w:sz w:val="20"/>
                <w:szCs w:val="20"/>
              </w:rPr>
              <w:t>2</w:t>
            </w:r>
          </w:p>
        </w:tc>
        <w:tc>
          <w:tcPr>
            <w:tcW w:w="6727" w:type="dxa"/>
            <w:hideMark/>
          </w:tcPr>
          <w:p w14:paraId="03E4B8AD" w14:textId="77777777" w:rsidR="000F1112" w:rsidRPr="000F1112" w:rsidRDefault="000F1112" w:rsidP="000F1112">
            <w:pPr>
              <w:pStyle w:val="Normal0"/>
              <w:rPr>
                <w:color w:val="000000"/>
                <w:sz w:val="20"/>
                <w:szCs w:val="20"/>
              </w:rPr>
            </w:pPr>
            <w:r w:rsidRPr="000F1112">
              <w:rPr>
                <w:color w:val="000000"/>
                <w:sz w:val="20"/>
                <w:szCs w:val="20"/>
              </w:rPr>
              <w:t>Implementar la educación interna sobre marca.</w:t>
            </w:r>
          </w:p>
        </w:tc>
      </w:tr>
      <w:tr w:rsidR="000F1112" w:rsidRPr="000F1112" w14:paraId="2ED264C8" w14:textId="77777777" w:rsidTr="00E80C85">
        <w:tc>
          <w:tcPr>
            <w:tcW w:w="0" w:type="auto"/>
            <w:vMerge/>
            <w:hideMark/>
          </w:tcPr>
          <w:p w14:paraId="636DFAEE" w14:textId="77777777" w:rsidR="000F1112" w:rsidRPr="000F1112" w:rsidRDefault="000F1112" w:rsidP="000F1112">
            <w:pPr>
              <w:pStyle w:val="Normal0"/>
              <w:rPr>
                <w:color w:val="000000"/>
                <w:sz w:val="20"/>
                <w:szCs w:val="20"/>
              </w:rPr>
            </w:pPr>
          </w:p>
        </w:tc>
        <w:tc>
          <w:tcPr>
            <w:tcW w:w="735" w:type="dxa"/>
            <w:hideMark/>
          </w:tcPr>
          <w:p w14:paraId="0D40692F" w14:textId="77777777" w:rsidR="000F1112" w:rsidRPr="000F1112" w:rsidRDefault="000F1112" w:rsidP="000F1112">
            <w:pPr>
              <w:pStyle w:val="Normal0"/>
              <w:rPr>
                <w:color w:val="000000"/>
                <w:sz w:val="20"/>
                <w:szCs w:val="20"/>
              </w:rPr>
            </w:pPr>
            <w:r w:rsidRPr="000F1112">
              <w:rPr>
                <w:color w:val="000000"/>
                <w:sz w:val="20"/>
                <w:szCs w:val="20"/>
              </w:rPr>
              <w:t>3</w:t>
            </w:r>
          </w:p>
        </w:tc>
        <w:tc>
          <w:tcPr>
            <w:tcW w:w="6727" w:type="dxa"/>
            <w:hideMark/>
          </w:tcPr>
          <w:p w14:paraId="7B0FF90D" w14:textId="77777777" w:rsidR="000F1112" w:rsidRPr="000F1112" w:rsidRDefault="000F1112" w:rsidP="000F1112">
            <w:pPr>
              <w:pStyle w:val="Normal0"/>
              <w:rPr>
                <w:color w:val="000000"/>
                <w:sz w:val="20"/>
                <w:szCs w:val="20"/>
              </w:rPr>
            </w:pPr>
            <w:r w:rsidRPr="000F1112">
              <w:rPr>
                <w:color w:val="000000"/>
                <w:sz w:val="20"/>
                <w:szCs w:val="20"/>
              </w:rPr>
              <w:t>Reconocer la situación actual dentro y fuera del territorio.</w:t>
            </w:r>
          </w:p>
        </w:tc>
      </w:tr>
      <w:tr w:rsidR="000F1112" w:rsidRPr="000F1112" w14:paraId="1AF47CE5" w14:textId="77777777" w:rsidTr="00E80C85">
        <w:tc>
          <w:tcPr>
            <w:tcW w:w="0" w:type="auto"/>
            <w:vMerge/>
            <w:hideMark/>
          </w:tcPr>
          <w:p w14:paraId="58710646" w14:textId="77777777" w:rsidR="000F1112" w:rsidRPr="000F1112" w:rsidRDefault="000F1112" w:rsidP="000F1112">
            <w:pPr>
              <w:pStyle w:val="Normal0"/>
              <w:rPr>
                <w:color w:val="000000"/>
                <w:sz w:val="20"/>
                <w:szCs w:val="20"/>
              </w:rPr>
            </w:pPr>
          </w:p>
        </w:tc>
        <w:tc>
          <w:tcPr>
            <w:tcW w:w="735" w:type="dxa"/>
            <w:hideMark/>
          </w:tcPr>
          <w:p w14:paraId="030A9F6C" w14:textId="77777777" w:rsidR="000F1112" w:rsidRPr="000F1112" w:rsidRDefault="000F1112" w:rsidP="000F1112">
            <w:pPr>
              <w:pStyle w:val="Normal0"/>
              <w:rPr>
                <w:color w:val="000000"/>
                <w:sz w:val="20"/>
                <w:szCs w:val="20"/>
              </w:rPr>
            </w:pPr>
            <w:r w:rsidRPr="000F1112">
              <w:rPr>
                <w:color w:val="000000"/>
                <w:sz w:val="20"/>
                <w:szCs w:val="20"/>
              </w:rPr>
              <w:t>4</w:t>
            </w:r>
          </w:p>
        </w:tc>
        <w:tc>
          <w:tcPr>
            <w:tcW w:w="6727" w:type="dxa"/>
            <w:hideMark/>
          </w:tcPr>
          <w:p w14:paraId="4992AC9A" w14:textId="77777777" w:rsidR="000F1112" w:rsidRPr="000F1112" w:rsidRDefault="000F1112" w:rsidP="000F1112">
            <w:pPr>
              <w:pStyle w:val="Normal0"/>
              <w:rPr>
                <w:color w:val="000000"/>
                <w:sz w:val="20"/>
                <w:szCs w:val="20"/>
              </w:rPr>
            </w:pPr>
            <w:r w:rsidRPr="000F1112">
              <w:rPr>
                <w:color w:val="000000"/>
                <w:sz w:val="20"/>
                <w:szCs w:val="20"/>
              </w:rPr>
              <w:t>Planificar el esquema general de la estrategia de marca territorial.</w:t>
            </w:r>
          </w:p>
        </w:tc>
      </w:tr>
      <w:tr w:rsidR="000F1112" w:rsidRPr="000F1112" w14:paraId="7CC94023" w14:textId="77777777" w:rsidTr="00E80C85">
        <w:tc>
          <w:tcPr>
            <w:tcW w:w="0" w:type="auto"/>
            <w:vMerge/>
            <w:hideMark/>
          </w:tcPr>
          <w:p w14:paraId="30682BB8" w14:textId="77777777" w:rsidR="000F1112" w:rsidRPr="000F1112" w:rsidRDefault="000F1112" w:rsidP="000F1112">
            <w:pPr>
              <w:pStyle w:val="Normal0"/>
              <w:rPr>
                <w:color w:val="000000"/>
                <w:sz w:val="20"/>
                <w:szCs w:val="20"/>
              </w:rPr>
            </w:pPr>
          </w:p>
        </w:tc>
        <w:tc>
          <w:tcPr>
            <w:tcW w:w="735" w:type="dxa"/>
            <w:hideMark/>
          </w:tcPr>
          <w:p w14:paraId="2761F31C" w14:textId="77777777" w:rsidR="000F1112" w:rsidRPr="000F1112" w:rsidRDefault="000F1112" w:rsidP="000F1112">
            <w:pPr>
              <w:pStyle w:val="Normal0"/>
              <w:rPr>
                <w:color w:val="000000"/>
                <w:sz w:val="20"/>
                <w:szCs w:val="20"/>
              </w:rPr>
            </w:pPr>
            <w:r w:rsidRPr="000F1112">
              <w:rPr>
                <w:color w:val="000000"/>
                <w:sz w:val="20"/>
                <w:szCs w:val="20"/>
              </w:rPr>
              <w:t>5</w:t>
            </w:r>
          </w:p>
        </w:tc>
        <w:tc>
          <w:tcPr>
            <w:tcW w:w="6727" w:type="dxa"/>
            <w:hideMark/>
          </w:tcPr>
          <w:p w14:paraId="73B834AA" w14:textId="77777777" w:rsidR="000F1112" w:rsidRPr="000F1112" w:rsidRDefault="000F1112" w:rsidP="000F1112">
            <w:pPr>
              <w:pStyle w:val="Normal0"/>
              <w:rPr>
                <w:color w:val="000000"/>
                <w:sz w:val="20"/>
                <w:szCs w:val="20"/>
              </w:rPr>
            </w:pPr>
            <w:r w:rsidRPr="000F1112">
              <w:rPr>
                <w:color w:val="000000"/>
                <w:sz w:val="20"/>
                <w:szCs w:val="20"/>
              </w:rPr>
              <w:t>Elaborar el plan de acción estratégica.</w:t>
            </w:r>
          </w:p>
        </w:tc>
      </w:tr>
    </w:tbl>
    <w:p w14:paraId="0C8DA2A5" w14:textId="4E393EB3" w:rsidR="000F1112" w:rsidRDefault="00E80C85" w:rsidP="000F1112">
      <w:pPr>
        <w:pStyle w:val="Normal0"/>
        <w:rPr>
          <w:i/>
          <w:iCs/>
          <w:color w:val="000000"/>
          <w:sz w:val="20"/>
          <w:szCs w:val="20"/>
          <w:u w:val="single"/>
        </w:rPr>
      </w:pPr>
      <w:r w:rsidRPr="00E80C85">
        <w:rPr>
          <w:b/>
          <w:bCs/>
          <w:color w:val="000000"/>
          <w:sz w:val="20"/>
          <w:szCs w:val="20"/>
        </w:rPr>
        <w:t>Fuente:</w:t>
      </w:r>
      <w:r w:rsidRPr="00E80C85">
        <w:rPr>
          <w:color w:val="000000"/>
          <w:sz w:val="20"/>
          <w:szCs w:val="20"/>
        </w:rPr>
        <w:t xml:space="preserve"> SENA, JICA (2020). </w:t>
      </w:r>
      <w:r w:rsidRPr="00E80C85">
        <w:rPr>
          <w:i/>
          <w:iCs/>
          <w:color w:val="000000"/>
          <w:sz w:val="20"/>
          <w:szCs w:val="20"/>
        </w:rPr>
        <w:t>Estrategia de desarrollo local incluyente OVOP Colombia – Documento Estratégico. Versión 02.</w:t>
      </w:r>
    </w:p>
    <w:p w14:paraId="2EEC87F5" w14:textId="77777777" w:rsidR="00E80C85" w:rsidRDefault="00E80C85" w:rsidP="000F1112">
      <w:pPr>
        <w:pStyle w:val="Normal0"/>
        <w:rPr>
          <w:i/>
          <w:iCs/>
          <w:color w:val="000000"/>
          <w:sz w:val="20"/>
          <w:szCs w:val="20"/>
          <w:u w:val="single"/>
        </w:rPr>
      </w:pPr>
    </w:p>
    <w:p w14:paraId="0665B0DD" w14:textId="5F24D24A" w:rsidR="00E80C85" w:rsidRPr="00E80C85" w:rsidRDefault="00E80C85" w:rsidP="000F1112">
      <w:pPr>
        <w:pStyle w:val="Normal0"/>
        <w:rPr>
          <w:color w:val="000000"/>
          <w:sz w:val="20"/>
          <w:szCs w:val="20"/>
        </w:rPr>
      </w:pPr>
      <w:r w:rsidRPr="00E80C85">
        <w:rPr>
          <w:b/>
          <w:bCs/>
          <w:color w:val="000000"/>
          <w:sz w:val="20"/>
          <w:szCs w:val="20"/>
        </w:rPr>
        <w:t>Mi Pueblo, Mi Producto, Mi Orgullo</w:t>
      </w:r>
      <w:r w:rsidRPr="00E80C85">
        <w:rPr>
          <w:color w:val="000000"/>
          <w:sz w:val="20"/>
          <w:szCs w:val="20"/>
        </w:rPr>
        <w:t xml:space="preserve"> es el concepto central del enfoque OVOP Colombia y reúne tres elementos fundamentales para el desarrollo territorial. </w:t>
      </w:r>
      <w:r w:rsidRPr="00E80C85">
        <w:rPr>
          <w:b/>
          <w:bCs/>
          <w:color w:val="000000"/>
          <w:sz w:val="20"/>
          <w:szCs w:val="20"/>
        </w:rPr>
        <w:t>Mi Pueblo</w:t>
      </w:r>
      <w:r w:rsidRPr="00E80C85">
        <w:rPr>
          <w:color w:val="000000"/>
          <w:sz w:val="20"/>
          <w:szCs w:val="20"/>
        </w:rPr>
        <w:t xml:space="preserve"> hace referencia al o los territorios en los que la comunidad trabaja de manera colectiva para alcanzar su sueño común. </w:t>
      </w:r>
      <w:r w:rsidRPr="00E80C85">
        <w:rPr>
          <w:b/>
          <w:bCs/>
          <w:color w:val="000000"/>
          <w:sz w:val="20"/>
          <w:szCs w:val="20"/>
        </w:rPr>
        <w:t>Mi Producto</w:t>
      </w:r>
      <w:r w:rsidRPr="00E80C85">
        <w:rPr>
          <w:color w:val="000000"/>
          <w:sz w:val="20"/>
          <w:szCs w:val="20"/>
        </w:rPr>
        <w:t xml:space="preserve"> alude al producto único que identifica y caracteriza al territorio, el cual puede corresponder a uno o varios bienes o servicios representativos. Finalmente, </w:t>
      </w:r>
      <w:r w:rsidRPr="00E80C85">
        <w:rPr>
          <w:b/>
          <w:bCs/>
          <w:color w:val="000000"/>
          <w:sz w:val="20"/>
          <w:szCs w:val="20"/>
        </w:rPr>
        <w:t>Mi Orgullo</w:t>
      </w:r>
      <w:r w:rsidRPr="00E80C85">
        <w:rPr>
          <w:color w:val="000000"/>
          <w:sz w:val="20"/>
          <w:szCs w:val="20"/>
        </w:rPr>
        <w:t xml:space="preserve"> se relaciona con la identidad, el sentido de pertenencia y el orgullo que la comunidad siente por su territorio y por los productos únicos que lo distinguen.</w:t>
      </w:r>
    </w:p>
    <w:p w14:paraId="764E41C8" w14:textId="3F88B0AE" w:rsidR="0046031C" w:rsidRPr="000259FA" w:rsidRDefault="0046031C" w:rsidP="006E0CC0">
      <w:pPr>
        <w:pStyle w:val="Normal0"/>
        <w:rPr>
          <w:b/>
          <w:color w:val="000000"/>
          <w:sz w:val="20"/>
          <w:szCs w:val="20"/>
        </w:rPr>
      </w:pPr>
    </w:p>
    <w:p w14:paraId="79EEDF12" w14:textId="77777777" w:rsidR="00B6352F" w:rsidRPr="000259FA" w:rsidRDefault="00B6352F" w:rsidP="006E0CC0">
      <w:pPr>
        <w:pStyle w:val="Normal0"/>
        <w:rPr>
          <w:b/>
          <w:color w:val="000000"/>
          <w:sz w:val="20"/>
          <w:szCs w:val="20"/>
        </w:rPr>
      </w:pPr>
    </w:p>
    <w:p w14:paraId="219FFD29" w14:textId="46EA838C" w:rsidR="006E0CC0" w:rsidRPr="000259FA" w:rsidRDefault="000227DE" w:rsidP="0091793D">
      <w:pPr>
        <w:pStyle w:val="Normal0"/>
        <w:numPr>
          <w:ilvl w:val="0"/>
          <w:numId w:val="25"/>
        </w:numPr>
        <w:rPr>
          <w:b/>
          <w:color w:val="000000"/>
          <w:sz w:val="20"/>
          <w:szCs w:val="20"/>
        </w:rPr>
      </w:pPr>
      <w:r w:rsidRPr="000227DE">
        <w:rPr>
          <w:b/>
          <w:color w:val="000000"/>
          <w:sz w:val="20"/>
          <w:szCs w:val="20"/>
        </w:rPr>
        <w:t>Territorio</w:t>
      </w:r>
    </w:p>
    <w:p w14:paraId="0F924BA2" w14:textId="7A6C51E7" w:rsidR="006067DA" w:rsidRPr="000259FA" w:rsidRDefault="006067DA" w:rsidP="00FF6E8A">
      <w:pPr>
        <w:pStyle w:val="Normal0"/>
        <w:rPr>
          <w:b/>
          <w:color w:val="000000"/>
          <w:sz w:val="20"/>
          <w:szCs w:val="20"/>
        </w:rPr>
      </w:pPr>
    </w:p>
    <w:p w14:paraId="7CD42273" w14:textId="713A9B99" w:rsidR="000227DE" w:rsidRDefault="000227DE" w:rsidP="006E4853">
      <w:pPr>
        <w:rPr>
          <w:sz w:val="20"/>
          <w:szCs w:val="20"/>
        </w:rPr>
      </w:pPr>
      <w:commentRangeStart w:id="14"/>
      <w:r>
        <w:rPr>
          <w:noProof/>
        </w:rPr>
        <w:drawing>
          <wp:inline distT="0" distB="0" distL="0" distR="0" wp14:anchorId="7070264E" wp14:editId="197A6391">
            <wp:extent cx="3971925" cy="2463932"/>
            <wp:effectExtent l="0" t="0" r="0" b="0"/>
            <wp:docPr id="2143715681" name="Imagen 22" descr="Mapas de las regiones geográficas de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as de las regiones geográficas de Colombi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0089" cy="2475200"/>
                    </a:xfrm>
                    <a:prstGeom prst="rect">
                      <a:avLst/>
                    </a:prstGeom>
                    <a:noFill/>
                    <a:ln>
                      <a:noFill/>
                    </a:ln>
                  </pic:spPr>
                </pic:pic>
              </a:graphicData>
            </a:graphic>
          </wp:inline>
        </w:drawing>
      </w:r>
      <w:commentRangeEnd w:id="14"/>
      <w:r w:rsidR="00833BB6">
        <w:rPr>
          <w:rStyle w:val="Refdecomentario"/>
        </w:rPr>
        <w:commentReference w:id="14"/>
      </w:r>
    </w:p>
    <w:p w14:paraId="4CBA9261" w14:textId="77777777" w:rsidR="000227DE" w:rsidRDefault="000227DE" w:rsidP="006E4853">
      <w:pPr>
        <w:rPr>
          <w:sz w:val="20"/>
          <w:szCs w:val="20"/>
        </w:rPr>
      </w:pPr>
    </w:p>
    <w:p w14:paraId="25708C3E" w14:textId="1C8A3306" w:rsidR="000227DE" w:rsidRDefault="000227DE" w:rsidP="006E4853">
      <w:pPr>
        <w:rPr>
          <w:sz w:val="20"/>
          <w:szCs w:val="20"/>
        </w:rPr>
      </w:pPr>
      <w:r w:rsidRPr="000227DE">
        <w:rPr>
          <w:sz w:val="20"/>
          <w:szCs w:val="20"/>
        </w:rPr>
        <w:t xml:space="preserve">El territorio, para las comunidades rurales, se concibe como un </w:t>
      </w:r>
      <w:r w:rsidRPr="000227DE">
        <w:rPr>
          <w:b/>
          <w:bCs/>
          <w:sz w:val="20"/>
          <w:szCs w:val="20"/>
        </w:rPr>
        <w:t>espacio de vida</w:t>
      </w:r>
      <w:r w:rsidRPr="000227DE">
        <w:rPr>
          <w:sz w:val="20"/>
          <w:szCs w:val="20"/>
        </w:rPr>
        <w:t xml:space="preserve"> que integra identidad, memoria, recursos y prácticas culturales. Es un entorno que abarca tanto los elementos naturales como las actividades productivas, las relaciones sociales y la cosmovisión que las comunidades construyen a lo largo del tiempo. Desde esta perspectiva, el territorio es un referente de arraigo y significado, así como el escenario donde se desarrollan las dinámicas económicas, sociales y culturales propias de cada comunidad.</w:t>
      </w:r>
    </w:p>
    <w:p w14:paraId="1ED2079F" w14:textId="77777777" w:rsidR="000227DE" w:rsidRDefault="000227DE" w:rsidP="006E4853">
      <w:pPr>
        <w:rPr>
          <w:sz w:val="20"/>
          <w:szCs w:val="20"/>
        </w:rPr>
      </w:pPr>
    </w:p>
    <w:p w14:paraId="6051B756" w14:textId="77777777" w:rsidR="000227DE" w:rsidRPr="000227DE" w:rsidRDefault="000227DE" w:rsidP="000227DE">
      <w:pPr>
        <w:rPr>
          <w:sz w:val="20"/>
          <w:szCs w:val="20"/>
        </w:rPr>
      </w:pPr>
      <w:r w:rsidRPr="000227DE">
        <w:rPr>
          <w:sz w:val="20"/>
          <w:szCs w:val="20"/>
        </w:rPr>
        <w:t xml:space="preserve">De acuerdo con la Agencia Nacional de Tierras, los territorios rurales se comprenden como un espacio histórico y social que, a partir de una delimitación geográfica, integra al menos cuatro componentes </w:t>
      </w:r>
      <w:commentRangeStart w:id="15"/>
      <w:r w:rsidRPr="000227DE">
        <w:rPr>
          <w:sz w:val="20"/>
          <w:szCs w:val="20"/>
        </w:rPr>
        <w:t>esenciales</w:t>
      </w:r>
      <w:commentRangeEnd w:id="15"/>
      <w:r w:rsidR="00833BB6">
        <w:rPr>
          <w:rStyle w:val="Refdecomentario"/>
        </w:rPr>
        <w:commentReference w:id="15"/>
      </w:r>
      <w:r w:rsidRPr="000227DE">
        <w:rPr>
          <w:sz w:val="20"/>
          <w:szCs w:val="20"/>
        </w:rPr>
        <w:t>:</w:t>
      </w:r>
    </w:p>
    <w:p w14:paraId="39F348B7" w14:textId="77777777" w:rsidR="000227DE" w:rsidRPr="000227DE" w:rsidRDefault="000227DE" w:rsidP="000227DE">
      <w:pPr>
        <w:rPr>
          <w:sz w:val="20"/>
          <w:szCs w:val="20"/>
        </w:rPr>
      </w:pPr>
    </w:p>
    <w:p w14:paraId="47EDEA17" w14:textId="15E6754A" w:rsidR="000227DE" w:rsidRPr="000227DE" w:rsidRDefault="000227DE" w:rsidP="000227DE">
      <w:pPr>
        <w:pStyle w:val="Prrafodelista"/>
        <w:numPr>
          <w:ilvl w:val="0"/>
          <w:numId w:val="64"/>
        </w:numPr>
        <w:rPr>
          <w:sz w:val="20"/>
          <w:szCs w:val="20"/>
        </w:rPr>
      </w:pPr>
      <w:r w:rsidRPr="000227DE">
        <w:rPr>
          <w:sz w:val="20"/>
          <w:szCs w:val="20"/>
        </w:rPr>
        <w:t>Un territorio con actividades económicas diversas e interrelacionadas.</w:t>
      </w:r>
    </w:p>
    <w:p w14:paraId="10104EC3" w14:textId="1FC9C181" w:rsidR="000227DE" w:rsidRPr="000227DE" w:rsidRDefault="000227DE" w:rsidP="000227DE">
      <w:pPr>
        <w:pStyle w:val="Prrafodelista"/>
        <w:numPr>
          <w:ilvl w:val="0"/>
          <w:numId w:val="64"/>
        </w:numPr>
        <w:rPr>
          <w:sz w:val="20"/>
          <w:szCs w:val="20"/>
        </w:rPr>
      </w:pPr>
      <w:r w:rsidRPr="000227DE">
        <w:rPr>
          <w:sz w:val="20"/>
          <w:szCs w:val="20"/>
        </w:rPr>
        <w:t>Una población vinculada al uso y manejo de los recursos naturales, con una cultura propia.</w:t>
      </w:r>
    </w:p>
    <w:p w14:paraId="0D0C3497" w14:textId="72E7126A" w:rsidR="000227DE" w:rsidRPr="000227DE" w:rsidRDefault="000227DE" w:rsidP="000227DE">
      <w:pPr>
        <w:pStyle w:val="Prrafodelista"/>
        <w:numPr>
          <w:ilvl w:val="0"/>
          <w:numId w:val="64"/>
        </w:numPr>
        <w:rPr>
          <w:sz w:val="20"/>
          <w:szCs w:val="20"/>
        </w:rPr>
      </w:pPr>
      <w:r w:rsidRPr="000227DE">
        <w:rPr>
          <w:sz w:val="20"/>
          <w:szCs w:val="20"/>
        </w:rPr>
        <w:t>Asentamientos conectados mediante una red de relaciones internas y externas.</w:t>
      </w:r>
    </w:p>
    <w:p w14:paraId="6113D1C3" w14:textId="284A370F" w:rsidR="000227DE" w:rsidRPr="000227DE" w:rsidRDefault="000227DE" w:rsidP="000227DE">
      <w:pPr>
        <w:pStyle w:val="Prrafodelista"/>
        <w:numPr>
          <w:ilvl w:val="0"/>
          <w:numId w:val="64"/>
        </w:numPr>
        <w:rPr>
          <w:sz w:val="20"/>
          <w:szCs w:val="20"/>
        </w:rPr>
      </w:pPr>
      <w:r w:rsidRPr="000227DE">
        <w:rPr>
          <w:sz w:val="20"/>
          <w:szCs w:val="20"/>
        </w:rPr>
        <w:t>Instituciones gubernamentales y no gubernamentales que interactúan entre sí.</w:t>
      </w:r>
    </w:p>
    <w:p w14:paraId="2718FC6E" w14:textId="77777777" w:rsidR="000227DE" w:rsidRDefault="000227DE" w:rsidP="006E4853">
      <w:pPr>
        <w:rPr>
          <w:sz w:val="20"/>
          <w:szCs w:val="20"/>
        </w:rPr>
      </w:pPr>
    </w:p>
    <w:p w14:paraId="41E259F9" w14:textId="296EA968" w:rsidR="005B17DD" w:rsidRPr="000259FA" w:rsidRDefault="000227DE" w:rsidP="0091793D">
      <w:pPr>
        <w:pStyle w:val="Normal0"/>
        <w:numPr>
          <w:ilvl w:val="1"/>
          <w:numId w:val="25"/>
        </w:numPr>
        <w:rPr>
          <w:b/>
          <w:color w:val="000000"/>
          <w:sz w:val="20"/>
          <w:szCs w:val="20"/>
        </w:rPr>
      </w:pPr>
      <w:r>
        <w:rPr>
          <w:b/>
          <w:color w:val="000000"/>
          <w:sz w:val="20"/>
          <w:szCs w:val="20"/>
        </w:rPr>
        <w:t>Enfoques</w:t>
      </w:r>
    </w:p>
    <w:p w14:paraId="4F40EF20" w14:textId="0922873B" w:rsidR="00FB6F05" w:rsidRPr="000259FA" w:rsidRDefault="00FB6F05" w:rsidP="00FB6F05">
      <w:pPr>
        <w:pStyle w:val="Normal0"/>
        <w:rPr>
          <w:b/>
          <w:color w:val="000000"/>
          <w:sz w:val="20"/>
          <w:szCs w:val="20"/>
        </w:rPr>
      </w:pPr>
    </w:p>
    <w:p w14:paraId="2934ADB6" w14:textId="77777777" w:rsidR="000227DE" w:rsidRDefault="000227DE" w:rsidP="000227DE">
      <w:pPr>
        <w:pStyle w:val="Normal0"/>
        <w:rPr>
          <w:color w:val="000000"/>
          <w:sz w:val="20"/>
          <w:szCs w:val="20"/>
        </w:rPr>
      </w:pPr>
      <w:r w:rsidRPr="000227DE">
        <w:rPr>
          <w:color w:val="000000"/>
          <w:sz w:val="20"/>
          <w:szCs w:val="20"/>
        </w:rPr>
        <w:t>Los enfoques desde los cuales se puede comprender el territorio son los siguientes:</w:t>
      </w:r>
    </w:p>
    <w:p w14:paraId="1938B05A" w14:textId="77777777" w:rsidR="000227DE" w:rsidRPr="000227DE" w:rsidRDefault="000227DE" w:rsidP="000227DE">
      <w:pPr>
        <w:pStyle w:val="Normal0"/>
        <w:rPr>
          <w:color w:val="000000"/>
          <w:sz w:val="20"/>
          <w:szCs w:val="20"/>
        </w:rPr>
      </w:pPr>
    </w:p>
    <w:p w14:paraId="64F8E360" w14:textId="77777777" w:rsidR="000227DE" w:rsidRPr="000227DE" w:rsidRDefault="000227DE" w:rsidP="000227DE">
      <w:pPr>
        <w:pStyle w:val="Normal0"/>
        <w:numPr>
          <w:ilvl w:val="0"/>
          <w:numId w:val="67"/>
        </w:numPr>
        <w:rPr>
          <w:color w:val="000000"/>
          <w:sz w:val="20"/>
          <w:szCs w:val="20"/>
        </w:rPr>
      </w:pPr>
      <w:r w:rsidRPr="000227DE">
        <w:rPr>
          <w:b/>
          <w:bCs/>
          <w:color w:val="000000"/>
          <w:sz w:val="20"/>
          <w:szCs w:val="20"/>
        </w:rPr>
        <w:t>Espacial.</w:t>
      </w:r>
    </w:p>
    <w:p w14:paraId="3B37C5EC" w14:textId="77777777" w:rsidR="000227DE" w:rsidRPr="000227DE" w:rsidRDefault="000227DE" w:rsidP="000227DE">
      <w:pPr>
        <w:pStyle w:val="Normal0"/>
        <w:numPr>
          <w:ilvl w:val="0"/>
          <w:numId w:val="67"/>
        </w:numPr>
        <w:rPr>
          <w:color w:val="000000"/>
          <w:sz w:val="20"/>
          <w:szCs w:val="20"/>
        </w:rPr>
      </w:pPr>
      <w:r w:rsidRPr="000227DE">
        <w:rPr>
          <w:b/>
          <w:bCs/>
          <w:color w:val="000000"/>
          <w:sz w:val="20"/>
          <w:szCs w:val="20"/>
        </w:rPr>
        <w:t>Materialista.</w:t>
      </w:r>
    </w:p>
    <w:p w14:paraId="65B0C5B9" w14:textId="77777777" w:rsidR="000227DE" w:rsidRPr="000227DE" w:rsidRDefault="000227DE" w:rsidP="000227DE">
      <w:pPr>
        <w:pStyle w:val="Normal0"/>
        <w:numPr>
          <w:ilvl w:val="0"/>
          <w:numId w:val="67"/>
        </w:numPr>
        <w:rPr>
          <w:color w:val="000000"/>
          <w:sz w:val="20"/>
          <w:szCs w:val="20"/>
        </w:rPr>
      </w:pPr>
      <w:r w:rsidRPr="000227DE">
        <w:rPr>
          <w:b/>
          <w:bCs/>
          <w:color w:val="000000"/>
          <w:sz w:val="20"/>
          <w:szCs w:val="20"/>
        </w:rPr>
        <w:t>Idealista.</w:t>
      </w:r>
    </w:p>
    <w:p w14:paraId="6CB2B26D" w14:textId="77777777" w:rsidR="00FB6F05" w:rsidRDefault="00FB6F05" w:rsidP="00FB6F05">
      <w:pPr>
        <w:pStyle w:val="Normal0"/>
        <w:rPr>
          <w:color w:val="000000"/>
          <w:sz w:val="20"/>
          <w:szCs w:val="20"/>
        </w:rPr>
      </w:pPr>
    </w:p>
    <w:p w14:paraId="6005DE4F" w14:textId="0E25DEE9" w:rsidR="005B17DD" w:rsidRPr="000259FA" w:rsidRDefault="000227DE" w:rsidP="0091793D">
      <w:pPr>
        <w:pStyle w:val="Prrafodelista"/>
        <w:numPr>
          <w:ilvl w:val="1"/>
          <w:numId w:val="25"/>
        </w:numPr>
        <w:rPr>
          <w:b/>
          <w:color w:val="000000"/>
          <w:sz w:val="20"/>
          <w:szCs w:val="20"/>
        </w:rPr>
      </w:pPr>
      <w:r>
        <w:rPr>
          <w:b/>
          <w:color w:val="000000"/>
          <w:sz w:val="20"/>
          <w:szCs w:val="20"/>
        </w:rPr>
        <w:t>Elementos</w:t>
      </w:r>
    </w:p>
    <w:p w14:paraId="048A1F36" w14:textId="75F169F1" w:rsidR="0027444C" w:rsidRPr="000259FA" w:rsidRDefault="0027444C" w:rsidP="0027444C">
      <w:pPr>
        <w:rPr>
          <w:b/>
          <w:color w:val="000000"/>
          <w:sz w:val="20"/>
          <w:szCs w:val="20"/>
        </w:rPr>
      </w:pPr>
    </w:p>
    <w:p w14:paraId="707AF5B4" w14:textId="77777777" w:rsidR="000227DE" w:rsidRDefault="000227DE" w:rsidP="000227DE">
      <w:pPr>
        <w:rPr>
          <w:color w:val="000000"/>
          <w:sz w:val="20"/>
          <w:szCs w:val="20"/>
        </w:rPr>
      </w:pPr>
      <w:r w:rsidRPr="000227DE">
        <w:rPr>
          <w:color w:val="000000"/>
          <w:sz w:val="20"/>
          <w:szCs w:val="20"/>
        </w:rPr>
        <w:t xml:space="preserve">Los elementos del territorio colombiano se consideran </w:t>
      </w:r>
      <w:r w:rsidRPr="000227DE">
        <w:rPr>
          <w:b/>
          <w:bCs/>
          <w:color w:val="000000"/>
          <w:sz w:val="20"/>
          <w:szCs w:val="20"/>
        </w:rPr>
        <w:t>bienes de uso público</w:t>
      </w:r>
      <w:r w:rsidRPr="000227DE">
        <w:rPr>
          <w:color w:val="000000"/>
          <w:sz w:val="20"/>
          <w:szCs w:val="20"/>
        </w:rPr>
        <w:t>, es decir, bienes cuyo disfrute pertenece a toda la colectividad. Su uso implica responsabilidades y restricciones jurídicas relacionadas con la soberanía y con las competencias del Estado. Algunos de estos elementos son:</w:t>
      </w:r>
    </w:p>
    <w:p w14:paraId="2D002FB9" w14:textId="77777777" w:rsidR="000227DE" w:rsidRPr="000227DE" w:rsidRDefault="000227DE" w:rsidP="000227DE">
      <w:pPr>
        <w:rPr>
          <w:color w:val="000000"/>
          <w:sz w:val="20"/>
          <w:szCs w:val="20"/>
        </w:rPr>
      </w:pPr>
    </w:p>
    <w:p w14:paraId="3830FECA" w14:textId="77777777" w:rsidR="000227DE" w:rsidRPr="000227DE" w:rsidRDefault="000227DE" w:rsidP="000227DE">
      <w:pPr>
        <w:numPr>
          <w:ilvl w:val="0"/>
          <w:numId w:val="68"/>
        </w:numPr>
        <w:rPr>
          <w:color w:val="000000"/>
          <w:sz w:val="20"/>
          <w:szCs w:val="20"/>
        </w:rPr>
      </w:pPr>
      <w:r w:rsidRPr="000227DE">
        <w:rPr>
          <w:b/>
          <w:bCs/>
          <w:color w:val="000000"/>
          <w:sz w:val="20"/>
          <w:szCs w:val="20"/>
        </w:rPr>
        <w:t>Espacio aéreo.</w:t>
      </w:r>
    </w:p>
    <w:p w14:paraId="4AAB63B9" w14:textId="77777777" w:rsidR="000227DE" w:rsidRPr="000227DE" w:rsidRDefault="000227DE" w:rsidP="000227DE">
      <w:pPr>
        <w:numPr>
          <w:ilvl w:val="0"/>
          <w:numId w:val="68"/>
        </w:numPr>
        <w:rPr>
          <w:color w:val="000000"/>
          <w:sz w:val="20"/>
          <w:szCs w:val="20"/>
        </w:rPr>
      </w:pPr>
      <w:r w:rsidRPr="000227DE">
        <w:rPr>
          <w:b/>
          <w:bCs/>
          <w:color w:val="000000"/>
          <w:sz w:val="20"/>
          <w:szCs w:val="20"/>
        </w:rPr>
        <w:lastRenderedPageBreak/>
        <w:t>Zona económica.</w:t>
      </w:r>
    </w:p>
    <w:p w14:paraId="2C1D8FF8" w14:textId="77777777" w:rsidR="000227DE" w:rsidRPr="000227DE" w:rsidRDefault="000227DE" w:rsidP="000227DE">
      <w:pPr>
        <w:numPr>
          <w:ilvl w:val="0"/>
          <w:numId w:val="68"/>
        </w:numPr>
        <w:rPr>
          <w:color w:val="000000"/>
          <w:sz w:val="20"/>
          <w:szCs w:val="20"/>
        </w:rPr>
      </w:pPr>
      <w:r w:rsidRPr="000227DE">
        <w:rPr>
          <w:b/>
          <w:bCs/>
          <w:color w:val="000000"/>
          <w:sz w:val="20"/>
          <w:szCs w:val="20"/>
        </w:rPr>
        <w:t>Mar territorial.</w:t>
      </w:r>
    </w:p>
    <w:p w14:paraId="0528D5D2" w14:textId="77777777" w:rsidR="000227DE" w:rsidRPr="000227DE" w:rsidRDefault="000227DE" w:rsidP="000227DE">
      <w:pPr>
        <w:numPr>
          <w:ilvl w:val="0"/>
          <w:numId w:val="68"/>
        </w:numPr>
        <w:rPr>
          <w:color w:val="000000"/>
          <w:sz w:val="20"/>
          <w:szCs w:val="20"/>
        </w:rPr>
      </w:pPr>
      <w:r w:rsidRPr="000227DE">
        <w:rPr>
          <w:b/>
          <w:bCs/>
          <w:color w:val="000000"/>
          <w:sz w:val="20"/>
          <w:szCs w:val="20"/>
        </w:rPr>
        <w:t>Plataforma continental.</w:t>
      </w:r>
    </w:p>
    <w:p w14:paraId="0A9F79A9" w14:textId="77777777" w:rsidR="000227DE" w:rsidRPr="000227DE" w:rsidRDefault="000227DE" w:rsidP="000227DE">
      <w:pPr>
        <w:numPr>
          <w:ilvl w:val="0"/>
          <w:numId w:val="68"/>
        </w:numPr>
        <w:rPr>
          <w:color w:val="000000"/>
          <w:sz w:val="20"/>
          <w:szCs w:val="20"/>
        </w:rPr>
      </w:pPr>
      <w:r w:rsidRPr="000227DE">
        <w:rPr>
          <w:b/>
          <w:bCs/>
          <w:color w:val="000000"/>
          <w:sz w:val="20"/>
          <w:szCs w:val="20"/>
        </w:rPr>
        <w:t>Subsuelo.</w:t>
      </w:r>
    </w:p>
    <w:p w14:paraId="5284577A" w14:textId="77777777" w:rsidR="000227DE" w:rsidRPr="000227DE" w:rsidRDefault="000227DE" w:rsidP="00217B7B">
      <w:pPr>
        <w:rPr>
          <w:color w:val="000000"/>
          <w:sz w:val="20"/>
          <w:szCs w:val="20"/>
          <w:u w:val="single"/>
        </w:rPr>
      </w:pPr>
    </w:p>
    <w:p w14:paraId="18337E28" w14:textId="6111D5FC" w:rsidR="005B17DD" w:rsidRPr="000259FA" w:rsidRDefault="000227DE" w:rsidP="0091793D">
      <w:pPr>
        <w:pStyle w:val="Prrafodelista"/>
        <w:numPr>
          <w:ilvl w:val="1"/>
          <w:numId w:val="25"/>
        </w:numPr>
        <w:rPr>
          <w:b/>
          <w:color w:val="000000"/>
          <w:sz w:val="20"/>
          <w:szCs w:val="20"/>
        </w:rPr>
      </w:pPr>
      <w:r>
        <w:rPr>
          <w:b/>
          <w:color w:val="000000"/>
          <w:sz w:val="20"/>
          <w:szCs w:val="20"/>
        </w:rPr>
        <w:t>Contexto</w:t>
      </w:r>
    </w:p>
    <w:p w14:paraId="4FE9667F" w14:textId="23E0685F" w:rsidR="00843EEC" w:rsidRPr="000259FA" w:rsidRDefault="00843EEC" w:rsidP="00843EEC">
      <w:pPr>
        <w:rPr>
          <w:b/>
          <w:color w:val="000000"/>
          <w:sz w:val="20"/>
          <w:szCs w:val="20"/>
        </w:rPr>
      </w:pPr>
    </w:p>
    <w:p w14:paraId="4DDCCFD1" w14:textId="282B6D31" w:rsidR="000227DE" w:rsidRDefault="000227DE" w:rsidP="00843EEC">
      <w:pPr>
        <w:rPr>
          <w:color w:val="000000"/>
          <w:sz w:val="20"/>
          <w:szCs w:val="20"/>
        </w:rPr>
      </w:pPr>
      <w:r w:rsidRPr="000227DE">
        <w:rPr>
          <w:color w:val="000000"/>
          <w:sz w:val="20"/>
          <w:szCs w:val="20"/>
        </w:rPr>
        <w:t>El contexto se entiende como el conjunto de elementos que definen las dinámicas y la identidad de un territorio, influyendo directamente en la vida de sus habitantes. Comprender el contexto implica reconocer las dimensiones sociales, económicas, culturales, ambientales e institucionales que configuran un lugar y que determinan la manera en que sus comunidades se relacionan con su entorno.</w:t>
      </w:r>
    </w:p>
    <w:p w14:paraId="55CF2289" w14:textId="77777777" w:rsidR="000227DE" w:rsidRDefault="000227DE" w:rsidP="00843EEC">
      <w:pPr>
        <w:rPr>
          <w:color w:val="000000"/>
          <w:sz w:val="20"/>
          <w:szCs w:val="20"/>
        </w:rPr>
      </w:pPr>
    </w:p>
    <w:p w14:paraId="522FBC5B" w14:textId="5D5D3D63" w:rsidR="0027545A" w:rsidRPr="0027545A" w:rsidRDefault="0027545A" w:rsidP="00793EE3">
      <w:pPr>
        <w:pStyle w:val="Prrafodelista"/>
        <w:numPr>
          <w:ilvl w:val="0"/>
          <w:numId w:val="62"/>
        </w:numPr>
        <w:rPr>
          <w:color w:val="000000"/>
          <w:sz w:val="20"/>
          <w:szCs w:val="20"/>
        </w:rPr>
      </w:pPr>
      <w:r w:rsidRPr="0027545A">
        <w:rPr>
          <w:b/>
          <w:bCs/>
          <w:color w:val="000000"/>
          <w:sz w:val="20"/>
          <w:szCs w:val="20"/>
        </w:rPr>
        <w:t>Dimensión ambiental</w:t>
      </w:r>
    </w:p>
    <w:p w14:paraId="3A6346A0" w14:textId="77777777" w:rsidR="0027545A" w:rsidRPr="0027545A" w:rsidRDefault="0027545A" w:rsidP="0027545A">
      <w:pPr>
        <w:rPr>
          <w:color w:val="000000"/>
          <w:sz w:val="20"/>
          <w:szCs w:val="20"/>
        </w:rPr>
      </w:pPr>
    </w:p>
    <w:p w14:paraId="21F9423D" w14:textId="59028EDE" w:rsidR="0027545A" w:rsidRPr="0027545A" w:rsidRDefault="0027545A" w:rsidP="0027545A">
      <w:pPr>
        <w:rPr>
          <w:color w:val="000000"/>
          <w:sz w:val="20"/>
          <w:szCs w:val="20"/>
        </w:rPr>
      </w:pPr>
      <w:r w:rsidRPr="0027545A">
        <w:rPr>
          <w:color w:val="000000"/>
          <w:sz w:val="20"/>
          <w:szCs w:val="20"/>
        </w:rPr>
        <w:t>La dimensión ambiental se refiere al entorno físico, ecológico, social y cultural que influye directamente en la vida de los individuos y las comunidades. Esta dimensión desempeña un papel fundamental en la configuración del comportamiento humano, las dinámicas territoriales y las interacciones entre las personas y los ecosistemas. Comprender el contexto ambiental es esencial para abordar desafíos como el cambio climático, la conservación de la biodiversidad y la gestión sostenible de los recursos naturales, ya que permite identificar cómo los distintos factores ambientales inciden en el bienestar colectivo y en la sostenibilidad del territorio.</w:t>
      </w:r>
    </w:p>
    <w:p w14:paraId="1870F2CA" w14:textId="77777777" w:rsidR="000227DE" w:rsidRDefault="000227DE" w:rsidP="00843EEC">
      <w:pPr>
        <w:rPr>
          <w:color w:val="000000"/>
          <w:sz w:val="20"/>
          <w:szCs w:val="20"/>
        </w:rPr>
      </w:pPr>
    </w:p>
    <w:p w14:paraId="397B7D81" w14:textId="2825B45F" w:rsidR="0027545A" w:rsidRPr="0027545A" w:rsidRDefault="0027545A" w:rsidP="0027545A">
      <w:pPr>
        <w:pStyle w:val="Prrafodelista"/>
        <w:numPr>
          <w:ilvl w:val="0"/>
          <w:numId w:val="69"/>
        </w:numPr>
        <w:rPr>
          <w:b/>
          <w:bCs/>
          <w:color w:val="000000"/>
          <w:sz w:val="20"/>
          <w:szCs w:val="20"/>
        </w:rPr>
      </w:pPr>
      <w:r w:rsidRPr="0027545A">
        <w:rPr>
          <w:b/>
          <w:bCs/>
          <w:color w:val="000000"/>
          <w:sz w:val="20"/>
          <w:szCs w:val="20"/>
        </w:rPr>
        <w:t>Dimensión social</w:t>
      </w:r>
    </w:p>
    <w:p w14:paraId="1B3BBF5A" w14:textId="77777777" w:rsidR="0027545A" w:rsidRDefault="0027545A" w:rsidP="0027545A">
      <w:pPr>
        <w:rPr>
          <w:color w:val="000000"/>
          <w:sz w:val="20"/>
          <w:szCs w:val="20"/>
        </w:rPr>
      </w:pPr>
    </w:p>
    <w:p w14:paraId="518A9DC5" w14:textId="498555DC" w:rsidR="0027545A" w:rsidRPr="0027545A" w:rsidRDefault="0027545A" w:rsidP="0027545A">
      <w:pPr>
        <w:rPr>
          <w:color w:val="000000"/>
          <w:sz w:val="20"/>
          <w:szCs w:val="20"/>
        </w:rPr>
      </w:pPr>
      <w:r w:rsidRPr="0027545A">
        <w:rPr>
          <w:color w:val="000000"/>
          <w:sz w:val="20"/>
          <w:szCs w:val="20"/>
        </w:rPr>
        <w:t>La dimensión social abarca las condiciones, relaciones y entornos en los que las personas viven, interactúan y se desarrollan. Incluye factores como la cultura, las normas sociales, los sistemas educativos, las redes de apoyo y las relaciones interpersonales que conforman el tejido social de una comunidad. Entender esta dimensión permite analizar cómo los individuos se adaptan a su entorno, cómo se construyen identidades colectivas y cómo las dinámicas sociales influyen en la participación, la cohesión y el desarrollo territorial.</w:t>
      </w:r>
    </w:p>
    <w:p w14:paraId="57605C9C" w14:textId="77777777" w:rsidR="0027545A" w:rsidRDefault="0027545A" w:rsidP="0027545A">
      <w:pPr>
        <w:rPr>
          <w:rFonts w:ascii="Segoe UI Emoji" w:hAnsi="Segoe UI Emoji" w:cs="Segoe UI Emoji"/>
          <w:b/>
          <w:bCs/>
          <w:color w:val="000000"/>
          <w:sz w:val="20"/>
          <w:szCs w:val="20"/>
        </w:rPr>
      </w:pPr>
    </w:p>
    <w:p w14:paraId="45390E58" w14:textId="112A5829" w:rsidR="0027545A" w:rsidRDefault="0027545A" w:rsidP="0027545A">
      <w:pPr>
        <w:pStyle w:val="Prrafodelista"/>
        <w:numPr>
          <w:ilvl w:val="0"/>
          <w:numId w:val="69"/>
        </w:numPr>
        <w:rPr>
          <w:b/>
          <w:bCs/>
          <w:color w:val="000000"/>
          <w:sz w:val="20"/>
          <w:szCs w:val="20"/>
        </w:rPr>
      </w:pPr>
      <w:r w:rsidRPr="0027545A">
        <w:rPr>
          <w:b/>
          <w:bCs/>
          <w:color w:val="000000"/>
          <w:sz w:val="20"/>
          <w:szCs w:val="20"/>
        </w:rPr>
        <w:t xml:space="preserve">Dimensión económica </w:t>
      </w:r>
    </w:p>
    <w:p w14:paraId="25231CB1" w14:textId="77777777" w:rsidR="0027545A" w:rsidRPr="0027545A" w:rsidRDefault="0027545A" w:rsidP="0027545A">
      <w:pPr>
        <w:rPr>
          <w:b/>
          <w:bCs/>
          <w:color w:val="000000"/>
          <w:sz w:val="20"/>
          <w:szCs w:val="20"/>
        </w:rPr>
      </w:pPr>
    </w:p>
    <w:p w14:paraId="3EE7B98A" w14:textId="32FE3CD5" w:rsidR="0027545A" w:rsidRDefault="0027545A" w:rsidP="0027545A">
      <w:pPr>
        <w:rPr>
          <w:color w:val="000000"/>
          <w:sz w:val="20"/>
          <w:szCs w:val="20"/>
        </w:rPr>
      </w:pPr>
      <w:r w:rsidRPr="0027545A">
        <w:rPr>
          <w:color w:val="000000"/>
          <w:sz w:val="20"/>
          <w:szCs w:val="20"/>
        </w:rPr>
        <w:t>La dimensión económica comprende las formas en que un territorio organiza la apropiación, producción, distribución y consumo de bienes y servicios, tanto materiales como inmateriales. Esta dimensión depende del equilibrio entre las condiciones competitivas y la capacidad colectiva para generar ingresos y oportunidades económicas. Entre los elementos que la integran se encuentran el acceso a transporte, la promoción del empleo, el uso de tecnologías de la información y las comunicaciones (TIC) y el desarrollo agropecuario. Su análisis permite entender la dinámica productiva y el potencial económico del territorio.</w:t>
      </w:r>
    </w:p>
    <w:p w14:paraId="20549973" w14:textId="77777777" w:rsidR="0027545A" w:rsidRPr="0027545A" w:rsidRDefault="0027545A" w:rsidP="0027545A">
      <w:pPr>
        <w:rPr>
          <w:color w:val="000000"/>
          <w:sz w:val="20"/>
          <w:szCs w:val="20"/>
        </w:rPr>
      </w:pPr>
    </w:p>
    <w:p w14:paraId="78F5731B" w14:textId="77777777" w:rsidR="0027545A" w:rsidRPr="0027545A" w:rsidRDefault="0027545A" w:rsidP="004469DA">
      <w:pPr>
        <w:pStyle w:val="Prrafodelista"/>
        <w:numPr>
          <w:ilvl w:val="0"/>
          <w:numId w:val="69"/>
        </w:numPr>
        <w:rPr>
          <w:color w:val="000000"/>
          <w:sz w:val="20"/>
          <w:szCs w:val="20"/>
        </w:rPr>
      </w:pPr>
      <w:r w:rsidRPr="0027545A">
        <w:rPr>
          <w:b/>
          <w:bCs/>
          <w:color w:val="000000"/>
          <w:sz w:val="20"/>
          <w:szCs w:val="20"/>
        </w:rPr>
        <w:t>Dimensión política</w:t>
      </w:r>
    </w:p>
    <w:p w14:paraId="49CBA616" w14:textId="77777777" w:rsidR="0027545A" w:rsidRDefault="0027545A" w:rsidP="0027545A">
      <w:pPr>
        <w:rPr>
          <w:color w:val="000000"/>
          <w:sz w:val="20"/>
          <w:szCs w:val="20"/>
        </w:rPr>
      </w:pPr>
    </w:p>
    <w:p w14:paraId="14D71246" w14:textId="7A8B3D95" w:rsidR="0014586B" w:rsidRPr="000259FA" w:rsidRDefault="0027545A" w:rsidP="0027545A">
      <w:pPr>
        <w:rPr>
          <w:color w:val="000000"/>
          <w:sz w:val="20"/>
          <w:szCs w:val="20"/>
        </w:rPr>
      </w:pPr>
      <w:r w:rsidRPr="0027545A">
        <w:rPr>
          <w:color w:val="000000"/>
          <w:sz w:val="20"/>
          <w:szCs w:val="20"/>
        </w:rPr>
        <w:t>La dimensión política se relaciona con los procesos de organización, poder, gobernanza y participación que orientan la toma de decisiones en un territorio. Incluye aspectos como la estructura institucional del Estado, el funcionamiento de los gobiernos locales, la interacción entre actores políticos y sociales, la participación ciudadana y los comportamientos individuales y colectivos en torno a lo público. Esta dimensión permite evaluar cómo se diseñan, ejecutan y evalúan las políticas públicas, así como su impacto en la vida comunitaria y en el desarrollo territorial.</w:t>
      </w:r>
      <w:r w:rsidRPr="000259FA">
        <w:rPr>
          <w:color w:val="000000"/>
          <w:sz w:val="20"/>
          <w:szCs w:val="20"/>
        </w:rPr>
        <w:t xml:space="preserve"> </w:t>
      </w:r>
    </w:p>
    <w:p w14:paraId="09BB9A96" w14:textId="7D262429" w:rsidR="00E469CB" w:rsidRPr="000259FA" w:rsidRDefault="00E469CB" w:rsidP="00E469CB">
      <w:pPr>
        <w:rPr>
          <w:b/>
          <w:color w:val="000000"/>
          <w:sz w:val="20"/>
          <w:szCs w:val="20"/>
        </w:rPr>
      </w:pPr>
    </w:p>
    <w:p w14:paraId="0F91EBB8" w14:textId="77777777" w:rsidR="00013A87" w:rsidRPr="000259FA" w:rsidRDefault="00013A87" w:rsidP="00013A87">
      <w:pPr>
        <w:pStyle w:val="Normal0"/>
        <w:rPr>
          <w:b/>
          <w:color w:val="000000"/>
          <w:sz w:val="20"/>
          <w:szCs w:val="20"/>
        </w:rPr>
      </w:pPr>
    </w:p>
    <w:p w14:paraId="4778629A" w14:textId="14C5A865" w:rsidR="00F947EE" w:rsidRPr="000259FA" w:rsidRDefault="0027545A" w:rsidP="0091793D">
      <w:pPr>
        <w:pStyle w:val="Normal0"/>
        <w:numPr>
          <w:ilvl w:val="0"/>
          <w:numId w:val="25"/>
        </w:numPr>
        <w:rPr>
          <w:b/>
          <w:color w:val="000000"/>
          <w:sz w:val="20"/>
          <w:szCs w:val="20"/>
        </w:rPr>
      </w:pPr>
      <w:r w:rsidRPr="0027545A">
        <w:rPr>
          <w:b/>
          <w:color w:val="000000"/>
          <w:sz w:val="20"/>
          <w:szCs w:val="20"/>
        </w:rPr>
        <w:lastRenderedPageBreak/>
        <w:t xml:space="preserve">Fuentes de </w:t>
      </w:r>
      <w:r w:rsidR="0073742F">
        <w:rPr>
          <w:b/>
          <w:color w:val="000000"/>
          <w:sz w:val="20"/>
          <w:szCs w:val="20"/>
        </w:rPr>
        <w:t>i</w:t>
      </w:r>
      <w:r w:rsidRPr="0027545A">
        <w:rPr>
          <w:b/>
          <w:color w:val="000000"/>
          <w:sz w:val="20"/>
          <w:szCs w:val="20"/>
        </w:rPr>
        <w:t>nformación</w:t>
      </w:r>
    </w:p>
    <w:p w14:paraId="3D32C24D" w14:textId="5F54CE86" w:rsidR="00F947EE" w:rsidRPr="000259FA" w:rsidRDefault="00F947EE" w:rsidP="00F947EE">
      <w:pPr>
        <w:pStyle w:val="Normal0"/>
        <w:rPr>
          <w:b/>
          <w:color w:val="000000"/>
          <w:sz w:val="20"/>
          <w:szCs w:val="20"/>
        </w:rPr>
      </w:pPr>
    </w:p>
    <w:p w14:paraId="6BF187A7" w14:textId="77777777" w:rsidR="0027545A" w:rsidRDefault="0027545A" w:rsidP="0027545A">
      <w:pPr>
        <w:pStyle w:val="Normal0"/>
        <w:rPr>
          <w:color w:val="000000"/>
          <w:sz w:val="20"/>
          <w:szCs w:val="20"/>
        </w:rPr>
      </w:pPr>
      <w:r w:rsidRPr="0027545A">
        <w:rPr>
          <w:color w:val="000000"/>
          <w:sz w:val="20"/>
          <w:szCs w:val="20"/>
        </w:rPr>
        <w:t>En el mundo contemporáneo, la información circula con rapidez y se encuentra disponible gracias a Internet y a las tecnologías digitales. Sin embargo, este acceso masivo también implica desafíos: gran parte de la información aparece desorganizada, poco jerarquizada o sin criterios claros de calidad. Como resultado, diferenciar entre fuentes confiables y fuentes con errores o escaso rigor se vuelve complejo, pero imprescindible.</w:t>
      </w:r>
    </w:p>
    <w:p w14:paraId="10828A80" w14:textId="77777777" w:rsidR="0027545A" w:rsidRPr="0027545A" w:rsidRDefault="0027545A" w:rsidP="0027545A">
      <w:pPr>
        <w:pStyle w:val="Normal0"/>
        <w:rPr>
          <w:color w:val="000000"/>
          <w:sz w:val="20"/>
          <w:szCs w:val="20"/>
        </w:rPr>
      </w:pPr>
    </w:p>
    <w:p w14:paraId="2BEDF7F2" w14:textId="77777777" w:rsidR="0027545A" w:rsidRPr="0027545A" w:rsidRDefault="0027545A" w:rsidP="0027545A">
      <w:pPr>
        <w:pStyle w:val="Normal0"/>
        <w:rPr>
          <w:color w:val="000000"/>
          <w:sz w:val="20"/>
          <w:szCs w:val="20"/>
        </w:rPr>
      </w:pPr>
      <w:r w:rsidRPr="0027545A">
        <w:rPr>
          <w:color w:val="000000"/>
          <w:sz w:val="20"/>
          <w:szCs w:val="20"/>
        </w:rPr>
        <w:t>Identificar fuentes pertinentes y de calidad es fundamental para la elaboración de trabajos académicos, investigaciones, informes, materiales educativos, noticias, conferencias y otros productos de divulgación. La confiabilidad de las fuentes determina, en gran medida, la solidez del conocimiento generado y la validez de los resultados obtenidos.</w:t>
      </w:r>
    </w:p>
    <w:p w14:paraId="71C0274C" w14:textId="65E31BBA" w:rsidR="00F947EE" w:rsidRPr="000259FA" w:rsidRDefault="00F947EE" w:rsidP="00F947EE">
      <w:pPr>
        <w:pStyle w:val="Normal0"/>
        <w:rPr>
          <w:color w:val="000000"/>
          <w:sz w:val="20"/>
          <w:szCs w:val="20"/>
        </w:rPr>
      </w:pPr>
    </w:p>
    <w:p w14:paraId="4C8BF9A6" w14:textId="3EE29066" w:rsidR="00F947EE" w:rsidRPr="000259FA" w:rsidRDefault="0027545A" w:rsidP="0091793D">
      <w:pPr>
        <w:pStyle w:val="Normal0"/>
        <w:numPr>
          <w:ilvl w:val="1"/>
          <w:numId w:val="25"/>
        </w:numPr>
        <w:rPr>
          <w:b/>
          <w:color w:val="000000"/>
          <w:sz w:val="20"/>
          <w:szCs w:val="20"/>
        </w:rPr>
      </w:pPr>
      <w:r w:rsidRPr="0027545A">
        <w:rPr>
          <w:b/>
          <w:color w:val="000000"/>
          <w:sz w:val="20"/>
          <w:szCs w:val="20"/>
        </w:rPr>
        <w:t>Definición</w:t>
      </w:r>
    </w:p>
    <w:p w14:paraId="3FBA09BD" w14:textId="5F147F0F" w:rsidR="00F947EE" w:rsidRPr="000259FA" w:rsidRDefault="00F947EE" w:rsidP="00F947EE">
      <w:pPr>
        <w:pStyle w:val="Normal0"/>
        <w:rPr>
          <w:b/>
          <w:color w:val="000000"/>
          <w:sz w:val="20"/>
          <w:szCs w:val="20"/>
        </w:rPr>
      </w:pPr>
    </w:p>
    <w:p w14:paraId="58EF0E5B" w14:textId="0F00B6FF" w:rsidR="00F947EE" w:rsidRDefault="0027545A" w:rsidP="00F947EE">
      <w:pPr>
        <w:pStyle w:val="Normal0"/>
        <w:rPr>
          <w:color w:val="000000"/>
          <w:sz w:val="20"/>
          <w:szCs w:val="20"/>
        </w:rPr>
      </w:pPr>
      <w:r w:rsidRPr="0027545A">
        <w:rPr>
          <w:color w:val="000000"/>
          <w:sz w:val="20"/>
          <w:szCs w:val="20"/>
        </w:rPr>
        <w:t>Las fuentes de información son documentos, recursos o materiales que se consultan para obtener datos sobre un tema determinado. En los procesos académicos, escolares o periodísticos, representan el soporte que permite fundamentar un escrito u otro tipo de producción intelectual.</w:t>
      </w:r>
    </w:p>
    <w:p w14:paraId="78C4BEF6" w14:textId="77777777" w:rsidR="0027545A" w:rsidRDefault="0027545A" w:rsidP="00F947EE">
      <w:pPr>
        <w:pStyle w:val="Normal0"/>
        <w:rPr>
          <w:color w:val="000000"/>
          <w:sz w:val="20"/>
          <w:szCs w:val="20"/>
        </w:rPr>
      </w:pPr>
    </w:p>
    <w:p w14:paraId="41556ADD" w14:textId="1B78D622" w:rsidR="00830D67" w:rsidRDefault="00F947EE" w:rsidP="006D5A88">
      <w:pPr>
        <w:pStyle w:val="Normal0"/>
        <w:numPr>
          <w:ilvl w:val="1"/>
          <w:numId w:val="25"/>
        </w:numPr>
        <w:rPr>
          <w:b/>
          <w:color w:val="000000"/>
          <w:sz w:val="20"/>
          <w:szCs w:val="20"/>
        </w:rPr>
      </w:pPr>
      <w:r w:rsidRPr="0027545A">
        <w:rPr>
          <w:b/>
          <w:color w:val="000000"/>
          <w:sz w:val="20"/>
          <w:szCs w:val="20"/>
        </w:rPr>
        <w:t>Tipos</w:t>
      </w:r>
    </w:p>
    <w:p w14:paraId="06A91B6F" w14:textId="77777777" w:rsidR="0027545A" w:rsidRDefault="0027545A" w:rsidP="0027545A">
      <w:pPr>
        <w:pStyle w:val="Normal0"/>
        <w:rPr>
          <w:b/>
          <w:color w:val="000000"/>
          <w:sz w:val="20"/>
          <w:szCs w:val="20"/>
        </w:rPr>
      </w:pPr>
    </w:p>
    <w:p w14:paraId="3398240D" w14:textId="77777777" w:rsidR="0027545A" w:rsidRPr="0027545A" w:rsidRDefault="0027545A" w:rsidP="0027545A">
      <w:pPr>
        <w:pStyle w:val="Normal0"/>
        <w:rPr>
          <w:bCs/>
          <w:color w:val="000000"/>
          <w:sz w:val="20"/>
          <w:szCs w:val="20"/>
        </w:rPr>
      </w:pPr>
      <w:r w:rsidRPr="0027545A">
        <w:rPr>
          <w:bCs/>
          <w:color w:val="000000"/>
          <w:sz w:val="20"/>
          <w:szCs w:val="20"/>
        </w:rPr>
        <w:t xml:space="preserve">Las fuentes de información pueden clasificarse en tres categorías </w:t>
      </w:r>
      <w:commentRangeStart w:id="16"/>
      <w:r w:rsidRPr="0027545A">
        <w:rPr>
          <w:bCs/>
          <w:color w:val="000000"/>
          <w:sz w:val="20"/>
          <w:szCs w:val="20"/>
        </w:rPr>
        <w:t>principales</w:t>
      </w:r>
      <w:commentRangeEnd w:id="16"/>
      <w:r w:rsidR="00833BB6">
        <w:rPr>
          <w:rStyle w:val="Refdecomentario"/>
        </w:rPr>
        <w:commentReference w:id="16"/>
      </w:r>
      <w:r w:rsidRPr="0027545A">
        <w:rPr>
          <w:bCs/>
          <w:color w:val="000000"/>
          <w:sz w:val="20"/>
          <w:szCs w:val="20"/>
        </w:rPr>
        <w:t>:</w:t>
      </w:r>
    </w:p>
    <w:p w14:paraId="4CC7D1B4" w14:textId="77777777" w:rsidR="0027545A" w:rsidRPr="0027545A" w:rsidRDefault="0027545A" w:rsidP="0027545A">
      <w:pPr>
        <w:pStyle w:val="Normal0"/>
        <w:rPr>
          <w:bCs/>
          <w:color w:val="000000"/>
          <w:sz w:val="20"/>
          <w:szCs w:val="20"/>
        </w:rPr>
      </w:pPr>
    </w:p>
    <w:p w14:paraId="6EABCB81" w14:textId="1D23260B" w:rsidR="0027545A" w:rsidRPr="0027545A" w:rsidRDefault="0027545A" w:rsidP="0027545A">
      <w:pPr>
        <w:pStyle w:val="Normal0"/>
        <w:numPr>
          <w:ilvl w:val="0"/>
          <w:numId w:val="70"/>
        </w:numPr>
        <w:rPr>
          <w:bCs/>
          <w:color w:val="000000"/>
          <w:sz w:val="20"/>
          <w:szCs w:val="20"/>
        </w:rPr>
      </w:pPr>
      <w:r w:rsidRPr="0027545A">
        <w:rPr>
          <w:b/>
          <w:color w:val="000000"/>
          <w:sz w:val="20"/>
          <w:szCs w:val="20"/>
        </w:rPr>
        <w:t>Fuentes primarias:</w:t>
      </w:r>
      <w:r>
        <w:rPr>
          <w:bCs/>
          <w:color w:val="000000"/>
          <w:sz w:val="20"/>
          <w:szCs w:val="20"/>
        </w:rPr>
        <w:t xml:space="preserve"> c</w:t>
      </w:r>
      <w:r w:rsidRPr="0027545A">
        <w:rPr>
          <w:bCs/>
          <w:color w:val="000000"/>
          <w:sz w:val="20"/>
          <w:szCs w:val="20"/>
        </w:rPr>
        <w:t>orresponden a los testimonios o materiales más cercanos al hecho que se investiga, con la menor cantidad posible de intermediación. Por ejemplo, testigos directos de un acontecimiento o documentos producidos en el momento en que ocurrió un hecho histórico.</w:t>
      </w:r>
    </w:p>
    <w:p w14:paraId="4FAB0A53" w14:textId="6C8046AF" w:rsidR="0027545A" w:rsidRPr="0027545A" w:rsidRDefault="0027545A" w:rsidP="0027545A">
      <w:pPr>
        <w:pStyle w:val="Normal0"/>
        <w:numPr>
          <w:ilvl w:val="0"/>
          <w:numId w:val="70"/>
        </w:numPr>
        <w:rPr>
          <w:bCs/>
          <w:color w:val="000000"/>
          <w:sz w:val="20"/>
          <w:szCs w:val="20"/>
        </w:rPr>
      </w:pPr>
      <w:r w:rsidRPr="0027545A">
        <w:rPr>
          <w:b/>
          <w:color w:val="000000"/>
          <w:sz w:val="20"/>
          <w:szCs w:val="20"/>
        </w:rPr>
        <w:t>Fuentes secundarias:</w:t>
      </w:r>
      <w:r w:rsidRPr="0027545A">
        <w:rPr>
          <w:bCs/>
          <w:color w:val="000000"/>
          <w:sz w:val="20"/>
          <w:szCs w:val="20"/>
        </w:rPr>
        <w:t xml:space="preserve"> </w:t>
      </w:r>
      <w:r>
        <w:rPr>
          <w:bCs/>
          <w:color w:val="000000"/>
          <w:sz w:val="20"/>
          <w:szCs w:val="20"/>
        </w:rPr>
        <w:t>s</w:t>
      </w:r>
      <w:r w:rsidRPr="0027545A">
        <w:rPr>
          <w:bCs/>
          <w:color w:val="000000"/>
          <w:sz w:val="20"/>
          <w:szCs w:val="20"/>
        </w:rPr>
        <w:t>e basan en las fuentes primarias para analizarlas, interpretarlas, sintetizarlas o evaluarlas. Incluyen textos, informes o libros elaborados posteriormente y que reordenan o explican los materiales originales.</w:t>
      </w:r>
    </w:p>
    <w:p w14:paraId="6FB7F2BB" w14:textId="15C9953D" w:rsidR="0027545A" w:rsidRPr="0027545A" w:rsidRDefault="0027545A" w:rsidP="0027545A">
      <w:pPr>
        <w:pStyle w:val="Normal0"/>
        <w:numPr>
          <w:ilvl w:val="0"/>
          <w:numId w:val="70"/>
        </w:numPr>
        <w:rPr>
          <w:bCs/>
          <w:color w:val="000000"/>
          <w:sz w:val="20"/>
          <w:szCs w:val="20"/>
        </w:rPr>
      </w:pPr>
      <w:r w:rsidRPr="0027545A">
        <w:rPr>
          <w:b/>
          <w:color w:val="000000"/>
          <w:sz w:val="20"/>
          <w:szCs w:val="20"/>
        </w:rPr>
        <w:t>Fuentes terciarias:</w:t>
      </w:r>
      <w:r w:rsidRPr="0027545A">
        <w:rPr>
          <w:bCs/>
          <w:color w:val="000000"/>
          <w:sz w:val="20"/>
          <w:szCs w:val="20"/>
        </w:rPr>
        <w:t xml:space="preserve"> </w:t>
      </w:r>
      <w:r>
        <w:rPr>
          <w:bCs/>
          <w:color w:val="000000"/>
          <w:sz w:val="20"/>
          <w:szCs w:val="20"/>
        </w:rPr>
        <w:t>r</w:t>
      </w:r>
      <w:r w:rsidRPr="0027545A">
        <w:rPr>
          <w:bCs/>
          <w:color w:val="000000"/>
          <w:sz w:val="20"/>
          <w:szCs w:val="20"/>
        </w:rPr>
        <w:t>ecopilan, organizan y comentan fuentes primarias y secundarias. Suelen presentarse como archivos, manuales, catálogos, enciclopedias o bases de datos que integran testimonios e interpretaciones previas.</w:t>
      </w:r>
    </w:p>
    <w:p w14:paraId="71A5BE56" w14:textId="77777777" w:rsidR="00B525C2" w:rsidRPr="000259FA" w:rsidRDefault="00B525C2" w:rsidP="00830D67">
      <w:pPr>
        <w:pStyle w:val="Normal0"/>
        <w:rPr>
          <w:color w:val="000000"/>
          <w:sz w:val="20"/>
          <w:szCs w:val="20"/>
        </w:rPr>
      </w:pPr>
    </w:p>
    <w:p w14:paraId="0DCCE182" w14:textId="54A302B3" w:rsidR="006067DA" w:rsidRPr="000259FA" w:rsidRDefault="0027545A" w:rsidP="0091793D">
      <w:pPr>
        <w:pStyle w:val="Normal0"/>
        <w:numPr>
          <w:ilvl w:val="1"/>
          <w:numId w:val="25"/>
        </w:numPr>
        <w:rPr>
          <w:b/>
          <w:color w:val="000000"/>
          <w:sz w:val="20"/>
          <w:szCs w:val="20"/>
        </w:rPr>
      </w:pPr>
      <w:r>
        <w:rPr>
          <w:b/>
          <w:color w:val="000000"/>
          <w:sz w:val="20"/>
          <w:szCs w:val="20"/>
        </w:rPr>
        <w:t>C</w:t>
      </w:r>
      <w:r w:rsidRPr="0027545A">
        <w:rPr>
          <w:b/>
          <w:color w:val="000000"/>
          <w:sz w:val="20"/>
          <w:szCs w:val="20"/>
        </w:rPr>
        <w:t>riterios de uso</w:t>
      </w:r>
    </w:p>
    <w:p w14:paraId="62B5D683" w14:textId="0334ACAE" w:rsidR="002211E2" w:rsidRPr="000259FA" w:rsidRDefault="002211E2" w:rsidP="00FF6E8A">
      <w:pPr>
        <w:pStyle w:val="Normal0"/>
        <w:rPr>
          <w:b/>
          <w:color w:val="000000"/>
          <w:sz w:val="20"/>
          <w:szCs w:val="20"/>
        </w:rPr>
      </w:pPr>
    </w:p>
    <w:p w14:paraId="65A652BD" w14:textId="77777777" w:rsidR="0027545A" w:rsidRDefault="0027545A" w:rsidP="0027545A">
      <w:pPr>
        <w:pStyle w:val="Normal0"/>
        <w:rPr>
          <w:color w:val="000000"/>
          <w:sz w:val="20"/>
          <w:szCs w:val="20"/>
        </w:rPr>
      </w:pPr>
      <w:r w:rsidRPr="0027545A">
        <w:rPr>
          <w:color w:val="000000"/>
          <w:sz w:val="20"/>
          <w:szCs w:val="20"/>
        </w:rPr>
        <w:t xml:space="preserve">El método </w:t>
      </w:r>
      <w:r w:rsidRPr="0027545A">
        <w:rPr>
          <w:b/>
          <w:bCs/>
          <w:color w:val="000000"/>
          <w:sz w:val="20"/>
          <w:szCs w:val="20"/>
        </w:rPr>
        <w:t>CRAAP</w:t>
      </w:r>
      <w:r w:rsidRPr="0027545A">
        <w:rPr>
          <w:color w:val="000000"/>
          <w:sz w:val="20"/>
          <w:szCs w:val="20"/>
        </w:rPr>
        <w:t xml:space="preserve"> propone cinco criterios para evaluar la calidad de las fuentes de información: </w:t>
      </w:r>
      <w:r w:rsidRPr="0027545A">
        <w:rPr>
          <w:b/>
          <w:bCs/>
          <w:color w:val="000000"/>
          <w:sz w:val="20"/>
          <w:szCs w:val="20"/>
        </w:rPr>
        <w:t>actualidad, relevancia, autoridad, exactitud y propósito</w:t>
      </w:r>
      <w:r w:rsidRPr="0027545A">
        <w:rPr>
          <w:color w:val="000000"/>
          <w:sz w:val="20"/>
          <w:szCs w:val="20"/>
        </w:rPr>
        <w:t xml:space="preserve">. Su aplicación facilita determinar si un recurso es confiable y adecuado para una </w:t>
      </w:r>
      <w:commentRangeStart w:id="17"/>
      <w:r w:rsidRPr="0027545A">
        <w:rPr>
          <w:color w:val="000000"/>
          <w:sz w:val="20"/>
          <w:szCs w:val="20"/>
        </w:rPr>
        <w:t>investigación</w:t>
      </w:r>
      <w:commentRangeEnd w:id="17"/>
      <w:r w:rsidR="00833BB6">
        <w:rPr>
          <w:rStyle w:val="Refdecomentario"/>
        </w:rPr>
        <w:commentReference w:id="17"/>
      </w:r>
      <w:r w:rsidRPr="0027545A">
        <w:rPr>
          <w:color w:val="000000"/>
          <w:sz w:val="20"/>
          <w:szCs w:val="20"/>
        </w:rPr>
        <w:t>.</w:t>
      </w:r>
    </w:p>
    <w:p w14:paraId="5CA94A27" w14:textId="77777777" w:rsidR="0027545A" w:rsidRPr="0027545A" w:rsidRDefault="0027545A" w:rsidP="0027545A">
      <w:pPr>
        <w:pStyle w:val="Normal0"/>
        <w:rPr>
          <w:color w:val="000000"/>
          <w:sz w:val="20"/>
          <w:szCs w:val="20"/>
        </w:rPr>
      </w:pPr>
    </w:p>
    <w:p w14:paraId="38C105DC" w14:textId="77777777" w:rsidR="0027545A" w:rsidRDefault="0027545A" w:rsidP="0027545A">
      <w:pPr>
        <w:pStyle w:val="Normal0"/>
        <w:numPr>
          <w:ilvl w:val="0"/>
          <w:numId w:val="69"/>
        </w:numPr>
        <w:rPr>
          <w:b/>
          <w:bCs/>
          <w:color w:val="000000"/>
          <w:sz w:val="20"/>
          <w:szCs w:val="20"/>
        </w:rPr>
      </w:pPr>
      <w:r w:rsidRPr="0027545A">
        <w:rPr>
          <w:b/>
          <w:bCs/>
          <w:color w:val="000000"/>
          <w:sz w:val="20"/>
          <w:szCs w:val="20"/>
        </w:rPr>
        <w:t>Criterios del método CRAAP</w:t>
      </w:r>
    </w:p>
    <w:p w14:paraId="2B3DF1FA" w14:textId="77777777" w:rsidR="0027545A" w:rsidRPr="0027545A" w:rsidRDefault="0027545A" w:rsidP="0027545A">
      <w:pPr>
        <w:pStyle w:val="Normal0"/>
        <w:rPr>
          <w:b/>
          <w:bCs/>
          <w:color w:val="000000"/>
          <w:sz w:val="20"/>
          <w:szCs w:val="20"/>
        </w:rPr>
      </w:pPr>
    </w:p>
    <w:p w14:paraId="620A9F5C" w14:textId="77777777" w:rsidR="0027545A" w:rsidRDefault="0027545A" w:rsidP="0027545A">
      <w:pPr>
        <w:pStyle w:val="Normal0"/>
        <w:numPr>
          <w:ilvl w:val="0"/>
          <w:numId w:val="71"/>
        </w:numPr>
        <w:rPr>
          <w:color w:val="000000"/>
          <w:sz w:val="20"/>
          <w:szCs w:val="20"/>
        </w:rPr>
      </w:pPr>
      <w:r w:rsidRPr="0027545A">
        <w:rPr>
          <w:b/>
          <w:bCs/>
          <w:color w:val="000000"/>
          <w:sz w:val="20"/>
          <w:szCs w:val="20"/>
        </w:rPr>
        <w:t>Relevancia.</w:t>
      </w:r>
      <w:r w:rsidRPr="0027545A">
        <w:rPr>
          <w:color w:val="000000"/>
          <w:sz w:val="20"/>
          <w:szCs w:val="20"/>
        </w:rPr>
        <w:t xml:space="preserve"> Evalúa si la información responde a la necesidad de búsqueda y si puede ser aplicada al tema de estudio.</w:t>
      </w:r>
    </w:p>
    <w:p w14:paraId="600AA3A9" w14:textId="129B11E8" w:rsidR="0027545A" w:rsidRDefault="0027545A" w:rsidP="0027545A">
      <w:pPr>
        <w:pStyle w:val="Normal0"/>
        <w:ind w:left="1080"/>
        <w:rPr>
          <w:color w:val="000000"/>
          <w:sz w:val="20"/>
          <w:szCs w:val="20"/>
        </w:rPr>
      </w:pPr>
      <w:r w:rsidRPr="0027545A">
        <w:rPr>
          <w:color w:val="000000"/>
          <w:sz w:val="20"/>
          <w:szCs w:val="20"/>
        </w:rPr>
        <w:br/>
        <w:t>Tener en cuenta:</w:t>
      </w:r>
    </w:p>
    <w:p w14:paraId="5EC35B11" w14:textId="77777777" w:rsidR="0027545A" w:rsidRPr="0027545A" w:rsidRDefault="0027545A" w:rsidP="0027545A">
      <w:pPr>
        <w:pStyle w:val="Normal0"/>
        <w:ind w:left="1080"/>
        <w:rPr>
          <w:color w:val="000000"/>
          <w:sz w:val="20"/>
          <w:szCs w:val="20"/>
        </w:rPr>
      </w:pPr>
    </w:p>
    <w:p w14:paraId="133562F6"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El tipo de formato requerido para el trabajo.</w:t>
      </w:r>
    </w:p>
    <w:p w14:paraId="022245AC"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La pertinencia del contenido frente al tema.</w:t>
      </w:r>
    </w:p>
    <w:p w14:paraId="77D783D7" w14:textId="77777777" w:rsidR="0027545A" w:rsidRDefault="0027545A" w:rsidP="0027545A">
      <w:pPr>
        <w:pStyle w:val="Normal0"/>
        <w:numPr>
          <w:ilvl w:val="1"/>
          <w:numId w:val="71"/>
        </w:numPr>
        <w:rPr>
          <w:color w:val="000000"/>
          <w:sz w:val="20"/>
          <w:szCs w:val="20"/>
        </w:rPr>
      </w:pPr>
      <w:r w:rsidRPr="0027545A">
        <w:rPr>
          <w:color w:val="000000"/>
          <w:sz w:val="20"/>
          <w:szCs w:val="20"/>
        </w:rPr>
        <w:t>Si la información está dentro del rango de años necesario.</w:t>
      </w:r>
    </w:p>
    <w:p w14:paraId="3F524C83" w14:textId="77777777" w:rsidR="0027545A" w:rsidRPr="0027545A" w:rsidRDefault="0027545A" w:rsidP="0027545A">
      <w:pPr>
        <w:pStyle w:val="Normal0"/>
        <w:rPr>
          <w:color w:val="000000"/>
          <w:sz w:val="20"/>
          <w:szCs w:val="20"/>
        </w:rPr>
      </w:pPr>
    </w:p>
    <w:p w14:paraId="77AEB411" w14:textId="77777777" w:rsidR="0027545A" w:rsidRDefault="0027545A" w:rsidP="0027545A">
      <w:pPr>
        <w:pStyle w:val="Normal0"/>
        <w:numPr>
          <w:ilvl w:val="0"/>
          <w:numId w:val="71"/>
        </w:numPr>
        <w:rPr>
          <w:color w:val="000000"/>
          <w:sz w:val="20"/>
          <w:szCs w:val="20"/>
        </w:rPr>
      </w:pPr>
      <w:r w:rsidRPr="0027545A">
        <w:rPr>
          <w:b/>
          <w:bCs/>
          <w:color w:val="000000"/>
          <w:sz w:val="20"/>
          <w:szCs w:val="20"/>
        </w:rPr>
        <w:t>Autoridad.</w:t>
      </w:r>
      <w:r w:rsidRPr="0027545A">
        <w:rPr>
          <w:color w:val="000000"/>
          <w:sz w:val="20"/>
          <w:szCs w:val="20"/>
        </w:rPr>
        <w:t xml:space="preserve"> Se refiere a la legitimidad y credibilidad del autor o institución responsable de la fuente.</w:t>
      </w:r>
      <w:r w:rsidRPr="0027545A">
        <w:rPr>
          <w:color w:val="000000"/>
          <w:sz w:val="20"/>
          <w:szCs w:val="20"/>
        </w:rPr>
        <w:br/>
      </w:r>
    </w:p>
    <w:p w14:paraId="21E9BD54" w14:textId="534E2357" w:rsidR="0027545A" w:rsidRDefault="0027545A" w:rsidP="0027545A">
      <w:pPr>
        <w:pStyle w:val="Normal0"/>
        <w:ind w:left="1080"/>
        <w:rPr>
          <w:color w:val="000000"/>
          <w:sz w:val="20"/>
          <w:szCs w:val="20"/>
        </w:rPr>
      </w:pPr>
      <w:r w:rsidRPr="0027545A">
        <w:rPr>
          <w:color w:val="000000"/>
          <w:sz w:val="20"/>
          <w:szCs w:val="20"/>
        </w:rPr>
        <w:t>Preguntas clave:</w:t>
      </w:r>
    </w:p>
    <w:p w14:paraId="7D1170FC" w14:textId="77777777" w:rsidR="0027545A" w:rsidRPr="0027545A" w:rsidRDefault="0027545A" w:rsidP="0027545A">
      <w:pPr>
        <w:pStyle w:val="Normal0"/>
        <w:ind w:left="1080"/>
        <w:rPr>
          <w:color w:val="000000"/>
          <w:sz w:val="20"/>
          <w:szCs w:val="20"/>
        </w:rPr>
      </w:pPr>
    </w:p>
    <w:p w14:paraId="1F11116A"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¿Qué se sabe del autor?</w:t>
      </w:r>
    </w:p>
    <w:p w14:paraId="6CD5D770"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¿Es reconocido en su área temática?</w:t>
      </w:r>
    </w:p>
    <w:p w14:paraId="62B6CBE9"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¿Ha sido citado por otros?</w:t>
      </w:r>
    </w:p>
    <w:p w14:paraId="19B99CF6" w14:textId="77777777" w:rsidR="0027545A" w:rsidRDefault="0027545A" w:rsidP="0027545A">
      <w:pPr>
        <w:pStyle w:val="Normal0"/>
        <w:numPr>
          <w:ilvl w:val="1"/>
          <w:numId w:val="71"/>
        </w:numPr>
        <w:rPr>
          <w:color w:val="000000"/>
          <w:sz w:val="20"/>
          <w:szCs w:val="20"/>
        </w:rPr>
      </w:pPr>
      <w:r w:rsidRPr="0027545A">
        <w:rPr>
          <w:color w:val="000000"/>
          <w:sz w:val="20"/>
          <w:szCs w:val="20"/>
        </w:rPr>
        <w:t>¿La publicación tiene mecanismos de control de calidad?</w:t>
      </w:r>
    </w:p>
    <w:p w14:paraId="2823FC1E" w14:textId="77777777" w:rsidR="0027545A" w:rsidRPr="0027545A" w:rsidRDefault="0027545A" w:rsidP="0027545A">
      <w:pPr>
        <w:pStyle w:val="Normal0"/>
        <w:rPr>
          <w:color w:val="000000"/>
          <w:sz w:val="20"/>
          <w:szCs w:val="20"/>
        </w:rPr>
      </w:pPr>
    </w:p>
    <w:p w14:paraId="18DC45FD" w14:textId="77777777" w:rsidR="0027545A" w:rsidRDefault="0027545A" w:rsidP="0027545A">
      <w:pPr>
        <w:pStyle w:val="Normal0"/>
        <w:numPr>
          <w:ilvl w:val="0"/>
          <w:numId w:val="71"/>
        </w:numPr>
        <w:rPr>
          <w:color w:val="000000"/>
          <w:sz w:val="20"/>
          <w:szCs w:val="20"/>
        </w:rPr>
      </w:pPr>
      <w:r w:rsidRPr="0027545A">
        <w:rPr>
          <w:b/>
          <w:bCs/>
          <w:color w:val="000000"/>
          <w:sz w:val="20"/>
          <w:szCs w:val="20"/>
        </w:rPr>
        <w:t>Actualidad.</w:t>
      </w:r>
      <w:r w:rsidRPr="0027545A">
        <w:rPr>
          <w:color w:val="000000"/>
          <w:sz w:val="20"/>
          <w:szCs w:val="20"/>
        </w:rPr>
        <w:t xml:space="preserve"> Indica si la información está actualizada y si incorpora avances recientes.</w:t>
      </w:r>
      <w:r w:rsidRPr="0027545A">
        <w:rPr>
          <w:color w:val="000000"/>
          <w:sz w:val="20"/>
          <w:szCs w:val="20"/>
        </w:rPr>
        <w:br/>
      </w:r>
    </w:p>
    <w:p w14:paraId="00C751C1" w14:textId="078BCA4B" w:rsidR="0027545A" w:rsidRDefault="0027545A" w:rsidP="0027545A">
      <w:pPr>
        <w:pStyle w:val="Normal0"/>
        <w:ind w:left="1080"/>
        <w:rPr>
          <w:color w:val="000000"/>
          <w:sz w:val="20"/>
          <w:szCs w:val="20"/>
        </w:rPr>
      </w:pPr>
      <w:r w:rsidRPr="0027545A">
        <w:rPr>
          <w:color w:val="000000"/>
          <w:sz w:val="20"/>
          <w:szCs w:val="20"/>
        </w:rPr>
        <w:t>Considerar:</w:t>
      </w:r>
    </w:p>
    <w:p w14:paraId="1E28C3B8" w14:textId="77777777" w:rsidR="0027545A" w:rsidRPr="0027545A" w:rsidRDefault="0027545A" w:rsidP="0027545A">
      <w:pPr>
        <w:pStyle w:val="Normal0"/>
        <w:ind w:left="1080"/>
        <w:rPr>
          <w:color w:val="000000"/>
          <w:sz w:val="20"/>
          <w:szCs w:val="20"/>
        </w:rPr>
      </w:pPr>
    </w:p>
    <w:p w14:paraId="7997F80E"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El periodo de años pertinente para el tema.</w:t>
      </w:r>
    </w:p>
    <w:p w14:paraId="561431F6" w14:textId="77777777" w:rsidR="0027545A" w:rsidRDefault="0027545A" w:rsidP="0027545A">
      <w:pPr>
        <w:pStyle w:val="Normal0"/>
        <w:numPr>
          <w:ilvl w:val="1"/>
          <w:numId w:val="71"/>
        </w:numPr>
        <w:rPr>
          <w:color w:val="000000"/>
          <w:sz w:val="20"/>
          <w:szCs w:val="20"/>
        </w:rPr>
      </w:pPr>
      <w:r w:rsidRPr="0027545A">
        <w:rPr>
          <w:color w:val="000000"/>
          <w:sz w:val="20"/>
          <w:szCs w:val="20"/>
        </w:rPr>
        <w:t>La frecuencia de actualización de la fuente.</w:t>
      </w:r>
    </w:p>
    <w:p w14:paraId="364D4201" w14:textId="77777777" w:rsidR="0027545A" w:rsidRPr="0027545A" w:rsidRDefault="0027545A" w:rsidP="0027545A">
      <w:pPr>
        <w:pStyle w:val="Normal0"/>
        <w:ind w:left="1080"/>
        <w:rPr>
          <w:color w:val="000000"/>
          <w:sz w:val="20"/>
          <w:szCs w:val="20"/>
        </w:rPr>
      </w:pPr>
    </w:p>
    <w:p w14:paraId="46E2D20E" w14:textId="77777777" w:rsidR="0027545A" w:rsidRDefault="0027545A" w:rsidP="0027545A">
      <w:pPr>
        <w:pStyle w:val="Normal0"/>
        <w:numPr>
          <w:ilvl w:val="0"/>
          <w:numId w:val="71"/>
        </w:numPr>
        <w:rPr>
          <w:color w:val="000000"/>
          <w:sz w:val="20"/>
          <w:szCs w:val="20"/>
        </w:rPr>
      </w:pPr>
      <w:r w:rsidRPr="0027545A">
        <w:rPr>
          <w:b/>
          <w:bCs/>
          <w:color w:val="000000"/>
          <w:sz w:val="20"/>
          <w:szCs w:val="20"/>
        </w:rPr>
        <w:t>Exactitud.</w:t>
      </w:r>
      <w:r w:rsidRPr="0027545A">
        <w:rPr>
          <w:color w:val="000000"/>
          <w:sz w:val="20"/>
          <w:szCs w:val="20"/>
        </w:rPr>
        <w:t xml:space="preserve"> Se relaciona con la validez y precisión del contenido.</w:t>
      </w:r>
      <w:r w:rsidRPr="0027545A">
        <w:rPr>
          <w:color w:val="000000"/>
          <w:sz w:val="20"/>
          <w:szCs w:val="20"/>
        </w:rPr>
        <w:br/>
      </w:r>
    </w:p>
    <w:p w14:paraId="5FCD9FEE" w14:textId="4CE9F82E" w:rsidR="0027545A" w:rsidRDefault="0027545A" w:rsidP="0027545A">
      <w:pPr>
        <w:pStyle w:val="Normal0"/>
        <w:ind w:left="1080"/>
        <w:rPr>
          <w:color w:val="000000"/>
          <w:sz w:val="20"/>
          <w:szCs w:val="20"/>
        </w:rPr>
      </w:pPr>
      <w:r w:rsidRPr="0027545A">
        <w:rPr>
          <w:color w:val="000000"/>
          <w:sz w:val="20"/>
          <w:szCs w:val="20"/>
        </w:rPr>
        <w:t>Considerar:</w:t>
      </w:r>
    </w:p>
    <w:p w14:paraId="72074923" w14:textId="77777777" w:rsidR="0027545A" w:rsidRPr="0027545A" w:rsidRDefault="0027545A" w:rsidP="0027545A">
      <w:pPr>
        <w:pStyle w:val="Normal0"/>
        <w:ind w:left="1080"/>
        <w:rPr>
          <w:color w:val="000000"/>
          <w:sz w:val="20"/>
          <w:szCs w:val="20"/>
        </w:rPr>
      </w:pPr>
    </w:p>
    <w:p w14:paraId="6E7D4713"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Verificar si la información coincide con la necesidad de búsqueda.</w:t>
      </w:r>
    </w:p>
    <w:p w14:paraId="571C8708" w14:textId="77777777" w:rsidR="0027545A" w:rsidRDefault="0027545A" w:rsidP="0027545A">
      <w:pPr>
        <w:pStyle w:val="Normal0"/>
        <w:numPr>
          <w:ilvl w:val="1"/>
          <w:numId w:val="71"/>
        </w:numPr>
        <w:rPr>
          <w:color w:val="000000"/>
          <w:sz w:val="20"/>
          <w:szCs w:val="20"/>
        </w:rPr>
      </w:pPr>
      <w:r w:rsidRPr="0027545A">
        <w:rPr>
          <w:color w:val="000000"/>
          <w:sz w:val="20"/>
          <w:szCs w:val="20"/>
        </w:rPr>
        <w:t>Utilizar palabras clave precisas para filtrar resultados confiables.</w:t>
      </w:r>
    </w:p>
    <w:p w14:paraId="0645B8AD" w14:textId="77777777" w:rsidR="0027545A" w:rsidRPr="0027545A" w:rsidRDefault="0027545A" w:rsidP="0027545A">
      <w:pPr>
        <w:pStyle w:val="Normal0"/>
        <w:rPr>
          <w:color w:val="000000"/>
          <w:sz w:val="20"/>
          <w:szCs w:val="20"/>
        </w:rPr>
      </w:pPr>
    </w:p>
    <w:p w14:paraId="60B082BF" w14:textId="77777777" w:rsidR="0027545A" w:rsidRDefault="0027545A" w:rsidP="0027545A">
      <w:pPr>
        <w:pStyle w:val="Normal0"/>
        <w:numPr>
          <w:ilvl w:val="0"/>
          <w:numId w:val="71"/>
        </w:numPr>
        <w:rPr>
          <w:color w:val="000000"/>
          <w:sz w:val="20"/>
          <w:szCs w:val="20"/>
        </w:rPr>
      </w:pPr>
      <w:r w:rsidRPr="0027545A">
        <w:rPr>
          <w:b/>
          <w:bCs/>
          <w:color w:val="000000"/>
          <w:sz w:val="20"/>
          <w:szCs w:val="20"/>
        </w:rPr>
        <w:t>Fiabilidad.</w:t>
      </w:r>
      <w:r w:rsidRPr="0027545A">
        <w:rPr>
          <w:color w:val="000000"/>
          <w:sz w:val="20"/>
          <w:szCs w:val="20"/>
        </w:rPr>
        <w:t xml:space="preserve"> Evalúa si la fuente es creíble, verificable y respaldada por instituciones reconocidas.</w:t>
      </w:r>
      <w:r w:rsidRPr="0027545A">
        <w:rPr>
          <w:color w:val="000000"/>
          <w:sz w:val="20"/>
          <w:szCs w:val="20"/>
        </w:rPr>
        <w:br/>
      </w:r>
    </w:p>
    <w:p w14:paraId="7C7523BB" w14:textId="3BCA7327" w:rsidR="0027545A" w:rsidRDefault="0027545A" w:rsidP="0027545A">
      <w:pPr>
        <w:pStyle w:val="Normal0"/>
        <w:ind w:left="1080"/>
        <w:rPr>
          <w:color w:val="000000"/>
          <w:sz w:val="20"/>
          <w:szCs w:val="20"/>
        </w:rPr>
      </w:pPr>
      <w:r w:rsidRPr="0027545A">
        <w:rPr>
          <w:color w:val="000000"/>
          <w:sz w:val="20"/>
          <w:szCs w:val="20"/>
        </w:rPr>
        <w:t>Tener en cuenta:</w:t>
      </w:r>
    </w:p>
    <w:p w14:paraId="436E107B" w14:textId="77777777" w:rsidR="0027545A" w:rsidRPr="0027545A" w:rsidRDefault="0027545A" w:rsidP="0027545A">
      <w:pPr>
        <w:pStyle w:val="Normal0"/>
        <w:ind w:left="1080"/>
        <w:rPr>
          <w:color w:val="000000"/>
          <w:sz w:val="20"/>
          <w:szCs w:val="20"/>
        </w:rPr>
      </w:pPr>
    </w:p>
    <w:p w14:paraId="34E8B75E"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Verificar si el sitio web utiliza protocolos de seguridad (“https”).</w:t>
      </w:r>
    </w:p>
    <w:p w14:paraId="5ECF637E" w14:textId="77777777" w:rsidR="0027545A" w:rsidRPr="0027545A" w:rsidRDefault="0027545A" w:rsidP="0027545A">
      <w:pPr>
        <w:pStyle w:val="Normal0"/>
        <w:numPr>
          <w:ilvl w:val="1"/>
          <w:numId w:val="71"/>
        </w:numPr>
        <w:rPr>
          <w:color w:val="000000"/>
          <w:sz w:val="20"/>
          <w:szCs w:val="20"/>
        </w:rPr>
      </w:pPr>
      <w:r w:rsidRPr="0027545A">
        <w:rPr>
          <w:color w:val="000000"/>
          <w:sz w:val="20"/>
          <w:szCs w:val="20"/>
        </w:rPr>
        <w:t>Evitar fuentes con publicidad excesiva o contenido sensacionalista.</w:t>
      </w:r>
    </w:p>
    <w:p w14:paraId="313FDB53" w14:textId="77777777" w:rsidR="0027545A" w:rsidRDefault="0027545A" w:rsidP="00B525C2">
      <w:pPr>
        <w:pStyle w:val="Normal0"/>
        <w:rPr>
          <w:color w:val="000000"/>
          <w:sz w:val="20"/>
          <w:szCs w:val="20"/>
        </w:rPr>
      </w:pPr>
    </w:p>
    <w:p w14:paraId="3DF857E3" w14:textId="51939575" w:rsidR="0027545A" w:rsidRPr="000259FA" w:rsidRDefault="0027545A" w:rsidP="0027545A">
      <w:pPr>
        <w:pStyle w:val="Normal0"/>
        <w:numPr>
          <w:ilvl w:val="1"/>
          <w:numId w:val="25"/>
        </w:numPr>
        <w:rPr>
          <w:b/>
          <w:color w:val="000000"/>
          <w:sz w:val="20"/>
          <w:szCs w:val="20"/>
        </w:rPr>
      </w:pPr>
      <w:r w:rsidRPr="0027545A">
        <w:rPr>
          <w:b/>
          <w:color w:val="000000"/>
          <w:sz w:val="20"/>
          <w:szCs w:val="20"/>
        </w:rPr>
        <w:t>Herramientas de levantamiento</w:t>
      </w:r>
    </w:p>
    <w:p w14:paraId="687AFB0B" w14:textId="50FDB38E" w:rsidR="009210ED" w:rsidRPr="000259FA" w:rsidRDefault="009210ED" w:rsidP="00FF6E8A">
      <w:pPr>
        <w:pStyle w:val="Normal0"/>
        <w:rPr>
          <w:b/>
          <w:color w:val="000000"/>
          <w:sz w:val="20"/>
          <w:szCs w:val="20"/>
        </w:rPr>
      </w:pPr>
    </w:p>
    <w:p w14:paraId="66B34FEF" w14:textId="77777777" w:rsidR="0027545A" w:rsidRDefault="0027545A" w:rsidP="0027545A">
      <w:pPr>
        <w:pStyle w:val="Normal0"/>
        <w:rPr>
          <w:bCs/>
          <w:color w:val="000000"/>
          <w:sz w:val="20"/>
          <w:szCs w:val="20"/>
        </w:rPr>
      </w:pPr>
      <w:r w:rsidRPr="0027545A">
        <w:rPr>
          <w:bCs/>
          <w:color w:val="000000"/>
          <w:sz w:val="20"/>
          <w:szCs w:val="20"/>
        </w:rPr>
        <w:t xml:space="preserve">Las herramientas de levantamiento permiten recolectar datos primarios en investigaciones sociales, educativas o comunitarias. Entre las más utilizadas se </w:t>
      </w:r>
      <w:commentRangeStart w:id="18"/>
      <w:r w:rsidRPr="0027545A">
        <w:rPr>
          <w:bCs/>
          <w:color w:val="000000"/>
          <w:sz w:val="20"/>
          <w:szCs w:val="20"/>
        </w:rPr>
        <w:t>encuentran</w:t>
      </w:r>
      <w:commentRangeEnd w:id="18"/>
      <w:r w:rsidR="00833BB6">
        <w:rPr>
          <w:rStyle w:val="Refdecomentario"/>
        </w:rPr>
        <w:commentReference w:id="18"/>
      </w:r>
      <w:r w:rsidRPr="0027545A">
        <w:rPr>
          <w:bCs/>
          <w:color w:val="000000"/>
          <w:sz w:val="20"/>
          <w:szCs w:val="20"/>
        </w:rPr>
        <w:t>:</w:t>
      </w:r>
    </w:p>
    <w:p w14:paraId="738EC532" w14:textId="77777777" w:rsidR="0027545A" w:rsidRPr="0027545A" w:rsidRDefault="0027545A" w:rsidP="0027545A">
      <w:pPr>
        <w:pStyle w:val="Normal0"/>
        <w:rPr>
          <w:bCs/>
          <w:color w:val="000000"/>
          <w:sz w:val="20"/>
          <w:szCs w:val="20"/>
        </w:rPr>
      </w:pPr>
    </w:p>
    <w:p w14:paraId="080E762B" w14:textId="77777777" w:rsidR="0027545A" w:rsidRPr="0027545A" w:rsidRDefault="0027545A" w:rsidP="0027545A">
      <w:pPr>
        <w:pStyle w:val="Normal0"/>
        <w:numPr>
          <w:ilvl w:val="0"/>
          <w:numId w:val="72"/>
        </w:numPr>
        <w:rPr>
          <w:bCs/>
          <w:color w:val="000000"/>
          <w:sz w:val="20"/>
          <w:szCs w:val="20"/>
        </w:rPr>
      </w:pPr>
      <w:r w:rsidRPr="0027545A">
        <w:rPr>
          <w:b/>
          <w:bCs/>
          <w:color w:val="000000"/>
          <w:sz w:val="20"/>
          <w:szCs w:val="20"/>
        </w:rPr>
        <w:t>Encuesta.</w:t>
      </w:r>
      <w:r w:rsidRPr="0027545A">
        <w:rPr>
          <w:bCs/>
          <w:color w:val="000000"/>
          <w:sz w:val="20"/>
          <w:szCs w:val="20"/>
        </w:rPr>
        <w:t xml:space="preserve"> Método descriptivo para identificar ideas, necesidades, preferencias, hábitos u opiniones de un grupo específico.</w:t>
      </w:r>
    </w:p>
    <w:p w14:paraId="2DD80A24" w14:textId="77777777" w:rsidR="0027545A" w:rsidRPr="0027545A" w:rsidRDefault="0027545A" w:rsidP="0027545A">
      <w:pPr>
        <w:pStyle w:val="Normal0"/>
        <w:numPr>
          <w:ilvl w:val="0"/>
          <w:numId w:val="72"/>
        </w:numPr>
        <w:rPr>
          <w:bCs/>
          <w:color w:val="000000"/>
          <w:sz w:val="20"/>
          <w:szCs w:val="20"/>
        </w:rPr>
      </w:pPr>
      <w:r w:rsidRPr="0027545A">
        <w:rPr>
          <w:b/>
          <w:bCs/>
          <w:color w:val="000000"/>
          <w:sz w:val="20"/>
          <w:szCs w:val="20"/>
        </w:rPr>
        <w:t>Entrevista personal.</w:t>
      </w:r>
      <w:r w:rsidRPr="0027545A">
        <w:rPr>
          <w:bCs/>
          <w:color w:val="000000"/>
          <w:sz w:val="20"/>
          <w:szCs w:val="20"/>
        </w:rPr>
        <w:t xml:space="preserve"> Técnica mediante la cual el entrevistador formula preguntas relacionadas con los objetivos de la investigación.</w:t>
      </w:r>
      <w:r w:rsidRPr="0027545A">
        <w:rPr>
          <w:bCs/>
          <w:color w:val="000000"/>
          <w:sz w:val="20"/>
          <w:szCs w:val="20"/>
        </w:rPr>
        <w:br/>
        <w:t>Tipos:</w:t>
      </w:r>
    </w:p>
    <w:p w14:paraId="5409DB99" w14:textId="77777777" w:rsidR="0027545A" w:rsidRPr="0027545A" w:rsidRDefault="0027545A" w:rsidP="0027545A">
      <w:pPr>
        <w:pStyle w:val="Normal0"/>
        <w:numPr>
          <w:ilvl w:val="1"/>
          <w:numId w:val="72"/>
        </w:numPr>
        <w:rPr>
          <w:bCs/>
          <w:color w:val="000000"/>
          <w:sz w:val="20"/>
          <w:szCs w:val="20"/>
        </w:rPr>
      </w:pPr>
      <w:r w:rsidRPr="0027545A">
        <w:rPr>
          <w:b/>
          <w:bCs/>
          <w:color w:val="000000"/>
          <w:sz w:val="20"/>
          <w:szCs w:val="20"/>
        </w:rPr>
        <w:t>Estructurada:</w:t>
      </w:r>
      <w:r w:rsidRPr="0027545A">
        <w:rPr>
          <w:bCs/>
          <w:color w:val="000000"/>
          <w:sz w:val="20"/>
          <w:szCs w:val="20"/>
        </w:rPr>
        <w:t xml:space="preserve"> con preguntas predefinidas.</w:t>
      </w:r>
    </w:p>
    <w:p w14:paraId="193A523A" w14:textId="77777777" w:rsidR="0027545A" w:rsidRPr="0027545A" w:rsidRDefault="0027545A" w:rsidP="0027545A">
      <w:pPr>
        <w:pStyle w:val="Normal0"/>
        <w:numPr>
          <w:ilvl w:val="1"/>
          <w:numId w:val="72"/>
        </w:numPr>
        <w:rPr>
          <w:bCs/>
          <w:color w:val="000000"/>
          <w:sz w:val="20"/>
          <w:szCs w:val="20"/>
        </w:rPr>
      </w:pPr>
      <w:r w:rsidRPr="0027545A">
        <w:rPr>
          <w:b/>
          <w:bCs/>
          <w:color w:val="000000"/>
          <w:sz w:val="20"/>
          <w:szCs w:val="20"/>
        </w:rPr>
        <w:t>Semiestructurada:</w:t>
      </w:r>
      <w:r w:rsidRPr="0027545A">
        <w:rPr>
          <w:bCs/>
          <w:color w:val="000000"/>
          <w:sz w:val="20"/>
          <w:szCs w:val="20"/>
        </w:rPr>
        <w:t xml:space="preserve"> con pautas generales que permiten mayor libertad al entrevistado.</w:t>
      </w:r>
    </w:p>
    <w:p w14:paraId="6D714625" w14:textId="77777777" w:rsidR="0027545A" w:rsidRPr="0027545A" w:rsidRDefault="0027545A" w:rsidP="0027545A">
      <w:pPr>
        <w:pStyle w:val="Normal0"/>
        <w:numPr>
          <w:ilvl w:val="0"/>
          <w:numId w:val="72"/>
        </w:numPr>
        <w:rPr>
          <w:bCs/>
          <w:color w:val="000000"/>
          <w:sz w:val="20"/>
          <w:szCs w:val="20"/>
        </w:rPr>
      </w:pPr>
      <w:r w:rsidRPr="0027545A">
        <w:rPr>
          <w:b/>
          <w:bCs/>
          <w:color w:val="000000"/>
          <w:sz w:val="20"/>
          <w:szCs w:val="20"/>
        </w:rPr>
        <w:t>Cuestionario.</w:t>
      </w:r>
      <w:r w:rsidRPr="0027545A">
        <w:rPr>
          <w:bCs/>
          <w:color w:val="000000"/>
          <w:sz w:val="20"/>
          <w:szCs w:val="20"/>
        </w:rPr>
        <w:t xml:space="preserve"> Conjunto de preguntas ordenadas de manera coherente para obtener información específica. Se puede aplicar:</w:t>
      </w:r>
    </w:p>
    <w:p w14:paraId="2D9CF9CC" w14:textId="77777777" w:rsidR="0027545A" w:rsidRPr="0027545A" w:rsidRDefault="0027545A" w:rsidP="0027545A">
      <w:pPr>
        <w:pStyle w:val="Normal0"/>
        <w:numPr>
          <w:ilvl w:val="1"/>
          <w:numId w:val="72"/>
        </w:numPr>
        <w:rPr>
          <w:bCs/>
          <w:color w:val="000000"/>
          <w:sz w:val="20"/>
          <w:szCs w:val="20"/>
        </w:rPr>
      </w:pPr>
      <w:r w:rsidRPr="0027545A">
        <w:rPr>
          <w:bCs/>
          <w:color w:val="000000"/>
          <w:sz w:val="20"/>
          <w:szCs w:val="20"/>
        </w:rPr>
        <w:t>A través de un entrevistador.</w:t>
      </w:r>
    </w:p>
    <w:p w14:paraId="7A27C06D" w14:textId="77777777" w:rsidR="0027545A" w:rsidRPr="0027545A" w:rsidRDefault="0027545A" w:rsidP="0027545A">
      <w:pPr>
        <w:pStyle w:val="Normal0"/>
        <w:numPr>
          <w:ilvl w:val="1"/>
          <w:numId w:val="72"/>
        </w:numPr>
        <w:rPr>
          <w:bCs/>
          <w:color w:val="000000"/>
          <w:sz w:val="20"/>
          <w:szCs w:val="20"/>
        </w:rPr>
      </w:pPr>
      <w:r w:rsidRPr="0027545A">
        <w:rPr>
          <w:bCs/>
          <w:color w:val="000000"/>
          <w:sz w:val="20"/>
          <w:szCs w:val="20"/>
        </w:rPr>
        <w:t>Por teléfono.</w:t>
      </w:r>
    </w:p>
    <w:p w14:paraId="620E1413" w14:textId="77777777" w:rsidR="0027545A" w:rsidRPr="0027545A" w:rsidRDefault="0027545A" w:rsidP="0027545A">
      <w:pPr>
        <w:pStyle w:val="Normal0"/>
        <w:numPr>
          <w:ilvl w:val="1"/>
          <w:numId w:val="72"/>
        </w:numPr>
        <w:rPr>
          <w:bCs/>
          <w:color w:val="000000"/>
          <w:sz w:val="20"/>
          <w:szCs w:val="20"/>
        </w:rPr>
      </w:pPr>
      <w:r w:rsidRPr="0027545A">
        <w:rPr>
          <w:bCs/>
          <w:color w:val="000000"/>
          <w:sz w:val="20"/>
          <w:szCs w:val="20"/>
        </w:rPr>
        <w:t>Por correo físico o electrónico.</w:t>
      </w:r>
    </w:p>
    <w:p w14:paraId="51250E1E" w14:textId="77777777" w:rsidR="0027545A" w:rsidRPr="0027545A" w:rsidRDefault="0027545A" w:rsidP="0027545A">
      <w:pPr>
        <w:pStyle w:val="Normal0"/>
        <w:numPr>
          <w:ilvl w:val="0"/>
          <w:numId w:val="72"/>
        </w:numPr>
        <w:rPr>
          <w:bCs/>
          <w:color w:val="000000"/>
          <w:sz w:val="20"/>
          <w:szCs w:val="20"/>
        </w:rPr>
      </w:pPr>
      <w:r w:rsidRPr="0027545A">
        <w:rPr>
          <w:b/>
          <w:bCs/>
          <w:color w:val="000000"/>
          <w:sz w:val="20"/>
          <w:szCs w:val="20"/>
        </w:rPr>
        <w:lastRenderedPageBreak/>
        <w:t>Hoja de registro.</w:t>
      </w:r>
      <w:r w:rsidRPr="0027545A">
        <w:rPr>
          <w:bCs/>
          <w:color w:val="000000"/>
          <w:sz w:val="20"/>
          <w:szCs w:val="20"/>
        </w:rPr>
        <w:t xml:space="preserve"> Formulario utilizado para llevar control de operaciones, como inventarios, asistencia o actividad diaria.</w:t>
      </w:r>
    </w:p>
    <w:p w14:paraId="2FDE3145" w14:textId="23B0DD6B" w:rsidR="009210ED" w:rsidRPr="0027545A" w:rsidRDefault="00E3236C" w:rsidP="00FF6E8A">
      <w:pPr>
        <w:pStyle w:val="Normal0"/>
        <w:rPr>
          <w:bCs/>
          <w:color w:val="000000"/>
          <w:sz w:val="20"/>
          <w:szCs w:val="20"/>
        </w:rPr>
      </w:pPr>
      <w:r>
        <w:rPr>
          <w:bCs/>
          <w:noProof/>
          <w:color w:val="000000"/>
          <w:sz w:val="20"/>
          <w:szCs w:val="20"/>
          <w:lang w:val="es-ES_tradnl"/>
        </w:rPr>
        <mc:AlternateContent>
          <mc:Choice Requires="wps">
            <w:drawing>
              <wp:inline distT="0" distB="0" distL="0" distR="0" wp14:anchorId="532B1D19" wp14:editId="5C76C602">
                <wp:extent cx="6257925" cy="723900"/>
                <wp:effectExtent l="0" t="0" r="28575" b="19050"/>
                <wp:docPr id="1203512095" name="Rectángulo 3"/>
                <wp:cNvGraphicFramePr/>
                <a:graphic xmlns:a="http://schemas.openxmlformats.org/drawingml/2006/main">
                  <a:graphicData uri="http://schemas.microsoft.com/office/word/2010/wordprocessingShape">
                    <wps:wsp>
                      <wps:cNvSpPr/>
                      <wps:spPr>
                        <a:xfrm>
                          <a:off x="0" y="0"/>
                          <a:ext cx="6257925" cy="7239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D0B405C" w14:textId="77777777" w:rsidR="00E3236C" w:rsidRPr="00910169" w:rsidRDefault="00E3236C" w:rsidP="00E3236C">
                            <w:pPr>
                              <w:jc w:val="center"/>
                            </w:pPr>
                            <w:r w:rsidRPr="00910169">
                              <w:t>Se puede considerar que la información es relevante sólo si nos permite tomar decisiones significativas para realizar cambios. Necesariamente estos deben estar acorde a la determinación de necesidades y prioridades.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2B1D19" id="Rectángulo 3" o:spid="_x0000_s1028" style="width:492.75pt;height: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" fillcolor="white [3201]" strokecolor="#4f81bd [3204]" strokeweight="2pt">
                <v:textbox>
                  <w:txbxContent>
                    <w:p w14:paraId="2D0B405C" w14:textId="77777777" w:rsidR="00E3236C" w:rsidRPr="00910169" w:rsidRDefault="00E3236C" w:rsidP="00E3236C">
                      <w:pPr>
                        <w:jc w:val="center"/>
                      </w:pPr>
                      <w:r w:rsidRPr="00910169">
                        <w:t>Se puede considerar que la información es relevante sólo si nos permite tomar decisiones significativas para realizar cambios. Necesariamente estos deben estar acorde a la determinación de necesidades y prioridades.</w:t>
                      </w:r>
                    </w:p>
                  </w:txbxContent>
                </v:textbox>
                <w10:anchorlock/>
              </v:rect>
            </w:pict>
          </mc:Fallback>
        </mc:AlternateContent>
      </w:r>
    </w:p>
    <w:p w14:paraId="0DE2928F" w14:textId="481D25BB" w:rsidR="009210ED" w:rsidRPr="000259FA" w:rsidRDefault="009210ED" w:rsidP="00FF6E8A">
      <w:pPr>
        <w:pStyle w:val="Normal0"/>
        <w:rPr>
          <w:b/>
          <w:color w:val="000000"/>
          <w:sz w:val="20"/>
          <w:szCs w:val="20"/>
        </w:rPr>
      </w:pPr>
    </w:p>
    <w:p w14:paraId="213D501A" w14:textId="4836AEC4" w:rsidR="009210ED" w:rsidRPr="000259FA" w:rsidRDefault="009210ED" w:rsidP="00FF6E8A">
      <w:pPr>
        <w:pStyle w:val="Normal0"/>
        <w:rPr>
          <w:b/>
          <w:color w:val="000000"/>
          <w:sz w:val="20"/>
          <w:szCs w:val="20"/>
        </w:rPr>
      </w:pPr>
    </w:p>
    <w:p w14:paraId="74DB6D51" w14:textId="2B0577C1" w:rsidR="009210ED" w:rsidRPr="00E3236C" w:rsidRDefault="00E3236C" w:rsidP="00E3236C">
      <w:pPr>
        <w:pStyle w:val="Normal0"/>
        <w:numPr>
          <w:ilvl w:val="0"/>
          <w:numId w:val="25"/>
        </w:numPr>
        <w:rPr>
          <w:b/>
          <w:color w:val="000000"/>
          <w:sz w:val="20"/>
          <w:szCs w:val="20"/>
        </w:rPr>
      </w:pPr>
      <w:r>
        <w:rPr>
          <w:b/>
          <w:color w:val="000000"/>
          <w:sz w:val="20"/>
          <w:szCs w:val="20"/>
          <w:lang w:val="es-ES_tradnl"/>
        </w:rPr>
        <w:t>Mapa de actores</w:t>
      </w:r>
    </w:p>
    <w:p w14:paraId="36AA558B" w14:textId="77777777" w:rsidR="00E3236C" w:rsidRDefault="00E3236C" w:rsidP="00270AE9">
      <w:pPr>
        <w:pStyle w:val="Normal0"/>
        <w:rPr>
          <w:b/>
          <w:color w:val="000000"/>
          <w:sz w:val="20"/>
          <w:szCs w:val="20"/>
        </w:rPr>
      </w:pPr>
    </w:p>
    <w:p w14:paraId="1918D739" w14:textId="77777777" w:rsidR="00270AE9" w:rsidRPr="00270AE9" w:rsidRDefault="00270AE9" w:rsidP="00270AE9">
      <w:pPr>
        <w:pStyle w:val="Normal0"/>
        <w:rPr>
          <w:bCs/>
          <w:color w:val="000000"/>
          <w:sz w:val="20"/>
          <w:szCs w:val="20"/>
        </w:rPr>
      </w:pPr>
      <w:r w:rsidRPr="00270AE9">
        <w:rPr>
          <w:bCs/>
          <w:color w:val="000000"/>
          <w:sz w:val="20"/>
          <w:szCs w:val="20"/>
        </w:rPr>
        <w:t>El mapa de actores es una herramienta que permite identificar a los actores presentes en un territorio, reconocer sus acciones, comprender sus intereses y analizar los objetivos que guían su presencia en dicho espacio. Esta herramienta facilita la lectura del entorno social, pues permite reconocer alianzas, conflictos, portavoces autorizados y dinámicas de poder que influyen directamente en los procesos de intervención.</w:t>
      </w:r>
      <w:r w:rsidRPr="00270AE9">
        <w:rPr>
          <w:bCs/>
          <w:color w:val="000000"/>
          <w:sz w:val="20"/>
          <w:szCs w:val="20"/>
        </w:rPr>
        <w:br/>
        <w:t>(Ceballos, 2004; Pozo-</w:t>
      </w:r>
      <w:proofErr w:type="spellStart"/>
      <w:r w:rsidRPr="00270AE9">
        <w:rPr>
          <w:bCs/>
          <w:color w:val="000000"/>
          <w:sz w:val="20"/>
          <w:szCs w:val="20"/>
        </w:rPr>
        <w:t>Solis</w:t>
      </w:r>
      <w:proofErr w:type="spellEnd"/>
      <w:r w:rsidRPr="00270AE9">
        <w:rPr>
          <w:bCs/>
          <w:color w:val="000000"/>
          <w:sz w:val="20"/>
          <w:szCs w:val="20"/>
        </w:rPr>
        <w:t>, 2007)</w:t>
      </w:r>
    </w:p>
    <w:p w14:paraId="4144F6DF" w14:textId="77777777" w:rsidR="00270AE9" w:rsidRDefault="00270AE9" w:rsidP="00270AE9">
      <w:pPr>
        <w:pStyle w:val="Normal0"/>
        <w:rPr>
          <w:b/>
          <w:color w:val="000000"/>
          <w:sz w:val="20"/>
          <w:szCs w:val="20"/>
        </w:rPr>
      </w:pPr>
    </w:p>
    <w:p w14:paraId="73EDD181" w14:textId="33FEE661" w:rsidR="00E3236C" w:rsidRDefault="00270AE9" w:rsidP="00E3236C">
      <w:pPr>
        <w:pStyle w:val="Normal0"/>
        <w:numPr>
          <w:ilvl w:val="1"/>
          <w:numId w:val="25"/>
        </w:numPr>
        <w:rPr>
          <w:b/>
          <w:color w:val="000000"/>
          <w:sz w:val="20"/>
          <w:szCs w:val="20"/>
        </w:rPr>
      </w:pPr>
      <w:r>
        <w:rPr>
          <w:b/>
          <w:color w:val="000000"/>
          <w:sz w:val="20"/>
          <w:szCs w:val="20"/>
        </w:rPr>
        <w:t>Concepto</w:t>
      </w:r>
    </w:p>
    <w:p w14:paraId="36565371" w14:textId="77777777" w:rsidR="00270AE9" w:rsidRDefault="00270AE9" w:rsidP="00270AE9">
      <w:pPr>
        <w:pStyle w:val="Normal0"/>
        <w:rPr>
          <w:b/>
          <w:color w:val="000000"/>
          <w:sz w:val="20"/>
          <w:szCs w:val="20"/>
        </w:rPr>
      </w:pPr>
    </w:p>
    <w:p w14:paraId="39A4869C" w14:textId="04A473D5" w:rsidR="00270AE9" w:rsidRPr="00270AE9" w:rsidRDefault="00270AE9" w:rsidP="00270AE9">
      <w:pPr>
        <w:pStyle w:val="Normal0"/>
        <w:rPr>
          <w:bCs/>
          <w:color w:val="000000"/>
          <w:sz w:val="20"/>
          <w:szCs w:val="20"/>
        </w:rPr>
      </w:pPr>
      <w:r w:rsidRPr="00270AE9">
        <w:rPr>
          <w:bCs/>
          <w:color w:val="000000"/>
          <w:sz w:val="20"/>
          <w:szCs w:val="20"/>
        </w:rPr>
        <w:t xml:space="preserve">Según el Ministerio del Trabajo (2016), el </w:t>
      </w:r>
      <w:r w:rsidRPr="00270AE9">
        <w:rPr>
          <w:bCs/>
          <w:i/>
          <w:iCs/>
          <w:color w:val="000000"/>
          <w:sz w:val="20"/>
          <w:szCs w:val="20"/>
        </w:rPr>
        <w:t>Mapeo de Actores Clave (MAC)</w:t>
      </w:r>
      <w:r w:rsidRPr="00270AE9">
        <w:rPr>
          <w:bCs/>
          <w:color w:val="000000"/>
          <w:sz w:val="20"/>
          <w:szCs w:val="20"/>
        </w:rPr>
        <w:t xml:space="preserve"> es una metodología ampliamente utilizada en el análisis social y en los procesos de incidencia político-institucional, como la formulación de políticas públicas. De acuerdo con Del Castillo (2014, citado en Ministerio del Trabajo, 2016), en la gestión de proyectos, una buena planificación debe incluir la identificación y clasificación de interesados, considerando sus necesidades, expectativas, posibilidades de interacción y potenciales alianzas. Este proceso se conoce como </w:t>
      </w:r>
      <w:r w:rsidRPr="00270AE9">
        <w:rPr>
          <w:bCs/>
          <w:i/>
          <w:iCs/>
          <w:color w:val="000000"/>
          <w:sz w:val="20"/>
          <w:szCs w:val="20"/>
        </w:rPr>
        <w:t>mapa de actores</w:t>
      </w:r>
      <w:r w:rsidRPr="00270AE9">
        <w:rPr>
          <w:bCs/>
          <w:color w:val="000000"/>
          <w:sz w:val="20"/>
          <w:szCs w:val="20"/>
        </w:rPr>
        <w:t>.</w:t>
      </w:r>
    </w:p>
    <w:p w14:paraId="7FD3C280" w14:textId="77777777" w:rsidR="00E3236C" w:rsidRDefault="00E3236C" w:rsidP="00E3236C">
      <w:pPr>
        <w:pStyle w:val="Normal0"/>
        <w:ind w:left="792"/>
        <w:rPr>
          <w:b/>
          <w:color w:val="000000"/>
          <w:sz w:val="20"/>
          <w:szCs w:val="20"/>
        </w:rPr>
      </w:pPr>
    </w:p>
    <w:p w14:paraId="5B1FDFFF" w14:textId="2F5B59EA" w:rsidR="00E3236C" w:rsidRDefault="00270AE9" w:rsidP="00E3236C">
      <w:pPr>
        <w:pStyle w:val="Normal0"/>
        <w:numPr>
          <w:ilvl w:val="1"/>
          <w:numId w:val="25"/>
        </w:numPr>
        <w:rPr>
          <w:b/>
          <w:color w:val="000000"/>
          <w:sz w:val="20"/>
          <w:szCs w:val="20"/>
        </w:rPr>
      </w:pPr>
      <w:r>
        <w:rPr>
          <w:b/>
          <w:color w:val="000000"/>
          <w:sz w:val="20"/>
          <w:szCs w:val="20"/>
        </w:rPr>
        <w:t>Rol</w:t>
      </w:r>
    </w:p>
    <w:p w14:paraId="54BC422D" w14:textId="77777777" w:rsidR="00270AE9" w:rsidRDefault="00270AE9" w:rsidP="00270AE9">
      <w:pPr>
        <w:pStyle w:val="Normal0"/>
        <w:rPr>
          <w:b/>
          <w:color w:val="000000"/>
          <w:sz w:val="20"/>
          <w:szCs w:val="20"/>
        </w:rPr>
      </w:pPr>
    </w:p>
    <w:p w14:paraId="1FB305ED" w14:textId="77E2F867" w:rsidR="00270AE9" w:rsidRPr="00270AE9" w:rsidRDefault="00270AE9" w:rsidP="00270AE9">
      <w:pPr>
        <w:pStyle w:val="Normal0"/>
        <w:rPr>
          <w:bCs/>
          <w:color w:val="000000"/>
          <w:sz w:val="20"/>
          <w:szCs w:val="20"/>
        </w:rPr>
      </w:pPr>
      <w:r w:rsidRPr="00270AE9">
        <w:rPr>
          <w:bCs/>
          <w:color w:val="000000"/>
          <w:sz w:val="20"/>
          <w:szCs w:val="20"/>
        </w:rPr>
        <w:t>En el mapeo de actores es fundamental identificar los roles y los niveles de poder de los actores sociales más relevantes. Reconocer estas dinámicas permite comprender las relaciones de influencia, cooperación o conflicto dentro del territorio y facilita una adecuada toma de decisiones en los procesos de intervención.</w:t>
      </w:r>
    </w:p>
    <w:p w14:paraId="38CAB827" w14:textId="77777777" w:rsidR="00E3236C" w:rsidRDefault="00E3236C" w:rsidP="00E3236C">
      <w:pPr>
        <w:pStyle w:val="Normal0"/>
        <w:rPr>
          <w:b/>
          <w:color w:val="000000"/>
          <w:sz w:val="20"/>
          <w:szCs w:val="20"/>
        </w:rPr>
      </w:pPr>
    </w:p>
    <w:p w14:paraId="567C2D0E" w14:textId="51A886B9" w:rsidR="00E3236C" w:rsidRDefault="00270AE9" w:rsidP="00E3236C">
      <w:pPr>
        <w:pStyle w:val="Normal0"/>
        <w:numPr>
          <w:ilvl w:val="1"/>
          <w:numId w:val="25"/>
        </w:numPr>
        <w:rPr>
          <w:b/>
          <w:color w:val="000000"/>
          <w:sz w:val="20"/>
          <w:szCs w:val="20"/>
        </w:rPr>
      </w:pPr>
      <w:r>
        <w:rPr>
          <w:b/>
          <w:color w:val="000000"/>
          <w:sz w:val="20"/>
          <w:szCs w:val="20"/>
        </w:rPr>
        <w:t>Funciones</w:t>
      </w:r>
    </w:p>
    <w:p w14:paraId="1F27EF3E" w14:textId="77777777" w:rsidR="00E3236C" w:rsidRDefault="00E3236C" w:rsidP="00E3236C">
      <w:pPr>
        <w:pStyle w:val="Normal0"/>
        <w:rPr>
          <w:b/>
          <w:color w:val="000000"/>
          <w:sz w:val="20"/>
          <w:szCs w:val="20"/>
        </w:rPr>
      </w:pPr>
    </w:p>
    <w:p w14:paraId="7C52CB07" w14:textId="199C46B5" w:rsidR="00270AE9" w:rsidRPr="00270AE9" w:rsidRDefault="00270AE9" w:rsidP="00E3236C">
      <w:pPr>
        <w:pStyle w:val="Normal0"/>
        <w:rPr>
          <w:bCs/>
          <w:color w:val="000000"/>
          <w:sz w:val="20"/>
          <w:szCs w:val="20"/>
        </w:rPr>
      </w:pPr>
      <w:r w:rsidRPr="00270AE9">
        <w:rPr>
          <w:bCs/>
          <w:color w:val="000000"/>
          <w:sz w:val="20"/>
          <w:szCs w:val="20"/>
        </w:rPr>
        <w:t>El mapa de actores permite identificar las funciones que desempeña cada actor, así como los objetivos que guían sus acciones en relación con las dinámicas del territorio. Además, facilita proyectar posibles acciones futuras, establecer redes de cooperación y perfilar alianzas interinstitucionales que fortalezcan la propuesta de intervención.</w:t>
      </w:r>
    </w:p>
    <w:p w14:paraId="354B62F6" w14:textId="77777777" w:rsidR="00270AE9" w:rsidRDefault="00270AE9" w:rsidP="00E3236C">
      <w:pPr>
        <w:pStyle w:val="Normal0"/>
        <w:rPr>
          <w:b/>
          <w:color w:val="000000"/>
          <w:sz w:val="20"/>
          <w:szCs w:val="20"/>
        </w:rPr>
      </w:pPr>
    </w:p>
    <w:p w14:paraId="39CDA73E" w14:textId="429B9C25" w:rsidR="00E3236C" w:rsidRDefault="00270AE9" w:rsidP="00E3236C">
      <w:pPr>
        <w:pStyle w:val="Normal0"/>
        <w:numPr>
          <w:ilvl w:val="1"/>
          <w:numId w:val="25"/>
        </w:numPr>
        <w:rPr>
          <w:b/>
          <w:color w:val="000000"/>
          <w:sz w:val="20"/>
          <w:szCs w:val="20"/>
        </w:rPr>
      </w:pPr>
      <w:r>
        <w:rPr>
          <w:b/>
          <w:color w:val="000000"/>
          <w:sz w:val="20"/>
          <w:szCs w:val="20"/>
        </w:rPr>
        <w:t>Relación</w:t>
      </w:r>
    </w:p>
    <w:p w14:paraId="68C7A767" w14:textId="77777777" w:rsidR="00270AE9" w:rsidRDefault="00270AE9" w:rsidP="00270AE9">
      <w:pPr>
        <w:pStyle w:val="Normal0"/>
        <w:rPr>
          <w:b/>
          <w:color w:val="000000"/>
          <w:sz w:val="20"/>
          <w:szCs w:val="20"/>
        </w:rPr>
      </w:pPr>
    </w:p>
    <w:p w14:paraId="1DEF9382" w14:textId="77777777" w:rsidR="00270AE9" w:rsidRDefault="00270AE9" w:rsidP="00270AE9">
      <w:pPr>
        <w:pStyle w:val="Normal0"/>
        <w:rPr>
          <w:bCs/>
          <w:color w:val="000000"/>
          <w:sz w:val="20"/>
          <w:szCs w:val="20"/>
        </w:rPr>
      </w:pPr>
      <w:r w:rsidRPr="00270AE9">
        <w:rPr>
          <w:bCs/>
          <w:color w:val="000000"/>
          <w:sz w:val="20"/>
          <w:szCs w:val="20"/>
        </w:rPr>
        <w:t>Se refiere a los vínculos entre actores según su grado de afinidad o desacuerdo, lo cual refleja niveles de confianza o conflicto. Estas relaciones pueden clasificarse en tres categorías:</w:t>
      </w:r>
    </w:p>
    <w:p w14:paraId="5E910A38" w14:textId="77777777" w:rsidR="00270AE9" w:rsidRPr="00270AE9" w:rsidRDefault="00270AE9" w:rsidP="00270AE9">
      <w:pPr>
        <w:pStyle w:val="Normal0"/>
        <w:rPr>
          <w:bCs/>
          <w:color w:val="000000"/>
          <w:sz w:val="20"/>
          <w:szCs w:val="20"/>
        </w:rPr>
      </w:pPr>
    </w:p>
    <w:p w14:paraId="0AFA95DB" w14:textId="77777777" w:rsidR="00270AE9" w:rsidRPr="00270AE9" w:rsidRDefault="00270AE9" w:rsidP="00270AE9">
      <w:pPr>
        <w:pStyle w:val="Normal0"/>
        <w:numPr>
          <w:ilvl w:val="0"/>
          <w:numId w:val="73"/>
        </w:numPr>
        <w:rPr>
          <w:bCs/>
          <w:color w:val="000000"/>
          <w:sz w:val="20"/>
          <w:szCs w:val="20"/>
        </w:rPr>
      </w:pPr>
      <w:r w:rsidRPr="00270AE9">
        <w:rPr>
          <w:b/>
          <w:bCs/>
          <w:color w:val="000000"/>
          <w:sz w:val="20"/>
          <w:szCs w:val="20"/>
        </w:rPr>
        <w:t>A favor.</w:t>
      </w:r>
    </w:p>
    <w:p w14:paraId="4A53ABCE" w14:textId="77777777" w:rsidR="00270AE9" w:rsidRPr="00270AE9" w:rsidRDefault="00270AE9" w:rsidP="00270AE9">
      <w:pPr>
        <w:pStyle w:val="Normal0"/>
        <w:numPr>
          <w:ilvl w:val="0"/>
          <w:numId w:val="73"/>
        </w:numPr>
        <w:rPr>
          <w:bCs/>
          <w:color w:val="000000"/>
          <w:sz w:val="20"/>
          <w:szCs w:val="20"/>
        </w:rPr>
      </w:pPr>
      <w:r w:rsidRPr="00270AE9">
        <w:rPr>
          <w:b/>
          <w:bCs/>
          <w:color w:val="000000"/>
          <w:sz w:val="20"/>
          <w:szCs w:val="20"/>
        </w:rPr>
        <w:t>Indiferente.</w:t>
      </w:r>
    </w:p>
    <w:p w14:paraId="06F2CEFD" w14:textId="77777777" w:rsidR="00270AE9" w:rsidRPr="00270AE9" w:rsidRDefault="00270AE9" w:rsidP="00270AE9">
      <w:pPr>
        <w:pStyle w:val="Normal0"/>
        <w:numPr>
          <w:ilvl w:val="0"/>
          <w:numId w:val="73"/>
        </w:numPr>
        <w:rPr>
          <w:bCs/>
          <w:color w:val="000000"/>
          <w:sz w:val="20"/>
          <w:szCs w:val="20"/>
        </w:rPr>
      </w:pPr>
      <w:r w:rsidRPr="00270AE9">
        <w:rPr>
          <w:b/>
          <w:bCs/>
          <w:color w:val="000000"/>
          <w:sz w:val="20"/>
          <w:szCs w:val="20"/>
        </w:rPr>
        <w:t>En contra.</w:t>
      </w:r>
    </w:p>
    <w:p w14:paraId="6C90AA84" w14:textId="77777777" w:rsidR="00270AE9" w:rsidRPr="00270AE9" w:rsidRDefault="00270AE9" w:rsidP="00270AE9">
      <w:pPr>
        <w:pStyle w:val="Normal0"/>
        <w:rPr>
          <w:bCs/>
          <w:color w:val="000000"/>
          <w:sz w:val="20"/>
          <w:szCs w:val="20"/>
        </w:rPr>
      </w:pPr>
    </w:p>
    <w:p w14:paraId="67D34860" w14:textId="77777777" w:rsidR="00E3236C" w:rsidRPr="00E3236C" w:rsidRDefault="00E3236C" w:rsidP="00E3236C">
      <w:pPr>
        <w:pStyle w:val="Normal0"/>
        <w:rPr>
          <w:b/>
          <w:color w:val="000000"/>
          <w:sz w:val="20"/>
          <w:szCs w:val="20"/>
        </w:rPr>
      </w:pPr>
    </w:p>
    <w:p w14:paraId="204CE5EA" w14:textId="2EB4146D" w:rsidR="00102929" w:rsidRDefault="00102929" w:rsidP="00E3236C">
      <w:pPr>
        <w:pStyle w:val="Normal0"/>
        <w:numPr>
          <w:ilvl w:val="0"/>
          <w:numId w:val="25"/>
        </w:numPr>
        <w:rPr>
          <w:b/>
          <w:color w:val="000000"/>
          <w:sz w:val="20"/>
          <w:szCs w:val="20"/>
        </w:rPr>
      </w:pPr>
      <w:r>
        <w:rPr>
          <w:b/>
          <w:color w:val="000000"/>
          <w:sz w:val="20"/>
          <w:szCs w:val="20"/>
        </w:rPr>
        <w:lastRenderedPageBreak/>
        <w:t>Liderazgo colectivo</w:t>
      </w:r>
    </w:p>
    <w:p w14:paraId="1863D236" w14:textId="77777777" w:rsidR="00102929" w:rsidRDefault="00102929" w:rsidP="00102929">
      <w:pPr>
        <w:pStyle w:val="Normal0"/>
        <w:rPr>
          <w:b/>
          <w:color w:val="000000"/>
          <w:sz w:val="20"/>
          <w:szCs w:val="20"/>
        </w:rPr>
      </w:pPr>
    </w:p>
    <w:p w14:paraId="10467315" w14:textId="126B3DAB" w:rsidR="00102929" w:rsidRPr="00102929" w:rsidRDefault="00102929" w:rsidP="00102929">
      <w:pPr>
        <w:pStyle w:val="Normal0"/>
        <w:rPr>
          <w:bCs/>
          <w:color w:val="000000"/>
          <w:sz w:val="20"/>
          <w:szCs w:val="20"/>
        </w:rPr>
      </w:pPr>
      <w:r w:rsidRPr="00102929">
        <w:rPr>
          <w:bCs/>
          <w:color w:val="000000"/>
          <w:sz w:val="20"/>
          <w:szCs w:val="20"/>
        </w:rPr>
        <w:t>El liderazgo colectivo es un componente fundamental en los procesos de desarrollo comunitario. En un territorio pueden existir uno o varios líderes con distintos niveles de influencia; sin embargo, la estrategia OVOP Colombia promueve que el liderazgo sea compartido y que diversas personas asuman responsabilidades según sus capacidades, movilizando a la comunidad hacia una visión construida de manera conjunta.</w:t>
      </w:r>
    </w:p>
    <w:p w14:paraId="2D6D2096" w14:textId="77777777" w:rsidR="00102929" w:rsidRDefault="00102929" w:rsidP="00102929">
      <w:pPr>
        <w:pStyle w:val="Normal0"/>
        <w:rPr>
          <w:b/>
          <w:color w:val="000000"/>
          <w:sz w:val="20"/>
          <w:szCs w:val="20"/>
        </w:rPr>
      </w:pPr>
    </w:p>
    <w:p w14:paraId="521335CB" w14:textId="3B41D532" w:rsidR="00102929" w:rsidRDefault="00102929" w:rsidP="00102929">
      <w:pPr>
        <w:pStyle w:val="Normal0"/>
        <w:numPr>
          <w:ilvl w:val="1"/>
          <w:numId w:val="25"/>
        </w:numPr>
        <w:rPr>
          <w:b/>
          <w:color w:val="000000"/>
          <w:sz w:val="20"/>
          <w:szCs w:val="20"/>
        </w:rPr>
      </w:pPr>
      <w:r>
        <w:rPr>
          <w:b/>
          <w:color w:val="000000"/>
          <w:sz w:val="20"/>
          <w:szCs w:val="20"/>
        </w:rPr>
        <w:t>Concepto</w:t>
      </w:r>
    </w:p>
    <w:p w14:paraId="509B53B7" w14:textId="77777777" w:rsidR="00102929" w:rsidRDefault="00102929" w:rsidP="00102929">
      <w:pPr>
        <w:pStyle w:val="Normal0"/>
        <w:rPr>
          <w:b/>
          <w:color w:val="000000"/>
          <w:sz w:val="20"/>
          <w:szCs w:val="20"/>
        </w:rPr>
      </w:pPr>
    </w:p>
    <w:p w14:paraId="5617976F" w14:textId="53D4DA3A" w:rsidR="00102929" w:rsidRDefault="00102929" w:rsidP="00102929">
      <w:pPr>
        <w:pStyle w:val="Normal0"/>
        <w:rPr>
          <w:bCs/>
          <w:color w:val="000000"/>
          <w:sz w:val="20"/>
          <w:szCs w:val="20"/>
        </w:rPr>
      </w:pPr>
      <w:r w:rsidRPr="00102929">
        <w:rPr>
          <w:bCs/>
          <w:color w:val="000000"/>
          <w:sz w:val="20"/>
          <w:szCs w:val="20"/>
        </w:rPr>
        <w:t>El liderazgo colectivo implica gestionar la diversidad de la comunidad y promover una influencia positiva en el territorio. No se trata de imponer acciones, sino de fortalecer las capacidades personales y comunitarias para que surjan sinergias entre distintos liderazgos. Esta forma de liderazgo favorece la colaboración, la corresponsabilidad y la inclusión social.</w:t>
      </w:r>
    </w:p>
    <w:p w14:paraId="294E6311" w14:textId="77777777" w:rsidR="00102929" w:rsidRPr="00102929" w:rsidRDefault="00102929" w:rsidP="00102929">
      <w:pPr>
        <w:pStyle w:val="Normal0"/>
        <w:rPr>
          <w:bCs/>
          <w:color w:val="000000"/>
          <w:sz w:val="20"/>
          <w:szCs w:val="20"/>
        </w:rPr>
      </w:pPr>
    </w:p>
    <w:p w14:paraId="01BD1530" w14:textId="7E4C9C0B" w:rsidR="00102929" w:rsidRDefault="00102929" w:rsidP="00102929">
      <w:pPr>
        <w:pStyle w:val="Normal0"/>
        <w:numPr>
          <w:ilvl w:val="1"/>
          <w:numId w:val="25"/>
        </w:numPr>
        <w:rPr>
          <w:b/>
          <w:color w:val="000000"/>
          <w:sz w:val="20"/>
          <w:szCs w:val="20"/>
        </w:rPr>
      </w:pPr>
      <w:r>
        <w:rPr>
          <w:b/>
          <w:color w:val="000000"/>
          <w:sz w:val="20"/>
          <w:szCs w:val="20"/>
        </w:rPr>
        <w:t>Tipos</w:t>
      </w:r>
    </w:p>
    <w:p w14:paraId="63947250" w14:textId="77777777" w:rsidR="00102929" w:rsidRDefault="00102929" w:rsidP="00102929">
      <w:pPr>
        <w:pStyle w:val="Normal0"/>
        <w:rPr>
          <w:b/>
          <w:color w:val="000000"/>
          <w:sz w:val="20"/>
          <w:szCs w:val="20"/>
        </w:rPr>
      </w:pPr>
    </w:p>
    <w:p w14:paraId="624E830C" w14:textId="65B27F81" w:rsidR="00102929" w:rsidRDefault="00102929" w:rsidP="00102929">
      <w:pPr>
        <w:pStyle w:val="Normal0"/>
        <w:rPr>
          <w:bCs/>
          <w:color w:val="000000"/>
          <w:sz w:val="20"/>
          <w:szCs w:val="20"/>
        </w:rPr>
      </w:pPr>
      <w:r w:rsidRPr="00102929">
        <w:rPr>
          <w:bCs/>
          <w:color w:val="000000"/>
          <w:sz w:val="20"/>
          <w:szCs w:val="20"/>
        </w:rPr>
        <w:t xml:space="preserve">Los líderes que contribuyen al desarrollo local pueden asumir distintos roles según sus habilidades, conocimientos y experiencias en el territorio. Cada tipo de liderazgo aporta una perspectiva particular que, al integrarse con las demás, fortalece los procesos comunitarios y permite avanzar hacia objetivos colectivos. Estos liderazgos se complementan entre sí y actúan como motores de organización, innovación y articulación institucional. Entre ellos se destacan los </w:t>
      </w:r>
      <w:commentRangeStart w:id="19"/>
      <w:r w:rsidRPr="00102929">
        <w:rPr>
          <w:bCs/>
          <w:color w:val="000000"/>
          <w:sz w:val="20"/>
          <w:szCs w:val="20"/>
        </w:rPr>
        <w:t>siguientes</w:t>
      </w:r>
      <w:commentRangeEnd w:id="19"/>
      <w:r w:rsidR="007A0184">
        <w:rPr>
          <w:rStyle w:val="Refdecomentario"/>
        </w:rPr>
        <w:commentReference w:id="19"/>
      </w:r>
      <w:r w:rsidRPr="00102929">
        <w:rPr>
          <w:bCs/>
          <w:color w:val="000000"/>
          <w:sz w:val="20"/>
          <w:szCs w:val="20"/>
        </w:rPr>
        <w:t>:</w:t>
      </w:r>
    </w:p>
    <w:p w14:paraId="314EB7A9" w14:textId="77777777" w:rsidR="00102929" w:rsidRDefault="00102929" w:rsidP="00102929">
      <w:pPr>
        <w:pStyle w:val="Normal0"/>
        <w:rPr>
          <w:bCs/>
          <w:color w:val="000000"/>
          <w:sz w:val="20"/>
          <w:szCs w:val="20"/>
        </w:rPr>
      </w:pPr>
    </w:p>
    <w:p w14:paraId="5D2FF20C" w14:textId="77777777" w:rsidR="00102929" w:rsidRDefault="00102929" w:rsidP="00102929">
      <w:pPr>
        <w:pStyle w:val="Normal0"/>
        <w:rPr>
          <w:b/>
          <w:bCs/>
          <w:color w:val="000000"/>
          <w:sz w:val="20"/>
          <w:szCs w:val="20"/>
        </w:rPr>
      </w:pPr>
      <w:r w:rsidRPr="00102929">
        <w:rPr>
          <w:b/>
          <w:bCs/>
          <w:color w:val="000000"/>
          <w:sz w:val="20"/>
          <w:szCs w:val="20"/>
        </w:rPr>
        <w:t>Líder comunitario</w:t>
      </w:r>
    </w:p>
    <w:p w14:paraId="32BF4D34" w14:textId="77777777" w:rsidR="00102929" w:rsidRPr="00102929" w:rsidRDefault="00102929" w:rsidP="00102929">
      <w:pPr>
        <w:pStyle w:val="Normal0"/>
        <w:rPr>
          <w:b/>
          <w:bCs/>
          <w:color w:val="000000"/>
          <w:sz w:val="20"/>
          <w:szCs w:val="20"/>
        </w:rPr>
      </w:pPr>
    </w:p>
    <w:p w14:paraId="13658E2E" w14:textId="1409471B" w:rsidR="00102929" w:rsidRPr="00102929" w:rsidRDefault="00102929" w:rsidP="00102929">
      <w:pPr>
        <w:pStyle w:val="Normal0"/>
        <w:numPr>
          <w:ilvl w:val="0"/>
          <w:numId w:val="75"/>
        </w:numPr>
        <w:rPr>
          <w:bCs/>
          <w:color w:val="000000"/>
          <w:sz w:val="20"/>
          <w:szCs w:val="20"/>
        </w:rPr>
      </w:pPr>
      <w:r>
        <w:rPr>
          <w:bCs/>
          <w:color w:val="000000"/>
          <w:sz w:val="20"/>
          <w:szCs w:val="20"/>
        </w:rPr>
        <w:t>E</w:t>
      </w:r>
      <w:r w:rsidRPr="00102929">
        <w:rPr>
          <w:bCs/>
          <w:color w:val="000000"/>
          <w:sz w:val="20"/>
          <w:szCs w:val="20"/>
        </w:rPr>
        <w:t>ntiende la dinámica social, la historia, la cultura, los recursos naturales y las necesidades de su comunidad.</w:t>
      </w:r>
    </w:p>
    <w:p w14:paraId="3A0C29B1" w14:textId="3DBFB25E" w:rsidR="00102929" w:rsidRPr="00102929" w:rsidRDefault="00102929" w:rsidP="00102929">
      <w:pPr>
        <w:pStyle w:val="Normal0"/>
        <w:numPr>
          <w:ilvl w:val="0"/>
          <w:numId w:val="75"/>
        </w:numPr>
        <w:rPr>
          <w:bCs/>
          <w:color w:val="000000"/>
          <w:sz w:val="20"/>
          <w:szCs w:val="20"/>
        </w:rPr>
      </w:pPr>
      <w:r>
        <w:rPr>
          <w:bCs/>
          <w:color w:val="000000"/>
          <w:sz w:val="20"/>
          <w:szCs w:val="20"/>
        </w:rPr>
        <w:t>O</w:t>
      </w:r>
      <w:r w:rsidRPr="00102929">
        <w:rPr>
          <w:bCs/>
          <w:color w:val="000000"/>
          <w:sz w:val="20"/>
          <w:szCs w:val="20"/>
        </w:rPr>
        <w:t>rganiza y sensibiliza a las personas según sus habilidades, fomentando apoyos mutuos en coherencia con los principios de OVOP.</w:t>
      </w:r>
    </w:p>
    <w:p w14:paraId="7FA840DE" w14:textId="18FCA4C5" w:rsidR="00102929" w:rsidRPr="00102929" w:rsidRDefault="00102929" w:rsidP="00102929">
      <w:pPr>
        <w:pStyle w:val="Normal0"/>
        <w:numPr>
          <w:ilvl w:val="0"/>
          <w:numId w:val="75"/>
        </w:numPr>
        <w:rPr>
          <w:bCs/>
          <w:color w:val="000000"/>
          <w:sz w:val="20"/>
          <w:szCs w:val="20"/>
        </w:rPr>
      </w:pPr>
      <w:r>
        <w:rPr>
          <w:bCs/>
          <w:color w:val="000000"/>
          <w:sz w:val="20"/>
          <w:szCs w:val="20"/>
        </w:rPr>
        <w:t>S</w:t>
      </w:r>
      <w:r w:rsidRPr="00102929">
        <w:rPr>
          <w:bCs/>
          <w:color w:val="000000"/>
          <w:sz w:val="20"/>
          <w:szCs w:val="20"/>
        </w:rPr>
        <w:t>e comunica de manera adecuada y retroalimenta a la comunidad.</w:t>
      </w:r>
    </w:p>
    <w:p w14:paraId="74CD6F1E" w14:textId="3DBEEB7F" w:rsidR="00102929" w:rsidRPr="00102929" w:rsidRDefault="00102929" w:rsidP="00102929">
      <w:pPr>
        <w:pStyle w:val="Normal0"/>
        <w:numPr>
          <w:ilvl w:val="0"/>
          <w:numId w:val="75"/>
        </w:numPr>
        <w:rPr>
          <w:bCs/>
          <w:color w:val="000000"/>
          <w:sz w:val="20"/>
          <w:szCs w:val="20"/>
        </w:rPr>
      </w:pPr>
      <w:r>
        <w:rPr>
          <w:bCs/>
          <w:color w:val="000000"/>
          <w:sz w:val="20"/>
          <w:szCs w:val="20"/>
        </w:rPr>
        <w:t>E</w:t>
      </w:r>
      <w:r w:rsidRPr="00102929">
        <w:rPr>
          <w:bCs/>
          <w:color w:val="000000"/>
          <w:sz w:val="20"/>
          <w:szCs w:val="20"/>
        </w:rPr>
        <w:t>stimula positivamente la participación y las acciones colectivas.</w:t>
      </w:r>
    </w:p>
    <w:p w14:paraId="082CD673" w14:textId="72CC5CEC" w:rsidR="00102929" w:rsidRDefault="00102929" w:rsidP="00102929">
      <w:pPr>
        <w:pStyle w:val="Normal0"/>
        <w:numPr>
          <w:ilvl w:val="0"/>
          <w:numId w:val="75"/>
        </w:numPr>
        <w:rPr>
          <w:bCs/>
          <w:color w:val="000000"/>
          <w:sz w:val="20"/>
          <w:szCs w:val="20"/>
        </w:rPr>
      </w:pPr>
      <w:r>
        <w:rPr>
          <w:bCs/>
          <w:color w:val="000000"/>
          <w:sz w:val="20"/>
          <w:szCs w:val="20"/>
        </w:rPr>
        <w:t>P</w:t>
      </w:r>
      <w:r w:rsidRPr="00102929">
        <w:rPr>
          <w:bCs/>
          <w:color w:val="000000"/>
          <w:sz w:val="20"/>
          <w:szCs w:val="20"/>
        </w:rPr>
        <w:t>romueve actividades de integración con otras comunidades.</w:t>
      </w:r>
    </w:p>
    <w:p w14:paraId="128ECC7C" w14:textId="77777777" w:rsidR="00102929" w:rsidRPr="00102929" w:rsidRDefault="00102929" w:rsidP="00102929">
      <w:pPr>
        <w:pStyle w:val="Normal0"/>
        <w:rPr>
          <w:bCs/>
          <w:color w:val="000000"/>
          <w:sz w:val="20"/>
          <w:szCs w:val="20"/>
        </w:rPr>
      </w:pPr>
    </w:p>
    <w:p w14:paraId="3B2BB9B1" w14:textId="77777777" w:rsidR="00102929" w:rsidRDefault="00102929" w:rsidP="00102929">
      <w:pPr>
        <w:pStyle w:val="Normal0"/>
        <w:rPr>
          <w:b/>
          <w:bCs/>
          <w:color w:val="000000"/>
          <w:sz w:val="20"/>
          <w:szCs w:val="20"/>
        </w:rPr>
      </w:pPr>
      <w:r w:rsidRPr="00102929">
        <w:rPr>
          <w:b/>
          <w:bCs/>
          <w:color w:val="000000"/>
          <w:sz w:val="20"/>
          <w:szCs w:val="20"/>
        </w:rPr>
        <w:t>Líder empresarial</w:t>
      </w:r>
    </w:p>
    <w:p w14:paraId="0A09D53A" w14:textId="77777777" w:rsidR="00102929" w:rsidRPr="00102929" w:rsidRDefault="00102929" w:rsidP="00102929">
      <w:pPr>
        <w:pStyle w:val="Normal0"/>
        <w:rPr>
          <w:b/>
          <w:bCs/>
          <w:color w:val="000000"/>
          <w:sz w:val="20"/>
          <w:szCs w:val="20"/>
        </w:rPr>
      </w:pPr>
    </w:p>
    <w:p w14:paraId="177F92D2" w14:textId="4FB75085" w:rsidR="00102929" w:rsidRPr="00102929" w:rsidRDefault="00102929" w:rsidP="00102929">
      <w:pPr>
        <w:pStyle w:val="Normal0"/>
        <w:numPr>
          <w:ilvl w:val="0"/>
          <w:numId w:val="76"/>
        </w:numPr>
        <w:rPr>
          <w:bCs/>
          <w:color w:val="000000"/>
          <w:sz w:val="20"/>
          <w:szCs w:val="20"/>
        </w:rPr>
      </w:pPr>
      <w:r w:rsidRPr="00102929">
        <w:rPr>
          <w:bCs/>
          <w:color w:val="000000"/>
          <w:sz w:val="20"/>
          <w:szCs w:val="20"/>
        </w:rPr>
        <w:t xml:space="preserve">Impulsa </w:t>
      </w:r>
      <w:r w:rsidRPr="00102929">
        <w:rPr>
          <w:bCs/>
          <w:color w:val="000000"/>
          <w:sz w:val="20"/>
          <w:szCs w:val="20"/>
        </w:rPr>
        <w:t>procesos de innovación y diversificación en productos o servicios.</w:t>
      </w:r>
    </w:p>
    <w:p w14:paraId="14303BC3" w14:textId="7169516F" w:rsidR="00102929" w:rsidRPr="00102929" w:rsidRDefault="00102929" w:rsidP="00102929">
      <w:pPr>
        <w:pStyle w:val="Normal0"/>
        <w:numPr>
          <w:ilvl w:val="0"/>
          <w:numId w:val="76"/>
        </w:numPr>
        <w:rPr>
          <w:bCs/>
          <w:color w:val="000000"/>
          <w:sz w:val="20"/>
          <w:szCs w:val="20"/>
        </w:rPr>
      </w:pPr>
      <w:r w:rsidRPr="00102929">
        <w:rPr>
          <w:bCs/>
          <w:color w:val="000000"/>
          <w:sz w:val="20"/>
          <w:szCs w:val="20"/>
        </w:rPr>
        <w:t xml:space="preserve">Tiene </w:t>
      </w:r>
      <w:r w:rsidRPr="00102929">
        <w:rPr>
          <w:bCs/>
          <w:color w:val="000000"/>
          <w:sz w:val="20"/>
          <w:szCs w:val="20"/>
        </w:rPr>
        <w:t>visión a largo plazo sobre el territorio y sus potencialidades.</w:t>
      </w:r>
    </w:p>
    <w:p w14:paraId="19716788" w14:textId="7B42AA4E" w:rsidR="00102929" w:rsidRPr="00102929" w:rsidRDefault="00102929" w:rsidP="00102929">
      <w:pPr>
        <w:pStyle w:val="Normal0"/>
        <w:numPr>
          <w:ilvl w:val="0"/>
          <w:numId w:val="76"/>
        </w:numPr>
        <w:rPr>
          <w:bCs/>
          <w:color w:val="000000"/>
          <w:sz w:val="20"/>
          <w:szCs w:val="20"/>
        </w:rPr>
      </w:pPr>
      <w:r w:rsidRPr="00102929">
        <w:rPr>
          <w:bCs/>
          <w:color w:val="000000"/>
          <w:sz w:val="20"/>
          <w:szCs w:val="20"/>
        </w:rPr>
        <w:t xml:space="preserve">Desarrolla </w:t>
      </w:r>
      <w:r w:rsidRPr="00102929">
        <w:rPr>
          <w:bCs/>
          <w:color w:val="000000"/>
          <w:sz w:val="20"/>
          <w:szCs w:val="20"/>
        </w:rPr>
        <w:t>estrategias para posicionar productos o servicios (marketing territorial).</w:t>
      </w:r>
    </w:p>
    <w:p w14:paraId="2E9D8F05" w14:textId="1FC949CE" w:rsidR="00102929" w:rsidRPr="00102929" w:rsidRDefault="00102929" w:rsidP="00102929">
      <w:pPr>
        <w:pStyle w:val="Normal0"/>
        <w:numPr>
          <w:ilvl w:val="0"/>
          <w:numId w:val="76"/>
        </w:numPr>
        <w:rPr>
          <w:bCs/>
          <w:color w:val="000000"/>
          <w:sz w:val="20"/>
          <w:szCs w:val="20"/>
        </w:rPr>
      </w:pPr>
      <w:r w:rsidRPr="00102929">
        <w:rPr>
          <w:bCs/>
          <w:color w:val="000000"/>
          <w:sz w:val="20"/>
          <w:szCs w:val="20"/>
        </w:rPr>
        <w:t xml:space="preserve">Diseña </w:t>
      </w:r>
      <w:r w:rsidRPr="00102929">
        <w:rPr>
          <w:bCs/>
          <w:color w:val="000000"/>
          <w:sz w:val="20"/>
          <w:szCs w:val="20"/>
        </w:rPr>
        <w:t>estrategias, administra recursos y gestiona alternativas para superar obstáculos.</w:t>
      </w:r>
    </w:p>
    <w:p w14:paraId="6D8478A6" w14:textId="68AFB5D6" w:rsidR="00102929" w:rsidRPr="00102929" w:rsidRDefault="00102929" w:rsidP="00102929">
      <w:pPr>
        <w:pStyle w:val="Normal0"/>
        <w:numPr>
          <w:ilvl w:val="0"/>
          <w:numId w:val="76"/>
        </w:numPr>
        <w:rPr>
          <w:bCs/>
          <w:color w:val="000000"/>
          <w:sz w:val="20"/>
          <w:szCs w:val="20"/>
        </w:rPr>
      </w:pPr>
      <w:r w:rsidRPr="00102929">
        <w:rPr>
          <w:bCs/>
          <w:color w:val="000000"/>
          <w:sz w:val="20"/>
          <w:szCs w:val="20"/>
        </w:rPr>
        <w:t xml:space="preserve">Actúa </w:t>
      </w:r>
      <w:r w:rsidRPr="00102929">
        <w:rPr>
          <w:bCs/>
          <w:color w:val="000000"/>
          <w:sz w:val="20"/>
          <w:szCs w:val="20"/>
        </w:rPr>
        <w:t>con transparencia y credibilidad.</w:t>
      </w:r>
    </w:p>
    <w:p w14:paraId="0E155D3D" w14:textId="5AFE0FD8" w:rsidR="00102929" w:rsidRDefault="00102929" w:rsidP="00102929">
      <w:pPr>
        <w:pStyle w:val="Normal0"/>
        <w:numPr>
          <w:ilvl w:val="0"/>
          <w:numId w:val="76"/>
        </w:numPr>
        <w:rPr>
          <w:bCs/>
          <w:color w:val="000000"/>
          <w:sz w:val="20"/>
          <w:szCs w:val="20"/>
        </w:rPr>
      </w:pPr>
      <w:r w:rsidRPr="00102929">
        <w:rPr>
          <w:bCs/>
          <w:color w:val="000000"/>
          <w:sz w:val="20"/>
          <w:szCs w:val="20"/>
        </w:rPr>
        <w:t xml:space="preserve">Cuenta </w:t>
      </w:r>
      <w:r w:rsidRPr="00102929">
        <w:rPr>
          <w:bCs/>
          <w:color w:val="000000"/>
          <w:sz w:val="20"/>
          <w:szCs w:val="20"/>
        </w:rPr>
        <w:t>con conocimientos especializados en sectores específicos, como turismo o producción agropecuaria.</w:t>
      </w:r>
    </w:p>
    <w:p w14:paraId="4F499EEF" w14:textId="77777777" w:rsidR="00102929" w:rsidRPr="00102929" w:rsidRDefault="00102929" w:rsidP="00102929">
      <w:pPr>
        <w:pStyle w:val="Normal0"/>
        <w:rPr>
          <w:bCs/>
          <w:color w:val="000000"/>
          <w:sz w:val="20"/>
          <w:szCs w:val="20"/>
        </w:rPr>
      </w:pPr>
    </w:p>
    <w:p w14:paraId="64A6940C" w14:textId="77777777" w:rsidR="00102929" w:rsidRDefault="00102929" w:rsidP="00102929">
      <w:pPr>
        <w:pStyle w:val="Normal0"/>
        <w:rPr>
          <w:b/>
          <w:bCs/>
          <w:color w:val="000000"/>
          <w:sz w:val="20"/>
          <w:szCs w:val="20"/>
        </w:rPr>
      </w:pPr>
      <w:r w:rsidRPr="00102929">
        <w:rPr>
          <w:b/>
          <w:bCs/>
          <w:color w:val="000000"/>
          <w:sz w:val="20"/>
          <w:szCs w:val="20"/>
        </w:rPr>
        <w:t>Líder institucional</w:t>
      </w:r>
    </w:p>
    <w:p w14:paraId="30D1B9D7" w14:textId="77777777" w:rsidR="00102929" w:rsidRPr="00102929" w:rsidRDefault="00102929" w:rsidP="00102929">
      <w:pPr>
        <w:pStyle w:val="Normal0"/>
        <w:rPr>
          <w:b/>
          <w:bCs/>
          <w:color w:val="000000"/>
          <w:sz w:val="20"/>
          <w:szCs w:val="20"/>
        </w:rPr>
      </w:pPr>
    </w:p>
    <w:p w14:paraId="658A749D" w14:textId="0BC2D1B4" w:rsidR="00102929" w:rsidRPr="00102929" w:rsidRDefault="00102929" w:rsidP="00102929">
      <w:pPr>
        <w:pStyle w:val="Normal0"/>
        <w:numPr>
          <w:ilvl w:val="0"/>
          <w:numId w:val="77"/>
        </w:numPr>
        <w:rPr>
          <w:bCs/>
          <w:color w:val="000000"/>
          <w:sz w:val="20"/>
          <w:szCs w:val="20"/>
        </w:rPr>
      </w:pPr>
      <w:r w:rsidRPr="00102929">
        <w:rPr>
          <w:bCs/>
          <w:color w:val="000000"/>
          <w:sz w:val="20"/>
          <w:szCs w:val="20"/>
        </w:rPr>
        <w:t xml:space="preserve">Posee </w:t>
      </w:r>
      <w:r w:rsidRPr="00102929">
        <w:rPr>
          <w:bCs/>
          <w:color w:val="000000"/>
          <w:sz w:val="20"/>
          <w:szCs w:val="20"/>
        </w:rPr>
        <w:t>credibilidad ante entidades públicas y privadas, y conoce los procedimientos institucionales.</w:t>
      </w:r>
    </w:p>
    <w:p w14:paraId="0BA8863A" w14:textId="16295B28" w:rsidR="00102929" w:rsidRPr="00102929" w:rsidRDefault="00102929" w:rsidP="00102929">
      <w:pPr>
        <w:pStyle w:val="Normal0"/>
        <w:numPr>
          <w:ilvl w:val="0"/>
          <w:numId w:val="77"/>
        </w:numPr>
        <w:rPr>
          <w:bCs/>
          <w:color w:val="000000"/>
          <w:sz w:val="20"/>
          <w:szCs w:val="20"/>
        </w:rPr>
      </w:pPr>
      <w:r w:rsidRPr="00102929">
        <w:rPr>
          <w:bCs/>
          <w:color w:val="000000"/>
          <w:sz w:val="20"/>
          <w:szCs w:val="20"/>
        </w:rPr>
        <w:t xml:space="preserve">Facilita </w:t>
      </w:r>
      <w:r w:rsidRPr="00102929">
        <w:rPr>
          <w:bCs/>
          <w:color w:val="000000"/>
          <w:sz w:val="20"/>
          <w:szCs w:val="20"/>
        </w:rPr>
        <w:t>acuerdos y negociaciones que beneficien a la comunidad.</w:t>
      </w:r>
    </w:p>
    <w:p w14:paraId="5B3214B8" w14:textId="23E60BCA" w:rsidR="00102929" w:rsidRPr="00102929" w:rsidRDefault="00102929" w:rsidP="00102929">
      <w:pPr>
        <w:pStyle w:val="Normal0"/>
        <w:numPr>
          <w:ilvl w:val="0"/>
          <w:numId w:val="77"/>
        </w:numPr>
        <w:rPr>
          <w:bCs/>
          <w:color w:val="000000"/>
          <w:sz w:val="20"/>
          <w:szCs w:val="20"/>
        </w:rPr>
      </w:pPr>
      <w:r w:rsidRPr="00102929">
        <w:rPr>
          <w:bCs/>
          <w:color w:val="000000"/>
          <w:sz w:val="20"/>
          <w:szCs w:val="20"/>
        </w:rPr>
        <w:t xml:space="preserve">Genera </w:t>
      </w:r>
      <w:r w:rsidRPr="00102929">
        <w:rPr>
          <w:bCs/>
          <w:color w:val="000000"/>
          <w:sz w:val="20"/>
          <w:szCs w:val="20"/>
        </w:rPr>
        <w:t>empatía y confianza con instituciones.</w:t>
      </w:r>
    </w:p>
    <w:p w14:paraId="2B51B2C8" w14:textId="4297C56F" w:rsidR="00102929" w:rsidRPr="00102929" w:rsidRDefault="00102929" w:rsidP="00102929">
      <w:pPr>
        <w:pStyle w:val="Normal0"/>
        <w:numPr>
          <w:ilvl w:val="0"/>
          <w:numId w:val="77"/>
        </w:numPr>
        <w:rPr>
          <w:bCs/>
          <w:color w:val="000000"/>
          <w:sz w:val="20"/>
          <w:szCs w:val="20"/>
        </w:rPr>
      </w:pPr>
      <w:r w:rsidRPr="00102929">
        <w:rPr>
          <w:bCs/>
          <w:color w:val="000000"/>
          <w:sz w:val="20"/>
          <w:szCs w:val="20"/>
        </w:rPr>
        <w:t xml:space="preserve">Asume </w:t>
      </w:r>
      <w:r w:rsidRPr="00102929">
        <w:rPr>
          <w:bCs/>
          <w:color w:val="000000"/>
          <w:sz w:val="20"/>
          <w:szCs w:val="20"/>
        </w:rPr>
        <w:t>responsabilidades institucionales, como la corresponsabilidad en los procesos de desarrollo.</w:t>
      </w:r>
    </w:p>
    <w:p w14:paraId="7844779F" w14:textId="727DD31F" w:rsidR="00102929" w:rsidRPr="00102929" w:rsidRDefault="00102929" w:rsidP="00102929">
      <w:pPr>
        <w:pStyle w:val="Normal0"/>
        <w:numPr>
          <w:ilvl w:val="0"/>
          <w:numId w:val="77"/>
        </w:numPr>
        <w:rPr>
          <w:bCs/>
          <w:color w:val="000000"/>
          <w:sz w:val="20"/>
          <w:szCs w:val="20"/>
        </w:rPr>
      </w:pPr>
      <w:r w:rsidRPr="00102929">
        <w:rPr>
          <w:bCs/>
          <w:color w:val="000000"/>
          <w:sz w:val="20"/>
          <w:szCs w:val="20"/>
        </w:rPr>
        <w:lastRenderedPageBreak/>
        <w:t xml:space="preserve">Reconoce </w:t>
      </w:r>
      <w:r w:rsidRPr="00102929">
        <w:rPr>
          <w:bCs/>
          <w:color w:val="000000"/>
          <w:sz w:val="20"/>
          <w:szCs w:val="20"/>
        </w:rPr>
        <w:t>el valor de la institucionalidad para el fortalecimiento territorial.</w:t>
      </w:r>
    </w:p>
    <w:p w14:paraId="7D93CE19" w14:textId="77777777" w:rsidR="00102929" w:rsidRDefault="00102929" w:rsidP="00102929">
      <w:pPr>
        <w:pStyle w:val="Normal0"/>
        <w:rPr>
          <w:bCs/>
          <w:color w:val="000000"/>
          <w:sz w:val="20"/>
          <w:szCs w:val="20"/>
        </w:rPr>
      </w:pPr>
    </w:p>
    <w:p w14:paraId="0326B402" w14:textId="77777777" w:rsidR="00102929" w:rsidRPr="00102929" w:rsidRDefault="00102929" w:rsidP="00102929">
      <w:pPr>
        <w:pStyle w:val="Normal0"/>
        <w:rPr>
          <w:bCs/>
          <w:color w:val="000000"/>
          <w:sz w:val="20"/>
          <w:szCs w:val="20"/>
        </w:rPr>
      </w:pPr>
    </w:p>
    <w:p w14:paraId="3812AF13" w14:textId="3C431D22" w:rsidR="00102929" w:rsidRDefault="00102929" w:rsidP="00102929">
      <w:pPr>
        <w:pStyle w:val="Normal0"/>
        <w:numPr>
          <w:ilvl w:val="1"/>
          <w:numId w:val="25"/>
        </w:numPr>
        <w:rPr>
          <w:b/>
          <w:color w:val="000000"/>
          <w:sz w:val="20"/>
          <w:szCs w:val="20"/>
        </w:rPr>
      </w:pPr>
      <w:r w:rsidRPr="00102929">
        <w:rPr>
          <w:b/>
          <w:color w:val="000000"/>
          <w:sz w:val="20"/>
          <w:szCs w:val="20"/>
        </w:rPr>
        <w:t>Características del líder</w:t>
      </w:r>
    </w:p>
    <w:p w14:paraId="5889EF4C" w14:textId="77777777" w:rsidR="00102929" w:rsidRDefault="00102929" w:rsidP="00102929">
      <w:pPr>
        <w:pStyle w:val="Normal0"/>
        <w:rPr>
          <w:b/>
          <w:color w:val="000000"/>
          <w:sz w:val="20"/>
          <w:szCs w:val="20"/>
        </w:rPr>
      </w:pPr>
    </w:p>
    <w:p w14:paraId="386EC9CB" w14:textId="61387650" w:rsidR="00102929" w:rsidRDefault="00102929" w:rsidP="00102929">
      <w:pPr>
        <w:pStyle w:val="Normal0"/>
        <w:rPr>
          <w:bCs/>
          <w:color w:val="000000"/>
          <w:sz w:val="20"/>
          <w:szCs w:val="20"/>
        </w:rPr>
      </w:pPr>
      <w:r w:rsidRPr="00102929">
        <w:rPr>
          <w:bCs/>
          <w:color w:val="000000"/>
          <w:sz w:val="20"/>
          <w:szCs w:val="20"/>
        </w:rPr>
        <w:t xml:space="preserve">El liderazgo dentro del enfoque OVOP no se limita a ejercer influencia, sino que implica encarnar una serie de cualidades que permiten movilizar a la comunidad hacia una visión compartida. Estas características orientan el actuar de quienes asumen responsabilidades en los procesos territoriales y garantizan que el liderazgo se ejerza de manera ética, participativa y coherente con los principios del desarrollo incluyente. A continuación, se presentan las principales características que distinguen a un líder </w:t>
      </w:r>
      <w:commentRangeStart w:id="20"/>
      <w:r w:rsidRPr="00102929">
        <w:rPr>
          <w:bCs/>
          <w:color w:val="000000"/>
          <w:sz w:val="20"/>
          <w:szCs w:val="20"/>
        </w:rPr>
        <w:t>OVOP</w:t>
      </w:r>
      <w:commentRangeEnd w:id="20"/>
      <w:r w:rsidR="007A0184">
        <w:rPr>
          <w:rStyle w:val="Refdecomentario"/>
        </w:rPr>
        <w:commentReference w:id="20"/>
      </w:r>
      <w:r w:rsidRPr="00102929">
        <w:rPr>
          <w:bCs/>
          <w:color w:val="000000"/>
          <w:sz w:val="20"/>
          <w:szCs w:val="20"/>
        </w:rPr>
        <w:t>:</w:t>
      </w:r>
    </w:p>
    <w:p w14:paraId="17820F99" w14:textId="77777777" w:rsidR="00102929" w:rsidRDefault="00102929" w:rsidP="00102929">
      <w:pPr>
        <w:pStyle w:val="Normal0"/>
        <w:rPr>
          <w:bCs/>
          <w:color w:val="000000"/>
          <w:sz w:val="20"/>
          <w:szCs w:val="20"/>
        </w:rPr>
      </w:pPr>
    </w:p>
    <w:p w14:paraId="04F5E2F5" w14:textId="219CC9D7" w:rsidR="00102929" w:rsidRDefault="00102929" w:rsidP="00102929">
      <w:pPr>
        <w:pStyle w:val="Normal0"/>
        <w:numPr>
          <w:ilvl w:val="0"/>
          <w:numId w:val="78"/>
        </w:numPr>
        <w:rPr>
          <w:bCs/>
          <w:color w:val="000000"/>
          <w:sz w:val="20"/>
          <w:szCs w:val="20"/>
        </w:rPr>
      </w:pPr>
      <w:r w:rsidRPr="00102929">
        <w:rPr>
          <w:b/>
          <w:bCs/>
          <w:color w:val="000000"/>
          <w:sz w:val="20"/>
          <w:szCs w:val="20"/>
        </w:rPr>
        <w:t xml:space="preserve">Entiende </w:t>
      </w:r>
      <w:r w:rsidRPr="00102929">
        <w:rPr>
          <w:b/>
          <w:bCs/>
          <w:color w:val="000000"/>
          <w:sz w:val="20"/>
          <w:szCs w:val="20"/>
        </w:rPr>
        <w:t>y cree en OVOP:</w:t>
      </w:r>
      <w:r w:rsidRPr="00102929">
        <w:rPr>
          <w:bCs/>
          <w:color w:val="000000"/>
          <w:sz w:val="20"/>
          <w:szCs w:val="20"/>
        </w:rPr>
        <w:t xml:space="preserve"> una persona carismática no puede liderar el proceso si no comprende y comparte la filosofía del enfoque.</w:t>
      </w:r>
    </w:p>
    <w:p w14:paraId="51654A6A" w14:textId="77777777" w:rsidR="00102929" w:rsidRPr="00102929" w:rsidRDefault="00102929" w:rsidP="00102929">
      <w:pPr>
        <w:pStyle w:val="Normal0"/>
        <w:rPr>
          <w:bCs/>
          <w:color w:val="000000"/>
          <w:sz w:val="20"/>
          <w:szCs w:val="20"/>
        </w:rPr>
      </w:pPr>
    </w:p>
    <w:p w14:paraId="68108082" w14:textId="1F680311" w:rsidR="00102929" w:rsidRDefault="00102929" w:rsidP="00102929">
      <w:pPr>
        <w:pStyle w:val="Normal0"/>
        <w:numPr>
          <w:ilvl w:val="0"/>
          <w:numId w:val="78"/>
        </w:numPr>
        <w:rPr>
          <w:bCs/>
          <w:color w:val="000000"/>
          <w:sz w:val="20"/>
          <w:szCs w:val="20"/>
        </w:rPr>
      </w:pPr>
      <w:r w:rsidRPr="00102929">
        <w:rPr>
          <w:b/>
          <w:bCs/>
          <w:color w:val="000000"/>
          <w:sz w:val="20"/>
          <w:szCs w:val="20"/>
        </w:rPr>
        <w:t xml:space="preserve">Amplía </w:t>
      </w:r>
      <w:r w:rsidRPr="00102929">
        <w:rPr>
          <w:b/>
          <w:bCs/>
          <w:color w:val="000000"/>
          <w:sz w:val="20"/>
          <w:szCs w:val="20"/>
        </w:rPr>
        <w:t>la visión de la comunidad:</w:t>
      </w:r>
      <w:r w:rsidRPr="00102929">
        <w:rPr>
          <w:bCs/>
          <w:color w:val="000000"/>
          <w:sz w:val="20"/>
          <w:szCs w:val="20"/>
        </w:rPr>
        <w:t xml:space="preserve"> ayuda a que las personas reconozcan sus posibilidades individuales y colectivas dentro del territorio.</w:t>
      </w:r>
    </w:p>
    <w:p w14:paraId="20815826" w14:textId="77777777" w:rsidR="00102929" w:rsidRPr="00102929" w:rsidRDefault="00102929" w:rsidP="00102929">
      <w:pPr>
        <w:pStyle w:val="Normal0"/>
        <w:rPr>
          <w:bCs/>
          <w:color w:val="000000"/>
          <w:sz w:val="20"/>
          <w:szCs w:val="20"/>
        </w:rPr>
      </w:pPr>
    </w:p>
    <w:p w14:paraId="5C1EDB35" w14:textId="01403CF8" w:rsidR="00102929" w:rsidRDefault="00102929" w:rsidP="00102929">
      <w:pPr>
        <w:pStyle w:val="Normal0"/>
        <w:numPr>
          <w:ilvl w:val="0"/>
          <w:numId w:val="78"/>
        </w:numPr>
        <w:rPr>
          <w:bCs/>
          <w:color w:val="000000"/>
          <w:sz w:val="20"/>
          <w:szCs w:val="20"/>
        </w:rPr>
      </w:pPr>
      <w:r w:rsidRPr="00102929">
        <w:rPr>
          <w:b/>
          <w:bCs/>
          <w:color w:val="000000"/>
          <w:sz w:val="20"/>
          <w:szCs w:val="20"/>
        </w:rPr>
        <w:t xml:space="preserve">Conoce </w:t>
      </w:r>
      <w:r w:rsidRPr="00102929">
        <w:rPr>
          <w:b/>
          <w:bCs/>
          <w:color w:val="000000"/>
          <w:sz w:val="20"/>
          <w:szCs w:val="20"/>
        </w:rPr>
        <w:t>su comunidad:</w:t>
      </w:r>
      <w:r w:rsidRPr="00102929">
        <w:rPr>
          <w:bCs/>
          <w:color w:val="000000"/>
          <w:sz w:val="20"/>
          <w:szCs w:val="20"/>
        </w:rPr>
        <w:t xml:space="preserve"> el enfoque OVOP no se limita a mejorar productos, sino a promover un desarrollo incluyente; por eso es esencial conocer profundamente al territorio y a sus habitantes.</w:t>
      </w:r>
    </w:p>
    <w:p w14:paraId="5C15CD9B" w14:textId="77777777" w:rsidR="00102929" w:rsidRPr="00102929" w:rsidRDefault="00102929" w:rsidP="00102929">
      <w:pPr>
        <w:pStyle w:val="Normal0"/>
        <w:rPr>
          <w:bCs/>
          <w:color w:val="000000"/>
          <w:sz w:val="20"/>
          <w:szCs w:val="20"/>
        </w:rPr>
      </w:pPr>
    </w:p>
    <w:p w14:paraId="26CC743F" w14:textId="3A27D7DF" w:rsidR="00102929" w:rsidRPr="00102929" w:rsidRDefault="00102929" w:rsidP="00102929">
      <w:pPr>
        <w:pStyle w:val="Normal0"/>
        <w:numPr>
          <w:ilvl w:val="0"/>
          <w:numId w:val="78"/>
        </w:numPr>
        <w:rPr>
          <w:bCs/>
          <w:color w:val="000000"/>
          <w:sz w:val="20"/>
          <w:szCs w:val="20"/>
        </w:rPr>
      </w:pPr>
      <w:r w:rsidRPr="00102929">
        <w:rPr>
          <w:b/>
          <w:bCs/>
          <w:color w:val="000000"/>
          <w:sz w:val="20"/>
          <w:szCs w:val="20"/>
        </w:rPr>
        <w:t xml:space="preserve">Actúa </w:t>
      </w:r>
      <w:r w:rsidRPr="00102929">
        <w:rPr>
          <w:b/>
          <w:bCs/>
          <w:color w:val="000000"/>
          <w:sz w:val="20"/>
          <w:szCs w:val="20"/>
        </w:rPr>
        <w:t>por iniciativa propia:</w:t>
      </w:r>
      <w:r w:rsidRPr="00102929">
        <w:rPr>
          <w:bCs/>
          <w:color w:val="000000"/>
          <w:sz w:val="20"/>
          <w:szCs w:val="20"/>
        </w:rPr>
        <w:t xml:space="preserve"> busca apoyo para fortalecer los conocimientos comunitarios y promueve actividades como ferias, eventos y espacios formativos.</w:t>
      </w:r>
    </w:p>
    <w:p w14:paraId="6D2868D5" w14:textId="77777777" w:rsidR="00102929" w:rsidRPr="00102929" w:rsidRDefault="00102929" w:rsidP="00102929">
      <w:pPr>
        <w:pStyle w:val="Normal0"/>
        <w:rPr>
          <w:bCs/>
          <w:color w:val="000000"/>
          <w:sz w:val="20"/>
          <w:szCs w:val="20"/>
        </w:rPr>
      </w:pPr>
    </w:p>
    <w:p w14:paraId="791C178A" w14:textId="7A4E1372" w:rsidR="00E3236C" w:rsidRPr="00E3236C" w:rsidRDefault="00E3236C" w:rsidP="00E3236C">
      <w:pPr>
        <w:pStyle w:val="Normal0"/>
        <w:numPr>
          <w:ilvl w:val="0"/>
          <w:numId w:val="25"/>
        </w:numPr>
        <w:rPr>
          <w:b/>
          <w:color w:val="000000"/>
          <w:sz w:val="20"/>
          <w:szCs w:val="20"/>
        </w:rPr>
      </w:pPr>
      <w:r>
        <w:rPr>
          <w:b/>
          <w:color w:val="000000"/>
          <w:sz w:val="20"/>
          <w:szCs w:val="20"/>
          <w:lang w:val="es-ES_tradnl"/>
        </w:rPr>
        <w:t xml:space="preserve">Cartografía </w:t>
      </w:r>
      <w:r w:rsidR="0073742F">
        <w:rPr>
          <w:b/>
          <w:color w:val="000000"/>
          <w:sz w:val="20"/>
          <w:szCs w:val="20"/>
          <w:lang w:val="es-ES_tradnl"/>
        </w:rPr>
        <w:t>s</w:t>
      </w:r>
      <w:r>
        <w:rPr>
          <w:b/>
          <w:color w:val="000000"/>
          <w:sz w:val="20"/>
          <w:szCs w:val="20"/>
          <w:lang w:val="es-ES_tradnl"/>
        </w:rPr>
        <w:t>ocial</w:t>
      </w:r>
    </w:p>
    <w:p w14:paraId="682D4419" w14:textId="77777777" w:rsidR="00270AE9" w:rsidRDefault="00270AE9" w:rsidP="00270AE9">
      <w:pPr>
        <w:pStyle w:val="Normal0"/>
        <w:rPr>
          <w:b/>
          <w:color w:val="000000"/>
          <w:sz w:val="20"/>
          <w:szCs w:val="20"/>
        </w:rPr>
      </w:pPr>
    </w:p>
    <w:p w14:paraId="4A660BE1" w14:textId="77777777" w:rsidR="00270AE9" w:rsidRPr="00270AE9" w:rsidRDefault="00270AE9" w:rsidP="00270AE9">
      <w:pPr>
        <w:pStyle w:val="Normal0"/>
        <w:rPr>
          <w:bCs/>
          <w:color w:val="000000"/>
          <w:sz w:val="20"/>
          <w:szCs w:val="20"/>
        </w:rPr>
      </w:pPr>
      <w:r w:rsidRPr="00270AE9">
        <w:rPr>
          <w:bCs/>
          <w:color w:val="000000"/>
          <w:sz w:val="20"/>
          <w:szCs w:val="20"/>
        </w:rPr>
        <w:t>La cartografía social es una herramienta participativa que permite construir conocimiento colectivo sobre un territorio. Facilita que una comunidad se acerque a su espacio geográfico, social, económico, histórico y cultural a través de la elaboración colaborativa de mapas. Este proceso promueve el diálogo, evidencia distintos saberes y permite construir una visión compartida del territorio, integrando perspectivas diversas para fortalecer la reflexión y la acción colectiva.</w:t>
      </w:r>
    </w:p>
    <w:p w14:paraId="28B82D0B" w14:textId="77777777" w:rsidR="00270AE9" w:rsidRPr="00270AE9" w:rsidRDefault="00270AE9" w:rsidP="00270AE9">
      <w:pPr>
        <w:pStyle w:val="Normal0"/>
        <w:rPr>
          <w:bCs/>
          <w:color w:val="000000"/>
          <w:sz w:val="20"/>
          <w:szCs w:val="20"/>
        </w:rPr>
      </w:pPr>
    </w:p>
    <w:p w14:paraId="45D9A6C8" w14:textId="169F8796" w:rsidR="00E3236C" w:rsidRDefault="00270AE9" w:rsidP="00E3236C">
      <w:pPr>
        <w:pStyle w:val="Normal0"/>
        <w:numPr>
          <w:ilvl w:val="1"/>
          <w:numId w:val="25"/>
        </w:numPr>
        <w:rPr>
          <w:b/>
          <w:color w:val="000000"/>
          <w:sz w:val="20"/>
          <w:szCs w:val="20"/>
        </w:rPr>
      </w:pPr>
      <w:r>
        <w:rPr>
          <w:b/>
          <w:color w:val="000000"/>
          <w:sz w:val="20"/>
          <w:szCs w:val="20"/>
        </w:rPr>
        <w:t>Concepto</w:t>
      </w:r>
    </w:p>
    <w:p w14:paraId="1AC63F6D" w14:textId="77777777" w:rsidR="00270AE9" w:rsidRDefault="00270AE9" w:rsidP="00270AE9">
      <w:pPr>
        <w:pStyle w:val="Normal0"/>
        <w:rPr>
          <w:b/>
          <w:color w:val="000000"/>
          <w:sz w:val="20"/>
          <w:szCs w:val="20"/>
        </w:rPr>
      </w:pPr>
    </w:p>
    <w:p w14:paraId="28F0F17F" w14:textId="36AA5F13" w:rsidR="00270AE9" w:rsidRPr="00270AE9" w:rsidRDefault="00270AE9" w:rsidP="00270AE9">
      <w:pPr>
        <w:pStyle w:val="Normal0"/>
        <w:rPr>
          <w:bCs/>
          <w:color w:val="000000"/>
          <w:sz w:val="20"/>
          <w:szCs w:val="20"/>
        </w:rPr>
      </w:pPr>
      <w:r w:rsidRPr="00270AE9">
        <w:rPr>
          <w:bCs/>
          <w:color w:val="000000"/>
          <w:sz w:val="20"/>
          <w:szCs w:val="20"/>
        </w:rPr>
        <w:t>La cartografía social es un ejercicio que permite comprender la realidad, los conflictos, las capacidades y las oportunidades de un territorio. A partir de la reflexión compartida, facilita construir visiones comunes sobre un espacio y un tiempo determinados, promover acuerdos y proyectar futuros posibles en los cuales cada participante tiene un papel activo. Es una herramienta que combina análisis, participación y creación colectiva con el propósito de fortalecer la conciencia territorial y el beneficio común.</w:t>
      </w:r>
    </w:p>
    <w:p w14:paraId="1D7110D4" w14:textId="77777777" w:rsidR="00E3236C" w:rsidRDefault="00E3236C" w:rsidP="00E3236C">
      <w:pPr>
        <w:pStyle w:val="Normal0"/>
        <w:ind w:left="792"/>
        <w:rPr>
          <w:b/>
          <w:color w:val="000000"/>
          <w:sz w:val="20"/>
          <w:szCs w:val="20"/>
        </w:rPr>
      </w:pPr>
    </w:p>
    <w:p w14:paraId="7B6B0E73" w14:textId="7D94C2EC" w:rsidR="00E3236C" w:rsidRPr="000259FA" w:rsidRDefault="00270AE9" w:rsidP="00E3236C">
      <w:pPr>
        <w:pStyle w:val="Normal0"/>
        <w:numPr>
          <w:ilvl w:val="1"/>
          <w:numId w:val="25"/>
        </w:numPr>
        <w:rPr>
          <w:b/>
          <w:color w:val="000000"/>
          <w:sz w:val="20"/>
          <w:szCs w:val="20"/>
        </w:rPr>
      </w:pPr>
      <w:r>
        <w:rPr>
          <w:b/>
          <w:color w:val="000000"/>
          <w:sz w:val="20"/>
          <w:szCs w:val="20"/>
        </w:rPr>
        <w:t>Pasos para la elaboración</w:t>
      </w:r>
    </w:p>
    <w:p w14:paraId="3EFB581A" w14:textId="4B6FAA06" w:rsidR="009210ED" w:rsidRPr="000259FA" w:rsidRDefault="009210ED" w:rsidP="00FF6E8A">
      <w:pPr>
        <w:pStyle w:val="Normal0"/>
        <w:rPr>
          <w:b/>
          <w:color w:val="000000"/>
          <w:sz w:val="20"/>
          <w:szCs w:val="20"/>
        </w:rPr>
      </w:pPr>
    </w:p>
    <w:p w14:paraId="0894EDA5" w14:textId="77777777" w:rsidR="00270AE9" w:rsidRPr="00270AE9" w:rsidRDefault="00270AE9" w:rsidP="00270AE9">
      <w:pPr>
        <w:pStyle w:val="Normal0"/>
        <w:rPr>
          <w:bCs/>
          <w:color w:val="000000"/>
          <w:sz w:val="20"/>
          <w:szCs w:val="20"/>
        </w:rPr>
      </w:pPr>
      <w:r w:rsidRPr="00270AE9">
        <w:rPr>
          <w:bCs/>
          <w:color w:val="000000"/>
          <w:sz w:val="20"/>
          <w:szCs w:val="20"/>
        </w:rPr>
        <w:t>La cartografía social puede representar cualquier relación o dinámica presente en el territorio y permitir la construcción de mapas del pasado, del presente y del futuro, así como mapas temáticos (ecológicos, económicos, de redes, de conflictos, de infraestructura, de sitios sagrados, de usos del espacio, entre otros).</w:t>
      </w:r>
    </w:p>
    <w:p w14:paraId="546D8B36" w14:textId="77777777" w:rsidR="00270AE9" w:rsidRDefault="00270AE9" w:rsidP="00270AE9">
      <w:pPr>
        <w:pStyle w:val="Normal0"/>
        <w:rPr>
          <w:bCs/>
          <w:color w:val="000000"/>
          <w:sz w:val="20"/>
          <w:szCs w:val="20"/>
        </w:rPr>
      </w:pPr>
      <w:r w:rsidRPr="00270AE9">
        <w:rPr>
          <w:bCs/>
          <w:color w:val="000000"/>
          <w:sz w:val="20"/>
          <w:szCs w:val="20"/>
        </w:rPr>
        <w:t xml:space="preserve">A continuación, se presentan los pasos generales para su </w:t>
      </w:r>
      <w:commentRangeStart w:id="21"/>
      <w:r w:rsidRPr="00270AE9">
        <w:rPr>
          <w:bCs/>
          <w:color w:val="000000"/>
          <w:sz w:val="20"/>
          <w:szCs w:val="20"/>
        </w:rPr>
        <w:t>elaboración</w:t>
      </w:r>
      <w:commentRangeEnd w:id="21"/>
      <w:r w:rsidR="00833BB6">
        <w:rPr>
          <w:rStyle w:val="Refdecomentario"/>
        </w:rPr>
        <w:commentReference w:id="21"/>
      </w:r>
      <w:r w:rsidRPr="00270AE9">
        <w:rPr>
          <w:bCs/>
          <w:color w:val="000000"/>
          <w:sz w:val="20"/>
          <w:szCs w:val="20"/>
        </w:rPr>
        <w:t>:</w:t>
      </w:r>
    </w:p>
    <w:p w14:paraId="1463E3EE" w14:textId="77777777" w:rsidR="00270AE9" w:rsidRPr="00270AE9" w:rsidRDefault="00270AE9" w:rsidP="00270AE9">
      <w:pPr>
        <w:pStyle w:val="Normal0"/>
        <w:rPr>
          <w:bCs/>
          <w:color w:val="000000"/>
          <w:sz w:val="20"/>
          <w:szCs w:val="20"/>
        </w:rPr>
      </w:pPr>
    </w:p>
    <w:p w14:paraId="09828045" w14:textId="77777777" w:rsidR="00270AE9" w:rsidRPr="00270AE9" w:rsidRDefault="00270AE9" w:rsidP="00270AE9">
      <w:pPr>
        <w:pStyle w:val="Normal0"/>
        <w:numPr>
          <w:ilvl w:val="0"/>
          <w:numId w:val="74"/>
        </w:numPr>
        <w:rPr>
          <w:bCs/>
          <w:color w:val="000000"/>
          <w:sz w:val="20"/>
          <w:szCs w:val="20"/>
        </w:rPr>
      </w:pPr>
      <w:r w:rsidRPr="00270AE9">
        <w:rPr>
          <w:b/>
          <w:bCs/>
          <w:color w:val="000000"/>
          <w:sz w:val="20"/>
          <w:szCs w:val="20"/>
        </w:rPr>
        <w:t>Definir el tipo de mapa según las necesidades identificadas.</w:t>
      </w:r>
      <w:r w:rsidRPr="00270AE9">
        <w:rPr>
          <w:bCs/>
          <w:color w:val="000000"/>
          <w:sz w:val="20"/>
          <w:szCs w:val="20"/>
        </w:rPr>
        <w:br/>
        <w:t xml:space="preserve">La cartografía debe atender una intencionalidad concreta. Es necesario concertar previamente el </w:t>
      </w:r>
      <w:r w:rsidRPr="00270AE9">
        <w:rPr>
          <w:bCs/>
          <w:color w:val="000000"/>
          <w:sz w:val="20"/>
          <w:szCs w:val="20"/>
        </w:rPr>
        <w:lastRenderedPageBreak/>
        <w:t>propósito del mapa: diagnóstico, profundización temática, identificación de conflictos, reconocimiento de potencialidades o apoyo a procesos organizativos.</w:t>
      </w:r>
    </w:p>
    <w:p w14:paraId="6E7F8EE3" w14:textId="77777777" w:rsidR="00270AE9" w:rsidRPr="00270AE9" w:rsidRDefault="00270AE9" w:rsidP="00270AE9">
      <w:pPr>
        <w:pStyle w:val="Normal0"/>
        <w:numPr>
          <w:ilvl w:val="0"/>
          <w:numId w:val="74"/>
        </w:numPr>
        <w:rPr>
          <w:bCs/>
          <w:color w:val="000000"/>
          <w:sz w:val="20"/>
          <w:szCs w:val="20"/>
        </w:rPr>
      </w:pPr>
      <w:r w:rsidRPr="00270AE9">
        <w:rPr>
          <w:b/>
          <w:bCs/>
          <w:color w:val="000000"/>
          <w:sz w:val="20"/>
          <w:szCs w:val="20"/>
        </w:rPr>
        <w:t>Formular las preguntas que se quieren resolver.</w:t>
      </w:r>
      <w:r w:rsidRPr="00270AE9">
        <w:rPr>
          <w:bCs/>
          <w:color w:val="000000"/>
          <w:sz w:val="20"/>
          <w:szCs w:val="20"/>
        </w:rPr>
        <w:br/>
        <w:t>La preparación de preguntas claras orienta el trabajo colectivo. Estas deben ajustarse a la información mínima requerida, al tiempo disponible y a las características del grupo participante. Quienes orientan la actividad se encargan de guiar la reflexión mediante intervenciones cortas y facilitar la creación de símbolos representativos.</w:t>
      </w:r>
    </w:p>
    <w:p w14:paraId="2E9980AB" w14:textId="77777777" w:rsidR="00270AE9" w:rsidRPr="00270AE9" w:rsidRDefault="00270AE9" w:rsidP="00270AE9">
      <w:pPr>
        <w:pStyle w:val="Normal0"/>
        <w:numPr>
          <w:ilvl w:val="0"/>
          <w:numId w:val="74"/>
        </w:numPr>
        <w:rPr>
          <w:bCs/>
          <w:color w:val="000000"/>
          <w:sz w:val="20"/>
          <w:szCs w:val="20"/>
        </w:rPr>
      </w:pPr>
      <w:r w:rsidRPr="00270AE9">
        <w:rPr>
          <w:b/>
          <w:bCs/>
          <w:color w:val="000000"/>
          <w:sz w:val="20"/>
          <w:szCs w:val="20"/>
        </w:rPr>
        <w:t>Elaborar el mapa de manera colectiva.</w:t>
      </w:r>
      <w:r w:rsidRPr="00270AE9">
        <w:rPr>
          <w:bCs/>
          <w:color w:val="000000"/>
          <w:sz w:val="20"/>
          <w:szCs w:val="20"/>
        </w:rPr>
        <w:br/>
        <w:t>La cantidad de participantes dependerá de la dinámica del grupo y del contexto. Se recomienda trabajar alrededor de una superficie amplia (mesa o suelo) que facilite el diálogo horizontal y la interacción entre los participantes.</w:t>
      </w:r>
    </w:p>
    <w:p w14:paraId="51E9F0AB" w14:textId="77777777" w:rsidR="00270AE9" w:rsidRPr="00270AE9" w:rsidRDefault="00270AE9" w:rsidP="00270AE9">
      <w:pPr>
        <w:pStyle w:val="Normal0"/>
        <w:numPr>
          <w:ilvl w:val="0"/>
          <w:numId w:val="74"/>
        </w:numPr>
        <w:rPr>
          <w:bCs/>
          <w:color w:val="000000"/>
          <w:sz w:val="20"/>
          <w:szCs w:val="20"/>
        </w:rPr>
      </w:pPr>
      <w:r w:rsidRPr="00270AE9">
        <w:rPr>
          <w:b/>
          <w:bCs/>
          <w:color w:val="000000"/>
          <w:sz w:val="20"/>
          <w:szCs w:val="20"/>
        </w:rPr>
        <w:t>Registrar las conversaciones y reflexiones generadas durante el proceso.</w:t>
      </w:r>
      <w:r w:rsidRPr="00270AE9">
        <w:rPr>
          <w:bCs/>
          <w:color w:val="000000"/>
          <w:sz w:val="20"/>
          <w:szCs w:val="20"/>
        </w:rPr>
        <w:br/>
        <w:t>Cada grupo debe contar con un moderador y un relator responsables de recoger la memoria de la actividad. Las discusiones y acuerdos reflejan la diversidad de percepciones presentes en el territorio, por lo que su registro es fundamental.</w:t>
      </w:r>
    </w:p>
    <w:p w14:paraId="16C2B414" w14:textId="77777777" w:rsidR="00270AE9" w:rsidRPr="00270AE9" w:rsidRDefault="00270AE9" w:rsidP="00270AE9">
      <w:pPr>
        <w:pStyle w:val="Normal0"/>
        <w:numPr>
          <w:ilvl w:val="0"/>
          <w:numId w:val="74"/>
        </w:numPr>
        <w:rPr>
          <w:bCs/>
          <w:color w:val="000000"/>
          <w:sz w:val="20"/>
          <w:szCs w:val="20"/>
        </w:rPr>
      </w:pPr>
      <w:r w:rsidRPr="00270AE9">
        <w:rPr>
          <w:b/>
          <w:bCs/>
          <w:color w:val="000000"/>
          <w:sz w:val="20"/>
          <w:szCs w:val="20"/>
        </w:rPr>
        <w:t>Socializar el mapa y las memorias.</w:t>
      </w:r>
      <w:r w:rsidRPr="00270AE9">
        <w:rPr>
          <w:bCs/>
          <w:color w:val="000000"/>
          <w:sz w:val="20"/>
          <w:szCs w:val="20"/>
        </w:rPr>
        <w:br/>
        <w:t>En una plenaria final se presentan, discuten y afinan los mapas elaborados. Este espacio permite integrar las perspectivas individuales y colectivas, validar los hallazgos y fortalecer la construcción de conocimiento comunitario.</w:t>
      </w:r>
    </w:p>
    <w:p w14:paraId="15DA7416" w14:textId="78A4238A" w:rsidR="009210ED" w:rsidRPr="00270AE9" w:rsidRDefault="009210ED" w:rsidP="00FF6E8A">
      <w:pPr>
        <w:pStyle w:val="Normal0"/>
        <w:rPr>
          <w:bCs/>
          <w:color w:val="000000"/>
          <w:sz w:val="20"/>
          <w:szCs w:val="20"/>
        </w:rPr>
      </w:pPr>
    </w:p>
    <w:p w14:paraId="4BF46423" w14:textId="59EF6F52" w:rsidR="009210ED" w:rsidRPr="000259FA" w:rsidRDefault="00270AE9" w:rsidP="00FF6E8A">
      <w:pPr>
        <w:pStyle w:val="Normal0"/>
        <w:rPr>
          <w:b/>
          <w:color w:val="000000"/>
          <w:sz w:val="20"/>
          <w:szCs w:val="20"/>
        </w:rPr>
      </w:pPr>
      <w:r>
        <w:rPr>
          <w:bCs/>
          <w:noProof/>
          <w:color w:val="000000"/>
          <w:sz w:val="20"/>
          <w:szCs w:val="20"/>
          <w:lang w:val="es-ES_tradnl"/>
        </w:rPr>
        <mc:AlternateContent>
          <mc:Choice Requires="wps">
            <w:drawing>
              <wp:anchor distT="0" distB="0" distL="114300" distR="114300" simplePos="0" relativeHeight="251659264" behindDoc="0" locked="0" layoutInCell="1" allowOverlap="1" wp14:anchorId="518E8610" wp14:editId="3F207043">
                <wp:simplePos x="0" y="0"/>
                <wp:positionH relativeFrom="margin">
                  <wp:align>left</wp:align>
                </wp:positionH>
                <wp:positionV relativeFrom="paragraph">
                  <wp:posOffset>57006</wp:posOffset>
                </wp:positionV>
                <wp:extent cx="6343650" cy="957532"/>
                <wp:effectExtent l="0" t="0" r="19050" b="14605"/>
                <wp:wrapNone/>
                <wp:docPr id="1861098676" name="Rectángulo 5"/>
                <wp:cNvGraphicFramePr/>
                <a:graphic xmlns:a="http://schemas.openxmlformats.org/drawingml/2006/main">
                  <a:graphicData uri="http://schemas.microsoft.com/office/word/2010/wordprocessingShape">
                    <wps:wsp>
                      <wps:cNvSpPr/>
                      <wps:spPr>
                        <a:xfrm>
                          <a:off x="0" y="0"/>
                          <a:ext cx="6343650" cy="957532"/>
                        </a:xfrm>
                        <a:prstGeom prst="rect">
                          <a:avLst/>
                        </a:prstGeom>
                      </wps:spPr>
                      <wps:style>
                        <a:lnRef idx="2">
                          <a:schemeClr val="accent1"/>
                        </a:lnRef>
                        <a:fillRef idx="1">
                          <a:schemeClr val="lt1"/>
                        </a:fillRef>
                        <a:effectRef idx="0">
                          <a:schemeClr val="accent1"/>
                        </a:effectRef>
                        <a:fontRef idx="minor">
                          <a:schemeClr val="dk1"/>
                        </a:fontRef>
                      </wps:style>
                      <wps:txbx>
                        <w:txbxContent>
                          <w:p w14:paraId="509AB3C5" w14:textId="781F2063" w:rsidR="00270AE9" w:rsidRPr="00270AE9" w:rsidRDefault="00270AE9" w:rsidP="00270AE9">
                            <w:pPr>
                              <w:jc w:val="center"/>
                            </w:pPr>
                            <w:r w:rsidRPr="00270AE9">
                              <w:rPr>
                                <w:bCs/>
                                <w:sz w:val="20"/>
                                <w:szCs w:val="20"/>
                              </w:rPr>
                              <w:t xml:space="preserve">La cartografía social es una propuesta conceptual y metodológica que permite aproximarse al territorio y construir un conocimiento integral de este mediante el uso de instrumentos técnicos y vivenciales. Se trata de una herramienta de planificación y transformación social que promueve la </w:t>
                            </w:r>
                            <w:proofErr w:type="gramStart"/>
                            <w:r w:rsidRPr="00270AE9">
                              <w:rPr>
                                <w:bCs/>
                                <w:sz w:val="20"/>
                                <w:szCs w:val="20"/>
                              </w:rPr>
                              <w:t>participación activa</w:t>
                            </w:r>
                            <w:proofErr w:type="gramEnd"/>
                            <w:r w:rsidRPr="00270AE9">
                              <w:rPr>
                                <w:bCs/>
                                <w:sz w:val="20"/>
                                <w:szCs w:val="20"/>
                              </w:rPr>
                              <w:t xml:space="preserve"> y el compromiso comunitario, facilitando la elaboración colectiva de conocimiento y posibilitando la transformación del territorio a partir de la reflexión compartida y la acción organizada.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8E8610" id="Rectángulo 5" o:spid="_x0000_s1029" style="position:absolute;margin-left:0;margin-top:4.5pt;width:499.5pt;height:75.4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" fillcolor="white [3201]" strokecolor="#4f81bd [3204]" strokeweight="2pt">
                <v:textbox>
                  <w:txbxContent>
                    <w:p w14:paraId="509AB3C5" w14:textId="781F2063" w:rsidR="00270AE9" w:rsidRPr="00270AE9" w:rsidRDefault="00270AE9" w:rsidP="00270AE9">
                      <w:pPr>
                        <w:jc w:val="center"/>
                      </w:pPr>
                      <w:r w:rsidRPr="00270AE9">
                        <w:rPr>
                          <w:bCs/>
                          <w:sz w:val="20"/>
                          <w:szCs w:val="20"/>
                        </w:rPr>
                        <w:t xml:space="preserve">La cartografía social es una propuesta conceptual y metodológica que permite aproximarse al territorio y construir un conocimiento integral de este mediante el uso de instrumentos técnicos y vivenciales. Se trata de una herramienta de planificación y transformación social que promueve la </w:t>
                      </w:r>
                      <w:proofErr w:type="gramStart"/>
                      <w:r w:rsidRPr="00270AE9">
                        <w:rPr>
                          <w:bCs/>
                          <w:sz w:val="20"/>
                          <w:szCs w:val="20"/>
                        </w:rPr>
                        <w:t>participación activa</w:t>
                      </w:r>
                      <w:proofErr w:type="gramEnd"/>
                      <w:r w:rsidRPr="00270AE9">
                        <w:rPr>
                          <w:bCs/>
                          <w:sz w:val="20"/>
                          <w:szCs w:val="20"/>
                        </w:rPr>
                        <w:t xml:space="preserve"> y el compromiso comunitario, facilitando la elaboración colectiva de conocimiento y posibilitando la transformación del territorio a partir de la reflexión compartida y la acción organizada.</w:t>
                      </w:r>
                    </w:p>
                  </w:txbxContent>
                </v:textbox>
                <w10:wrap anchorx="margin"/>
              </v:rect>
            </w:pict>
          </mc:Fallback>
        </mc:AlternateContent>
      </w:r>
    </w:p>
    <w:p w14:paraId="14E3989C" w14:textId="7A62665F" w:rsidR="00B525C2" w:rsidRPr="000259FA" w:rsidRDefault="00B525C2" w:rsidP="00FF6E8A">
      <w:pPr>
        <w:pStyle w:val="Normal0"/>
        <w:rPr>
          <w:b/>
          <w:color w:val="000000"/>
          <w:sz w:val="20"/>
          <w:szCs w:val="20"/>
        </w:rPr>
      </w:pPr>
    </w:p>
    <w:p w14:paraId="2BFE3237" w14:textId="51D92A71" w:rsidR="00B525C2" w:rsidRPr="000259FA" w:rsidRDefault="00B525C2" w:rsidP="00FF6E8A">
      <w:pPr>
        <w:pStyle w:val="Normal0"/>
        <w:rPr>
          <w:b/>
          <w:color w:val="000000"/>
          <w:sz w:val="20"/>
          <w:szCs w:val="20"/>
        </w:rPr>
      </w:pPr>
    </w:p>
    <w:p w14:paraId="133E0F50" w14:textId="4EDE36DF" w:rsidR="00B525C2" w:rsidRPr="000259FA" w:rsidRDefault="00B525C2" w:rsidP="00FF6E8A">
      <w:pPr>
        <w:pStyle w:val="Normal0"/>
        <w:rPr>
          <w:b/>
          <w:color w:val="000000"/>
          <w:sz w:val="20"/>
          <w:szCs w:val="20"/>
        </w:rPr>
      </w:pPr>
    </w:p>
    <w:p w14:paraId="3DEBD570" w14:textId="1B680E05" w:rsidR="00B525C2" w:rsidRPr="000259FA" w:rsidRDefault="00B525C2" w:rsidP="00FF6E8A">
      <w:pPr>
        <w:pStyle w:val="Normal0"/>
        <w:rPr>
          <w:b/>
          <w:color w:val="000000"/>
          <w:sz w:val="20"/>
          <w:szCs w:val="20"/>
        </w:rPr>
      </w:pPr>
    </w:p>
    <w:p w14:paraId="01EE919D" w14:textId="3854E590" w:rsidR="00B525C2" w:rsidRPr="000259FA" w:rsidRDefault="00B525C2" w:rsidP="00FF6E8A">
      <w:pPr>
        <w:pStyle w:val="Normal0"/>
        <w:rPr>
          <w:b/>
          <w:color w:val="000000"/>
          <w:sz w:val="20"/>
          <w:szCs w:val="20"/>
        </w:rPr>
      </w:pPr>
    </w:p>
    <w:p w14:paraId="0F009C28" w14:textId="77777777" w:rsidR="00C17962" w:rsidRDefault="00C17962" w:rsidP="00FF6E8A">
      <w:pPr>
        <w:pStyle w:val="Normal0"/>
        <w:numPr>
          <w:ilvl w:val="0"/>
          <w:numId w:val="1"/>
        </w:numPr>
        <w:ind w:left="284" w:hanging="284"/>
        <w:rPr>
          <w:b/>
          <w:sz w:val="20"/>
          <w:szCs w:val="20"/>
        </w:rPr>
        <w:sectPr w:rsidR="00C17962">
          <w:headerReference w:type="default" r:id="rId33"/>
          <w:footerReference w:type="default" r:id="rId34"/>
          <w:pgSz w:w="12240" w:h="15840"/>
          <w:pgMar w:top="1701" w:right="1134" w:bottom="1134" w:left="1134" w:header="720" w:footer="0" w:gutter="0"/>
          <w:pgNumType w:start="1"/>
          <w:cols w:space="720"/>
        </w:sectPr>
      </w:pPr>
    </w:p>
    <w:p w14:paraId="00000070" w14:textId="12B65566" w:rsidR="00AD17D4" w:rsidRPr="000259FA" w:rsidRDefault="00025888" w:rsidP="00FF6E8A">
      <w:pPr>
        <w:pStyle w:val="Normal0"/>
        <w:numPr>
          <w:ilvl w:val="0"/>
          <w:numId w:val="1"/>
        </w:numPr>
        <w:ind w:left="284" w:hanging="284"/>
        <w:rPr>
          <w:b/>
          <w:color w:val="000000"/>
          <w:sz w:val="20"/>
          <w:szCs w:val="20"/>
        </w:rPr>
      </w:pPr>
      <w:r w:rsidRPr="000259FA">
        <w:rPr>
          <w:b/>
          <w:sz w:val="20"/>
          <w:szCs w:val="20"/>
        </w:rPr>
        <w:lastRenderedPageBreak/>
        <w:t>SÍNTESIS</w:t>
      </w:r>
    </w:p>
    <w:p w14:paraId="00000071" w14:textId="77777777" w:rsidR="00AD17D4" w:rsidRPr="000259FA" w:rsidRDefault="00AD17D4" w:rsidP="00FF6E8A">
      <w:pPr>
        <w:pStyle w:val="Normal0"/>
        <w:rPr>
          <w:sz w:val="20"/>
          <w:szCs w:val="20"/>
        </w:rPr>
      </w:pPr>
    </w:p>
    <w:p w14:paraId="2918FB31" w14:textId="77777777" w:rsidR="0020528D" w:rsidRPr="0020528D" w:rsidRDefault="0020528D" w:rsidP="0020528D">
      <w:pPr>
        <w:rPr>
          <w:sz w:val="20"/>
          <w:szCs w:val="20"/>
        </w:rPr>
      </w:pPr>
      <w:r w:rsidRPr="0020528D">
        <w:rPr>
          <w:sz w:val="20"/>
          <w:szCs w:val="20"/>
        </w:rPr>
        <w:t xml:space="preserve">Este componente aborda herramientas conceptuales y metodológicas esenciales para el desarrollo territorial incluyente. El enfoque </w:t>
      </w:r>
      <w:r w:rsidRPr="0020528D">
        <w:rPr>
          <w:b/>
          <w:bCs/>
          <w:sz w:val="20"/>
          <w:szCs w:val="20"/>
        </w:rPr>
        <w:t>Mi Pueblo, Mi Producto, Mi Orgullo (OVOP Colombia)</w:t>
      </w:r>
      <w:r w:rsidRPr="0020528D">
        <w:rPr>
          <w:sz w:val="20"/>
          <w:szCs w:val="20"/>
        </w:rPr>
        <w:t xml:space="preserve"> permite reconocer la identidad, capacidades y aspiraciones de las comunidades, fortaleciendo la economía local mediante productos únicos con valor cultural y territorial.</w:t>
      </w:r>
    </w:p>
    <w:p w14:paraId="3E6951E1" w14:textId="77777777" w:rsidR="0020528D" w:rsidRPr="0020528D" w:rsidRDefault="0020528D" w:rsidP="0020528D">
      <w:pPr>
        <w:rPr>
          <w:sz w:val="20"/>
          <w:szCs w:val="20"/>
        </w:rPr>
      </w:pPr>
      <w:r w:rsidRPr="0020528D">
        <w:rPr>
          <w:sz w:val="20"/>
          <w:szCs w:val="20"/>
        </w:rPr>
        <w:t xml:space="preserve">La comprensión del </w:t>
      </w:r>
      <w:r w:rsidRPr="0020528D">
        <w:rPr>
          <w:b/>
          <w:bCs/>
          <w:sz w:val="20"/>
          <w:szCs w:val="20"/>
        </w:rPr>
        <w:t>territorio</w:t>
      </w:r>
      <w:r w:rsidRPr="0020528D">
        <w:rPr>
          <w:sz w:val="20"/>
          <w:szCs w:val="20"/>
        </w:rPr>
        <w:t xml:space="preserve">, sus elementos y dimensiones —ambiental, social, económica y política— brinda una perspectiva integral para el análisis de las dinámicas locales. El adecuado uso de </w:t>
      </w:r>
      <w:r w:rsidRPr="0020528D">
        <w:rPr>
          <w:b/>
          <w:bCs/>
          <w:sz w:val="20"/>
          <w:szCs w:val="20"/>
        </w:rPr>
        <w:t>fuentes de información</w:t>
      </w:r>
      <w:r w:rsidRPr="0020528D">
        <w:rPr>
          <w:sz w:val="20"/>
          <w:szCs w:val="20"/>
        </w:rPr>
        <w:t>, a partir de criterios de calidad como el método CRAAP, garantiza procesos formativos y de investigación con rigurosidad.</w:t>
      </w:r>
    </w:p>
    <w:p w14:paraId="6976FEBA" w14:textId="77777777" w:rsidR="0020528D" w:rsidRPr="0020528D" w:rsidRDefault="0020528D" w:rsidP="0020528D">
      <w:pPr>
        <w:rPr>
          <w:sz w:val="20"/>
          <w:szCs w:val="20"/>
        </w:rPr>
      </w:pPr>
      <w:r w:rsidRPr="0020528D">
        <w:rPr>
          <w:sz w:val="20"/>
          <w:szCs w:val="20"/>
        </w:rPr>
        <w:t xml:space="preserve">Se incluyen herramientas participativas como el </w:t>
      </w:r>
      <w:r w:rsidRPr="0020528D">
        <w:rPr>
          <w:b/>
          <w:bCs/>
          <w:sz w:val="20"/>
          <w:szCs w:val="20"/>
        </w:rPr>
        <w:t>mapa de actores</w:t>
      </w:r>
      <w:r w:rsidRPr="0020528D">
        <w:rPr>
          <w:sz w:val="20"/>
          <w:szCs w:val="20"/>
        </w:rPr>
        <w:t xml:space="preserve">, que facilita identificar actores clave, relaciones, roles y niveles de influencia; y la </w:t>
      </w:r>
      <w:r w:rsidRPr="0020528D">
        <w:rPr>
          <w:b/>
          <w:bCs/>
          <w:sz w:val="20"/>
          <w:szCs w:val="20"/>
        </w:rPr>
        <w:t>cartografía social</w:t>
      </w:r>
      <w:r w:rsidRPr="0020528D">
        <w:rPr>
          <w:sz w:val="20"/>
          <w:szCs w:val="20"/>
        </w:rPr>
        <w:t>, que promueve la construcción colectiva de conocimiento sobre el territorio a través de ejercicios colaborativos de reflexión y representación.</w:t>
      </w:r>
    </w:p>
    <w:p w14:paraId="1517052F" w14:textId="77777777" w:rsidR="0020528D" w:rsidRPr="0020528D" w:rsidRDefault="0020528D" w:rsidP="0020528D">
      <w:pPr>
        <w:rPr>
          <w:sz w:val="20"/>
          <w:szCs w:val="20"/>
        </w:rPr>
      </w:pPr>
      <w:r w:rsidRPr="0020528D">
        <w:rPr>
          <w:sz w:val="20"/>
          <w:szCs w:val="20"/>
        </w:rPr>
        <w:t xml:space="preserve">En conjunto, estas herramientas fortalecen la planificación territorial, la participación comunitaria, la toma de decisiones informada y la puesta en marcha de iniciativas de desarrollo local </w:t>
      </w:r>
      <w:commentRangeStart w:id="22"/>
      <w:r w:rsidRPr="0020528D">
        <w:rPr>
          <w:sz w:val="20"/>
          <w:szCs w:val="20"/>
        </w:rPr>
        <w:t>incluyente</w:t>
      </w:r>
      <w:commentRangeEnd w:id="22"/>
      <w:r>
        <w:rPr>
          <w:rStyle w:val="Refdecomentario"/>
        </w:rPr>
        <w:commentReference w:id="22"/>
      </w:r>
      <w:r w:rsidRPr="0020528D">
        <w:rPr>
          <w:sz w:val="20"/>
          <w:szCs w:val="20"/>
        </w:rPr>
        <w:t>.</w:t>
      </w:r>
    </w:p>
    <w:p w14:paraId="3EB7041A" w14:textId="77777777" w:rsidR="0020528D" w:rsidRDefault="0020528D" w:rsidP="00B415A1">
      <w:pPr>
        <w:rPr>
          <w:sz w:val="20"/>
          <w:szCs w:val="20"/>
        </w:rPr>
      </w:pPr>
    </w:p>
    <w:p w14:paraId="11EE8DD9" w14:textId="3291750F" w:rsidR="003D418D" w:rsidRPr="000259FA" w:rsidRDefault="00C17962" w:rsidP="00FF6E8A">
      <w:pPr>
        <w:pStyle w:val="Normal0"/>
        <w:jc w:val="center"/>
        <w:rPr>
          <w:sz w:val="20"/>
          <w:szCs w:val="20"/>
          <w:lang w:eastAsia="en-US"/>
        </w:rPr>
      </w:pPr>
      <w:r>
        <w:rPr>
          <w:noProof/>
        </w:rPr>
        <w:drawing>
          <wp:inline distT="0" distB="0" distL="0" distR="0" wp14:anchorId="114499C4" wp14:editId="443CA02D">
            <wp:extent cx="6332220" cy="4121785"/>
            <wp:effectExtent l="0" t="0" r="0" b="0"/>
            <wp:docPr id="12452692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9219" name="Imagen 1" descr="Diagrama&#10;&#10;El contenido generado por IA puede ser incorrecto."/>
                    <pic:cNvPicPr/>
                  </pic:nvPicPr>
                  <pic:blipFill>
                    <a:blip r:embed="rId35"/>
                    <a:stretch>
                      <a:fillRect/>
                    </a:stretch>
                  </pic:blipFill>
                  <pic:spPr>
                    <a:xfrm>
                      <a:off x="0" y="0"/>
                      <a:ext cx="6332220" cy="4121785"/>
                    </a:xfrm>
                    <a:prstGeom prst="rect">
                      <a:avLst/>
                    </a:prstGeom>
                  </pic:spPr>
                </pic:pic>
              </a:graphicData>
            </a:graphic>
          </wp:inline>
        </w:drawing>
      </w:r>
    </w:p>
    <w:p w14:paraId="276873DC" w14:textId="6D3184C1" w:rsidR="003D418D" w:rsidRPr="000259FA" w:rsidRDefault="003D418D" w:rsidP="00FF6E8A">
      <w:pPr>
        <w:pStyle w:val="Normal0"/>
        <w:jc w:val="center"/>
        <w:rPr>
          <w:sz w:val="20"/>
          <w:szCs w:val="20"/>
          <w:lang w:eastAsia="en-US"/>
        </w:rPr>
      </w:pPr>
    </w:p>
    <w:p w14:paraId="1FBEC50B" w14:textId="749A043F" w:rsidR="003D418D" w:rsidRPr="000259FA" w:rsidRDefault="003D418D" w:rsidP="00FF6E8A">
      <w:pPr>
        <w:pStyle w:val="Normal0"/>
        <w:jc w:val="center"/>
        <w:rPr>
          <w:sz w:val="20"/>
          <w:szCs w:val="20"/>
          <w:lang w:eastAsia="en-US"/>
        </w:rPr>
      </w:pPr>
    </w:p>
    <w:p w14:paraId="53A1C924" w14:textId="3AC8039E" w:rsidR="003D418D" w:rsidRDefault="003D418D" w:rsidP="00FF6E8A">
      <w:pPr>
        <w:pStyle w:val="Normal0"/>
        <w:jc w:val="center"/>
        <w:rPr>
          <w:sz w:val="20"/>
          <w:szCs w:val="20"/>
          <w:lang w:eastAsia="en-US"/>
        </w:rPr>
      </w:pPr>
    </w:p>
    <w:p w14:paraId="263F921A" w14:textId="6FD4B0C8" w:rsidR="00B415A1" w:rsidRDefault="00B415A1" w:rsidP="00FF6E8A">
      <w:pPr>
        <w:pStyle w:val="Normal0"/>
        <w:jc w:val="center"/>
        <w:rPr>
          <w:sz w:val="20"/>
          <w:szCs w:val="20"/>
          <w:lang w:eastAsia="en-US"/>
        </w:rPr>
      </w:pPr>
    </w:p>
    <w:p w14:paraId="4D8ED17B" w14:textId="77777777" w:rsidR="00B415A1" w:rsidRPr="000259FA" w:rsidRDefault="00B415A1" w:rsidP="00FF6E8A">
      <w:pPr>
        <w:pStyle w:val="Normal0"/>
        <w:jc w:val="center"/>
        <w:rPr>
          <w:sz w:val="20"/>
          <w:szCs w:val="20"/>
          <w:lang w:eastAsia="en-US"/>
        </w:rPr>
      </w:pPr>
    </w:p>
    <w:p w14:paraId="38A9DD75" w14:textId="67A1A533" w:rsidR="003D418D" w:rsidRPr="000259FA" w:rsidRDefault="003D418D" w:rsidP="00FF6E8A">
      <w:pPr>
        <w:pStyle w:val="Normal0"/>
        <w:jc w:val="center"/>
        <w:rPr>
          <w:sz w:val="20"/>
          <w:szCs w:val="20"/>
          <w:lang w:eastAsia="en-US"/>
        </w:rPr>
      </w:pPr>
    </w:p>
    <w:p w14:paraId="00000075"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ACTIVIDADES DIDÁCTICAS</w:t>
      </w:r>
    </w:p>
    <w:p w14:paraId="0000008A" w14:textId="15551067" w:rsidR="00AD17D4" w:rsidRPr="000259FA" w:rsidRDefault="00AD17D4" w:rsidP="00FF6E8A">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0259FA" w14:paraId="55E7F395" w14:textId="77777777" w:rsidTr="003310C6">
        <w:trPr>
          <w:trHeight w:val="491"/>
        </w:trPr>
        <w:tc>
          <w:tcPr>
            <w:tcW w:w="0" w:type="auto"/>
            <w:gridSpan w:val="2"/>
            <w:shd w:val="clear" w:color="auto" w:fill="000000" w:themeFill="text1"/>
            <w:vAlign w:val="center"/>
          </w:tcPr>
          <w:p w14:paraId="44B459DB" w14:textId="77777777" w:rsidR="003310C6" w:rsidRPr="000259FA" w:rsidRDefault="003310C6" w:rsidP="00FF6E8A">
            <w:pPr>
              <w:jc w:val="center"/>
              <w:rPr>
                <w:b/>
                <w:bCs/>
                <w:sz w:val="20"/>
                <w:szCs w:val="20"/>
              </w:rPr>
            </w:pPr>
            <w:r w:rsidRPr="000259FA">
              <w:rPr>
                <w:rFonts w:eastAsia="Calibri"/>
                <w:b/>
                <w:bCs/>
                <w:sz w:val="20"/>
                <w:szCs w:val="20"/>
              </w:rPr>
              <w:lastRenderedPageBreak/>
              <w:t>DESCRIPCIÓN DE ACTIVIDAD DIDÁCTICA</w:t>
            </w:r>
          </w:p>
        </w:tc>
      </w:tr>
      <w:tr w:rsidR="003310C6" w:rsidRPr="000259FA" w14:paraId="2C1D5AEC" w14:textId="77777777" w:rsidTr="003310C6">
        <w:trPr>
          <w:trHeight w:val="806"/>
        </w:trPr>
        <w:tc>
          <w:tcPr>
            <w:tcW w:w="2693" w:type="dxa"/>
            <w:vAlign w:val="center"/>
          </w:tcPr>
          <w:p w14:paraId="3E7890D7" w14:textId="77777777" w:rsidR="003310C6" w:rsidRPr="000259FA" w:rsidRDefault="003310C6" w:rsidP="00FF6E8A">
            <w:pPr>
              <w:rPr>
                <w:rFonts w:eastAsia="Calibri"/>
                <w:b/>
                <w:bCs/>
                <w:sz w:val="20"/>
                <w:szCs w:val="20"/>
              </w:rPr>
            </w:pPr>
            <w:r w:rsidRPr="000259FA">
              <w:rPr>
                <w:rFonts w:eastAsia="Calibri"/>
                <w:b/>
                <w:bCs/>
                <w:sz w:val="20"/>
                <w:szCs w:val="20"/>
              </w:rPr>
              <w:t>Nombre de la Actividad</w:t>
            </w:r>
          </w:p>
        </w:tc>
        <w:tc>
          <w:tcPr>
            <w:tcW w:w="6848" w:type="dxa"/>
            <w:vAlign w:val="center"/>
          </w:tcPr>
          <w:p w14:paraId="32596FA8" w14:textId="312EC36A" w:rsidR="003310C6" w:rsidRPr="000259FA" w:rsidRDefault="00967FB4" w:rsidP="00FF6E8A">
            <w:pPr>
              <w:rPr>
                <w:sz w:val="20"/>
                <w:szCs w:val="20"/>
              </w:rPr>
            </w:pPr>
            <w:r w:rsidRPr="00967FB4">
              <w:rPr>
                <w:rFonts w:eastAsia="Calibri"/>
                <w:color w:val="000000"/>
                <w:sz w:val="20"/>
                <w:szCs w:val="20"/>
              </w:rPr>
              <w:t>¿Qué entendemos por OVOP?</w:t>
            </w:r>
          </w:p>
        </w:tc>
      </w:tr>
      <w:tr w:rsidR="003310C6" w:rsidRPr="000259FA" w14:paraId="55EF97DE" w14:textId="77777777" w:rsidTr="003310C6">
        <w:trPr>
          <w:trHeight w:val="806"/>
        </w:trPr>
        <w:tc>
          <w:tcPr>
            <w:tcW w:w="2693" w:type="dxa"/>
            <w:vAlign w:val="center"/>
          </w:tcPr>
          <w:p w14:paraId="7D35CFDF" w14:textId="77777777" w:rsidR="003310C6" w:rsidRPr="000259FA" w:rsidRDefault="003310C6" w:rsidP="00FF6E8A">
            <w:pPr>
              <w:rPr>
                <w:rFonts w:eastAsia="Calibri"/>
                <w:b/>
                <w:bCs/>
                <w:sz w:val="20"/>
                <w:szCs w:val="20"/>
              </w:rPr>
            </w:pPr>
            <w:r w:rsidRPr="000259FA">
              <w:rPr>
                <w:rFonts w:eastAsia="Calibri"/>
                <w:b/>
                <w:bCs/>
                <w:sz w:val="20"/>
                <w:szCs w:val="20"/>
              </w:rPr>
              <w:t>Objetivo de la actividad</w:t>
            </w:r>
          </w:p>
        </w:tc>
        <w:tc>
          <w:tcPr>
            <w:tcW w:w="6848" w:type="dxa"/>
            <w:vAlign w:val="center"/>
          </w:tcPr>
          <w:p w14:paraId="14748A70" w14:textId="6784C8B3" w:rsidR="003310C6" w:rsidRPr="000259FA" w:rsidRDefault="00967FB4" w:rsidP="00FF6E8A">
            <w:pPr>
              <w:rPr>
                <w:sz w:val="20"/>
                <w:szCs w:val="20"/>
              </w:rPr>
            </w:pPr>
            <w:r w:rsidRPr="00967FB4">
              <w:rPr>
                <w:rFonts w:eastAsia="Calibri"/>
                <w:color w:val="000000"/>
                <w:sz w:val="20"/>
                <w:szCs w:val="20"/>
              </w:rPr>
              <w:t>Evaluar la comprensión de los aprendices sobre conceptos clave de OVOP, desarrollo endógeno, territorio, fuentes de información, mapa de actores, cartografía social, mediante preguntas de verdadero o falso para reforzar el aprendizaje.</w:t>
            </w:r>
          </w:p>
        </w:tc>
      </w:tr>
      <w:tr w:rsidR="003310C6" w:rsidRPr="000259FA" w14:paraId="4D5645D2" w14:textId="77777777" w:rsidTr="003310C6">
        <w:trPr>
          <w:trHeight w:val="1258"/>
        </w:trPr>
        <w:tc>
          <w:tcPr>
            <w:tcW w:w="2693" w:type="dxa"/>
            <w:vAlign w:val="center"/>
          </w:tcPr>
          <w:p w14:paraId="63A20DCB" w14:textId="77777777" w:rsidR="003310C6" w:rsidRPr="000259FA" w:rsidRDefault="003310C6" w:rsidP="00FF6E8A">
            <w:pPr>
              <w:rPr>
                <w:rFonts w:eastAsia="Calibri"/>
                <w:b/>
                <w:bCs/>
                <w:sz w:val="20"/>
                <w:szCs w:val="20"/>
              </w:rPr>
            </w:pPr>
            <w:r w:rsidRPr="000259FA">
              <w:rPr>
                <w:rFonts w:eastAsia="Calibri"/>
                <w:b/>
                <w:bCs/>
                <w:sz w:val="20"/>
                <w:szCs w:val="20"/>
              </w:rPr>
              <w:t>Tipo de actividad sugerida</w:t>
            </w:r>
          </w:p>
        </w:tc>
        <w:tc>
          <w:tcPr>
            <w:tcW w:w="6848" w:type="dxa"/>
            <w:vAlign w:val="center"/>
          </w:tcPr>
          <w:p w14:paraId="4F10A9FE" w14:textId="2A8F324D" w:rsidR="003310C6" w:rsidRPr="00967FB4" w:rsidRDefault="003310C6" w:rsidP="00FF6E8A">
            <w:pPr>
              <w:rPr>
                <w:b/>
                <w:color w:val="595959" w:themeColor="text1" w:themeTint="A6"/>
                <w:sz w:val="20"/>
                <w:szCs w:val="20"/>
                <w:u w:val="single"/>
              </w:rPr>
            </w:pPr>
            <w:r w:rsidRPr="000259FA">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6"/>
                          <a:srcRect r="78526" b="67202"/>
                          <a:stretch>
                            <a:fillRect/>
                          </a:stretch>
                        </pic:blipFill>
                        <pic:spPr>
                          <a:xfrm>
                            <a:off x="0" y="0"/>
                            <a:ext cx="1257456" cy="1082578"/>
                          </a:xfrm>
                          <a:prstGeom prst="rect">
                            <a:avLst/>
                          </a:prstGeom>
                          <a:ln>
                            <a:noFill/>
                          </a:ln>
                        </pic:spPr>
                      </pic:pic>
                    </a:graphicData>
                  </a:graphic>
                </wp:inline>
              </w:drawing>
            </w:r>
          </w:p>
        </w:tc>
      </w:tr>
      <w:tr w:rsidR="003310C6" w:rsidRPr="000259FA" w14:paraId="71D755B1" w14:textId="77777777" w:rsidTr="003310C6">
        <w:trPr>
          <w:trHeight w:val="1849"/>
        </w:trPr>
        <w:tc>
          <w:tcPr>
            <w:tcW w:w="2693" w:type="dxa"/>
            <w:vAlign w:val="center"/>
          </w:tcPr>
          <w:p w14:paraId="01C16D3F" w14:textId="77777777" w:rsidR="003310C6" w:rsidRPr="000259FA" w:rsidRDefault="003310C6" w:rsidP="00FF6E8A">
            <w:pPr>
              <w:rPr>
                <w:rFonts w:eastAsia="Calibri"/>
                <w:b/>
                <w:bCs/>
                <w:sz w:val="20"/>
                <w:szCs w:val="20"/>
              </w:rPr>
            </w:pPr>
            <w:r w:rsidRPr="000259FA">
              <w:rPr>
                <w:rFonts w:eastAsia="Calibri"/>
                <w:b/>
                <w:bCs/>
                <w:sz w:val="20"/>
                <w:szCs w:val="20"/>
              </w:rPr>
              <w:t xml:space="preserve">Archivo de la actividad </w:t>
            </w:r>
          </w:p>
          <w:p w14:paraId="7488C933" w14:textId="77777777" w:rsidR="003310C6" w:rsidRPr="000259FA" w:rsidRDefault="003310C6" w:rsidP="00FF6E8A">
            <w:pPr>
              <w:rPr>
                <w:rFonts w:eastAsia="Calibri"/>
                <w:b/>
                <w:bCs/>
                <w:sz w:val="20"/>
                <w:szCs w:val="20"/>
              </w:rPr>
            </w:pPr>
            <w:r w:rsidRPr="000259FA">
              <w:rPr>
                <w:rFonts w:eastAsia="Calibri"/>
                <w:b/>
                <w:bCs/>
                <w:sz w:val="20"/>
                <w:szCs w:val="20"/>
              </w:rPr>
              <w:t>(Anexo donde se describe la actividad propuesta)</w:t>
            </w:r>
          </w:p>
        </w:tc>
        <w:tc>
          <w:tcPr>
            <w:tcW w:w="6848" w:type="dxa"/>
            <w:vAlign w:val="center"/>
          </w:tcPr>
          <w:p w14:paraId="3E9B9607" w14:textId="5636F4AA" w:rsidR="003310C6" w:rsidRPr="000259FA" w:rsidRDefault="003310C6" w:rsidP="00FF6E8A">
            <w:pPr>
              <w:rPr>
                <w:b/>
                <w:i/>
                <w:sz w:val="20"/>
                <w:szCs w:val="20"/>
              </w:rPr>
            </w:pPr>
            <w:r w:rsidRPr="000259FA">
              <w:rPr>
                <w:color w:val="000000"/>
                <w:sz w:val="20"/>
                <w:szCs w:val="20"/>
              </w:rPr>
              <w:t>Actividad_didactica_CF01</w:t>
            </w:r>
          </w:p>
        </w:tc>
      </w:tr>
    </w:tbl>
    <w:p w14:paraId="19DE8EE4" w14:textId="6CFF6E9E" w:rsidR="00AD17D4" w:rsidRPr="000259FA" w:rsidRDefault="00AD17D4" w:rsidP="00FF6E8A">
      <w:pPr>
        <w:pStyle w:val="Normal0"/>
        <w:rPr>
          <w:color w:val="7F7F7F"/>
          <w:sz w:val="20"/>
          <w:szCs w:val="20"/>
        </w:rPr>
      </w:pPr>
    </w:p>
    <w:p w14:paraId="1E43A567" w14:textId="77777777" w:rsidR="003310C6" w:rsidRPr="000259FA" w:rsidRDefault="003310C6" w:rsidP="00FF6E8A">
      <w:pPr>
        <w:pStyle w:val="Normal0"/>
        <w:rPr>
          <w:color w:val="7F7F7F"/>
          <w:sz w:val="20"/>
          <w:szCs w:val="20"/>
        </w:rPr>
      </w:pPr>
    </w:p>
    <w:p w14:paraId="0000008D"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MATERIAL COMPLEMENTARIO: </w:t>
      </w:r>
    </w:p>
    <w:p w14:paraId="0000009F" w14:textId="4D093C46" w:rsidR="00AD17D4" w:rsidRPr="000259FA" w:rsidRDefault="00AD17D4" w:rsidP="00FF6E8A">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967FB4"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Tipo de material</w:t>
            </w:r>
          </w:p>
          <w:p w14:paraId="38E4F7A9"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Enlace del Recurso o</w:t>
            </w:r>
          </w:p>
          <w:p w14:paraId="20532806"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Archivo del documento o material</w:t>
            </w:r>
          </w:p>
        </w:tc>
      </w:tr>
      <w:tr w:rsidR="00967FB4" w:rsidRPr="00967FB4" w14:paraId="7AA25FF7" w14:textId="77777777" w:rsidTr="00A1204B">
        <w:trPr>
          <w:trHeight w:val="182"/>
        </w:trPr>
        <w:tc>
          <w:tcPr>
            <w:tcW w:w="2517" w:type="dxa"/>
            <w:tcBorders>
              <w:top w:val="single" w:sz="4" w:space="0" w:color="000000"/>
            </w:tcBorders>
            <w:tcMar>
              <w:top w:w="100" w:type="dxa"/>
              <w:left w:w="100" w:type="dxa"/>
              <w:bottom w:w="100" w:type="dxa"/>
              <w:right w:w="100" w:type="dxa"/>
            </w:tcMar>
            <w:vAlign w:val="center"/>
          </w:tcPr>
          <w:p w14:paraId="15DD8AD2" w14:textId="17A08512" w:rsidR="00967FB4" w:rsidRPr="00967FB4" w:rsidRDefault="00967FB4" w:rsidP="00967FB4">
            <w:pPr>
              <w:rPr>
                <w:sz w:val="20"/>
                <w:szCs w:val="20"/>
              </w:rPr>
            </w:pPr>
            <w:r w:rsidRPr="00967FB4">
              <w:rPr>
                <w:sz w:val="20"/>
                <w:szCs w:val="20"/>
                <w:lang w:val="es-ES_tradnl"/>
              </w:rPr>
              <w:t>Introducción OVOP</w:t>
            </w:r>
          </w:p>
        </w:tc>
        <w:tc>
          <w:tcPr>
            <w:tcW w:w="2517" w:type="dxa"/>
            <w:tcBorders>
              <w:top w:val="single" w:sz="4" w:space="0" w:color="000000"/>
            </w:tcBorders>
            <w:tcMar>
              <w:top w:w="100" w:type="dxa"/>
              <w:left w:w="100" w:type="dxa"/>
              <w:bottom w:w="100" w:type="dxa"/>
              <w:right w:w="100" w:type="dxa"/>
            </w:tcMar>
            <w:vAlign w:val="center"/>
          </w:tcPr>
          <w:p w14:paraId="3A9E9087" w14:textId="041DBBBD" w:rsidR="00967FB4" w:rsidRPr="00967FB4" w:rsidRDefault="00967FB4" w:rsidP="00967FB4">
            <w:pPr>
              <w:rPr>
                <w:sz w:val="20"/>
                <w:szCs w:val="20"/>
              </w:rPr>
            </w:pPr>
            <w:r w:rsidRPr="00967FB4">
              <w:rPr>
                <w:bCs/>
                <w:sz w:val="20"/>
                <w:szCs w:val="20"/>
                <w:lang w:val="es-ES_tradnl"/>
              </w:rPr>
              <w:t>SENA, JICA. 2022. Estrategia de desarrollo local incluyente OVOP Colombia. Documento Estratégico OVOP Colombia, estrategia de desarrollo local incluyente.</w:t>
            </w:r>
          </w:p>
        </w:tc>
        <w:tc>
          <w:tcPr>
            <w:tcW w:w="2519" w:type="dxa"/>
            <w:tcBorders>
              <w:top w:val="single" w:sz="4" w:space="0" w:color="000000"/>
            </w:tcBorders>
            <w:tcMar>
              <w:top w:w="100" w:type="dxa"/>
              <w:left w:w="100" w:type="dxa"/>
              <w:bottom w:w="100" w:type="dxa"/>
              <w:right w:w="100" w:type="dxa"/>
            </w:tcMar>
            <w:vAlign w:val="center"/>
          </w:tcPr>
          <w:p w14:paraId="701B627B" w14:textId="03B7FDFB" w:rsidR="00967FB4" w:rsidRPr="00967FB4" w:rsidRDefault="00967FB4" w:rsidP="00967FB4">
            <w:pPr>
              <w:jc w:val="center"/>
              <w:rPr>
                <w:sz w:val="20"/>
                <w:szCs w:val="20"/>
              </w:rPr>
            </w:pPr>
            <w:r w:rsidRPr="00967FB4">
              <w:rPr>
                <w:sz w:val="20"/>
                <w:szCs w:val="20"/>
                <w:lang w:val="es-ES_tradnl"/>
              </w:rPr>
              <w:t>Documento PDF</w:t>
            </w:r>
          </w:p>
        </w:tc>
        <w:tc>
          <w:tcPr>
            <w:tcW w:w="2519" w:type="dxa"/>
            <w:tcBorders>
              <w:top w:val="single" w:sz="4" w:space="0" w:color="000000"/>
            </w:tcBorders>
            <w:tcMar>
              <w:top w:w="100" w:type="dxa"/>
              <w:left w:w="100" w:type="dxa"/>
              <w:bottom w:w="100" w:type="dxa"/>
              <w:right w:w="100" w:type="dxa"/>
            </w:tcMar>
            <w:vAlign w:val="center"/>
          </w:tcPr>
          <w:p w14:paraId="4AE383D8" w14:textId="1728CC22" w:rsidR="00967FB4" w:rsidRDefault="00967FB4" w:rsidP="00967FB4">
            <w:pPr>
              <w:rPr>
                <w:sz w:val="20"/>
                <w:szCs w:val="20"/>
              </w:rPr>
            </w:pPr>
            <w:hyperlink r:id="rId37" w:history="1">
              <w:r w:rsidRPr="009A66F4">
                <w:rPr>
                  <w:rStyle w:val="Hipervnculo"/>
                  <w:sz w:val="20"/>
                  <w:szCs w:val="20"/>
                </w:rPr>
                <w:t>https://www.sena.edu.co/es-co/sena/Documents/DE_Estrategia_de_Desarrollo_Local_Incluyente_OVOP_Colombia.pdf</w:t>
              </w:r>
            </w:hyperlink>
          </w:p>
          <w:p w14:paraId="659E07E9" w14:textId="23EE728D" w:rsidR="00967FB4" w:rsidRPr="00967FB4" w:rsidRDefault="00967FB4" w:rsidP="00967FB4">
            <w:pPr>
              <w:rPr>
                <w:sz w:val="20"/>
                <w:szCs w:val="20"/>
              </w:rPr>
            </w:pPr>
          </w:p>
        </w:tc>
      </w:tr>
      <w:tr w:rsidR="00967FB4" w:rsidRPr="00967FB4" w14:paraId="07EAABF2" w14:textId="77777777" w:rsidTr="00A1204B">
        <w:trPr>
          <w:trHeight w:val="385"/>
        </w:trPr>
        <w:tc>
          <w:tcPr>
            <w:tcW w:w="2517" w:type="dxa"/>
            <w:tcMar>
              <w:top w:w="100" w:type="dxa"/>
              <w:left w:w="100" w:type="dxa"/>
              <w:bottom w:w="100" w:type="dxa"/>
              <w:right w:w="100" w:type="dxa"/>
            </w:tcMar>
            <w:vAlign w:val="center"/>
          </w:tcPr>
          <w:p w14:paraId="735B31D8" w14:textId="3927CAF7" w:rsidR="00967FB4" w:rsidRPr="00967FB4" w:rsidRDefault="00967FB4" w:rsidP="00967FB4">
            <w:pPr>
              <w:rPr>
                <w:bCs/>
                <w:sz w:val="20"/>
                <w:szCs w:val="20"/>
              </w:rPr>
            </w:pPr>
            <w:r w:rsidRPr="00967FB4">
              <w:rPr>
                <w:sz w:val="20"/>
                <w:szCs w:val="20"/>
                <w:lang w:val="es-ES_tradnl"/>
              </w:rPr>
              <w:t>OVOP Colombia</w:t>
            </w:r>
          </w:p>
        </w:tc>
        <w:tc>
          <w:tcPr>
            <w:tcW w:w="2517" w:type="dxa"/>
            <w:tcMar>
              <w:top w:w="100" w:type="dxa"/>
              <w:left w:w="100" w:type="dxa"/>
              <w:bottom w:w="100" w:type="dxa"/>
              <w:right w:w="100" w:type="dxa"/>
            </w:tcMar>
          </w:tcPr>
          <w:p w14:paraId="0C94187E" w14:textId="46A2311C" w:rsidR="00967FB4" w:rsidRPr="00967FB4" w:rsidRDefault="00967FB4" w:rsidP="00967FB4">
            <w:pPr>
              <w:rPr>
                <w:bCs/>
                <w:sz w:val="20"/>
                <w:szCs w:val="20"/>
              </w:rPr>
            </w:pPr>
            <w:r w:rsidRPr="00967FB4">
              <w:rPr>
                <w:bCs/>
                <w:sz w:val="20"/>
                <w:szCs w:val="20"/>
                <w:lang w:val="es-ES_tradnl"/>
              </w:rPr>
              <w:t>Fase 1 Metodología OVOP</w:t>
            </w:r>
          </w:p>
        </w:tc>
        <w:tc>
          <w:tcPr>
            <w:tcW w:w="2519" w:type="dxa"/>
            <w:tcMar>
              <w:top w:w="100" w:type="dxa"/>
              <w:left w:w="100" w:type="dxa"/>
              <w:bottom w:w="100" w:type="dxa"/>
              <w:right w:w="100" w:type="dxa"/>
            </w:tcMar>
            <w:vAlign w:val="center"/>
          </w:tcPr>
          <w:p w14:paraId="287C5857" w14:textId="5742CEAB" w:rsidR="00967FB4" w:rsidRPr="00967FB4" w:rsidRDefault="00967FB4" w:rsidP="00967FB4">
            <w:pPr>
              <w:jc w:val="center"/>
              <w:rPr>
                <w:bCs/>
                <w:sz w:val="20"/>
                <w:szCs w:val="20"/>
              </w:rPr>
            </w:pPr>
            <w:r w:rsidRPr="00967FB4">
              <w:rPr>
                <w:bCs/>
                <w:sz w:val="20"/>
                <w:szCs w:val="20"/>
                <w:lang w:val="es-ES_tradnl"/>
              </w:rPr>
              <w:t>Video</w:t>
            </w:r>
          </w:p>
        </w:tc>
        <w:tc>
          <w:tcPr>
            <w:tcW w:w="2519" w:type="dxa"/>
            <w:tcMar>
              <w:top w:w="100" w:type="dxa"/>
              <w:left w:w="100" w:type="dxa"/>
              <w:bottom w:w="100" w:type="dxa"/>
              <w:right w:w="100" w:type="dxa"/>
            </w:tcMar>
          </w:tcPr>
          <w:p w14:paraId="2861E262" w14:textId="0F462903" w:rsidR="00967FB4" w:rsidRDefault="00967FB4" w:rsidP="00967FB4">
            <w:pPr>
              <w:rPr>
                <w:sz w:val="20"/>
                <w:szCs w:val="20"/>
                <w:lang w:val="es-ES_tradnl"/>
              </w:rPr>
            </w:pPr>
            <w:hyperlink r:id="rId38" w:history="1">
              <w:r w:rsidRPr="009A66F4">
                <w:rPr>
                  <w:rStyle w:val="Hipervnculo"/>
                  <w:sz w:val="20"/>
                  <w:szCs w:val="20"/>
                  <w:lang w:val="es-ES_tradnl"/>
                </w:rPr>
                <w:t>https://www.youtube.com/watch?v=vtpHyKUBG2E</w:t>
              </w:r>
            </w:hyperlink>
          </w:p>
          <w:p w14:paraId="4555CEC8" w14:textId="38FF6B9C" w:rsidR="00967FB4" w:rsidRPr="00967FB4" w:rsidRDefault="00967FB4" w:rsidP="00967FB4">
            <w:pPr>
              <w:rPr>
                <w:sz w:val="20"/>
                <w:szCs w:val="20"/>
                <w:lang w:val="es-ES_tradnl"/>
              </w:rPr>
            </w:pPr>
          </w:p>
        </w:tc>
      </w:tr>
      <w:tr w:rsidR="00967FB4" w:rsidRPr="00967FB4" w14:paraId="11783816" w14:textId="77777777" w:rsidTr="00A1204B">
        <w:trPr>
          <w:trHeight w:val="385"/>
        </w:trPr>
        <w:tc>
          <w:tcPr>
            <w:tcW w:w="2517" w:type="dxa"/>
            <w:tcMar>
              <w:top w:w="100" w:type="dxa"/>
              <w:left w:w="100" w:type="dxa"/>
              <w:bottom w:w="100" w:type="dxa"/>
              <w:right w:w="100" w:type="dxa"/>
            </w:tcMar>
            <w:vAlign w:val="center"/>
          </w:tcPr>
          <w:p w14:paraId="215A6964" w14:textId="39D01252" w:rsidR="00967FB4" w:rsidRPr="00967FB4" w:rsidRDefault="00967FB4" w:rsidP="00967FB4">
            <w:pPr>
              <w:rPr>
                <w:bCs/>
                <w:sz w:val="20"/>
                <w:szCs w:val="20"/>
              </w:rPr>
            </w:pPr>
            <w:r w:rsidRPr="00967FB4">
              <w:rPr>
                <w:sz w:val="20"/>
                <w:szCs w:val="20"/>
                <w:lang w:val="es-ES_tradnl"/>
              </w:rPr>
              <w:t>Desarrollo Endógeno</w:t>
            </w:r>
          </w:p>
        </w:tc>
        <w:tc>
          <w:tcPr>
            <w:tcW w:w="2517" w:type="dxa"/>
            <w:tcMar>
              <w:top w:w="100" w:type="dxa"/>
              <w:left w:w="100" w:type="dxa"/>
              <w:bottom w:w="100" w:type="dxa"/>
              <w:right w:w="100" w:type="dxa"/>
            </w:tcMar>
          </w:tcPr>
          <w:p w14:paraId="2489D674" w14:textId="7E5B94AC" w:rsidR="00967FB4" w:rsidRPr="00967FB4" w:rsidRDefault="00967FB4" w:rsidP="00967FB4">
            <w:pPr>
              <w:rPr>
                <w:bCs/>
                <w:sz w:val="20"/>
                <w:szCs w:val="20"/>
              </w:rPr>
            </w:pPr>
            <w:r w:rsidRPr="00967FB4">
              <w:rPr>
                <w:bCs/>
                <w:sz w:val="20"/>
                <w:szCs w:val="20"/>
                <w:lang w:val="es-ES_tradnl"/>
              </w:rPr>
              <w:t>Fase 2 Metodología OVOP</w:t>
            </w:r>
          </w:p>
        </w:tc>
        <w:tc>
          <w:tcPr>
            <w:tcW w:w="2519" w:type="dxa"/>
            <w:tcMar>
              <w:top w:w="100" w:type="dxa"/>
              <w:left w:w="100" w:type="dxa"/>
              <w:bottom w:w="100" w:type="dxa"/>
              <w:right w:w="100" w:type="dxa"/>
            </w:tcMar>
          </w:tcPr>
          <w:p w14:paraId="56F4F1A9" w14:textId="1A63963A" w:rsidR="00967FB4" w:rsidRPr="00967FB4" w:rsidRDefault="00967FB4" w:rsidP="00967FB4">
            <w:pPr>
              <w:jc w:val="center"/>
              <w:rPr>
                <w:bCs/>
                <w:sz w:val="20"/>
                <w:szCs w:val="20"/>
              </w:rPr>
            </w:pPr>
            <w:r w:rsidRPr="00967FB4">
              <w:rPr>
                <w:sz w:val="20"/>
                <w:szCs w:val="20"/>
                <w:lang w:val="es-ES_tradnl"/>
              </w:rPr>
              <w:t>Video</w:t>
            </w:r>
          </w:p>
        </w:tc>
        <w:tc>
          <w:tcPr>
            <w:tcW w:w="2519" w:type="dxa"/>
            <w:tcMar>
              <w:top w:w="100" w:type="dxa"/>
              <w:left w:w="100" w:type="dxa"/>
              <w:bottom w:w="100" w:type="dxa"/>
              <w:right w:w="100" w:type="dxa"/>
            </w:tcMar>
          </w:tcPr>
          <w:p w14:paraId="4D232A6A" w14:textId="1F065654" w:rsidR="00967FB4" w:rsidRDefault="00967FB4" w:rsidP="00967FB4">
            <w:pPr>
              <w:rPr>
                <w:bCs/>
                <w:sz w:val="20"/>
                <w:szCs w:val="20"/>
                <w:lang w:val="es-ES_tradnl"/>
              </w:rPr>
            </w:pPr>
            <w:hyperlink r:id="rId39" w:history="1">
              <w:r w:rsidRPr="009A66F4">
                <w:rPr>
                  <w:rStyle w:val="Hipervnculo"/>
                  <w:bCs/>
                  <w:sz w:val="20"/>
                  <w:szCs w:val="20"/>
                  <w:lang w:val="es-ES_tradnl"/>
                </w:rPr>
                <w:t>https://www.youtube.com/watch?v=PW97mCafwkM</w:t>
              </w:r>
            </w:hyperlink>
          </w:p>
          <w:p w14:paraId="0DE7D237" w14:textId="7986FFC4" w:rsidR="00967FB4" w:rsidRPr="00967FB4" w:rsidRDefault="00967FB4" w:rsidP="00967FB4">
            <w:pPr>
              <w:rPr>
                <w:sz w:val="20"/>
                <w:szCs w:val="20"/>
              </w:rPr>
            </w:pPr>
          </w:p>
        </w:tc>
      </w:tr>
      <w:tr w:rsidR="00967FB4" w:rsidRPr="00967FB4" w14:paraId="0D5B9486" w14:textId="77777777" w:rsidTr="00A1204B">
        <w:trPr>
          <w:trHeight w:val="385"/>
        </w:trPr>
        <w:tc>
          <w:tcPr>
            <w:tcW w:w="2517" w:type="dxa"/>
            <w:tcMar>
              <w:top w:w="100" w:type="dxa"/>
              <w:left w:w="100" w:type="dxa"/>
              <w:bottom w:w="100" w:type="dxa"/>
              <w:right w:w="100" w:type="dxa"/>
            </w:tcMar>
            <w:vAlign w:val="center"/>
          </w:tcPr>
          <w:p w14:paraId="408C6E20" w14:textId="0D5D929A" w:rsidR="00967FB4" w:rsidRPr="00967FB4" w:rsidRDefault="00967FB4" w:rsidP="00967FB4">
            <w:pPr>
              <w:rPr>
                <w:sz w:val="20"/>
                <w:szCs w:val="20"/>
                <w:lang w:val="es-ES_tradnl"/>
              </w:rPr>
            </w:pPr>
            <w:r w:rsidRPr="00967FB4">
              <w:rPr>
                <w:sz w:val="20"/>
                <w:szCs w:val="20"/>
                <w:lang w:val="es-ES_tradnl"/>
              </w:rPr>
              <w:t>Principios OVOP</w:t>
            </w:r>
          </w:p>
        </w:tc>
        <w:tc>
          <w:tcPr>
            <w:tcW w:w="2517" w:type="dxa"/>
            <w:tcMar>
              <w:top w:w="100" w:type="dxa"/>
              <w:left w:w="100" w:type="dxa"/>
              <w:bottom w:w="100" w:type="dxa"/>
              <w:right w:w="100" w:type="dxa"/>
            </w:tcMar>
            <w:vAlign w:val="center"/>
          </w:tcPr>
          <w:p w14:paraId="6669A427" w14:textId="59CDE114" w:rsidR="00967FB4" w:rsidRPr="00967FB4" w:rsidRDefault="00967FB4" w:rsidP="00967FB4">
            <w:pPr>
              <w:rPr>
                <w:bCs/>
                <w:sz w:val="20"/>
                <w:szCs w:val="20"/>
                <w:lang w:val="es-ES_tradnl"/>
              </w:rPr>
            </w:pPr>
            <w:r w:rsidRPr="00967FB4">
              <w:rPr>
                <w:bCs/>
                <w:sz w:val="20"/>
                <w:szCs w:val="20"/>
                <w:lang w:val="es-ES_tradnl"/>
              </w:rPr>
              <w:t>OVOP Colombia</w:t>
            </w:r>
          </w:p>
        </w:tc>
        <w:tc>
          <w:tcPr>
            <w:tcW w:w="2519" w:type="dxa"/>
            <w:tcMar>
              <w:top w:w="100" w:type="dxa"/>
              <w:left w:w="100" w:type="dxa"/>
              <w:bottom w:w="100" w:type="dxa"/>
              <w:right w:w="100" w:type="dxa"/>
            </w:tcMar>
            <w:vAlign w:val="center"/>
          </w:tcPr>
          <w:p w14:paraId="7DCB66E6" w14:textId="4A40B2E0" w:rsidR="00967FB4" w:rsidRPr="00967FB4" w:rsidRDefault="00967FB4" w:rsidP="00967FB4">
            <w:pPr>
              <w:jc w:val="center"/>
              <w:rPr>
                <w:sz w:val="20"/>
                <w:szCs w:val="20"/>
                <w:lang w:val="es-ES_tradnl"/>
              </w:rPr>
            </w:pPr>
            <w:r w:rsidRPr="00967FB4">
              <w:rPr>
                <w:sz w:val="20"/>
                <w:szCs w:val="20"/>
                <w:lang w:val="es-ES_tradnl"/>
              </w:rPr>
              <w:t>Página Web</w:t>
            </w:r>
          </w:p>
        </w:tc>
        <w:tc>
          <w:tcPr>
            <w:tcW w:w="2519" w:type="dxa"/>
            <w:tcMar>
              <w:top w:w="100" w:type="dxa"/>
              <w:left w:w="100" w:type="dxa"/>
              <w:bottom w:w="100" w:type="dxa"/>
              <w:right w:w="100" w:type="dxa"/>
            </w:tcMar>
          </w:tcPr>
          <w:p w14:paraId="7F37739F" w14:textId="2F1B29D2" w:rsidR="00967FB4" w:rsidRPr="00967FB4" w:rsidRDefault="00967FB4" w:rsidP="00967FB4">
            <w:pPr>
              <w:rPr>
                <w:bCs/>
                <w:sz w:val="20"/>
                <w:szCs w:val="20"/>
                <w:lang w:val="es-ES_tradnl"/>
              </w:rPr>
            </w:pPr>
            <w:hyperlink r:id="rId40" w:history="1">
              <w:r w:rsidRPr="00967FB4">
                <w:rPr>
                  <w:rStyle w:val="Hipervnculo"/>
                  <w:bCs/>
                  <w:sz w:val="20"/>
                  <w:szCs w:val="20"/>
                  <w:lang w:val="es-ES_tradnl"/>
                </w:rPr>
                <w:t>https://ovopcolombia.info/</w:t>
              </w:r>
            </w:hyperlink>
            <w:r w:rsidRPr="00967FB4">
              <w:rPr>
                <w:bCs/>
                <w:sz w:val="20"/>
                <w:szCs w:val="20"/>
                <w:lang w:val="es-ES_tradnl"/>
              </w:rPr>
              <w:t xml:space="preserve"> </w:t>
            </w:r>
          </w:p>
        </w:tc>
      </w:tr>
      <w:tr w:rsidR="00967FB4" w:rsidRPr="00967FB4" w14:paraId="59A9FF45" w14:textId="77777777" w:rsidTr="00967FB4">
        <w:trPr>
          <w:trHeight w:val="1213"/>
        </w:trPr>
        <w:tc>
          <w:tcPr>
            <w:tcW w:w="2517" w:type="dxa"/>
            <w:tcMar>
              <w:top w:w="100" w:type="dxa"/>
              <w:left w:w="100" w:type="dxa"/>
              <w:bottom w:w="100" w:type="dxa"/>
              <w:right w:w="100" w:type="dxa"/>
            </w:tcMar>
            <w:vAlign w:val="center"/>
          </w:tcPr>
          <w:p w14:paraId="053EDC33" w14:textId="69B2D015" w:rsidR="00967FB4" w:rsidRPr="00967FB4" w:rsidRDefault="00967FB4" w:rsidP="00967FB4">
            <w:pPr>
              <w:rPr>
                <w:sz w:val="20"/>
                <w:szCs w:val="20"/>
                <w:lang w:val="es-ES_tradnl"/>
              </w:rPr>
            </w:pPr>
            <w:r w:rsidRPr="00967FB4">
              <w:rPr>
                <w:sz w:val="20"/>
                <w:szCs w:val="20"/>
                <w:lang w:val="es-ES_tradnl"/>
              </w:rPr>
              <w:lastRenderedPageBreak/>
              <w:t>Iniciativas OVOP Colombia</w:t>
            </w:r>
          </w:p>
        </w:tc>
        <w:tc>
          <w:tcPr>
            <w:tcW w:w="2517" w:type="dxa"/>
            <w:tcMar>
              <w:top w:w="100" w:type="dxa"/>
              <w:left w:w="100" w:type="dxa"/>
              <w:bottom w:w="100" w:type="dxa"/>
              <w:right w:w="100" w:type="dxa"/>
            </w:tcMar>
            <w:vAlign w:val="center"/>
          </w:tcPr>
          <w:p w14:paraId="57923517" w14:textId="0BE5A38D" w:rsidR="00967FB4" w:rsidRPr="00967FB4" w:rsidRDefault="00967FB4" w:rsidP="00967FB4">
            <w:pPr>
              <w:rPr>
                <w:bCs/>
                <w:sz w:val="20"/>
                <w:szCs w:val="20"/>
                <w:lang w:val="es-ES_tradnl"/>
              </w:rPr>
            </w:pPr>
            <w:r w:rsidRPr="00967FB4">
              <w:rPr>
                <w:bCs/>
                <w:sz w:val="20"/>
                <w:szCs w:val="20"/>
                <w:lang w:val="es-ES_tradnl"/>
              </w:rPr>
              <w:t>Movimiento OVOP en Colombia</w:t>
            </w:r>
          </w:p>
        </w:tc>
        <w:tc>
          <w:tcPr>
            <w:tcW w:w="2519" w:type="dxa"/>
            <w:tcMar>
              <w:top w:w="100" w:type="dxa"/>
              <w:left w:w="100" w:type="dxa"/>
              <w:bottom w:w="100" w:type="dxa"/>
              <w:right w:w="100" w:type="dxa"/>
            </w:tcMar>
            <w:vAlign w:val="center"/>
          </w:tcPr>
          <w:p w14:paraId="1F0BA5C6" w14:textId="03C01D9C" w:rsidR="00967FB4" w:rsidRPr="00967FB4" w:rsidRDefault="00967FB4" w:rsidP="00967FB4">
            <w:pPr>
              <w:jc w:val="center"/>
              <w:rPr>
                <w:sz w:val="20"/>
                <w:szCs w:val="20"/>
                <w:lang w:val="es-ES_tradnl"/>
              </w:rPr>
            </w:pPr>
            <w:r w:rsidRPr="00967FB4">
              <w:rPr>
                <w:sz w:val="20"/>
                <w:szCs w:val="20"/>
                <w:lang w:val="es-ES_tradnl"/>
              </w:rPr>
              <w:t>Documento PDF</w:t>
            </w:r>
          </w:p>
        </w:tc>
        <w:tc>
          <w:tcPr>
            <w:tcW w:w="2519" w:type="dxa"/>
            <w:tcMar>
              <w:top w:w="100" w:type="dxa"/>
              <w:left w:w="100" w:type="dxa"/>
              <w:bottom w:w="100" w:type="dxa"/>
              <w:right w:w="100" w:type="dxa"/>
            </w:tcMar>
          </w:tcPr>
          <w:p w14:paraId="58A2FD63" w14:textId="10AE5134" w:rsidR="00967FB4" w:rsidRDefault="00967FB4" w:rsidP="00967FB4">
            <w:pPr>
              <w:rPr>
                <w:sz w:val="20"/>
                <w:szCs w:val="20"/>
              </w:rPr>
            </w:pPr>
            <w:hyperlink r:id="rId41" w:history="1">
              <w:r w:rsidRPr="009A66F4">
                <w:rPr>
                  <w:rStyle w:val="Hipervnculo"/>
                  <w:sz w:val="20"/>
                  <w:szCs w:val="20"/>
                </w:rPr>
                <w:t>https://www.mincit.gov.co/getattachment/minturismo/eventos-y-publicaciones/memorias-eventos-institucionales/2012/iii-encuentro-nacional-de-turismo-comunitario-en-s/ovop-y-turismo-comunitario/ovop-y-turismo-comunitario.pdf</w:t>
              </w:r>
            </w:hyperlink>
          </w:p>
          <w:p w14:paraId="1CE35E6B" w14:textId="40AE583D" w:rsidR="00967FB4" w:rsidRPr="00967FB4" w:rsidRDefault="00967FB4" w:rsidP="00967FB4">
            <w:pPr>
              <w:rPr>
                <w:sz w:val="20"/>
                <w:szCs w:val="20"/>
              </w:rPr>
            </w:pPr>
          </w:p>
        </w:tc>
      </w:tr>
    </w:tbl>
    <w:p w14:paraId="12535259" w14:textId="77777777" w:rsidR="00C77BB3" w:rsidRPr="000259FA" w:rsidRDefault="00C77BB3" w:rsidP="00FF6E8A">
      <w:pPr>
        <w:pStyle w:val="Normal0"/>
        <w:rPr>
          <w:sz w:val="20"/>
          <w:szCs w:val="20"/>
        </w:rPr>
      </w:pPr>
    </w:p>
    <w:p w14:paraId="000000A1"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GLOSARIO: </w:t>
      </w:r>
    </w:p>
    <w:p w14:paraId="000000AA" w14:textId="38E048DA" w:rsidR="00AD17D4" w:rsidRPr="000259FA" w:rsidRDefault="00AD17D4" w:rsidP="00FF6E8A">
      <w:pPr>
        <w:pStyle w:val="Normal0"/>
        <w:rPr>
          <w:sz w:val="20"/>
          <w:szCs w:val="20"/>
        </w:rPr>
      </w:pPr>
    </w:p>
    <w:p w14:paraId="724C9E7C" w14:textId="2E79E7D6" w:rsidR="00C77BB3" w:rsidRPr="000259FA" w:rsidRDefault="00C77BB3" w:rsidP="00FF6E8A">
      <w:pPr>
        <w:rPr>
          <w:sz w:val="20"/>
          <w:szCs w:val="20"/>
        </w:rPr>
      </w:pPr>
    </w:p>
    <w:tbl>
      <w:tblPr>
        <w:tblStyle w:val="Tablaconcuadrcula"/>
        <w:tblW w:w="0" w:type="auto"/>
        <w:tblInd w:w="0" w:type="dxa"/>
        <w:tblLook w:val="04A0" w:firstRow="1" w:lastRow="0" w:firstColumn="1" w:lastColumn="0" w:noHBand="0" w:noVBand="1"/>
      </w:tblPr>
      <w:tblGrid>
        <w:gridCol w:w="1968"/>
        <w:gridCol w:w="7994"/>
      </w:tblGrid>
      <w:tr w:rsidR="00BB0EA2" w:rsidRPr="00BB0EA2" w14:paraId="3FA12F4C" w14:textId="77777777" w:rsidTr="00BB0EA2">
        <w:trPr>
          <w:trHeight w:val="458"/>
        </w:trPr>
        <w:tc>
          <w:tcPr>
            <w:tcW w:w="0" w:type="auto"/>
            <w:shd w:val="clear" w:color="auto" w:fill="000000" w:themeFill="text1"/>
            <w:vAlign w:val="center"/>
            <w:hideMark/>
          </w:tcPr>
          <w:p w14:paraId="47A443C4" w14:textId="77777777" w:rsidR="00BB0EA2" w:rsidRPr="00BB0EA2" w:rsidRDefault="00BB0EA2" w:rsidP="00BB0EA2">
            <w:pPr>
              <w:jc w:val="center"/>
              <w:rPr>
                <w:b/>
                <w:bCs/>
                <w:color w:val="FFFFFF" w:themeColor="background1"/>
                <w:sz w:val="20"/>
                <w:szCs w:val="20"/>
              </w:rPr>
            </w:pPr>
            <w:r w:rsidRPr="00BB0EA2">
              <w:rPr>
                <w:b/>
                <w:bCs/>
                <w:color w:val="FFFFFF" w:themeColor="background1"/>
                <w:sz w:val="20"/>
                <w:szCs w:val="20"/>
              </w:rPr>
              <w:t>Término</w:t>
            </w:r>
          </w:p>
        </w:tc>
        <w:tc>
          <w:tcPr>
            <w:tcW w:w="0" w:type="auto"/>
            <w:shd w:val="clear" w:color="auto" w:fill="000000" w:themeFill="text1"/>
            <w:vAlign w:val="center"/>
            <w:hideMark/>
          </w:tcPr>
          <w:p w14:paraId="03C88BA0" w14:textId="0FAB9823" w:rsidR="00BB0EA2" w:rsidRPr="00BB0EA2" w:rsidRDefault="00BB0EA2" w:rsidP="00BB0EA2">
            <w:pPr>
              <w:jc w:val="center"/>
              <w:rPr>
                <w:b/>
                <w:bCs/>
                <w:color w:val="FFFFFF" w:themeColor="background1"/>
                <w:sz w:val="20"/>
                <w:szCs w:val="20"/>
              </w:rPr>
            </w:pPr>
            <w:r>
              <w:rPr>
                <w:b/>
                <w:bCs/>
                <w:color w:val="FFFFFF" w:themeColor="background1"/>
                <w:sz w:val="20"/>
                <w:szCs w:val="20"/>
              </w:rPr>
              <w:t>Significado</w:t>
            </w:r>
          </w:p>
        </w:tc>
      </w:tr>
      <w:tr w:rsidR="00BB0EA2" w:rsidRPr="00BB0EA2" w14:paraId="70D4B1E8" w14:textId="77777777" w:rsidTr="00BB0EA2">
        <w:tc>
          <w:tcPr>
            <w:tcW w:w="0" w:type="auto"/>
            <w:hideMark/>
          </w:tcPr>
          <w:p w14:paraId="25A05CF7" w14:textId="77777777" w:rsidR="00BB0EA2" w:rsidRPr="00BB0EA2" w:rsidRDefault="00BB0EA2" w:rsidP="00BB0EA2">
            <w:pPr>
              <w:rPr>
                <w:sz w:val="20"/>
                <w:szCs w:val="20"/>
              </w:rPr>
            </w:pPr>
            <w:r w:rsidRPr="00BB0EA2">
              <w:rPr>
                <w:sz w:val="20"/>
                <w:szCs w:val="20"/>
              </w:rPr>
              <w:t>Actores sociales</w:t>
            </w:r>
          </w:p>
        </w:tc>
        <w:tc>
          <w:tcPr>
            <w:tcW w:w="0" w:type="auto"/>
            <w:hideMark/>
          </w:tcPr>
          <w:p w14:paraId="141B27DB" w14:textId="77777777" w:rsidR="00BB0EA2" w:rsidRPr="00BB0EA2" w:rsidRDefault="00BB0EA2" w:rsidP="00BB0EA2">
            <w:pPr>
              <w:rPr>
                <w:sz w:val="20"/>
                <w:szCs w:val="20"/>
              </w:rPr>
            </w:pPr>
            <w:r w:rsidRPr="00BB0EA2">
              <w:rPr>
                <w:sz w:val="20"/>
                <w:szCs w:val="20"/>
              </w:rPr>
              <w:t>personas, grupos u organizaciones que influyen o participan en las dinámicas del territorio mediante acciones, decisiones o intereses.</w:t>
            </w:r>
          </w:p>
        </w:tc>
      </w:tr>
      <w:tr w:rsidR="00BB0EA2" w:rsidRPr="00BB0EA2" w14:paraId="09BD68B8" w14:textId="77777777" w:rsidTr="00BB0EA2">
        <w:tc>
          <w:tcPr>
            <w:tcW w:w="0" w:type="auto"/>
            <w:hideMark/>
          </w:tcPr>
          <w:p w14:paraId="2AB9F7B6" w14:textId="77777777" w:rsidR="00BB0EA2" w:rsidRPr="00BB0EA2" w:rsidRDefault="00BB0EA2" w:rsidP="00BB0EA2">
            <w:pPr>
              <w:rPr>
                <w:sz w:val="20"/>
                <w:szCs w:val="20"/>
              </w:rPr>
            </w:pPr>
            <w:r w:rsidRPr="00BB0EA2">
              <w:rPr>
                <w:sz w:val="20"/>
                <w:szCs w:val="20"/>
              </w:rPr>
              <w:t>Autogestión</w:t>
            </w:r>
          </w:p>
        </w:tc>
        <w:tc>
          <w:tcPr>
            <w:tcW w:w="0" w:type="auto"/>
            <w:hideMark/>
          </w:tcPr>
          <w:p w14:paraId="3B60C048" w14:textId="77777777" w:rsidR="00BB0EA2" w:rsidRPr="00BB0EA2" w:rsidRDefault="00BB0EA2" w:rsidP="00BB0EA2">
            <w:pPr>
              <w:rPr>
                <w:sz w:val="20"/>
                <w:szCs w:val="20"/>
              </w:rPr>
            </w:pPr>
            <w:r w:rsidRPr="00BB0EA2">
              <w:rPr>
                <w:sz w:val="20"/>
                <w:szCs w:val="20"/>
              </w:rPr>
              <w:t>capacidad de una comunidad para organizarse, tomar decisiones y ejecutar acciones orientadas a resolver sus necesidades sin depender de agentes externos.</w:t>
            </w:r>
          </w:p>
        </w:tc>
      </w:tr>
      <w:tr w:rsidR="00BB0EA2" w:rsidRPr="00BB0EA2" w14:paraId="2BF4245B" w14:textId="77777777" w:rsidTr="00BB0EA2">
        <w:tc>
          <w:tcPr>
            <w:tcW w:w="0" w:type="auto"/>
            <w:hideMark/>
          </w:tcPr>
          <w:p w14:paraId="42671729" w14:textId="77777777" w:rsidR="00BB0EA2" w:rsidRPr="00BB0EA2" w:rsidRDefault="00BB0EA2" w:rsidP="00BB0EA2">
            <w:pPr>
              <w:rPr>
                <w:sz w:val="20"/>
                <w:szCs w:val="20"/>
              </w:rPr>
            </w:pPr>
            <w:r w:rsidRPr="00BB0EA2">
              <w:rPr>
                <w:sz w:val="20"/>
                <w:szCs w:val="20"/>
              </w:rPr>
              <w:t>Cartografía social</w:t>
            </w:r>
          </w:p>
        </w:tc>
        <w:tc>
          <w:tcPr>
            <w:tcW w:w="0" w:type="auto"/>
            <w:hideMark/>
          </w:tcPr>
          <w:p w14:paraId="07F06234" w14:textId="77777777" w:rsidR="00BB0EA2" w:rsidRPr="00BB0EA2" w:rsidRDefault="00BB0EA2" w:rsidP="00BB0EA2">
            <w:pPr>
              <w:rPr>
                <w:sz w:val="20"/>
                <w:szCs w:val="20"/>
              </w:rPr>
            </w:pPr>
            <w:r w:rsidRPr="00BB0EA2">
              <w:rPr>
                <w:sz w:val="20"/>
                <w:szCs w:val="20"/>
              </w:rPr>
              <w:t>metodología participativa para construir conocimiento colectivo del territorio mediante la elaboración conjunta de mapas y la integración de saberes locales.</w:t>
            </w:r>
          </w:p>
        </w:tc>
      </w:tr>
      <w:tr w:rsidR="00BB0EA2" w:rsidRPr="00BB0EA2" w14:paraId="722745E0" w14:textId="77777777" w:rsidTr="00BB0EA2">
        <w:tc>
          <w:tcPr>
            <w:tcW w:w="0" w:type="auto"/>
            <w:hideMark/>
          </w:tcPr>
          <w:p w14:paraId="50238B21" w14:textId="77777777" w:rsidR="00BB0EA2" w:rsidRPr="00BB0EA2" w:rsidRDefault="00BB0EA2" w:rsidP="00BB0EA2">
            <w:pPr>
              <w:rPr>
                <w:sz w:val="20"/>
                <w:szCs w:val="20"/>
              </w:rPr>
            </w:pPr>
            <w:r w:rsidRPr="00BB0EA2">
              <w:rPr>
                <w:sz w:val="20"/>
                <w:szCs w:val="20"/>
              </w:rPr>
              <w:t>Contexto</w:t>
            </w:r>
          </w:p>
        </w:tc>
        <w:tc>
          <w:tcPr>
            <w:tcW w:w="0" w:type="auto"/>
            <w:hideMark/>
          </w:tcPr>
          <w:p w14:paraId="7E9D432E" w14:textId="77777777" w:rsidR="00BB0EA2" w:rsidRPr="00BB0EA2" w:rsidRDefault="00BB0EA2" w:rsidP="00BB0EA2">
            <w:pPr>
              <w:rPr>
                <w:sz w:val="20"/>
                <w:szCs w:val="20"/>
              </w:rPr>
            </w:pPr>
            <w:r w:rsidRPr="00BB0EA2">
              <w:rPr>
                <w:sz w:val="20"/>
                <w:szCs w:val="20"/>
              </w:rPr>
              <w:t>conjunto de elementos y dinámicas —ambientales, sociales, económicas y políticas— que configuran la identidad de un territorio.</w:t>
            </w:r>
          </w:p>
        </w:tc>
      </w:tr>
      <w:tr w:rsidR="00BB0EA2" w:rsidRPr="00BB0EA2" w14:paraId="4846C202" w14:textId="77777777" w:rsidTr="00BB0EA2">
        <w:tc>
          <w:tcPr>
            <w:tcW w:w="0" w:type="auto"/>
            <w:hideMark/>
          </w:tcPr>
          <w:p w14:paraId="67B0A07A" w14:textId="77777777" w:rsidR="00BB0EA2" w:rsidRPr="00BB0EA2" w:rsidRDefault="00BB0EA2" w:rsidP="00BB0EA2">
            <w:pPr>
              <w:rPr>
                <w:sz w:val="20"/>
                <w:szCs w:val="20"/>
              </w:rPr>
            </w:pPr>
            <w:r w:rsidRPr="00BB0EA2">
              <w:rPr>
                <w:sz w:val="20"/>
                <w:szCs w:val="20"/>
              </w:rPr>
              <w:t>Desarrollo endógeno</w:t>
            </w:r>
          </w:p>
        </w:tc>
        <w:tc>
          <w:tcPr>
            <w:tcW w:w="0" w:type="auto"/>
            <w:hideMark/>
          </w:tcPr>
          <w:p w14:paraId="7E095D21" w14:textId="77777777" w:rsidR="00BB0EA2" w:rsidRPr="00BB0EA2" w:rsidRDefault="00BB0EA2" w:rsidP="00BB0EA2">
            <w:pPr>
              <w:rPr>
                <w:sz w:val="20"/>
                <w:szCs w:val="20"/>
              </w:rPr>
            </w:pPr>
            <w:r w:rsidRPr="00BB0EA2">
              <w:rPr>
                <w:sz w:val="20"/>
                <w:szCs w:val="20"/>
              </w:rPr>
              <w:t>modelo de desarrollo que surge desde dentro del territorio, aprovechando sus recursos, capacidades y cultura local.</w:t>
            </w:r>
          </w:p>
        </w:tc>
      </w:tr>
      <w:tr w:rsidR="00BB0EA2" w:rsidRPr="00BB0EA2" w14:paraId="1FDD81CB" w14:textId="77777777" w:rsidTr="00BB0EA2">
        <w:tc>
          <w:tcPr>
            <w:tcW w:w="0" w:type="auto"/>
            <w:hideMark/>
          </w:tcPr>
          <w:p w14:paraId="5D8DACDA" w14:textId="77777777" w:rsidR="00BB0EA2" w:rsidRPr="00BB0EA2" w:rsidRDefault="00BB0EA2" w:rsidP="00BB0EA2">
            <w:pPr>
              <w:rPr>
                <w:sz w:val="20"/>
                <w:szCs w:val="20"/>
              </w:rPr>
            </w:pPr>
            <w:r w:rsidRPr="00BB0EA2">
              <w:rPr>
                <w:sz w:val="20"/>
                <w:szCs w:val="20"/>
              </w:rPr>
              <w:t>Dimensión ambiental</w:t>
            </w:r>
          </w:p>
        </w:tc>
        <w:tc>
          <w:tcPr>
            <w:tcW w:w="0" w:type="auto"/>
            <w:hideMark/>
          </w:tcPr>
          <w:p w14:paraId="1F2D1724" w14:textId="77777777" w:rsidR="00BB0EA2" w:rsidRPr="00BB0EA2" w:rsidRDefault="00BB0EA2" w:rsidP="00BB0EA2">
            <w:pPr>
              <w:rPr>
                <w:sz w:val="20"/>
                <w:szCs w:val="20"/>
              </w:rPr>
            </w:pPr>
            <w:r w:rsidRPr="00BB0EA2">
              <w:rPr>
                <w:sz w:val="20"/>
                <w:szCs w:val="20"/>
              </w:rPr>
              <w:t>componente del territorio relacionado con el entorno natural, ecológico y físico, y con las interacciones humanas que inciden en él.</w:t>
            </w:r>
          </w:p>
        </w:tc>
      </w:tr>
      <w:tr w:rsidR="00BB0EA2" w:rsidRPr="00BB0EA2" w14:paraId="5074F3E6" w14:textId="77777777" w:rsidTr="00BB0EA2">
        <w:tc>
          <w:tcPr>
            <w:tcW w:w="0" w:type="auto"/>
            <w:hideMark/>
          </w:tcPr>
          <w:p w14:paraId="0FC907B0" w14:textId="77777777" w:rsidR="00BB0EA2" w:rsidRPr="00BB0EA2" w:rsidRDefault="00BB0EA2" w:rsidP="00BB0EA2">
            <w:pPr>
              <w:rPr>
                <w:sz w:val="20"/>
                <w:szCs w:val="20"/>
              </w:rPr>
            </w:pPr>
            <w:r w:rsidRPr="00BB0EA2">
              <w:rPr>
                <w:sz w:val="20"/>
                <w:szCs w:val="20"/>
              </w:rPr>
              <w:t>Dimensión económica</w:t>
            </w:r>
          </w:p>
        </w:tc>
        <w:tc>
          <w:tcPr>
            <w:tcW w:w="0" w:type="auto"/>
            <w:hideMark/>
          </w:tcPr>
          <w:p w14:paraId="2E38B498" w14:textId="77777777" w:rsidR="00BB0EA2" w:rsidRPr="00BB0EA2" w:rsidRDefault="00BB0EA2" w:rsidP="00BB0EA2">
            <w:pPr>
              <w:rPr>
                <w:sz w:val="20"/>
                <w:szCs w:val="20"/>
              </w:rPr>
            </w:pPr>
            <w:r w:rsidRPr="00BB0EA2">
              <w:rPr>
                <w:sz w:val="20"/>
                <w:szCs w:val="20"/>
              </w:rPr>
              <w:t>aspecto del territorio vinculado a la producción, distribución y consumo de bienes y servicios y a la generación de ingresos.</w:t>
            </w:r>
          </w:p>
        </w:tc>
      </w:tr>
      <w:tr w:rsidR="00BB0EA2" w:rsidRPr="00BB0EA2" w14:paraId="40834E76" w14:textId="77777777" w:rsidTr="00BB0EA2">
        <w:tc>
          <w:tcPr>
            <w:tcW w:w="0" w:type="auto"/>
            <w:hideMark/>
          </w:tcPr>
          <w:p w14:paraId="31BD9FBD" w14:textId="77777777" w:rsidR="00BB0EA2" w:rsidRPr="00BB0EA2" w:rsidRDefault="00BB0EA2" w:rsidP="00BB0EA2">
            <w:pPr>
              <w:rPr>
                <w:sz w:val="20"/>
                <w:szCs w:val="20"/>
              </w:rPr>
            </w:pPr>
            <w:r w:rsidRPr="00BB0EA2">
              <w:rPr>
                <w:sz w:val="20"/>
                <w:szCs w:val="20"/>
              </w:rPr>
              <w:t>Dimensión política</w:t>
            </w:r>
          </w:p>
        </w:tc>
        <w:tc>
          <w:tcPr>
            <w:tcW w:w="0" w:type="auto"/>
            <w:hideMark/>
          </w:tcPr>
          <w:p w14:paraId="52A5DFB0" w14:textId="77777777" w:rsidR="00BB0EA2" w:rsidRPr="00BB0EA2" w:rsidRDefault="00BB0EA2" w:rsidP="00BB0EA2">
            <w:pPr>
              <w:rPr>
                <w:sz w:val="20"/>
                <w:szCs w:val="20"/>
              </w:rPr>
            </w:pPr>
            <w:r w:rsidRPr="00BB0EA2">
              <w:rPr>
                <w:sz w:val="20"/>
                <w:szCs w:val="20"/>
              </w:rPr>
              <w:t>conjunto de normas, instituciones, procesos y relaciones de poder que orientan la toma de decisiones y la participación ciudadana.</w:t>
            </w:r>
          </w:p>
        </w:tc>
      </w:tr>
      <w:tr w:rsidR="00BB0EA2" w:rsidRPr="00BB0EA2" w14:paraId="1697D358" w14:textId="77777777" w:rsidTr="00BB0EA2">
        <w:tc>
          <w:tcPr>
            <w:tcW w:w="0" w:type="auto"/>
            <w:hideMark/>
          </w:tcPr>
          <w:p w14:paraId="0865D173" w14:textId="77777777" w:rsidR="00BB0EA2" w:rsidRPr="00BB0EA2" w:rsidRDefault="00BB0EA2" w:rsidP="00BB0EA2">
            <w:pPr>
              <w:rPr>
                <w:sz w:val="20"/>
                <w:szCs w:val="20"/>
              </w:rPr>
            </w:pPr>
            <w:r w:rsidRPr="00BB0EA2">
              <w:rPr>
                <w:sz w:val="20"/>
                <w:szCs w:val="20"/>
              </w:rPr>
              <w:t>Dimensión social</w:t>
            </w:r>
          </w:p>
        </w:tc>
        <w:tc>
          <w:tcPr>
            <w:tcW w:w="0" w:type="auto"/>
            <w:hideMark/>
          </w:tcPr>
          <w:p w14:paraId="4520CE51" w14:textId="77777777" w:rsidR="00BB0EA2" w:rsidRPr="00BB0EA2" w:rsidRDefault="00BB0EA2" w:rsidP="00BB0EA2">
            <w:pPr>
              <w:rPr>
                <w:sz w:val="20"/>
                <w:szCs w:val="20"/>
              </w:rPr>
            </w:pPr>
            <w:r w:rsidRPr="00BB0EA2">
              <w:rPr>
                <w:sz w:val="20"/>
                <w:szCs w:val="20"/>
              </w:rPr>
              <w:t>elementos culturales, educativos, relacionales y comunitarios que influyen en cómo las personas conviven, se organizan y construyen identidad.</w:t>
            </w:r>
          </w:p>
        </w:tc>
      </w:tr>
      <w:tr w:rsidR="00BB0EA2" w:rsidRPr="00BB0EA2" w14:paraId="3889CC22" w14:textId="77777777" w:rsidTr="00BB0EA2">
        <w:tc>
          <w:tcPr>
            <w:tcW w:w="0" w:type="auto"/>
            <w:hideMark/>
          </w:tcPr>
          <w:p w14:paraId="5993893F" w14:textId="77777777" w:rsidR="00BB0EA2" w:rsidRPr="00BB0EA2" w:rsidRDefault="00BB0EA2" w:rsidP="00BB0EA2">
            <w:pPr>
              <w:rPr>
                <w:sz w:val="20"/>
                <w:szCs w:val="20"/>
              </w:rPr>
            </w:pPr>
            <w:r w:rsidRPr="00BB0EA2">
              <w:rPr>
                <w:sz w:val="20"/>
                <w:szCs w:val="20"/>
              </w:rPr>
              <w:t>Enfoque OVOP</w:t>
            </w:r>
          </w:p>
        </w:tc>
        <w:tc>
          <w:tcPr>
            <w:tcW w:w="0" w:type="auto"/>
            <w:hideMark/>
          </w:tcPr>
          <w:p w14:paraId="0C050B29" w14:textId="77777777" w:rsidR="00BB0EA2" w:rsidRPr="00BB0EA2" w:rsidRDefault="00BB0EA2" w:rsidP="00BB0EA2">
            <w:pPr>
              <w:rPr>
                <w:sz w:val="20"/>
                <w:szCs w:val="20"/>
              </w:rPr>
            </w:pPr>
            <w:r w:rsidRPr="00BB0EA2">
              <w:rPr>
                <w:sz w:val="20"/>
                <w:szCs w:val="20"/>
              </w:rPr>
              <w:t>movimiento de desarrollo local que impulsa a las comunidades a identificar y fortalecer productos únicos representativos de su identidad.</w:t>
            </w:r>
          </w:p>
        </w:tc>
      </w:tr>
      <w:tr w:rsidR="00BB0EA2" w:rsidRPr="00BB0EA2" w14:paraId="29B6AA0B" w14:textId="77777777" w:rsidTr="00BB0EA2">
        <w:tc>
          <w:tcPr>
            <w:tcW w:w="0" w:type="auto"/>
            <w:hideMark/>
          </w:tcPr>
          <w:p w14:paraId="1968FC96" w14:textId="77777777" w:rsidR="00BB0EA2" w:rsidRPr="00BB0EA2" w:rsidRDefault="00BB0EA2" w:rsidP="00BB0EA2">
            <w:pPr>
              <w:rPr>
                <w:sz w:val="20"/>
                <w:szCs w:val="20"/>
              </w:rPr>
            </w:pPr>
            <w:r w:rsidRPr="00BB0EA2">
              <w:rPr>
                <w:sz w:val="20"/>
                <w:szCs w:val="20"/>
              </w:rPr>
              <w:t>Fuentes de información</w:t>
            </w:r>
          </w:p>
        </w:tc>
        <w:tc>
          <w:tcPr>
            <w:tcW w:w="0" w:type="auto"/>
            <w:hideMark/>
          </w:tcPr>
          <w:p w14:paraId="6BAEBDDD" w14:textId="77777777" w:rsidR="00BB0EA2" w:rsidRPr="00BB0EA2" w:rsidRDefault="00BB0EA2" w:rsidP="00BB0EA2">
            <w:pPr>
              <w:rPr>
                <w:sz w:val="20"/>
                <w:szCs w:val="20"/>
              </w:rPr>
            </w:pPr>
            <w:r w:rsidRPr="00BB0EA2">
              <w:rPr>
                <w:sz w:val="20"/>
                <w:szCs w:val="20"/>
              </w:rPr>
              <w:t>documentos o recursos que brindan datos para investigar, analizar o profundizar en un tema.</w:t>
            </w:r>
          </w:p>
        </w:tc>
      </w:tr>
      <w:tr w:rsidR="00BB0EA2" w:rsidRPr="00BB0EA2" w14:paraId="07057D24" w14:textId="77777777" w:rsidTr="00BB0EA2">
        <w:tc>
          <w:tcPr>
            <w:tcW w:w="0" w:type="auto"/>
            <w:hideMark/>
          </w:tcPr>
          <w:p w14:paraId="5FA62B0E" w14:textId="77777777" w:rsidR="00BB0EA2" w:rsidRPr="00BB0EA2" w:rsidRDefault="00BB0EA2" w:rsidP="00BB0EA2">
            <w:pPr>
              <w:rPr>
                <w:sz w:val="20"/>
                <w:szCs w:val="20"/>
              </w:rPr>
            </w:pPr>
            <w:r w:rsidRPr="00BB0EA2">
              <w:rPr>
                <w:sz w:val="20"/>
                <w:szCs w:val="20"/>
              </w:rPr>
              <w:t>Método CRAAP</w:t>
            </w:r>
          </w:p>
        </w:tc>
        <w:tc>
          <w:tcPr>
            <w:tcW w:w="0" w:type="auto"/>
            <w:hideMark/>
          </w:tcPr>
          <w:p w14:paraId="04CEA7BC" w14:textId="77777777" w:rsidR="00BB0EA2" w:rsidRPr="00BB0EA2" w:rsidRDefault="00BB0EA2" w:rsidP="00BB0EA2">
            <w:pPr>
              <w:rPr>
                <w:sz w:val="20"/>
                <w:szCs w:val="20"/>
              </w:rPr>
            </w:pPr>
            <w:r w:rsidRPr="00BB0EA2">
              <w:rPr>
                <w:sz w:val="20"/>
                <w:szCs w:val="20"/>
              </w:rPr>
              <w:t>criterio para evaluar la calidad de las fuentes según actualidad, relevancia, autoridad, exactitud y propósito.</w:t>
            </w:r>
          </w:p>
        </w:tc>
      </w:tr>
      <w:tr w:rsidR="00BB0EA2" w:rsidRPr="00BB0EA2" w14:paraId="1EA49CA4" w14:textId="77777777" w:rsidTr="00BB0EA2">
        <w:tc>
          <w:tcPr>
            <w:tcW w:w="0" w:type="auto"/>
            <w:hideMark/>
          </w:tcPr>
          <w:p w14:paraId="789E7723" w14:textId="77777777" w:rsidR="00BB0EA2" w:rsidRPr="00BB0EA2" w:rsidRDefault="00BB0EA2" w:rsidP="00BB0EA2">
            <w:pPr>
              <w:rPr>
                <w:sz w:val="20"/>
                <w:szCs w:val="20"/>
              </w:rPr>
            </w:pPr>
            <w:r w:rsidRPr="00BB0EA2">
              <w:rPr>
                <w:sz w:val="20"/>
                <w:szCs w:val="20"/>
              </w:rPr>
              <w:t>Mapa de actores</w:t>
            </w:r>
          </w:p>
        </w:tc>
        <w:tc>
          <w:tcPr>
            <w:tcW w:w="0" w:type="auto"/>
            <w:hideMark/>
          </w:tcPr>
          <w:p w14:paraId="724D683B" w14:textId="77777777" w:rsidR="00BB0EA2" w:rsidRPr="00BB0EA2" w:rsidRDefault="00BB0EA2" w:rsidP="00BB0EA2">
            <w:pPr>
              <w:rPr>
                <w:sz w:val="20"/>
                <w:szCs w:val="20"/>
              </w:rPr>
            </w:pPr>
            <w:r w:rsidRPr="00BB0EA2">
              <w:rPr>
                <w:sz w:val="20"/>
                <w:szCs w:val="20"/>
              </w:rPr>
              <w:t>herramienta que identifica actores clave del territorio, sus roles, intereses, relaciones y niveles de influencia.</w:t>
            </w:r>
          </w:p>
        </w:tc>
      </w:tr>
      <w:tr w:rsidR="00BB0EA2" w:rsidRPr="00BB0EA2" w14:paraId="2DCE9391" w14:textId="77777777" w:rsidTr="00BB0EA2">
        <w:tc>
          <w:tcPr>
            <w:tcW w:w="0" w:type="auto"/>
            <w:hideMark/>
          </w:tcPr>
          <w:p w14:paraId="2C1A0723" w14:textId="77777777" w:rsidR="00BB0EA2" w:rsidRPr="00BB0EA2" w:rsidRDefault="00BB0EA2" w:rsidP="00BB0EA2">
            <w:pPr>
              <w:rPr>
                <w:sz w:val="20"/>
                <w:szCs w:val="20"/>
              </w:rPr>
            </w:pPr>
            <w:r w:rsidRPr="00BB0EA2">
              <w:rPr>
                <w:sz w:val="20"/>
                <w:szCs w:val="20"/>
              </w:rPr>
              <w:t>Mi Orgullo</w:t>
            </w:r>
          </w:p>
        </w:tc>
        <w:tc>
          <w:tcPr>
            <w:tcW w:w="0" w:type="auto"/>
            <w:hideMark/>
          </w:tcPr>
          <w:p w14:paraId="7D908F18" w14:textId="77777777" w:rsidR="00BB0EA2" w:rsidRPr="00BB0EA2" w:rsidRDefault="00BB0EA2" w:rsidP="00BB0EA2">
            <w:pPr>
              <w:rPr>
                <w:sz w:val="20"/>
                <w:szCs w:val="20"/>
              </w:rPr>
            </w:pPr>
            <w:r w:rsidRPr="00BB0EA2">
              <w:rPr>
                <w:sz w:val="20"/>
                <w:szCs w:val="20"/>
              </w:rPr>
              <w:t>componente del enfoque OVOP que expresa el sentido de pertenencia, identidad y valoración de la comunidad hacia su territorio y productos.</w:t>
            </w:r>
          </w:p>
        </w:tc>
      </w:tr>
      <w:tr w:rsidR="00BB0EA2" w:rsidRPr="00BB0EA2" w14:paraId="3AB8B5C8" w14:textId="77777777" w:rsidTr="00BB0EA2">
        <w:tc>
          <w:tcPr>
            <w:tcW w:w="0" w:type="auto"/>
            <w:hideMark/>
          </w:tcPr>
          <w:p w14:paraId="68FFE14A" w14:textId="77777777" w:rsidR="00BB0EA2" w:rsidRPr="00BB0EA2" w:rsidRDefault="00BB0EA2" w:rsidP="00BB0EA2">
            <w:pPr>
              <w:rPr>
                <w:sz w:val="20"/>
                <w:szCs w:val="20"/>
              </w:rPr>
            </w:pPr>
            <w:r w:rsidRPr="00BB0EA2">
              <w:rPr>
                <w:sz w:val="20"/>
                <w:szCs w:val="20"/>
              </w:rPr>
              <w:lastRenderedPageBreak/>
              <w:t>Mi Producto</w:t>
            </w:r>
          </w:p>
        </w:tc>
        <w:tc>
          <w:tcPr>
            <w:tcW w:w="0" w:type="auto"/>
            <w:hideMark/>
          </w:tcPr>
          <w:p w14:paraId="3B72B5E4" w14:textId="77777777" w:rsidR="00BB0EA2" w:rsidRPr="00BB0EA2" w:rsidRDefault="00BB0EA2" w:rsidP="00BB0EA2">
            <w:pPr>
              <w:rPr>
                <w:sz w:val="20"/>
                <w:szCs w:val="20"/>
              </w:rPr>
            </w:pPr>
            <w:r w:rsidRPr="00BB0EA2">
              <w:rPr>
                <w:sz w:val="20"/>
                <w:szCs w:val="20"/>
              </w:rPr>
              <w:t>producto, servicio o experiencia única que caracteriza al territorio y refleja su cultura y recursos.</w:t>
            </w:r>
          </w:p>
        </w:tc>
      </w:tr>
      <w:tr w:rsidR="00BB0EA2" w:rsidRPr="00BB0EA2" w14:paraId="0AF544F5" w14:textId="77777777" w:rsidTr="00BB0EA2">
        <w:tc>
          <w:tcPr>
            <w:tcW w:w="0" w:type="auto"/>
            <w:hideMark/>
          </w:tcPr>
          <w:p w14:paraId="5B229E35" w14:textId="77777777" w:rsidR="00BB0EA2" w:rsidRPr="00BB0EA2" w:rsidRDefault="00BB0EA2" w:rsidP="00BB0EA2">
            <w:pPr>
              <w:rPr>
                <w:sz w:val="20"/>
                <w:szCs w:val="20"/>
              </w:rPr>
            </w:pPr>
            <w:r w:rsidRPr="00BB0EA2">
              <w:rPr>
                <w:sz w:val="20"/>
                <w:szCs w:val="20"/>
              </w:rPr>
              <w:t>Mi Pueblo</w:t>
            </w:r>
          </w:p>
        </w:tc>
        <w:tc>
          <w:tcPr>
            <w:tcW w:w="0" w:type="auto"/>
            <w:hideMark/>
          </w:tcPr>
          <w:p w14:paraId="5A1C4E50" w14:textId="77777777" w:rsidR="00BB0EA2" w:rsidRPr="00BB0EA2" w:rsidRDefault="00BB0EA2" w:rsidP="00BB0EA2">
            <w:pPr>
              <w:rPr>
                <w:sz w:val="20"/>
                <w:szCs w:val="20"/>
              </w:rPr>
            </w:pPr>
            <w:r w:rsidRPr="00BB0EA2">
              <w:rPr>
                <w:sz w:val="20"/>
                <w:szCs w:val="20"/>
              </w:rPr>
              <w:t>territorio donde la comunidad vive y construye su proyecto colectivo, integrando aspectos físicos, sociales, culturales y productivos.</w:t>
            </w:r>
          </w:p>
        </w:tc>
      </w:tr>
      <w:tr w:rsidR="00BB0EA2" w:rsidRPr="00BB0EA2" w14:paraId="1121255A" w14:textId="77777777" w:rsidTr="00BB0EA2">
        <w:tc>
          <w:tcPr>
            <w:tcW w:w="0" w:type="auto"/>
            <w:hideMark/>
          </w:tcPr>
          <w:p w14:paraId="7E632213" w14:textId="77777777" w:rsidR="00BB0EA2" w:rsidRPr="00BB0EA2" w:rsidRDefault="00BB0EA2" w:rsidP="00BB0EA2">
            <w:pPr>
              <w:rPr>
                <w:sz w:val="20"/>
                <w:szCs w:val="20"/>
              </w:rPr>
            </w:pPr>
            <w:r w:rsidRPr="00BB0EA2">
              <w:rPr>
                <w:sz w:val="20"/>
                <w:szCs w:val="20"/>
              </w:rPr>
              <w:t>Participación comunitaria</w:t>
            </w:r>
          </w:p>
        </w:tc>
        <w:tc>
          <w:tcPr>
            <w:tcW w:w="0" w:type="auto"/>
            <w:hideMark/>
          </w:tcPr>
          <w:p w14:paraId="3C1F2026" w14:textId="77777777" w:rsidR="00BB0EA2" w:rsidRPr="00BB0EA2" w:rsidRDefault="00BB0EA2" w:rsidP="00BB0EA2">
            <w:pPr>
              <w:rPr>
                <w:sz w:val="20"/>
                <w:szCs w:val="20"/>
              </w:rPr>
            </w:pPr>
            <w:r w:rsidRPr="00BB0EA2">
              <w:rPr>
                <w:sz w:val="20"/>
                <w:szCs w:val="20"/>
              </w:rPr>
              <w:t>proceso mediante el cual las personas intervienen activamente en decisiones y acciones que afectan su territorio.</w:t>
            </w:r>
          </w:p>
        </w:tc>
      </w:tr>
      <w:tr w:rsidR="00BB0EA2" w:rsidRPr="00BB0EA2" w14:paraId="35E0ACCB" w14:textId="77777777" w:rsidTr="00BB0EA2">
        <w:tc>
          <w:tcPr>
            <w:tcW w:w="0" w:type="auto"/>
            <w:hideMark/>
          </w:tcPr>
          <w:p w14:paraId="3FA2B57A" w14:textId="77777777" w:rsidR="00BB0EA2" w:rsidRPr="00BB0EA2" w:rsidRDefault="00BB0EA2" w:rsidP="00BB0EA2">
            <w:pPr>
              <w:rPr>
                <w:sz w:val="20"/>
                <w:szCs w:val="20"/>
              </w:rPr>
            </w:pPr>
            <w:r w:rsidRPr="00BB0EA2">
              <w:rPr>
                <w:sz w:val="20"/>
                <w:szCs w:val="20"/>
              </w:rPr>
              <w:t>Pilares OVOP</w:t>
            </w:r>
          </w:p>
        </w:tc>
        <w:tc>
          <w:tcPr>
            <w:tcW w:w="0" w:type="auto"/>
            <w:hideMark/>
          </w:tcPr>
          <w:p w14:paraId="6018E39B" w14:textId="77777777" w:rsidR="00BB0EA2" w:rsidRPr="00BB0EA2" w:rsidRDefault="00BB0EA2" w:rsidP="00BB0EA2">
            <w:pPr>
              <w:rPr>
                <w:sz w:val="20"/>
                <w:szCs w:val="20"/>
              </w:rPr>
            </w:pPr>
            <w:r w:rsidRPr="00BB0EA2">
              <w:rPr>
                <w:sz w:val="20"/>
                <w:szCs w:val="20"/>
              </w:rPr>
              <w:t>principios que orientan el movimiento OVOP: desarrollo de capacidades humanas, actuación local con visión global y autogestión comunitaria.</w:t>
            </w:r>
          </w:p>
        </w:tc>
      </w:tr>
      <w:tr w:rsidR="00BB0EA2" w:rsidRPr="00BB0EA2" w14:paraId="11704E63" w14:textId="77777777" w:rsidTr="00BB0EA2">
        <w:tc>
          <w:tcPr>
            <w:tcW w:w="0" w:type="auto"/>
            <w:hideMark/>
          </w:tcPr>
          <w:p w14:paraId="0751A86A" w14:textId="77777777" w:rsidR="00BB0EA2" w:rsidRPr="00BB0EA2" w:rsidRDefault="00BB0EA2" w:rsidP="00BB0EA2">
            <w:pPr>
              <w:rPr>
                <w:sz w:val="20"/>
                <w:szCs w:val="20"/>
              </w:rPr>
            </w:pPr>
            <w:r w:rsidRPr="00BB0EA2">
              <w:rPr>
                <w:sz w:val="20"/>
                <w:szCs w:val="20"/>
              </w:rPr>
              <w:t>Producto representativo</w:t>
            </w:r>
          </w:p>
        </w:tc>
        <w:tc>
          <w:tcPr>
            <w:tcW w:w="0" w:type="auto"/>
            <w:hideMark/>
          </w:tcPr>
          <w:p w14:paraId="62B6949E" w14:textId="77777777" w:rsidR="00BB0EA2" w:rsidRPr="00BB0EA2" w:rsidRDefault="00BB0EA2" w:rsidP="00BB0EA2">
            <w:pPr>
              <w:rPr>
                <w:sz w:val="20"/>
                <w:szCs w:val="20"/>
              </w:rPr>
            </w:pPr>
            <w:r w:rsidRPr="00BB0EA2">
              <w:rPr>
                <w:sz w:val="20"/>
                <w:szCs w:val="20"/>
              </w:rPr>
              <w:t>bien, servicio o experiencia que refleja las tradiciones, habilidades y singularidad de un territorio.</w:t>
            </w:r>
          </w:p>
        </w:tc>
      </w:tr>
      <w:tr w:rsidR="00BB0EA2" w:rsidRPr="00BB0EA2" w14:paraId="51F2844F" w14:textId="77777777" w:rsidTr="00BB0EA2">
        <w:tc>
          <w:tcPr>
            <w:tcW w:w="0" w:type="auto"/>
            <w:hideMark/>
          </w:tcPr>
          <w:p w14:paraId="1C7BEF67" w14:textId="77777777" w:rsidR="00BB0EA2" w:rsidRPr="00BB0EA2" w:rsidRDefault="00BB0EA2" w:rsidP="00BB0EA2">
            <w:pPr>
              <w:rPr>
                <w:sz w:val="20"/>
                <w:szCs w:val="20"/>
              </w:rPr>
            </w:pPr>
            <w:r w:rsidRPr="00BB0EA2">
              <w:rPr>
                <w:sz w:val="20"/>
                <w:szCs w:val="20"/>
              </w:rPr>
              <w:t>Sostenibilidad</w:t>
            </w:r>
          </w:p>
        </w:tc>
        <w:tc>
          <w:tcPr>
            <w:tcW w:w="0" w:type="auto"/>
            <w:hideMark/>
          </w:tcPr>
          <w:p w14:paraId="599C082D" w14:textId="77777777" w:rsidR="00BB0EA2" w:rsidRPr="00BB0EA2" w:rsidRDefault="00BB0EA2" w:rsidP="00BB0EA2">
            <w:pPr>
              <w:rPr>
                <w:sz w:val="20"/>
                <w:szCs w:val="20"/>
              </w:rPr>
            </w:pPr>
            <w:r w:rsidRPr="00BB0EA2">
              <w:rPr>
                <w:sz w:val="20"/>
                <w:szCs w:val="20"/>
              </w:rPr>
              <w:t>capacidad de asegurar beneficios económicos, sociales y ambientales sin comprometer los recursos futuros.</w:t>
            </w:r>
          </w:p>
        </w:tc>
      </w:tr>
      <w:tr w:rsidR="00BB0EA2" w:rsidRPr="00BB0EA2" w14:paraId="010477B2" w14:textId="77777777" w:rsidTr="00BB0EA2">
        <w:tc>
          <w:tcPr>
            <w:tcW w:w="0" w:type="auto"/>
            <w:hideMark/>
          </w:tcPr>
          <w:p w14:paraId="5FCA9BFF" w14:textId="77777777" w:rsidR="00BB0EA2" w:rsidRPr="00BB0EA2" w:rsidRDefault="00BB0EA2" w:rsidP="00BB0EA2">
            <w:pPr>
              <w:rPr>
                <w:sz w:val="20"/>
                <w:szCs w:val="20"/>
              </w:rPr>
            </w:pPr>
            <w:r w:rsidRPr="00BB0EA2">
              <w:rPr>
                <w:sz w:val="20"/>
                <w:szCs w:val="20"/>
              </w:rPr>
              <w:t>Territorio</w:t>
            </w:r>
          </w:p>
        </w:tc>
        <w:tc>
          <w:tcPr>
            <w:tcW w:w="0" w:type="auto"/>
            <w:hideMark/>
          </w:tcPr>
          <w:p w14:paraId="7ACF628B" w14:textId="77777777" w:rsidR="00BB0EA2" w:rsidRPr="00BB0EA2" w:rsidRDefault="00BB0EA2" w:rsidP="00BB0EA2">
            <w:pPr>
              <w:rPr>
                <w:sz w:val="20"/>
                <w:szCs w:val="20"/>
              </w:rPr>
            </w:pPr>
            <w:r w:rsidRPr="00BB0EA2">
              <w:rPr>
                <w:sz w:val="20"/>
                <w:szCs w:val="20"/>
              </w:rPr>
              <w:t>espacio geográfico, social, cultural y político donde se construyen relaciones, dinámicas e identidades comunitarias.</w:t>
            </w:r>
          </w:p>
        </w:tc>
      </w:tr>
    </w:tbl>
    <w:p w14:paraId="15BFC93F" w14:textId="79983AD1" w:rsidR="00E06A0D" w:rsidRPr="000259FA" w:rsidRDefault="00E06A0D" w:rsidP="00FF6E8A">
      <w:pPr>
        <w:rPr>
          <w:sz w:val="20"/>
          <w:szCs w:val="20"/>
        </w:rPr>
      </w:pPr>
    </w:p>
    <w:p w14:paraId="60156853" w14:textId="3050107E" w:rsidR="00E06A0D" w:rsidRPr="000259FA" w:rsidRDefault="00E06A0D" w:rsidP="00FF6E8A">
      <w:pPr>
        <w:rPr>
          <w:sz w:val="20"/>
          <w:szCs w:val="20"/>
        </w:rPr>
      </w:pPr>
    </w:p>
    <w:p w14:paraId="000000AC"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REFERENCIAS BIBLIOGRÁFICAS: </w:t>
      </w:r>
    </w:p>
    <w:p w14:paraId="5F060BC9" w14:textId="77777777" w:rsidR="00503977" w:rsidRPr="000259FA" w:rsidRDefault="00503977" w:rsidP="00FF6E8A">
      <w:pPr>
        <w:pStyle w:val="Normal0"/>
        <w:ind w:left="720" w:hanging="720"/>
        <w:rPr>
          <w:bCs/>
          <w:color w:val="000000" w:themeColor="text1"/>
          <w:sz w:val="20"/>
          <w:szCs w:val="20"/>
        </w:rPr>
      </w:pPr>
    </w:p>
    <w:p w14:paraId="08E80F12" w14:textId="77777777" w:rsidR="000C48E0" w:rsidRDefault="000C48E0" w:rsidP="000C48E0">
      <w:pPr>
        <w:pStyle w:val="refes"/>
      </w:pPr>
      <w:r w:rsidRPr="000C48E0">
        <w:t xml:space="preserve">Agencia Nacional de Tierras. (s.f.). </w:t>
      </w:r>
      <w:r w:rsidRPr="000C48E0">
        <w:rPr>
          <w:i/>
          <w:iCs/>
        </w:rPr>
        <w:t>Elementos del territorio colombiano</w:t>
      </w:r>
      <w:r w:rsidRPr="000C48E0">
        <w:t>. ANT.</w:t>
      </w:r>
    </w:p>
    <w:p w14:paraId="0A1F0AEE" w14:textId="77777777" w:rsidR="000C48E0" w:rsidRPr="000C48E0" w:rsidRDefault="000C48E0" w:rsidP="000C48E0">
      <w:pPr>
        <w:pStyle w:val="refes"/>
      </w:pPr>
    </w:p>
    <w:p w14:paraId="4996D112" w14:textId="77777777" w:rsidR="000C48E0" w:rsidRDefault="000C48E0" w:rsidP="000C48E0">
      <w:pPr>
        <w:pStyle w:val="refes"/>
      </w:pPr>
      <w:r w:rsidRPr="000C48E0">
        <w:t xml:space="preserve">Ceballos, M. (2004). </w:t>
      </w:r>
      <w:r w:rsidRPr="000C48E0">
        <w:rPr>
          <w:i/>
          <w:iCs/>
        </w:rPr>
        <w:t>Mapa de actores: guía conceptual para la planificación participativa</w:t>
      </w:r>
      <w:r w:rsidRPr="000C48E0">
        <w:t>.</w:t>
      </w:r>
    </w:p>
    <w:p w14:paraId="7E2E9663" w14:textId="77777777" w:rsidR="000C48E0" w:rsidRPr="000C48E0" w:rsidRDefault="000C48E0" w:rsidP="000C48E0">
      <w:pPr>
        <w:pStyle w:val="refes"/>
      </w:pPr>
    </w:p>
    <w:p w14:paraId="39DF8DD6" w14:textId="77777777" w:rsidR="000C48E0" w:rsidRDefault="000C48E0" w:rsidP="000C48E0">
      <w:pPr>
        <w:pStyle w:val="refes"/>
      </w:pPr>
      <w:r w:rsidRPr="000C48E0">
        <w:t xml:space="preserve">Del Castillo, M. (2014). </w:t>
      </w:r>
      <w:r w:rsidRPr="000C48E0">
        <w:rPr>
          <w:i/>
          <w:iCs/>
        </w:rPr>
        <w:t>Gestión de proyectos y análisis de interesados</w:t>
      </w:r>
      <w:r w:rsidRPr="000C48E0">
        <w:t xml:space="preserve">. En Ministerio del Trabajo (2016), </w:t>
      </w:r>
      <w:r w:rsidRPr="000C48E0">
        <w:rPr>
          <w:i/>
          <w:iCs/>
        </w:rPr>
        <w:t>Mapeo de actores clave (MAC)</w:t>
      </w:r>
      <w:r w:rsidRPr="000C48E0">
        <w:t xml:space="preserve"> (pp. 9–10).</w:t>
      </w:r>
    </w:p>
    <w:p w14:paraId="782BBD05" w14:textId="77777777" w:rsidR="000C48E0" w:rsidRPr="000C48E0" w:rsidRDefault="000C48E0" w:rsidP="000C48E0">
      <w:pPr>
        <w:pStyle w:val="refes"/>
      </w:pPr>
    </w:p>
    <w:p w14:paraId="50510C9A" w14:textId="77777777" w:rsidR="000C48E0" w:rsidRDefault="000C48E0" w:rsidP="000C48E0">
      <w:pPr>
        <w:pStyle w:val="refes"/>
      </w:pPr>
      <w:proofErr w:type="spellStart"/>
      <w:r w:rsidRPr="000C48E0">
        <w:t>Gambarota</w:t>
      </w:r>
      <w:proofErr w:type="spellEnd"/>
      <w:r w:rsidRPr="000C48E0">
        <w:t xml:space="preserve">, D. M., &amp; </w:t>
      </w:r>
      <w:proofErr w:type="spellStart"/>
      <w:r w:rsidRPr="000C48E0">
        <w:t>Lorda</w:t>
      </w:r>
      <w:proofErr w:type="spellEnd"/>
      <w:r w:rsidRPr="000C48E0">
        <w:t xml:space="preserve">, M. A. (2017). </w:t>
      </w:r>
      <w:r w:rsidRPr="000C48E0">
        <w:rPr>
          <w:i/>
          <w:iCs/>
        </w:rPr>
        <w:t>Desarrollo endógeno: bases conceptuales y aplicaciones comunitarias</w:t>
      </w:r>
      <w:r w:rsidRPr="000C48E0">
        <w:t>.</w:t>
      </w:r>
    </w:p>
    <w:p w14:paraId="1EFCF2B4" w14:textId="77777777" w:rsidR="000C48E0" w:rsidRPr="000C48E0" w:rsidRDefault="000C48E0" w:rsidP="000C48E0">
      <w:pPr>
        <w:pStyle w:val="refes"/>
      </w:pPr>
    </w:p>
    <w:p w14:paraId="505D632F" w14:textId="77777777" w:rsidR="000C48E0" w:rsidRDefault="000C48E0" w:rsidP="000C48E0">
      <w:pPr>
        <w:pStyle w:val="refes"/>
      </w:pPr>
      <w:r w:rsidRPr="000C48E0">
        <w:t>Gómez-</w:t>
      </w:r>
      <w:proofErr w:type="spellStart"/>
      <w:r w:rsidRPr="000C48E0">
        <w:t>Ibagón</w:t>
      </w:r>
      <w:proofErr w:type="spellEnd"/>
      <w:r w:rsidRPr="000C48E0">
        <w:t xml:space="preserve">, et al. (2014). </w:t>
      </w:r>
      <w:r w:rsidRPr="000C48E0">
        <w:rPr>
          <w:i/>
          <w:iCs/>
        </w:rPr>
        <w:t>Desarrollo comunitario y participación local</w:t>
      </w:r>
      <w:r w:rsidRPr="000C48E0">
        <w:t>.</w:t>
      </w:r>
    </w:p>
    <w:p w14:paraId="0132087C" w14:textId="77777777" w:rsidR="000C48E0" w:rsidRPr="000C48E0" w:rsidRDefault="000C48E0" w:rsidP="000C48E0">
      <w:pPr>
        <w:pStyle w:val="refes"/>
      </w:pPr>
    </w:p>
    <w:p w14:paraId="29B2E9DA" w14:textId="77777777" w:rsidR="000C48E0" w:rsidRDefault="000C48E0" w:rsidP="000C48E0">
      <w:pPr>
        <w:pStyle w:val="refes"/>
      </w:pPr>
      <w:r w:rsidRPr="000C48E0">
        <w:t xml:space="preserve">JICA &amp; SENA. (2020). </w:t>
      </w:r>
      <w:r w:rsidRPr="000C48E0">
        <w:rPr>
          <w:i/>
          <w:iCs/>
        </w:rPr>
        <w:t>Mi Pueblo, Mi Producto, Mi Orgullo. Estrategia de desarrollo local incluyente OVOP Colombia (Versión 02)</w:t>
      </w:r>
      <w:r w:rsidRPr="000C48E0">
        <w:t>.</w:t>
      </w:r>
    </w:p>
    <w:p w14:paraId="6FE8D2AC" w14:textId="77777777" w:rsidR="000C48E0" w:rsidRPr="000C48E0" w:rsidRDefault="000C48E0" w:rsidP="000C48E0">
      <w:pPr>
        <w:pStyle w:val="refes"/>
      </w:pPr>
    </w:p>
    <w:p w14:paraId="4FC219A0" w14:textId="77777777" w:rsidR="000C48E0" w:rsidRDefault="000C48E0" w:rsidP="000C48E0">
      <w:pPr>
        <w:pStyle w:val="refes"/>
      </w:pPr>
      <w:r w:rsidRPr="000C48E0">
        <w:t xml:space="preserve">Ministerio del Trabajo. (2016). </w:t>
      </w:r>
      <w:r w:rsidRPr="000C48E0">
        <w:rPr>
          <w:i/>
          <w:iCs/>
        </w:rPr>
        <w:t>Mapeo de Actores Clave (MAC): metodología para procesos de incidencia político-institucional</w:t>
      </w:r>
      <w:r w:rsidRPr="000C48E0">
        <w:t>.</w:t>
      </w:r>
    </w:p>
    <w:p w14:paraId="2769CDD8" w14:textId="77777777" w:rsidR="000C48E0" w:rsidRPr="000C48E0" w:rsidRDefault="000C48E0" w:rsidP="000C48E0">
      <w:pPr>
        <w:pStyle w:val="refes"/>
      </w:pPr>
    </w:p>
    <w:p w14:paraId="645DE943" w14:textId="77777777" w:rsidR="000C48E0" w:rsidRDefault="000C48E0" w:rsidP="000C48E0">
      <w:pPr>
        <w:pStyle w:val="refes"/>
      </w:pPr>
      <w:r w:rsidRPr="000C48E0">
        <w:t>Pozo-</w:t>
      </w:r>
      <w:proofErr w:type="spellStart"/>
      <w:r w:rsidRPr="000C48E0">
        <w:t>Solis</w:t>
      </w:r>
      <w:proofErr w:type="spellEnd"/>
      <w:r w:rsidRPr="000C48E0">
        <w:t xml:space="preserve">, C. (2007). </w:t>
      </w:r>
      <w:r w:rsidRPr="000C48E0">
        <w:rPr>
          <w:i/>
          <w:iCs/>
        </w:rPr>
        <w:t>Relaciones comunitarias y análisis de actores para la gestión territorial</w:t>
      </w:r>
      <w:r w:rsidRPr="000C48E0">
        <w:t>.</w:t>
      </w:r>
    </w:p>
    <w:p w14:paraId="2E0B05DF" w14:textId="77777777" w:rsidR="000C48E0" w:rsidRPr="000C48E0" w:rsidRDefault="000C48E0" w:rsidP="000C48E0">
      <w:pPr>
        <w:pStyle w:val="refes"/>
      </w:pPr>
    </w:p>
    <w:p w14:paraId="01CA9CE4" w14:textId="77777777" w:rsidR="000C48E0" w:rsidRPr="000C48E0" w:rsidRDefault="000C48E0" w:rsidP="000C48E0">
      <w:pPr>
        <w:pStyle w:val="refes"/>
      </w:pPr>
      <w:r w:rsidRPr="000C48E0">
        <w:t xml:space="preserve">Universidad Británica en Egipto. (s.f.). </w:t>
      </w:r>
      <w:r w:rsidRPr="000C48E0">
        <w:rPr>
          <w:i/>
          <w:iCs/>
        </w:rPr>
        <w:t>Método CRAAP para evaluación de fuentes</w:t>
      </w:r>
      <w:r w:rsidRPr="000C48E0">
        <w:t>. BUE Library.</w:t>
      </w:r>
    </w:p>
    <w:p w14:paraId="0AABCA66" w14:textId="77777777" w:rsidR="001E6987" w:rsidRPr="000259FA" w:rsidRDefault="001E6987" w:rsidP="00FF6E8A">
      <w:pPr>
        <w:pStyle w:val="Normal0"/>
        <w:rPr>
          <w:b/>
          <w:color w:val="000000"/>
          <w:sz w:val="20"/>
          <w:szCs w:val="20"/>
        </w:rPr>
      </w:pPr>
    </w:p>
    <w:p w14:paraId="52B6D0C8" w14:textId="30DFD2B6" w:rsidR="00B4231B" w:rsidRPr="000259FA" w:rsidRDefault="00B4231B" w:rsidP="00FF6E8A">
      <w:pPr>
        <w:pStyle w:val="Normal0"/>
        <w:rPr>
          <w:b/>
          <w:color w:val="000000"/>
          <w:sz w:val="20"/>
          <w:szCs w:val="20"/>
        </w:rPr>
      </w:pPr>
    </w:p>
    <w:p w14:paraId="000000B0"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CONTROL DEL DOCUMENTO</w:t>
      </w:r>
    </w:p>
    <w:p w14:paraId="000000B1" w14:textId="77777777" w:rsidR="00AD17D4" w:rsidRPr="000259FA" w:rsidRDefault="00AD17D4" w:rsidP="00FF6E8A">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0259FA" w14:paraId="27B3F990" w14:textId="77777777" w:rsidTr="0057321F">
        <w:tc>
          <w:tcPr>
            <w:tcW w:w="1272" w:type="dxa"/>
            <w:tcBorders>
              <w:top w:val="nil"/>
              <w:left w:val="nil"/>
            </w:tcBorders>
            <w:shd w:val="clear" w:color="auto" w:fill="auto"/>
          </w:tcPr>
          <w:p w14:paraId="000000B2" w14:textId="77777777" w:rsidR="00AD17D4" w:rsidRPr="000259FA" w:rsidRDefault="00AD17D4" w:rsidP="00FF6E8A">
            <w:pPr>
              <w:pStyle w:val="Normal0"/>
              <w:rPr>
                <w:sz w:val="20"/>
                <w:szCs w:val="20"/>
              </w:rPr>
            </w:pPr>
          </w:p>
        </w:tc>
        <w:tc>
          <w:tcPr>
            <w:tcW w:w="1991" w:type="dxa"/>
            <w:shd w:val="clear" w:color="auto" w:fill="auto"/>
            <w:vAlign w:val="center"/>
          </w:tcPr>
          <w:p w14:paraId="000000B3" w14:textId="77777777" w:rsidR="00AD17D4" w:rsidRPr="000259FA" w:rsidRDefault="00025888" w:rsidP="00FF6E8A">
            <w:pPr>
              <w:pStyle w:val="Normal0"/>
              <w:rPr>
                <w:sz w:val="20"/>
                <w:szCs w:val="20"/>
              </w:rPr>
            </w:pPr>
            <w:r w:rsidRPr="000259FA">
              <w:rPr>
                <w:sz w:val="20"/>
                <w:szCs w:val="20"/>
              </w:rPr>
              <w:t>Nombre</w:t>
            </w:r>
          </w:p>
        </w:tc>
        <w:tc>
          <w:tcPr>
            <w:tcW w:w="1559" w:type="dxa"/>
            <w:shd w:val="clear" w:color="auto" w:fill="auto"/>
            <w:vAlign w:val="center"/>
          </w:tcPr>
          <w:p w14:paraId="000000B4" w14:textId="77777777" w:rsidR="00AD17D4" w:rsidRPr="000259FA" w:rsidRDefault="00025888" w:rsidP="00FF6E8A">
            <w:pPr>
              <w:pStyle w:val="Normal0"/>
              <w:rPr>
                <w:sz w:val="20"/>
                <w:szCs w:val="20"/>
              </w:rPr>
            </w:pPr>
            <w:r w:rsidRPr="000259FA">
              <w:rPr>
                <w:sz w:val="20"/>
                <w:szCs w:val="20"/>
              </w:rPr>
              <w:t>Cargo</w:t>
            </w:r>
          </w:p>
        </w:tc>
        <w:tc>
          <w:tcPr>
            <w:tcW w:w="3257" w:type="dxa"/>
            <w:shd w:val="clear" w:color="auto" w:fill="auto"/>
            <w:vAlign w:val="center"/>
          </w:tcPr>
          <w:p w14:paraId="000000B6" w14:textId="77777777" w:rsidR="00AD17D4" w:rsidRPr="000259FA" w:rsidRDefault="00025888" w:rsidP="00FF6E8A">
            <w:pPr>
              <w:pStyle w:val="Normal0"/>
              <w:rPr>
                <w:sz w:val="20"/>
                <w:szCs w:val="20"/>
              </w:rPr>
            </w:pPr>
            <w:r w:rsidRPr="000259FA">
              <w:rPr>
                <w:sz w:val="20"/>
                <w:szCs w:val="20"/>
              </w:rPr>
              <w:t>Dependencia</w:t>
            </w:r>
          </w:p>
        </w:tc>
        <w:tc>
          <w:tcPr>
            <w:tcW w:w="1888" w:type="dxa"/>
            <w:shd w:val="clear" w:color="auto" w:fill="auto"/>
            <w:vAlign w:val="center"/>
          </w:tcPr>
          <w:p w14:paraId="000000B7" w14:textId="77777777" w:rsidR="00AD17D4" w:rsidRPr="000259FA" w:rsidRDefault="00025888" w:rsidP="00FF6E8A">
            <w:pPr>
              <w:pStyle w:val="Normal0"/>
              <w:rPr>
                <w:sz w:val="20"/>
                <w:szCs w:val="20"/>
              </w:rPr>
            </w:pPr>
            <w:r w:rsidRPr="000259FA">
              <w:rPr>
                <w:sz w:val="20"/>
                <w:szCs w:val="20"/>
              </w:rPr>
              <w:t>Fecha</w:t>
            </w:r>
          </w:p>
        </w:tc>
      </w:tr>
      <w:tr w:rsidR="0020528D" w:rsidRPr="000259FA" w14:paraId="2FF467CA" w14:textId="77777777" w:rsidTr="0057321F">
        <w:trPr>
          <w:trHeight w:val="340"/>
        </w:trPr>
        <w:tc>
          <w:tcPr>
            <w:tcW w:w="1272" w:type="dxa"/>
            <w:shd w:val="clear" w:color="auto" w:fill="auto"/>
          </w:tcPr>
          <w:p w14:paraId="000000B8" w14:textId="77777777" w:rsidR="0020528D" w:rsidRPr="000259FA" w:rsidRDefault="0020528D" w:rsidP="0020528D">
            <w:pPr>
              <w:pStyle w:val="Normal0"/>
              <w:rPr>
                <w:sz w:val="20"/>
                <w:szCs w:val="20"/>
              </w:rPr>
            </w:pPr>
            <w:r w:rsidRPr="000259FA">
              <w:rPr>
                <w:sz w:val="20"/>
                <w:szCs w:val="20"/>
              </w:rPr>
              <w:t>Autor</w:t>
            </w:r>
          </w:p>
        </w:tc>
        <w:tc>
          <w:tcPr>
            <w:tcW w:w="1991" w:type="dxa"/>
            <w:shd w:val="clear" w:color="auto" w:fill="auto"/>
          </w:tcPr>
          <w:p w14:paraId="000000B9" w14:textId="3D773C3A" w:rsidR="0020528D" w:rsidRPr="0020528D" w:rsidRDefault="0020528D" w:rsidP="0020528D">
            <w:pPr>
              <w:pStyle w:val="Normal0"/>
              <w:rPr>
                <w:b w:val="0"/>
                <w:bCs/>
                <w:sz w:val="20"/>
                <w:szCs w:val="20"/>
              </w:rPr>
            </w:pPr>
            <w:proofErr w:type="spellStart"/>
            <w:r w:rsidRPr="0020528D">
              <w:rPr>
                <w:b w:val="0"/>
                <w:bCs/>
              </w:rPr>
              <w:t>Leidi</w:t>
            </w:r>
            <w:proofErr w:type="spellEnd"/>
            <w:r w:rsidRPr="0020528D">
              <w:rPr>
                <w:b w:val="0"/>
                <w:bCs/>
              </w:rPr>
              <w:t xml:space="preserve"> Paola </w:t>
            </w:r>
            <w:proofErr w:type="spellStart"/>
            <w:r w:rsidRPr="0020528D">
              <w:rPr>
                <w:b w:val="0"/>
                <w:bCs/>
              </w:rPr>
              <w:t>Mulcué</w:t>
            </w:r>
            <w:proofErr w:type="spellEnd"/>
            <w:r w:rsidRPr="0020528D">
              <w:rPr>
                <w:b w:val="0"/>
                <w:bCs/>
              </w:rPr>
              <w:t xml:space="preserve"> </w:t>
            </w:r>
            <w:proofErr w:type="spellStart"/>
            <w:r w:rsidRPr="0020528D">
              <w:rPr>
                <w:b w:val="0"/>
                <w:bCs/>
              </w:rPr>
              <w:t>Vitopía</w:t>
            </w:r>
            <w:proofErr w:type="spellEnd"/>
          </w:p>
        </w:tc>
        <w:tc>
          <w:tcPr>
            <w:tcW w:w="1559" w:type="dxa"/>
            <w:shd w:val="clear" w:color="auto" w:fill="auto"/>
          </w:tcPr>
          <w:p w14:paraId="000000BA" w14:textId="30BCAD96" w:rsidR="0020528D" w:rsidRPr="0020528D" w:rsidRDefault="0020528D" w:rsidP="0020528D">
            <w:pPr>
              <w:pStyle w:val="Normal0"/>
              <w:rPr>
                <w:b w:val="0"/>
                <w:bCs/>
                <w:sz w:val="20"/>
                <w:szCs w:val="20"/>
              </w:rPr>
            </w:pPr>
            <w:r w:rsidRPr="0020528D">
              <w:rPr>
                <w:b w:val="0"/>
                <w:bCs/>
              </w:rPr>
              <w:t>Instructora</w:t>
            </w:r>
          </w:p>
        </w:tc>
        <w:tc>
          <w:tcPr>
            <w:tcW w:w="3257" w:type="dxa"/>
            <w:shd w:val="clear" w:color="auto" w:fill="auto"/>
          </w:tcPr>
          <w:p w14:paraId="000000BB" w14:textId="583B47F0" w:rsidR="0020528D" w:rsidRPr="0020528D" w:rsidRDefault="0020528D" w:rsidP="0020528D">
            <w:pPr>
              <w:pStyle w:val="Normal0"/>
              <w:rPr>
                <w:b w:val="0"/>
                <w:bCs/>
                <w:sz w:val="20"/>
                <w:szCs w:val="20"/>
              </w:rPr>
            </w:pPr>
            <w:r w:rsidRPr="0020528D">
              <w:rPr>
                <w:b w:val="0"/>
                <w:bCs/>
              </w:rPr>
              <w:t>Centro Nacional de Hotelería, Turismo y Alimentos</w:t>
            </w:r>
          </w:p>
        </w:tc>
        <w:tc>
          <w:tcPr>
            <w:tcW w:w="1888" w:type="dxa"/>
            <w:shd w:val="clear" w:color="auto" w:fill="auto"/>
          </w:tcPr>
          <w:p w14:paraId="000000BC" w14:textId="30531FE7" w:rsidR="0020528D" w:rsidRPr="0020528D" w:rsidRDefault="0020528D" w:rsidP="0020528D">
            <w:pPr>
              <w:pStyle w:val="Normal0"/>
              <w:rPr>
                <w:b w:val="0"/>
                <w:bCs/>
                <w:sz w:val="20"/>
                <w:szCs w:val="20"/>
              </w:rPr>
            </w:pPr>
            <w:r>
              <w:rPr>
                <w:b w:val="0"/>
                <w:bCs/>
              </w:rPr>
              <w:t>Noviembre</w:t>
            </w:r>
            <w:r w:rsidRPr="0020528D">
              <w:rPr>
                <w:b w:val="0"/>
                <w:bCs/>
              </w:rPr>
              <w:t xml:space="preserve"> de 2025</w:t>
            </w:r>
          </w:p>
        </w:tc>
      </w:tr>
    </w:tbl>
    <w:p w14:paraId="000000C2" w14:textId="77777777" w:rsidR="00AD17D4" w:rsidRPr="000259FA" w:rsidRDefault="00AD17D4" w:rsidP="00FF6E8A">
      <w:pPr>
        <w:pStyle w:val="Normal0"/>
        <w:rPr>
          <w:sz w:val="20"/>
          <w:szCs w:val="20"/>
        </w:rPr>
      </w:pPr>
    </w:p>
    <w:p w14:paraId="40E90CE6" w14:textId="77777777" w:rsidR="00AD17D4" w:rsidRPr="000259FA" w:rsidRDefault="00AD17D4" w:rsidP="00FF6E8A">
      <w:pPr>
        <w:pStyle w:val="Normal0"/>
        <w:rPr>
          <w:sz w:val="20"/>
          <w:szCs w:val="20"/>
        </w:rPr>
      </w:pPr>
    </w:p>
    <w:p w14:paraId="000000C5" w14:textId="77777777" w:rsidR="00AD17D4" w:rsidRPr="000259FA" w:rsidRDefault="00025888" w:rsidP="00FF6E8A">
      <w:pPr>
        <w:pStyle w:val="Normal0"/>
        <w:numPr>
          <w:ilvl w:val="0"/>
          <w:numId w:val="1"/>
        </w:numPr>
        <w:ind w:left="284" w:hanging="284"/>
        <w:rPr>
          <w:b/>
          <w:color w:val="808080"/>
          <w:sz w:val="20"/>
          <w:szCs w:val="20"/>
        </w:rPr>
      </w:pPr>
      <w:r w:rsidRPr="000259FA">
        <w:rPr>
          <w:b/>
          <w:color w:val="000000"/>
          <w:sz w:val="20"/>
          <w:szCs w:val="20"/>
        </w:rPr>
        <w:lastRenderedPageBreak/>
        <w:t xml:space="preserve">CONTROL DE CAMBIOS </w:t>
      </w:r>
      <w:r w:rsidRPr="000259FA">
        <w:rPr>
          <w:b/>
          <w:color w:val="808080"/>
          <w:sz w:val="20"/>
          <w:szCs w:val="20"/>
        </w:rPr>
        <w:t>(Diligenciar únicamente si realiza ajustes a la Unidad Temática)</w:t>
      </w:r>
    </w:p>
    <w:p w14:paraId="000000C6" w14:textId="77777777" w:rsidR="00AD17D4" w:rsidRPr="000259FA" w:rsidRDefault="00AD17D4" w:rsidP="00FF6E8A">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259FA" w14:paraId="31F82D5C" w14:textId="77777777" w:rsidTr="005E505A">
        <w:tc>
          <w:tcPr>
            <w:tcW w:w="1264" w:type="dxa"/>
            <w:tcBorders>
              <w:top w:val="nil"/>
              <w:left w:val="nil"/>
            </w:tcBorders>
            <w:shd w:val="clear" w:color="auto" w:fill="auto"/>
          </w:tcPr>
          <w:p w14:paraId="000000C7" w14:textId="77777777" w:rsidR="00AD17D4" w:rsidRPr="000259FA" w:rsidRDefault="00AD17D4" w:rsidP="00FF6E8A">
            <w:pPr>
              <w:pStyle w:val="Normal0"/>
              <w:rPr>
                <w:sz w:val="20"/>
                <w:szCs w:val="20"/>
              </w:rPr>
            </w:pPr>
          </w:p>
        </w:tc>
        <w:tc>
          <w:tcPr>
            <w:tcW w:w="1855" w:type="dxa"/>
            <w:shd w:val="clear" w:color="auto" w:fill="auto"/>
          </w:tcPr>
          <w:p w14:paraId="000000C8" w14:textId="77777777" w:rsidR="00AD17D4" w:rsidRPr="000259FA" w:rsidRDefault="00025888" w:rsidP="00FF6E8A">
            <w:pPr>
              <w:pStyle w:val="Normal0"/>
              <w:rPr>
                <w:sz w:val="20"/>
                <w:szCs w:val="20"/>
              </w:rPr>
            </w:pPr>
            <w:r w:rsidRPr="000259FA">
              <w:rPr>
                <w:sz w:val="20"/>
                <w:szCs w:val="20"/>
              </w:rPr>
              <w:t>Nombre</w:t>
            </w:r>
          </w:p>
        </w:tc>
        <w:tc>
          <w:tcPr>
            <w:tcW w:w="1701" w:type="dxa"/>
            <w:shd w:val="clear" w:color="auto" w:fill="auto"/>
          </w:tcPr>
          <w:p w14:paraId="000000C9" w14:textId="77777777" w:rsidR="00AD17D4" w:rsidRPr="000259FA" w:rsidRDefault="00025888" w:rsidP="00FF6E8A">
            <w:pPr>
              <w:pStyle w:val="Normal0"/>
              <w:rPr>
                <w:sz w:val="20"/>
                <w:szCs w:val="20"/>
              </w:rPr>
            </w:pPr>
            <w:r w:rsidRPr="000259FA">
              <w:rPr>
                <w:sz w:val="20"/>
                <w:szCs w:val="20"/>
              </w:rPr>
              <w:t>Cargo</w:t>
            </w:r>
          </w:p>
        </w:tc>
        <w:tc>
          <w:tcPr>
            <w:tcW w:w="1843" w:type="dxa"/>
            <w:shd w:val="clear" w:color="auto" w:fill="auto"/>
          </w:tcPr>
          <w:p w14:paraId="000000CA" w14:textId="77777777" w:rsidR="00AD17D4" w:rsidRPr="000259FA" w:rsidRDefault="00025888" w:rsidP="00FF6E8A">
            <w:pPr>
              <w:pStyle w:val="Normal0"/>
              <w:rPr>
                <w:sz w:val="20"/>
                <w:szCs w:val="20"/>
              </w:rPr>
            </w:pPr>
            <w:r w:rsidRPr="000259FA">
              <w:rPr>
                <w:sz w:val="20"/>
                <w:szCs w:val="20"/>
              </w:rPr>
              <w:t>Dependencia</w:t>
            </w:r>
          </w:p>
        </w:tc>
        <w:tc>
          <w:tcPr>
            <w:tcW w:w="1275" w:type="dxa"/>
            <w:shd w:val="clear" w:color="auto" w:fill="auto"/>
          </w:tcPr>
          <w:p w14:paraId="000000CB" w14:textId="77777777" w:rsidR="00AD17D4" w:rsidRPr="000259FA" w:rsidRDefault="00025888" w:rsidP="00FF6E8A">
            <w:pPr>
              <w:pStyle w:val="Normal0"/>
              <w:rPr>
                <w:sz w:val="20"/>
                <w:szCs w:val="20"/>
              </w:rPr>
            </w:pPr>
            <w:r w:rsidRPr="000259FA">
              <w:rPr>
                <w:sz w:val="20"/>
                <w:szCs w:val="20"/>
              </w:rPr>
              <w:t>Fecha</w:t>
            </w:r>
          </w:p>
        </w:tc>
        <w:tc>
          <w:tcPr>
            <w:tcW w:w="1977" w:type="dxa"/>
            <w:shd w:val="clear" w:color="auto" w:fill="auto"/>
          </w:tcPr>
          <w:p w14:paraId="000000CC" w14:textId="77777777" w:rsidR="00AD17D4" w:rsidRPr="000259FA" w:rsidRDefault="00025888" w:rsidP="00FF6E8A">
            <w:pPr>
              <w:pStyle w:val="Normal0"/>
              <w:rPr>
                <w:sz w:val="20"/>
                <w:szCs w:val="20"/>
              </w:rPr>
            </w:pPr>
            <w:r w:rsidRPr="000259FA">
              <w:rPr>
                <w:sz w:val="20"/>
                <w:szCs w:val="20"/>
              </w:rPr>
              <w:t>Razón del Cambio</w:t>
            </w:r>
          </w:p>
        </w:tc>
      </w:tr>
      <w:tr w:rsidR="00AD17D4" w:rsidRPr="000259FA" w14:paraId="5565E3ED" w14:textId="77777777" w:rsidTr="005E505A">
        <w:tc>
          <w:tcPr>
            <w:tcW w:w="1264" w:type="dxa"/>
            <w:shd w:val="clear" w:color="auto" w:fill="auto"/>
          </w:tcPr>
          <w:p w14:paraId="000000CD" w14:textId="149C0741" w:rsidR="00AD17D4" w:rsidRPr="000259FA" w:rsidRDefault="0057321F" w:rsidP="00FF6E8A">
            <w:pPr>
              <w:pStyle w:val="Normal0"/>
              <w:rPr>
                <w:sz w:val="20"/>
                <w:szCs w:val="20"/>
              </w:rPr>
            </w:pPr>
            <w:r w:rsidRPr="000259FA">
              <w:rPr>
                <w:sz w:val="20"/>
                <w:szCs w:val="20"/>
              </w:rPr>
              <w:t>Autor</w:t>
            </w:r>
          </w:p>
        </w:tc>
        <w:tc>
          <w:tcPr>
            <w:tcW w:w="1855" w:type="dxa"/>
            <w:shd w:val="clear" w:color="auto" w:fill="auto"/>
          </w:tcPr>
          <w:p w14:paraId="000000CE" w14:textId="028E1739" w:rsidR="00AD17D4" w:rsidRPr="000259FA" w:rsidRDefault="0020528D" w:rsidP="00FF6E8A">
            <w:pPr>
              <w:pStyle w:val="Normal0"/>
              <w:rPr>
                <w:b w:val="0"/>
                <w:sz w:val="20"/>
                <w:szCs w:val="20"/>
              </w:rPr>
            </w:pPr>
            <w:r>
              <w:rPr>
                <w:b w:val="0"/>
                <w:bCs/>
                <w:sz w:val="20"/>
                <w:szCs w:val="20"/>
              </w:rPr>
              <w:t>Lina Marcela Pérez Manchego</w:t>
            </w:r>
          </w:p>
        </w:tc>
        <w:tc>
          <w:tcPr>
            <w:tcW w:w="1701" w:type="dxa"/>
            <w:shd w:val="clear" w:color="auto" w:fill="auto"/>
          </w:tcPr>
          <w:p w14:paraId="000000CF" w14:textId="30F52721" w:rsidR="00AD17D4" w:rsidRPr="000259FA" w:rsidRDefault="0020528D" w:rsidP="00FF6E8A">
            <w:pPr>
              <w:pStyle w:val="Normal0"/>
              <w:rPr>
                <w:b w:val="0"/>
                <w:sz w:val="20"/>
                <w:szCs w:val="20"/>
              </w:rPr>
            </w:pPr>
            <w:r>
              <w:rPr>
                <w:b w:val="0"/>
                <w:bCs/>
                <w:sz w:val="20"/>
                <w:szCs w:val="20"/>
              </w:rPr>
              <w:t>Diseñadora de contenidos digitales</w:t>
            </w:r>
          </w:p>
        </w:tc>
        <w:tc>
          <w:tcPr>
            <w:tcW w:w="1843" w:type="dxa"/>
            <w:shd w:val="clear" w:color="auto" w:fill="auto"/>
          </w:tcPr>
          <w:p w14:paraId="000000D0" w14:textId="77777777" w:rsidR="00AD17D4" w:rsidRPr="000259FA" w:rsidRDefault="00025888" w:rsidP="00FF6E8A">
            <w:pPr>
              <w:pStyle w:val="Normal0"/>
              <w:rPr>
                <w:b w:val="0"/>
                <w:sz w:val="20"/>
                <w:szCs w:val="20"/>
              </w:rPr>
            </w:pPr>
            <w:r w:rsidRPr="000259FA">
              <w:rPr>
                <w:b w:val="0"/>
                <w:bCs/>
                <w:sz w:val="20"/>
                <w:szCs w:val="20"/>
              </w:rPr>
              <w:t>Regional Tolima. Centro de Comercio y Servicios.</w:t>
            </w:r>
          </w:p>
        </w:tc>
        <w:tc>
          <w:tcPr>
            <w:tcW w:w="1275" w:type="dxa"/>
            <w:shd w:val="clear" w:color="auto" w:fill="auto"/>
          </w:tcPr>
          <w:p w14:paraId="000000D1" w14:textId="3B3099C3" w:rsidR="00AD17D4" w:rsidRPr="000259FA" w:rsidRDefault="00B4231B" w:rsidP="00FF6E8A">
            <w:pPr>
              <w:pStyle w:val="Normal0"/>
              <w:rPr>
                <w:b w:val="0"/>
                <w:sz w:val="20"/>
                <w:szCs w:val="20"/>
              </w:rPr>
            </w:pPr>
            <w:r w:rsidRPr="000259FA">
              <w:rPr>
                <w:b w:val="0"/>
                <w:sz w:val="20"/>
                <w:szCs w:val="20"/>
              </w:rPr>
              <w:t>Noviembre de 2025</w:t>
            </w:r>
          </w:p>
        </w:tc>
        <w:tc>
          <w:tcPr>
            <w:tcW w:w="1977" w:type="dxa"/>
            <w:shd w:val="clear" w:color="auto" w:fill="auto"/>
          </w:tcPr>
          <w:p w14:paraId="000000D2" w14:textId="2AF13C74" w:rsidR="00AD17D4" w:rsidRPr="000259FA" w:rsidRDefault="00025888" w:rsidP="00FF6E8A">
            <w:pPr>
              <w:pStyle w:val="Normal0"/>
              <w:rPr>
                <w:b w:val="0"/>
                <w:sz w:val="20"/>
                <w:szCs w:val="20"/>
              </w:rPr>
            </w:pPr>
            <w:r w:rsidRPr="000259FA">
              <w:rPr>
                <w:b w:val="0"/>
                <w:sz w:val="20"/>
                <w:szCs w:val="20"/>
              </w:rPr>
              <w:t>Se ajusta el contenido del documento según Planeación pedagógica y normas APA.</w:t>
            </w:r>
          </w:p>
        </w:tc>
      </w:tr>
    </w:tbl>
    <w:p w14:paraId="000000D5" w14:textId="77777777" w:rsidR="00AD17D4" w:rsidRPr="000259FA" w:rsidRDefault="00AD17D4" w:rsidP="00FF6E8A">
      <w:pPr>
        <w:pStyle w:val="Normal0"/>
        <w:rPr>
          <w:sz w:val="20"/>
          <w:szCs w:val="20"/>
        </w:rPr>
      </w:pPr>
    </w:p>
    <w:sectPr w:rsidR="00AD17D4" w:rsidRPr="000259FA">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na Marcela Perez Machego" w:date="2025-11-13T01:04:00Z" w:initials="LP">
    <w:p w14:paraId="566AA8A7" w14:textId="77777777" w:rsidR="00833BB6" w:rsidRDefault="00833BB6" w:rsidP="00833BB6">
      <w:pPr>
        <w:pStyle w:val="Textocomentario"/>
      </w:pPr>
      <w:r>
        <w:rPr>
          <w:rStyle w:val="Refdecomentario"/>
        </w:rPr>
        <w:annotationRef/>
      </w:r>
      <w:r>
        <w:t>Recurso: tarjetas con número</w:t>
      </w:r>
    </w:p>
  </w:comment>
  <w:comment w:id="1" w:author="Lina Marcela Perez Machego" w:date="2025-11-13T01:05:00Z" w:initials="LP">
    <w:p w14:paraId="5DFF1384" w14:textId="77777777" w:rsidR="00833BB6" w:rsidRDefault="00833BB6" w:rsidP="00833BB6">
      <w:pPr>
        <w:pStyle w:val="Textocomentario"/>
      </w:pPr>
      <w:r>
        <w:rPr>
          <w:rStyle w:val="Refdecomentario"/>
        </w:rPr>
        <w:annotationRef/>
      </w:r>
      <w:r>
        <w:t>Recurso: listado</w:t>
      </w:r>
    </w:p>
  </w:comment>
  <w:comment w:id="2" w:author="Lina Marcela Perez Machego" w:date="2025-11-13T01:05:00Z" w:initials="LP">
    <w:p w14:paraId="2F98B6C3" w14:textId="77777777" w:rsidR="00833BB6" w:rsidRDefault="00833BB6" w:rsidP="00833BB6">
      <w:pPr>
        <w:pStyle w:val="Textocomentario"/>
      </w:pPr>
      <w:r>
        <w:rPr>
          <w:rStyle w:val="Refdecomentario"/>
        </w:rPr>
        <w:annotationRef/>
      </w:r>
      <w:r>
        <w:t>Recurso: listado</w:t>
      </w:r>
    </w:p>
  </w:comment>
  <w:comment w:id="3" w:author="Lina Marcela Perez Machego" w:date="2025-11-13T01:05:00Z" w:initials="LP">
    <w:p w14:paraId="04CD26C0" w14:textId="77777777" w:rsidR="00833BB6" w:rsidRDefault="00833BB6" w:rsidP="00833BB6">
      <w:pPr>
        <w:pStyle w:val="Textocomentario"/>
      </w:pPr>
      <w:r>
        <w:rPr>
          <w:rStyle w:val="Refdecomentario"/>
        </w:rPr>
        <w:annotationRef/>
      </w:r>
      <w:r>
        <w:t>Recurso: carrusel de tarjetas</w:t>
      </w:r>
    </w:p>
  </w:comment>
  <w:comment w:id="4" w:author="Lina Marcela Perez Machego" w:date="2025-11-13T01:06:00Z" w:initials="LP">
    <w:p w14:paraId="3351CBE5" w14:textId="77777777" w:rsidR="00833BB6" w:rsidRDefault="00833BB6" w:rsidP="00833BB6">
      <w:pPr>
        <w:pStyle w:val="Textocomentario"/>
      </w:pPr>
      <w:r>
        <w:rPr>
          <w:rStyle w:val="Refdecomentario"/>
        </w:rPr>
        <w:annotationRef/>
      </w:r>
      <w:r>
        <w:t>Recurso: slide de navegación con numerales</w:t>
      </w:r>
    </w:p>
  </w:comment>
  <w:comment w:id="5" w:author="Lina Marcela Perez Machego" w:date="2025-11-13T01:06:00Z" w:initials="LP">
    <w:p w14:paraId="1CA4D814" w14:textId="77777777" w:rsidR="00833BB6" w:rsidRDefault="00833BB6" w:rsidP="00833BB6">
      <w:pPr>
        <w:pStyle w:val="Textocomentario"/>
      </w:pPr>
      <w:r>
        <w:rPr>
          <w:rStyle w:val="Refdecomentario"/>
        </w:rPr>
        <w:annotationRef/>
      </w:r>
      <w:r>
        <w:t>Recurso: slide navegación simple</w:t>
      </w:r>
    </w:p>
  </w:comment>
  <w:comment w:id="6" w:author="Lina Marcela Perez Machego" w:date="2025-11-12T22:59:00Z" w:initials="LP">
    <w:p w14:paraId="50B98E20" w14:textId="1AB93BA4" w:rsidR="000C48E0" w:rsidRDefault="00E35863" w:rsidP="000C48E0">
      <w:pPr>
        <w:pStyle w:val="Textocomentario"/>
      </w:pPr>
      <w:r>
        <w:rPr>
          <w:rStyle w:val="Refdecomentario"/>
        </w:rPr>
        <w:annotationRef/>
      </w:r>
      <w:r w:rsidR="000C48E0">
        <w:t>Por favor recrear imagen.</w:t>
      </w:r>
      <w:r w:rsidR="000C48E0">
        <w:br/>
        <w:t xml:space="preserve">Texto alternativo: Mapa mundial con los países donde se ha implementado el movimiento One Village, One Product. </w:t>
      </w:r>
    </w:p>
  </w:comment>
  <w:comment w:id="7" w:author="Lina Marcela Perez Machego" w:date="2025-11-13T01:07:00Z" w:initials="LP">
    <w:p w14:paraId="50723019" w14:textId="77777777" w:rsidR="00833BB6" w:rsidRDefault="00833BB6" w:rsidP="00833BB6">
      <w:pPr>
        <w:pStyle w:val="Textocomentario"/>
      </w:pPr>
      <w:r>
        <w:rPr>
          <w:rStyle w:val="Refdecomentario"/>
        </w:rPr>
        <w:annotationRef/>
      </w:r>
      <w:r>
        <w:t>Recurso: tarjetas avatar con over</w:t>
      </w:r>
    </w:p>
  </w:comment>
  <w:comment w:id="8" w:author="Lina Marcela Perez Machego" w:date="2025-11-13T01:08:00Z" w:initials="LP">
    <w:p w14:paraId="72E03DDE" w14:textId="77777777" w:rsidR="00833BB6" w:rsidRDefault="00833BB6" w:rsidP="00833BB6">
      <w:pPr>
        <w:pStyle w:val="Textocomentario"/>
      </w:pPr>
      <w:r>
        <w:rPr>
          <w:rStyle w:val="Refdecomentario"/>
        </w:rPr>
        <w:annotationRef/>
      </w:r>
      <w:r>
        <w:t>Recurso: tarjetas avatar</w:t>
      </w:r>
    </w:p>
  </w:comment>
  <w:comment w:id="9" w:author="Lina Marcela Perez Machego" w:date="2025-11-13T01:08:00Z" w:initials="LP">
    <w:p w14:paraId="433DA822" w14:textId="77777777" w:rsidR="00833BB6" w:rsidRDefault="00833BB6" w:rsidP="00833BB6">
      <w:pPr>
        <w:pStyle w:val="Textocomentario"/>
      </w:pPr>
      <w:r>
        <w:rPr>
          <w:rStyle w:val="Refdecomentario"/>
        </w:rPr>
        <w:annotationRef/>
      </w:r>
      <w:r>
        <w:t>Recurso: tarjetas conectadas</w:t>
      </w:r>
    </w:p>
  </w:comment>
  <w:comment w:id="10" w:author="Lina Marcela Perez Machego" w:date="2025-11-13T01:08:00Z" w:initials="LP">
    <w:p w14:paraId="4576B614" w14:textId="77777777" w:rsidR="00833BB6" w:rsidRDefault="00833BB6" w:rsidP="00833BB6">
      <w:pPr>
        <w:pStyle w:val="Textocomentario"/>
      </w:pPr>
      <w:r>
        <w:rPr>
          <w:rStyle w:val="Refdecomentario"/>
        </w:rPr>
        <w:annotationRef/>
      </w:r>
      <w:r>
        <w:t>Recurso: listado</w:t>
      </w:r>
    </w:p>
  </w:comment>
  <w:comment w:id="11" w:author="Lina Marcela Perez Machego" w:date="2025-11-13T01:08:00Z" w:initials="LP">
    <w:p w14:paraId="4E202365" w14:textId="77777777" w:rsidR="00833BB6" w:rsidRDefault="00833BB6" w:rsidP="00833BB6">
      <w:pPr>
        <w:pStyle w:val="Textocomentario"/>
      </w:pPr>
      <w:r>
        <w:rPr>
          <w:rStyle w:val="Refdecomentario"/>
        </w:rPr>
        <w:annotationRef/>
      </w:r>
      <w:r>
        <w:t>Recurso: línea de tiempo vertical</w:t>
      </w:r>
    </w:p>
  </w:comment>
  <w:comment w:id="12" w:author="Lina Marcela Perez Machego" w:date="2025-11-12T23:12:00Z" w:initials="LP">
    <w:p w14:paraId="3AA6A45D" w14:textId="0BD7D20F" w:rsidR="003935FF" w:rsidRDefault="003935FF" w:rsidP="003935FF">
      <w:pPr>
        <w:pStyle w:val="Textocomentario"/>
      </w:pPr>
      <w:r>
        <w:rPr>
          <w:rStyle w:val="Refdecomentario"/>
        </w:rPr>
        <w:annotationRef/>
      </w:r>
      <w:r>
        <w:t>Imagen tomade de:</w:t>
      </w:r>
    </w:p>
    <w:p w14:paraId="2EA90028" w14:textId="77777777" w:rsidR="003935FF" w:rsidRDefault="003935FF" w:rsidP="003935FF">
      <w:pPr>
        <w:pStyle w:val="Textocomentario"/>
      </w:pPr>
      <w:r>
        <w:t xml:space="preserve">chrome-extension://efaidnbmnnnibpcajpcglclefindmkaj/https://www.sena.edu.co/es-co/sena/Documents/DE_Estrategia_de_Desarrollo_Local_Incluyente_OVOP_Colombia.pdf </w:t>
      </w:r>
    </w:p>
  </w:comment>
  <w:comment w:id="13" w:author="Lina Marcela Perez Machego" w:date="2025-11-12T23:15:00Z" w:initials="LP">
    <w:p w14:paraId="4C1429C1" w14:textId="77777777" w:rsidR="001C3403" w:rsidRDefault="001C3403" w:rsidP="001C3403">
      <w:pPr>
        <w:pStyle w:val="Textocomentario"/>
      </w:pPr>
      <w:r>
        <w:rPr>
          <w:rStyle w:val="Refdecomentario"/>
        </w:rPr>
        <w:annotationRef/>
      </w:r>
      <w:r>
        <w:t>Recurso sugerido: infografía de puntos calientes</w:t>
      </w:r>
    </w:p>
  </w:comment>
  <w:comment w:id="14" w:author="Lina Marcela Perez Machego" w:date="2025-11-13T01:09:00Z" w:initials="LP">
    <w:p w14:paraId="517E11A2" w14:textId="77777777" w:rsidR="00833BB6" w:rsidRDefault="00833BB6" w:rsidP="00833BB6">
      <w:pPr>
        <w:pStyle w:val="Textocomentario"/>
      </w:pPr>
      <w:r>
        <w:rPr>
          <w:rStyle w:val="Refdecomentario"/>
        </w:rPr>
        <w:annotationRef/>
      </w:r>
      <w:r>
        <w:t>Imagen decorativa, de ser posible buscar una similar que se adapte al estilo del diseño.</w:t>
      </w:r>
    </w:p>
  </w:comment>
  <w:comment w:id="15" w:author="Lina Marcela Perez Machego" w:date="2025-11-13T01:10:00Z" w:initials="LP">
    <w:p w14:paraId="35CCAE1E" w14:textId="77777777" w:rsidR="00833BB6" w:rsidRDefault="00833BB6" w:rsidP="00833BB6">
      <w:pPr>
        <w:pStyle w:val="Textocomentario"/>
      </w:pPr>
      <w:r>
        <w:rPr>
          <w:rStyle w:val="Refdecomentario"/>
        </w:rPr>
        <w:annotationRef/>
      </w:r>
      <w:r>
        <w:t>Recurso: pasos</w:t>
      </w:r>
    </w:p>
  </w:comment>
  <w:comment w:id="16" w:author="Lina Marcela Perez Machego" w:date="2025-11-13T01:10:00Z" w:initials="LP">
    <w:p w14:paraId="08019F37" w14:textId="77777777" w:rsidR="00833BB6" w:rsidRDefault="00833BB6" w:rsidP="00833BB6">
      <w:pPr>
        <w:pStyle w:val="Textocomentario"/>
      </w:pPr>
      <w:r>
        <w:rPr>
          <w:rStyle w:val="Refdecomentario"/>
        </w:rPr>
        <w:annotationRef/>
      </w:r>
      <w:r>
        <w:t>Recurso: tarjetas avatar A</w:t>
      </w:r>
    </w:p>
  </w:comment>
  <w:comment w:id="17" w:author="Lina Marcela Perez Machego" w:date="2025-11-13T01:04:00Z" w:initials="LP">
    <w:p w14:paraId="03961CF4" w14:textId="6F22DA3E" w:rsidR="00833BB6" w:rsidRDefault="00833BB6" w:rsidP="00833BB6">
      <w:pPr>
        <w:pStyle w:val="Textocomentario"/>
      </w:pPr>
      <w:r>
        <w:rPr>
          <w:rStyle w:val="Refdecomentario"/>
        </w:rPr>
        <w:annotationRef/>
      </w:r>
      <w:r>
        <w:t>Recurso: Acordeón con numeral / pasos</w:t>
      </w:r>
    </w:p>
  </w:comment>
  <w:comment w:id="18" w:author="Lina Marcela Perez Machego" w:date="2025-11-13T01:11:00Z" w:initials="LP">
    <w:p w14:paraId="75739789" w14:textId="77777777" w:rsidR="00833BB6" w:rsidRDefault="00833BB6" w:rsidP="00833BB6">
      <w:pPr>
        <w:pStyle w:val="Textocomentario"/>
      </w:pPr>
      <w:r>
        <w:rPr>
          <w:rStyle w:val="Refdecomentario"/>
        </w:rPr>
        <w:annotationRef/>
      </w:r>
      <w:r>
        <w:t>Recurso: pestañas horizontales</w:t>
      </w:r>
    </w:p>
  </w:comment>
  <w:comment w:id="19" w:author="Lina Marcela Perez Machego" w:date="2025-11-19T00:35:00Z" w:initials="LP">
    <w:p w14:paraId="1FCA1352" w14:textId="77777777" w:rsidR="007A0184" w:rsidRDefault="007A0184" w:rsidP="007A0184">
      <w:pPr>
        <w:pStyle w:val="Textocomentario"/>
      </w:pPr>
      <w:r>
        <w:rPr>
          <w:rStyle w:val="Refdecomentario"/>
        </w:rPr>
        <w:annotationRef/>
      </w:r>
      <w:r>
        <w:t>Recurso: acordeón</w:t>
      </w:r>
    </w:p>
  </w:comment>
  <w:comment w:id="20" w:author="Lina Marcela Perez Machego" w:date="2025-11-19T00:35:00Z" w:initials="LP">
    <w:p w14:paraId="1EE808F8" w14:textId="157E94D2" w:rsidR="007A0184" w:rsidRDefault="007A0184" w:rsidP="007A0184">
      <w:pPr>
        <w:pStyle w:val="Textocomentario"/>
      </w:pPr>
      <w:r>
        <w:rPr>
          <w:rStyle w:val="Refdecomentario"/>
        </w:rPr>
        <w:annotationRef/>
      </w:r>
      <w:r>
        <w:t>Recurso: tarjetas conectadas</w:t>
      </w:r>
    </w:p>
  </w:comment>
  <w:comment w:id="21" w:author="Lina Marcela Perez Machego" w:date="2025-11-13T01:11:00Z" w:initials="LP">
    <w:p w14:paraId="4726C8AB" w14:textId="06CF1C8B" w:rsidR="00833BB6" w:rsidRDefault="00833BB6" w:rsidP="00833BB6">
      <w:pPr>
        <w:pStyle w:val="Textocomentario"/>
      </w:pPr>
      <w:r>
        <w:rPr>
          <w:rStyle w:val="Refdecomentario"/>
        </w:rPr>
        <w:annotationRef/>
      </w:r>
      <w:r>
        <w:t>Recurso: slide navegación con numerales</w:t>
      </w:r>
    </w:p>
  </w:comment>
  <w:comment w:id="22" w:author="Lina Marcela Perez Machego" w:date="2025-11-13T00:33:00Z" w:initials="LP">
    <w:p w14:paraId="11AA6E83" w14:textId="77777777" w:rsidR="00C17962" w:rsidRDefault="0020528D" w:rsidP="00C17962">
      <w:pPr>
        <w:pStyle w:val="Textocomentario"/>
      </w:pPr>
      <w:r>
        <w:rPr>
          <w:rStyle w:val="Refdecomentario"/>
        </w:rPr>
        <w:annotationRef/>
      </w:r>
      <w:r w:rsidR="00C17962">
        <w:t>Texto alternativo: La síntesis del componente formativo, se presenta organizada en los principales temas y subtemas: el enfoque Mi Pueblo, Mi Producto, Mi Orgullo – OVOP Colombia; el concepto de territorio y sus dimensiones; las fuentes de información y sus criterios de evaluación; el mapa de actores y sus elementos; el liderazgo colectivo, sus tipos y las características del líder; y la cartografía social con sus pasos de elaboración, integrando todos los contenidos en una estructura visual jerárquica.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AA8A7" w15:done="0"/>
  <w15:commentEx w15:paraId="5DFF1384" w15:done="0"/>
  <w15:commentEx w15:paraId="2F98B6C3" w15:done="0"/>
  <w15:commentEx w15:paraId="04CD26C0" w15:done="0"/>
  <w15:commentEx w15:paraId="3351CBE5" w15:done="0"/>
  <w15:commentEx w15:paraId="1CA4D814" w15:done="0"/>
  <w15:commentEx w15:paraId="50B98E20" w15:done="0"/>
  <w15:commentEx w15:paraId="50723019" w15:done="0"/>
  <w15:commentEx w15:paraId="72E03DDE" w15:done="0"/>
  <w15:commentEx w15:paraId="433DA822" w15:done="0"/>
  <w15:commentEx w15:paraId="4576B614" w15:done="0"/>
  <w15:commentEx w15:paraId="4E202365" w15:done="0"/>
  <w15:commentEx w15:paraId="2EA90028" w15:done="0"/>
  <w15:commentEx w15:paraId="4C1429C1" w15:done="0"/>
  <w15:commentEx w15:paraId="517E11A2" w15:done="0"/>
  <w15:commentEx w15:paraId="35CCAE1E" w15:done="0"/>
  <w15:commentEx w15:paraId="08019F37" w15:done="0"/>
  <w15:commentEx w15:paraId="03961CF4" w15:done="0"/>
  <w15:commentEx w15:paraId="75739789" w15:done="0"/>
  <w15:commentEx w15:paraId="1FCA1352" w15:done="0"/>
  <w15:commentEx w15:paraId="1EE808F8" w15:done="0"/>
  <w15:commentEx w15:paraId="4726C8AB" w15:done="0"/>
  <w15:commentEx w15:paraId="11AA6E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90364C" w16cex:dateUtc="2025-11-13T06:04:00Z"/>
  <w16cex:commentExtensible w16cex:durableId="3015A1BD" w16cex:dateUtc="2025-11-13T06:05:00Z"/>
  <w16cex:commentExtensible w16cex:durableId="2B89EF16" w16cex:dateUtc="2025-11-13T06:05:00Z"/>
  <w16cex:commentExtensible w16cex:durableId="6E6A2E26" w16cex:dateUtc="2025-11-13T06:05:00Z"/>
  <w16cex:commentExtensible w16cex:durableId="67B41E71" w16cex:dateUtc="2025-11-13T06:06:00Z"/>
  <w16cex:commentExtensible w16cex:durableId="5BB3E92A" w16cex:dateUtc="2025-11-13T06:06:00Z"/>
  <w16cex:commentExtensible w16cex:durableId="7846B469" w16cex:dateUtc="2025-11-13T03:59:00Z"/>
  <w16cex:commentExtensible w16cex:durableId="639A596F" w16cex:dateUtc="2025-11-13T06:07:00Z"/>
  <w16cex:commentExtensible w16cex:durableId="43F51FA1" w16cex:dateUtc="2025-11-13T06:08:00Z"/>
  <w16cex:commentExtensible w16cex:durableId="61EA976A" w16cex:dateUtc="2025-11-13T06:08:00Z"/>
  <w16cex:commentExtensible w16cex:durableId="1DB57A2B" w16cex:dateUtc="2025-11-13T06:08:00Z"/>
  <w16cex:commentExtensible w16cex:durableId="1BCCE8B3" w16cex:dateUtc="2025-11-13T06:08:00Z"/>
  <w16cex:commentExtensible w16cex:durableId="01312CDE" w16cex:dateUtc="2025-11-13T04:12:00Z"/>
  <w16cex:commentExtensible w16cex:durableId="2B24D31D" w16cex:dateUtc="2025-11-13T04:15:00Z"/>
  <w16cex:commentExtensible w16cex:durableId="424410D9" w16cex:dateUtc="2025-11-13T06:09:00Z"/>
  <w16cex:commentExtensible w16cex:durableId="23F647D8" w16cex:dateUtc="2025-11-13T06:10:00Z"/>
  <w16cex:commentExtensible w16cex:durableId="2B038444" w16cex:dateUtc="2025-11-13T06:10:00Z"/>
  <w16cex:commentExtensible w16cex:durableId="517FD173" w16cex:dateUtc="2025-11-13T06:04:00Z"/>
  <w16cex:commentExtensible w16cex:durableId="2A3A9F6F" w16cex:dateUtc="2025-11-13T06:11:00Z"/>
  <w16cex:commentExtensible w16cex:durableId="6697D326" w16cex:dateUtc="2025-11-19T05:35:00Z"/>
  <w16cex:commentExtensible w16cex:durableId="7C53D1F8" w16cex:dateUtc="2025-11-19T05:35:00Z"/>
  <w16cex:commentExtensible w16cex:durableId="4C5E0A20" w16cex:dateUtc="2025-11-13T06:11:00Z"/>
  <w16cex:commentExtensible w16cex:durableId="51AB5124" w16cex:dateUtc="2025-11-13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AA8A7" w16cid:durableId="3A90364C"/>
  <w16cid:commentId w16cid:paraId="5DFF1384" w16cid:durableId="3015A1BD"/>
  <w16cid:commentId w16cid:paraId="2F98B6C3" w16cid:durableId="2B89EF16"/>
  <w16cid:commentId w16cid:paraId="04CD26C0" w16cid:durableId="6E6A2E26"/>
  <w16cid:commentId w16cid:paraId="3351CBE5" w16cid:durableId="67B41E71"/>
  <w16cid:commentId w16cid:paraId="1CA4D814" w16cid:durableId="5BB3E92A"/>
  <w16cid:commentId w16cid:paraId="50B98E20" w16cid:durableId="7846B469"/>
  <w16cid:commentId w16cid:paraId="50723019" w16cid:durableId="639A596F"/>
  <w16cid:commentId w16cid:paraId="72E03DDE" w16cid:durableId="43F51FA1"/>
  <w16cid:commentId w16cid:paraId="433DA822" w16cid:durableId="61EA976A"/>
  <w16cid:commentId w16cid:paraId="4576B614" w16cid:durableId="1DB57A2B"/>
  <w16cid:commentId w16cid:paraId="4E202365" w16cid:durableId="1BCCE8B3"/>
  <w16cid:commentId w16cid:paraId="2EA90028" w16cid:durableId="01312CDE"/>
  <w16cid:commentId w16cid:paraId="4C1429C1" w16cid:durableId="2B24D31D"/>
  <w16cid:commentId w16cid:paraId="517E11A2" w16cid:durableId="424410D9"/>
  <w16cid:commentId w16cid:paraId="35CCAE1E" w16cid:durableId="23F647D8"/>
  <w16cid:commentId w16cid:paraId="08019F37" w16cid:durableId="2B038444"/>
  <w16cid:commentId w16cid:paraId="03961CF4" w16cid:durableId="517FD173"/>
  <w16cid:commentId w16cid:paraId="75739789" w16cid:durableId="2A3A9F6F"/>
  <w16cid:commentId w16cid:paraId="1FCA1352" w16cid:durableId="6697D326"/>
  <w16cid:commentId w16cid:paraId="1EE808F8" w16cid:durableId="7C53D1F8"/>
  <w16cid:commentId w16cid:paraId="4726C8AB" w16cid:durableId="4C5E0A20"/>
  <w16cid:commentId w16cid:paraId="11AA6E83" w16cid:durableId="51AB5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6A3C" w14:textId="77777777" w:rsidR="00E94D5E" w:rsidRDefault="00E94D5E">
      <w:pPr>
        <w:spacing w:line="240" w:lineRule="auto"/>
      </w:pPr>
      <w:r>
        <w:separator/>
      </w:r>
    </w:p>
  </w:endnote>
  <w:endnote w:type="continuationSeparator" w:id="0">
    <w:p w14:paraId="09CA0A10" w14:textId="77777777" w:rsidR="00E94D5E" w:rsidRDefault="00E94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E764D" w:rsidRDefault="006E764D">
    <w:pPr>
      <w:pStyle w:val="Normal0"/>
      <w:tabs>
        <w:tab w:val="center" w:pos="4419"/>
        <w:tab w:val="right" w:pos="8838"/>
        <w:tab w:val="left" w:pos="10255"/>
      </w:tabs>
      <w:spacing w:line="240" w:lineRule="auto"/>
      <w:jc w:val="right"/>
      <w:rPr>
        <w:i/>
        <w:color w:val="000000"/>
        <w:sz w:val="20"/>
        <w:szCs w:val="20"/>
      </w:rPr>
    </w:pPr>
  </w:p>
  <w:p w14:paraId="000000DB" w14:textId="77777777" w:rsidR="006E764D" w:rsidRDefault="006E764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E764D" w:rsidRDefault="006E764D">
    <w:pPr>
      <w:pStyle w:val="Normal0"/>
      <w:spacing w:line="240" w:lineRule="auto"/>
      <w:rPr>
        <w:rFonts w:ascii="Times New Roman" w:eastAsia="Times New Roman" w:hAnsi="Times New Roman" w:cs="Times New Roman"/>
        <w:sz w:val="24"/>
        <w:szCs w:val="24"/>
      </w:rPr>
    </w:pPr>
  </w:p>
  <w:p w14:paraId="000000DD" w14:textId="77777777" w:rsidR="006E764D" w:rsidRDefault="006E764D">
    <w:pPr>
      <w:pStyle w:val="Normal0"/>
      <w:tabs>
        <w:tab w:val="center" w:pos="4419"/>
        <w:tab w:val="right" w:pos="8838"/>
        <w:tab w:val="left" w:pos="10255"/>
      </w:tabs>
      <w:spacing w:line="240" w:lineRule="auto"/>
      <w:jc w:val="right"/>
      <w:rPr>
        <w:i/>
        <w:color w:val="000000"/>
        <w:sz w:val="16"/>
        <w:szCs w:val="16"/>
      </w:rPr>
    </w:pPr>
  </w:p>
  <w:p w14:paraId="000000DE" w14:textId="77777777" w:rsidR="006E764D" w:rsidRDefault="006E764D">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4D74" w14:textId="77777777" w:rsidR="00E94D5E" w:rsidRDefault="00E94D5E">
      <w:r>
        <w:separator/>
      </w:r>
    </w:p>
  </w:footnote>
  <w:footnote w:type="continuationSeparator" w:id="0">
    <w:p w14:paraId="293188B7" w14:textId="77777777" w:rsidR="00E94D5E" w:rsidRDefault="00E94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6E764D" w:rsidRDefault="006E764D">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E764D" w:rsidRDefault="006E764D">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C62"/>
    <w:multiLevelType w:val="multilevel"/>
    <w:tmpl w:val="174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95F"/>
    <w:multiLevelType w:val="multilevel"/>
    <w:tmpl w:val="7BA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1AD"/>
    <w:multiLevelType w:val="hybridMultilevel"/>
    <w:tmpl w:val="BFCC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D6DBD"/>
    <w:multiLevelType w:val="multilevel"/>
    <w:tmpl w:val="74B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C5620"/>
    <w:multiLevelType w:val="multilevel"/>
    <w:tmpl w:val="BF1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E6A62"/>
    <w:multiLevelType w:val="hybridMultilevel"/>
    <w:tmpl w:val="08063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4D4D36"/>
    <w:multiLevelType w:val="multilevel"/>
    <w:tmpl w:val="97A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24F23"/>
    <w:multiLevelType w:val="hybridMultilevel"/>
    <w:tmpl w:val="7A209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027DAB"/>
    <w:multiLevelType w:val="hybridMultilevel"/>
    <w:tmpl w:val="C50A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4F4C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8100871"/>
    <w:multiLevelType w:val="hybridMultilevel"/>
    <w:tmpl w:val="0D4EC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BDB103A"/>
    <w:multiLevelType w:val="hybridMultilevel"/>
    <w:tmpl w:val="6770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A5EC9"/>
    <w:multiLevelType w:val="hybridMultilevel"/>
    <w:tmpl w:val="3314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E5799"/>
    <w:multiLevelType w:val="hybridMultilevel"/>
    <w:tmpl w:val="9F2AAC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0610B17"/>
    <w:multiLevelType w:val="hybridMultilevel"/>
    <w:tmpl w:val="44E0C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010973"/>
    <w:multiLevelType w:val="hybridMultilevel"/>
    <w:tmpl w:val="390E168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685B8B"/>
    <w:multiLevelType w:val="hybridMultilevel"/>
    <w:tmpl w:val="363AB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30C541E"/>
    <w:multiLevelType w:val="multilevel"/>
    <w:tmpl w:val="B73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D570A"/>
    <w:multiLevelType w:val="multilevel"/>
    <w:tmpl w:val="A21A34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3BF4977"/>
    <w:multiLevelType w:val="hybridMultilevel"/>
    <w:tmpl w:val="26A6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7045B"/>
    <w:multiLevelType w:val="multilevel"/>
    <w:tmpl w:val="874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32716"/>
    <w:multiLevelType w:val="hybridMultilevel"/>
    <w:tmpl w:val="37A4F6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420601"/>
    <w:multiLevelType w:val="multilevel"/>
    <w:tmpl w:val="22F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C7863"/>
    <w:multiLevelType w:val="multilevel"/>
    <w:tmpl w:val="6258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233F4"/>
    <w:multiLevelType w:val="hybridMultilevel"/>
    <w:tmpl w:val="9202C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882668F"/>
    <w:multiLevelType w:val="hybridMultilevel"/>
    <w:tmpl w:val="97BEB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9FC0662"/>
    <w:multiLevelType w:val="hybridMultilevel"/>
    <w:tmpl w:val="21B68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A84643E"/>
    <w:multiLevelType w:val="multilevel"/>
    <w:tmpl w:val="D676F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1B8A2B44"/>
    <w:multiLevelType w:val="multilevel"/>
    <w:tmpl w:val="0C1E4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2D02C3"/>
    <w:multiLevelType w:val="hybridMultilevel"/>
    <w:tmpl w:val="34D4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014A69"/>
    <w:multiLevelType w:val="hybridMultilevel"/>
    <w:tmpl w:val="B43E55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C83311"/>
    <w:multiLevelType w:val="multilevel"/>
    <w:tmpl w:val="C698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04B3F"/>
    <w:multiLevelType w:val="hybridMultilevel"/>
    <w:tmpl w:val="D5A83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3F33CAF"/>
    <w:multiLevelType w:val="hybridMultilevel"/>
    <w:tmpl w:val="8F3698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43D362A"/>
    <w:multiLevelType w:val="hybridMultilevel"/>
    <w:tmpl w:val="5A82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5C5BA0"/>
    <w:multiLevelType w:val="hybridMultilevel"/>
    <w:tmpl w:val="BA5C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115554"/>
    <w:multiLevelType w:val="multilevel"/>
    <w:tmpl w:val="770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C776D5"/>
    <w:multiLevelType w:val="hybridMultilevel"/>
    <w:tmpl w:val="3C88AF5C"/>
    <w:lvl w:ilvl="0" w:tplc="DAB02BD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232E86"/>
    <w:multiLevelType w:val="hybridMultilevel"/>
    <w:tmpl w:val="2140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61748E"/>
    <w:multiLevelType w:val="multilevel"/>
    <w:tmpl w:val="99F4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CA0A97"/>
    <w:multiLevelType w:val="multilevel"/>
    <w:tmpl w:val="0AF0F6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3013EE8"/>
    <w:multiLevelType w:val="multilevel"/>
    <w:tmpl w:val="2F542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3CD4465"/>
    <w:multiLevelType w:val="hybridMultilevel"/>
    <w:tmpl w:val="4AA2B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A64502"/>
    <w:multiLevelType w:val="hybridMultilevel"/>
    <w:tmpl w:val="2A3A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6E1395"/>
    <w:multiLevelType w:val="hybridMultilevel"/>
    <w:tmpl w:val="CC102C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8C20922"/>
    <w:multiLevelType w:val="multilevel"/>
    <w:tmpl w:val="3598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6194E"/>
    <w:multiLevelType w:val="multilevel"/>
    <w:tmpl w:val="04D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A7D19"/>
    <w:multiLevelType w:val="hybridMultilevel"/>
    <w:tmpl w:val="D1DA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323467"/>
    <w:multiLevelType w:val="multilevel"/>
    <w:tmpl w:val="0952D4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4F176A7"/>
    <w:multiLevelType w:val="hybridMultilevel"/>
    <w:tmpl w:val="F8AC8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8370994"/>
    <w:multiLevelType w:val="hybridMultilevel"/>
    <w:tmpl w:val="458E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0B02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B6C135F"/>
    <w:multiLevelType w:val="hybridMultilevel"/>
    <w:tmpl w:val="CCB0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913B8A"/>
    <w:multiLevelType w:val="hybridMultilevel"/>
    <w:tmpl w:val="C1BA9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5C40DA"/>
    <w:multiLevelType w:val="hybridMultilevel"/>
    <w:tmpl w:val="6366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4C28A6"/>
    <w:multiLevelType w:val="hybridMultilevel"/>
    <w:tmpl w:val="2FCA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78384F"/>
    <w:multiLevelType w:val="hybridMultilevel"/>
    <w:tmpl w:val="E75C70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2F232A7"/>
    <w:multiLevelType w:val="hybridMultilevel"/>
    <w:tmpl w:val="FB8E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377773"/>
    <w:multiLevelType w:val="hybridMultilevel"/>
    <w:tmpl w:val="8F68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5E66E4"/>
    <w:multiLevelType w:val="multilevel"/>
    <w:tmpl w:val="FD7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DE7BE1"/>
    <w:multiLevelType w:val="multilevel"/>
    <w:tmpl w:val="8B1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F1DA3"/>
    <w:multiLevelType w:val="hybridMultilevel"/>
    <w:tmpl w:val="41BC3F14"/>
    <w:lvl w:ilvl="0" w:tplc="4B30D70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A63A3E"/>
    <w:multiLevelType w:val="hybridMultilevel"/>
    <w:tmpl w:val="330A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170243"/>
    <w:multiLevelType w:val="multilevel"/>
    <w:tmpl w:val="F30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10B17"/>
    <w:multiLevelType w:val="hybridMultilevel"/>
    <w:tmpl w:val="540CD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9FD58C1"/>
    <w:multiLevelType w:val="hybridMultilevel"/>
    <w:tmpl w:val="9B9E8390"/>
    <w:lvl w:ilvl="0" w:tplc="04090011">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57080F"/>
    <w:multiLevelType w:val="hybridMultilevel"/>
    <w:tmpl w:val="B4D2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C5144E"/>
    <w:multiLevelType w:val="hybridMultilevel"/>
    <w:tmpl w:val="DB40C37C"/>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1A76CCF"/>
    <w:multiLevelType w:val="hybridMultilevel"/>
    <w:tmpl w:val="4024F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58668BA"/>
    <w:multiLevelType w:val="hybridMultilevel"/>
    <w:tmpl w:val="FD76257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75EB042E"/>
    <w:multiLevelType w:val="hybridMultilevel"/>
    <w:tmpl w:val="0E24B688"/>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6613C9C"/>
    <w:multiLevelType w:val="hybridMultilevel"/>
    <w:tmpl w:val="CBBE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0B1CA7"/>
    <w:multiLevelType w:val="hybridMultilevel"/>
    <w:tmpl w:val="D99E4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787919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A2C2D25"/>
    <w:multiLevelType w:val="hybridMultilevel"/>
    <w:tmpl w:val="5A12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5B4C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FE002DD"/>
    <w:multiLevelType w:val="hybridMultilevel"/>
    <w:tmpl w:val="1F94E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9412995">
    <w:abstractNumId w:val="57"/>
  </w:num>
  <w:num w:numId="2" w16cid:durableId="395709313">
    <w:abstractNumId w:val="76"/>
  </w:num>
  <w:num w:numId="3" w16cid:durableId="2136673977">
    <w:abstractNumId w:val="66"/>
  </w:num>
  <w:num w:numId="4" w16cid:durableId="428820574">
    <w:abstractNumId w:val="72"/>
  </w:num>
  <w:num w:numId="5" w16cid:durableId="353463024">
    <w:abstractNumId w:val="62"/>
  </w:num>
  <w:num w:numId="6" w16cid:durableId="1020085408">
    <w:abstractNumId w:val="25"/>
  </w:num>
  <w:num w:numId="7" w16cid:durableId="1251701703">
    <w:abstractNumId w:val="37"/>
  </w:num>
  <w:num w:numId="8" w16cid:durableId="554779703">
    <w:abstractNumId w:val="24"/>
  </w:num>
  <w:num w:numId="9" w16cid:durableId="455680921">
    <w:abstractNumId w:val="30"/>
  </w:num>
  <w:num w:numId="10" w16cid:durableId="521163894">
    <w:abstractNumId w:val="32"/>
  </w:num>
  <w:num w:numId="11" w16cid:durableId="1255161743">
    <w:abstractNumId w:val="70"/>
  </w:num>
  <w:num w:numId="12" w16cid:durableId="1184632414">
    <w:abstractNumId w:val="13"/>
  </w:num>
  <w:num w:numId="13" w16cid:durableId="791904046">
    <w:abstractNumId w:val="33"/>
  </w:num>
  <w:num w:numId="14" w16cid:durableId="1198548917">
    <w:abstractNumId w:val="10"/>
  </w:num>
  <w:num w:numId="15" w16cid:durableId="10231522">
    <w:abstractNumId w:val="2"/>
  </w:num>
  <w:num w:numId="16" w16cid:durableId="202405755">
    <w:abstractNumId w:val="65"/>
  </w:num>
  <w:num w:numId="17" w16cid:durableId="1306466348">
    <w:abstractNumId w:val="69"/>
  </w:num>
  <w:num w:numId="18" w16cid:durableId="1064252543">
    <w:abstractNumId w:val="52"/>
  </w:num>
  <w:num w:numId="19" w16cid:durableId="2014608096">
    <w:abstractNumId w:val="34"/>
  </w:num>
  <w:num w:numId="20" w16cid:durableId="1804809579">
    <w:abstractNumId w:val="21"/>
  </w:num>
  <w:num w:numId="21" w16cid:durableId="1599676604">
    <w:abstractNumId w:val="16"/>
  </w:num>
  <w:num w:numId="22" w16cid:durableId="86079219">
    <w:abstractNumId w:val="5"/>
  </w:num>
  <w:num w:numId="23" w16cid:durableId="509684867">
    <w:abstractNumId w:val="14"/>
  </w:num>
  <w:num w:numId="24" w16cid:durableId="1489664923">
    <w:abstractNumId w:val="26"/>
  </w:num>
  <w:num w:numId="25" w16cid:durableId="1102187258">
    <w:abstractNumId w:val="74"/>
  </w:num>
  <w:num w:numId="26" w16cid:durableId="1676879425">
    <w:abstractNumId w:val="12"/>
  </w:num>
  <w:num w:numId="27" w16cid:durableId="43220921">
    <w:abstractNumId w:val="35"/>
  </w:num>
  <w:num w:numId="28" w16cid:durableId="1588417493">
    <w:abstractNumId w:val="47"/>
  </w:num>
  <w:num w:numId="29" w16cid:durableId="907301717">
    <w:abstractNumId w:val="53"/>
  </w:num>
  <w:num w:numId="30" w16cid:durableId="650184208">
    <w:abstractNumId w:val="67"/>
  </w:num>
  <w:num w:numId="31" w16cid:durableId="777331374">
    <w:abstractNumId w:val="55"/>
  </w:num>
  <w:num w:numId="32" w16cid:durableId="2022318800">
    <w:abstractNumId w:val="50"/>
  </w:num>
  <w:num w:numId="33" w16cid:durableId="1522890374">
    <w:abstractNumId w:val="42"/>
  </w:num>
  <w:num w:numId="34" w16cid:durableId="1174149462">
    <w:abstractNumId w:val="59"/>
  </w:num>
  <w:num w:numId="35" w16cid:durableId="323633723">
    <w:abstractNumId w:val="38"/>
  </w:num>
  <w:num w:numId="36" w16cid:durableId="1734086071">
    <w:abstractNumId w:val="58"/>
  </w:num>
  <w:num w:numId="37" w16cid:durableId="1028992079">
    <w:abstractNumId w:val="8"/>
  </w:num>
  <w:num w:numId="38" w16cid:durableId="192041237">
    <w:abstractNumId w:val="43"/>
  </w:num>
  <w:num w:numId="39" w16cid:durableId="202788111">
    <w:abstractNumId w:val="11"/>
  </w:num>
  <w:num w:numId="40" w16cid:durableId="138500973">
    <w:abstractNumId w:val="7"/>
  </w:num>
  <w:num w:numId="41" w16cid:durableId="1456828224">
    <w:abstractNumId w:val="54"/>
  </w:num>
  <w:num w:numId="42" w16cid:durableId="1955600955">
    <w:abstractNumId w:val="63"/>
  </w:num>
  <w:num w:numId="43" w16cid:durableId="2054303313">
    <w:abstractNumId w:val="29"/>
  </w:num>
  <w:num w:numId="44" w16cid:durableId="518204844">
    <w:abstractNumId w:val="75"/>
  </w:num>
  <w:num w:numId="45" w16cid:durableId="474374507">
    <w:abstractNumId w:val="19"/>
  </w:num>
  <w:num w:numId="46" w16cid:durableId="486942378">
    <w:abstractNumId w:val="73"/>
  </w:num>
  <w:num w:numId="47" w16cid:durableId="1851406488">
    <w:abstractNumId w:val="4"/>
  </w:num>
  <w:num w:numId="48" w16cid:durableId="795877514">
    <w:abstractNumId w:val="77"/>
  </w:num>
  <w:num w:numId="49" w16cid:durableId="1186677536">
    <w:abstractNumId w:val="56"/>
  </w:num>
  <w:num w:numId="50" w16cid:durableId="1155223825">
    <w:abstractNumId w:val="51"/>
  </w:num>
  <w:num w:numId="51" w16cid:durableId="1596665139">
    <w:abstractNumId w:val="1"/>
  </w:num>
  <w:num w:numId="52" w16cid:durableId="425082151">
    <w:abstractNumId w:val="9"/>
  </w:num>
  <w:num w:numId="53" w16cid:durableId="1393426697">
    <w:abstractNumId w:val="6"/>
  </w:num>
  <w:num w:numId="54" w16cid:durableId="42489765">
    <w:abstractNumId w:val="61"/>
  </w:num>
  <w:num w:numId="55" w16cid:durableId="1918632193">
    <w:abstractNumId w:val="20"/>
  </w:num>
  <w:num w:numId="56" w16cid:durableId="886458026">
    <w:abstractNumId w:val="28"/>
  </w:num>
  <w:num w:numId="57" w16cid:durableId="564993392">
    <w:abstractNumId w:val="27"/>
  </w:num>
  <w:num w:numId="58" w16cid:durableId="1351371545">
    <w:abstractNumId w:val="18"/>
  </w:num>
  <w:num w:numId="59" w16cid:durableId="1754935070">
    <w:abstractNumId w:val="41"/>
  </w:num>
  <w:num w:numId="60" w16cid:durableId="692656525">
    <w:abstractNumId w:val="40"/>
  </w:num>
  <w:num w:numId="61" w16cid:durableId="135072205">
    <w:abstractNumId w:val="64"/>
  </w:num>
  <w:num w:numId="62" w16cid:durableId="1062682577">
    <w:abstractNumId w:val="71"/>
  </w:num>
  <w:num w:numId="63" w16cid:durableId="2019114000">
    <w:abstractNumId w:val="3"/>
  </w:num>
  <w:num w:numId="64" w16cid:durableId="837886601">
    <w:abstractNumId w:val="15"/>
  </w:num>
  <w:num w:numId="65" w16cid:durableId="787361718">
    <w:abstractNumId w:val="22"/>
  </w:num>
  <w:num w:numId="66" w16cid:durableId="1277181403">
    <w:abstractNumId w:val="44"/>
  </w:num>
  <w:num w:numId="67" w16cid:durableId="704058550">
    <w:abstractNumId w:val="17"/>
  </w:num>
  <w:num w:numId="68" w16cid:durableId="2123722934">
    <w:abstractNumId w:val="0"/>
  </w:num>
  <w:num w:numId="69" w16cid:durableId="854078473">
    <w:abstractNumId w:val="68"/>
  </w:num>
  <w:num w:numId="70" w16cid:durableId="1651519860">
    <w:abstractNumId w:val="60"/>
  </w:num>
  <w:num w:numId="71" w16cid:durableId="882138912">
    <w:abstractNumId w:val="48"/>
  </w:num>
  <w:num w:numId="72" w16cid:durableId="2037778229">
    <w:abstractNumId w:val="31"/>
  </w:num>
  <w:num w:numId="73" w16cid:durableId="727649688">
    <w:abstractNumId w:val="45"/>
  </w:num>
  <w:num w:numId="74" w16cid:durableId="1733501411">
    <w:abstractNumId w:val="39"/>
  </w:num>
  <w:num w:numId="75" w16cid:durableId="636641393">
    <w:abstractNumId w:val="46"/>
  </w:num>
  <w:num w:numId="76" w16cid:durableId="1130514988">
    <w:abstractNumId w:val="23"/>
  </w:num>
  <w:num w:numId="77" w16cid:durableId="1581988736">
    <w:abstractNumId w:val="36"/>
  </w:num>
  <w:num w:numId="78" w16cid:durableId="1533374490">
    <w:abstractNumId w:val="49"/>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a Marcela Perez Machego">
    <w15:presenceInfo w15:providerId="AD" w15:userId="S::limperez@sena.edu.co::bc4330d3-5188-4e16-ace4-2c943a40d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121ED"/>
    <w:rsid w:val="00013A87"/>
    <w:rsid w:val="000216E8"/>
    <w:rsid w:val="000227DE"/>
    <w:rsid w:val="00023D65"/>
    <w:rsid w:val="000240B7"/>
    <w:rsid w:val="00025888"/>
    <w:rsid w:val="000259FA"/>
    <w:rsid w:val="000275C2"/>
    <w:rsid w:val="00033308"/>
    <w:rsid w:val="00037C98"/>
    <w:rsid w:val="00043500"/>
    <w:rsid w:val="000443BD"/>
    <w:rsid w:val="00046AE9"/>
    <w:rsid w:val="00046C81"/>
    <w:rsid w:val="00052F14"/>
    <w:rsid w:val="00054B9F"/>
    <w:rsid w:val="00061FA9"/>
    <w:rsid w:val="0006211A"/>
    <w:rsid w:val="00064130"/>
    <w:rsid w:val="000773BA"/>
    <w:rsid w:val="00077A47"/>
    <w:rsid w:val="000866F0"/>
    <w:rsid w:val="000915CE"/>
    <w:rsid w:val="00096FA2"/>
    <w:rsid w:val="00097B40"/>
    <w:rsid w:val="000A1F78"/>
    <w:rsid w:val="000A5318"/>
    <w:rsid w:val="000A64F3"/>
    <w:rsid w:val="000B0D00"/>
    <w:rsid w:val="000C04F9"/>
    <w:rsid w:val="000C0E9F"/>
    <w:rsid w:val="000C48E0"/>
    <w:rsid w:val="000D0AC3"/>
    <w:rsid w:val="000E18B4"/>
    <w:rsid w:val="000E31FA"/>
    <w:rsid w:val="000E5030"/>
    <w:rsid w:val="000E7312"/>
    <w:rsid w:val="000E7C31"/>
    <w:rsid w:val="000F1112"/>
    <w:rsid w:val="000F189D"/>
    <w:rsid w:val="000F3F23"/>
    <w:rsid w:val="000F4ADD"/>
    <w:rsid w:val="000F5813"/>
    <w:rsid w:val="001018FE"/>
    <w:rsid w:val="00102929"/>
    <w:rsid w:val="00103A0C"/>
    <w:rsid w:val="00104EAC"/>
    <w:rsid w:val="001059EA"/>
    <w:rsid w:val="0010612D"/>
    <w:rsid w:val="0011312D"/>
    <w:rsid w:val="00117476"/>
    <w:rsid w:val="00120B29"/>
    <w:rsid w:val="00121781"/>
    <w:rsid w:val="00121B38"/>
    <w:rsid w:val="00126258"/>
    <w:rsid w:val="00126F3A"/>
    <w:rsid w:val="001322FB"/>
    <w:rsid w:val="00132578"/>
    <w:rsid w:val="0013446F"/>
    <w:rsid w:val="00137375"/>
    <w:rsid w:val="00137BAC"/>
    <w:rsid w:val="00143B04"/>
    <w:rsid w:val="0014488D"/>
    <w:rsid w:val="0014586B"/>
    <w:rsid w:val="00145C84"/>
    <w:rsid w:val="001526CB"/>
    <w:rsid w:val="00160AF5"/>
    <w:rsid w:val="001640A5"/>
    <w:rsid w:val="001725F9"/>
    <w:rsid w:val="00172A27"/>
    <w:rsid w:val="00173F7A"/>
    <w:rsid w:val="00174F4D"/>
    <w:rsid w:val="00175ED2"/>
    <w:rsid w:val="00177B62"/>
    <w:rsid w:val="00181333"/>
    <w:rsid w:val="00183649"/>
    <w:rsid w:val="001908E6"/>
    <w:rsid w:val="00193D26"/>
    <w:rsid w:val="00196D21"/>
    <w:rsid w:val="001A3EB0"/>
    <w:rsid w:val="001A5EED"/>
    <w:rsid w:val="001A7C1D"/>
    <w:rsid w:val="001A7C5B"/>
    <w:rsid w:val="001A7F6B"/>
    <w:rsid w:val="001B238C"/>
    <w:rsid w:val="001B3CB7"/>
    <w:rsid w:val="001B43B7"/>
    <w:rsid w:val="001B569F"/>
    <w:rsid w:val="001B6AD5"/>
    <w:rsid w:val="001B7E7E"/>
    <w:rsid w:val="001C00EF"/>
    <w:rsid w:val="001C1C17"/>
    <w:rsid w:val="001C3403"/>
    <w:rsid w:val="001C464C"/>
    <w:rsid w:val="001C7D39"/>
    <w:rsid w:val="001D18BE"/>
    <w:rsid w:val="001D205F"/>
    <w:rsid w:val="001D5EC7"/>
    <w:rsid w:val="001D685E"/>
    <w:rsid w:val="001E63C1"/>
    <w:rsid w:val="001E6987"/>
    <w:rsid w:val="001E7AE5"/>
    <w:rsid w:val="001F0ABE"/>
    <w:rsid w:val="001F1A3A"/>
    <w:rsid w:val="001F5DAB"/>
    <w:rsid w:val="00201685"/>
    <w:rsid w:val="00202660"/>
    <w:rsid w:val="00204DCD"/>
    <w:rsid w:val="0020528D"/>
    <w:rsid w:val="002104BD"/>
    <w:rsid w:val="00211029"/>
    <w:rsid w:val="0021702D"/>
    <w:rsid w:val="00217B7B"/>
    <w:rsid w:val="0022061F"/>
    <w:rsid w:val="002211E2"/>
    <w:rsid w:val="00222B41"/>
    <w:rsid w:val="00225065"/>
    <w:rsid w:val="0022712E"/>
    <w:rsid w:val="002318F4"/>
    <w:rsid w:val="0023332F"/>
    <w:rsid w:val="00233461"/>
    <w:rsid w:val="00241FF5"/>
    <w:rsid w:val="00242297"/>
    <w:rsid w:val="002429D4"/>
    <w:rsid w:val="00253FF0"/>
    <w:rsid w:val="00254C60"/>
    <w:rsid w:val="0025683E"/>
    <w:rsid w:val="00267798"/>
    <w:rsid w:val="00270377"/>
    <w:rsid w:val="00270929"/>
    <w:rsid w:val="00270AE9"/>
    <w:rsid w:val="0027444C"/>
    <w:rsid w:val="0027545A"/>
    <w:rsid w:val="00275915"/>
    <w:rsid w:val="00275BED"/>
    <w:rsid w:val="00276DEE"/>
    <w:rsid w:val="00276F24"/>
    <w:rsid w:val="0028298B"/>
    <w:rsid w:val="00291231"/>
    <w:rsid w:val="00291AFC"/>
    <w:rsid w:val="00291F16"/>
    <w:rsid w:val="00294B86"/>
    <w:rsid w:val="002A2D62"/>
    <w:rsid w:val="002A39C7"/>
    <w:rsid w:val="002A503B"/>
    <w:rsid w:val="002A5C6D"/>
    <w:rsid w:val="002A5E47"/>
    <w:rsid w:val="002A6A26"/>
    <w:rsid w:val="002B0065"/>
    <w:rsid w:val="002B1115"/>
    <w:rsid w:val="002B1CE1"/>
    <w:rsid w:val="002B2FA3"/>
    <w:rsid w:val="002B2FEE"/>
    <w:rsid w:val="002B4C89"/>
    <w:rsid w:val="002B7813"/>
    <w:rsid w:val="002C09CE"/>
    <w:rsid w:val="002C14A7"/>
    <w:rsid w:val="002C1F7A"/>
    <w:rsid w:val="002C2450"/>
    <w:rsid w:val="002C3B96"/>
    <w:rsid w:val="002D16AB"/>
    <w:rsid w:val="002E1E3D"/>
    <w:rsid w:val="002E2479"/>
    <w:rsid w:val="002E30E8"/>
    <w:rsid w:val="002E4074"/>
    <w:rsid w:val="002E755C"/>
    <w:rsid w:val="002E7653"/>
    <w:rsid w:val="002F559A"/>
    <w:rsid w:val="002F6DFC"/>
    <w:rsid w:val="002F73A9"/>
    <w:rsid w:val="00300EA1"/>
    <w:rsid w:val="00303955"/>
    <w:rsid w:val="00303B68"/>
    <w:rsid w:val="00307BB3"/>
    <w:rsid w:val="00314C04"/>
    <w:rsid w:val="00315D68"/>
    <w:rsid w:val="003201A8"/>
    <w:rsid w:val="00320FCA"/>
    <w:rsid w:val="00323B68"/>
    <w:rsid w:val="00325A56"/>
    <w:rsid w:val="00330021"/>
    <w:rsid w:val="00330A93"/>
    <w:rsid w:val="003310C6"/>
    <w:rsid w:val="00331340"/>
    <w:rsid w:val="00331ED3"/>
    <w:rsid w:val="00336F78"/>
    <w:rsid w:val="00345B63"/>
    <w:rsid w:val="003501F7"/>
    <w:rsid w:val="00351A8C"/>
    <w:rsid w:val="00353A37"/>
    <w:rsid w:val="003559FB"/>
    <w:rsid w:val="00366B94"/>
    <w:rsid w:val="00366E22"/>
    <w:rsid w:val="00367E58"/>
    <w:rsid w:val="003717BF"/>
    <w:rsid w:val="0037232A"/>
    <w:rsid w:val="003726BD"/>
    <w:rsid w:val="00374CFE"/>
    <w:rsid w:val="003771C4"/>
    <w:rsid w:val="00381988"/>
    <w:rsid w:val="00382276"/>
    <w:rsid w:val="00382E37"/>
    <w:rsid w:val="00382FCC"/>
    <w:rsid w:val="00383A55"/>
    <w:rsid w:val="003935FF"/>
    <w:rsid w:val="003A0013"/>
    <w:rsid w:val="003A357A"/>
    <w:rsid w:val="003A5691"/>
    <w:rsid w:val="003B053C"/>
    <w:rsid w:val="003B1659"/>
    <w:rsid w:val="003B179B"/>
    <w:rsid w:val="003B3970"/>
    <w:rsid w:val="003D418D"/>
    <w:rsid w:val="003D472E"/>
    <w:rsid w:val="003D72D5"/>
    <w:rsid w:val="003E0884"/>
    <w:rsid w:val="003E21BB"/>
    <w:rsid w:val="003F0755"/>
    <w:rsid w:val="003F5712"/>
    <w:rsid w:val="003F61EE"/>
    <w:rsid w:val="003F6EB6"/>
    <w:rsid w:val="004000B5"/>
    <w:rsid w:val="00404532"/>
    <w:rsid w:val="004077BB"/>
    <w:rsid w:val="004111CD"/>
    <w:rsid w:val="00415FB2"/>
    <w:rsid w:val="0041757E"/>
    <w:rsid w:val="004214C2"/>
    <w:rsid w:val="00421647"/>
    <w:rsid w:val="00425F50"/>
    <w:rsid w:val="004270A1"/>
    <w:rsid w:val="00437C33"/>
    <w:rsid w:val="00441C00"/>
    <w:rsid w:val="00444721"/>
    <w:rsid w:val="00445F80"/>
    <w:rsid w:val="00447259"/>
    <w:rsid w:val="0045064F"/>
    <w:rsid w:val="00454411"/>
    <w:rsid w:val="00454819"/>
    <w:rsid w:val="00454D7C"/>
    <w:rsid w:val="00456EC1"/>
    <w:rsid w:val="0046031C"/>
    <w:rsid w:val="00461AAB"/>
    <w:rsid w:val="00472C8F"/>
    <w:rsid w:val="00473C52"/>
    <w:rsid w:val="0047618F"/>
    <w:rsid w:val="00477FF2"/>
    <w:rsid w:val="0048536F"/>
    <w:rsid w:val="004859CD"/>
    <w:rsid w:val="00490DFD"/>
    <w:rsid w:val="00492030"/>
    <w:rsid w:val="00496889"/>
    <w:rsid w:val="004A0B32"/>
    <w:rsid w:val="004A4DDE"/>
    <w:rsid w:val="004A500A"/>
    <w:rsid w:val="004B3CB1"/>
    <w:rsid w:val="004B73A7"/>
    <w:rsid w:val="004C4233"/>
    <w:rsid w:val="004C4B91"/>
    <w:rsid w:val="004D1EBF"/>
    <w:rsid w:val="004D2B6D"/>
    <w:rsid w:val="004D3F1F"/>
    <w:rsid w:val="004D4605"/>
    <w:rsid w:val="004E33FC"/>
    <w:rsid w:val="004E43F2"/>
    <w:rsid w:val="004E5C76"/>
    <w:rsid w:val="004F507B"/>
    <w:rsid w:val="004F5838"/>
    <w:rsid w:val="004F5A63"/>
    <w:rsid w:val="004F67F1"/>
    <w:rsid w:val="005018C0"/>
    <w:rsid w:val="005033A0"/>
    <w:rsid w:val="0050379E"/>
    <w:rsid w:val="00503977"/>
    <w:rsid w:val="00507479"/>
    <w:rsid w:val="00512D26"/>
    <w:rsid w:val="0051590F"/>
    <w:rsid w:val="00521F07"/>
    <w:rsid w:val="00522D0A"/>
    <w:rsid w:val="00522E91"/>
    <w:rsid w:val="00523AEA"/>
    <w:rsid w:val="00523D3A"/>
    <w:rsid w:val="00524C75"/>
    <w:rsid w:val="00524EC6"/>
    <w:rsid w:val="005324FF"/>
    <w:rsid w:val="00532F0B"/>
    <w:rsid w:val="00537425"/>
    <w:rsid w:val="00537970"/>
    <w:rsid w:val="00543FD2"/>
    <w:rsid w:val="005579F6"/>
    <w:rsid w:val="00561673"/>
    <w:rsid w:val="00562285"/>
    <w:rsid w:val="0056442B"/>
    <w:rsid w:val="005665EE"/>
    <w:rsid w:val="005666B6"/>
    <w:rsid w:val="00571FE1"/>
    <w:rsid w:val="0057321F"/>
    <w:rsid w:val="00573E71"/>
    <w:rsid w:val="0057407C"/>
    <w:rsid w:val="00576014"/>
    <w:rsid w:val="00584210"/>
    <w:rsid w:val="00587C1C"/>
    <w:rsid w:val="00596135"/>
    <w:rsid w:val="00596A75"/>
    <w:rsid w:val="005A2275"/>
    <w:rsid w:val="005A2990"/>
    <w:rsid w:val="005A2B5D"/>
    <w:rsid w:val="005A5270"/>
    <w:rsid w:val="005B0597"/>
    <w:rsid w:val="005B17DD"/>
    <w:rsid w:val="005B48FF"/>
    <w:rsid w:val="005C0763"/>
    <w:rsid w:val="005C1EA7"/>
    <w:rsid w:val="005C27BB"/>
    <w:rsid w:val="005C7AE5"/>
    <w:rsid w:val="005D0582"/>
    <w:rsid w:val="005D1DA5"/>
    <w:rsid w:val="005D6C49"/>
    <w:rsid w:val="005D6DF1"/>
    <w:rsid w:val="005D7956"/>
    <w:rsid w:val="005D7DCE"/>
    <w:rsid w:val="005E3755"/>
    <w:rsid w:val="005E505A"/>
    <w:rsid w:val="005E7AC0"/>
    <w:rsid w:val="005F07D5"/>
    <w:rsid w:val="005F2F99"/>
    <w:rsid w:val="00600402"/>
    <w:rsid w:val="00605836"/>
    <w:rsid w:val="006067DA"/>
    <w:rsid w:val="006069DD"/>
    <w:rsid w:val="00613480"/>
    <w:rsid w:val="0061714D"/>
    <w:rsid w:val="00621940"/>
    <w:rsid w:val="00621D58"/>
    <w:rsid w:val="00625CB3"/>
    <w:rsid w:val="00626093"/>
    <w:rsid w:val="00632A85"/>
    <w:rsid w:val="006463AE"/>
    <w:rsid w:val="006467B1"/>
    <w:rsid w:val="006478B1"/>
    <w:rsid w:val="00651FEC"/>
    <w:rsid w:val="0065371F"/>
    <w:rsid w:val="006541DD"/>
    <w:rsid w:val="00654907"/>
    <w:rsid w:val="00657A8E"/>
    <w:rsid w:val="00660DCE"/>
    <w:rsid w:val="006623DF"/>
    <w:rsid w:val="0067262D"/>
    <w:rsid w:val="00674B13"/>
    <w:rsid w:val="00686A7B"/>
    <w:rsid w:val="0069261F"/>
    <w:rsid w:val="006A1F6C"/>
    <w:rsid w:val="006A4B95"/>
    <w:rsid w:val="006A5D09"/>
    <w:rsid w:val="006A653D"/>
    <w:rsid w:val="006B2F0D"/>
    <w:rsid w:val="006B489A"/>
    <w:rsid w:val="006B796E"/>
    <w:rsid w:val="006B7F6E"/>
    <w:rsid w:val="006C0342"/>
    <w:rsid w:val="006C1FED"/>
    <w:rsid w:val="006D5DB1"/>
    <w:rsid w:val="006D65C2"/>
    <w:rsid w:val="006D6C92"/>
    <w:rsid w:val="006E0CC0"/>
    <w:rsid w:val="006E4853"/>
    <w:rsid w:val="006E764D"/>
    <w:rsid w:val="006F5487"/>
    <w:rsid w:val="006F6991"/>
    <w:rsid w:val="00704231"/>
    <w:rsid w:val="00705B01"/>
    <w:rsid w:val="00710C77"/>
    <w:rsid w:val="0071129D"/>
    <w:rsid w:val="00715BB6"/>
    <w:rsid w:val="0071697E"/>
    <w:rsid w:val="007204D8"/>
    <w:rsid w:val="0072587C"/>
    <w:rsid w:val="007303C9"/>
    <w:rsid w:val="007313F6"/>
    <w:rsid w:val="007314B8"/>
    <w:rsid w:val="007371FC"/>
    <w:rsid w:val="0073742F"/>
    <w:rsid w:val="00737BE4"/>
    <w:rsid w:val="00742120"/>
    <w:rsid w:val="007437D2"/>
    <w:rsid w:val="007537A3"/>
    <w:rsid w:val="007611BD"/>
    <w:rsid w:val="00761D0D"/>
    <w:rsid w:val="00766FC9"/>
    <w:rsid w:val="00767123"/>
    <w:rsid w:val="00770417"/>
    <w:rsid w:val="007739EB"/>
    <w:rsid w:val="007743B3"/>
    <w:rsid w:val="007806C3"/>
    <w:rsid w:val="007818E8"/>
    <w:rsid w:val="007856A0"/>
    <w:rsid w:val="00785A6D"/>
    <w:rsid w:val="00791A48"/>
    <w:rsid w:val="00796FEE"/>
    <w:rsid w:val="007A0184"/>
    <w:rsid w:val="007A5C2D"/>
    <w:rsid w:val="007A709A"/>
    <w:rsid w:val="007B1AD3"/>
    <w:rsid w:val="007B2C64"/>
    <w:rsid w:val="007B3914"/>
    <w:rsid w:val="007B3F8F"/>
    <w:rsid w:val="007B687C"/>
    <w:rsid w:val="007B745E"/>
    <w:rsid w:val="007C0121"/>
    <w:rsid w:val="007C47D8"/>
    <w:rsid w:val="007C64A5"/>
    <w:rsid w:val="007C6EAD"/>
    <w:rsid w:val="007D1153"/>
    <w:rsid w:val="007D4DC6"/>
    <w:rsid w:val="007D727F"/>
    <w:rsid w:val="007E53C4"/>
    <w:rsid w:val="007E73EF"/>
    <w:rsid w:val="007E7D19"/>
    <w:rsid w:val="007F219A"/>
    <w:rsid w:val="007F28EB"/>
    <w:rsid w:val="007F697A"/>
    <w:rsid w:val="007F7E5F"/>
    <w:rsid w:val="008005C6"/>
    <w:rsid w:val="00801C5D"/>
    <w:rsid w:val="008025AD"/>
    <w:rsid w:val="008027A7"/>
    <w:rsid w:val="00810689"/>
    <w:rsid w:val="008138DD"/>
    <w:rsid w:val="00813ACF"/>
    <w:rsid w:val="00814C0B"/>
    <w:rsid w:val="008159E2"/>
    <w:rsid w:val="00820D0C"/>
    <w:rsid w:val="00824F82"/>
    <w:rsid w:val="00830D67"/>
    <w:rsid w:val="008312E9"/>
    <w:rsid w:val="00833BB6"/>
    <w:rsid w:val="00837B11"/>
    <w:rsid w:val="00842A51"/>
    <w:rsid w:val="00843EEC"/>
    <w:rsid w:val="00844FEA"/>
    <w:rsid w:val="00846BBF"/>
    <w:rsid w:val="00847E82"/>
    <w:rsid w:val="008522D2"/>
    <w:rsid w:val="00854D2C"/>
    <w:rsid w:val="00863D5C"/>
    <w:rsid w:val="0086737C"/>
    <w:rsid w:val="008721D9"/>
    <w:rsid w:val="00874B83"/>
    <w:rsid w:val="00876B0C"/>
    <w:rsid w:val="00883C80"/>
    <w:rsid w:val="008840E1"/>
    <w:rsid w:val="00885649"/>
    <w:rsid w:val="00887D69"/>
    <w:rsid w:val="0089159A"/>
    <w:rsid w:val="00893271"/>
    <w:rsid w:val="00893448"/>
    <w:rsid w:val="008961F1"/>
    <w:rsid w:val="008A18B1"/>
    <w:rsid w:val="008A1DC2"/>
    <w:rsid w:val="008A1F25"/>
    <w:rsid w:val="008A2DF0"/>
    <w:rsid w:val="008A4C4C"/>
    <w:rsid w:val="008A6C7A"/>
    <w:rsid w:val="008A75BE"/>
    <w:rsid w:val="008B2BF8"/>
    <w:rsid w:val="008C24D3"/>
    <w:rsid w:val="008C35C3"/>
    <w:rsid w:val="008C3C81"/>
    <w:rsid w:val="008D038B"/>
    <w:rsid w:val="008D1F14"/>
    <w:rsid w:val="008D20F9"/>
    <w:rsid w:val="008D5224"/>
    <w:rsid w:val="008D526B"/>
    <w:rsid w:val="008D568B"/>
    <w:rsid w:val="008D5B02"/>
    <w:rsid w:val="008D5C08"/>
    <w:rsid w:val="008E0091"/>
    <w:rsid w:val="008E1842"/>
    <w:rsid w:val="008E268E"/>
    <w:rsid w:val="008E3604"/>
    <w:rsid w:val="008E4401"/>
    <w:rsid w:val="008E7422"/>
    <w:rsid w:val="00902DB1"/>
    <w:rsid w:val="00906E0F"/>
    <w:rsid w:val="00912631"/>
    <w:rsid w:val="009155C9"/>
    <w:rsid w:val="00916412"/>
    <w:rsid w:val="0091793D"/>
    <w:rsid w:val="009210ED"/>
    <w:rsid w:val="00922D73"/>
    <w:rsid w:val="00923E9F"/>
    <w:rsid w:val="00927773"/>
    <w:rsid w:val="00927FD4"/>
    <w:rsid w:val="00930A9F"/>
    <w:rsid w:val="0093618C"/>
    <w:rsid w:val="00946F39"/>
    <w:rsid w:val="00947D9E"/>
    <w:rsid w:val="00954438"/>
    <w:rsid w:val="00956C7A"/>
    <w:rsid w:val="00967FB4"/>
    <w:rsid w:val="00970D52"/>
    <w:rsid w:val="00970F72"/>
    <w:rsid w:val="009719E0"/>
    <w:rsid w:val="00972054"/>
    <w:rsid w:val="00973833"/>
    <w:rsid w:val="0097386B"/>
    <w:rsid w:val="00975048"/>
    <w:rsid w:val="009926BC"/>
    <w:rsid w:val="00992B6B"/>
    <w:rsid w:val="00994757"/>
    <w:rsid w:val="009A30EE"/>
    <w:rsid w:val="009A6FF4"/>
    <w:rsid w:val="009B1481"/>
    <w:rsid w:val="009B49E3"/>
    <w:rsid w:val="009C1359"/>
    <w:rsid w:val="009C206D"/>
    <w:rsid w:val="009C5BD3"/>
    <w:rsid w:val="009C67EE"/>
    <w:rsid w:val="009D3509"/>
    <w:rsid w:val="009D4852"/>
    <w:rsid w:val="009D4EC2"/>
    <w:rsid w:val="009D6854"/>
    <w:rsid w:val="009E0B3C"/>
    <w:rsid w:val="009E4771"/>
    <w:rsid w:val="009F7D3A"/>
    <w:rsid w:val="00A05295"/>
    <w:rsid w:val="00A05B00"/>
    <w:rsid w:val="00A1090B"/>
    <w:rsid w:val="00A12113"/>
    <w:rsid w:val="00A13EB6"/>
    <w:rsid w:val="00A13F1C"/>
    <w:rsid w:val="00A170AC"/>
    <w:rsid w:val="00A246A1"/>
    <w:rsid w:val="00A333BD"/>
    <w:rsid w:val="00A36A6C"/>
    <w:rsid w:val="00A36E63"/>
    <w:rsid w:val="00A415DC"/>
    <w:rsid w:val="00A423DB"/>
    <w:rsid w:val="00A4352F"/>
    <w:rsid w:val="00A44708"/>
    <w:rsid w:val="00A4612F"/>
    <w:rsid w:val="00A51020"/>
    <w:rsid w:val="00A5377D"/>
    <w:rsid w:val="00A56171"/>
    <w:rsid w:val="00A56F0C"/>
    <w:rsid w:val="00A611F2"/>
    <w:rsid w:val="00A61679"/>
    <w:rsid w:val="00A9240A"/>
    <w:rsid w:val="00A95489"/>
    <w:rsid w:val="00AA2511"/>
    <w:rsid w:val="00AA45A3"/>
    <w:rsid w:val="00AA7674"/>
    <w:rsid w:val="00AB1309"/>
    <w:rsid w:val="00AB2621"/>
    <w:rsid w:val="00AB3F8B"/>
    <w:rsid w:val="00AC0132"/>
    <w:rsid w:val="00AC4257"/>
    <w:rsid w:val="00AC44D8"/>
    <w:rsid w:val="00AC4A8E"/>
    <w:rsid w:val="00AC4E80"/>
    <w:rsid w:val="00AC546E"/>
    <w:rsid w:val="00AC7929"/>
    <w:rsid w:val="00AD17D4"/>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728C"/>
    <w:rsid w:val="00B11466"/>
    <w:rsid w:val="00B13E64"/>
    <w:rsid w:val="00B2014E"/>
    <w:rsid w:val="00B3122A"/>
    <w:rsid w:val="00B32096"/>
    <w:rsid w:val="00B409AF"/>
    <w:rsid w:val="00B415A1"/>
    <w:rsid w:val="00B4231B"/>
    <w:rsid w:val="00B45DD1"/>
    <w:rsid w:val="00B47F1F"/>
    <w:rsid w:val="00B501B6"/>
    <w:rsid w:val="00B525C2"/>
    <w:rsid w:val="00B53BC7"/>
    <w:rsid w:val="00B55EC5"/>
    <w:rsid w:val="00B56BB1"/>
    <w:rsid w:val="00B6092E"/>
    <w:rsid w:val="00B62D4D"/>
    <w:rsid w:val="00B62E89"/>
    <w:rsid w:val="00B631A2"/>
    <w:rsid w:val="00B6352F"/>
    <w:rsid w:val="00B65486"/>
    <w:rsid w:val="00B66A04"/>
    <w:rsid w:val="00B67F32"/>
    <w:rsid w:val="00B72025"/>
    <w:rsid w:val="00B76082"/>
    <w:rsid w:val="00B769F4"/>
    <w:rsid w:val="00B81129"/>
    <w:rsid w:val="00B838DD"/>
    <w:rsid w:val="00B868B4"/>
    <w:rsid w:val="00B8733B"/>
    <w:rsid w:val="00B90583"/>
    <w:rsid w:val="00B91FBD"/>
    <w:rsid w:val="00B9246B"/>
    <w:rsid w:val="00B935D2"/>
    <w:rsid w:val="00B950F8"/>
    <w:rsid w:val="00B97526"/>
    <w:rsid w:val="00BA0FA0"/>
    <w:rsid w:val="00BA779E"/>
    <w:rsid w:val="00BB0EA2"/>
    <w:rsid w:val="00BB1997"/>
    <w:rsid w:val="00BB2FB2"/>
    <w:rsid w:val="00BB5BEE"/>
    <w:rsid w:val="00BC1D73"/>
    <w:rsid w:val="00BC2651"/>
    <w:rsid w:val="00BC2849"/>
    <w:rsid w:val="00BC4B2C"/>
    <w:rsid w:val="00BC5DE8"/>
    <w:rsid w:val="00BD0C5D"/>
    <w:rsid w:val="00BD1F95"/>
    <w:rsid w:val="00BD2BDD"/>
    <w:rsid w:val="00BD56B4"/>
    <w:rsid w:val="00BD5CE4"/>
    <w:rsid w:val="00BE5A4B"/>
    <w:rsid w:val="00BE75C1"/>
    <w:rsid w:val="00BF1E30"/>
    <w:rsid w:val="00BF26CD"/>
    <w:rsid w:val="00BF40D5"/>
    <w:rsid w:val="00BF4968"/>
    <w:rsid w:val="00BF5FBF"/>
    <w:rsid w:val="00C045FF"/>
    <w:rsid w:val="00C04F8C"/>
    <w:rsid w:val="00C17962"/>
    <w:rsid w:val="00C252A0"/>
    <w:rsid w:val="00C3044E"/>
    <w:rsid w:val="00C32ACD"/>
    <w:rsid w:val="00C348DE"/>
    <w:rsid w:val="00C42D8E"/>
    <w:rsid w:val="00C45016"/>
    <w:rsid w:val="00C45A3B"/>
    <w:rsid w:val="00C55557"/>
    <w:rsid w:val="00C570DD"/>
    <w:rsid w:val="00C645C0"/>
    <w:rsid w:val="00C65FCB"/>
    <w:rsid w:val="00C661E1"/>
    <w:rsid w:val="00C700A6"/>
    <w:rsid w:val="00C71DDA"/>
    <w:rsid w:val="00C77BB3"/>
    <w:rsid w:val="00C77C18"/>
    <w:rsid w:val="00C84D17"/>
    <w:rsid w:val="00C8580B"/>
    <w:rsid w:val="00C914A8"/>
    <w:rsid w:val="00C9332B"/>
    <w:rsid w:val="00C964F1"/>
    <w:rsid w:val="00C96637"/>
    <w:rsid w:val="00C97430"/>
    <w:rsid w:val="00CA2BD8"/>
    <w:rsid w:val="00CA3C31"/>
    <w:rsid w:val="00CA41AD"/>
    <w:rsid w:val="00CB4AD0"/>
    <w:rsid w:val="00CB513F"/>
    <w:rsid w:val="00CC16DB"/>
    <w:rsid w:val="00CC31A2"/>
    <w:rsid w:val="00CC4A68"/>
    <w:rsid w:val="00CD014B"/>
    <w:rsid w:val="00CD144A"/>
    <w:rsid w:val="00CD1F82"/>
    <w:rsid w:val="00CD2423"/>
    <w:rsid w:val="00CD4AB0"/>
    <w:rsid w:val="00CD5B23"/>
    <w:rsid w:val="00CD690B"/>
    <w:rsid w:val="00CE385E"/>
    <w:rsid w:val="00CE3DFE"/>
    <w:rsid w:val="00CE4FF3"/>
    <w:rsid w:val="00D02723"/>
    <w:rsid w:val="00D072A1"/>
    <w:rsid w:val="00D07940"/>
    <w:rsid w:val="00D11DEE"/>
    <w:rsid w:val="00D14784"/>
    <w:rsid w:val="00D14A7B"/>
    <w:rsid w:val="00D17C1F"/>
    <w:rsid w:val="00D17EDE"/>
    <w:rsid w:val="00D23772"/>
    <w:rsid w:val="00D26F7F"/>
    <w:rsid w:val="00D276A2"/>
    <w:rsid w:val="00D31D83"/>
    <w:rsid w:val="00D3229D"/>
    <w:rsid w:val="00D36363"/>
    <w:rsid w:val="00D376E1"/>
    <w:rsid w:val="00D403AB"/>
    <w:rsid w:val="00D41572"/>
    <w:rsid w:val="00D43F42"/>
    <w:rsid w:val="00D508A5"/>
    <w:rsid w:val="00D53549"/>
    <w:rsid w:val="00D56832"/>
    <w:rsid w:val="00D56921"/>
    <w:rsid w:val="00D56950"/>
    <w:rsid w:val="00D60361"/>
    <w:rsid w:val="00D603D4"/>
    <w:rsid w:val="00D62AE9"/>
    <w:rsid w:val="00D66240"/>
    <w:rsid w:val="00D67CD7"/>
    <w:rsid w:val="00D70200"/>
    <w:rsid w:val="00D70D82"/>
    <w:rsid w:val="00D720C1"/>
    <w:rsid w:val="00D72865"/>
    <w:rsid w:val="00D72F07"/>
    <w:rsid w:val="00D814B0"/>
    <w:rsid w:val="00D861DC"/>
    <w:rsid w:val="00D862A7"/>
    <w:rsid w:val="00D871ED"/>
    <w:rsid w:val="00D90012"/>
    <w:rsid w:val="00D94497"/>
    <w:rsid w:val="00D9674D"/>
    <w:rsid w:val="00D9751D"/>
    <w:rsid w:val="00DA5959"/>
    <w:rsid w:val="00DA62D4"/>
    <w:rsid w:val="00DA6E2C"/>
    <w:rsid w:val="00DA72FB"/>
    <w:rsid w:val="00DB3A14"/>
    <w:rsid w:val="00DB6B55"/>
    <w:rsid w:val="00DC497E"/>
    <w:rsid w:val="00DD5EF7"/>
    <w:rsid w:val="00DE22CC"/>
    <w:rsid w:val="00DE4A57"/>
    <w:rsid w:val="00DF2F97"/>
    <w:rsid w:val="00DF5A82"/>
    <w:rsid w:val="00DF69E7"/>
    <w:rsid w:val="00DF714A"/>
    <w:rsid w:val="00E002F9"/>
    <w:rsid w:val="00E025D0"/>
    <w:rsid w:val="00E04AD0"/>
    <w:rsid w:val="00E06A0D"/>
    <w:rsid w:val="00E11A96"/>
    <w:rsid w:val="00E140B0"/>
    <w:rsid w:val="00E24CC1"/>
    <w:rsid w:val="00E3236C"/>
    <w:rsid w:val="00E347E5"/>
    <w:rsid w:val="00E35863"/>
    <w:rsid w:val="00E37FCC"/>
    <w:rsid w:val="00E44D36"/>
    <w:rsid w:val="00E469CB"/>
    <w:rsid w:val="00E46A2B"/>
    <w:rsid w:val="00E517D6"/>
    <w:rsid w:val="00E5557B"/>
    <w:rsid w:val="00E5740C"/>
    <w:rsid w:val="00E714F8"/>
    <w:rsid w:val="00E740F8"/>
    <w:rsid w:val="00E75CD4"/>
    <w:rsid w:val="00E762EF"/>
    <w:rsid w:val="00E77B65"/>
    <w:rsid w:val="00E8034C"/>
    <w:rsid w:val="00E80C85"/>
    <w:rsid w:val="00E812C0"/>
    <w:rsid w:val="00E84F9C"/>
    <w:rsid w:val="00E859CE"/>
    <w:rsid w:val="00E85D27"/>
    <w:rsid w:val="00E86E25"/>
    <w:rsid w:val="00E87BDC"/>
    <w:rsid w:val="00E9018B"/>
    <w:rsid w:val="00E9122D"/>
    <w:rsid w:val="00E9494F"/>
    <w:rsid w:val="00E94D5E"/>
    <w:rsid w:val="00EA06A0"/>
    <w:rsid w:val="00EA3023"/>
    <w:rsid w:val="00EA3F10"/>
    <w:rsid w:val="00EA53EB"/>
    <w:rsid w:val="00EA7B33"/>
    <w:rsid w:val="00EB0597"/>
    <w:rsid w:val="00EB2078"/>
    <w:rsid w:val="00EB4BEE"/>
    <w:rsid w:val="00EB67E9"/>
    <w:rsid w:val="00EB7A51"/>
    <w:rsid w:val="00EC1D0E"/>
    <w:rsid w:val="00EC1E9D"/>
    <w:rsid w:val="00EC4E97"/>
    <w:rsid w:val="00EC5CD6"/>
    <w:rsid w:val="00ED03A7"/>
    <w:rsid w:val="00ED0826"/>
    <w:rsid w:val="00ED139F"/>
    <w:rsid w:val="00ED24CE"/>
    <w:rsid w:val="00ED3A06"/>
    <w:rsid w:val="00ED4C73"/>
    <w:rsid w:val="00ED6CCE"/>
    <w:rsid w:val="00ED7283"/>
    <w:rsid w:val="00ED7962"/>
    <w:rsid w:val="00EE6356"/>
    <w:rsid w:val="00EE6D57"/>
    <w:rsid w:val="00EE7B63"/>
    <w:rsid w:val="00EF0751"/>
    <w:rsid w:val="00EF3853"/>
    <w:rsid w:val="00EF391B"/>
    <w:rsid w:val="00EF61E5"/>
    <w:rsid w:val="00EF69A0"/>
    <w:rsid w:val="00F013AC"/>
    <w:rsid w:val="00F014EF"/>
    <w:rsid w:val="00F03602"/>
    <w:rsid w:val="00F06E27"/>
    <w:rsid w:val="00F0751B"/>
    <w:rsid w:val="00F10591"/>
    <w:rsid w:val="00F10D0D"/>
    <w:rsid w:val="00F1171B"/>
    <w:rsid w:val="00F14DEB"/>
    <w:rsid w:val="00F22BD7"/>
    <w:rsid w:val="00F242F6"/>
    <w:rsid w:val="00F24D8F"/>
    <w:rsid w:val="00F24EED"/>
    <w:rsid w:val="00F30551"/>
    <w:rsid w:val="00F371E0"/>
    <w:rsid w:val="00F44C96"/>
    <w:rsid w:val="00F51312"/>
    <w:rsid w:val="00F52CF2"/>
    <w:rsid w:val="00F54E3C"/>
    <w:rsid w:val="00F56D89"/>
    <w:rsid w:val="00F57344"/>
    <w:rsid w:val="00F576FE"/>
    <w:rsid w:val="00F6502B"/>
    <w:rsid w:val="00F71B20"/>
    <w:rsid w:val="00F73E84"/>
    <w:rsid w:val="00F802FC"/>
    <w:rsid w:val="00F807F9"/>
    <w:rsid w:val="00F814CC"/>
    <w:rsid w:val="00F85244"/>
    <w:rsid w:val="00F855FD"/>
    <w:rsid w:val="00F91114"/>
    <w:rsid w:val="00F915EE"/>
    <w:rsid w:val="00F91B66"/>
    <w:rsid w:val="00F94443"/>
    <w:rsid w:val="00F947EE"/>
    <w:rsid w:val="00FA04EB"/>
    <w:rsid w:val="00FA1F11"/>
    <w:rsid w:val="00FA3B30"/>
    <w:rsid w:val="00FA6CA1"/>
    <w:rsid w:val="00FA736F"/>
    <w:rsid w:val="00FA7584"/>
    <w:rsid w:val="00FB5554"/>
    <w:rsid w:val="00FB56CD"/>
    <w:rsid w:val="00FB5B11"/>
    <w:rsid w:val="00FB6F05"/>
    <w:rsid w:val="00FC1E7F"/>
    <w:rsid w:val="00FD14AF"/>
    <w:rsid w:val="00FD7E7E"/>
    <w:rsid w:val="00FF258C"/>
    <w:rsid w:val="00FF27A9"/>
    <w:rsid w:val="00FF2DE9"/>
    <w:rsid w:val="00FF3D71"/>
    <w:rsid w:val="00FF658C"/>
    <w:rsid w:val="00FF6E8A"/>
    <w:rsid w:val="069F2340"/>
    <w:rsid w:val="079438FF"/>
    <w:rsid w:val="07E5C681"/>
    <w:rsid w:val="08F82A93"/>
    <w:rsid w:val="09383A70"/>
    <w:rsid w:val="0D07FC28"/>
    <w:rsid w:val="0D36461C"/>
    <w:rsid w:val="0F4877E2"/>
    <w:rsid w:val="0FDD4F1D"/>
    <w:rsid w:val="111CE1CB"/>
    <w:rsid w:val="157B1DD0"/>
    <w:rsid w:val="173BEBC0"/>
    <w:rsid w:val="1AF84121"/>
    <w:rsid w:val="1CD12C3D"/>
    <w:rsid w:val="1D39CFE0"/>
    <w:rsid w:val="263E04E5"/>
    <w:rsid w:val="26A9C12F"/>
    <w:rsid w:val="27320803"/>
    <w:rsid w:val="297578F6"/>
    <w:rsid w:val="2B104EC5"/>
    <w:rsid w:val="2ECC7F55"/>
    <w:rsid w:val="302BD327"/>
    <w:rsid w:val="346C6C7A"/>
    <w:rsid w:val="37E63973"/>
    <w:rsid w:val="38D77691"/>
    <w:rsid w:val="38E7A1EB"/>
    <w:rsid w:val="3C466523"/>
    <w:rsid w:val="3C663C1A"/>
    <w:rsid w:val="3DC8EA8C"/>
    <w:rsid w:val="427A4242"/>
    <w:rsid w:val="493668C1"/>
    <w:rsid w:val="4C1C68A3"/>
    <w:rsid w:val="50F4B6E6"/>
    <w:rsid w:val="51918227"/>
    <w:rsid w:val="55530FDC"/>
    <w:rsid w:val="560AAE62"/>
    <w:rsid w:val="5703DA8C"/>
    <w:rsid w:val="57978176"/>
    <w:rsid w:val="5826E01A"/>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7CEFDD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link w:val="Normal0Car"/>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1C3403"/>
    <w:rPr>
      <w:color w:val="605E5C"/>
      <w:shd w:val="clear" w:color="auto" w:fill="E1DFDD"/>
    </w:rPr>
  </w:style>
  <w:style w:type="paragraph" w:customStyle="1" w:styleId="refes">
    <w:name w:val="refes"/>
    <w:basedOn w:val="Normal0"/>
    <w:link w:val="refesCar"/>
    <w:qFormat/>
    <w:rsid w:val="000C48E0"/>
    <w:pPr>
      <w:ind w:left="720" w:hanging="720"/>
    </w:pPr>
    <w:rPr>
      <w:bCs/>
      <w:color w:val="000000" w:themeColor="text1"/>
      <w:sz w:val="20"/>
      <w:szCs w:val="20"/>
    </w:rPr>
  </w:style>
  <w:style w:type="character" w:customStyle="1" w:styleId="Normal0Car">
    <w:name w:val="Normal0 Car"/>
    <w:basedOn w:val="Fuentedeprrafopredeter"/>
    <w:link w:val="Normal0"/>
    <w:rsid w:val="000C48E0"/>
    <w:rPr>
      <w:sz w:val="22"/>
      <w:szCs w:val="22"/>
      <w:lang w:val="es-CO" w:eastAsia="ja-JP"/>
    </w:rPr>
  </w:style>
  <w:style w:type="character" w:customStyle="1" w:styleId="refesCar">
    <w:name w:val="refes Car"/>
    <w:basedOn w:val="Normal0Car"/>
    <w:link w:val="refes"/>
    <w:rsid w:val="000C48E0"/>
    <w:rPr>
      <w:bCs/>
      <w:color w:val="000000" w:themeColor="text1"/>
      <w:sz w:val="22"/>
      <w:szCs w:val="22"/>
      <w:lang w:val="es-CO" w:eastAsia="ja-JP"/>
    </w:rPr>
  </w:style>
  <w:style w:type="table" w:styleId="Tablaconcuadrculaclara">
    <w:name w:val="Grid Table Light"/>
    <w:basedOn w:val="Tablanormal"/>
    <w:uiPriority w:val="40"/>
    <w:rsid w:val="00BB0E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image" Target="media/image4.png"/><Relationship Id="rId39" Type="http://schemas.openxmlformats.org/officeDocument/2006/relationships/hyperlink" Target="https://www.youtube.com/watch?v=PW97mCafwkM" TargetMode="External"/><Relationship Id="rId21" Type="http://schemas.microsoft.com/office/2007/relationships/diagramDrawing" Target="diagrams/drawing1.xm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1.xml"/><Relationship Id="rId29" Type="http://schemas.openxmlformats.org/officeDocument/2006/relationships/image" Target="media/image7.png"/><Relationship Id="rId41" Type="http://schemas.openxmlformats.org/officeDocument/2006/relationships/hyperlink" Target="https://www.mincit.gov.co/getattachment/minturismo/eventos-y-publicaciones/memorias-eventos-institucionales/2012/iii-encuentro-nacional-de-turismo-comunitario-en-s/ovop-y-turismo-comunitario/ovop-y-turismo-comunitario.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7DeP6WQXrOY&amp;t=162s" TargetMode="External"/><Relationship Id="rId32" Type="http://schemas.openxmlformats.org/officeDocument/2006/relationships/image" Target="media/image10.jpeg"/><Relationship Id="rId37" Type="http://schemas.openxmlformats.org/officeDocument/2006/relationships/hyperlink" Target="https://www.sena.edu.co/es-co/sena/Documents/DE_Estrategia_de_Desarrollo_Local_Incluyente_OVOP_Colombia.pdf" TargetMode="External"/><Relationship Id="rId40" Type="http://schemas.openxmlformats.org/officeDocument/2006/relationships/hyperlink" Target="https://ovopcolombia.info/" TargetMode="Externa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youtube.com/watch?v=7DeP6WQXrOY&amp;t=162s" TargetMode="External"/><Relationship Id="rId33" Type="http://schemas.openxmlformats.org/officeDocument/2006/relationships/header" Target="header1.xml"/><Relationship Id="rId38" Type="http://schemas.openxmlformats.org/officeDocument/2006/relationships/hyperlink" Target="https://www.youtube.com/watch?v=vtpHyKUBG2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EDB24C-96AA-4ACD-BEFD-4B28786CC8F0}" type="doc">
      <dgm:prSet loTypeId="urn:microsoft.com/office/officeart/2005/8/layout/hList6" loCatId="list" qsTypeId="urn:microsoft.com/office/officeart/2005/8/quickstyle/simple1" qsCatId="simple" csTypeId="urn:microsoft.com/office/officeart/2005/8/colors/accent1_2" csCatId="accent1"/>
      <dgm:spPr/>
      <dgm:t>
        <a:bodyPr/>
        <a:lstStyle/>
        <a:p>
          <a:endParaRPr lang="es-CO"/>
        </a:p>
      </dgm:t>
    </dgm:pt>
    <dgm:pt modelId="{1CCF83D4-5DD5-455E-A723-355BFEBF860C}">
      <dgm:prSet custT="1"/>
      <dgm:spPr/>
      <dgm:t>
        <a:bodyPr/>
        <a:lstStyle/>
        <a:p>
          <a:r>
            <a:rPr lang="es-CO" sz="900" b="1">
              <a:latin typeface="Arial" panose="020B0604020202020204" pitchFamily="34" charset="0"/>
              <a:cs typeface="Arial" panose="020B0604020202020204" pitchFamily="34" charset="0"/>
            </a:rPr>
            <a:t>Desarrollo de los recursos humanos.</a:t>
          </a:r>
          <a:r>
            <a:rPr lang="es-CO" sz="900">
              <a:latin typeface="Arial" panose="020B0604020202020204" pitchFamily="34" charset="0"/>
              <a:cs typeface="Arial" panose="020B0604020202020204" pitchFamily="34" charset="0"/>
            </a:rPr>
            <a:t> Este principio busca transformar la conciencia de las comunidades respecto a su territorio y a los recursos disponibles. Para ello, promueve el fortalecimiento del capital humano de la zona mediante procesos de formación orientados a la gestión del desarrollo local. Asimismo, involucra activamente a la comunidad en la generación de productos y en la puesta en marcha de iniciativas que reflejen su identidad.</a:t>
          </a:r>
        </a:p>
      </dgm:t>
    </dgm:pt>
    <dgm:pt modelId="{92780D92-3EE3-4F1C-8104-2A34DF45DDE0}" type="parTrans" cxnId="{63BCA003-2D7C-4BC2-8AFE-9E9743B8D0F2}">
      <dgm:prSet/>
      <dgm:spPr/>
      <dgm:t>
        <a:bodyPr/>
        <a:lstStyle/>
        <a:p>
          <a:endParaRPr lang="es-CO" sz="2000">
            <a:latin typeface="Arial" panose="020B0604020202020204" pitchFamily="34" charset="0"/>
            <a:cs typeface="Arial" panose="020B0604020202020204" pitchFamily="34" charset="0"/>
          </a:endParaRPr>
        </a:p>
      </dgm:t>
    </dgm:pt>
    <dgm:pt modelId="{C7D506C9-9E47-4626-A039-77FEC515C2D9}" type="sibTrans" cxnId="{63BCA003-2D7C-4BC2-8AFE-9E9743B8D0F2}">
      <dgm:prSet/>
      <dgm:spPr/>
      <dgm:t>
        <a:bodyPr/>
        <a:lstStyle/>
        <a:p>
          <a:endParaRPr lang="es-CO" sz="2000">
            <a:latin typeface="Arial" panose="020B0604020202020204" pitchFamily="34" charset="0"/>
            <a:cs typeface="Arial" panose="020B0604020202020204" pitchFamily="34" charset="0"/>
          </a:endParaRPr>
        </a:p>
      </dgm:t>
    </dgm:pt>
    <dgm:pt modelId="{09B17C47-976E-41AA-900F-453918959FB5}">
      <dgm:prSet custT="1"/>
      <dgm:spPr/>
      <dgm:t>
        <a:bodyPr/>
        <a:lstStyle/>
        <a:p>
          <a:r>
            <a:rPr lang="es-CO" sz="900" b="1">
              <a:latin typeface="Arial" panose="020B0604020202020204" pitchFamily="34" charset="0"/>
              <a:cs typeface="Arial" panose="020B0604020202020204" pitchFamily="34" charset="0"/>
            </a:rPr>
            <a:t>Actuar localmente, pensando globalmente.</a:t>
          </a:r>
          <a:r>
            <a:rPr lang="es-CO" sz="900">
              <a:latin typeface="Arial" panose="020B0604020202020204" pitchFamily="34" charset="0"/>
              <a:cs typeface="Arial" panose="020B0604020202020204" pitchFamily="34" charset="0"/>
            </a:rPr>
            <a:t> Este principio fomenta en las personas un espíritu creativo y retador, orientado a desarrollar productos con potencial de aceptación global que, al mismo tiempo, expresen el orgullo por la cultura local. Se impulsa la creación de marcas de origen que permitan posicionar los productos territoriales en escenarios más amplios sin perder su autenticidad.</a:t>
          </a:r>
        </a:p>
      </dgm:t>
    </dgm:pt>
    <dgm:pt modelId="{BB9A415E-2D91-4DEB-9FD4-582C8105EAFD}" type="parTrans" cxnId="{B581B075-EE7F-4206-9580-348208260BB7}">
      <dgm:prSet/>
      <dgm:spPr/>
      <dgm:t>
        <a:bodyPr/>
        <a:lstStyle/>
        <a:p>
          <a:endParaRPr lang="es-CO" sz="2000">
            <a:latin typeface="Arial" panose="020B0604020202020204" pitchFamily="34" charset="0"/>
            <a:cs typeface="Arial" panose="020B0604020202020204" pitchFamily="34" charset="0"/>
          </a:endParaRPr>
        </a:p>
      </dgm:t>
    </dgm:pt>
    <dgm:pt modelId="{B6986023-AE20-47E0-A2AF-0835FF4D5199}" type="sibTrans" cxnId="{B581B075-EE7F-4206-9580-348208260BB7}">
      <dgm:prSet/>
      <dgm:spPr/>
      <dgm:t>
        <a:bodyPr/>
        <a:lstStyle/>
        <a:p>
          <a:endParaRPr lang="es-CO" sz="2000">
            <a:latin typeface="Arial" panose="020B0604020202020204" pitchFamily="34" charset="0"/>
            <a:cs typeface="Arial" panose="020B0604020202020204" pitchFamily="34" charset="0"/>
          </a:endParaRPr>
        </a:p>
      </dgm:t>
    </dgm:pt>
    <dgm:pt modelId="{7A721110-8CA7-4089-A5FB-3E9251EAB438}">
      <dgm:prSet custT="1"/>
      <dgm:spPr/>
      <dgm:t>
        <a:bodyPr/>
        <a:lstStyle/>
        <a:p>
          <a:r>
            <a:rPr lang="es-CO" sz="900" b="1">
              <a:latin typeface="Arial" panose="020B0604020202020204" pitchFamily="34" charset="0"/>
              <a:cs typeface="Arial" panose="020B0604020202020204" pitchFamily="34" charset="0"/>
            </a:rPr>
            <a:t>Autogestión y creatividad de las comunidades.</a:t>
          </a:r>
          <a:r>
            <a:rPr lang="es-CO" sz="900">
              <a:latin typeface="Arial" panose="020B0604020202020204" pitchFamily="34" charset="0"/>
              <a:cs typeface="Arial" panose="020B0604020202020204" pitchFamily="34" charset="0"/>
            </a:rPr>
            <a:t> Las iniciativas OVOP surgen de la imaginación, la creatividad y la recursividad de las comunidades, que utilizan de manera sostenible los recursos disponibles en su entorno —naturales, económicos, sociales y culturales— para alcanzar un mayor desarrollo económico y social. Este principio refuerza la capacidad comunitaria para gestionar procesos de transformación desde sus propias dinámicas y potencialidades.</a:t>
          </a:r>
        </a:p>
      </dgm:t>
    </dgm:pt>
    <dgm:pt modelId="{31C61F83-7CDF-4C23-8082-B90F7CF14165}" type="parTrans" cxnId="{A874382A-1C99-4608-A552-9A5DAB16377A}">
      <dgm:prSet/>
      <dgm:spPr/>
      <dgm:t>
        <a:bodyPr/>
        <a:lstStyle/>
        <a:p>
          <a:endParaRPr lang="es-CO" sz="2000">
            <a:latin typeface="Arial" panose="020B0604020202020204" pitchFamily="34" charset="0"/>
            <a:cs typeface="Arial" panose="020B0604020202020204" pitchFamily="34" charset="0"/>
          </a:endParaRPr>
        </a:p>
      </dgm:t>
    </dgm:pt>
    <dgm:pt modelId="{7DAFE420-1431-401C-B10F-DB7A01BDCD44}" type="sibTrans" cxnId="{A874382A-1C99-4608-A552-9A5DAB16377A}">
      <dgm:prSet/>
      <dgm:spPr/>
      <dgm:t>
        <a:bodyPr/>
        <a:lstStyle/>
        <a:p>
          <a:endParaRPr lang="es-CO" sz="2000">
            <a:latin typeface="Arial" panose="020B0604020202020204" pitchFamily="34" charset="0"/>
            <a:cs typeface="Arial" panose="020B0604020202020204" pitchFamily="34" charset="0"/>
          </a:endParaRPr>
        </a:p>
      </dgm:t>
    </dgm:pt>
    <dgm:pt modelId="{C6D7F0FB-E13C-4BBC-8925-B289D5F2FFCB}" type="pres">
      <dgm:prSet presAssocID="{B0EDB24C-96AA-4ACD-BEFD-4B28786CC8F0}" presName="Name0" presStyleCnt="0">
        <dgm:presLayoutVars>
          <dgm:dir/>
          <dgm:resizeHandles val="exact"/>
        </dgm:presLayoutVars>
      </dgm:prSet>
      <dgm:spPr/>
    </dgm:pt>
    <dgm:pt modelId="{E43EAD1E-BB2F-417A-B891-BC88B5C7EEE1}" type="pres">
      <dgm:prSet presAssocID="{1CCF83D4-5DD5-455E-A723-355BFEBF860C}" presName="node" presStyleLbl="node1" presStyleIdx="0" presStyleCnt="3">
        <dgm:presLayoutVars>
          <dgm:bulletEnabled val="1"/>
        </dgm:presLayoutVars>
      </dgm:prSet>
      <dgm:spPr/>
    </dgm:pt>
    <dgm:pt modelId="{A2FFA25F-6465-4D8A-9551-B51C62C4854D}" type="pres">
      <dgm:prSet presAssocID="{C7D506C9-9E47-4626-A039-77FEC515C2D9}" presName="sibTrans" presStyleCnt="0"/>
      <dgm:spPr/>
    </dgm:pt>
    <dgm:pt modelId="{58C1DBFA-6099-45B6-9D16-3E97618660FB}" type="pres">
      <dgm:prSet presAssocID="{09B17C47-976E-41AA-900F-453918959FB5}" presName="node" presStyleLbl="node1" presStyleIdx="1" presStyleCnt="3">
        <dgm:presLayoutVars>
          <dgm:bulletEnabled val="1"/>
        </dgm:presLayoutVars>
      </dgm:prSet>
      <dgm:spPr/>
    </dgm:pt>
    <dgm:pt modelId="{6634D944-D77E-44E7-B68E-5F6ECBC52AF7}" type="pres">
      <dgm:prSet presAssocID="{B6986023-AE20-47E0-A2AF-0835FF4D5199}" presName="sibTrans" presStyleCnt="0"/>
      <dgm:spPr/>
    </dgm:pt>
    <dgm:pt modelId="{D6870DCB-B43D-4400-B4C7-3F81C2713291}" type="pres">
      <dgm:prSet presAssocID="{7A721110-8CA7-4089-A5FB-3E9251EAB438}" presName="node" presStyleLbl="node1" presStyleIdx="2" presStyleCnt="3">
        <dgm:presLayoutVars>
          <dgm:bulletEnabled val="1"/>
        </dgm:presLayoutVars>
      </dgm:prSet>
      <dgm:spPr/>
    </dgm:pt>
  </dgm:ptLst>
  <dgm:cxnLst>
    <dgm:cxn modelId="{63BCA003-2D7C-4BC2-8AFE-9E9743B8D0F2}" srcId="{B0EDB24C-96AA-4ACD-BEFD-4B28786CC8F0}" destId="{1CCF83D4-5DD5-455E-A723-355BFEBF860C}" srcOrd="0" destOrd="0" parTransId="{92780D92-3EE3-4F1C-8104-2A34DF45DDE0}" sibTransId="{C7D506C9-9E47-4626-A039-77FEC515C2D9}"/>
    <dgm:cxn modelId="{A874382A-1C99-4608-A552-9A5DAB16377A}" srcId="{B0EDB24C-96AA-4ACD-BEFD-4B28786CC8F0}" destId="{7A721110-8CA7-4089-A5FB-3E9251EAB438}" srcOrd="2" destOrd="0" parTransId="{31C61F83-7CDF-4C23-8082-B90F7CF14165}" sibTransId="{7DAFE420-1431-401C-B10F-DB7A01BDCD44}"/>
    <dgm:cxn modelId="{94599D2E-0C71-4C85-AC86-971DB8027E9B}" type="presOf" srcId="{09B17C47-976E-41AA-900F-453918959FB5}" destId="{58C1DBFA-6099-45B6-9D16-3E97618660FB}" srcOrd="0" destOrd="0" presId="urn:microsoft.com/office/officeart/2005/8/layout/hList6"/>
    <dgm:cxn modelId="{B581B075-EE7F-4206-9580-348208260BB7}" srcId="{B0EDB24C-96AA-4ACD-BEFD-4B28786CC8F0}" destId="{09B17C47-976E-41AA-900F-453918959FB5}" srcOrd="1" destOrd="0" parTransId="{BB9A415E-2D91-4DEB-9FD4-582C8105EAFD}" sibTransId="{B6986023-AE20-47E0-A2AF-0835FF4D5199}"/>
    <dgm:cxn modelId="{97354892-3D5B-4D22-A6E3-E96B417D069E}" type="presOf" srcId="{7A721110-8CA7-4089-A5FB-3E9251EAB438}" destId="{D6870DCB-B43D-4400-B4C7-3F81C2713291}" srcOrd="0" destOrd="0" presId="urn:microsoft.com/office/officeart/2005/8/layout/hList6"/>
    <dgm:cxn modelId="{4CB9FFA4-3D2E-406F-B4CB-104B76BC1602}" type="presOf" srcId="{B0EDB24C-96AA-4ACD-BEFD-4B28786CC8F0}" destId="{C6D7F0FB-E13C-4BBC-8925-B289D5F2FFCB}" srcOrd="0" destOrd="0" presId="urn:microsoft.com/office/officeart/2005/8/layout/hList6"/>
    <dgm:cxn modelId="{23432CF7-BDD2-42AF-ACE5-6AF91919AF27}" type="presOf" srcId="{1CCF83D4-5DD5-455E-A723-355BFEBF860C}" destId="{E43EAD1E-BB2F-417A-B891-BC88B5C7EEE1}" srcOrd="0" destOrd="0" presId="urn:microsoft.com/office/officeart/2005/8/layout/hList6"/>
    <dgm:cxn modelId="{48D02AD2-88A3-42C0-808A-7D5C9145C6B5}" type="presParOf" srcId="{C6D7F0FB-E13C-4BBC-8925-B289D5F2FFCB}" destId="{E43EAD1E-BB2F-417A-B891-BC88B5C7EEE1}" srcOrd="0" destOrd="0" presId="urn:microsoft.com/office/officeart/2005/8/layout/hList6"/>
    <dgm:cxn modelId="{6F141CFA-14AE-475C-BA61-62708FF89956}" type="presParOf" srcId="{C6D7F0FB-E13C-4BBC-8925-B289D5F2FFCB}" destId="{A2FFA25F-6465-4D8A-9551-B51C62C4854D}" srcOrd="1" destOrd="0" presId="urn:microsoft.com/office/officeart/2005/8/layout/hList6"/>
    <dgm:cxn modelId="{E405518F-1215-40DB-9492-EA1F3B1752F9}" type="presParOf" srcId="{C6D7F0FB-E13C-4BBC-8925-B289D5F2FFCB}" destId="{58C1DBFA-6099-45B6-9D16-3E97618660FB}" srcOrd="2" destOrd="0" presId="urn:microsoft.com/office/officeart/2005/8/layout/hList6"/>
    <dgm:cxn modelId="{16B4E3BD-8CD8-4670-A4FE-AE7E5A240CC3}" type="presParOf" srcId="{C6D7F0FB-E13C-4BBC-8925-B289D5F2FFCB}" destId="{6634D944-D77E-44E7-B68E-5F6ECBC52AF7}" srcOrd="3" destOrd="0" presId="urn:microsoft.com/office/officeart/2005/8/layout/hList6"/>
    <dgm:cxn modelId="{CCC21D50-5EAF-4740-85B7-69BA12F47775}" type="presParOf" srcId="{C6D7F0FB-E13C-4BBC-8925-B289D5F2FFCB}" destId="{D6870DCB-B43D-4400-B4C7-3F81C2713291}" srcOrd="4" destOrd="0" presId="urn:microsoft.com/office/officeart/2005/8/layout/hList6"/>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3EAD1E-BB2F-417A-B891-BC88B5C7EEE1}">
      <dsp:nvSpPr>
        <dsp:cNvPr id="0" name=""/>
        <dsp:cNvSpPr/>
      </dsp:nvSpPr>
      <dsp:spPr>
        <a:xfrm rot="16200000">
          <a:off x="-304363" y="305136"/>
          <a:ext cx="2620010" cy="2009737"/>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Desarrollo de los recursos humanos.</a:t>
          </a:r>
          <a:r>
            <a:rPr lang="es-CO" sz="900" kern="1200">
              <a:latin typeface="Arial" panose="020B0604020202020204" pitchFamily="34" charset="0"/>
              <a:cs typeface="Arial" panose="020B0604020202020204" pitchFamily="34" charset="0"/>
            </a:rPr>
            <a:t> Este principio busca transformar la conciencia de las comunidades respecto a su territorio y a los recursos disponibles. Para ello, promueve el fortalecimiento del capital humano de la zona mediante procesos de formación orientados a la gestión del desarrollo local. Asimismo, involucra activamente a la comunidad en la generación de productos y en la puesta en marcha de iniciativas que reflejen su identidad.</a:t>
          </a:r>
        </a:p>
      </dsp:txBody>
      <dsp:txXfrm rot="5400000">
        <a:off x="774" y="524001"/>
        <a:ext cx="2009737" cy="1572006"/>
      </dsp:txXfrm>
    </dsp:sp>
    <dsp:sp modelId="{58C1DBFA-6099-45B6-9D16-3E97618660FB}">
      <dsp:nvSpPr>
        <dsp:cNvPr id="0" name=""/>
        <dsp:cNvSpPr/>
      </dsp:nvSpPr>
      <dsp:spPr>
        <a:xfrm rot="16200000">
          <a:off x="1856105" y="305136"/>
          <a:ext cx="2620010" cy="2009737"/>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Actuar localmente, pensando globalmente.</a:t>
          </a:r>
          <a:r>
            <a:rPr lang="es-CO" sz="900" kern="1200">
              <a:latin typeface="Arial" panose="020B0604020202020204" pitchFamily="34" charset="0"/>
              <a:cs typeface="Arial" panose="020B0604020202020204" pitchFamily="34" charset="0"/>
            </a:rPr>
            <a:t> Este principio fomenta en las personas un espíritu creativo y retador, orientado a desarrollar productos con potencial de aceptación global que, al mismo tiempo, expresen el orgullo por la cultura local. Se impulsa la creación de marcas de origen que permitan posicionar los productos territoriales en escenarios más amplios sin perder su autenticidad.</a:t>
          </a:r>
        </a:p>
      </dsp:txBody>
      <dsp:txXfrm rot="5400000">
        <a:off x="2161242" y="524001"/>
        <a:ext cx="2009737" cy="1572006"/>
      </dsp:txXfrm>
    </dsp:sp>
    <dsp:sp modelId="{D6870DCB-B43D-4400-B4C7-3F81C2713291}">
      <dsp:nvSpPr>
        <dsp:cNvPr id="0" name=""/>
        <dsp:cNvSpPr/>
      </dsp:nvSpPr>
      <dsp:spPr>
        <a:xfrm rot="16200000">
          <a:off x="4016573" y="305136"/>
          <a:ext cx="2620010" cy="2009737"/>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Autogestión y creatividad de las comunidades.</a:t>
          </a:r>
          <a:r>
            <a:rPr lang="es-CO" sz="900" kern="1200">
              <a:latin typeface="Arial" panose="020B0604020202020204" pitchFamily="34" charset="0"/>
              <a:cs typeface="Arial" panose="020B0604020202020204" pitchFamily="34" charset="0"/>
            </a:rPr>
            <a:t> Las iniciativas OVOP surgen de la imaginación, la creatividad y la recursividad de las comunidades, que utilizan de manera sostenible los recursos disponibles en su entorno —naturales, económicos, sociales y culturales— para alcanzar un mayor desarrollo económico y social. Este principio refuerza la capacidad comunitaria para gestionar procesos de transformación desde sus propias dinámicas y potencialidades.</a:t>
          </a:r>
        </a:p>
      </dsp:txBody>
      <dsp:txXfrm rot="5400000">
        <a:off x="4321710" y="524001"/>
        <a:ext cx="2009737" cy="1572006"/>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15968523-ED78-4B3A-A9EC-1B3BBD29EDDD}"/>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25</Pages>
  <Words>8124</Words>
  <Characters>44687</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Lina Marcela Perez Machego</cp:lastModifiedBy>
  <cp:revision>24</cp:revision>
  <dcterms:created xsi:type="dcterms:W3CDTF">2025-11-13T03:07:00Z</dcterms:created>
  <dcterms:modified xsi:type="dcterms:W3CDTF">2025-11-19T05:42:00Z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2025-11-13T02:38:49Z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88e059f7-e9fa-4115-aa17-80c642a78072</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