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43CACB61" w:rsidR="00AD17D4" w:rsidRPr="000259FA" w:rsidRDefault="00C55557" w:rsidP="00FF6E8A">
      <w:pPr>
        <w:pStyle w:val="Normal0"/>
        <w:tabs>
          <w:tab w:val="left" w:pos="3224"/>
        </w:tabs>
        <w:jc w:val="center"/>
        <w:rPr>
          <w:b/>
          <w:sz w:val="20"/>
          <w:szCs w:val="20"/>
        </w:rPr>
      </w:pPr>
      <w:r w:rsidRPr="000259FA">
        <w:rPr>
          <w:b/>
          <w:sz w:val="20"/>
          <w:szCs w:val="20"/>
        </w:rPr>
        <w:t>ANEXO FORMATO COMPONENTE FORMATIVO</w:t>
      </w:r>
    </w:p>
    <w:p w14:paraId="55E91FFA" w14:textId="77777777" w:rsidR="00C55557" w:rsidRPr="000259FA" w:rsidRDefault="00C55557" w:rsidP="00FF6E8A">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259FA" w14:paraId="57121341" w14:textId="77777777" w:rsidTr="00C55557">
        <w:trPr>
          <w:trHeight w:val="340"/>
        </w:trPr>
        <w:tc>
          <w:tcPr>
            <w:tcW w:w="3397" w:type="dxa"/>
            <w:shd w:val="clear" w:color="auto" w:fill="auto"/>
            <w:vAlign w:val="center"/>
          </w:tcPr>
          <w:p w14:paraId="00000003" w14:textId="77777777" w:rsidR="00AD17D4" w:rsidRPr="000259FA" w:rsidRDefault="00025888" w:rsidP="00FF6E8A">
            <w:pPr>
              <w:pStyle w:val="Normal0"/>
              <w:rPr>
                <w:sz w:val="20"/>
                <w:szCs w:val="20"/>
              </w:rPr>
            </w:pPr>
            <w:r w:rsidRPr="000259FA">
              <w:rPr>
                <w:sz w:val="20"/>
                <w:szCs w:val="20"/>
              </w:rPr>
              <w:t>PROGRAMA DE FORMACIÓN</w:t>
            </w:r>
          </w:p>
        </w:tc>
        <w:tc>
          <w:tcPr>
            <w:tcW w:w="6565" w:type="dxa"/>
            <w:shd w:val="clear" w:color="auto" w:fill="auto"/>
            <w:vAlign w:val="center"/>
          </w:tcPr>
          <w:p w14:paraId="00000004" w14:textId="5B1D0A04" w:rsidR="00AD17D4" w:rsidRPr="000259FA" w:rsidRDefault="00E762EF" w:rsidP="00181333">
            <w:pPr>
              <w:pStyle w:val="Normal0"/>
              <w:rPr>
                <w:b w:val="0"/>
                <w:color w:val="E36C09"/>
                <w:sz w:val="20"/>
                <w:szCs w:val="20"/>
              </w:rPr>
            </w:pPr>
            <w:r w:rsidRPr="00E762EF">
              <w:rPr>
                <w:b w:val="0"/>
                <w:sz w:val="20"/>
                <w:szCs w:val="20"/>
              </w:rPr>
              <w:t>Consolidación del sueño colectivo como motor de desarrollo local bajo el enfoque OVOP Colombia</w:t>
            </w:r>
          </w:p>
        </w:tc>
      </w:tr>
    </w:tbl>
    <w:p w14:paraId="00000005" w14:textId="77777777" w:rsidR="00AD17D4" w:rsidRPr="000259FA" w:rsidRDefault="00AD17D4" w:rsidP="00FF6E8A">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0259FA" w14:paraId="3DB511B9" w14:textId="77777777" w:rsidTr="00C55557">
        <w:trPr>
          <w:trHeight w:val="340"/>
        </w:trPr>
        <w:tc>
          <w:tcPr>
            <w:tcW w:w="1838" w:type="dxa"/>
            <w:shd w:val="clear" w:color="auto" w:fill="auto"/>
            <w:vAlign w:val="center"/>
          </w:tcPr>
          <w:p w14:paraId="00000006" w14:textId="77777777" w:rsidR="00AD17D4" w:rsidRPr="000259FA" w:rsidRDefault="00025888" w:rsidP="00FF6E8A">
            <w:pPr>
              <w:pStyle w:val="Normal0"/>
              <w:rPr>
                <w:sz w:val="20"/>
                <w:szCs w:val="20"/>
              </w:rPr>
            </w:pPr>
            <w:r w:rsidRPr="000259FA">
              <w:rPr>
                <w:sz w:val="20"/>
                <w:szCs w:val="20"/>
              </w:rPr>
              <w:t>COMPETENCIA</w:t>
            </w:r>
          </w:p>
        </w:tc>
        <w:tc>
          <w:tcPr>
            <w:tcW w:w="2835" w:type="dxa"/>
            <w:shd w:val="clear" w:color="auto" w:fill="auto"/>
            <w:vAlign w:val="center"/>
          </w:tcPr>
          <w:p w14:paraId="00000007" w14:textId="789310F3" w:rsidR="00AD17D4" w:rsidRPr="000259FA" w:rsidRDefault="00E762EF" w:rsidP="00FF6E8A">
            <w:pPr>
              <w:pStyle w:val="Normal0"/>
              <w:rPr>
                <w:b w:val="0"/>
                <w:sz w:val="20"/>
                <w:szCs w:val="20"/>
                <w:u w:val="single"/>
              </w:rPr>
            </w:pPr>
            <w:r w:rsidRPr="00E762EF">
              <w:rPr>
                <w:sz w:val="20"/>
                <w:szCs w:val="20"/>
              </w:rPr>
              <w:t>240102002</w:t>
            </w:r>
            <w:r w:rsidR="00043500" w:rsidRPr="000259FA">
              <w:rPr>
                <w:sz w:val="20"/>
                <w:szCs w:val="20"/>
              </w:rPr>
              <w:t xml:space="preserve">. </w:t>
            </w:r>
            <w:r w:rsidRPr="00E762EF">
              <w:rPr>
                <w:b w:val="0"/>
                <w:sz w:val="20"/>
                <w:szCs w:val="20"/>
              </w:rPr>
              <w:t>Gestionar participación campesina según alcance del ordenamiento del territorio y derechos campesinos.</w:t>
            </w:r>
          </w:p>
        </w:tc>
        <w:tc>
          <w:tcPr>
            <w:tcW w:w="2126" w:type="dxa"/>
            <w:shd w:val="clear" w:color="auto" w:fill="auto"/>
            <w:vAlign w:val="center"/>
          </w:tcPr>
          <w:p w14:paraId="00000008" w14:textId="77777777" w:rsidR="00AD17D4" w:rsidRPr="000259FA" w:rsidRDefault="00025888" w:rsidP="00FF6E8A">
            <w:pPr>
              <w:pStyle w:val="Normal0"/>
              <w:rPr>
                <w:sz w:val="20"/>
                <w:szCs w:val="20"/>
              </w:rPr>
            </w:pPr>
            <w:r w:rsidRPr="000259FA">
              <w:rPr>
                <w:sz w:val="20"/>
                <w:szCs w:val="20"/>
              </w:rPr>
              <w:t>RESULTADOS DE APRENDIZAJE</w:t>
            </w:r>
          </w:p>
        </w:tc>
        <w:tc>
          <w:tcPr>
            <w:tcW w:w="3163" w:type="dxa"/>
            <w:shd w:val="clear" w:color="auto" w:fill="auto"/>
            <w:vAlign w:val="center"/>
          </w:tcPr>
          <w:p w14:paraId="624B46EC" w14:textId="77777777" w:rsidR="005A6F36" w:rsidRDefault="005A6F36" w:rsidP="00E762EF">
            <w:pPr>
              <w:rPr>
                <w:sz w:val="20"/>
                <w:szCs w:val="20"/>
              </w:rPr>
            </w:pPr>
            <w:r w:rsidRPr="005A6F36">
              <w:rPr>
                <w:sz w:val="20"/>
                <w:szCs w:val="20"/>
              </w:rPr>
              <w:t xml:space="preserve">240102002-02. </w:t>
            </w:r>
            <w:r w:rsidRPr="005A6F36">
              <w:rPr>
                <w:b w:val="0"/>
                <w:bCs/>
                <w:sz w:val="20"/>
                <w:szCs w:val="20"/>
              </w:rPr>
              <w:t>Definir tesoros del territorio según enfoque Mi Pueblo, Mi Producto, Mi Orgullo.</w:t>
            </w:r>
          </w:p>
          <w:p w14:paraId="20C085BC" w14:textId="77777777" w:rsidR="005A6F36" w:rsidRDefault="005A6F36" w:rsidP="00E762EF">
            <w:pPr>
              <w:rPr>
                <w:sz w:val="20"/>
                <w:szCs w:val="20"/>
              </w:rPr>
            </w:pPr>
          </w:p>
          <w:p w14:paraId="00000009" w14:textId="00C26794" w:rsidR="00AD17D4" w:rsidRPr="000259FA" w:rsidRDefault="005A6F36" w:rsidP="005A6F36">
            <w:pPr>
              <w:rPr>
                <w:b w:val="0"/>
                <w:sz w:val="20"/>
                <w:szCs w:val="20"/>
              </w:rPr>
            </w:pPr>
            <w:r w:rsidRPr="005A6F36">
              <w:rPr>
                <w:sz w:val="20"/>
                <w:szCs w:val="20"/>
              </w:rPr>
              <w:t xml:space="preserve">240102002-03. </w:t>
            </w:r>
            <w:r w:rsidRPr="005A6F36">
              <w:rPr>
                <w:b w:val="0"/>
                <w:bCs/>
                <w:sz w:val="20"/>
                <w:szCs w:val="20"/>
              </w:rPr>
              <w:t xml:space="preserve">Desarrollar acciones de </w:t>
            </w:r>
            <w:proofErr w:type="spellStart"/>
            <w:r w:rsidRPr="005A6F36">
              <w:rPr>
                <w:b w:val="0"/>
                <w:bCs/>
                <w:sz w:val="20"/>
                <w:szCs w:val="20"/>
              </w:rPr>
              <w:t>visibilización</w:t>
            </w:r>
            <w:proofErr w:type="spellEnd"/>
            <w:r w:rsidRPr="005A6F36">
              <w:rPr>
                <w:b w:val="0"/>
                <w:bCs/>
                <w:sz w:val="20"/>
                <w:szCs w:val="20"/>
              </w:rPr>
              <w:t xml:space="preserve"> del territorio con base en sueño colectivo y herramientas de </w:t>
            </w:r>
            <w:proofErr w:type="gramStart"/>
            <w:r w:rsidR="00BE1EFE">
              <w:rPr>
                <w:b w:val="0"/>
                <w:bCs/>
                <w:i/>
                <w:iCs/>
                <w:sz w:val="20"/>
                <w:szCs w:val="20"/>
              </w:rPr>
              <w:t>#[</w:t>
            </w:r>
            <w:proofErr w:type="gramEnd"/>
            <w:r w:rsidR="00BE1EFE">
              <w:rPr>
                <w:b w:val="0"/>
                <w:bCs/>
                <w:i/>
                <w:iCs/>
                <w:sz w:val="20"/>
                <w:szCs w:val="20"/>
              </w:rPr>
              <w:t>i marketing]</w:t>
            </w:r>
            <w:r w:rsidRPr="005A6F36">
              <w:rPr>
                <w:b w:val="0"/>
                <w:bCs/>
                <w:sz w:val="20"/>
                <w:szCs w:val="20"/>
              </w:rPr>
              <w:t xml:space="preserve"> territorial.</w:t>
            </w:r>
          </w:p>
        </w:tc>
      </w:tr>
    </w:tbl>
    <w:p w14:paraId="6E5288D5" w14:textId="4C8E3BD5" w:rsidR="00AD17D4" w:rsidRPr="000259FA" w:rsidRDefault="00AD17D4" w:rsidP="00FF6E8A">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259FA" w14:paraId="49D4BFBB" w14:textId="77777777" w:rsidTr="00C55557">
        <w:trPr>
          <w:trHeight w:val="340"/>
        </w:trPr>
        <w:tc>
          <w:tcPr>
            <w:tcW w:w="3397" w:type="dxa"/>
            <w:shd w:val="clear" w:color="auto" w:fill="auto"/>
            <w:vAlign w:val="center"/>
          </w:tcPr>
          <w:p w14:paraId="0000000C" w14:textId="77777777" w:rsidR="00AD17D4" w:rsidRPr="000259FA" w:rsidRDefault="00025888" w:rsidP="00FF6E8A">
            <w:pPr>
              <w:pStyle w:val="Normal0"/>
              <w:rPr>
                <w:sz w:val="20"/>
                <w:szCs w:val="20"/>
              </w:rPr>
            </w:pPr>
            <w:r w:rsidRPr="000259FA">
              <w:rPr>
                <w:sz w:val="20"/>
                <w:szCs w:val="20"/>
              </w:rPr>
              <w:t>NÚMERO DEL COMPONENTE FORMATIVO</w:t>
            </w:r>
          </w:p>
        </w:tc>
        <w:tc>
          <w:tcPr>
            <w:tcW w:w="6565" w:type="dxa"/>
            <w:shd w:val="clear" w:color="auto" w:fill="auto"/>
            <w:vAlign w:val="center"/>
          </w:tcPr>
          <w:p w14:paraId="0000000D" w14:textId="6227FD72" w:rsidR="00AD17D4" w:rsidRPr="000259FA" w:rsidRDefault="00025888" w:rsidP="00FF6E8A">
            <w:pPr>
              <w:pStyle w:val="Normal0"/>
              <w:rPr>
                <w:b w:val="0"/>
                <w:color w:val="39A900"/>
                <w:sz w:val="20"/>
                <w:szCs w:val="20"/>
              </w:rPr>
            </w:pPr>
            <w:r w:rsidRPr="000259FA">
              <w:rPr>
                <w:b w:val="0"/>
                <w:sz w:val="20"/>
                <w:szCs w:val="20"/>
              </w:rPr>
              <w:t>0</w:t>
            </w:r>
            <w:r w:rsidR="005A6F36">
              <w:rPr>
                <w:b w:val="0"/>
                <w:sz w:val="20"/>
                <w:szCs w:val="20"/>
              </w:rPr>
              <w:t>2</w:t>
            </w:r>
          </w:p>
        </w:tc>
      </w:tr>
      <w:tr w:rsidR="00AD17D4" w:rsidRPr="000259FA" w14:paraId="5196225A" w14:textId="77777777" w:rsidTr="00C55557">
        <w:trPr>
          <w:trHeight w:val="340"/>
        </w:trPr>
        <w:tc>
          <w:tcPr>
            <w:tcW w:w="3397" w:type="dxa"/>
            <w:shd w:val="clear" w:color="auto" w:fill="auto"/>
            <w:vAlign w:val="center"/>
          </w:tcPr>
          <w:p w14:paraId="0000000E" w14:textId="77777777" w:rsidR="00AD17D4" w:rsidRPr="000259FA" w:rsidRDefault="00025888" w:rsidP="00FF6E8A">
            <w:pPr>
              <w:pStyle w:val="Normal0"/>
              <w:rPr>
                <w:sz w:val="20"/>
                <w:szCs w:val="20"/>
              </w:rPr>
            </w:pPr>
            <w:r w:rsidRPr="000259FA">
              <w:rPr>
                <w:sz w:val="20"/>
                <w:szCs w:val="20"/>
              </w:rPr>
              <w:t>NOMBRE DEL COMPONENTE FORMATIVO</w:t>
            </w:r>
          </w:p>
        </w:tc>
        <w:tc>
          <w:tcPr>
            <w:tcW w:w="6565" w:type="dxa"/>
            <w:shd w:val="clear" w:color="auto" w:fill="auto"/>
            <w:vAlign w:val="center"/>
          </w:tcPr>
          <w:p w14:paraId="0000000F" w14:textId="6FA8DA20" w:rsidR="00AD17D4" w:rsidRPr="005A6F36" w:rsidRDefault="005A6F36" w:rsidP="00FF6E8A">
            <w:pPr>
              <w:pStyle w:val="Normal0"/>
              <w:rPr>
                <w:b w:val="0"/>
                <w:sz w:val="20"/>
                <w:szCs w:val="20"/>
              </w:rPr>
            </w:pPr>
            <w:bookmarkStart w:id="0" w:name="_Hlk214666118"/>
            <w:r w:rsidRPr="005A6F36">
              <w:rPr>
                <w:b w:val="0"/>
                <w:sz w:val="20"/>
                <w:szCs w:val="20"/>
              </w:rPr>
              <w:t xml:space="preserve">Identificación y </w:t>
            </w:r>
            <w:proofErr w:type="spellStart"/>
            <w:r w:rsidRPr="005A6F36">
              <w:rPr>
                <w:b w:val="0"/>
                <w:sz w:val="20"/>
                <w:szCs w:val="20"/>
              </w:rPr>
              <w:t>visibilización</w:t>
            </w:r>
            <w:proofErr w:type="spellEnd"/>
            <w:r w:rsidRPr="005A6F36">
              <w:rPr>
                <w:b w:val="0"/>
                <w:sz w:val="20"/>
                <w:szCs w:val="20"/>
              </w:rPr>
              <w:t xml:space="preserve"> de los tesoros del territorio</w:t>
            </w:r>
            <w:bookmarkEnd w:id="0"/>
          </w:p>
        </w:tc>
      </w:tr>
      <w:tr w:rsidR="00AD17D4" w:rsidRPr="000259FA" w14:paraId="323364CF" w14:textId="77777777" w:rsidTr="00C55557">
        <w:trPr>
          <w:trHeight w:val="340"/>
        </w:trPr>
        <w:tc>
          <w:tcPr>
            <w:tcW w:w="3397" w:type="dxa"/>
            <w:shd w:val="clear" w:color="auto" w:fill="auto"/>
            <w:vAlign w:val="center"/>
          </w:tcPr>
          <w:p w14:paraId="00000010" w14:textId="77777777" w:rsidR="00AD17D4" w:rsidRPr="000259FA" w:rsidRDefault="00025888" w:rsidP="00FF6E8A">
            <w:pPr>
              <w:pStyle w:val="Normal0"/>
              <w:rPr>
                <w:sz w:val="20"/>
                <w:szCs w:val="20"/>
              </w:rPr>
            </w:pPr>
            <w:r w:rsidRPr="000259FA">
              <w:rPr>
                <w:sz w:val="20"/>
                <w:szCs w:val="20"/>
              </w:rPr>
              <w:t>BREVE DESCRIPCIÓN</w:t>
            </w:r>
          </w:p>
        </w:tc>
        <w:tc>
          <w:tcPr>
            <w:tcW w:w="6565" w:type="dxa"/>
            <w:shd w:val="clear" w:color="auto" w:fill="auto"/>
            <w:vAlign w:val="center"/>
          </w:tcPr>
          <w:p w14:paraId="00000011" w14:textId="326CD924" w:rsidR="00AD17D4" w:rsidRPr="000259FA" w:rsidRDefault="003827D2" w:rsidP="00FF6E8A">
            <w:pPr>
              <w:pStyle w:val="Normal0"/>
              <w:rPr>
                <w:b w:val="0"/>
                <w:color w:val="39A900"/>
                <w:sz w:val="20"/>
                <w:szCs w:val="20"/>
                <w:highlight w:val="yellow"/>
              </w:rPr>
            </w:pPr>
            <w:r w:rsidRPr="003827D2">
              <w:rPr>
                <w:b w:val="0"/>
                <w:sz w:val="20"/>
                <w:szCs w:val="20"/>
              </w:rPr>
              <w:t>Este componente formativo desarrolla las capacidades para identificar y visibilizar los tesoros del territorio mediante el enfoque Mi Pueblo, Mi Producto, Mi Orgullo – OVOP Colombia. Promueve el reconocimiento de recursos locales, la construcción del sueño colectivo y la formulación de productos estratégicos que fortalezcan la identidad comunitaria y el desarrollo local sostenible mediante procesos participativos.</w:t>
            </w:r>
          </w:p>
        </w:tc>
      </w:tr>
      <w:tr w:rsidR="00AD17D4" w:rsidRPr="000259FA" w14:paraId="4789F7AB" w14:textId="77777777" w:rsidTr="00C55557">
        <w:trPr>
          <w:trHeight w:val="340"/>
        </w:trPr>
        <w:tc>
          <w:tcPr>
            <w:tcW w:w="3397" w:type="dxa"/>
            <w:shd w:val="clear" w:color="auto" w:fill="auto"/>
            <w:vAlign w:val="center"/>
          </w:tcPr>
          <w:p w14:paraId="00000012" w14:textId="77777777" w:rsidR="00AD17D4" w:rsidRPr="000259FA" w:rsidRDefault="00025888" w:rsidP="00FF6E8A">
            <w:pPr>
              <w:pStyle w:val="Normal0"/>
              <w:rPr>
                <w:sz w:val="20"/>
                <w:szCs w:val="20"/>
              </w:rPr>
            </w:pPr>
            <w:r w:rsidRPr="000259FA">
              <w:rPr>
                <w:sz w:val="20"/>
                <w:szCs w:val="20"/>
              </w:rPr>
              <w:t>PALABRAS CLAVE</w:t>
            </w:r>
          </w:p>
        </w:tc>
        <w:tc>
          <w:tcPr>
            <w:tcW w:w="6565" w:type="dxa"/>
            <w:shd w:val="clear" w:color="auto" w:fill="auto"/>
            <w:vAlign w:val="center"/>
          </w:tcPr>
          <w:p w14:paraId="00000013" w14:textId="55E2A707" w:rsidR="00AD17D4" w:rsidRPr="005A6F36" w:rsidRDefault="005A6F36" w:rsidP="00143B04">
            <w:pPr>
              <w:pStyle w:val="Normal0"/>
              <w:rPr>
                <w:b w:val="0"/>
                <w:sz w:val="20"/>
                <w:szCs w:val="20"/>
                <w:u w:val="single"/>
              </w:rPr>
            </w:pPr>
            <w:r w:rsidRPr="005A6F36">
              <w:rPr>
                <w:b w:val="0"/>
                <w:sz w:val="20"/>
                <w:szCs w:val="20"/>
              </w:rPr>
              <w:t>Tesoros locales, producto, marca territorial, sueño colectivo, promoción territorial.</w:t>
            </w:r>
          </w:p>
        </w:tc>
      </w:tr>
    </w:tbl>
    <w:p w14:paraId="00000014" w14:textId="77777777" w:rsidR="00AD17D4" w:rsidRPr="000259FA" w:rsidRDefault="00AD17D4" w:rsidP="00FF6E8A">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259FA" w14:paraId="4F59971A" w14:textId="77777777" w:rsidTr="00C55557">
        <w:trPr>
          <w:trHeight w:val="340"/>
        </w:trPr>
        <w:tc>
          <w:tcPr>
            <w:tcW w:w="3397" w:type="dxa"/>
            <w:shd w:val="clear" w:color="auto" w:fill="auto"/>
            <w:vAlign w:val="center"/>
          </w:tcPr>
          <w:p w14:paraId="00000015" w14:textId="77777777" w:rsidR="00AD17D4" w:rsidRPr="000259FA" w:rsidRDefault="00025888" w:rsidP="00FF6E8A">
            <w:pPr>
              <w:pStyle w:val="Normal0"/>
              <w:rPr>
                <w:sz w:val="20"/>
                <w:szCs w:val="20"/>
              </w:rPr>
            </w:pPr>
            <w:r w:rsidRPr="000259FA">
              <w:rPr>
                <w:sz w:val="20"/>
                <w:szCs w:val="20"/>
              </w:rPr>
              <w:t>ÁREA OCUPACIONAL</w:t>
            </w:r>
          </w:p>
        </w:tc>
        <w:tc>
          <w:tcPr>
            <w:tcW w:w="6565" w:type="dxa"/>
            <w:shd w:val="clear" w:color="auto" w:fill="auto"/>
            <w:vAlign w:val="center"/>
          </w:tcPr>
          <w:p w14:paraId="00000020" w14:textId="7A4CEDFF" w:rsidR="00AD17D4" w:rsidRPr="000259FA" w:rsidRDefault="001C00EF" w:rsidP="00FF6E8A">
            <w:pPr>
              <w:pStyle w:val="Normal0"/>
              <w:rPr>
                <w:b w:val="0"/>
                <w:color w:val="39A900"/>
                <w:sz w:val="20"/>
                <w:szCs w:val="20"/>
              </w:rPr>
            </w:pPr>
            <w:r w:rsidRPr="000259FA">
              <w:rPr>
                <w:b w:val="0"/>
                <w:sz w:val="20"/>
                <w:szCs w:val="20"/>
              </w:rPr>
              <w:t>Ocupaciones profesionales en ciencias naturales y aplicadas</w:t>
            </w:r>
            <w:r w:rsidR="0086737C" w:rsidRPr="000259FA">
              <w:rPr>
                <w:b w:val="0"/>
                <w:sz w:val="20"/>
                <w:szCs w:val="20"/>
              </w:rPr>
              <w:t>.</w:t>
            </w:r>
          </w:p>
        </w:tc>
      </w:tr>
      <w:tr w:rsidR="00AD17D4" w:rsidRPr="000259FA" w14:paraId="6E9ED268" w14:textId="77777777" w:rsidTr="00C55557">
        <w:trPr>
          <w:trHeight w:val="465"/>
        </w:trPr>
        <w:tc>
          <w:tcPr>
            <w:tcW w:w="3397" w:type="dxa"/>
            <w:shd w:val="clear" w:color="auto" w:fill="auto"/>
            <w:vAlign w:val="center"/>
          </w:tcPr>
          <w:p w14:paraId="00000021" w14:textId="77777777" w:rsidR="00AD17D4" w:rsidRPr="000259FA" w:rsidRDefault="00025888" w:rsidP="00FF6E8A">
            <w:pPr>
              <w:pStyle w:val="Normal0"/>
              <w:rPr>
                <w:sz w:val="20"/>
                <w:szCs w:val="20"/>
              </w:rPr>
            </w:pPr>
            <w:r w:rsidRPr="000259FA">
              <w:rPr>
                <w:sz w:val="20"/>
                <w:szCs w:val="20"/>
              </w:rPr>
              <w:t>IDIOMA</w:t>
            </w:r>
          </w:p>
        </w:tc>
        <w:tc>
          <w:tcPr>
            <w:tcW w:w="6565" w:type="dxa"/>
            <w:shd w:val="clear" w:color="auto" w:fill="auto"/>
            <w:vAlign w:val="center"/>
          </w:tcPr>
          <w:p w14:paraId="00000022" w14:textId="3C692FC1" w:rsidR="00AD17D4" w:rsidRPr="000259FA" w:rsidRDefault="00025888" w:rsidP="00FF6E8A">
            <w:pPr>
              <w:pStyle w:val="Normal0"/>
              <w:rPr>
                <w:color w:val="39A900"/>
                <w:sz w:val="20"/>
                <w:szCs w:val="20"/>
              </w:rPr>
            </w:pPr>
            <w:r w:rsidRPr="000259FA">
              <w:rPr>
                <w:b w:val="0"/>
                <w:color w:val="000000"/>
                <w:sz w:val="20"/>
                <w:szCs w:val="20"/>
              </w:rPr>
              <w:t>Español</w:t>
            </w:r>
            <w:r w:rsidR="0086737C" w:rsidRPr="000259FA">
              <w:rPr>
                <w:b w:val="0"/>
                <w:color w:val="000000"/>
                <w:sz w:val="20"/>
                <w:szCs w:val="20"/>
              </w:rPr>
              <w:t>.</w:t>
            </w:r>
          </w:p>
        </w:tc>
      </w:tr>
    </w:tbl>
    <w:p w14:paraId="00000023" w14:textId="77777777" w:rsidR="00AD17D4" w:rsidRPr="000259FA" w:rsidRDefault="00AD17D4" w:rsidP="00FF6E8A">
      <w:pPr>
        <w:pStyle w:val="Normal0"/>
        <w:rPr>
          <w:sz w:val="20"/>
          <w:szCs w:val="20"/>
        </w:rPr>
      </w:pPr>
    </w:p>
    <w:p w14:paraId="163358DA" w14:textId="77777777" w:rsidR="00AD17D4" w:rsidRPr="000259FA" w:rsidRDefault="00AD17D4" w:rsidP="00FF6E8A">
      <w:pPr>
        <w:pStyle w:val="Normal0"/>
        <w:rPr>
          <w:b/>
          <w:color w:val="000000"/>
          <w:sz w:val="20"/>
          <w:szCs w:val="20"/>
        </w:rPr>
      </w:pPr>
    </w:p>
    <w:p w14:paraId="00000028" w14:textId="77777777" w:rsidR="00AD17D4" w:rsidRPr="000259FA" w:rsidRDefault="00025888" w:rsidP="00FF6E8A">
      <w:pPr>
        <w:pStyle w:val="Normal0"/>
        <w:numPr>
          <w:ilvl w:val="0"/>
          <w:numId w:val="1"/>
        </w:numPr>
        <w:ind w:left="284" w:hanging="284"/>
        <w:rPr>
          <w:b/>
          <w:sz w:val="20"/>
          <w:szCs w:val="20"/>
        </w:rPr>
      </w:pPr>
      <w:r w:rsidRPr="000259FA">
        <w:rPr>
          <w:b/>
          <w:sz w:val="20"/>
          <w:szCs w:val="20"/>
        </w:rPr>
        <w:t xml:space="preserve">TABLA DE CONTENIDOS: </w:t>
      </w:r>
    </w:p>
    <w:p w14:paraId="00000029" w14:textId="77777777" w:rsidR="00AD17D4" w:rsidRPr="000259FA" w:rsidRDefault="00AD17D4" w:rsidP="00FF6E8A">
      <w:pPr>
        <w:pStyle w:val="Normal0"/>
        <w:rPr>
          <w:b/>
          <w:sz w:val="20"/>
          <w:szCs w:val="20"/>
        </w:rPr>
      </w:pPr>
    </w:p>
    <w:p w14:paraId="001F1C83" w14:textId="77777777" w:rsidR="00AD17D4" w:rsidRDefault="00025888" w:rsidP="00E85D27">
      <w:pPr>
        <w:pStyle w:val="Normal0"/>
        <w:rPr>
          <w:b/>
          <w:color w:val="000000"/>
          <w:sz w:val="20"/>
          <w:szCs w:val="20"/>
        </w:rPr>
      </w:pPr>
      <w:r w:rsidRPr="000259FA">
        <w:rPr>
          <w:b/>
          <w:color w:val="000000"/>
          <w:sz w:val="20"/>
          <w:szCs w:val="20"/>
        </w:rPr>
        <w:t>Introducción</w:t>
      </w:r>
    </w:p>
    <w:p w14:paraId="3F83EC79" w14:textId="77777777" w:rsidR="00FE7EE4" w:rsidRPr="000259FA" w:rsidRDefault="00FE7EE4" w:rsidP="00E85D27">
      <w:pPr>
        <w:pStyle w:val="Normal0"/>
        <w:rPr>
          <w:b/>
          <w:color w:val="000000"/>
          <w:sz w:val="20"/>
          <w:szCs w:val="20"/>
        </w:rPr>
      </w:pPr>
    </w:p>
    <w:p w14:paraId="2902FD2B" w14:textId="308B3EED" w:rsidR="00FE7EE4" w:rsidRPr="00FE7EE4" w:rsidRDefault="00FE7EE4" w:rsidP="00FE7EE4">
      <w:pPr>
        <w:pStyle w:val="Normal0"/>
        <w:rPr>
          <w:b/>
          <w:bCs/>
          <w:color w:val="000000"/>
          <w:sz w:val="20"/>
          <w:szCs w:val="20"/>
        </w:rPr>
      </w:pPr>
      <w:r w:rsidRPr="00FE7EE4">
        <w:rPr>
          <w:b/>
          <w:bCs/>
          <w:color w:val="000000"/>
          <w:sz w:val="20"/>
          <w:szCs w:val="20"/>
        </w:rPr>
        <w:t>1. Tesoros para el desarrollo local endógeno</w:t>
      </w:r>
    </w:p>
    <w:p w14:paraId="72B7265F" w14:textId="553FE4A5" w:rsidR="00FE7EE4" w:rsidRPr="00FE7EE4" w:rsidRDefault="00FE7EE4" w:rsidP="00FE7EE4">
      <w:pPr>
        <w:pStyle w:val="Normal0"/>
        <w:rPr>
          <w:color w:val="000000"/>
          <w:sz w:val="20"/>
          <w:szCs w:val="20"/>
        </w:rPr>
      </w:pPr>
      <w:r w:rsidRPr="00FE7EE4">
        <w:rPr>
          <w:color w:val="000000"/>
          <w:sz w:val="20"/>
          <w:szCs w:val="20"/>
        </w:rPr>
        <w:t>1.1. Concepto</w:t>
      </w:r>
    </w:p>
    <w:p w14:paraId="7747FCD9" w14:textId="68F9E12A" w:rsidR="00FE7EE4" w:rsidRDefault="00FE7EE4" w:rsidP="00FE7EE4">
      <w:pPr>
        <w:pStyle w:val="Normal0"/>
        <w:rPr>
          <w:color w:val="000000"/>
          <w:sz w:val="20"/>
          <w:szCs w:val="20"/>
        </w:rPr>
      </w:pPr>
      <w:r w:rsidRPr="00FE7EE4">
        <w:rPr>
          <w:color w:val="000000"/>
          <w:sz w:val="20"/>
          <w:szCs w:val="20"/>
        </w:rPr>
        <w:t>1.2. Tipos</w:t>
      </w:r>
    </w:p>
    <w:p w14:paraId="65557B41" w14:textId="77777777" w:rsidR="00FE7EE4" w:rsidRPr="00FE7EE4" w:rsidRDefault="00FE7EE4" w:rsidP="00FE7EE4">
      <w:pPr>
        <w:pStyle w:val="Normal0"/>
        <w:rPr>
          <w:color w:val="000000"/>
          <w:sz w:val="20"/>
          <w:szCs w:val="20"/>
        </w:rPr>
      </w:pPr>
    </w:p>
    <w:p w14:paraId="03781623" w14:textId="0F33665C" w:rsidR="00FE7EE4" w:rsidRPr="00FE7EE4" w:rsidRDefault="00FE7EE4" w:rsidP="00FE7EE4">
      <w:pPr>
        <w:pStyle w:val="Normal0"/>
        <w:rPr>
          <w:b/>
          <w:bCs/>
          <w:color w:val="000000"/>
          <w:sz w:val="20"/>
          <w:szCs w:val="20"/>
        </w:rPr>
      </w:pPr>
      <w:r w:rsidRPr="00FE7EE4">
        <w:rPr>
          <w:b/>
          <w:bCs/>
          <w:color w:val="000000"/>
          <w:sz w:val="20"/>
          <w:szCs w:val="20"/>
        </w:rPr>
        <w:t>2. Representatividad sociocultural de los tesoros</w:t>
      </w:r>
    </w:p>
    <w:p w14:paraId="30F5E9AC" w14:textId="41EA97C9" w:rsidR="00FE7EE4" w:rsidRPr="00FE7EE4" w:rsidRDefault="00FE7EE4" w:rsidP="00FE7EE4">
      <w:pPr>
        <w:pStyle w:val="Normal0"/>
        <w:rPr>
          <w:color w:val="000000"/>
          <w:sz w:val="20"/>
          <w:szCs w:val="20"/>
        </w:rPr>
      </w:pPr>
      <w:r w:rsidRPr="00FE7EE4">
        <w:rPr>
          <w:color w:val="000000"/>
          <w:sz w:val="20"/>
          <w:szCs w:val="20"/>
        </w:rPr>
        <w:t>2.1. Concepto</w:t>
      </w:r>
    </w:p>
    <w:p w14:paraId="651244B9" w14:textId="5FCDD4FB" w:rsidR="00FE7EE4" w:rsidRDefault="00FE7EE4" w:rsidP="00FE7EE4">
      <w:pPr>
        <w:pStyle w:val="Normal0"/>
        <w:rPr>
          <w:color w:val="000000"/>
          <w:sz w:val="20"/>
          <w:szCs w:val="20"/>
        </w:rPr>
      </w:pPr>
      <w:r w:rsidRPr="00FE7EE4">
        <w:rPr>
          <w:color w:val="000000"/>
          <w:sz w:val="20"/>
          <w:szCs w:val="20"/>
        </w:rPr>
        <w:t>2.2. Criterios de valoración</w:t>
      </w:r>
    </w:p>
    <w:p w14:paraId="6802ED52" w14:textId="77777777" w:rsidR="00FE7EE4" w:rsidRPr="00FE7EE4" w:rsidRDefault="00FE7EE4" w:rsidP="00FE7EE4">
      <w:pPr>
        <w:pStyle w:val="Normal0"/>
        <w:rPr>
          <w:color w:val="000000"/>
          <w:sz w:val="20"/>
          <w:szCs w:val="20"/>
        </w:rPr>
      </w:pPr>
    </w:p>
    <w:p w14:paraId="08E353DD" w14:textId="76708EA7" w:rsidR="00FE7EE4" w:rsidRPr="00FE7EE4" w:rsidRDefault="00FE7EE4" w:rsidP="00FE7EE4">
      <w:pPr>
        <w:pStyle w:val="Normal0"/>
        <w:rPr>
          <w:b/>
          <w:bCs/>
          <w:color w:val="000000"/>
          <w:sz w:val="20"/>
          <w:szCs w:val="20"/>
        </w:rPr>
      </w:pPr>
      <w:r w:rsidRPr="00FE7EE4">
        <w:rPr>
          <w:b/>
          <w:bCs/>
          <w:color w:val="000000"/>
          <w:sz w:val="20"/>
          <w:szCs w:val="20"/>
        </w:rPr>
        <w:t>3. Ideación de producto estrella</w:t>
      </w:r>
    </w:p>
    <w:p w14:paraId="1414F2EB" w14:textId="571D84F8" w:rsidR="00FE7EE4" w:rsidRDefault="00FE7EE4" w:rsidP="00FE7EE4">
      <w:pPr>
        <w:pStyle w:val="Normal0"/>
        <w:rPr>
          <w:color w:val="000000"/>
          <w:sz w:val="20"/>
          <w:szCs w:val="20"/>
        </w:rPr>
      </w:pPr>
      <w:r w:rsidRPr="00FE7EE4">
        <w:rPr>
          <w:color w:val="000000"/>
          <w:sz w:val="20"/>
          <w:szCs w:val="20"/>
        </w:rPr>
        <w:t>3.1. Concepto</w:t>
      </w:r>
    </w:p>
    <w:p w14:paraId="02B7EC9A" w14:textId="2282F1F1" w:rsidR="00FE7EE4" w:rsidRPr="00FE7EE4" w:rsidRDefault="00FE7EE4" w:rsidP="00FE7EE4">
      <w:pPr>
        <w:pStyle w:val="Normal0"/>
        <w:rPr>
          <w:b/>
          <w:bCs/>
          <w:color w:val="000000"/>
          <w:sz w:val="20"/>
          <w:szCs w:val="20"/>
        </w:rPr>
      </w:pPr>
      <w:r w:rsidRPr="00FE7EE4">
        <w:rPr>
          <w:b/>
          <w:bCs/>
          <w:color w:val="000000"/>
          <w:sz w:val="20"/>
          <w:szCs w:val="20"/>
        </w:rPr>
        <w:lastRenderedPageBreak/>
        <w:t>4. Marca</w:t>
      </w:r>
    </w:p>
    <w:p w14:paraId="64FC9181" w14:textId="148867D8" w:rsidR="00FE7EE4" w:rsidRDefault="00FE7EE4" w:rsidP="00FE7EE4">
      <w:pPr>
        <w:pStyle w:val="Normal0"/>
        <w:rPr>
          <w:color w:val="000000"/>
          <w:sz w:val="20"/>
          <w:szCs w:val="20"/>
        </w:rPr>
      </w:pPr>
      <w:r w:rsidRPr="00FE7EE4">
        <w:rPr>
          <w:color w:val="000000"/>
          <w:sz w:val="20"/>
          <w:szCs w:val="20"/>
        </w:rPr>
        <w:t>4.1. Concepto</w:t>
      </w:r>
    </w:p>
    <w:p w14:paraId="14085CE9" w14:textId="4D4A9171" w:rsidR="0050242C" w:rsidRPr="00FE7EE4" w:rsidRDefault="0050242C" w:rsidP="00FE7EE4">
      <w:pPr>
        <w:pStyle w:val="Normal0"/>
        <w:rPr>
          <w:color w:val="000000"/>
          <w:sz w:val="20"/>
          <w:szCs w:val="20"/>
        </w:rPr>
      </w:pPr>
      <w:r>
        <w:rPr>
          <w:color w:val="000000"/>
          <w:sz w:val="20"/>
          <w:szCs w:val="20"/>
        </w:rPr>
        <w:t>4.2. Componentes</w:t>
      </w:r>
    </w:p>
    <w:p w14:paraId="582C353B" w14:textId="77777777" w:rsidR="00FE7EE4" w:rsidRDefault="00FE7EE4" w:rsidP="00FE7EE4">
      <w:pPr>
        <w:pStyle w:val="Normal0"/>
        <w:rPr>
          <w:b/>
          <w:bCs/>
          <w:color w:val="000000"/>
          <w:sz w:val="20"/>
          <w:szCs w:val="20"/>
        </w:rPr>
      </w:pPr>
    </w:p>
    <w:p w14:paraId="4866FF98" w14:textId="50B2030F" w:rsidR="00FE7EE4" w:rsidRPr="00FE7EE4" w:rsidRDefault="00FE7EE4" w:rsidP="00FE7EE4">
      <w:pPr>
        <w:pStyle w:val="Normal0"/>
        <w:rPr>
          <w:b/>
          <w:bCs/>
          <w:color w:val="000000"/>
          <w:sz w:val="20"/>
          <w:szCs w:val="20"/>
        </w:rPr>
      </w:pPr>
      <w:r w:rsidRPr="00FE7EE4">
        <w:rPr>
          <w:b/>
          <w:bCs/>
          <w:color w:val="000000"/>
          <w:sz w:val="20"/>
          <w:szCs w:val="20"/>
        </w:rPr>
        <w:t>5. Marca Territorial</w:t>
      </w:r>
    </w:p>
    <w:p w14:paraId="3268531F" w14:textId="5A92BB0C" w:rsidR="00FE7EE4" w:rsidRPr="00FE7EE4" w:rsidRDefault="00FE7EE4" w:rsidP="00FE7EE4">
      <w:pPr>
        <w:pStyle w:val="Normal0"/>
        <w:rPr>
          <w:color w:val="000000"/>
          <w:sz w:val="20"/>
          <w:szCs w:val="20"/>
        </w:rPr>
      </w:pPr>
      <w:r w:rsidRPr="00FE7EE4">
        <w:rPr>
          <w:color w:val="000000"/>
          <w:sz w:val="20"/>
          <w:szCs w:val="20"/>
        </w:rPr>
        <w:t>5.1. Concepto</w:t>
      </w:r>
    </w:p>
    <w:p w14:paraId="67498B20" w14:textId="0B7371DD" w:rsidR="00FE7EE4" w:rsidRPr="00FE7EE4" w:rsidRDefault="00FE7EE4" w:rsidP="00FE7EE4">
      <w:pPr>
        <w:pStyle w:val="Normal0"/>
        <w:rPr>
          <w:color w:val="000000"/>
          <w:sz w:val="20"/>
          <w:szCs w:val="20"/>
        </w:rPr>
      </w:pPr>
      <w:r w:rsidRPr="00FE7EE4">
        <w:rPr>
          <w:color w:val="000000"/>
          <w:sz w:val="20"/>
          <w:szCs w:val="20"/>
        </w:rPr>
        <w:t xml:space="preserve">5.2. Estrategia de </w:t>
      </w:r>
      <w:r w:rsidR="006C532C">
        <w:rPr>
          <w:color w:val="000000"/>
          <w:sz w:val="20"/>
          <w:szCs w:val="20"/>
        </w:rPr>
        <w:t>m</w:t>
      </w:r>
      <w:r w:rsidRPr="00FE7EE4">
        <w:rPr>
          <w:color w:val="000000"/>
          <w:sz w:val="20"/>
          <w:szCs w:val="20"/>
        </w:rPr>
        <w:t xml:space="preserve">arca </w:t>
      </w:r>
      <w:r w:rsidR="006C532C">
        <w:rPr>
          <w:color w:val="000000"/>
          <w:sz w:val="20"/>
          <w:szCs w:val="20"/>
        </w:rPr>
        <w:t>t</w:t>
      </w:r>
      <w:r w:rsidRPr="00FE7EE4">
        <w:rPr>
          <w:color w:val="000000"/>
          <w:sz w:val="20"/>
          <w:szCs w:val="20"/>
        </w:rPr>
        <w:t>erritorial</w:t>
      </w:r>
    </w:p>
    <w:p w14:paraId="178A65C3" w14:textId="77777777" w:rsidR="00FE7EE4" w:rsidRDefault="00FE7EE4" w:rsidP="00FE7EE4">
      <w:pPr>
        <w:pStyle w:val="Normal0"/>
        <w:rPr>
          <w:b/>
          <w:bCs/>
          <w:color w:val="000000"/>
          <w:sz w:val="20"/>
          <w:szCs w:val="20"/>
        </w:rPr>
      </w:pPr>
    </w:p>
    <w:p w14:paraId="0B6B33AE" w14:textId="39E77C54" w:rsidR="00FE7EE4" w:rsidRPr="00FE7EE4" w:rsidRDefault="00FE7EE4" w:rsidP="00FE7EE4">
      <w:pPr>
        <w:pStyle w:val="Normal0"/>
        <w:rPr>
          <w:b/>
          <w:bCs/>
          <w:color w:val="000000"/>
          <w:sz w:val="20"/>
          <w:szCs w:val="20"/>
        </w:rPr>
      </w:pPr>
      <w:r w:rsidRPr="00FE7EE4">
        <w:rPr>
          <w:b/>
          <w:bCs/>
          <w:color w:val="000000"/>
          <w:sz w:val="20"/>
          <w:szCs w:val="20"/>
        </w:rPr>
        <w:t xml:space="preserve">6. Sueño </w:t>
      </w:r>
      <w:r w:rsidR="006C532C">
        <w:rPr>
          <w:b/>
          <w:bCs/>
          <w:color w:val="000000"/>
          <w:sz w:val="20"/>
          <w:szCs w:val="20"/>
        </w:rPr>
        <w:t>c</w:t>
      </w:r>
      <w:r w:rsidRPr="00FE7EE4">
        <w:rPr>
          <w:b/>
          <w:bCs/>
          <w:color w:val="000000"/>
          <w:sz w:val="20"/>
          <w:szCs w:val="20"/>
        </w:rPr>
        <w:t>olectivo</w:t>
      </w:r>
    </w:p>
    <w:p w14:paraId="2AAA40A7" w14:textId="40BE623B" w:rsidR="00FE7EE4" w:rsidRPr="00FE7EE4" w:rsidRDefault="00FE7EE4" w:rsidP="00FE7EE4">
      <w:pPr>
        <w:pStyle w:val="Normal0"/>
        <w:rPr>
          <w:color w:val="000000"/>
          <w:sz w:val="20"/>
          <w:szCs w:val="20"/>
        </w:rPr>
      </w:pPr>
      <w:r w:rsidRPr="00FE7EE4">
        <w:rPr>
          <w:color w:val="000000"/>
          <w:sz w:val="20"/>
          <w:szCs w:val="20"/>
        </w:rPr>
        <w:t>6.1. Definición bajo el enfoque Mi Pueblo, Mi Producto, Mi Orgullo</w:t>
      </w:r>
    </w:p>
    <w:p w14:paraId="607F011C" w14:textId="62CB3B29" w:rsidR="00FE7EE4" w:rsidRPr="00FE7EE4" w:rsidRDefault="00FE7EE4" w:rsidP="00FE7EE4">
      <w:pPr>
        <w:pStyle w:val="Normal0"/>
        <w:rPr>
          <w:color w:val="000000"/>
          <w:sz w:val="20"/>
          <w:szCs w:val="20"/>
        </w:rPr>
      </w:pPr>
      <w:r w:rsidRPr="00FE7EE4">
        <w:rPr>
          <w:color w:val="000000"/>
          <w:sz w:val="20"/>
          <w:szCs w:val="20"/>
        </w:rPr>
        <w:t>6.2. Características</w:t>
      </w:r>
    </w:p>
    <w:p w14:paraId="035A8317" w14:textId="29A989E9" w:rsidR="00FE7EE4" w:rsidRPr="00FE7EE4" w:rsidRDefault="00FE7EE4" w:rsidP="00FE7EE4">
      <w:pPr>
        <w:pStyle w:val="Normal0"/>
        <w:rPr>
          <w:color w:val="000000"/>
          <w:sz w:val="20"/>
          <w:szCs w:val="20"/>
        </w:rPr>
      </w:pPr>
      <w:r w:rsidRPr="00FE7EE4">
        <w:rPr>
          <w:color w:val="000000"/>
          <w:sz w:val="20"/>
          <w:szCs w:val="20"/>
        </w:rPr>
        <w:t>6.3. Componentes</w:t>
      </w:r>
    </w:p>
    <w:p w14:paraId="378D0777" w14:textId="77777777" w:rsidR="00FE7EE4" w:rsidRDefault="00FE7EE4" w:rsidP="00FE7EE4">
      <w:pPr>
        <w:pStyle w:val="Normal0"/>
        <w:rPr>
          <w:b/>
          <w:bCs/>
          <w:color w:val="000000"/>
          <w:sz w:val="20"/>
          <w:szCs w:val="20"/>
        </w:rPr>
      </w:pPr>
    </w:p>
    <w:p w14:paraId="074D292F" w14:textId="11721A2D" w:rsidR="00FE7EE4" w:rsidRPr="00FE7EE4" w:rsidRDefault="00FE7EE4" w:rsidP="00FE7EE4">
      <w:pPr>
        <w:pStyle w:val="Normal0"/>
        <w:rPr>
          <w:b/>
          <w:bCs/>
          <w:color w:val="000000"/>
          <w:sz w:val="20"/>
          <w:szCs w:val="20"/>
        </w:rPr>
      </w:pPr>
      <w:r w:rsidRPr="00FE7EE4">
        <w:rPr>
          <w:b/>
          <w:bCs/>
          <w:color w:val="000000"/>
          <w:sz w:val="20"/>
          <w:szCs w:val="20"/>
        </w:rPr>
        <w:t xml:space="preserve">7. </w:t>
      </w:r>
      <w:proofErr w:type="gramStart"/>
      <w:r w:rsidR="00BE1EFE">
        <w:rPr>
          <w:b/>
          <w:bCs/>
          <w:i/>
          <w:iCs/>
          <w:color w:val="000000"/>
          <w:sz w:val="20"/>
          <w:szCs w:val="20"/>
        </w:rPr>
        <w:t>#[</w:t>
      </w:r>
      <w:proofErr w:type="gramEnd"/>
      <w:r w:rsidR="00BE1EFE">
        <w:rPr>
          <w:b/>
          <w:bCs/>
          <w:i/>
          <w:iCs/>
          <w:color w:val="000000"/>
          <w:sz w:val="20"/>
          <w:szCs w:val="20"/>
        </w:rPr>
        <w:t xml:space="preserve">i </w:t>
      </w:r>
      <w:proofErr w:type="spellStart"/>
      <w:r w:rsidR="00BE1EFE">
        <w:rPr>
          <w:b/>
          <w:bCs/>
          <w:i/>
          <w:iCs/>
          <w:color w:val="000000"/>
          <w:sz w:val="20"/>
          <w:szCs w:val="20"/>
        </w:rPr>
        <w:t>Backcasting</w:t>
      </w:r>
      <w:proofErr w:type="spellEnd"/>
      <w:r w:rsidR="00BE1EFE">
        <w:rPr>
          <w:b/>
          <w:bCs/>
          <w:i/>
          <w:iCs/>
          <w:color w:val="000000"/>
          <w:sz w:val="20"/>
          <w:szCs w:val="20"/>
        </w:rPr>
        <w:t>]</w:t>
      </w:r>
    </w:p>
    <w:p w14:paraId="3631A739" w14:textId="1E410C84" w:rsidR="00FE7EE4" w:rsidRPr="00FE7EE4" w:rsidRDefault="00FE7EE4" w:rsidP="00FE7EE4">
      <w:pPr>
        <w:pStyle w:val="Normal0"/>
        <w:rPr>
          <w:color w:val="000000"/>
          <w:sz w:val="20"/>
          <w:szCs w:val="20"/>
        </w:rPr>
      </w:pPr>
      <w:r w:rsidRPr="00FE7EE4">
        <w:rPr>
          <w:color w:val="000000"/>
          <w:sz w:val="20"/>
          <w:szCs w:val="20"/>
        </w:rPr>
        <w:t>7.1. Concepto</w:t>
      </w:r>
    </w:p>
    <w:p w14:paraId="29E9038F" w14:textId="4089DBED" w:rsidR="00FE7EE4" w:rsidRPr="00FE7EE4" w:rsidRDefault="00FE7EE4" w:rsidP="00FE7EE4">
      <w:pPr>
        <w:pStyle w:val="Normal0"/>
        <w:rPr>
          <w:color w:val="000000"/>
          <w:sz w:val="20"/>
          <w:szCs w:val="20"/>
        </w:rPr>
      </w:pPr>
      <w:r w:rsidRPr="00FE7EE4">
        <w:rPr>
          <w:color w:val="000000"/>
          <w:sz w:val="20"/>
          <w:szCs w:val="20"/>
        </w:rPr>
        <w:t>7.2. Pasos</w:t>
      </w:r>
    </w:p>
    <w:p w14:paraId="6B3A5439" w14:textId="03C6E0E1" w:rsidR="00FE7EE4" w:rsidRPr="00FE7EE4" w:rsidRDefault="00FE7EE4" w:rsidP="00FE7EE4">
      <w:pPr>
        <w:pStyle w:val="Normal0"/>
        <w:rPr>
          <w:color w:val="000000"/>
          <w:sz w:val="20"/>
          <w:szCs w:val="20"/>
        </w:rPr>
      </w:pPr>
      <w:r w:rsidRPr="00FE7EE4">
        <w:rPr>
          <w:color w:val="000000"/>
          <w:sz w:val="20"/>
          <w:szCs w:val="20"/>
        </w:rPr>
        <w:t xml:space="preserve">7.3. Acciones de </w:t>
      </w:r>
      <w:proofErr w:type="spellStart"/>
      <w:r w:rsidRPr="00FE7EE4">
        <w:rPr>
          <w:color w:val="000000"/>
          <w:sz w:val="20"/>
          <w:szCs w:val="20"/>
        </w:rPr>
        <w:t>visibilización</w:t>
      </w:r>
      <w:proofErr w:type="spellEnd"/>
      <w:r w:rsidRPr="00FE7EE4">
        <w:rPr>
          <w:color w:val="000000"/>
          <w:sz w:val="20"/>
          <w:szCs w:val="20"/>
        </w:rPr>
        <w:t xml:space="preserve"> del territorio</w:t>
      </w:r>
    </w:p>
    <w:p w14:paraId="792B69AA" w14:textId="77777777" w:rsidR="00FE7EE4" w:rsidRDefault="00FE7EE4" w:rsidP="00FE7EE4">
      <w:pPr>
        <w:pStyle w:val="Normal0"/>
        <w:rPr>
          <w:b/>
          <w:bCs/>
          <w:color w:val="000000"/>
          <w:sz w:val="20"/>
          <w:szCs w:val="20"/>
        </w:rPr>
      </w:pPr>
    </w:p>
    <w:p w14:paraId="37BDEF4A" w14:textId="38644157" w:rsidR="00FE7EE4" w:rsidRPr="00FE7EE4" w:rsidRDefault="00FE7EE4" w:rsidP="00FE7EE4">
      <w:pPr>
        <w:pStyle w:val="Normal0"/>
        <w:rPr>
          <w:b/>
          <w:bCs/>
          <w:color w:val="000000"/>
          <w:sz w:val="20"/>
          <w:szCs w:val="20"/>
        </w:rPr>
      </w:pPr>
      <w:r w:rsidRPr="00FE7EE4">
        <w:rPr>
          <w:b/>
          <w:bCs/>
          <w:color w:val="000000"/>
          <w:sz w:val="20"/>
          <w:szCs w:val="20"/>
        </w:rPr>
        <w:t>8. Promoción territorial</w:t>
      </w:r>
    </w:p>
    <w:p w14:paraId="0C91C8F8" w14:textId="46B92CEA" w:rsidR="00FE7EE4" w:rsidRPr="00FE7EE4" w:rsidRDefault="00FE7EE4" w:rsidP="00FE7EE4">
      <w:pPr>
        <w:pStyle w:val="Normal0"/>
        <w:rPr>
          <w:color w:val="000000"/>
          <w:sz w:val="20"/>
          <w:szCs w:val="20"/>
        </w:rPr>
      </w:pPr>
      <w:r w:rsidRPr="00FE7EE4">
        <w:rPr>
          <w:color w:val="000000"/>
          <w:sz w:val="20"/>
          <w:szCs w:val="20"/>
        </w:rPr>
        <w:t>8.1 Concepto</w:t>
      </w:r>
    </w:p>
    <w:p w14:paraId="4FD798D3" w14:textId="48FCEBA4" w:rsidR="00FE7EE4" w:rsidRPr="00FE7EE4" w:rsidRDefault="00FE7EE4" w:rsidP="00FE7EE4">
      <w:pPr>
        <w:pStyle w:val="Normal0"/>
        <w:rPr>
          <w:color w:val="000000"/>
          <w:sz w:val="20"/>
          <w:szCs w:val="20"/>
        </w:rPr>
      </w:pPr>
      <w:r w:rsidRPr="00FE7EE4">
        <w:rPr>
          <w:color w:val="000000"/>
          <w:sz w:val="20"/>
          <w:szCs w:val="20"/>
        </w:rPr>
        <w:t>8.2 Elementos</w:t>
      </w:r>
    </w:p>
    <w:p w14:paraId="655E2AE0" w14:textId="478F21AA" w:rsidR="005018C0" w:rsidRPr="000259FA" w:rsidRDefault="005018C0" w:rsidP="00FF6E8A">
      <w:pPr>
        <w:pStyle w:val="Normal0"/>
        <w:rPr>
          <w:b/>
          <w:sz w:val="20"/>
          <w:szCs w:val="20"/>
        </w:rPr>
      </w:pPr>
    </w:p>
    <w:p w14:paraId="590B5311" w14:textId="77777777" w:rsidR="00F91B66" w:rsidRPr="000259FA" w:rsidRDefault="00F91B66" w:rsidP="00FF6E8A">
      <w:pPr>
        <w:pStyle w:val="Normal0"/>
        <w:rPr>
          <w:b/>
          <w:sz w:val="20"/>
          <w:szCs w:val="20"/>
        </w:rPr>
      </w:pPr>
    </w:p>
    <w:p w14:paraId="00000036" w14:textId="77777777" w:rsidR="00AD17D4" w:rsidRPr="000259FA" w:rsidRDefault="00025888" w:rsidP="00FF6E8A">
      <w:pPr>
        <w:pStyle w:val="Normal0"/>
        <w:numPr>
          <w:ilvl w:val="0"/>
          <w:numId w:val="1"/>
        </w:numPr>
        <w:ind w:left="284" w:hanging="284"/>
        <w:rPr>
          <w:b/>
          <w:sz w:val="20"/>
          <w:szCs w:val="20"/>
        </w:rPr>
      </w:pPr>
      <w:r w:rsidRPr="000259FA">
        <w:rPr>
          <w:b/>
          <w:sz w:val="20"/>
          <w:szCs w:val="20"/>
        </w:rPr>
        <w:t>INTRODUCCIÓN</w:t>
      </w:r>
    </w:p>
    <w:p w14:paraId="00000037" w14:textId="77777777" w:rsidR="00AD17D4" w:rsidRPr="000259FA" w:rsidRDefault="00AD17D4" w:rsidP="00FF6E8A">
      <w:pPr>
        <w:pStyle w:val="Normal0"/>
        <w:rPr>
          <w:b/>
          <w:sz w:val="20"/>
          <w:szCs w:val="20"/>
        </w:rPr>
      </w:pPr>
    </w:p>
    <w:p w14:paraId="18874E4A" w14:textId="77777777" w:rsidR="00E64F3F" w:rsidRPr="00E64F3F" w:rsidRDefault="00E64F3F" w:rsidP="00E64F3F">
      <w:pPr>
        <w:pStyle w:val="Normal0"/>
        <w:rPr>
          <w:sz w:val="20"/>
          <w:szCs w:val="20"/>
        </w:rPr>
      </w:pPr>
      <w:r w:rsidRPr="00E64F3F">
        <w:rPr>
          <w:sz w:val="20"/>
          <w:szCs w:val="20"/>
        </w:rPr>
        <w:t>El territorio es un espacio vivo que integra historia, identidad, recursos y relaciones sociales. Reconocerlo en su complejidad es fundamental para comprender cómo las comunidades construyen sentido, organizan su vida cotidiana y proyectan su desarrollo. En este proceso, identificar aquello que las hace únicas —sus tesoros locales— es un paso clave para fortalecer el arraigo, dinamizar la economía y consolidar iniciativas colectivas basadas en la identidad territorial.</w:t>
      </w:r>
    </w:p>
    <w:p w14:paraId="19D320A9" w14:textId="77777777" w:rsidR="00E64F3F" w:rsidRPr="00E64F3F" w:rsidRDefault="00E64F3F" w:rsidP="00E64F3F">
      <w:pPr>
        <w:pStyle w:val="Normal0"/>
        <w:rPr>
          <w:sz w:val="20"/>
          <w:szCs w:val="20"/>
        </w:rPr>
      </w:pPr>
    </w:p>
    <w:p w14:paraId="5398BA93" w14:textId="3DA24202" w:rsidR="00E64F3F" w:rsidRPr="00E64F3F" w:rsidRDefault="00E64F3F" w:rsidP="00E64F3F">
      <w:pPr>
        <w:pStyle w:val="Normal0"/>
        <w:rPr>
          <w:sz w:val="20"/>
          <w:szCs w:val="20"/>
        </w:rPr>
      </w:pPr>
      <w:r w:rsidRPr="00E64F3F">
        <w:rPr>
          <w:sz w:val="20"/>
          <w:szCs w:val="20"/>
        </w:rPr>
        <w:t xml:space="preserve">El enfoque Mi Pueblo, Mi Producto, Mi Orgullo – OVOP Colombia propone que el desarrollo local surja desde las capacidades, recursos y saberes propios del territorio. Este enfoque invita a las comunidades a identificar sus tesoros, valorarlos, clasificarlos y conectarlos con procesos de branding territorial, </w:t>
      </w:r>
      <w:proofErr w:type="gramStart"/>
      <w:r w:rsidR="00BE1EFE">
        <w:rPr>
          <w:i/>
          <w:iCs/>
          <w:sz w:val="20"/>
          <w:szCs w:val="20"/>
        </w:rPr>
        <w:t>#[</w:t>
      </w:r>
      <w:proofErr w:type="gramEnd"/>
      <w:r w:rsidR="00BE1EFE">
        <w:rPr>
          <w:i/>
          <w:iCs/>
          <w:sz w:val="20"/>
          <w:szCs w:val="20"/>
        </w:rPr>
        <w:t>i marketing]</w:t>
      </w:r>
      <w:r w:rsidRPr="00E64F3F">
        <w:rPr>
          <w:sz w:val="20"/>
          <w:szCs w:val="20"/>
        </w:rPr>
        <w:t>, liderazgo comunitario y planificación estratégica, de manera que puedan proyectarse hacia un futuro construido colectivamente.</w:t>
      </w:r>
    </w:p>
    <w:p w14:paraId="253A88AC" w14:textId="77777777" w:rsidR="00E64F3F" w:rsidRPr="00E64F3F" w:rsidRDefault="00E64F3F" w:rsidP="00E64F3F">
      <w:pPr>
        <w:pStyle w:val="Normal0"/>
        <w:rPr>
          <w:sz w:val="20"/>
          <w:szCs w:val="20"/>
        </w:rPr>
      </w:pPr>
    </w:p>
    <w:p w14:paraId="5199FE35" w14:textId="77777777" w:rsidR="00E64F3F" w:rsidRPr="00E64F3F" w:rsidRDefault="00E64F3F" w:rsidP="00E64F3F">
      <w:pPr>
        <w:pStyle w:val="Normal0"/>
        <w:rPr>
          <w:sz w:val="20"/>
          <w:szCs w:val="20"/>
        </w:rPr>
      </w:pPr>
      <w:r w:rsidRPr="00E64F3F">
        <w:rPr>
          <w:sz w:val="20"/>
          <w:szCs w:val="20"/>
        </w:rPr>
        <w:t>Caracterizar el territorio implica analizar sus dimensiones socioculturales, económicas, ambientales y políticas, así como comprender la representatividad de los tesoros locales y su potencial para generar bienestar. También requiere reconocer las narrativas y símbolos que fortalecen la identidad comunitaria y que dan origen a marcas territoriales coherentes con la historia y los valores del lugar.</w:t>
      </w:r>
    </w:p>
    <w:p w14:paraId="1BBA1B49" w14:textId="77777777" w:rsidR="00E64F3F" w:rsidRPr="00E64F3F" w:rsidRDefault="00E64F3F" w:rsidP="00E64F3F">
      <w:pPr>
        <w:pStyle w:val="Normal0"/>
        <w:rPr>
          <w:sz w:val="20"/>
          <w:szCs w:val="20"/>
        </w:rPr>
      </w:pPr>
    </w:p>
    <w:p w14:paraId="5A8D7818" w14:textId="22928964" w:rsidR="00143B04" w:rsidRDefault="00E64F3F" w:rsidP="00E64F3F">
      <w:pPr>
        <w:pStyle w:val="Normal0"/>
        <w:rPr>
          <w:sz w:val="20"/>
          <w:szCs w:val="20"/>
        </w:rPr>
      </w:pPr>
      <w:r w:rsidRPr="00E64F3F">
        <w:rPr>
          <w:sz w:val="20"/>
          <w:szCs w:val="20"/>
        </w:rPr>
        <w:t xml:space="preserve">Este componente formativo guía al aprendiz en la identificación de tesoros locales, la comprensión del sueño colectivo, la aplicación del enfoque </w:t>
      </w:r>
      <w:proofErr w:type="gramStart"/>
      <w:r w:rsidR="00BE1EFE">
        <w:rPr>
          <w:i/>
          <w:iCs/>
          <w:sz w:val="20"/>
          <w:szCs w:val="20"/>
        </w:rPr>
        <w:t>#[</w:t>
      </w:r>
      <w:proofErr w:type="gramEnd"/>
      <w:r w:rsidR="00BE1EFE">
        <w:rPr>
          <w:i/>
          <w:iCs/>
          <w:sz w:val="20"/>
          <w:szCs w:val="20"/>
        </w:rPr>
        <w:t xml:space="preserve">i </w:t>
      </w:r>
      <w:proofErr w:type="spellStart"/>
      <w:r w:rsidR="00BE1EFE">
        <w:rPr>
          <w:i/>
          <w:iCs/>
          <w:sz w:val="20"/>
          <w:szCs w:val="20"/>
        </w:rPr>
        <w:t>Backcasting</w:t>
      </w:r>
      <w:proofErr w:type="spellEnd"/>
      <w:r w:rsidR="00BE1EFE">
        <w:rPr>
          <w:i/>
          <w:iCs/>
          <w:sz w:val="20"/>
          <w:szCs w:val="20"/>
        </w:rPr>
        <w:t>]</w:t>
      </w:r>
      <w:r w:rsidRPr="00E64F3F">
        <w:rPr>
          <w:sz w:val="20"/>
          <w:szCs w:val="20"/>
        </w:rPr>
        <w:t xml:space="preserve"> para diseñar acciones estratégicas, y la vinculación entre marca territorial y desarrollo comunitario. A través de un enfoque práctico, participativo y contextualizado, el aprendiz desarrolla capacidades para contribuir a procesos de transformación territorial sostenibles, incluyentes y basados en el orgullo por lo propio.</w:t>
      </w:r>
    </w:p>
    <w:p w14:paraId="357CECA5" w14:textId="77777777" w:rsidR="00E64F3F" w:rsidRPr="000259FA" w:rsidRDefault="00E64F3F" w:rsidP="00E64F3F">
      <w:pPr>
        <w:pStyle w:val="Normal0"/>
        <w:rPr>
          <w:sz w:val="20"/>
          <w:szCs w:val="20"/>
        </w:rPr>
      </w:pPr>
    </w:p>
    <w:p w14:paraId="7040D8E7" w14:textId="72A9DE28" w:rsidR="00AC4257" w:rsidRPr="000259FA" w:rsidRDefault="00BB5BEE" w:rsidP="00BB5BEE">
      <w:pPr>
        <w:pStyle w:val="Normal0"/>
        <w:rPr>
          <w:sz w:val="20"/>
          <w:szCs w:val="20"/>
        </w:rPr>
      </w:pPr>
      <w:r w:rsidRPr="000259FA">
        <w:rPr>
          <w:sz w:val="20"/>
          <w:szCs w:val="20"/>
        </w:rPr>
        <w:lastRenderedPageBreak/>
        <w:t>Para comprender la importancia del contenido y los temas abordados, se recomienda acceder al siguiente video:</w:t>
      </w:r>
    </w:p>
    <w:p w14:paraId="79BC9332" w14:textId="77777777" w:rsidR="00BB5BEE" w:rsidRPr="000259FA" w:rsidRDefault="00BB5BEE" w:rsidP="00BB5BEE">
      <w:pPr>
        <w:pStyle w:val="Normal0"/>
        <w:rPr>
          <w:sz w:val="20"/>
          <w:szCs w:val="20"/>
        </w:rPr>
      </w:pPr>
    </w:p>
    <w:p w14:paraId="2DF85D62" w14:textId="77777777" w:rsidR="00AD17D4" w:rsidRPr="000259FA" w:rsidRDefault="00025888" w:rsidP="00FF6E8A">
      <w:pPr>
        <w:pStyle w:val="Normal0"/>
        <w:jc w:val="center"/>
        <w:rPr>
          <w:sz w:val="20"/>
          <w:szCs w:val="20"/>
        </w:rPr>
      </w:pPr>
      <w:r w:rsidRPr="000259FA">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7AF54EC8" w:rsidR="006E764D" w:rsidRDefault="006E764D">
                            <w:pPr>
                              <w:spacing w:line="275" w:lineRule="auto"/>
                              <w:jc w:val="center"/>
                              <w:rPr>
                                <w:b/>
                              </w:rPr>
                            </w:pPr>
                            <w:r>
                              <w:rPr>
                                <w:b/>
                                <w:color w:val="FFFFFF"/>
                              </w:rPr>
                              <w:t>DI_</w:t>
                            </w:r>
                            <w:r>
                              <w:t xml:space="preserve"> </w:t>
                            </w:r>
                            <w:r>
                              <w:rPr>
                                <w:b/>
                                <w:color w:val="FFFFFF"/>
                              </w:rPr>
                              <w:t>Guion_Introduccion_Video_CF0</w:t>
                            </w:r>
                            <w:r w:rsidR="00FE7EE4">
                              <w:rPr>
                                <w:b/>
                                <w:color w:val="FFFFFF"/>
                              </w:rPr>
                              <w:t>2</w:t>
                            </w:r>
                            <w:r>
                              <w:rPr>
                                <w:b/>
                                <w:color w:val="FFFFFF"/>
                              </w:rPr>
                              <w:t>_</w:t>
                            </w:r>
                            <w:r w:rsidR="00143B04" w:rsidRPr="00143B04">
                              <w:rPr>
                                <w:b/>
                                <w:color w:val="FFFFFF"/>
                              </w:rPr>
                              <w:t>21250012</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fillcolor="#39a900" strokecolor="#42719b" strokeweight="1pt">
                <v:stroke startarrowwidth="narrow" startarrowlength="short" endarrowwidth="narrow" endarrowlength="short" miterlimit="5243f"/>
                <v:textbox inset="2.53958mm,1.2694mm,2.53958mm,1.2694mm">
                  <w:txbxContent>
                    <w:p w14:paraId="70993A7A" w14:textId="7AF54EC8" w:rsidR="006E764D" w:rsidRDefault="006E764D">
                      <w:pPr>
                        <w:spacing w:line="275" w:lineRule="auto"/>
                        <w:jc w:val="center"/>
                        <w:rPr>
                          <w:b/>
                        </w:rPr>
                      </w:pPr>
                      <w:r>
                        <w:rPr>
                          <w:b/>
                          <w:color w:val="FFFFFF"/>
                        </w:rPr>
                        <w:t>DI_</w:t>
                      </w:r>
                      <w:r>
                        <w:t xml:space="preserve"> </w:t>
                      </w:r>
                      <w:r>
                        <w:rPr>
                          <w:b/>
                          <w:color w:val="FFFFFF"/>
                        </w:rPr>
                        <w:t>Guion_Introduccion_Video_CF0</w:t>
                      </w:r>
                      <w:r w:rsidR="00FE7EE4">
                        <w:rPr>
                          <w:b/>
                          <w:color w:val="FFFFFF"/>
                        </w:rPr>
                        <w:t>2</w:t>
                      </w:r>
                      <w:r>
                        <w:rPr>
                          <w:b/>
                          <w:color w:val="FFFFFF"/>
                        </w:rPr>
                        <w:t>_</w:t>
                      </w:r>
                      <w:r w:rsidR="00143B04" w:rsidRPr="00143B04">
                        <w:rPr>
                          <w:b/>
                          <w:color w:val="FFFFFF"/>
                        </w:rPr>
                        <w:t>21250012</w:t>
                      </w:r>
                    </w:p>
                  </w:txbxContent>
                </v:textbox>
                <w10:anchorlock/>
              </v:rect>
            </w:pict>
          </mc:Fallback>
        </mc:AlternateContent>
      </w:r>
    </w:p>
    <w:p w14:paraId="00000040" w14:textId="35F83A06" w:rsidR="00AD17D4" w:rsidRPr="000259FA" w:rsidRDefault="00AD17D4" w:rsidP="00FF6E8A">
      <w:pPr>
        <w:pStyle w:val="Normal0"/>
        <w:rPr>
          <w:b/>
          <w:sz w:val="20"/>
          <w:szCs w:val="20"/>
        </w:rPr>
      </w:pPr>
    </w:p>
    <w:p w14:paraId="0ED6D83E" w14:textId="633270C1" w:rsidR="00674B13" w:rsidRPr="000259FA" w:rsidRDefault="00674B13" w:rsidP="00FF6E8A">
      <w:pPr>
        <w:pStyle w:val="Normal0"/>
        <w:rPr>
          <w:b/>
          <w:sz w:val="20"/>
          <w:szCs w:val="20"/>
        </w:rPr>
      </w:pPr>
    </w:p>
    <w:p w14:paraId="77F6D97B" w14:textId="54024310" w:rsidR="00303B68" w:rsidRPr="000259FA" w:rsidRDefault="00025888" w:rsidP="00FF6E8A">
      <w:pPr>
        <w:pStyle w:val="Normal0"/>
        <w:numPr>
          <w:ilvl w:val="0"/>
          <w:numId w:val="1"/>
        </w:numPr>
        <w:ind w:left="284" w:hanging="284"/>
        <w:rPr>
          <w:b/>
          <w:color w:val="000000"/>
          <w:sz w:val="20"/>
          <w:szCs w:val="20"/>
        </w:rPr>
      </w:pPr>
      <w:r w:rsidRPr="000259FA">
        <w:rPr>
          <w:b/>
          <w:color w:val="000000"/>
          <w:sz w:val="20"/>
          <w:szCs w:val="20"/>
        </w:rPr>
        <w:t>DESARROLLO DE CONTENIDOS:</w:t>
      </w:r>
    </w:p>
    <w:p w14:paraId="75D38E8E" w14:textId="3CCCE95E" w:rsidR="00303B68" w:rsidRPr="000259FA" w:rsidRDefault="00303B68" w:rsidP="00FF6E8A">
      <w:pPr>
        <w:pStyle w:val="Normal0"/>
        <w:rPr>
          <w:b/>
          <w:color w:val="000000"/>
          <w:sz w:val="20"/>
          <w:szCs w:val="20"/>
        </w:rPr>
      </w:pPr>
    </w:p>
    <w:p w14:paraId="1C2198E3" w14:textId="77777777" w:rsidR="001C00EF" w:rsidRPr="000259FA" w:rsidRDefault="001C00EF" w:rsidP="00FF6E8A">
      <w:pPr>
        <w:pStyle w:val="Normal0"/>
        <w:rPr>
          <w:b/>
          <w:color w:val="000000"/>
          <w:sz w:val="20"/>
          <w:szCs w:val="20"/>
        </w:rPr>
      </w:pPr>
    </w:p>
    <w:p w14:paraId="6AA3DEB3" w14:textId="4B2DE775" w:rsidR="00FB21CF" w:rsidRPr="00FB21CF" w:rsidRDefault="00FB21CF">
      <w:pPr>
        <w:pStyle w:val="Normal0"/>
        <w:numPr>
          <w:ilvl w:val="0"/>
          <w:numId w:val="7"/>
        </w:numPr>
        <w:rPr>
          <w:b/>
          <w:bCs/>
          <w:color w:val="000000"/>
          <w:sz w:val="20"/>
          <w:szCs w:val="20"/>
        </w:rPr>
      </w:pPr>
      <w:r w:rsidRPr="00FB21CF">
        <w:rPr>
          <w:b/>
          <w:bCs/>
          <w:color w:val="000000"/>
          <w:sz w:val="20"/>
          <w:szCs w:val="20"/>
        </w:rPr>
        <w:t>Tesoros para el desarrollo local endógeno</w:t>
      </w:r>
    </w:p>
    <w:p w14:paraId="73B07E0A" w14:textId="77777777" w:rsidR="00FB21CF" w:rsidRDefault="00FB21CF" w:rsidP="00FB21CF">
      <w:pPr>
        <w:pStyle w:val="Normal0"/>
        <w:rPr>
          <w:bCs/>
          <w:color w:val="000000"/>
          <w:sz w:val="20"/>
          <w:szCs w:val="20"/>
        </w:rPr>
      </w:pPr>
    </w:p>
    <w:p w14:paraId="2BA36094" w14:textId="14B80BFC" w:rsidR="00FB21CF" w:rsidRDefault="00FB21CF" w:rsidP="00FB21CF">
      <w:pPr>
        <w:pStyle w:val="Normal0"/>
        <w:rPr>
          <w:bCs/>
          <w:color w:val="000000"/>
          <w:sz w:val="20"/>
          <w:szCs w:val="20"/>
        </w:rPr>
      </w:pPr>
      <w:r w:rsidRPr="00FB21CF">
        <w:rPr>
          <w:bCs/>
          <w:color w:val="000000"/>
          <w:sz w:val="20"/>
          <w:szCs w:val="20"/>
        </w:rPr>
        <w:t>La identificación de los tesoros locales y su vinculación con la historia, la cultura y las prácticas tradicionales permite fortalecer el orgullo comunitario, afianzar la identidad del territorio y promover la apropiación social. Reconocer estos tesoros facilita que las comunidades visualicen oportunidades de desarrollo, fortalezcan la confianza entre actores locales y articulen esfuerzos hacia una visión compartida del futuro.</w:t>
      </w:r>
    </w:p>
    <w:p w14:paraId="366BE7F6" w14:textId="77777777" w:rsidR="00FB21CF" w:rsidRPr="00FB21CF" w:rsidRDefault="00FB21CF" w:rsidP="00FB21CF">
      <w:pPr>
        <w:pStyle w:val="Normal0"/>
        <w:rPr>
          <w:bCs/>
          <w:color w:val="000000"/>
          <w:sz w:val="20"/>
          <w:szCs w:val="20"/>
        </w:rPr>
      </w:pPr>
    </w:p>
    <w:p w14:paraId="35BCE8A8" w14:textId="260BA979" w:rsidR="00FB21CF" w:rsidRPr="00FB21CF" w:rsidRDefault="00FB21CF">
      <w:pPr>
        <w:pStyle w:val="Normal0"/>
        <w:numPr>
          <w:ilvl w:val="1"/>
          <w:numId w:val="7"/>
        </w:numPr>
        <w:rPr>
          <w:b/>
          <w:bCs/>
          <w:color w:val="000000"/>
          <w:sz w:val="20"/>
          <w:szCs w:val="20"/>
        </w:rPr>
      </w:pPr>
      <w:r w:rsidRPr="00FB21CF">
        <w:rPr>
          <w:b/>
          <w:bCs/>
          <w:color w:val="000000"/>
          <w:sz w:val="20"/>
          <w:szCs w:val="20"/>
        </w:rPr>
        <w:t>Concepto</w:t>
      </w:r>
    </w:p>
    <w:p w14:paraId="1A2181F9" w14:textId="77777777" w:rsidR="00FB21CF" w:rsidRDefault="00FB21CF" w:rsidP="00FB21CF">
      <w:pPr>
        <w:pStyle w:val="Normal0"/>
        <w:rPr>
          <w:bCs/>
          <w:color w:val="000000"/>
          <w:sz w:val="20"/>
          <w:szCs w:val="20"/>
        </w:rPr>
      </w:pPr>
    </w:p>
    <w:p w14:paraId="2B36352C" w14:textId="64AE9F48" w:rsidR="00FB21CF" w:rsidRPr="00FB21CF" w:rsidRDefault="00FB21CF" w:rsidP="00FB21CF">
      <w:pPr>
        <w:pStyle w:val="Normal0"/>
        <w:rPr>
          <w:bCs/>
          <w:color w:val="000000"/>
          <w:sz w:val="20"/>
          <w:szCs w:val="20"/>
        </w:rPr>
      </w:pPr>
      <w:r w:rsidRPr="00FB21CF">
        <w:rPr>
          <w:bCs/>
          <w:color w:val="000000"/>
          <w:sz w:val="20"/>
          <w:szCs w:val="20"/>
        </w:rPr>
        <w:t>Los tesoros locales son elementos propios de un territorio, reconocidos por la comunidad como valiosos para su vida social, económica y cultural. Estos pueden manifestarse como recursos naturales, recursos culturales, productos o servicios representativos, saberes tradicionales, prácticas comunitarias, personajes significativos o expresiones simbólicas que dan sentido a la identidad del lugar.</w:t>
      </w:r>
    </w:p>
    <w:p w14:paraId="59A29F0B" w14:textId="77777777" w:rsidR="00FB21CF" w:rsidRDefault="00FB21CF" w:rsidP="00FB21CF">
      <w:pPr>
        <w:pStyle w:val="Normal0"/>
        <w:rPr>
          <w:bCs/>
          <w:color w:val="000000"/>
          <w:sz w:val="20"/>
          <w:szCs w:val="20"/>
        </w:rPr>
      </w:pPr>
      <w:r w:rsidRPr="00FB21CF">
        <w:rPr>
          <w:bCs/>
          <w:color w:val="000000"/>
          <w:sz w:val="20"/>
          <w:szCs w:val="20"/>
        </w:rPr>
        <w:t>Pueden ser tangibles o intangibles. Entre los tangibles se encuentran bienes naturales, espacios significativos o productos con valor histórico, mientras que entre los intangibles se incluyen conocimientos ancestrales, leyendas locales, memorias colectivas, festividades, expresiones artísticas o prácticas transmitidas entre generaciones.</w:t>
      </w:r>
    </w:p>
    <w:p w14:paraId="5DC1D0D2" w14:textId="77777777" w:rsidR="00FB21CF" w:rsidRPr="00FB21CF" w:rsidRDefault="00FB21CF" w:rsidP="00FB21CF">
      <w:pPr>
        <w:pStyle w:val="Normal0"/>
        <w:rPr>
          <w:bCs/>
          <w:color w:val="000000"/>
          <w:sz w:val="20"/>
          <w:szCs w:val="20"/>
        </w:rPr>
      </w:pPr>
    </w:p>
    <w:p w14:paraId="4EBC3C77" w14:textId="1846833A" w:rsidR="00FB21CF" w:rsidRPr="00FB21CF" w:rsidRDefault="00FB21CF">
      <w:pPr>
        <w:pStyle w:val="Normal0"/>
        <w:numPr>
          <w:ilvl w:val="1"/>
          <w:numId w:val="7"/>
        </w:numPr>
        <w:rPr>
          <w:b/>
          <w:bCs/>
          <w:color w:val="000000"/>
          <w:sz w:val="20"/>
          <w:szCs w:val="20"/>
        </w:rPr>
      </w:pPr>
      <w:r w:rsidRPr="00FB21CF">
        <w:rPr>
          <w:b/>
          <w:bCs/>
          <w:color w:val="000000"/>
          <w:sz w:val="20"/>
          <w:szCs w:val="20"/>
        </w:rPr>
        <w:t>Tipos de tesoros</w:t>
      </w:r>
    </w:p>
    <w:p w14:paraId="756F56FD" w14:textId="77777777" w:rsidR="00FB21CF" w:rsidRDefault="00FB21CF" w:rsidP="00FB21CF">
      <w:pPr>
        <w:pStyle w:val="Normal0"/>
        <w:rPr>
          <w:bCs/>
          <w:color w:val="000000"/>
          <w:sz w:val="20"/>
          <w:szCs w:val="20"/>
        </w:rPr>
      </w:pPr>
    </w:p>
    <w:p w14:paraId="26688869" w14:textId="6F74F887" w:rsidR="00FB21CF" w:rsidRDefault="00FB21CF" w:rsidP="7D8E4E3D">
      <w:pPr>
        <w:pStyle w:val="Normal0"/>
        <w:rPr>
          <w:color w:val="000000"/>
          <w:sz w:val="20"/>
          <w:szCs w:val="20"/>
        </w:rPr>
      </w:pPr>
      <w:r w:rsidRPr="7D8E4E3D">
        <w:rPr>
          <w:color w:val="000000" w:themeColor="text1"/>
          <w:sz w:val="20"/>
          <w:szCs w:val="20"/>
        </w:rPr>
        <w:t xml:space="preserve">Los tesoros del territorio pueden agruparse en las siguientes </w:t>
      </w:r>
      <w:commentRangeStart w:id="1"/>
      <w:r w:rsidRPr="7D8E4E3D">
        <w:rPr>
          <w:color w:val="000000" w:themeColor="text1"/>
          <w:sz w:val="20"/>
          <w:szCs w:val="20"/>
        </w:rPr>
        <w:t>categorías</w:t>
      </w:r>
      <w:commentRangeEnd w:id="1"/>
      <w:r>
        <w:commentReference w:id="1"/>
      </w:r>
      <w:r w:rsidRPr="7D8E4E3D">
        <w:rPr>
          <w:color w:val="000000" w:themeColor="text1"/>
          <w:sz w:val="20"/>
          <w:szCs w:val="20"/>
        </w:rPr>
        <w:t>:</w:t>
      </w:r>
    </w:p>
    <w:p w14:paraId="7353B72F" w14:textId="77777777" w:rsidR="00FB21CF" w:rsidRPr="00FB21CF" w:rsidRDefault="00FB21CF" w:rsidP="00FB21CF">
      <w:pPr>
        <w:pStyle w:val="Normal0"/>
        <w:rPr>
          <w:bCs/>
          <w:color w:val="000000"/>
          <w:sz w:val="20"/>
          <w:szCs w:val="20"/>
        </w:rPr>
      </w:pPr>
    </w:p>
    <w:p w14:paraId="1345DC32" w14:textId="77777777" w:rsidR="00FB21CF" w:rsidRPr="00FB21CF" w:rsidRDefault="00FB21CF">
      <w:pPr>
        <w:pStyle w:val="Normal0"/>
        <w:numPr>
          <w:ilvl w:val="0"/>
          <w:numId w:val="2"/>
        </w:numPr>
        <w:rPr>
          <w:bCs/>
          <w:color w:val="000000"/>
          <w:sz w:val="20"/>
          <w:szCs w:val="20"/>
        </w:rPr>
      </w:pPr>
      <w:r w:rsidRPr="00FB21CF">
        <w:rPr>
          <w:b/>
          <w:bCs/>
          <w:color w:val="000000"/>
          <w:sz w:val="20"/>
          <w:szCs w:val="20"/>
        </w:rPr>
        <w:t>Recursos naturales</w:t>
      </w:r>
      <w:r w:rsidRPr="00FB21CF">
        <w:rPr>
          <w:bCs/>
          <w:color w:val="000000"/>
          <w:sz w:val="20"/>
          <w:szCs w:val="20"/>
        </w:rPr>
        <w:t>: elementos del entorno natural que por su belleza, singularidad, fragilidad ecológica o significado cultural adquieren valor para la comunidad, como montañas, ríos, lagunas, bosques, humedales, cascadas, valles o paisajes emblemáticos.</w:t>
      </w:r>
    </w:p>
    <w:p w14:paraId="7A1D188B" w14:textId="77777777" w:rsidR="00FB21CF" w:rsidRPr="00FB21CF" w:rsidRDefault="00FB21CF">
      <w:pPr>
        <w:pStyle w:val="Normal0"/>
        <w:numPr>
          <w:ilvl w:val="0"/>
          <w:numId w:val="2"/>
        </w:numPr>
        <w:rPr>
          <w:bCs/>
          <w:color w:val="000000"/>
          <w:sz w:val="20"/>
          <w:szCs w:val="20"/>
        </w:rPr>
      </w:pPr>
      <w:r w:rsidRPr="00FB21CF">
        <w:rPr>
          <w:b/>
          <w:bCs/>
          <w:color w:val="000000"/>
          <w:sz w:val="20"/>
          <w:szCs w:val="20"/>
        </w:rPr>
        <w:t>Recursos productivos</w:t>
      </w:r>
      <w:r w:rsidRPr="00FB21CF">
        <w:rPr>
          <w:bCs/>
          <w:color w:val="000000"/>
          <w:sz w:val="20"/>
          <w:szCs w:val="20"/>
        </w:rPr>
        <w:t>: actividades, prácticas y sistemas productivos que caracterizan la vocación económica del territorio, como la agricultura, la transformación de alimentos, la producción artesanal, los oficios tradicionales o los encadenamientos productivos locales.</w:t>
      </w:r>
    </w:p>
    <w:p w14:paraId="4943770B" w14:textId="77777777" w:rsidR="00FB21CF" w:rsidRDefault="00FB21CF">
      <w:pPr>
        <w:pStyle w:val="Normal0"/>
        <w:numPr>
          <w:ilvl w:val="0"/>
          <w:numId w:val="2"/>
        </w:numPr>
        <w:rPr>
          <w:bCs/>
          <w:color w:val="000000"/>
          <w:sz w:val="20"/>
          <w:szCs w:val="20"/>
        </w:rPr>
      </w:pPr>
      <w:r w:rsidRPr="00FB21CF">
        <w:rPr>
          <w:b/>
          <w:bCs/>
          <w:color w:val="000000"/>
          <w:sz w:val="20"/>
          <w:szCs w:val="20"/>
        </w:rPr>
        <w:t>Recursos culturales</w:t>
      </w:r>
      <w:r w:rsidRPr="00FB21CF">
        <w:rPr>
          <w:bCs/>
          <w:color w:val="000000"/>
          <w:sz w:val="20"/>
          <w:szCs w:val="20"/>
        </w:rPr>
        <w:t>: bienes materiales e inmateriales que constituyen la memoria, la identidad y los sentidos de pertenencia del territorio.</w:t>
      </w:r>
    </w:p>
    <w:p w14:paraId="4D5BB49C" w14:textId="77777777" w:rsidR="00FB21CF" w:rsidRPr="00FB21CF" w:rsidRDefault="00FB21CF" w:rsidP="00FB21CF">
      <w:pPr>
        <w:pStyle w:val="Normal0"/>
        <w:ind w:left="720"/>
        <w:rPr>
          <w:bCs/>
          <w:color w:val="000000"/>
          <w:sz w:val="20"/>
          <w:szCs w:val="20"/>
        </w:rPr>
      </w:pPr>
    </w:p>
    <w:p w14:paraId="3C3AC63A" w14:textId="77777777" w:rsidR="00FB21CF" w:rsidRDefault="00FB21CF" w:rsidP="7D8E4E3D">
      <w:pPr>
        <w:pStyle w:val="Normal0"/>
        <w:rPr>
          <w:color w:val="000000"/>
          <w:sz w:val="20"/>
          <w:szCs w:val="20"/>
        </w:rPr>
      </w:pPr>
      <w:r w:rsidRPr="7D8E4E3D">
        <w:rPr>
          <w:color w:val="000000" w:themeColor="text1"/>
          <w:sz w:val="20"/>
          <w:szCs w:val="20"/>
        </w:rPr>
        <w:t xml:space="preserve">Dentro de los recursos culturales se </w:t>
      </w:r>
      <w:commentRangeStart w:id="2"/>
      <w:r w:rsidRPr="7D8E4E3D">
        <w:rPr>
          <w:color w:val="000000" w:themeColor="text1"/>
          <w:sz w:val="20"/>
          <w:szCs w:val="20"/>
        </w:rPr>
        <w:t>consideran</w:t>
      </w:r>
      <w:commentRangeEnd w:id="2"/>
      <w:r>
        <w:commentReference w:id="2"/>
      </w:r>
      <w:r w:rsidRPr="7D8E4E3D">
        <w:rPr>
          <w:color w:val="000000" w:themeColor="text1"/>
          <w:sz w:val="20"/>
          <w:szCs w:val="20"/>
        </w:rPr>
        <w:t>:</w:t>
      </w:r>
    </w:p>
    <w:p w14:paraId="16CF41FC" w14:textId="77777777" w:rsidR="00FB21CF" w:rsidRPr="00FB21CF" w:rsidRDefault="00FB21CF" w:rsidP="00FB21CF">
      <w:pPr>
        <w:pStyle w:val="Normal0"/>
        <w:rPr>
          <w:bCs/>
          <w:color w:val="000000"/>
          <w:sz w:val="20"/>
          <w:szCs w:val="20"/>
        </w:rPr>
      </w:pPr>
    </w:p>
    <w:p w14:paraId="35D361C2" w14:textId="77777777" w:rsidR="00FB21CF" w:rsidRPr="00FB21CF" w:rsidRDefault="00FB21CF">
      <w:pPr>
        <w:pStyle w:val="Normal0"/>
        <w:numPr>
          <w:ilvl w:val="0"/>
          <w:numId w:val="3"/>
        </w:numPr>
        <w:rPr>
          <w:bCs/>
          <w:color w:val="000000"/>
          <w:sz w:val="20"/>
          <w:szCs w:val="20"/>
        </w:rPr>
      </w:pPr>
      <w:r w:rsidRPr="00FB21CF">
        <w:rPr>
          <w:b/>
          <w:bCs/>
          <w:color w:val="000000"/>
          <w:sz w:val="20"/>
          <w:szCs w:val="20"/>
        </w:rPr>
        <w:t>Patrimonio material</w:t>
      </w:r>
      <w:r w:rsidRPr="00FB21CF">
        <w:rPr>
          <w:bCs/>
          <w:color w:val="000000"/>
          <w:sz w:val="20"/>
          <w:szCs w:val="20"/>
        </w:rPr>
        <w:t>: bienes físicos perceptibles sensorialmente, como arquitectura tradicional, monumentos, lugares históricos, plazas, caminos o construcciones representativas.</w:t>
      </w:r>
    </w:p>
    <w:p w14:paraId="095A1C48" w14:textId="77777777" w:rsidR="00FB21CF" w:rsidRPr="00FB21CF" w:rsidRDefault="00FB21CF">
      <w:pPr>
        <w:pStyle w:val="Normal0"/>
        <w:numPr>
          <w:ilvl w:val="0"/>
          <w:numId w:val="3"/>
        </w:numPr>
        <w:rPr>
          <w:bCs/>
          <w:color w:val="000000"/>
          <w:sz w:val="20"/>
          <w:szCs w:val="20"/>
        </w:rPr>
      </w:pPr>
      <w:r w:rsidRPr="00FB21CF">
        <w:rPr>
          <w:b/>
          <w:bCs/>
          <w:color w:val="000000"/>
          <w:sz w:val="20"/>
          <w:szCs w:val="20"/>
        </w:rPr>
        <w:lastRenderedPageBreak/>
        <w:t>Patrimonio inmaterial</w:t>
      </w:r>
      <w:r w:rsidRPr="00FB21CF">
        <w:rPr>
          <w:bCs/>
          <w:color w:val="000000"/>
          <w:sz w:val="20"/>
          <w:szCs w:val="20"/>
        </w:rPr>
        <w:t>: tradiciones orales, prácticas sociales, rituales, actos festivos, conocimientos sobre la naturaleza y el universo, expresiones artísticas o saberes ancestrales que se transmiten de generación en generación.</w:t>
      </w:r>
    </w:p>
    <w:p w14:paraId="60FBB099" w14:textId="77777777" w:rsidR="00FB21CF" w:rsidRPr="00FB21CF" w:rsidRDefault="00FB21CF">
      <w:pPr>
        <w:pStyle w:val="Normal0"/>
        <w:numPr>
          <w:ilvl w:val="0"/>
          <w:numId w:val="3"/>
        </w:numPr>
        <w:rPr>
          <w:bCs/>
          <w:color w:val="000000"/>
          <w:sz w:val="20"/>
          <w:szCs w:val="20"/>
        </w:rPr>
      </w:pPr>
      <w:r w:rsidRPr="00FB21CF">
        <w:rPr>
          <w:b/>
          <w:bCs/>
          <w:color w:val="000000"/>
          <w:sz w:val="20"/>
          <w:szCs w:val="20"/>
        </w:rPr>
        <w:t>Festividades</w:t>
      </w:r>
      <w:r w:rsidRPr="00FB21CF">
        <w:rPr>
          <w:bCs/>
          <w:color w:val="000000"/>
          <w:sz w:val="20"/>
          <w:szCs w:val="20"/>
        </w:rPr>
        <w:t>: celebraciones colectivas en las que la comunidad expresa sus prácticas culturales, creencias, valores y tradiciones.</w:t>
      </w:r>
    </w:p>
    <w:p w14:paraId="32B2D17F" w14:textId="77777777" w:rsidR="00FB21CF" w:rsidRDefault="00FB21CF">
      <w:pPr>
        <w:pStyle w:val="Normal0"/>
        <w:numPr>
          <w:ilvl w:val="0"/>
          <w:numId w:val="3"/>
        </w:numPr>
        <w:rPr>
          <w:bCs/>
          <w:color w:val="000000"/>
          <w:sz w:val="20"/>
          <w:szCs w:val="20"/>
        </w:rPr>
      </w:pPr>
      <w:r w:rsidRPr="00FB21CF">
        <w:rPr>
          <w:b/>
          <w:bCs/>
          <w:color w:val="000000"/>
          <w:sz w:val="20"/>
          <w:szCs w:val="20"/>
        </w:rPr>
        <w:t>Grupos de especial interés</w:t>
      </w:r>
      <w:r w:rsidRPr="00FB21CF">
        <w:rPr>
          <w:bCs/>
          <w:color w:val="000000"/>
          <w:sz w:val="20"/>
          <w:szCs w:val="20"/>
        </w:rPr>
        <w:t>: comunidades indígenas, negras y raizales que aportan cosmovisiones, formas organizativas y prácticas culturales fundamentales para el territorio.</w:t>
      </w:r>
    </w:p>
    <w:p w14:paraId="688410A8" w14:textId="77777777" w:rsidR="00FB21CF" w:rsidRPr="00FB21CF" w:rsidRDefault="00FB21CF" w:rsidP="00FB21CF">
      <w:pPr>
        <w:pStyle w:val="Normal0"/>
        <w:ind w:left="720"/>
        <w:rPr>
          <w:bCs/>
          <w:color w:val="000000"/>
          <w:sz w:val="20"/>
          <w:szCs w:val="20"/>
        </w:rPr>
      </w:pPr>
    </w:p>
    <w:p w14:paraId="111BCEE7" w14:textId="2D7FDB11" w:rsidR="00FB21CF" w:rsidRPr="00FB21CF" w:rsidRDefault="00FB21CF">
      <w:pPr>
        <w:pStyle w:val="Normal0"/>
        <w:numPr>
          <w:ilvl w:val="1"/>
          <w:numId w:val="7"/>
        </w:numPr>
        <w:rPr>
          <w:b/>
          <w:bCs/>
          <w:color w:val="000000"/>
          <w:sz w:val="20"/>
          <w:szCs w:val="20"/>
        </w:rPr>
      </w:pPr>
      <w:r w:rsidRPr="00FB21CF">
        <w:rPr>
          <w:b/>
          <w:bCs/>
          <w:color w:val="000000"/>
          <w:sz w:val="20"/>
          <w:szCs w:val="20"/>
        </w:rPr>
        <w:t>Características de los tesoros</w:t>
      </w:r>
    </w:p>
    <w:p w14:paraId="2C3D591E" w14:textId="77777777" w:rsidR="00FB21CF" w:rsidRDefault="00FB21CF" w:rsidP="00FB21CF">
      <w:pPr>
        <w:pStyle w:val="Normal0"/>
        <w:rPr>
          <w:bCs/>
          <w:color w:val="000000"/>
          <w:sz w:val="20"/>
          <w:szCs w:val="20"/>
        </w:rPr>
      </w:pPr>
    </w:p>
    <w:p w14:paraId="72DD3E9E" w14:textId="39347370" w:rsidR="00FB21CF" w:rsidRPr="00FB21CF" w:rsidRDefault="00FB21CF" w:rsidP="7D8E4E3D">
      <w:pPr>
        <w:pStyle w:val="Normal0"/>
        <w:rPr>
          <w:color w:val="000000"/>
          <w:sz w:val="20"/>
          <w:szCs w:val="20"/>
        </w:rPr>
      </w:pPr>
      <w:r w:rsidRPr="7D8E4E3D">
        <w:rPr>
          <w:color w:val="000000" w:themeColor="text1"/>
          <w:sz w:val="20"/>
          <w:szCs w:val="20"/>
        </w:rPr>
        <w:t xml:space="preserve">Los tesoros locales poseen atributos que los hacen relevantes para la comunidad y útiles en procesos de desarrollo. Entre sus características principales se </w:t>
      </w:r>
      <w:commentRangeStart w:id="3"/>
      <w:r w:rsidRPr="7D8E4E3D">
        <w:rPr>
          <w:color w:val="000000" w:themeColor="text1"/>
          <w:sz w:val="20"/>
          <w:szCs w:val="20"/>
        </w:rPr>
        <w:t>encuentran</w:t>
      </w:r>
      <w:commentRangeEnd w:id="3"/>
      <w:r>
        <w:commentReference w:id="3"/>
      </w:r>
      <w:r w:rsidRPr="7D8E4E3D">
        <w:rPr>
          <w:color w:val="000000" w:themeColor="text1"/>
          <w:sz w:val="20"/>
          <w:szCs w:val="20"/>
        </w:rPr>
        <w:t>:</w:t>
      </w:r>
    </w:p>
    <w:p w14:paraId="71717CD0" w14:textId="77777777" w:rsidR="00FB21CF" w:rsidRPr="00FB21CF" w:rsidRDefault="00FB21CF" w:rsidP="00FB21CF">
      <w:pPr>
        <w:pStyle w:val="Normal0"/>
        <w:ind w:left="720"/>
        <w:rPr>
          <w:bCs/>
          <w:color w:val="000000"/>
          <w:sz w:val="20"/>
          <w:szCs w:val="20"/>
        </w:rPr>
      </w:pPr>
    </w:p>
    <w:p w14:paraId="2CB83746" w14:textId="4890AE09" w:rsidR="00FB21CF" w:rsidRPr="00FB21CF" w:rsidRDefault="00FB21CF">
      <w:pPr>
        <w:pStyle w:val="Normal0"/>
        <w:numPr>
          <w:ilvl w:val="0"/>
          <w:numId w:val="4"/>
        </w:numPr>
        <w:rPr>
          <w:bCs/>
          <w:color w:val="000000"/>
          <w:sz w:val="20"/>
          <w:szCs w:val="20"/>
        </w:rPr>
      </w:pPr>
      <w:r w:rsidRPr="00FB21CF">
        <w:rPr>
          <w:b/>
          <w:bCs/>
          <w:color w:val="000000"/>
          <w:sz w:val="20"/>
          <w:szCs w:val="20"/>
        </w:rPr>
        <w:t>Valor local</w:t>
      </w:r>
      <w:r w:rsidRPr="00FB21CF">
        <w:rPr>
          <w:bCs/>
          <w:color w:val="000000"/>
          <w:sz w:val="20"/>
          <w:szCs w:val="20"/>
        </w:rPr>
        <w:t>: representan elementos significativos para la vida cultural, histórica y social del territorio.</w:t>
      </w:r>
    </w:p>
    <w:p w14:paraId="322D4648" w14:textId="77777777" w:rsidR="00FB21CF" w:rsidRPr="00FB21CF" w:rsidRDefault="00FB21CF">
      <w:pPr>
        <w:pStyle w:val="Normal0"/>
        <w:numPr>
          <w:ilvl w:val="0"/>
          <w:numId w:val="4"/>
        </w:numPr>
        <w:rPr>
          <w:bCs/>
          <w:color w:val="000000"/>
          <w:sz w:val="20"/>
          <w:szCs w:val="20"/>
        </w:rPr>
      </w:pPr>
      <w:r w:rsidRPr="00FB21CF">
        <w:rPr>
          <w:b/>
          <w:bCs/>
          <w:color w:val="000000"/>
          <w:sz w:val="20"/>
          <w:szCs w:val="20"/>
        </w:rPr>
        <w:t>Unicidad</w:t>
      </w:r>
      <w:r w:rsidRPr="00FB21CF">
        <w:rPr>
          <w:bCs/>
          <w:color w:val="000000"/>
          <w:sz w:val="20"/>
          <w:szCs w:val="20"/>
        </w:rPr>
        <w:t>: son distintivos y propios del lugar, lo que los hace especiales frente a otros territorios.</w:t>
      </w:r>
    </w:p>
    <w:p w14:paraId="0DEE076F" w14:textId="77777777" w:rsidR="00FB21CF" w:rsidRPr="00FB21CF" w:rsidRDefault="00FB21CF">
      <w:pPr>
        <w:pStyle w:val="Normal0"/>
        <w:numPr>
          <w:ilvl w:val="0"/>
          <w:numId w:val="4"/>
        </w:numPr>
        <w:rPr>
          <w:bCs/>
          <w:color w:val="000000"/>
          <w:sz w:val="20"/>
          <w:szCs w:val="20"/>
        </w:rPr>
      </w:pPr>
      <w:r w:rsidRPr="00FB21CF">
        <w:rPr>
          <w:b/>
          <w:bCs/>
          <w:color w:val="000000"/>
          <w:sz w:val="20"/>
          <w:szCs w:val="20"/>
        </w:rPr>
        <w:t>Sostenibilidad</w:t>
      </w:r>
      <w:r w:rsidRPr="00FB21CF">
        <w:rPr>
          <w:bCs/>
          <w:color w:val="000000"/>
          <w:sz w:val="20"/>
          <w:szCs w:val="20"/>
        </w:rPr>
        <w:t>: requieren un manejo responsable que permita su preservación y continuidad en el tiempo.</w:t>
      </w:r>
    </w:p>
    <w:p w14:paraId="7F9FE78A" w14:textId="77777777" w:rsidR="00FB21CF" w:rsidRPr="00FB21CF" w:rsidRDefault="00FB21CF">
      <w:pPr>
        <w:pStyle w:val="Normal0"/>
        <w:numPr>
          <w:ilvl w:val="0"/>
          <w:numId w:val="4"/>
        </w:numPr>
        <w:rPr>
          <w:bCs/>
          <w:color w:val="000000"/>
          <w:sz w:val="20"/>
          <w:szCs w:val="20"/>
        </w:rPr>
      </w:pPr>
      <w:r w:rsidRPr="00FB21CF">
        <w:rPr>
          <w:b/>
          <w:bCs/>
          <w:color w:val="000000"/>
          <w:sz w:val="20"/>
          <w:szCs w:val="20"/>
        </w:rPr>
        <w:t>Potencial económico</w:t>
      </w:r>
      <w:r w:rsidRPr="00FB21CF">
        <w:rPr>
          <w:bCs/>
          <w:color w:val="000000"/>
          <w:sz w:val="20"/>
          <w:szCs w:val="20"/>
        </w:rPr>
        <w:t>: pueden generar oportunidades de desarrollo mediante el turismo, la comercialización de productos, la creación de rutas temáticas o la dinamización de servicios locales.</w:t>
      </w:r>
    </w:p>
    <w:p w14:paraId="1DEDE09A" w14:textId="77777777" w:rsidR="00FB21CF" w:rsidRDefault="00FB21CF" w:rsidP="00FB21CF">
      <w:pPr>
        <w:pStyle w:val="Normal0"/>
        <w:rPr>
          <w:b/>
          <w:bCs/>
          <w:color w:val="000000"/>
          <w:sz w:val="20"/>
          <w:szCs w:val="20"/>
        </w:rPr>
      </w:pPr>
    </w:p>
    <w:p w14:paraId="34829E82" w14:textId="6E390E7E" w:rsidR="00FB21CF" w:rsidRPr="00FB21CF" w:rsidRDefault="00FB21CF">
      <w:pPr>
        <w:pStyle w:val="Normal0"/>
        <w:numPr>
          <w:ilvl w:val="1"/>
          <w:numId w:val="7"/>
        </w:numPr>
        <w:rPr>
          <w:b/>
          <w:bCs/>
          <w:color w:val="000000"/>
          <w:sz w:val="20"/>
          <w:szCs w:val="20"/>
        </w:rPr>
      </w:pPr>
      <w:r w:rsidRPr="00FB21CF">
        <w:rPr>
          <w:b/>
          <w:bCs/>
          <w:color w:val="000000"/>
          <w:sz w:val="20"/>
          <w:szCs w:val="20"/>
        </w:rPr>
        <w:t>Mapa de tesoros</w:t>
      </w:r>
    </w:p>
    <w:p w14:paraId="1207A0FE" w14:textId="77777777" w:rsidR="00FB21CF" w:rsidRDefault="00FB21CF" w:rsidP="00FB21CF">
      <w:pPr>
        <w:pStyle w:val="Normal0"/>
        <w:rPr>
          <w:bCs/>
          <w:color w:val="000000"/>
          <w:sz w:val="20"/>
          <w:szCs w:val="20"/>
        </w:rPr>
      </w:pPr>
      <w:r w:rsidRPr="00FB21CF">
        <w:rPr>
          <w:bCs/>
          <w:color w:val="000000"/>
          <w:sz w:val="20"/>
          <w:szCs w:val="20"/>
        </w:rPr>
        <w:t>Un mapa de tesoros es una representación gráfica del territorio que permite ubicar, organizar y visibilizar los elementos más relevantes del contexto local. Este instrumento facilita la comprensión del territorio, la planificación de acciones, la gestión comunitaria y el fortalecimiento de la identidad.</w:t>
      </w:r>
    </w:p>
    <w:p w14:paraId="1B9D92E2" w14:textId="77777777" w:rsidR="00FB21CF" w:rsidRPr="00FB21CF" w:rsidRDefault="00FB21CF" w:rsidP="00FB21CF">
      <w:pPr>
        <w:pStyle w:val="Normal0"/>
        <w:rPr>
          <w:bCs/>
          <w:color w:val="000000"/>
          <w:sz w:val="20"/>
          <w:szCs w:val="20"/>
        </w:rPr>
      </w:pPr>
    </w:p>
    <w:p w14:paraId="49B7F9DA" w14:textId="77777777" w:rsidR="00FB21CF" w:rsidRDefault="00FB21CF" w:rsidP="7D8E4E3D">
      <w:pPr>
        <w:pStyle w:val="Normal0"/>
        <w:rPr>
          <w:color w:val="000000"/>
          <w:sz w:val="20"/>
          <w:szCs w:val="20"/>
        </w:rPr>
      </w:pPr>
      <w:r w:rsidRPr="7D8E4E3D">
        <w:rPr>
          <w:color w:val="000000" w:themeColor="text1"/>
          <w:sz w:val="20"/>
          <w:szCs w:val="20"/>
        </w:rPr>
        <w:t xml:space="preserve">Un mapa puede incluir información relacionada </w:t>
      </w:r>
      <w:commentRangeStart w:id="4"/>
      <w:r w:rsidRPr="7D8E4E3D">
        <w:rPr>
          <w:color w:val="000000" w:themeColor="text1"/>
          <w:sz w:val="20"/>
          <w:szCs w:val="20"/>
        </w:rPr>
        <w:t>con</w:t>
      </w:r>
      <w:commentRangeEnd w:id="4"/>
      <w:r>
        <w:commentReference w:id="4"/>
      </w:r>
      <w:r w:rsidRPr="7D8E4E3D">
        <w:rPr>
          <w:color w:val="000000" w:themeColor="text1"/>
          <w:sz w:val="20"/>
          <w:szCs w:val="20"/>
        </w:rPr>
        <w:t>:</w:t>
      </w:r>
    </w:p>
    <w:p w14:paraId="5A931AB5" w14:textId="77777777" w:rsidR="00FB21CF" w:rsidRPr="00FB21CF" w:rsidRDefault="00FB21CF" w:rsidP="00FB21CF">
      <w:pPr>
        <w:pStyle w:val="Normal0"/>
        <w:rPr>
          <w:bCs/>
          <w:color w:val="000000"/>
          <w:sz w:val="20"/>
          <w:szCs w:val="20"/>
        </w:rPr>
      </w:pPr>
    </w:p>
    <w:p w14:paraId="31F90846" w14:textId="77777777" w:rsidR="00FB21CF" w:rsidRPr="00FB21CF" w:rsidRDefault="00FB21CF">
      <w:pPr>
        <w:pStyle w:val="Normal0"/>
        <w:numPr>
          <w:ilvl w:val="0"/>
          <w:numId w:val="5"/>
        </w:numPr>
        <w:rPr>
          <w:bCs/>
          <w:color w:val="000000"/>
          <w:sz w:val="20"/>
          <w:szCs w:val="20"/>
        </w:rPr>
      </w:pPr>
      <w:r w:rsidRPr="00FB21CF">
        <w:rPr>
          <w:b/>
          <w:bCs/>
          <w:color w:val="000000"/>
          <w:sz w:val="20"/>
          <w:szCs w:val="20"/>
        </w:rPr>
        <w:t>Ubicación</w:t>
      </w:r>
      <w:r w:rsidRPr="00FB21CF">
        <w:rPr>
          <w:bCs/>
          <w:color w:val="000000"/>
          <w:sz w:val="20"/>
          <w:szCs w:val="20"/>
        </w:rPr>
        <w:t>: coordenadas geográficas, límites y fronteras.</w:t>
      </w:r>
    </w:p>
    <w:p w14:paraId="39BF245F" w14:textId="77777777" w:rsidR="00FB21CF" w:rsidRPr="00FB21CF" w:rsidRDefault="00FB21CF">
      <w:pPr>
        <w:pStyle w:val="Normal0"/>
        <w:numPr>
          <w:ilvl w:val="0"/>
          <w:numId w:val="5"/>
        </w:numPr>
        <w:rPr>
          <w:bCs/>
          <w:color w:val="000000"/>
          <w:sz w:val="20"/>
          <w:szCs w:val="20"/>
        </w:rPr>
      </w:pPr>
      <w:r w:rsidRPr="00FB21CF">
        <w:rPr>
          <w:b/>
          <w:bCs/>
          <w:color w:val="000000"/>
          <w:sz w:val="20"/>
          <w:szCs w:val="20"/>
        </w:rPr>
        <w:t>Topografía</w:t>
      </w:r>
      <w:r w:rsidRPr="00FB21CF">
        <w:rPr>
          <w:bCs/>
          <w:color w:val="000000"/>
          <w:sz w:val="20"/>
          <w:szCs w:val="20"/>
        </w:rPr>
        <w:t>: relieve, montañas, valles y ríos.</w:t>
      </w:r>
    </w:p>
    <w:p w14:paraId="74E31A2A" w14:textId="77777777" w:rsidR="00FB21CF" w:rsidRPr="00FB21CF" w:rsidRDefault="00FB21CF">
      <w:pPr>
        <w:pStyle w:val="Normal0"/>
        <w:numPr>
          <w:ilvl w:val="0"/>
          <w:numId w:val="5"/>
        </w:numPr>
        <w:rPr>
          <w:bCs/>
          <w:color w:val="000000"/>
          <w:sz w:val="20"/>
          <w:szCs w:val="20"/>
        </w:rPr>
      </w:pPr>
      <w:r w:rsidRPr="00FB21CF">
        <w:rPr>
          <w:b/>
          <w:bCs/>
          <w:color w:val="000000"/>
          <w:sz w:val="20"/>
          <w:szCs w:val="20"/>
        </w:rPr>
        <w:t>Infraestructura</w:t>
      </w:r>
      <w:r w:rsidRPr="00FB21CF">
        <w:rPr>
          <w:bCs/>
          <w:color w:val="000000"/>
          <w:sz w:val="20"/>
          <w:szCs w:val="20"/>
        </w:rPr>
        <w:t>: carreteras, ciudades, centros poblados, edificaciones o equipamientos comunitarios.</w:t>
      </w:r>
    </w:p>
    <w:p w14:paraId="056D369A" w14:textId="77777777" w:rsidR="00FB21CF" w:rsidRDefault="00FB21CF" w:rsidP="00FB21CF">
      <w:pPr>
        <w:pStyle w:val="Normal0"/>
        <w:rPr>
          <w:bCs/>
          <w:color w:val="000000"/>
          <w:sz w:val="20"/>
          <w:szCs w:val="20"/>
        </w:rPr>
      </w:pPr>
    </w:p>
    <w:p w14:paraId="476FAC4D" w14:textId="58746C57" w:rsidR="00FB21CF" w:rsidRDefault="00FB21CF" w:rsidP="7D8E4E3D">
      <w:pPr>
        <w:pStyle w:val="Normal0"/>
        <w:rPr>
          <w:color w:val="000000"/>
          <w:sz w:val="20"/>
          <w:szCs w:val="20"/>
        </w:rPr>
      </w:pPr>
      <w:r w:rsidRPr="7D8E4E3D">
        <w:rPr>
          <w:color w:val="000000" w:themeColor="text1"/>
          <w:sz w:val="20"/>
          <w:szCs w:val="20"/>
        </w:rPr>
        <w:t xml:space="preserve">Asimismo, el mapa permite identificar y localizar los tesoros del territorio, tales </w:t>
      </w:r>
      <w:commentRangeStart w:id="5"/>
      <w:r w:rsidRPr="7D8E4E3D">
        <w:rPr>
          <w:color w:val="000000" w:themeColor="text1"/>
          <w:sz w:val="20"/>
          <w:szCs w:val="20"/>
        </w:rPr>
        <w:t>como</w:t>
      </w:r>
      <w:commentRangeEnd w:id="5"/>
      <w:r>
        <w:commentReference w:id="5"/>
      </w:r>
      <w:r w:rsidRPr="7D8E4E3D">
        <w:rPr>
          <w:color w:val="000000" w:themeColor="text1"/>
          <w:sz w:val="20"/>
          <w:szCs w:val="20"/>
        </w:rPr>
        <w:t>:</w:t>
      </w:r>
    </w:p>
    <w:p w14:paraId="73C53798" w14:textId="77777777" w:rsidR="00FB21CF" w:rsidRPr="00FB21CF" w:rsidRDefault="00FB21CF" w:rsidP="00FB21CF">
      <w:pPr>
        <w:pStyle w:val="Normal0"/>
        <w:rPr>
          <w:bCs/>
          <w:color w:val="000000"/>
          <w:sz w:val="20"/>
          <w:szCs w:val="20"/>
        </w:rPr>
      </w:pPr>
    </w:p>
    <w:p w14:paraId="2231E74F" w14:textId="77777777" w:rsidR="00FB21CF" w:rsidRPr="00FB21CF" w:rsidRDefault="00FB21CF">
      <w:pPr>
        <w:pStyle w:val="Normal0"/>
        <w:numPr>
          <w:ilvl w:val="0"/>
          <w:numId w:val="6"/>
        </w:numPr>
        <w:rPr>
          <w:bCs/>
          <w:color w:val="000000"/>
          <w:sz w:val="20"/>
          <w:szCs w:val="20"/>
        </w:rPr>
      </w:pPr>
      <w:r w:rsidRPr="00FB21CF">
        <w:rPr>
          <w:b/>
          <w:bCs/>
          <w:color w:val="000000"/>
          <w:sz w:val="20"/>
          <w:szCs w:val="20"/>
        </w:rPr>
        <w:t>Tesoros naturales</w:t>
      </w:r>
      <w:r w:rsidRPr="00FB21CF">
        <w:rPr>
          <w:bCs/>
          <w:color w:val="000000"/>
          <w:sz w:val="20"/>
          <w:szCs w:val="20"/>
        </w:rPr>
        <w:t>: ríos, bosques, lagos, montañas, humedales, cascadas y otros elementos ambientales de valor.</w:t>
      </w:r>
    </w:p>
    <w:p w14:paraId="6F83734D" w14:textId="77777777" w:rsidR="00FB21CF" w:rsidRPr="00FB21CF" w:rsidRDefault="00FB21CF">
      <w:pPr>
        <w:pStyle w:val="Normal0"/>
        <w:numPr>
          <w:ilvl w:val="0"/>
          <w:numId w:val="6"/>
        </w:numPr>
        <w:rPr>
          <w:bCs/>
          <w:color w:val="000000"/>
          <w:sz w:val="20"/>
          <w:szCs w:val="20"/>
        </w:rPr>
      </w:pPr>
      <w:r w:rsidRPr="00FB21CF">
        <w:rPr>
          <w:b/>
          <w:bCs/>
          <w:color w:val="000000"/>
          <w:sz w:val="20"/>
          <w:szCs w:val="20"/>
        </w:rPr>
        <w:t>Tesoros culturales</w:t>
      </w:r>
      <w:r w:rsidRPr="00FB21CF">
        <w:rPr>
          <w:bCs/>
          <w:color w:val="000000"/>
          <w:sz w:val="20"/>
          <w:szCs w:val="20"/>
        </w:rPr>
        <w:t>: sitios históricos, monumentos, festividades, manifestaciones culturales y espacios simbólicos significativos para la comunidad.</w:t>
      </w:r>
    </w:p>
    <w:p w14:paraId="20EB3441" w14:textId="77777777" w:rsidR="00FB21CF" w:rsidRPr="00FB21CF" w:rsidRDefault="00FB21CF">
      <w:pPr>
        <w:pStyle w:val="Normal0"/>
        <w:numPr>
          <w:ilvl w:val="0"/>
          <w:numId w:val="6"/>
        </w:numPr>
        <w:rPr>
          <w:bCs/>
          <w:color w:val="000000"/>
          <w:sz w:val="20"/>
          <w:szCs w:val="20"/>
        </w:rPr>
      </w:pPr>
      <w:r w:rsidRPr="00FB21CF">
        <w:rPr>
          <w:b/>
          <w:bCs/>
          <w:color w:val="000000"/>
          <w:sz w:val="20"/>
          <w:szCs w:val="20"/>
        </w:rPr>
        <w:t>Tesoros productivos</w:t>
      </w:r>
      <w:r w:rsidRPr="00FB21CF">
        <w:rPr>
          <w:bCs/>
          <w:color w:val="000000"/>
          <w:sz w:val="20"/>
          <w:szCs w:val="20"/>
        </w:rPr>
        <w:t>: cultivos representativos, zonas agrícolas, sistemas de transformación y productos emblemáticos del territorio.</w:t>
      </w:r>
    </w:p>
    <w:p w14:paraId="30D7D7D8" w14:textId="486B6486" w:rsidR="00D14A7B" w:rsidRPr="00D14A7B" w:rsidRDefault="00D14A7B" w:rsidP="009C206D">
      <w:pPr>
        <w:pStyle w:val="Normal0"/>
        <w:rPr>
          <w:bCs/>
          <w:color w:val="000000"/>
          <w:sz w:val="20"/>
          <w:szCs w:val="20"/>
        </w:rPr>
      </w:pPr>
    </w:p>
    <w:p w14:paraId="7D3E9707" w14:textId="71C5F119" w:rsidR="009422B5" w:rsidRPr="009422B5" w:rsidRDefault="009422B5">
      <w:pPr>
        <w:pStyle w:val="Normal0"/>
        <w:numPr>
          <w:ilvl w:val="0"/>
          <w:numId w:val="7"/>
        </w:numPr>
        <w:rPr>
          <w:b/>
          <w:bCs/>
          <w:color w:val="000000"/>
          <w:sz w:val="20"/>
          <w:szCs w:val="20"/>
        </w:rPr>
      </w:pPr>
      <w:r w:rsidRPr="009422B5">
        <w:rPr>
          <w:b/>
          <w:bCs/>
          <w:color w:val="000000"/>
          <w:sz w:val="20"/>
          <w:szCs w:val="20"/>
        </w:rPr>
        <w:t>Representatividad sociocultural de los tesoros</w:t>
      </w:r>
    </w:p>
    <w:p w14:paraId="37DF5D42" w14:textId="77777777" w:rsidR="009422B5" w:rsidRDefault="009422B5" w:rsidP="009422B5">
      <w:pPr>
        <w:pStyle w:val="Normal0"/>
        <w:rPr>
          <w:color w:val="000000"/>
          <w:sz w:val="20"/>
          <w:szCs w:val="20"/>
        </w:rPr>
      </w:pPr>
    </w:p>
    <w:p w14:paraId="6534E81E" w14:textId="0890D8F1" w:rsidR="009422B5" w:rsidRDefault="009422B5" w:rsidP="009422B5">
      <w:pPr>
        <w:pStyle w:val="Normal0"/>
        <w:rPr>
          <w:color w:val="000000"/>
          <w:sz w:val="20"/>
          <w:szCs w:val="20"/>
        </w:rPr>
      </w:pPr>
      <w:r w:rsidRPr="009422B5">
        <w:rPr>
          <w:color w:val="000000"/>
          <w:sz w:val="20"/>
          <w:szCs w:val="20"/>
        </w:rPr>
        <w:t>La representatividad sociocultural de los tesoros locales se relaciona con el significado que estos elementos tienen para la comunidad, su capacidad para fortalecer la identidad territorial y su potencial para dinamizar procesos de desarrollo. Los tesoros no solo aportan valor económico: también movilizan emociones, memorias, prácticas colectivas y narrativas que consolidan el tejido social y permiten a la comunidad reconocerse a sí misma a través de sus recursos singulares.</w:t>
      </w:r>
    </w:p>
    <w:p w14:paraId="7A8BBCD9" w14:textId="77777777" w:rsidR="009422B5" w:rsidRPr="009422B5" w:rsidRDefault="009422B5" w:rsidP="009422B5">
      <w:pPr>
        <w:pStyle w:val="Normal0"/>
        <w:rPr>
          <w:color w:val="000000"/>
          <w:sz w:val="20"/>
          <w:szCs w:val="20"/>
        </w:rPr>
      </w:pPr>
    </w:p>
    <w:p w14:paraId="39B9BB6A" w14:textId="77777777" w:rsidR="009422B5" w:rsidRDefault="009422B5" w:rsidP="009422B5">
      <w:pPr>
        <w:pStyle w:val="Normal0"/>
        <w:rPr>
          <w:color w:val="000000"/>
          <w:sz w:val="20"/>
          <w:szCs w:val="20"/>
        </w:rPr>
      </w:pPr>
      <w:r w:rsidRPr="009422B5">
        <w:rPr>
          <w:color w:val="000000"/>
          <w:sz w:val="20"/>
          <w:szCs w:val="20"/>
        </w:rPr>
        <w:lastRenderedPageBreak/>
        <w:t>Comprender la representatividad sociocultural implica analizar cómo los tesoros se conectan con la historia del territorio, las prácticas cotidianas, los saberes heredados y las aspiraciones comunitarias. A partir de este reconocimiento, los tesoros pueden convertirse en herramientas estratégicas para revitalizar la economía local, impulsar el orgullo territorial y promover la cohesión comunitaria.</w:t>
      </w:r>
    </w:p>
    <w:p w14:paraId="5E03E431" w14:textId="77777777" w:rsidR="009422B5" w:rsidRPr="009422B5" w:rsidRDefault="009422B5" w:rsidP="009422B5">
      <w:pPr>
        <w:pStyle w:val="Normal0"/>
        <w:rPr>
          <w:color w:val="000000"/>
          <w:sz w:val="20"/>
          <w:szCs w:val="20"/>
        </w:rPr>
      </w:pPr>
    </w:p>
    <w:p w14:paraId="2557964B" w14:textId="63AC5344" w:rsidR="009422B5" w:rsidRPr="009422B5" w:rsidRDefault="009422B5">
      <w:pPr>
        <w:pStyle w:val="Normal0"/>
        <w:numPr>
          <w:ilvl w:val="1"/>
          <w:numId w:val="7"/>
        </w:numPr>
        <w:rPr>
          <w:b/>
          <w:bCs/>
          <w:color w:val="000000"/>
          <w:sz w:val="20"/>
          <w:szCs w:val="20"/>
        </w:rPr>
      </w:pPr>
      <w:r w:rsidRPr="009422B5">
        <w:rPr>
          <w:b/>
          <w:bCs/>
          <w:color w:val="000000"/>
          <w:sz w:val="20"/>
          <w:szCs w:val="20"/>
        </w:rPr>
        <w:t>Concepto</w:t>
      </w:r>
    </w:p>
    <w:p w14:paraId="0FFE7433" w14:textId="77777777" w:rsidR="009422B5" w:rsidRDefault="009422B5" w:rsidP="009422B5">
      <w:pPr>
        <w:pStyle w:val="Normal0"/>
        <w:rPr>
          <w:color w:val="000000"/>
          <w:sz w:val="20"/>
          <w:szCs w:val="20"/>
        </w:rPr>
      </w:pPr>
    </w:p>
    <w:p w14:paraId="2C2D8B59" w14:textId="458EBD3C" w:rsidR="009422B5" w:rsidRDefault="009422B5" w:rsidP="009422B5">
      <w:pPr>
        <w:pStyle w:val="Normal0"/>
        <w:rPr>
          <w:color w:val="000000"/>
          <w:sz w:val="20"/>
          <w:szCs w:val="20"/>
        </w:rPr>
      </w:pPr>
      <w:r w:rsidRPr="009422B5">
        <w:rPr>
          <w:color w:val="000000"/>
          <w:sz w:val="20"/>
          <w:szCs w:val="20"/>
        </w:rPr>
        <w:t>Los tesoros locales pueden aprovecharse para generar conciencia, sentido de pertenencia y capital social dentro del territorio. Su identificación y valorización contribuyen a que las comunidades reconozcan su propia riqueza cultural, productiva y ambiental. Al mismo tiempo, cuando un territorio ya posee capital social consolidado, este facilita el (re)descubrimiento de tesoros o productos con potencial para convertirse en elementos emblemáticos o “estrellas” del desarrollo local.</w:t>
      </w:r>
    </w:p>
    <w:p w14:paraId="70943A00" w14:textId="77777777" w:rsidR="009422B5" w:rsidRPr="009422B5" w:rsidRDefault="009422B5" w:rsidP="009422B5">
      <w:pPr>
        <w:pStyle w:val="Normal0"/>
        <w:rPr>
          <w:color w:val="000000"/>
          <w:sz w:val="20"/>
          <w:szCs w:val="20"/>
        </w:rPr>
      </w:pPr>
    </w:p>
    <w:p w14:paraId="6A478F79" w14:textId="77777777" w:rsidR="009422B5" w:rsidRPr="009422B5" w:rsidRDefault="009422B5" w:rsidP="009422B5">
      <w:pPr>
        <w:pStyle w:val="Normal0"/>
        <w:rPr>
          <w:color w:val="000000"/>
          <w:sz w:val="20"/>
          <w:szCs w:val="20"/>
        </w:rPr>
      </w:pPr>
      <w:r w:rsidRPr="009422B5">
        <w:rPr>
          <w:color w:val="000000"/>
          <w:sz w:val="20"/>
          <w:szCs w:val="20"/>
        </w:rPr>
        <w:t>Los ciudadanos pueden convertirse en promotores de los productos únicos del territorio, y estos productos, a su vez, pueden funcionar como herramientas de promoción territorial. De esta manera, los tesoros fortalecen el reconocimiento de la comunidad y contribuyen a mejorar la competitividad y la proyección del territorio.</w:t>
      </w:r>
    </w:p>
    <w:p w14:paraId="767141AA" w14:textId="77777777" w:rsidR="009422B5" w:rsidRDefault="009422B5" w:rsidP="009422B5">
      <w:pPr>
        <w:pStyle w:val="Normal0"/>
        <w:rPr>
          <w:b/>
          <w:bCs/>
          <w:color w:val="000000"/>
          <w:sz w:val="20"/>
          <w:szCs w:val="20"/>
        </w:rPr>
      </w:pPr>
    </w:p>
    <w:p w14:paraId="5658135C" w14:textId="2079846E" w:rsidR="009422B5" w:rsidRPr="009422B5" w:rsidRDefault="009422B5">
      <w:pPr>
        <w:pStyle w:val="Normal0"/>
        <w:numPr>
          <w:ilvl w:val="1"/>
          <w:numId w:val="7"/>
        </w:numPr>
        <w:rPr>
          <w:b/>
          <w:bCs/>
          <w:color w:val="000000"/>
          <w:sz w:val="20"/>
          <w:szCs w:val="20"/>
        </w:rPr>
      </w:pPr>
      <w:r w:rsidRPr="009422B5">
        <w:rPr>
          <w:b/>
          <w:bCs/>
          <w:color w:val="000000"/>
          <w:sz w:val="20"/>
          <w:szCs w:val="20"/>
        </w:rPr>
        <w:t>Criterios de valoración</w:t>
      </w:r>
    </w:p>
    <w:p w14:paraId="782C4DA7" w14:textId="77777777" w:rsidR="009422B5" w:rsidRDefault="009422B5" w:rsidP="009422B5">
      <w:pPr>
        <w:pStyle w:val="Normal0"/>
        <w:rPr>
          <w:color w:val="000000"/>
          <w:sz w:val="20"/>
          <w:szCs w:val="20"/>
        </w:rPr>
      </w:pPr>
    </w:p>
    <w:p w14:paraId="0BEB9AAC" w14:textId="323D63D9" w:rsidR="009422B5" w:rsidRDefault="009422B5" w:rsidP="009422B5">
      <w:pPr>
        <w:pStyle w:val="Normal0"/>
        <w:rPr>
          <w:color w:val="000000"/>
          <w:sz w:val="20"/>
          <w:szCs w:val="20"/>
        </w:rPr>
      </w:pPr>
      <w:r w:rsidRPr="7D8E4E3D">
        <w:rPr>
          <w:color w:val="000000" w:themeColor="text1"/>
          <w:sz w:val="20"/>
          <w:szCs w:val="20"/>
        </w:rPr>
        <w:t xml:space="preserve">Para analizar la representatividad sociocultural de los tesoros locales, se recomienda evaluar los recursos mediante criterios que permitan identificar su valor, singularidad y potencial comunitario. Entre estos criterios se </w:t>
      </w:r>
      <w:commentRangeStart w:id="6"/>
      <w:r w:rsidRPr="7D8E4E3D">
        <w:rPr>
          <w:color w:val="000000" w:themeColor="text1"/>
          <w:sz w:val="20"/>
          <w:szCs w:val="20"/>
        </w:rPr>
        <w:t>encuentran</w:t>
      </w:r>
      <w:commentRangeEnd w:id="6"/>
      <w:r>
        <w:commentReference w:id="6"/>
      </w:r>
      <w:r w:rsidRPr="7D8E4E3D">
        <w:rPr>
          <w:color w:val="000000" w:themeColor="text1"/>
          <w:sz w:val="20"/>
          <w:szCs w:val="20"/>
        </w:rPr>
        <w:t>:</w:t>
      </w:r>
    </w:p>
    <w:p w14:paraId="1BC98AB2" w14:textId="77777777" w:rsidR="009422B5" w:rsidRPr="009422B5" w:rsidRDefault="009422B5" w:rsidP="009422B5">
      <w:pPr>
        <w:pStyle w:val="Normal0"/>
        <w:rPr>
          <w:color w:val="000000"/>
          <w:sz w:val="20"/>
          <w:szCs w:val="20"/>
        </w:rPr>
      </w:pPr>
    </w:p>
    <w:p w14:paraId="689981B0" w14:textId="77777777" w:rsidR="009422B5" w:rsidRPr="009422B5" w:rsidRDefault="009422B5">
      <w:pPr>
        <w:pStyle w:val="Normal0"/>
        <w:numPr>
          <w:ilvl w:val="0"/>
          <w:numId w:val="8"/>
        </w:numPr>
        <w:rPr>
          <w:color w:val="000000"/>
          <w:sz w:val="20"/>
          <w:szCs w:val="20"/>
        </w:rPr>
      </w:pPr>
      <w:r w:rsidRPr="009422B5">
        <w:rPr>
          <w:b/>
          <w:bCs/>
          <w:color w:val="000000"/>
          <w:sz w:val="20"/>
          <w:szCs w:val="20"/>
        </w:rPr>
        <w:t>Uso</w:t>
      </w:r>
      <w:r w:rsidRPr="009422B5">
        <w:rPr>
          <w:color w:val="000000"/>
          <w:sz w:val="20"/>
          <w:szCs w:val="20"/>
        </w:rPr>
        <w:t>: se refiere a la amplitud de funciones o utilidades que posee el tesoro, es decir, su versatilidad y capacidad de aprovechamiento por parte de la comunidad.</w:t>
      </w:r>
    </w:p>
    <w:p w14:paraId="64112888" w14:textId="77777777" w:rsidR="009422B5" w:rsidRPr="009422B5" w:rsidRDefault="009422B5">
      <w:pPr>
        <w:pStyle w:val="Normal0"/>
        <w:numPr>
          <w:ilvl w:val="0"/>
          <w:numId w:val="8"/>
        </w:numPr>
        <w:rPr>
          <w:color w:val="000000"/>
          <w:sz w:val="20"/>
          <w:szCs w:val="20"/>
        </w:rPr>
      </w:pPr>
      <w:r w:rsidRPr="009422B5">
        <w:rPr>
          <w:b/>
          <w:bCs/>
          <w:color w:val="000000"/>
          <w:sz w:val="20"/>
          <w:szCs w:val="20"/>
        </w:rPr>
        <w:t>Unicidad</w:t>
      </w:r>
      <w:r w:rsidRPr="009422B5">
        <w:rPr>
          <w:color w:val="000000"/>
          <w:sz w:val="20"/>
          <w:szCs w:val="20"/>
        </w:rPr>
        <w:t>: considera si el tesoro es único en la región, en el país o incluso a nivel internacional, lo que le otorga un alto valor diferenciador.</w:t>
      </w:r>
    </w:p>
    <w:p w14:paraId="014CE352" w14:textId="77777777" w:rsidR="009422B5" w:rsidRPr="009422B5" w:rsidRDefault="009422B5">
      <w:pPr>
        <w:pStyle w:val="Normal0"/>
        <w:numPr>
          <w:ilvl w:val="0"/>
          <w:numId w:val="8"/>
        </w:numPr>
        <w:rPr>
          <w:color w:val="000000"/>
          <w:sz w:val="20"/>
          <w:szCs w:val="20"/>
        </w:rPr>
      </w:pPr>
      <w:r w:rsidRPr="009422B5">
        <w:rPr>
          <w:b/>
          <w:bCs/>
          <w:color w:val="000000"/>
          <w:sz w:val="20"/>
          <w:szCs w:val="20"/>
        </w:rPr>
        <w:t>Dueño</w:t>
      </w:r>
      <w:r w:rsidRPr="009422B5">
        <w:rPr>
          <w:color w:val="000000"/>
          <w:sz w:val="20"/>
          <w:szCs w:val="20"/>
        </w:rPr>
        <w:t>: examina si el recurso, producto o manifestación es de carácter comunitario o de uso público, lo cual favorece su apropiación colectiva.</w:t>
      </w:r>
    </w:p>
    <w:p w14:paraId="7DB96234" w14:textId="77777777" w:rsidR="009422B5" w:rsidRPr="009422B5" w:rsidRDefault="009422B5">
      <w:pPr>
        <w:pStyle w:val="Normal0"/>
        <w:numPr>
          <w:ilvl w:val="0"/>
          <w:numId w:val="8"/>
        </w:numPr>
        <w:rPr>
          <w:color w:val="000000"/>
          <w:sz w:val="20"/>
          <w:szCs w:val="20"/>
        </w:rPr>
      </w:pPr>
      <w:r w:rsidRPr="009422B5">
        <w:rPr>
          <w:b/>
          <w:bCs/>
          <w:color w:val="000000"/>
          <w:sz w:val="20"/>
          <w:szCs w:val="20"/>
        </w:rPr>
        <w:t>Participación</w:t>
      </w:r>
      <w:r w:rsidRPr="009422B5">
        <w:rPr>
          <w:color w:val="000000"/>
          <w:sz w:val="20"/>
          <w:szCs w:val="20"/>
        </w:rPr>
        <w:t>: analiza si el tesoro puede ser aprovechado, gestionado o disfrutado por un número significativo de personas del territorio, promoviendo así el beneficio colectivo y la cohesión social.</w:t>
      </w:r>
    </w:p>
    <w:p w14:paraId="1A1D4232" w14:textId="77777777" w:rsidR="001C3403" w:rsidRDefault="001C3403" w:rsidP="00F013AC">
      <w:pPr>
        <w:pStyle w:val="Normal0"/>
        <w:rPr>
          <w:color w:val="000000"/>
          <w:sz w:val="20"/>
          <w:szCs w:val="20"/>
        </w:rPr>
      </w:pPr>
    </w:p>
    <w:p w14:paraId="503B43D3" w14:textId="40F3DEA5" w:rsidR="0081367A" w:rsidRPr="0081367A" w:rsidRDefault="0081367A">
      <w:pPr>
        <w:pStyle w:val="Normal0"/>
        <w:numPr>
          <w:ilvl w:val="0"/>
          <w:numId w:val="7"/>
        </w:numPr>
        <w:rPr>
          <w:b/>
          <w:bCs/>
          <w:color w:val="000000"/>
          <w:sz w:val="20"/>
          <w:szCs w:val="20"/>
        </w:rPr>
      </w:pPr>
      <w:r w:rsidRPr="0081367A">
        <w:rPr>
          <w:b/>
          <w:bCs/>
          <w:color w:val="000000"/>
          <w:sz w:val="20"/>
          <w:szCs w:val="20"/>
        </w:rPr>
        <w:t>Ideación de producto estrella</w:t>
      </w:r>
    </w:p>
    <w:p w14:paraId="5F4E612D" w14:textId="77777777" w:rsidR="0081367A" w:rsidRDefault="0081367A" w:rsidP="0081367A">
      <w:pPr>
        <w:pStyle w:val="Normal0"/>
        <w:rPr>
          <w:bCs/>
          <w:color w:val="000000"/>
          <w:sz w:val="20"/>
          <w:szCs w:val="20"/>
        </w:rPr>
      </w:pPr>
    </w:p>
    <w:p w14:paraId="0CA5C9F3" w14:textId="0E75FBED" w:rsidR="0081367A" w:rsidRDefault="0081367A" w:rsidP="0081367A">
      <w:pPr>
        <w:pStyle w:val="Normal0"/>
        <w:rPr>
          <w:bCs/>
          <w:color w:val="000000"/>
          <w:sz w:val="20"/>
          <w:szCs w:val="20"/>
        </w:rPr>
      </w:pPr>
      <w:r w:rsidRPr="0081367A">
        <w:rPr>
          <w:bCs/>
          <w:color w:val="000000"/>
          <w:sz w:val="20"/>
          <w:szCs w:val="20"/>
        </w:rPr>
        <w:t>La ideación de un producto estrella busca que la comunidad, mediante un proceso participativo, identifique oportunidades de productos o servicios basados en los recursos disponibles del territorio. Esta etapa permite convertir los tesoros locales en propuestas concretas que contribuyan al sueño colectivo, al fortalecimiento de la identidad territorial y al desarrollo endógeno.</w:t>
      </w:r>
    </w:p>
    <w:p w14:paraId="6EFCD529" w14:textId="77777777" w:rsidR="0081367A" w:rsidRPr="0081367A" w:rsidRDefault="0081367A" w:rsidP="0081367A">
      <w:pPr>
        <w:pStyle w:val="Normal0"/>
        <w:rPr>
          <w:bCs/>
          <w:color w:val="000000"/>
          <w:sz w:val="20"/>
          <w:szCs w:val="20"/>
        </w:rPr>
      </w:pPr>
    </w:p>
    <w:p w14:paraId="4F413004" w14:textId="77777777" w:rsidR="0081367A" w:rsidRDefault="0081367A" w:rsidP="0081367A">
      <w:pPr>
        <w:pStyle w:val="Normal0"/>
        <w:rPr>
          <w:bCs/>
          <w:color w:val="000000"/>
          <w:sz w:val="20"/>
          <w:szCs w:val="20"/>
        </w:rPr>
      </w:pPr>
      <w:r w:rsidRPr="0081367A">
        <w:rPr>
          <w:bCs/>
          <w:color w:val="000000"/>
          <w:sz w:val="20"/>
          <w:szCs w:val="20"/>
        </w:rPr>
        <w:t>Idear un producto estrella implica observar el territorio desde perspectivas creativas, comprender las necesidades y aspiraciones de la comunidad, y estimular la imaginación colectiva para transformar los recursos en soluciones innovadoras, sostenibles y representativas.</w:t>
      </w:r>
    </w:p>
    <w:p w14:paraId="013E9F25" w14:textId="77777777" w:rsidR="0081367A" w:rsidRPr="0081367A" w:rsidRDefault="0081367A" w:rsidP="0081367A">
      <w:pPr>
        <w:pStyle w:val="Normal0"/>
        <w:rPr>
          <w:bCs/>
          <w:color w:val="000000"/>
          <w:sz w:val="20"/>
          <w:szCs w:val="20"/>
        </w:rPr>
      </w:pPr>
    </w:p>
    <w:p w14:paraId="12DBE0E6" w14:textId="2EC9109B" w:rsidR="0081367A" w:rsidRPr="0081367A" w:rsidRDefault="0081367A">
      <w:pPr>
        <w:pStyle w:val="Normal0"/>
        <w:numPr>
          <w:ilvl w:val="1"/>
          <w:numId w:val="7"/>
        </w:numPr>
        <w:rPr>
          <w:b/>
          <w:bCs/>
          <w:color w:val="000000"/>
          <w:sz w:val="20"/>
          <w:szCs w:val="20"/>
        </w:rPr>
      </w:pPr>
      <w:r w:rsidRPr="0081367A">
        <w:rPr>
          <w:b/>
          <w:bCs/>
          <w:color w:val="000000"/>
          <w:sz w:val="20"/>
          <w:szCs w:val="20"/>
        </w:rPr>
        <w:t>Concepto</w:t>
      </w:r>
    </w:p>
    <w:p w14:paraId="4CFFF319" w14:textId="77777777" w:rsidR="0081367A" w:rsidRDefault="0081367A" w:rsidP="0081367A">
      <w:pPr>
        <w:pStyle w:val="Normal0"/>
        <w:rPr>
          <w:bCs/>
          <w:color w:val="000000"/>
          <w:sz w:val="20"/>
          <w:szCs w:val="20"/>
        </w:rPr>
      </w:pPr>
    </w:p>
    <w:p w14:paraId="184F8A0F" w14:textId="3F37713C" w:rsidR="0081367A" w:rsidRDefault="0081367A" w:rsidP="0081367A">
      <w:pPr>
        <w:pStyle w:val="Normal0"/>
        <w:rPr>
          <w:bCs/>
          <w:color w:val="000000"/>
          <w:sz w:val="20"/>
          <w:szCs w:val="20"/>
        </w:rPr>
      </w:pPr>
      <w:r w:rsidRPr="0081367A">
        <w:rPr>
          <w:bCs/>
          <w:color w:val="000000"/>
          <w:sz w:val="20"/>
          <w:szCs w:val="20"/>
        </w:rPr>
        <w:t xml:space="preserve">La idea es un medio para entregar un pensamiento, una forma o una experiencia nueva a las personas. Ese elemento novedoso es esencial para detonar procesos de innovación comunitaria. La generación de ideas no es exclusiva de profesionales o especialistas: </w:t>
      </w:r>
      <w:r w:rsidRPr="0081367A">
        <w:rPr>
          <w:b/>
          <w:bCs/>
          <w:color w:val="000000"/>
          <w:sz w:val="20"/>
          <w:szCs w:val="20"/>
        </w:rPr>
        <w:t>cualquier persona puede crear ideas valiosas</w:t>
      </w:r>
      <w:r w:rsidRPr="0081367A">
        <w:rPr>
          <w:bCs/>
          <w:color w:val="000000"/>
          <w:sz w:val="20"/>
          <w:szCs w:val="20"/>
        </w:rPr>
        <w:t>, siempre que exista la preparación adecuada.</w:t>
      </w:r>
    </w:p>
    <w:p w14:paraId="1E3E3CC1" w14:textId="77777777" w:rsidR="0081367A" w:rsidRPr="0081367A" w:rsidRDefault="0081367A" w:rsidP="0081367A">
      <w:pPr>
        <w:pStyle w:val="Normal0"/>
        <w:rPr>
          <w:bCs/>
          <w:color w:val="000000"/>
          <w:sz w:val="20"/>
          <w:szCs w:val="20"/>
        </w:rPr>
      </w:pPr>
    </w:p>
    <w:p w14:paraId="3E702542" w14:textId="77777777" w:rsidR="0081367A" w:rsidRDefault="0081367A" w:rsidP="0081367A">
      <w:pPr>
        <w:pStyle w:val="Normal0"/>
        <w:rPr>
          <w:bCs/>
          <w:color w:val="000000"/>
          <w:sz w:val="20"/>
          <w:szCs w:val="20"/>
        </w:rPr>
      </w:pPr>
      <w:r w:rsidRPr="0081367A">
        <w:rPr>
          <w:bCs/>
          <w:color w:val="000000"/>
          <w:sz w:val="20"/>
          <w:szCs w:val="20"/>
        </w:rPr>
        <w:t>Una mente preparada observa de manera profunda, identifica conexiones entre conocimientos previos y reconoce oportunidades que otros podrían pasar por alto. En este sentido, la creatividad se alimenta de la experiencia, la observación, la acumulación de saberes y la interacción con el territorio.</w:t>
      </w:r>
    </w:p>
    <w:p w14:paraId="1F5DEAFE" w14:textId="77777777" w:rsidR="0081367A" w:rsidRPr="0081367A" w:rsidRDefault="0081367A" w:rsidP="0081367A">
      <w:pPr>
        <w:pStyle w:val="Normal0"/>
        <w:rPr>
          <w:bCs/>
          <w:color w:val="000000"/>
          <w:sz w:val="20"/>
          <w:szCs w:val="20"/>
        </w:rPr>
      </w:pPr>
    </w:p>
    <w:p w14:paraId="6F523D93" w14:textId="30DC51ED" w:rsidR="0081367A" w:rsidRDefault="0081367A" w:rsidP="7D8E4E3D">
      <w:pPr>
        <w:pStyle w:val="Normal0"/>
        <w:rPr>
          <w:color w:val="000000"/>
          <w:sz w:val="20"/>
          <w:szCs w:val="20"/>
        </w:rPr>
      </w:pPr>
      <w:r w:rsidRPr="7D8E4E3D">
        <w:rPr>
          <w:color w:val="000000" w:themeColor="text1"/>
          <w:sz w:val="20"/>
          <w:szCs w:val="20"/>
        </w:rPr>
        <w:t xml:space="preserve">Las </w:t>
      </w:r>
      <w:r w:rsidR="6CAA7771" w:rsidRPr="7D8E4E3D">
        <w:rPr>
          <w:b/>
          <w:bCs/>
          <w:color w:val="000000" w:themeColor="text1"/>
          <w:sz w:val="20"/>
          <w:szCs w:val="20"/>
        </w:rPr>
        <w:t>s</w:t>
      </w:r>
      <w:r w:rsidRPr="7D8E4E3D">
        <w:rPr>
          <w:b/>
          <w:bCs/>
          <w:color w:val="000000" w:themeColor="text1"/>
          <w:sz w:val="20"/>
          <w:szCs w:val="20"/>
        </w:rPr>
        <w:t>emillas de ideas</w:t>
      </w:r>
      <w:r w:rsidRPr="7D8E4E3D">
        <w:rPr>
          <w:color w:val="000000" w:themeColor="text1"/>
          <w:sz w:val="20"/>
          <w:szCs w:val="20"/>
        </w:rPr>
        <w:t xml:space="preserve"> se utilizan para visualizar la estructura del pensamiento creativo. Estas constan de cuatro </w:t>
      </w:r>
      <w:commentRangeStart w:id="7"/>
      <w:r w:rsidRPr="7D8E4E3D">
        <w:rPr>
          <w:color w:val="000000" w:themeColor="text1"/>
          <w:sz w:val="20"/>
          <w:szCs w:val="20"/>
        </w:rPr>
        <w:t>componentes</w:t>
      </w:r>
      <w:commentRangeEnd w:id="7"/>
      <w:r>
        <w:commentReference w:id="7"/>
      </w:r>
      <w:r w:rsidRPr="7D8E4E3D">
        <w:rPr>
          <w:color w:val="000000" w:themeColor="text1"/>
          <w:sz w:val="20"/>
          <w:szCs w:val="20"/>
        </w:rPr>
        <w:t>:</w:t>
      </w:r>
    </w:p>
    <w:p w14:paraId="11E8A9FA" w14:textId="77777777" w:rsidR="0081367A" w:rsidRPr="0081367A" w:rsidRDefault="0081367A" w:rsidP="0081367A">
      <w:pPr>
        <w:pStyle w:val="Normal0"/>
        <w:rPr>
          <w:bCs/>
          <w:color w:val="000000"/>
          <w:sz w:val="20"/>
          <w:szCs w:val="20"/>
        </w:rPr>
      </w:pPr>
    </w:p>
    <w:p w14:paraId="4111201F" w14:textId="1497041C" w:rsidR="0081367A" w:rsidRPr="0081367A" w:rsidRDefault="00BE1EFE">
      <w:pPr>
        <w:pStyle w:val="Normal0"/>
        <w:numPr>
          <w:ilvl w:val="0"/>
          <w:numId w:val="9"/>
        </w:numPr>
        <w:rPr>
          <w:color w:val="000000"/>
          <w:sz w:val="20"/>
          <w:szCs w:val="20"/>
        </w:rPr>
      </w:pPr>
      <w:proofErr w:type="gramStart"/>
      <w:r>
        <w:rPr>
          <w:b/>
          <w:bCs/>
          <w:i/>
          <w:iCs/>
          <w:color w:val="000000" w:themeColor="text1"/>
          <w:sz w:val="20"/>
          <w:szCs w:val="20"/>
        </w:rPr>
        <w:t>#[</w:t>
      </w:r>
      <w:proofErr w:type="gramEnd"/>
      <w:r>
        <w:rPr>
          <w:b/>
          <w:bCs/>
          <w:i/>
          <w:iCs/>
          <w:color w:val="000000" w:themeColor="text1"/>
          <w:sz w:val="20"/>
          <w:szCs w:val="20"/>
        </w:rPr>
        <w:t>i Target]</w:t>
      </w:r>
      <w:r w:rsidR="0081367A" w:rsidRPr="7D8E4E3D">
        <w:rPr>
          <w:color w:val="000000" w:themeColor="text1"/>
          <w:sz w:val="20"/>
          <w:szCs w:val="20"/>
        </w:rPr>
        <w:t>: para quién es la idea.</w:t>
      </w:r>
    </w:p>
    <w:p w14:paraId="490A1882" w14:textId="77777777" w:rsidR="0081367A" w:rsidRPr="0081367A" w:rsidRDefault="0081367A">
      <w:pPr>
        <w:pStyle w:val="Normal0"/>
        <w:numPr>
          <w:ilvl w:val="0"/>
          <w:numId w:val="9"/>
        </w:numPr>
        <w:rPr>
          <w:bCs/>
          <w:color w:val="000000"/>
          <w:sz w:val="20"/>
          <w:szCs w:val="20"/>
        </w:rPr>
      </w:pPr>
      <w:r w:rsidRPr="0081367A">
        <w:rPr>
          <w:b/>
          <w:bCs/>
          <w:color w:val="000000"/>
          <w:sz w:val="20"/>
          <w:szCs w:val="20"/>
        </w:rPr>
        <w:t>Problema</w:t>
      </w:r>
      <w:r w:rsidRPr="0081367A">
        <w:rPr>
          <w:bCs/>
          <w:color w:val="000000"/>
          <w:sz w:val="20"/>
          <w:szCs w:val="20"/>
        </w:rPr>
        <w:t>: qué se quiere solucionar con la idea.</w:t>
      </w:r>
    </w:p>
    <w:p w14:paraId="235B0580" w14:textId="77777777" w:rsidR="0081367A" w:rsidRPr="0081367A" w:rsidRDefault="0081367A">
      <w:pPr>
        <w:pStyle w:val="Normal0"/>
        <w:numPr>
          <w:ilvl w:val="0"/>
          <w:numId w:val="9"/>
        </w:numPr>
        <w:rPr>
          <w:bCs/>
          <w:color w:val="000000"/>
          <w:sz w:val="20"/>
          <w:szCs w:val="20"/>
        </w:rPr>
      </w:pPr>
      <w:r w:rsidRPr="0081367A">
        <w:rPr>
          <w:b/>
          <w:bCs/>
          <w:color w:val="000000"/>
          <w:sz w:val="20"/>
          <w:szCs w:val="20"/>
        </w:rPr>
        <w:t>Recursos</w:t>
      </w:r>
      <w:r w:rsidRPr="0081367A">
        <w:rPr>
          <w:bCs/>
          <w:color w:val="000000"/>
          <w:sz w:val="20"/>
          <w:szCs w:val="20"/>
        </w:rPr>
        <w:t>: con qué se soluciona, ya sean productos, servicios, modelos u otros elementos disponibles.</w:t>
      </w:r>
    </w:p>
    <w:p w14:paraId="75EEC3E8" w14:textId="77777777" w:rsidR="0081367A" w:rsidRDefault="0081367A">
      <w:pPr>
        <w:pStyle w:val="Normal0"/>
        <w:numPr>
          <w:ilvl w:val="0"/>
          <w:numId w:val="9"/>
        </w:numPr>
        <w:rPr>
          <w:bCs/>
          <w:color w:val="000000"/>
          <w:sz w:val="20"/>
          <w:szCs w:val="20"/>
        </w:rPr>
      </w:pPr>
      <w:r w:rsidRPr="0081367A">
        <w:rPr>
          <w:b/>
          <w:bCs/>
          <w:color w:val="000000"/>
          <w:sz w:val="20"/>
          <w:szCs w:val="20"/>
        </w:rPr>
        <w:t>Solución</w:t>
      </w:r>
      <w:r w:rsidRPr="0081367A">
        <w:rPr>
          <w:bCs/>
          <w:color w:val="000000"/>
          <w:sz w:val="20"/>
          <w:szCs w:val="20"/>
        </w:rPr>
        <w:t>: cómo se soluciona, es decir, el medio o la forma de resolver el problema identificado.</w:t>
      </w:r>
    </w:p>
    <w:p w14:paraId="5B9D15A8" w14:textId="77777777" w:rsidR="0081367A" w:rsidRPr="0081367A" w:rsidRDefault="0081367A" w:rsidP="0081367A">
      <w:pPr>
        <w:pStyle w:val="Normal0"/>
        <w:ind w:left="720"/>
        <w:rPr>
          <w:bCs/>
          <w:color w:val="000000"/>
          <w:sz w:val="20"/>
          <w:szCs w:val="20"/>
        </w:rPr>
      </w:pPr>
    </w:p>
    <w:p w14:paraId="63DE9543" w14:textId="0BC8F87C" w:rsidR="0081367A" w:rsidRPr="0081367A" w:rsidRDefault="0081367A">
      <w:pPr>
        <w:pStyle w:val="Normal0"/>
        <w:numPr>
          <w:ilvl w:val="1"/>
          <w:numId w:val="7"/>
        </w:numPr>
        <w:rPr>
          <w:b/>
          <w:bCs/>
          <w:color w:val="000000"/>
          <w:sz w:val="20"/>
          <w:szCs w:val="20"/>
        </w:rPr>
      </w:pPr>
      <w:r w:rsidRPr="0081367A">
        <w:rPr>
          <w:b/>
          <w:bCs/>
          <w:color w:val="000000"/>
          <w:sz w:val="20"/>
          <w:szCs w:val="20"/>
        </w:rPr>
        <w:t>Técnica SCAMPER</w:t>
      </w:r>
    </w:p>
    <w:p w14:paraId="20D53604" w14:textId="77777777" w:rsidR="00F14ECB" w:rsidRDefault="00F14ECB" w:rsidP="0081367A">
      <w:pPr>
        <w:pStyle w:val="Normal0"/>
        <w:rPr>
          <w:bCs/>
          <w:color w:val="000000"/>
          <w:sz w:val="20"/>
          <w:szCs w:val="20"/>
        </w:rPr>
      </w:pPr>
    </w:p>
    <w:p w14:paraId="6D112073" w14:textId="6D098236" w:rsidR="0081367A" w:rsidRDefault="0081367A" w:rsidP="0081367A">
      <w:pPr>
        <w:pStyle w:val="Normal0"/>
        <w:rPr>
          <w:bCs/>
          <w:color w:val="000000"/>
          <w:sz w:val="20"/>
          <w:szCs w:val="20"/>
        </w:rPr>
      </w:pPr>
      <w:r w:rsidRPr="0081367A">
        <w:rPr>
          <w:bCs/>
          <w:color w:val="000000"/>
          <w:sz w:val="20"/>
          <w:szCs w:val="20"/>
        </w:rPr>
        <w:t xml:space="preserve">La técnica SCAMPER, desarrollada por Bob </w:t>
      </w:r>
      <w:proofErr w:type="spellStart"/>
      <w:r w:rsidRPr="0081367A">
        <w:rPr>
          <w:bCs/>
          <w:color w:val="000000"/>
          <w:sz w:val="20"/>
          <w:szCs w:val="20"/>
        </w:rPr>
        <w:t>Eberlee</w:t>
      </w:r>
      <w:proofErr w:type="spellEnd"/>
      <w:r w:rsidRPr="0081367A">
        <w:rPr>
          <w:bCs/>
          <w:color w:val="000000"/>
          <w:sz w:val="20"/>
          <w:szCs w:val="20"/>
        </w:rPr>
        <w:t>, es una herramienta creativa utilizada para generar ideas, resolver problemas, mejorar productos y estimular la innovación. Surge como una mejora a la lista de verificación de Alex Osborne, creador del método de lluvia de ideas.</w:t>
      </w:r>
    </w:p>
    <w:p w14:paraId="62983DDF" w14:textId="77777777" w:rsidR="00F14ECB" w:rsidRPr="0081367A" w:rsidRDefault="00F14ECB" w:rsidP="0081367A">
      <w:pPr>
        <w:pStyle w:val="Normal0"/>
        <w:rPr>
          <w:bCs/>
          <w:color w:val="000000"/>
          <w:sz w:val="20"/>
          <w:szCs w:val="20"/>
        </w:rPr>
      </w:pPr>
    </w:p>
    <w:p w14:paraId="4516D84F" w14:textId="77777777" w:rsidR="0081367A" w:rsidRDefault="0081367A" w:rsidP="0081367A">
      <w:pPr>
        <w:pStyle w:val="Normal0"/>
        <w:rPr>
          <w:bCs/>
          <w:color w:val="000000"/>
          <w:sz w:val="20"/>
          <w:szCs w:val="20"/>
        </w:rPr>
      </w:pPr>
      <w:r w:rsidRPr="0081367A">
        <w:rPr>
          <w:bCs/>
          <w:color w:val="000000"/>
          <w:sz w:val="20"/>
          <w:szCs w:val="20"/>
        </w:rPr>
        <w:t>SCAMPER permite analizar un producto, servicio o proceso desde siete acciones estratégicas: sustituir, combinar, adaptar, modificar, poner en otros usos, eliminar y reorganizar. Este enfoque invita a mirar los recursos del territorio desde nuevas perspectivas y descubrir posibilidades que pueden transformarse en productos estrella para la comunidad.</w:t>
      </w:r>
    </w:p>
    <w:p w14:paraId="2F1762A8" w14:textId="77777777" w:rsidR="00F14ECB" w:rsidRPr="0081367A" w:rsidRDefault="00F14ECB" w:rsidP="0081367A">
      <w:pPr>
        <w:pStyle w:val="Normal0"/>
        <w:rPr>
          <w:bCs/>
          <w:color w:val="000000"/>
          <w:sz w:val="20"/>
          <w:szCs w:val="20"/>
        </w:rPr>
      </w:pPr>
    </w:p>
    <w:p w14:paraId="18752458" w14:textId="77777777" w:rsidR="0081367A" w:rsidRPr="0081367A" w:rsidRDefault="0081367A" w:rsidP="0081367A">
      <w:pPr>
        <w:pStyle w:val="Normal0"/>
        <w:rPr>
          <w:bCs/>
          <w:color w:val="000000"/>
          <w:sz w:val="20"/>
          <w:szCs w:val="20"/>
        </w:rPr>
      </w:pPr>
      <w:r w:rsidRPr="0081367A">
        <w:rPr>
          <w:bCs/>
          <w:color w:val="000000"/>
          <w:sz w:val="20"/>
          <w:szCs w:val="20"/>
        </w:rPr>
        <w:t>A continuación, se presenta la tabla correspondiente con las preguntas guía para cada una de las acciones SCAMPER:</w:t>
      </w:r>
    </w:p>
    <w:p w14:paraId="3DEBD570" w14:textId="1B680E05" w:rsidR="00B525C2" w:rsidRPr="00F14ECB" w:rsidRDefault="00B525C2" w:rsidP="00FF6E8A">
      <w:pPr>
        <w:pStyle w:val="Normal0"/>
        <w:rPr>
          <w:bCs/>
          <w:i/>
          <w:iCs/>
          <w:color w:val="000000"/>
          <w:sz w:val="20"/>
          <w:szCs w:val="20"/>
        </w:rPr>
      </w:pPr>
    </w:p>
    <w:p w14:paraId="01EE919D" w14:textId="3FE375C7" w:rsidR="00B525C2" w:rsidRPr="00F14ECB" w:rsidRDefault="00F14ECB" w:rsidP="00FF6E8A">
      <w:pPr>
        <w:pStyle w:val="Normal0"/>
        <w:rPr>
          <w:b/>
          <w:i/>
          <w:iCs/>
          <w:color w:val="000000"/>
          <w:sz w:val="20"/>
          <w:szCs w:val="20"/>
        </w:rPr>
      </w:pPr>
      <w:r w:rsidRPr="00F14ECB">
        <w:rPr>
          <w:b/>
          <w:i/>
          <w:iCs/>
          <w:color w:val="000000"/>
          <w:sz w:val="20"/>
          <w:szCs w:val="20"/>
        </w:rPr>
        <w:t xml:space="preserve">Tabla 1. </w:t>
      </w:r>
      <w:r w:rsidRPr="00F14ECB">
        <w:rPr>
          <w:bCs/>
          <w:i/>
          <w:iCs/>
          <w:color w:val="000000"/>
          <w:sz w:val="20"/>
          <w:szCs w:val="20"/>
        </w:rPr>
        <w:t>Preguntas orientadoras SCAMPER</w:t>
      </w:r>
    </w:p>
    <w:tbl>
      <w:tblPr>
        <w:tblStyle w:val="Tablaconcuadrcula"/>
        <w:tblW w:w="0" w:type="auto"/>
        <w:tblInd w:w="-5" w:type="dxa"/>
        <w:tblLook w:val="04A0" w:firstRow="1" w:lastRow="0" w:firstColumn="1" w:lastColumn="0" w:noHBand="0" w:noVBand="1"/>
      </w:tblPr>
      <w:tblGrid>
        <w:gridCol w:w="3080"/>
        <w:gridCol w:w="6887"/>
      </w:tblGrid>
      <w:tr w:rsidR="00F14ECB" w:rsidRPr="00F14ECB" w14:paraId="69CBB459" w14:textId="77777777" w:rsidTr="00F14ECB">
        <w:tc>
          <w:tcPr>
            <w:tcW w:w="0" w:type="auto"/>
            <w:hideMark/>
          </w:tcPr>
          <w:p w14:paraId="3DE1AFEC" w14:textId="6E2ADFF5" w:rsidR="00F14ECB" w:rsidRPr="00F14ECB" w:rsidRDefault="00BE1EFE" w:rsidP="00F14ECB">
            <w:pPr>
              <w:pStyle w:val="Normal0"/>
              <w:rPr>
                <w:sz w:val="20"/>
                <w:szCs w:val="20"/>
              </w:rPr>
            </w:pPr>
            <w:proofErr w:type="gramStart"/>
            <w:r>
              <w:rPr>
                <w:i/>
                <w:iCs/>
                <w:sz w:val="20"/>
                <w:szCs w:val="20"/>
              </w:rPr>
              <w:t>#[</w:t>
            </w:r>
            <w:proofErr w:type="gramEnd"/>
            <w:r>
              <w:rPr>
                <w:i/>
                <w:iCs/>
                <w:sz w:val="20"/>
                <w:szCs w:val="20"/>
              </w:rPr>
              <w:t>i Substitute]</w:t>
            </w:r>
            <w:r w:rsidR="00F14ECB" w:rsidRPr="00F14ECB">
              <w:rPr>
                <w:sz w:val="20"/>
                <w:szCs w:val="20"/>
              </w:rPr>
              <w:t xml:space="preserve"> / Sustituir</w:t>
            </w:r>
          </w:p>
        </w:tc>
        <w:tc>
          <w:tcPr>
            <w:tcW w:w="0" w:type="auto"/>
            <w:hideMark/>
          </w:tcPr>
          <w:p w14:paraId="6E501333" w14:textId="42E7D674" w:rsidR="00F14ECB" w:rsidRDefault="00F14ECB">
            <w:pPr>
              <w:pStyle w:val="Normal0"/>
              <w:numPr>
                <w:ilvl w:val="0"/>
                <w:numId w:val="10"/>
              </w:numPr>
              <w:rPr>
                <w:sz w:val="20"/>
                <w:szCs w:val="20"/>
              </w:rPr>
            </w:pPr>
            <w:r w:rsidRPr="00F14ECB">
              <w:rPr>
                <w:sz w:val="20"/>
                <w:szCs w:val="20"/>
              </w:rPr>
              <w:t>¿Qué puedes sustituir para bajar costos?</w:t>
            </w:r>
          </w:p>
          <w:p w14:paraId="06528025" w14:textId="77777777" w:rsidR="00F14ECB" w:rsidRDefault="00F14ECB">
            <w:pPr>
              <w:pStyle w:val="Normal0"/>
              <w:numPr>
                <w:ilvl w:val="0"/>
                <w:numId w:val="10"/>
              </w:numPr>
              <w:rPr>
                <w:sz w:val="20"/>
                <w:szCs w:val="20"/>
              </w:rPr>
            </w:pPr>
            <w:r w:rsidRPr="00F14ECB">
              <w:rPr>
                <w:sz w:val="20"/>
                <w:szCs w:val="20"/>
              </w:rPr>
              <w:t>¿Qué no puedes sustituir?</w:t>
            </w:r>
          </w:p>
          <w:p w14:paraId="07DCF047" w14:textId="77777777" w:rsidR="00F14ECB" w:rsidRDefault="00F14ECB">
            <w:pPr>
              <w:pStyle w:val="Normal0"/>
              <w:numPr>
                <w:ilvl w:val="0"/>
                <w:numId w:val="10"/>
              </w:numPr>
              <w:rPr>
                <w:sz w:val="20"/>
                <w:szCs w:val="20"/>
              </w:rPr>
            </w:pPr>
            <w:r w:rsidRPr="00F14ECB">
              <w:rPr>
                <w:sz w:val="20"/>
                <w:szCs w:val="20"/>
              </w:rPr>
              <w:t>¿Cómo puedes sustituir un recurso?</w:t>
            </w:r>
          </w:p>
          <w:p w14:paraId="1626CE79" w14:textId="117D1D62" w:rsidR="00F14ECB" w:rsidRPr="00F14ECB" w:rsidRDefault="00F14ECB">
            <w:pPr>
              <w:pStyle w:val="Normal0"/>
              <w:numPr>
                <w:ilvl w:val="0"/>
                <w:numId w:val="10"/>
              </w:numPr>
              <w:rPr>
                <w:sz w:val="20"/>
                <w:szCs w:val="20"/>
              </w:rPr>
            </w:pPr>
            <w:r w:rsidRPr="00F14ECB">
              <w:rPr>
                <w:sz w:val="20"/>
                <w:szCs w:val="20"/>
              </w:rPr>
              <w:t>¿Qué elemento puedes sustituir para eliminar complejidad del sistema?</w:t>
            </w:r>
          </w:p>
        </w:tc>
      </w:tr>
      <w:tr w:rsidR="00F14ECB" w:rsidRPr="00F14ECB" w14:paraId="0E0C94E7" w14:textId="77777777" w:rsidTr="00F14ECB">
        <w:tc>
          <w:tcPr>
            <w:tcW w:w="0" w:type="auto"/>
            <w:hideMark/>
          </w:tcPr>
          <w:p w14:paraId="46D2A39B" w14:textId="2D09D2ED" w:rsidR="00F14ECB" w:rsidRPr="00F14ECB" w:rsidRDefault="00BE1EFE" w:rsidP="00F14ECB">
            <w:pPr>
              <w:pStyle w:val="Normal0"/>
              <w:rPr>
                <w:sz w:val="20"/>
                <w:szCs w:val="20"/>
              </w:rPr>
            </w:pPr>
            <w:proofErr w:type="gramStart"/>
            <w:r>
              <w:rPr>
                <w:i/>
                <w:iCs/>
                <w:sz w:val="20"/>
                <w:szCs w:val="20"/>
              </w:rPr>
              <w:t>#[</w:t>
            </w:r>
            <w:proofErr w:type="gramEnd"/>
            <w:r>
              <w:rPr>
                <w:i/>
                <w:iCs/>
                <w:sz w:val="20"/>
                <w:szCs w:val="20"/>
              </w:rPr>
              <w:t>i Combine]</w:t>
            </w:r>
            <w:r w:rsidR="00F14ECB" w:rsidRPr="00F14ECB">
              <w:rPr>
                <w:sz w:val="20"/>
                <w:szCs w:val="20"/>
              </w:rPr>
              <w:t xml:space="preserve"> / Combinar</w:t>
            </w:r>
          </w:p>
        </w:tc>
        <w:tc>
          <w:tcPr>
            <w:tcW w:w="0" w:type="auto"/>
            <w:hideMark/>
          </w:tcPr>
          <w:p w14:paraId="65B95E63" w14:textId="77777777" w:rsidR="00F14ECB" w:rsidRDefault="00F14ECB">
            <w:pPr>
              <w:pStyle w:val="Normal0"/>
              <w:numPr>
                <w:ilvl w:val="0"/>
                <w:numId w:val="11"/>
              </w:numPr>
              <w:rPr>
                <w:sz w:val="20"/>
                <w:szCs w:val="20"/>
              </w:rPr>
            </w:pPr>
            <w:r w:rsidRPr="00F14ECB">
              <w:rPr>
                <w:sz w:val="20"/>
                <w:szCs w:val="20"/>
              </w:rPr>
              <w:t>¿Qué puedes combinar internamente?</w:t>
            </w:r>
          </w:p>
          <w:p w14:paraId="4D108D5C" w14:textId="77777777" w:rsidR="00F14ECB" w:rsidRDefault="00F14ECB">
            <w:pPr>
              <w:pStyle w:val="Normal0"/>
              <w:numPr>
                <w:ilvl w:val="0"/>
                <w:numId w:val="11"/>
              </w:numPr>
              <w:rPr>
                <w:sz w:val="20"/>
                <w:szCs w:val="20"/>
              </w:rPr>
            </w:pPr>
            <w:r w:rsidRPr="00F14ECB">
              <w:rPr>
                <w:sz w:val="20"/>
                <w:szCs w:val="20"/>
              </w:rPr>
              <w:t>¿Qué puedes combinar con un factor externo?</w:t>
            </w:r>
          </w:p>
          <w:p w14:paraId="19DB5305" w14:textId="0F5BBA8E" w:rsidR="00F14ECB" w:rsidRPr="00F14ECB" w:rsidRDefault="00F14ECB">
            <w:pPr>
              <w:pStyle w:val="Normal0"/>
              <w:numPr>
                <w:ilvl w:val="0"/>
                <w:numId w:val="11"/>
              </w:numPr>
              <w:rPr>
                <w:sz w:val="20"/>
                <w:szCs w:val="20"/>
              </w:rPr>
            </w:pPr>
            <w:r w:rsidRPr="00F14ECB">
              <w:rPr>
                <w:sz w:val="20"/>
                <w:szCs w:val="20"/>
              </w:rPr>
              <w:t>¿Qué combinación de elementos generaría una reducción de costos?</w:t>
            </w:r>
          </w:p>
        </w:tc>
      </w:tr>
      <w:tr w:rsidR="00F14ECB" w:rsidRPr="00F14ECB" w14:paraId="37514877" w14:textId="77777777" w:rsidTr="00F14ECB">
        <w:tc>
          <w:tcPr>
            <w:tcW w:w="0" w:type="auto"/>
            <w:hideMark/>
          </w:tcPr>
          <w:p w14:paraId="13B90A3C" w14:textId="673D44B9" w:rsidR="00F14ECB" w:rsidRPr="00F14ECB" w:rsidRDefault="00BE1EFE" w:rsidP="00F14ECB">
            <w:pPr>
              <w:pStyle w:val="Normal0"/>
              <w:rPr>
                <w:sz w:val="20"/>
                <w:szCs w:val="20"/>
              </w:rPr>
            </w:pPr>
            <w:proofErr w:type="gramStart"/>
            <w:r>
              <w:rPr>
                <w:i/>
                <w:iCs/>
                <w:sz w:val="20"/>
                <w:szCs w:val="20"/>
              </w:rPr>
              <w:t>#[</w:t>
            </w:r>
            <w:proofErr w:type="gramEnd"/>
            <w:r>
              <w:rPr>
                <w:i/>
                <w:iCs/>
                <w:sz w:val="20"/>
                <w:szCs w:val="20"/>
              </w:rPr>
              <w:t xml:space="preserve">i </w:t>
            </w:r>
            <w:proofErr w:type="spellStart"/>
            <w:r>
              <w:rPr>
                <w:i/>
                <w:iCs/>
                <w:sz w:val="20"/>
                <w:szCs w:val="20"/>
              </w:rPr>
              <w:t>Adapt</w:t>
            </w:r>
            <w:proofErr w:type="spellEnd"/>
            <w:r>
              <w:rPr>
                <w:i/>
                <w:iCs/>
                <w:sz w:val="20"/>
                <w:szCs w:val="20"/>
              </w:rPr>
              <w:t>]</w:t>
            </w:r>
            <w:r w:rsidR="00F14ECB" w:rsidRPr="00F14ECB">
              <w:rPr>
                <w:sz w:val="20"/>
                <w:szCs w:val="20"/>
              </w:rPr>
              <w:t xml:space="preserve"> / Adaptar</w:t>
            </w:r>
          </w:p>
        </w:tc>
        <w:tc>
          <w:tcPr>
            <w:tcW w:w="0" w:type="auto"/>
            <w:hideMark/>
          </w:tcPr>
          <w:p w14:paraId="09D79C19" w14:textId="2DBF4E26" w:rsidR="00F14ECB" w:rsidRDefault="00F14ECB">
            <w:pPr>
              <w:pStyle w:val="Normal0"/>
              <w:numPr>
                <w:ilvl w:val="0"/>
                <w:numId w:val="12"/>
              </w:numPr>
              <w:rPr>
                <w:sz w:val="20"/>
                <w:szCs w:val="20"/>
              </w:rPr>
            </w:pPr>
            <w:r w:rsidRPr="00F14ECB">
              <w:rPr>
                <w:sz w:val="20"/>
                <w:szCs w:val="20"/>
              </w:rPr>
              <w:t>¿Cómo lo puedes adaptar para agregar otra función?</w:t>
            </w:r>
          </w:p>
          <w:p w14:paraId="3CCA48A2" w14:textId="017F406F" w:rsidR="00F14ECB" w:rsidRPr="00F14ECB" w:rsidRDefault="00F14ECB">
            <w:pPr>
              <w:pStyle w:val="Normal0"/>
              <w:numPr>
                <w:ilvl w:val="0"/>
                <w:numId w:val="12"/>
              </w:numPr>
              <w:rPr>
                <w:sz w:val="20"/>
                <w:szCs w:val="20"/>
              </w:rPr>
            </w:pPr>
            <w:r w:rsidRPr="00F14ECB">
              <w:rPr>
                <w:sz w:val="20"/>
                <w:szCs w:val="20"/>
              </w:rPr>
              <w:t>¿Qué puedes adaptar para que esté disponible a una mayor cantidad de personas?</w:t>
            </w:r>
          </w:p>
        </w:tc>
      </w:tr>
      <w:tr w:rsidR="00F14ECB" w:rsidRPr="00F14ECB" w14:paraId="178BFE74" w14:textId="77777777" w:rsidTr="00F14ECB">
        <w:tc>
          <w:tcPr>
            <w:tcW w:w="0" w:type="auto"/>
            <w:hideMark/>
          </w:tcPr>
          <w:p w14:paraId="4455E05C" w14:textId="782CC8A8" w:rsidR="00F14ECB" w:rsidRPr="00F14ECB" w:rsidRDefault="00BE1EFE" w:rsidP="00F14ECB">
            <w:pPr>
              <w:pStyle w:val="Normal0"/>
              <w:rPr>
                <w:sz w:val="20"/>
                <w:szCs w:val="20"/>
              </w:rPr>
            </w:pPr>
            <w:proofErr w:type="gramStart"/>
            <w:r>
              <w:rPr>
                <w:i/>
                <w:iCs/>
                <w:sz w:val="20"/>
                <w:szCs w:val="20"/>
              </w:rPr>
              <w:t>#[</w:t>
            </w:r>
            <w:proofErr w:type="gramEnd"/>
            <w:r>
              <w:rPr>
                <w:i/>
                <w:iCs/>
                <w:sz w:val="20"/>
                <w:szCs w:val="20"/>
              </w:rPr>
              <w:t xml:space="preserve">i </w:t>
            </w:r>
            <w:proofErr w:type="spellStart"/>
            <w:r>
              <w:rPr>
                <w:i/>
                <w:iCs/>
                <w:sz w:val="20"/>
                <w:szCs w:val="20"/>
              </w:rPr>
              <w:t>Modify</w:t>
            </w:r>
            <w:proofErr w:type="spellEnd"/>
            <w:r>
              <w:rPr>
                <w:i/>
                <w:iCs/>
                <w:sz w:val="20"/>
                <w:szCs w:val="20"/>
              </w:rPr>
              <w:t>]</w:t>
            </w:r>
            <w:r w:rsidR="00F14ECB" w:rsidRPr="00F14ECB">
              <w:rPr>
                <w:sz w:val="20"/>
                <w:szCs w:val="20"/>
              </w:rPr>
              <w:t xml:space="preserve"> / Modificar</w:t>
            </w:r>
          </w:p>
        </w:tc>
        <w:tc>
          <w:tcPr>
            <w:tcW w:w="0" w:type="auto"/>
            <w:hideMark/>
          </w:tcPr>
          <w:p w14:paraId="2FF2B2C5" w14:textId="77777777" w:rsidR="00F14ECB" w:rsidRDefault="00F14ECB">
            <w:pPr>
              <w:pStyle w:val="Normal0"/>
              <w:numPr>
                <w:ilvl w:val="0"/>
                <w:numId w:val="13"/>
              </w:numPr>
              <w:rPr>
                <w:sz w:val="20"/>
                <w:szCs w:val="20"/>
              </w:rPr>
            </w:pPr>
            <w:r w:rsidRPr="00F14ECB">
              <w:rPr>
                <w:sz w:val="20"/>
                <w:szCs w:val="20"/>
              </w:rPr>
              <w:t>¿Modificando qué atributo puedes disminuir la necesidad de un recurso?</w:t>
            </w:r>
          </w:p>
          <w:p w14:paraId="767CC2D9" w14:textId="77777777" w:rsidR="00F14ECB" w:rsidRDefault="00F14ECB">
            <w:pPr>
              <w:pStyle w:val="Normal0"/>
              <w:numPr>
                <w:ilvl w:val="0"/>
                <w:numId w:val="13"/>
              </w:numPr>
              <w:rPr>
                <w:sz w:val="20"/>
                <w:szCs w:val="20"/>
              </w:rPr>
            </w:pPr>
            <w:r w:rsidRPr="00F14ECB">
              <w:rPr>
                <w:sz w:val="20"/>
                <w:szCs w:val="20"/>
              </w:rPr>
              <w:t>¿Qué aplicación puede ser modificada para reducir costos de mantenimiento?</w:t>
            </w:r>
          </w:p>
          <w:p w14:paraId="2D8D0F2D" w14:textId="6C904A3C" w:rsidR="00F14ECB" w:rsidRPr="00F14ECB" w:rsidRDefault="00F14ECB">
            <w:pPr>
              <w:pStyle w:val="Normal0"/>
              <w:numPr>
                <w:ilvl w:val="0"/>
                <w:numId w:val="13"/>
              </w:numPr>
              <w:rPr>
                <w:sz w:val="20"/>
                <w:szCs w:val="20"/>
              </w:rPr>
            </w:pPr>
            <w:r w:rsidRPr="00F14ECB">
              <w:rPr>
                <w:sz w:val="20"/>
                <w:szCs w:val="20"/>
              </w:rPr>
              <w:t>¿Qué aplicación puede ser modificada para reducir costos?</w:t>
            </w:r>
          </w:p>
        </w:tc>
      </w:tr>
      <w:tr w:rsidR="00F14ECB" w:rsidRPr="00F14ECB" w14:paraId="7C89B124" w14:textId="77777777" w:rsidTr="00F14ECB">
        <w:tc>
          <w:tcPr>
            <w:tcW w:w="0" w:type="auto"/>
            <w:hideMark/>
          </w:tcPr>
          <w:p w14:paraId="70AD5818" w14:textId="0F39C61C" w:rsidR="00F14ECB" w:rsidRPr="00F14ECB" w:rsidRDefault="00BE1EFE" w:rsidP="00F14ECB">
            <w:pPr>
              <w:pStyle w:val="Normal0"/>
              <w:rPr>
                <w:sz w:val="20"/>
                <w:szCs w:val="20"/>
              </w:rPr>
            </w:pPr>
            <w:proofErr w:type="gramStart"/>
            <w:r>
              <w:rPr>
                <w:i/>
                <w:iCs/>
                <w:sz w:val="20"/>
                <w:szCs w:val="20"/>
              </w:rPr>
              <w:t>#[</w:t>
            </w:r>
            <w:proofErr w:type="gramEnd"/>
            <w:r>
              <w:rPr>
                <w:i/>
                <w:iCs/>
                <w:sz w:val="20"/>
                <w:szCs w:val="20"/>
              </w:rPr>
              <w:t xml:space="preserve">i </w:t>
            </w:r>
            <w:proofErr w:type="spellStart"/>
            <w:r>
              <w:rPr>
                <w:i/>
                <w:iCs/>
                <w:sz w:val="20"/>
                <w:szCs w:val="20"/>
              </w:rPr>
              <w:t>Put</w:t>
            </w:r>
            <w:proofErr w:type="spellEnd"/>
            <w:r>
              <w:rPr>
                <w:i/>
                <w:iCs/>
                <w:sz w:val="20"/>
                <w:szCs w:val="20"/>
              </w:rPr>
              <w:t xml:space="preserve"> </w:t>
            </w:r>
            <w:proofErr w:type="spellStart"/>
            <w:r>
              <w:rPr>
                <w:i/>
                <w:iCs/>
                <w:sz w:val="20"/>
                <w:szCs w:val="20"/>
              </w:rPr>
              <w:t>on</w:t>
            </w:r>
            <w:proofErr w:type="spellEnd"/>
            <w:r>
              <w:rPr>
                <w:i/>
                <w:iCs/>
                <w:sz w:val="20"/>
                <w:szCs w:val="20"/>
              </w:rPr>
              <w:t xml:space="preserve"> </w:t>
            </w:r>
            <w:proofErr w:type="spellStart"/>
            <w:r>
              <w:rPr>
                <w:i/>
                <w:iCs/>
                <w:sz w:val="20"/>
                <w:szCs w:val="20"/>
              </w:rPr>
              <w:t>other</w:t>
            </w:r>
            <w:proofErr w:type="spellEnd"/>
            <w:r>
              <w:rPr>
                <w:i/>
                <w:iCs/>
                <w:sz w:val="20"/>
                <w:szCs w:val="20"/>
              </w:rPr>
              <w:t xml:space="preserve"> uses]</w:t>
            </w:r>
            <w:r w:rsidR="00F14ECB" w:rsidRPr="00F14ECB">
              <w:rPr>
                <w:sz w:val="20"/>
                <w:szCs w:val="20"/>
              </w:rPr>
              <w:t xml:space="preserve"> / Poner en otros usos</w:t>
            </w:r>
          </w:p>
        </w:tc>
        <w:tc>
          <w:tcPr>
            <w:tcW w:w="0" w:type="auto"/>
            <w:hideMark/>
          </w:tcPr>
          <w:p w14:paraId="7A0A2197" w14:textId="77777777" w:rsidR="00F14ECB" w:rsidRDefault="00F14ECB">
            <w:pPr>
              <w:pStyle w:val="Normal0"/>
              <w:numPr>
                <w:ilvl w:val="0"/>
                <w:numId w:val="14"/>
              </w:numPr>
              <w:rPr>
                <w:sz w:val="20"/>
                <w:szCs w:val="20"/>
              </w:rPr>
            </w:pPr>
            <w:r w:rsidRPr="00F14ECB">
              <w:rPr>
                <w:sz w:val="20"/>
                <w:szCs w:val="20"/>
              </w:rPr>
              <w:t>¿Qué otro uso se le puede dar?</w:t>
            </w:r>
          </w:p>
          <w:p w14:paraId="45197426" w14:textId="0E5BFD1E" w:rsidR="00F14ECB" w:rsidRPr="00F14ECB" w:rsidRDefault="00F14ECB">
            <w:pPr>
              <w:pStyle w:val="Normal0"/>
              <w:numPr>
                <w:ilvl w:val="0"/>
                <w:numId w:val="14"/>
              </w:numPr>
              <w:rPr>
                <w:sz w:val="20"/>
                <w:szCs w:val="20"/>
              </w:rPr>
            </w:pPr>
            <w:r w:rsidRPr="00F14ECB">
              <w:rPr>
                <w:sz w:val="20"/>
                <w:szCs w:val="20"/>
              </w:rPr>
              <w:lastRenderedPageBreak/>
              <w:t>¿Con cuál otro uso el objeto sería comercialmente apto para un mayor número de personas?</w:t>
            </w:r>
          </w:p>
        </w:tc>
      </w:tr>
      <w:tr w:rsidR="00F14ECB" w:rsidRPr="00F14ECB" w14:paraId="1911959F" w14:textId="77777777" w:rsidTr="00F14ECB">
        <w:tc>
          <w:tcPr>
            <w:tcW w:w="0" w:type="auto"/>
            <w:hideMark/>
          </w:tcPr>
          <w:p w14:paraId="495D9C07" w14:textId="4478C7C9" w:rsidR="00F14ECB" w:rsidRPr="00F14ECB" w:rsidRDefault="00BE1EFE" w:rsidP="00F14ECB">
            <w:pPr>
              <w:pStyle w:val="Normal0"/>
              <w:rPr>
                <w:sz w:val="20"/>
                <w:szCs w:val="20"/>
              </w:rPr>
            </w:pPr>
            <w:proofErr w:type="gramStart"/>
            <w:r>
              <w:rPr>
                <w:i/>
                <w:iCs/>
                <w:sz w:val="20"/>
                <w:szCs w:val="20"/>
              </w:rPr>
              <w:lastRenderedPageBreak/>
              <w:t>#[</w:t>
            </w:r>
            <w:proofErr w:type="gramEnd"/>
            <w:r>
              <w:rPr>
                <w:i/>
                <w:iCs/>
                <w:sz w:val="20"/>
                <w:szCs w:val="20"/>
              </w:rPr>
              <w:t xml:space="preserve">i </w:t>
            </w:r>
            <w:proofErr w:type="spellStart"/>
            <w:r>
              <w:rPr>
                <w:i/>
                <w:iCs/>
                <w:sz w:val="20"/>
                <w:szCs w:val="20"/>
              </w:rPr>
              <w:t>Eliminate</w:t>
            </w:r>
            <w:proofErr w:type="spellEnd"/>
            <w:r>
              <w:rPr>
                <w:i/>
                <w:iCs/>
                <w:sz w:val="20"/>
                <w:szCs w:val="20"/>
              </w:rPr>
              <w:t>]</w:t>
            </w:r>
            <w:r w:rsidR="00F14ECB" w:rsidRPr="00F14ECB">
              <w:rPr>
                <w:sz w:val="20"/>
                <w:szCs w:val="20"/>
              </w:rPr>
              <w:t xml:space="preserve"> / Eliminar</w:t>
            </w:r>
          </w:p>
        </w:tc>
        <w:tc>
          <w:tcPr>
            <w:tcW w:w="0" w:type="auto"/>
            <w:hideMark/>
          </w:tcPr>
          <w:p w14:paraId="054DD610" w14:textId="77777777" w:rsidR="00F14ECB" w:rsidRDefault="00F14ECB">
            <w:pPr>
              <w:pStyle w:val="Normal0"/>
              <w:numPr>
                <w:ilvl w:val="0"/>
                <w:numId w:val="15"/>
              </w:numPr>
              <w:rPr>
                <w:sz w:val="20"/>
                <w:szCs w:val="20"/>
              </w:rPr>
            </w:pPr>
            <w:r w:rsidRPr="00F14ECB">
              <w:rPr>
                <w:sz w:val="20"/>
                <w:szCs w:val="20"/>
              </w:rPr>
              <w:t>¿Qué función puede ser eliminada?</w:t>
            </w:r>
          </w:p>
          <w:p w14:paraId="3F1E9832" w14:textId="13C19A6C" w:rsidR="00F14ECB" w:rsidRDefault="00F14ECB">
            <w:pPr>
              <w:pStyle w:val="Normal0"/>
              <w:numPr>
                <w:ilvl w:val="0"/>
                <w:numId w:val="15"/>
              </w:numPr>
              <w:rPr>
                <w:sz w:val="20"/>
                <w:szCs w:val="20"/>
              </w:rPr>
            </w:pPr>
            <w:r w:rsidRPr="00F14ECB">
              <w:rPr>
                <w:sz w:val="20"/>
                <w:szCs w:val="20"/>
              </w:rPr>
              <w:t>¿Qué función no puede ser eliminada?</w:t>
            </w:r>
          </w:p>
          <w:p w14:paraId="27378C64" w14:textId="35EC239A" w:rsidR="00F14ECB" w:rsidRPr="00F14ECB" w:rsidRDefault="00F14ECB">
            <w:pPr>
              <w:pStyle w:val="Normal0"/>
              <w:numPr>
                <w:ilvl w:val="0"/>
                <w:numId w:val="15"/>
              </w:numPr>
              <w:rPr>
                <w:sz w:val="20"/>
                <w:szCs w:val="20"/>
              </w:rPr>
            </w:pPr>
            <w:r w:rsidRPr="00F14ECB">
              <w:rPr>
                <w:sz w:val="20"/>
                <w:szCs w:val="20"/>
              </w:rPr>
              <w:t>Si eliminas un atributo como el color, ¿el costo disminuye?</w:t>
            </w:r>
          </w:p>
        </w:tc>
      </w:tr>
      <w:tr w:rsidR="00F14ECB" w:rsidRPr="00F14ECB" w14:paraId="1B94F130" w14:textId="77777777" w:rsidTr="00F14ECB">
        <w:tc>
          <w:tcPr>
            <w:tcW w:w="0" w:type="auto"/>
            <w:hideMark/>
          </w:tcPr>
          <w:p w14:paraId="52A5BE91" w14:textId="42A69198" w:rsidR="00F14ECB" w:rsidRPr="00F14ECB" w:rsidRDefault="00BE1EFE" w:rsidP="00F14ECB">
            <w:pPr>
              <w:pStyle w:val="Normal0"/>
              <w:rPr>
                <w:sz w:val="20"/>
                <w:szCs w:val="20"/>
              </w:rPr>
            </w:pPr>
            <w:proofErr w:type="gramStart"/>
            <w:r>
              <w:rPr>
                <w:i/>
                <w:iCs/>
                <w:sz w:val="20"/>
                <w:szCs w:val="20"/>
              </w:rPr>
              <w:t>#[</w:t>
            </w:r>
            <w:proofErr w:type="gramEnd"/>
            <w:r>
              <w:rPr>
                <w:i/>
                <w:iCs/>
                <w:sz w:val="20"/>
                <w:szCs w:val="20"/>
              </w:rPr>
              <w:t xml:space="preserve">i </w:t>
            </w:r>
            <w:proofErr w:type="spellStart"/>
            <w:r>
              <w:rPr>
                <w:i/>
                <w:iCs/>
                <w:sz w:val="20"/>
                <w:szCs w:val="20"/>
              </w:rPr>
              <w:t>Rearrange</w:t>
            </w:r>
            <w:proofErr w:type="spellEnd"/>
            <w:r>
              <w:rPr>
                <w:i/>
                <w:iCs/>
                <w:sz w:val="20"/>
                <w:szCs w:val="20"/>
              </w:rPr>
              <w:t>]</w:t>
            </w:r>
            <w:r w:rsidR="00F14ECB" w:rsidRPr="00F14ECB">
              <w:rPr>
                <w:sz w:val="20"/>
                <w:szCs w:val="20"/>
              </w:rPr>
              <w:t xml:space="preserve"> / Reformar</w:t>
            </w:r>
          </w:p>
        </w:tc>
        <w:tc>
          <w:tcPr>
            <w:tcW w:w="0" w:type="auto"/>
            <w:hideMark/>
          </w:tcPr>
          <w:p w14:paraId="5E4253EC" w14:textId="085F1F11" w:rsidR="00F14ECB" w:rsidRPr="00F14ECB" w:rsidRDefault="00F14ECB">
            <w:pPr>
              <w:pStyle w:val="Normal0"/>
              <w:numPr>
                <w:ilvl w:val="0"/>
                <w:numId w:val="16"/>
              </w:numPr>
              <w:rPr>
                <w:sz w:val="20"/>
                <w:szCs w:val="20"/>
              </w:rPr>
            </w:pPr>
            <w:r w:rsidRPr="00F14ECB">
              <w:rPr>
                <w:sz w:val="20"/>
                <w:szCs w:val="20"/>
              </w:rPr>
              <w:t>¿Puedes hacerlo más grande/pequeño?</w:t>
            </w:r>
            <w:r>
              <w:rPr>
                <w:sz w:val="20"/>
                <w:szCs w:val="20"/>
              </w:rPr>
              <w:t xml:space="preserve"> </w:t>
            </w:r>
            <w:r w:rsidRPr="00F14ECB">
              <w:rPr>
                <w:sz w:val="20"/>
                <w:szCs w:val="20"/>
              </w:rPr>
              <w:t>¿Puedes hacerlo más ligero/pesado?</w:t>
            </w:r>
          </w:p>
          <w:p w14:paraId="275B4A7C" w14:textId="77777777" w:rsidR="00F14ECB" w:rsidRDefault="00F14ECB">
            <w:pPr>
              <w:pStyle w:val="Normal0"/>
              <w:numPr>
                <w:ilvl w:val="0"/>
                <w:numId w:val="16"/>
              </w:numPr>
              <w:rPr>
                <w:sz w:val="20"/>
                <w:szCs w:val="20"/>
              </w:rPr>
            </w:pPr>
            <w:r w:rsidRPr="00F14ECB">
              <w:rPr>
                <w:sz w:val="20"/>
                <w:szCs w:val="20"/>
              </w:rPr>
              <w:t>¿Cómo lo cambiarías para que ocupe menos espacio físico?</w:t>
            </w:r>
          </w:p>
          <w:p w14:paraId="3B8C974B" w14:textId="6F3D8D1B" w:rsidR="00F14ECB" w:rsidRPr="00F14ECB" w:rsidRDefault="00F14ECB">
            <w:pPr>
              <w:pStyle w:val="Normal0"/>
              <w:numPr>
                <w:ilvl w:val="0"/>
                <w:numId w:val="16"/>
              </w:numPr>
              <w:rPr>
                <w:sz w:val="20"/>
                <w:szCs w:val="20"/>
              </w:rPr>
            </w:pPr>
            <w:r w:rsidRPr="00F14ECB">
              <w:rPr>
                <w:sz w:val="20"/>
                <w:szCs w:val="20"/>
              </w:rPr>
              <w:t>Si reorganizas algunos pasos ¿el proceso tendría menores posibilidades de fallos?</w:t>
            </w:r>
          </w:p>
        </w:tc>
      </w:tr>
    </w:tbl>
    <w:p w14:paraId="3D428991" w14:textId="77777777" w:rsidR="0081367A" w:rsidRDefault="00614746" w:rsidP="00614746">
      <w:pPr>
        <w:pStyle w:val="Normal0"/>
        <w:rPr>
          <w:bCs/>
          <w:i/>
          <w:iCs/>
          <w:sz w:val="20"/>
          <w:szCs w:val="20"/>
        </w:rPr>
      </w:pPr>
      <w:r w:rsidRPr="00614746">
        <w:rPr>
          <w:b/>
          <w:i/>
          <w:iCs/>
          <w:sz w:val="20"/>
          <w:szCs w:val="20"/>
        </w:rPr>
        <w:t xml:space="preserve">Fuente: </w:t>
      </w:r>
      <w:r w:rsidRPr="00614746">
        <w:rPr>
          <w:bCs/>
          <w:i/>
          <w:iCs/>
          <w:sz w:val="20"/>
          <w:szCs w:val="20"/>
        </w:rPr>
        <w:t>SENA, JICA. 2020. Guía para la Ideación de Producto. Pág. 10</w:t>
      </w:r>
    </w:p>
    <w:p w14:paraId="128AEDD6" w14:textId="77777777" w:rsidR="00EB10F6" w:rsidRDefault="00EB10F6" w:rsidP="00614746">
      <w:pPr>
        <w:pStyle w:val="Normal0"/>
        <w:rPr>
          <w:bCs/>
          <w:i/>
          <w:iCs/>
          <w:sz w:val="20"/>
          <w:szCs w:val="20"/>
        </w:rPr>
      </w:pPr>
    </w:p>
    <w:p w14:paraId="70F4C5B9" w14:textId="55AE6D2F" w:rsidR="00003847" w:rsidRDefault="00003847">
      <w:pPr>
        <w:pStyle w:val="Normal0"/>
        <w:numPr>
          <w:ilvl w:val="0"/>
          <w:numId w:val="7"/>
        </w:numPr>
        <w:rPr>
          <w:b/>
          <w:bCs/>
          <w:sz w:val="20"/>
          <w:szCs w:val="20"/>
        </w:rPr>
      </w:pPr>
      <w:r w:rsidRPr="00003847">
        <w:rPr>
          <w:b/>
          <w:bCs/>
          <w:sz w:val="20"/>
          <w:szCs w:val="20"/>
        </w:rPr>
        <w:t>Marca</w:t>
      </w:r>
    </w:p>
    <w:p w14:paraId="2814ADAB" w14:textId="77777777" w:rsidR="00003847" w:rsidRPr="00003847" w:rsidRDefault="00003847" w:rsidP="00003847">
      <w:pPr>
        <w:pStyle w:val="Normal0"/>
        <w:ind w:left="360"/>
        <w:rPr>
          <w:b/>
          <w:bCs/>
          <w:sz w:val="20"/>
          <w:szCs w:val="20"/>
        </w:rPr>
      </w:pPr>
    </w:p>
    <w:p w14:paraId="79524144" w14:textId="77777777" w:rsidR="00003847" w:rsidRDefault="00003847" w:rsidP="00003847">
      <w:pPr>
        <w:pStyle w:val="Normal0"/>
        <w:rPr>
          <w:bCs/>
          <w:sz w:val="20"/>
          <w:szCs w:val="20"/>
        </w:rPr>
      </w:pPr>
      <w:r w:rsidRPr="00003847">
        <w:rPr>
          <w:bCs/>
          <w:sz w:val="20"/>
          <w:szCs w:val="20"/>
        </w:rPr>
        <w:t>La marca es un elemento fundamental en la construcción de identidad territorial, ya que permite diferenciar un producto, servicio o iniciativa comunitaria y proyectar su valor simbólico, cultural y económico. En contextos donde existe una amplia oferta de bienes y servicios, la marca facilita que las personas identifiquen aquello que los representa, reduciendo la incertidumbre y fortaleciendo la confianza. En el ámbito territorial, una marca bien construida contribuye a resaltar la autenticidad del territorio, vinculando sus tesoros locales con procesos de promoción, comercialización y apropiación comunitaria.</w:t>
      </w:r>
    </w:p>
    <w:p w14:paraId="7BC6282B" w14:textId="77777777" w:rsidR="00003847" w:rsidRPr="00003847" w:rsidRDefault="00003847" w:rsidP="00003847">
      <w:pPr>
        <w:pStyle w:val="Normal0"/>
        <w:rPr>
          <w:bCs/>
          <w:sz w:val="20"/>
          <w:szCs w:val="20"/>
        </w:rPr>
      </w:pPr>
    </w:p>
    <w:p w14:paraId="639EBFAB" w14:textId="7BFFE8D0" w:rsidR="00003847" w:rsidRPr="00003847" w:rsidRDefault="00003847">
      <w:pPr>
        <w:pStyle w:val="Normal0"/>
        <w:numPr>
          <w:ilvl w:val="1"/>
          <w:numId w:val="7"/>
        </w:numPr>
        <w:rPr>
          <w:b/>
          <w:bCs/>
          <w:sz w:val="20"/>
          <w:szCs w:val="20"/>
        </w:rPr>
      </w:pPr>
      <w:r w:rsidRPr="00003847">
        <w:rPr>
          <w:b/>
          <w:bCs/>
          <w:sz w:val="20"/>
          <w:szCs w:val="20"/>
        </w:rPr>
        <w:t>Concepto</w:t>
      </w:r>
    </w:p>
    <w:p w14:paraId="5C2544F1" w14:textId="77777777" w:rsidR="00003847" w:rsidRDefault="00003847" w:rsidP="00003847">
      <w:pPr>
        <w:pStyle w:val="Normal0"/>
        <w:rPr>
          <w:bCs/>
          <w:sz w:val="20"/>
          <w:szCs w:val="20"/>
        </w:rPr>
      </w:pPr>
    </w:p>
    <w:p w14:paraId="5C2BE799" w14:textId="78CFEF89" w:rsidR="00003847" w:rsidRDefault="00003847" w:rsidP="00003847">
      <w:pPr>
        <w:pStyle w:val="Normal0"/>
        <w:rPr>
          <w:bCs/>
          <w:sz w:val="20"/>
          <w:szCs w:val="20"/>
        </w:rPr>
      </w:pPr>
      <w:r w:rsidRPr="00003847">
        <w:rPr>
          <w:bCs/>
          <w:sz w:val="20"/>
          <w:szCs w:val="20"/>
        </w:rPr>
        <w:t>Según la Asociación Americana de Marketing (AMA), una marca es “un nombre, un término, una señal, un símbolo, un diseño, o una combinación de alguno de ellos que identifica productos y servicios de una empresa y la diferencia de los competidores”. Su función es servir como una promesa para el comprador, representando calidad, confianza y recordación, mientras que para quien adquiere un producto o servicio opera como un referente de evaluación.</w:t>
      </w:r>
    </w:p>
    <w:p w14:paraId="5B3F1364" w14:textId="77777777" w:rsidR="00003847" w:rsidRPr="00003847" w:rsidRDefault="00003847" w:rsidP="00003847">
      <w:pPr>
        <w:pStyle w:val="Normal0"/>
        <w:rPr>
          <w:bCs/>
          <w:sz w:val="20"/>
          <w:szCs w:val="20"/>
        </w:rPr>
      </w:pPr>
    </w:p>
    <w:p w14:paraId="1B60C8AD" w14:textId="77777777" w:rsidR="00003847" w:rsidRDefault="00003847" w:rsidP="00003847">
      <w:pPr>
        <w:pStyle w:val="Normal0"/>
        <w:rPr>
          <w:bCs/>
          <w:sz w:val="20"/>
          <w:szCs w:val="20"/>
        </w:rPr>
      </w:pPr>
      <w:r w:rsidRPr="00003847">
        <w:rPr>
          <w:bCs/>
          <w:sz w:val="20"/>
          <w:szCs w:val="20"/>
        </w:rPr>
        <w:t>En la actualidad, caracterizada por una saturación de opciones, las marcas tienen un papel crucial al simplificar la toma de decisiones y disminuir riesgos. Esto es especialmente valioso para los territorios que buscan posicionar sus tesoros locales y consolidar una propuesta diferenciada ante públicos internos y externos.</w:t>
      </w:r>
    </w:p>
    <w:p w14:paraId="7CA2BCB3" w14:textId="77777777" w:rsidR="00003847" w:rsidRPr="00003847" w:rsidRDefault="00003847" w:rsidP="00003847">
      <w:pPr>
        <w:pStyle w:val="Normal0"/>
        <w:rPr>
          <w:bCs/>
          <w:sz w:val="20"/>
          <w:szCs w:val="20"/>
        </w:rPr>
      </w:pPr>
    </w:p>
    <w:p w14:paraId="6AFF647E" w14:textId="5C0EFA7D" w:rsidR="00003847" w:rsidRPr="00003847" w:rsidRDefault="00003847">
      <w:pPr>
        <w:pStyle w:val="Normal0"/>
        <w:numPr>
          <w:ilvl w:val="1"/>
          <w:numId w:val="7"/>
        </w:numPr>
        <w:rPr>
          <w:b/>
          <w:bCs/>
          <w:sz w:val="20"/>
          <w:szCs w:val="20"/>
        </w:rPr>
      </w:pPr>
      <w:r w:rsidRPr="00003847">
        <w:rPr>
          <w:b/>
          <w:bCs/>
          <w:sz w:val="20"/>
          <w:szCs w:val="20"/>
        </w:rPr>
        <w:t>Componentes</w:t>
      </w:r>
    </w:p>
    <w:p w14:paraId="377D8638" w14:textId="77777777" w:rsidR="00003847" w:rsidRDefault="00003847" w:rsidP="00003847">
      <w:pPr>
        <w:pStyle w:val="Normal0"/>
        <w:rPr>
          <w:bCs/>
          <w:sz w:val="20"/>
          <w:szCs w:val="20"/>
        </w:rPr>
      </w:pPr>
    </w:p>
    <w:p w14:paraId="62BF3932" w14:textId="2229C529" w:rsidR="00003847" w:rsidRPr="00003847" w:rsidRDefault="00003847" w:rsidP="00003847">
      <w:pPr>
        <w:pStyle w:val="Normal0"/>
        <w:rPr>
          <w:bCs/>
          <w:sz w:val="20"/>
          <w:szCs w:val="20"/>
        </w:rPr>
      </w:pPr>
      <w:r w:rsidRPr="00003847">
        <w:rPr>
          <w:bCs/>
          <w:sz w:val="20"/>
          <w:szCs w:val="20"/>
        </w:rPr>
        <w:t>La identidad de marca está compuesta por varios elementos que deben funcionar de manera coherente para generar reconocimiento, diferenciación y claridad sobre los valores, significados e imagen que se desean transmitir. Entre los componentes más utilizados se encuentran el nombre de marca, los símbolos, los slogans, los personajes, las melodías publicitarias, los empaques y otros aspectos sensoriales que acompañan su construcción.</w:t>
      </w:r>
    </w:p>
    <w:p w14:paraId="4EDDAB5E" w14:textId="77777777" w:rsidR="00003847" w:rsidRDefault="00003847" w:rsidP="00003847">
      <w:pPr>
        <w:pStyle w:val="Normal0"/>
        <w:rPr>
          <w:bCs/>
          <w:sz w:val="20"/>
          <w:szCs w:val="20"/>
        </w:rPr>
      </w:pPr>
    </w:p>
    <w:p w14:paraId="5D022414" w14:textId="6592E164" w:rsidR="00003847" w:rsidRDefault="00003847" w:rsidP="7D8E4E3D">
      <w:pPr>
        <w:pStyle w:val="Normal0"/>
        <w:rPr>
          <w:sz w:val="20"/>
          <w:szCs w:val="20"/>
        </w:rPr>
      </w:pPr>
      <w:r w:rsidRPr="7D8E4E3D">
        <w:rPr>
          <w:sz w:val="20"/>
          <w:szCs w:val="20"/>
        </w:rPr>
        <w:t xml:space="preserve">A continuación, se describen los principales </w:t>
      </w:r>
      <w:commentRangeStart w:id="8"/>
      <w:r w:rsidRPr="7D8E4E3D">
        <w:rPr>
          <w:sz w:val="20"/>
          <w:szCs w:val="20"/>
        </w:rPr>
        <w:t>elementos</w:t>
      </w:r>
      <w:commentRangeEnd w:id="8"/>
      <w:r>
        <w:commentReference w:id="8"/>
      </w:r>
      <w:r w:rsidRPr="7D8E4E3D">
        <w:rPr>
          <w:sz w:val="20"/>
          <w:szCs w:val="20"/>
        </w:rPr>
        <w:t>:</w:t>
      </w:r>
    </w:p>
    <w:p w14:paraId="1E607352" w14:textId="77777777" w:rsidR="00003847" w:rsidRPr="00003847" w:rsidRDefault="00003847" w:rsidP="00003847">
      <w:pPr>
        <w:pStyle w:val="Normal0"/>
        <w:rPr>
          <w:bCs/>
          <w:sz w:val="20"/>
          <w:szCs w:val="20"/>
        </w:rPr>
      </w:pPr>
    </w:p>
    <w:p w14:paraId="362F0934" w14:textId="77777777" w:rsidR="00003847" w:rsidRPr="00003847" w:rsidRDefault="00003847">
      <w:pPr>
        <w:pStyle w:val="Normal0"/>
        <w:numPr>
          <w:ilvl w:val="0"/>
          <w:numId w:val="17"/>
        </w:numPr>
        <w:rPr>
          <w:bCs/>
          <w:sz w:val="20"/>
          <w:szCs w:val="20"/>
        </w:rPr>
      </w:pPr>
      <w:r w:rsidRPr="00003847">
        <w:rPr>
          <w:b/>
          <w:bCs/>
          <w:sz w:val="20"/>
          <w:szCs w:val="20"/>
        </w:rPr>
        <w:t>Nombre de marca</w:t>
      </w:r>
      <w:r w:rsidRPr="00003847">
        <w:rPr>
          <w:bCs/>
          <w:sz w:val="20"/>
          <w:szCs w:val="20"/>
        </w:rPr>
        <w:t>: se recomienda utilizar nombres cortos, fáciles de pronunciar y memorables, especialmente en marcas nuevas. Esto facilita su recordación y su permanencia en la mente de los consumidores.</w:t>
      </w:r>
    </w:p>
    <w:p w14:paraId="4580E5FC" w14:textId="77777777" w:rsidR="00003847" w:rsidRPr="00003847" w:rsidRDefault="00003847">
      <w:pPr>
        <w:pStyle w:val="Normal0"/>
        <w:numPr>
          <w:ilvl w:val="0"/>
          <w:numId w:val="17"/>
        </w:numPr>
        <w:rPr>
          <w:bCs/>
          <w:sz w:val="20"/>
          <w:szCs w:val="20"/>
        </w:rPr>
      </w:pPr>
      <w:r w:rsidRPr="00003847">
        <w:rPr>
          <w:b/>
          <w:bCs/>
          <w:sz w:val="20"/>
          <w:szCs w:val="20"/>
        </w:rPr>
        <w:lastRenderedPageBreak/>
        <w:t>Símbolos</w:t>
      </w:r>
      <w:r w:rsidRPr="00003847">
        <w:rPr>
          <w:bCs/>
          <w:sz w:val="20"/>
          <w:szCs w:val="20"/>
        </w:rPr>
        <w:t>: comúnmente llamados logotipos, aunque técnicamente el logotipo es la parte escrita de la marca y el isotipo es la parte gráfica. Ambos deben permitir una recordación efectiva y tener la flexibilidad de usarse juntos o por separado.</w:t>
      </w:r>
    </w:p>
    <w:p w14:paraId="7D03C311" w14:textId="173FA8D4" w:rsidR="00003847" w:rsidRPr="00003847" w:rsidRDefault="00BE1EFE">
      <w:pPr>
        <w:pStyle w:val="Normal0"/>
        <w:numPr>
          <w:ilvl w:val="0"/>
          <w:numId w:val="17"/>
        </w:numPr>
        <w:rPr>
          <w:bCs/>
          <w:sz w:val="20"/>
          <w:szCs w:val="20"/>
        </w:rPr>
      </w:pPr>
      <w:proofErr w:type="gramStart"/>
      <w:r>
        <w:rPr>
          <w:b/>
          <w:bCs/>
          <w:i/>
          <w:iCs/>
          <w:sz w:val="20"/>
          <w:szCs w:val="20"/>
        </w:rPr>
        <w:t>#[</w:t>
      </w:r>
      <w:proofErr w:type="gramEnd"/>
      <w:r>
        <w:rPr>
          <w:b/>
          <w:bCs/>
          <w:i/>
          <w:iCs/>
          <w:sz w:val="20"/>
          <w:szCs w:val="20"/>
        </w:rPr>
        <w:t>i Slogans]</w:t>
      </w:r>
      <w:r w:rsidR="00003847" w:rsidRPr="00003847">
        <w:rPr>
          <w:bCs/>
          <w:sz w:val="20"/>
          <w:szCs w:val="20"/>
        </w:rPr>
        <w:t>: frases breves que acompañan el nombre o símbolo de la marca. Deben ser concisas, directas y transmitir con claridad la esencia, la promesa o el atributo diferencial que la marca representa.</w:t>
      </w:r>
    </w:p>
    <w:p w14:paraId="145F712B" w14:textId="77777777" w:rsidR="00003847" w:rsidRPr="00003847" w:rsidRDefault="00003847">
      <w:pPr>
        <w:pStyle w:val="Normal0"/>
        <w:numPr>
          <w:ilvl w:val="0"/>
          <w:numId w:val="17"/>
        </w:numPr>
        <w:rPr>
          <w:bCs/>
          <w:sz w:val="20"/>
          <w:szCs w:val="20"/>
        </w:rPr>
      </w:pPr>
      <w:r w:rsidRPr="00003847">
        <w:rPr>
          <w:b/>
          <w:bCs/>
          <w:sz w:val="20"/>
          <w:szCs w:val="20"/>
        </w:rPr>
        <w:t>Personajes</w:t>
      </w:r>
      <w:r w:rsidRPr="00003847">
        <w:rPr>
          <w:bCs/>
          <w:sz w:val="20"/>
          <w:szCs w:val="20"/>
        </w:rPr>
        <w:t>: figuras que encarnan los valores o atributos de la marca. Deben seleccionarse de forma coherente con el mensaje que se desea transmitir (por ejemplo, un personaje alegre para una marca que aspira a ser percibida como divertida).</w:t>
      </w:r>
    </w:p>
    <w:p w14:paraId="2C853A31" w14:textId="77777777" w:rsidR="00003847" w:rsidRPr="00003847" w:rsidRDefault="00003847">
      <w:pPr>
        <w:pStyle w:val="Normal0"/>
        <w:numPr>
          <w:ilvl w:val="0"/>
          <w:numId w:val="17"/>
        </w:numPr>
        <w:rPr>
          <w:bCs/>
          <w:sz w:val="20"/>
          <w:szCs w:val="20"/>
        </w:rPr>
      </w:pPr>
      <w:r w:rsidRPr="00003847">
        <w:rPr>
          <w:b/>
          <w:bCs/>
          <w:sz w:val="20"/>
          <w:szCs w:val="20"/>
        </w:rPr>
        <w:t>Melodías publicitarias</w:t>
      </w:r>
      <w:r w:rsidRPr="00003847">
        <w:rPr>
          <w:bCs/>
          <w:sz w:val="20"/>
          <w:szCs w:val="20"/>
        </w:rPr>
        <w:t>: canciones, sonidos o adaptaciones musicales diseñadas para generar recordación y reforzar la identidad de la marca. Muchas marcas registran o licencian sonidos reconocibles por su poder evocador.</w:t>
      </w:r>
    </w:p>
    <w:p w14:paraId="0E162CCA" w14:textId="77777777" w:rsidR="00003847" w:rsidRPr="00003847" w:rsidRDefault="00003847">
      <w:pPr>
        <w:pStyle w:val="Normal0"/>
        <w:numPr>
          <w:ilvl w:val="0"/>
          <w:numId w:val="17"/>
        </w:numPr>
        <w:rPr>
          <w:bCs/>
          <w:sz w:val="20"/>
          <w:szCs w:val="20"/>
        </w:rPr>
      </w:pPr>
      <w:r w:rsidRPr="00003847">
        <w:rPr>
          <w:b/>
          <w:bCs/>
          <w:sz w:val="20"/>
          <w:szCs w:val="20"/>
        </w:rPr>
        <w:t>Empaques y envases</w:t>
      </w:r>
      <w:r w:rsidRPr="00003847">
        <w:rPr>
          <w:bCs/>
          <w:sz w:val="20"/>
          <w:szCs w:val="20"/>
        </w:rPr>
        <w:t>: formas particulares de envases pueden convertirse en elementos clave de identidad. Algunas empresas incluso registran la forma de sus envases debido a su alto poder distintivo. Este elemento tiene especial relevancia en productos que son comparados directamente en puntos de venta.</w:t>
      </w:r>
    </w:p>
    <w:p w14:paraId="03C103B3" w14:textId="58EC2544" w:rsidR="00003847" w:rsidRPr="00003847" w:rsidRDefault="003375D0">
      <w:pPr>
        <w:pStyle w:val="Normal0"/>
        <w:numPr>
          <w:ilvl w:val="0"/>
          <w:numId w:val="17"/>
        </w:numPr>
        <w:rPr>
          <w:bCs/>
          <w:sz w:val="20"/>
          <w:szCs w:val="20"/>
        </w:rPr>
      </w:pPr>
      <w:r w:rsidRPr="00003847">
        <w:rPr>
          <w:bCs/>
          <w:noProof/>
          <w:sz w:val="20"/>
          <w:szCs w:val="20"/>
        </w:rPr>
        <mc:AlternateContent>
          <mc:Choice Requires="wps">
            <w:drawing>
              <wp:anchor distT="45720" distB="45720" distL="114300" distR="114300" simplePos="0" relativeHeight="251659264" behindDoc="0" locked="0" layoutInCell="1" allowOverlap="1" wp14:anchorId="26D4818E" wp14:editId="7D12E268">
                <wp:simplePos x="0" y="0"/>
                <wp:positionH relativeFrom="margin">
                  <wp:posOffset>233839</wp:posOffset>
                </wp:positionH>
                <wp:positionV relativeFrom="paragraph">
                  <wp:posOffset>784543</wp:posOffset>
                </wp:positionV>
                <wp:extent cx="6000750" cy="1404620"/>
                <wp:effectExtent l="0" t="0" r="19050" b="146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0" cy="14046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037605D" w14:textId="60338922" w:rsidR="00003847" w:rsidRDefault="00003847">
                            <w:r w:rsidRPr="00003847">
                              <w:t xml:space="preserve">Para lograr un reconocimiento, una diferenciación y una señalización efectiva, es necesario que todos los elementos de la marca </w:t>
                            </w:r>
                            <w:r w:rsidRPr="00003847">
                              <w:rPr>
                                <w:b/>
                                <w:bCs/>
                              </w:rPr>
                              <w:t>se planifiquen y funcionen de manera articulada</w:t>
                            </w:r>
                            <w:r w:rsidRPr="00003847">
                              <w:t xml:space="preserve">. Esto implica que la identidad propuesta </w:t>
                            </w:r>
                            <w:r w:rsidRPr="00003847">
                              <w:rPr>
                                <w:b/>
                                <w:bCs/>
                              </w:rPr>
                              <w:t xml:space="preserve">tenga sentido para los consumidores </w:t>
                            </w:r>
                            <w:r w:rsidRPr="00003847">
                              <w:t xml:space="preserve">y que, en algún grado, se incorporen sus </w:t>
                            </w:r>
                            <w:r w:rsidRPr="00003847">
                              <w:rPr>
                                <w:b/>
                                <w:bCs/>
                              </w:rPr>
                              <w:t>percepciones, expectativas y necesidades</w:t>
                            </w:r>
                            <w:r w:rsidRPr="00003847">
                              <w:t xml:space="preserve"> dentro del proceso de desarrollo de la marca.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6D4818E" id="_x0000_t202" coordsize="21600,21600" o:spt="202" path="m,l,21600r21600,l21600,xe">
                <v:stroke joinstyle="miter"/>
                <v:path gradientshapeok="t" o:connecttype="rect"/>
              </v:shapetype>
              <v:shape id="Cuadro de texto 2" o:spid="_x0000_s1027" type="#_x0000_t202" style="position:absolute;left:0;text-align:left;margin-left:18.4pt;margin-top:61.8pt;width:472.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" fillcolor="white [3201]" strokecolor="#4f81bd [3204]" strokeweight="2pt">
                <v:textbox style="mso-fit-shape-to-text:t">
                  <w:txbxContent>
                    <w:p w14:paraId="1037605D" w14:textId="60338922" w:rsidR="00003847" w:rsidRDefault="00003847">
                      <w:r w:rsidRPr="00003847">
                        <w:t xml:space="preserve">Para lograr un reconocimiento, una diferenciación y una señalización efectiva, es necesario que todos los elementos de la marca </w:t>
                      </w:r>
                      <w:r w:rsidRPr="00003847">
                        <w:rPr>
                          <w:b/>
                          <w:bCs/>
                        </w:rPr>
                        <w:t>se planifiquen y funcionen de manera articulada</w:t>
                      </w:r>
                      <w:r w:rsidRPr="00003847">
                        <w:t xml:space="preserve">. Esto implica que la identidad propuesta </w:t>
                      </w:r>
                      <w:r w:rsidRPr="00003847">
                        <w:rPr>
                          <w:b/>
                          <w:bCs/>
                        </w:rPr>
                        <w:t xml:space="preserve">tenga sentido para los consumidores </w:t>
                      </w:r>
                      <w:r w:rsidRPr="00003847">
                        <w:t xml:space="preserve">y que, en algún grado, se incorporen sus </w:t>
                      </w:r>
                      <w:r w:rsidRPr="00003847">
                        <w:rPr>
                          <w:b/>
                          <w:bCs/>
                        </w:rPr>
                        <w:t>percepciones, expectativas y necesidades</w:t>
                      </w:r>
                      <w:r w:rsidRPr="00003847">
                        <w:t xml:space="preserve"> dentro del proceso de desarrollo de la marca.</w:t>
                      </w:r>
                    </w:p>
                  </w:txbxContent>
                </v:textbox>
                <w10:wrap type="square" anchorx="margin"/>
              </v:shape>
            </w:pict>
          </mc:Fallback>
        </mc:AlternateContent>
      </w:r>
      <w:r w:rsidR="00003847" w:rsidRPr="00003847">
        <w:rPr>
          <w:b/>
          <w:bCs/>
          <w:sz w:val="20"/>
          <w:szCs w:val="20"/>
        </w:rPr>
        <w:t>Otros elementos de identidad de marca</w:t>
      </w:r>
      <w:r w:rsidR="00003847" w:rsidRPr="00003847">
        <w:rPr>
          <w:bCs/>
          <w:sz w:val="20"/>
          <w:szCs w:val="20"/>
        </w:rPr>
        <w:t>: en la actualidad, la construcción de marca incorpora elementos sensoriales y espaciales como olores característicos, la ambientación de un punto de venta, la utilización de colores específicos, tipografías propias o incluso sonidos asociados a un producto o servicio.</w:t>
      </w:r>
    </w:p>
    <w:p w14:paraId="6AB325E6" w14:textId="49443683" w:rsidR="00EB10F6" w:rsidRDefault="00EB10F6" w:rsidP="00614746">
      <w:pPr>
        <w:pStyle w:val="Normal0"/>
        <w:rPr>
          <w:bCs/>
          <w:sz w:val="20"/>
          <w:szCs w:val="20"/>
        </w:rPr>
      </w:pPr>
    </w:p>
    <w:p w14:paraId="093F7DFE" w14:textId="40084072" w:rsidR="00003847" w:rsidRPr="00003847" w:rsidRDefault="00003847" w:rsidP="00614746">
      <w:pPr>
        <w:pStyle w:val="Normal0"/>
        <w:rPr>
          <w:bCs/>
          <w:sz w:val="20"/>
          <w:szCs w:val="20"/>
        </w:rPr>
      </w:pPr>
    </w:p>
    <w:p w14:paraId="666A211D" w14:textId="038ECFBB" w:rsidR="00AA5827" w:rsidRPr="00AA5827" w:rsidRDefault="00AA5827">
      <w:pPr>
        <w:pStyle w:val="Normal0"/>
        <w:numPr>
          <w:ilvl w:val="0"/>
          <w:numId w:val="7"/>
        </w:numPr>
        <w:rPr>
          <w:bCs/>
          <w:sz w:val="20"/>
          <w:szCs w:val="20"/>
        </w:rPr>
      </w:pPr>
      <w:r w:rsidRPr="00AA5827">
        <w:rPr>
          <w:b/>
          <w:bCs/>
          <w:sz w:val="20"/>
          <w:szCs w:val="20"/>
        </w:rPr>
        <w:t xml:space="preserve">Marca </w:t>
      </w:r>
      <w:r w:rsidR="006C532C">
        <w:rPr>
          <w:b/>
          <w:bCs/>
          <w:sz w:val="20"/>
          <w:szCs w:val="20"/>
        </w:rPr>
        <w:t>t</w:t>
      </w:r>
      <w:r w:rsidRPr="00AA5827">
        <w:rPr>
          <w:b/>
          <w:bCs/>
          <w:sz w:val="20"/>
          <w:szCs w:val="20"/>
        </w:rPr>
        <w:t>erritorial</w:t>
      </w:r>
    </w:p>
    <w:p w14:paraId="232B6F40" w14:textId="77777777" w:rsidR="00AA5827" w:rsidRDefault="00AA5827" w:rsidP="00AA5827">
      <w:pPr>
        <w:pStyle w:val="Normal0"/>
        <w:rPr>
          <w:b/>
          <w:bCs/>
          <w:sz w:val="20"/>
          <w:szCs w:val="20"/>
        </w:rPr>
      </w:pPr>
    </w:p>
    <w:p w14:paraId="3CAB679E" w14:textId="77777777" w:rsidR="00AA5827" w:rsidRDefault="00AA5827" w:rsidP="00AA5827">
      <w:pPr>
        <w:pStyle w:val="Normal0"/>
        <w:rPr>
          <w:bCs/>
          <w:sz w:val="20"/>
          <w:szCs w:val="20"/>
        </w:rPr>
      </w:pPr>
      <w:r w:rsidRPr="00AA5827">
        <w:rPr>
          <w:bCs/>
          <w:sz w:val="20"/>
          <w:szCs w:val="20"/>
        </w:rPr>
        <w:t xml:space="preserve">La </w:t>
      </w:r>
      <w:r w:rsidRPr="00AA5827">
        <w:rPr>
          <w:b/>
          <w:bCs/>
          <w:sz w:val="20"/>
          <w:szCs w:val="20"/>
        </w:rPr>
        <w:t>marca territorial</w:t>
      </w:r>
      <w:r w:rsidRPr="00AA5827">
        <w:rPr>
          <w:bCs/>
          <w:sz w:val="20"/>
          <w:szCs w:val="20"/>
        </w:rPr>
        <w:t xml:space="preserve"> desempeña un papel muy importante dentro del enfoque OVOP, ya que facilita la construcción de identidad territorial y se convierte en un instrumento que sostiene y estimula el desarrollo local. A través de ella se fortalece la cohesión social y la diferenciación productiva, lo que contribuye a atraer consumidores habituales y visitantes, dinamizando así el desarrollo económico del territorio.</w:t>
      </w:r>
    </w:p>
    <w:p w14:paraId="4B311F3C" w14:textId="77777777" w:rsidR="00AA5827" w:rsidRDefault="00AA5827" w:rsidP="00AA5827">
      <w:pPr>
        <w:pStyle w:val="Normal0"/>
        <w:rPr>
          <w:bCs/>
          <w:sz w:val="20"/>
          <w:szCs w:val="20"/>
        </w:rPr>
      </w:pPr>
    </w:p>
    <w:p w14:paraId="0E6E49D8" w14:textId="3D328B19" w:rsidR="00AA5827" w:rsidRDefault="00AA5827" w:rsidP="006920C5">
      <w:pPr>
        <w:pStyle w:val="Descripcin"/>
      </w:pPr>
      <w:commentRangeStart w:id="9"/>
      <w:r w:rsidRPr="00AA5827">
        <w:rPr>
          <w:b/>
          <w:bCs/>
          <w:color w:val="auto"/>
          <w:sz w:val="20"/>
          <w:szCs w:val="20"/>
        </w:rPr>
        <w:lastRenderedPageBreak/>
        <w:t xml:space="preserve">Figura </w:t>
      </w:r>
      <w:commentRangeEnd w:id="9"/>
      <w:r w:rsidR="006D5CED">
        <w:rPr>
          <w:rStyle w:val="Refdecomentario"/>
          <w:i w:val="0"/>
          <w:iCs w:val="0"/>
          <w:color w:val="auto"/>
        </w:rPr>
        <w:commentReference w:id="9"/>
      </w:r>
      <w:r w:rsidRPr="00AA5827">
        <w:rPr>
          <w:b/>
          <w:bCs/>
          <w:color w:val="auto"/>
          <w:sz w:val="20"/>
          <w:szCs w:val="20"/>
        </w:rPr>
        <w:t>1.</w:t>
      </w:r>
      <w:r w:rsidRPr="00AA5827">
        <w:rPr>
          <w:color w:val="auto"/>
          <w:sz w:val="20"/>
          <w:szCs w:val="20"/>
        </w:rPr>
        <w:t xml:space="preserve"> Marcación (creación de marca territorial de OVOP Colombia)</w:t>
      </w:r>
      <w:commentRangeStart w:id="10"/>
      <w:r>
        <w:rPr>
          <w:noProof/>
        </w:rPr>
        <w:drawing>
          <wp:inline distT="0" distB="0" distL="0" distR="0" wp14:anchorId="3FCEBDB5" wp14:editId="2277E34F">
            <wp:extent cx="6332220" cy="3608070"/>
            <wp:effectExtent l="0" t="0" r="0" b="0"/>
            <wp:docPr id="299055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55236" name=""/>
                    <pic:cNvPicPr/>
                  </pic:nvPicPr>
                  <pic:blipFill>
                    <a:blip r:embed="rId16"/>
                    <a:stretch>
                      <a:fillRect/>
                    </a:stretch>
                  </pic:blipFill>
                  <pic:spPr>
                    <a:xfrm>
                      <a:off x="0" y="0"/>
                      <a:ext cx="6332220" cy="3608070"/>
                    </a:xfrm>
                    <a:prstGeom prst="rect">
                      <a:avLst/>
                    </a:prstGeom>
                  </pic:spPr>
                </pic:pic>
              </a:graphicData>
            </a:graphic>
          </wp:inline>
        </w:drawing>
      </w:r>
      <w:commentRangeEnd w:id="10"/>
      <w:r w:rsidR="005C4008">
        <w:rPr>
          <w:rStyle w:val="Refdecomentario"/>
        </w:rPr>
        <w:commentReference w:id="10"/>
      </w:r>
    </w:p>
    <w:p w14:paraId="34FF2C74" w14:textId="27F20866" w:rsidR="00AA5827" w:rsidRPr="00AA5827" w:rsidRDefault="00AA5827" w:rsidP="00AA5827">
      <w:pPr>
        <w:pStyle w:val="Normal0"/>
        <w:rPr>
          <w:bCs/>
          <w:i/>
          <w:iCs/>
          <w:sz w:val="20"/>
          <w:szCs w:val="20"/>
        </w:rPr>
      </w:pPr>
      <w:r w:rsidRPr="00AA5827">
        <w:rPr>
          <w:b/>
          <w:i/>
          <w:iCs/>
          <w:sz w:val="20"/>
          <w:szCs w:val="20"/>
        </w:rPr>
        <w:t>Fuente</w:t>
      </w:r>
      <w:r w:rsidRPr="00AA5827">
        <w:rPr>
          <w:bCs/>
          <w:i/>
          <w:iCs/>
          <w:sz w:val="20"/>
          <w:szCs w:val="20"/>
        </w:rPr>
        <w:t>: SENA, JICA. 2020. OVOP COLOMBIA Estrategia de desarrollo local incluyente. Pág. 69</w:t>
      </w:r>
    </w:p>
    <w:p w14:paraId="6F6AAAA8" w14:textId="77777777" w:rsidR="00AA5827" w:rsidRPr="00AA5827" w:rsidRDefault="00AA5827" w:rsidP="00AA5827">
      <w:pPr>
        <w:pStyle w:val="Normal0"/>
        <w:rPr>
          <w:bCs/>
          <w:sz w:val="20"/>
          <w:szCs w:val="20"/>
        </w:rPr>
      </w:pPr>
    </w:p>
    <w:p w14:paraId="16B2F29D" w14:textId="3ABAD7BF" w:rsidR="00AA5827" w:rsidRDefault="00AA5827">
      <w:pPr>
        <w:pStyle w:val="Normal0"/>
        <w:numPr>
          <w:ilvl w:val="1"/>
          <w:numId w:val="7"/>
        </w:numPr>
        <w:rPr>
          <w:b/>
          <w:bCs/>
          <w:sz w:val="20"/>
          <w:szCs w:val="20"/>
        </w:rPr>
      </w:pPr>
      <w:r w:rsidRPr="00AA5827">
        <w:rPr>
          <w:b/>
          <w:bCs/>
          <w:sz w:val="20"/>
          <w:szCs w:val="20"/>
        </w:rPr>
        <w:t>Concepto</w:t>
      </w:r>
    </w:p>
    <w:p w14:paraId="13F82FDF" w14:textId="77777777" w:rsidR="00AA5827" w:rsidRDefault="00AA5827" w:rsidP="00AA5827">
      <w:pPr>
        <w:pStyle w:val="Normal0"/>
        <w:rPr>
          <w:bCs/>
          <w:sz w:val="20"/>
          <w:szCs w:val="20"/>
        </w:rPr>
      </w:pPr>
    </w:p>
    <w:p w14:paraId="6A123F2F" w14:textId="2CF37C66" w:rsidR="00AA5827" w:rsidRDefault="00AA5827" w:rsidP="00AA5827">
      <w:pPr>
        <w:pStyle w:val="Normal0"/>
        <w:rPr>
          <w:bCs/>
          <w:sz w:val="20"/>
          <w:szCs w:val="20"/>
        </w:rPr>
      </w:pPr>
      <w:r w:rsidRPr="00AA5827">
        <w:rPr>
          <w:bCs/>
          <w:sz w:val="20"/>
          <w:szCs w:val="20"/>
        </w:rPr>
        <w:t xml:space="preserve">La marca territorial es una herramienta que facilita el posicionamiento de la imagen de un territorio, la cual refleja la aspiración colectiva: </w:t>
      </w:r>
      <w:r w:rsidRPr="00AA5827">
        <w:rPr>
          <w:b/>
          <w:bCs/>
          <w:sz w:val="20"/>
          <w:szCs w:val="20"/>
        </w:rPr>
        <w:t>cómo quieren las personas que sea su territorio y cómo desean que otros lo reconozcan</w:t>
      </w:r>
      <w:r w:rsidRPr="00AA5827">
        <w:rPr>
          <w:bCs/>
          <w:sz w:val="20"/>
          <w:szCs w:val="20"/>
        </w:rPr>
        <w:t xml:space="preserve">. Desde la participación comunitaria, la marca territorial se entiende como </w:t>
      </w:r>
      <w:r w:rsidRPr="00AA5827">
        <w:rPr>
          <w:b/>
          <w:bCs/>
          <w:sz w:val="20"/>
          <w:szCs w:val="20"/>
        </w:rPr>
        <w:t>orgullo e identidad</w:t>
      </w:r>
      <w:r w:rsidRPr="00AA5827">
        <w:rPr>
          <w:bCs/>
          <w:sz w:val="20"/>
          <w:szCs w:val="20"/>
        </w:rPr>
        <w:t>, aspectos que fortalecen la cohesión social y la diferenciación productiva.</w:t>
      </w:r>
    </w:p>
    <w:p w14:paraId="4DBED041" w14:textId="77777777" w:rsidR="00AA5827" w:rsidRPr="00AA5827" w:rsidRDefault="00AA5827" w:rsidP="00AA5827">
      <w:pPr>
        <w:pStyle w:val="Normal0"/>
        <w:rPr>
          <w:bCs/>
          <w:sz w:val="20"/>
          <w:szCs w:val="20"/>
        </w:rPr>
      </w:pPr>
    </w:p>
    <w:p w14:paraId="590ED938" w14:textId="77777777" w:rsidR="00AA5827" w:rsidRDefault="00AA5827" w:rsidP="00AA5827">
      <w:pPr>
        <w:pStyle w:val="Normal0"/>
        <w:rPr>
          <w:bCs/>
          <w:sz w:val="20"/>
          <w:szCs w:val="20"/>
        </w:rPr>
      </w:pPr>
      <w:r w:rsidRPr="00AA5827">
        <w:rPr>
          <w:bCs/>
          <w:sz w:val="20"/>
          <w:szCs w:val="20"/>
        </w:rPr>
        <w:t>La marca territorial surge del valor distintivo y diferenciador del territorio frente a otros, basado en características únicas, valores culturales y productos locales.</w:t>
      </w:r>
    </w:p>
    <w:p w14:paraId="661BAA73" w14:textId="77777777" w:rsidR="00AA5827" w:rsidRPr="00AA5827" w:rsidRDefault="00AA5827" w:rsidP="00AA5827">
      <w:pPr>
        <w:pStyle w:val="Normal0"/>
        <w:rPr>
          <w:bCs/>
          <w:sz w:val="20"/>
          <w:szCs w:val="20"/>
        </w:rPr>
      </w:pPr>
    </w:p>
    <w:p w14:paraId="29B02FCF" w14:textId="77777777" w:rsidR="00AA5827" w:rsidRDefault="00AA5827" w:rsidP="7D8E4E3D">
      <w:pPr>
        <w:pStyle w:val="Normal0"/>
        <w:rPr>
          <w:sz w:val="20"/>
          <w:szCs w:val="20"/>
        </w:rPr>
      </w:pPr>
      <w:r w:rsidRPr="7D8E4E3D">
        <w:rPr>
          <w:sz w:val="20"/>
          <w:szCs w:val="20"/>
        </w:rPr>
        <w:t xml:space="preserve">Los objetivos de una marca territorial para OVOP </w:t>
      </w:r>
      <w:commentRangeStart w:id="11"/>
      <w:r w:rsidRPr="7D8E4E3D">
        <w:rPr>
          <w:sz w:val="20"/>
          <w:szCs w:val="20"/>
        </w:rPr>
        <w:t>son</w:t>
      </w:r>
      <w:commentRangeEnd w:id="11"/>
      <w:r>
        <w:commentReference w:id="11"/>
      </w:r>
      <w:r w:rsidRPr="7D8E4E3D">
        <w:rPr>
          <w:sz w:val="20"/>
          <w:szCs w:val="20"/>
        </w:rPr>
        <w:t>:</w:t>
      </w:r>
    </w:p>
    <w:p w14:paraId="5E306E9E" w14:textId="77777777" w:rsidR="00AA5827" w:rsidRPr="00AA5827" w:rsidRDefault="00AA5827" w:rsidP="00AA5827">
      <w:pPr>
        <w:pStyle w:val="Normal0"/>
        <w:rPr>
          <w:bCs/>
          <w:sz w:val="20"/>
          <w:szCs w:val="20"/>
        </w:rPr>
      </w:pPr>
    </w:p>
    <w:p w14:paraId="6726D257" w14:textId="77777777" w:rsidR="00AA5827" w:rsidRPr="00AA5827" w:rsidRDefault="00AA5827">
      <w:pPr>
        <w:pStyle w:val="Normal0"/>
        <w:numPr>
          <w:ilvl w:val="0"/>
          <w:numId w:val="18"/>
        </w:numPr>
        <w:rPr>
          <w:bCs/>
          <w:sz w:val="20"/>
          <w:szCs w:val="20"/>
        </w:rPr>
      </w:pPr>
      <w:r w:rsidRPr="00AA5827">
        <w:rPr>
          <w:bCs/>
          <w:sz w:val="20"/>
          <w:szCs w:val="20"/>
        </w:rPr>
        <w:t>Que la comunidad construya y sea dueña de la marca territorial basada en su visión, cultura, íconos, tesoros locales y productos.</w:t>
      </w:r>
    </w:p>
    <w:p w14:paraId="57605202" w14:textId="77777777" w:rsidR="00AA5827" w:rsidRPr="00AA5827" w:rsidRDefault="00AA5827">
      <w:pPr>
        <w:pStyle w:val="Normal0"/>
        <w:numPr>
          <w:ilvl w:val="0"/>
          <w:numId w:val="18"/>
        </w:numPr>
        <w:rPr>
          <w:bCs/>
          <w:sz w:val="20"/>
          <w:szCs w:val="20"/>
        </w:rPr>
      </w:pPr>
      <w:r w:rsidRPr="00AA5827">
        <w:rPr>
          <w:bCs/>
          <w:sz w:val="20"/>
          <w:szCs w:val="20"/>
        </w:rPr>
        <w:t>Que la comunidad cuente con una marca territorial para promocionar y posicionar su pueblo y sus productos.</w:t>
      </w:r>
    </w:p>
    <w:p w14:paraId="253700FA" w14:textId="77777777" w:rsidR="00AA5827" w:rsidRPr="00AA5827" w:rsidRDefault="00AA5827">
      <w:pPr>
        <w:pStyle w:val="Normal0"/>
        <w:numPr>
          <w:ilvl w:val="0"/>
          <w:numId w:val="18"/>
        </w:numPr>
        <w:rPr>
          <w:bCs/>
          <w:sz w:val="20"/>
          <w:szCs w:val="20"/>
        </w:rPr>
      </w:pPr>
      <w:r w:rsidRPr="00AA5827">
        <w:rPr>
          <w:bCs/>
          <w:sz w:val="20"/>
          <w:szCs w:val="20"/>
        </w:rPr>
        <w:t>Que la marca genere orgullo y unión en la comunidad, al mismo tiempo que revitaliza la economía mediante la atracción de visitantes y clientes.</w:t>
      </w:r>
    </w:p>
    <w:p w14:paraId="4A2D4006" w14:textId="77777777" w:rsidR="00AA5827" w:rsidRDefault="00AA5827">
      <w:pPr>
        <w:pStyle w:val="Normal0"/>
        <w:numPr>
          <w:ilvl w:val="0"/>
          <w:numId w:val="18"/>
        </w:numPr>
        <w:rPr>
          <w:bCs/>
          <w:sz w:val="20"/>
          <w:szCs w:val="20"/>
        </w:rPr>
      </w:pPr>
      <w:r w:rsidRPr="00AA5827">
        <w:rPr>
          <w:bCs/>
          <w:sz w:val="20"/>
          <w:szCs w:val="20"/>
        </w:rPr>
        <w:t>Que la marca contribuya a la paz, la unión y la armonía comunitaria.</w:t>
      </w:r>
    </w:p>
    <w:p w14:paraId="2A0625D1" w14:textId="77777777" w:rsidR="00AA5827" w:rsidRPr="00AA5827" w:rsidRDefault="00AA5827" w:rsidP="00AA5827">
      <w:pPr>
        <w:pStyle w:val="Normal0"/>
        <w:ind w:left="720"/>
        <w:rPr>
          <w:bCs/>
          <w:sz w:val="20"/>
          <w:szCs w:val="20"/>
        </w:rPr>
      </w:pPr>
    </w:p>
    <w:p w14:paraId="44FE11C7" w14:textId="5ED322DE" w:rsidR="00AA5827" w:rsidRDefault="00AA5827">
      <w:pPr>
        <w:pStyle w:val="Normal0"/>
        <w:numPr>
          <w:ilvl w:val="1"/>
          <w:numId w:val="7"/>
        </w:numPr>
        <w:rPr>
          <w:b/>
          <w:bCs/>
          <w:sz w:val="20"/>
          <w:szCs w:val="20"/>
        </w:rPr>
      </w:pPr>
      <w:r w:rsidRPr="00AA5827">
        <w:rPr>
          <w:b/>
          <w:bCs/>
          <w:sz w:val="20"/>
          <w:szCs w:val="20"/>
        </w:rPr>
        <w:t>Estrategia de Marca Territorial</w:t>
      </w:r>
    </w:p>
    <w:p w14:paraId="2A8581D9" w14:textId="77777777" w:rsidR="00AA5827" w:rsidRPr="00AA5827" w:rsidRDefault="00AA5827" w:rsidP="00AA5827">
      <w:pPr>
        <w:pStyle w:val="Normal0"/>
        <w:ind w:left="792"/>
        <w:rPr>
          <w:b/>
          <w:bCs/>
          <w:sz w:val="20"/>
          <w:szCs w:val="20"/>
        </w:rPr>
      </w:pPr>
    </w:p>
    <w:p w14:paraId="6153C2FB" w14:textId="77777777" w:rsidR="00AA5827" w:rsidRDefault="00AA5827" w:rsidP="00AA5827">
      <w:pPr>
        <w:pStyle w:val="Normal0"/>
        <w:rPr>
          <w:bCs/>
          <w:sz w:val="20"/>
          <w:szCs w:val="20"/>
        </w:rPr>
      </w:pPr>
      <w:r w:rsidRPr="00AA5827">
        <w:rPr>
          <w:bCs/>
          <w:sz w:val="20"/>
          <w:szCs w:val="20"/>
        </w:rPr>
        <w:lastRenderedPageBreak/>
        <w:t>La Estrategia de Marca Territorial es una herramienta clave que permite establecer el objetivo de OVOP a nivel departamental, definir pautas para la selección de productos y apoyar la implementación en el nivel local.</w:t>
      </w:r>
      <w:r w:rsidRPr="00AA5827">
        <w:rPr>
          <w:bCs/>
          <w:sz w:val="20"/>
          <w:szCs w:val="20"/>
        </w:rPr>
        <w:br/>
      </w:r>
    </w:p>
    <w:p w14:paraId="61FCD2D6" w14:textId="320412D8" w:rsidR="00AA5827" w:rsidRPr="00AA5827" w:rsidRDefault="00AA5827" w:rsidP="7D8E4E3D">
      <w:pPr>
        <w:pStyle w:val="Normal0"/>
        <w:rPr>
          <w:sz w:val="20"/>
          <w:szCs w:val="20"/>
        </w:rPr>
      </w:pPr>
      <w:r w:rsidRPr="7D8E4E3D">
        <w:rPr>
          <w:sz w:val="20"/>
          <w:szCs w:val="20"/>
        </w:rPr>
        <w:t xml:space="preserve">Consta de </w:t>
      </w:r>
      <w:r w:rsidRPr="7D8E4E3D">
        <w:rPr>
          <w:b/>
          <w:bCs/>
          <w:sz w:val="20"/>
          <w:szCs w:val="20"/>
        </w:rPr>
        <w:t xml:space="preserve">cinco pasos </w:t>
      </w:r>
      <w:commentRangeStart w:id="12"/>
      <w:r w:rsidRPr="7D8E4E3D">
        <w:rPr>
          <w:b/>
          <w:bCs/>
          <w:sz w:val="20"/>
          <w:szCs w:val="20"/>
        </w:rPr>
        <w:t>principales</w:t>
      </w:r>
      <w:commentRangeEnd w:id="12"/>
      <w:r>
        <w:commentReference w:id="12"/>
      </w:r>
      <w:r w:rsidRPr="7D8E4E3D">
        <w:rPr>
          <w:sz w:val="20"/>
          <w:szCs w:val="20"/>
        </w:rPr>
        <w:t>:</w:t>
      </w:r>
    </w:p>
    <w:p w14:paraId="0905791D" w14:textId="77777777" w:rsidR="00AA5827" w:rsidRDefault="00AA5827" w:rsidP="00AA5827">
      <w:pPr>
        <w:pStyle w:val="Normal0"/>
        <w:rPr>
          <w:b/>
          <w:bCs/>
          <w:sz w:val="20"/>
          <w:szCs w:val="20"/>
        </w:rPr>
      </w:pPr>
    </w:p>
    <w:p w14:paraId="6CEC63C0" w14:textId="64ED91F6" w:rsidR="00AA5827" w:rsidRPr="00AA5827" w:rsidRDefault="00AA5827" w:rsidP="00AD39A9">
      <w:pPr>
        <w:pStyle w:val="Normal0"/>
        <w:ind w:left="720"/>
        <w:rPr>
          <w:b/>
          <w:bCs/>
          <w:sz w:val="20"/>
          <w:szCs w:val="20"/>
        </w:rPr>
      </w:pPr>
      <w:r w:rsidRPr="00AA5827">
        <w:rPr>
          <w:b/>
          <w:bCs/>
          <w:sz w:val="20"/>
          <w:szCs w:val="20"/>
        </w:rPr>
        <w:t>Paso 1. Establecer el mecanismo</w:t>
      </w:r>
    </w:p>
    <w:p w14:paraId="241EE366" w14:textId="77777777" w:rsidR="00AA5827" w:rsidRDefault="00AA5827" w:rsidP="00AD39A9">
      <w:pPr>
        <w:pStyle w:val="Normal0"/>
        <w:ind w:left="720"/>
        <w:rPr>
          <w:bCs/>
          <w:sz w:val="20"/>
          <w:szCs w:val="20"/>
        </w:rPr>
      </w:pPr>
    </w:p>
    <w:p w14:paraId="43BBB83B" w14:textId="63ED5D3D" w:rsidR="00AA5827" w:rsidRPr="00AA5827" w:rsidRDefault="00AA5827" w:rsidP="00AD39A9">
      <w:pPr>
        <w:pStyle w:val="Normal0"/>
        <w:ind w:left="720"/>
        <w:rPr>
          <w:bCs/>
          <w:sz w:val="20"/>
          <w:szCs w:val="20"/>
        </w:rPr>
      </w:pPr>
      <w:r w:rsidRPr="00AA5827">
        <w:rPr>
          <w:bCs/>
          <w:sz w:val="20"/>
          <w:szCs w:val="20"/>
        </w:rPr>
        <w:t xml:space="preserve">Consiste en la </w:t>
      </w:r>
      <w:r w:rsidRPr="00AA5827">
        <w:rPr>
          <w:b/>
          <w:bCs/>
          <w:sz w:val="20"/>
          <w:szCs w:val="20"/>
        </w:rPr>
        <w:t>asignación del personal encargado de la estrategia OVOP</w:t>
      </w:r>
      <w:r w:rsidRPr="00AA5827">
        <w:rPr>
          <w:bCs/>
          <w:sz w:val="20"/>
          <w:szCs w:val="20"/>
        </w:rPr>
        <w:t>.</w:t>
      </w:r>
      <w:r w:rsidRPr="00AA5827">
        <w:rPr>
          <w:bCs/>
          <w:sz w:val="20"/>
          <w:szCs w:val="20"/>
        </w:rPr>
        <w:br/>
        <w:t>Cada organización debe seleccionar la dependencia responsable y el funcionario que liderará el tema, acorde con las funciones institucionales.</w:t>
      </w:r>
    </w:p>
    <w:p w14:paraId="13979677" w14:textId="656C0135" w:rsidR="00AA5827" w:rsidRPr="00AA5827" w:rsidRDefault="00AA5827" w:rsidP="00AD39A9">
      <w:pPr>
        <w:pStyle w:val="Normal0"/>
        <w:ind w:left="720"/>
        <w:rPr>
          <w:bCs/>
          <w:sz w:val="20"/>
          <w:szCs w:val="20"/>
        </w:rPr>
      </w:pPr>
    </w:p>
    <w:p w14:paraId="3973FD57" w14:textId="77777777" w:rsidR="00AA5827" w:rsidRPr="00AA5827" w:rsidRDefault="00AA5827" w:rsidP="00AD39A9">
      <w:pPr>
        <w:pStyle w:val="Normal0"/>
        <w:ind w:left="720"/>
        <w:rPr>
          <w:b/>
          <w:bCs/>
          <w:sz w:val="20"/>
          <w:szCs w:val="20"/>
        </w:rPr>
      </w:pPr>
      <w:r w:rsidRPr="00AA5827">
        <w:rPr>
          <w:b/>
          <w:bCs/>
          <w:sz w:val="20"/>
          <w:szCs w:val="20"/>
        </w:rPr>
        <w:t>Paso 2. Implementar la educación interna sobre marca</w:t>
      </w:r>
    </w:p>
    <w:p w14:paraId="26289070" w14:textId="77777777" w:rsidR="00AA5827" w:rsidRDefault="00AA5827" w:rsidP="00AD39A9">
      <w:pPr>
        <w:pStyle w:val="Normal0"/>
        <w:ind w:left="720"/>
        <w:rPr>
          <w:bCs/>
          <w:sz w:val="20"/>
          <w:szCs w:val="20"/>
        </w:rPr>
      </w:pPr>
    </w:p>
    <w:p w14:paraId="31CACF98" w14:textId="50068BA8" w:rsidR="00AA5827" w:rsidRPr="00AA5827" w:rsidRDefault="00AA5827" w:rsidP="00AD39A9">
      <w:pPr>
        <w:pStyle w:val="Normal0"/>
        <w:ind w:left="720"/>
        <w:rPr>
          <w:bCs/>
          <w:sz w:val="20"/>
          <w:szCs w:val="20"/>
        </w:rPr>
      </w:pPr>
      <w:r w:rsidRPr="00AA5827">
        <w:rPr>
          <w:bCs/>
          <w:sz w:val="20"/>
          <w:szCs w:val="20"/>
        </w:rPr>
        <w:t xml:space="preserve">Para desarrollar la marca territorial en una comunidad es necesario crear </w:t>
      </w:r>
      <w:r w:rsidRPr="00AA5827">
        <w:rPr>
          <w:b/>
          <w:bCs/>
          <w:sz w:val="20"/>
          <w:szCs w:val="20"/>
        </w:rPr>
        <w:t>espacios de socialización</w:t>
      </w:r>
      <w:r w:rsidRPr="00AA5827">
        <w:rPr>
          <w:bCs/>
          <w:sz w:val="20"/>
          <w:szCs w:val="20"/>
        </w:rPr>
        <w:t>, donde se explique e informe a la comunidad residente sobre el proceso.</w:t>
      </w:r>
      <w:r w:rsidRPr="00AA5827">
        <w:rPr>
          <w:bCs/>
          <w:sz w:val="20"/>
          <w:szCs w:val="20"/>
        </w:rPr>
        <w:br/>
        <w:t xml:space="preserve">Este trabajo debe ser </w:t>
      </w:r>
      <w:r w:rsidRPr="00AA5827">
        <w:rPr>
          <w:b/>
          <w:bCs/>
          <w:sz w:val="20"/>
          <w:szCs w:val="20"/>
        </w:rPr>
        <w:t>articulado entre actores públicos y privados</w:t>
      </w:r>
      <w:r w:rsidRPr="00AA5827">
        <w:rPr>
          <w:bCs/>
          <w:sz w:val="20"/>
          <w:szCs w:val="20"/>
        </w:rPr>
        <w:t>, garantizando la apropiación y comprensión del valor de la marca territorial.</w:t>
      </w:r>
    </w:p>
    <w:p w14:paraId="4C8ABDA7" w14:textId="7B7728EA" w:rsidR="00AA5827" w:rsidRPr="00AA5827" w:rsidRDefault="00AA5827" w:rsidP="00AD39A9">
      <w:pPr>
        <w:pStyle w:val="Normal0"/>
        <w:ind w:left="720"/>
        <w:rPr>
          <w:bCs/>
          <w:sz w:val="20"/>
          <w:szCs w:val="20"/>
        </w:rPr>
      </w:pPr>
    </w:p>
    <w:p w14:paraId="019A9BCB" w14:textId="77777777" w:rsidR="00AA5827" w:rsidRPr="00AA5827" w:rsidRDefault="00AA5827" w:rsidP="00AD39A9">
      <w:pPr>
        <w:pStyle w:val="Normal0"/>
        <w:ind w:left="720"/>
        <w:rPr>
          <w:b/>
          <w:bCs/>
          <w:sz w:val="20"/>
          <w:szCs w:val="20"/>
        </w:rPr>
      </w:pPr>
      <w:r w:rsidRPr="00AA5827">
        <w:rPr>
          <w:b/>
          <w:bCs/>
          <w:sz w:val="20"/>
          <w:szCs w:val="20"/>
        </w:rPr>
        <w:t>Paso 3. Reconocer la situación actual dentro y fuera del territorio</w:t>
      </w:r>
    </w:p>
    <w:p w14:paraId="2FA49E8C" w14:textId="77777777" w:rsidR="00AA5827" w:rsidRDefault="00AA5827" w:rsidP="00AD39A9">
      <w:pPr>
        <w:pStyle w:val="Normal0"/>
        <w:ind w:left="720"/>
        <w:rPr>
          <w:bCs/>
          <w:sz w:val="20"/>
          <w:szCs w:val="20"/>
        </w:rPr>
      </w:pPr>
    </w:p>
    <w:p w14:paraId="23577258" w14:textId="7D39DB72" w:rsidR="00AA5827" w:rsidRPr="00AA5827" w:rsidRDefault="00AA5827" w:rsidP="00AD39A9">
      <w:pPr>
        <w:pStyle w:val="Normal0"/>
        <w:ind w:left="720"/>
        <w:rPr>
          <w:bCs/>
          <w:sz w:val="20"/>
          <w:szCs w:val="20"/>
        </w:rPr>
      </w:pPr>
      <w:r w:rsidRPr="00AA5827">
        <w:rPr>
          <w:bCs/>
          <w:sz w:val="20"/>
          <w:szCs w:val="20"/>
        </w:rPr>
        <w:t xml:space="preserve">Consiste en </w:t>
      </w:r>
      <w:r w:rsidRPr="00AA5827">
        <w:rPr>
          <w:b/>
          <w:bCs/>
          <w:sz w:val="20"/>
          <w:szCs w:val="20"/>
        </w:rPr>
        <w:t>aprovechar el espacio bidireccional de escucha</w:t>
      </w:r>
      <w:r w:rsidRPr="00AA5827">
        <w:rPr>
          <w:bCs/>
          <w:sz w:val="20"/>
          <w:szCs w:val="20"/>
        </w:rPr>
        <w:t>: recoger las voces, percepciones y expectativas de diversos actores del territorio es la mejor manera de comprender la situación real.</w:t>
      </w:r>
      <w:r w:rsidRPr="00AA5827">
        <w:rPr>
          <w:bCs/>
          <w:sz w:val="20"/>
          <w:szCs w:val="20"/>
        </w:rPr>
        <w:br/>
        <w:t>Este análisis permite reconocer fortalezas, desafíos, tensiones y oportunidades que influirán en la estrategia de marca.</w:t>
      </w:r>
    </w:p>
    <w:p w14:paraId="6CCA6B44" w14:textId="256990F8" w:rsidR="00AA5827" w:rsidRPr="00AA5827" w:rsidRDefault="00AA5827" w:rsidP="00AD39A9">
      <w:pPr>
        <w:pStyle w:val="Normal0"/>
        <w:ind w:left="720"/>
        <w:rPr>
          <w:bCs/>
          <w:sz w:val="20"/>
          <w:szCs w:val="20"/>
        </w:rPr>
      </w:pPr>
    </w:p>
    <w:p w14:paraId="2C81F81E" w14:textId="77777777" w:rsidR="00AA5827" w:rsidRPr="00AA5827" w:rsidRDefault="00AA5827" w:rsidP="00AD39A9">
      <w:pPr>
        <w:pStyle w:val="Normal0"/>
        <w:ind w:left="720"/>
        <w:rPr>
          <w:b/>
          <w:bCs/>
          <w:sz w:val="20"/>
          <w:szCs w:val="20"/>
        </w:rPr>
      </w:pPr>
      <w:r w:rsidRPr="00AA5827">
        <w:rPr>
          <w:b/>
          <w:bCs/>
          <w:sz w:val="20"/>
          <w:szCs w:val="20"/>
        </w:rPr>
        <w:t>Paso 4. Planificar el esquema de la estrategia de marca</w:t>
      </w:r>
    </w:p>
    <w:p w14:paraId="4F42B187" w14:textId="77777777" w:rsidR="00AA5827" w:rsidRDefault="00AA5827" w:rsidP="00AD39A9">
      <w:pPr>
        <w:pStyle w:val="Normal0"/>
        <w:ind w:left="720"/>
        <w:rPr>
          <w:bCs/>
          <w:sz w:val="20"/>
          <w:szCs w:val="20"/>
        </w:rPr>
      </w:pPr>
    </w:p>
    <w:p w14:paraId="1118620E" w14:textId="59633DB2" w:rsidR="00AA5827" w:rsidRPr="00AA5827" w:rsidRDefault="00AA5827" w:rsidP="00AD39A9">
      <w:pPr>
        <w:pStyle w:val="Normal0"/>
        <w:ind w:left="720"/>
        <w:rPr>
          <w:bCs/>
          <w:sz w:val="20"/>
          <w:szCs w:val="20"/>
        </w:rPr>
      </w:pPr>
      <w:r w:rsidRPr="00AA5827">
        <w:rPr>
          <w:bCs/>
          <w:sz w:val="20"/>
          <w:szCs w:val="20"/>
        </w:rPr>
        <w:t xml:space="preserve">Aquí se define la </w:t>
      </w:r>
      <w:r w:rsidRPr="00AA5827">
        <w:rPr>
          <w:b/>
          <w:bCs/>
          <w:sz w:val="20"/>
          <w:szCs w:val="20"/>
        </w:rPr>
        <w:t>Estrategia departamental o municipal de implementación de OVOP</w:t>
      </w:r>
      <w:r w:rsidRPr="00AA5827">
        <w:rPr>
          <w:bCs/>
          <w:sz w:val="20"/>
          <w:szCs w:val="20"/>
        </w:rPr>
        <w:t>, estructurando:</w:t>
      </w:r>
    </w:p>
    <w:p w14:paraId="6F766DAD" w14:textId="23F84A74" w:rsidR="00AA5827" w:rsidRPr="00AA5827" w:rsidRDefault="005C4008">
      <w:pPr>
        <w:pStyle w:val="Normal0"/>
        <w:numPr>
          <w:ilvl w:val="0"/>
          <w:numId w:val="19"/>
        </w:numPr>
        <w:tabs>
          <w:tab w:val="clear" w:pos="720"/>
          <w:tab w:val="num" w:pos="1440"/>
        </w:tabs>
        <w:ind w:left="1440"/>
        <w:rPr>
          <w:bCs/>
          <w:sz w:val="20"/>
          <w:szCs w:val="20"/>
        </w:rPr>
      </w:pPr>
      <w:r w:rsidRPr="00AA5827">
        <w:rPr>
          <w:bCs/>
          <w:sz w:val="20"/>
          <w:szCs w:val="20"/>
        </w:rPr>
        <w:t xml:space="preserve">Cómo </w:t>
      </w:r>
      <w:r w:rsidR="00AA5827" w:rsidRPr="00AA5827">
        <w:rPr>
          <w:bCs/>
          <w:sz w:val="20"/>
          <w:szCs w:val="20"/>
        </w:rPr>
        <w:t>se quiere que sea visualizado el territorio por su propia comunidad</w:t>
      </w:r>
      <w:r>
        <w:rPr>
          <w:bCs/>
          <w:sz w:val="20"/>
          <w:szCs w:val="20"/>
        </w:rPr>
        <w:t>.</w:t>
      </w:r>
    </w:p>
    <w:p w14:paraId="2D5A87B3" w14:textId="6141108C" w:rsidR="00AA5827" w:rsidRPr="00AA5827" w:rsidRDefault="005C4008">
      <w:pPr>
        <w:pStyle w:val="Normal0"/>
        <w:numPr>
          <w:ilvl w:val="0"/>
          <w:numId w:val="19"/>
        </w:numPr>
        <w:tabs>
          <w:tab w:val="clear" w:pos="720"/>
          <w:tab w:val="num" w:pos="1440"/>
        </w:tabs>
        <w:ind w:left="1440"/>
        <w:rPr>
          <w:bCs/>
          <w:sz w:val="20"/>
          <w:szCs w:val="20"/>
        </w:rPr>
      </w:pPr>
      <w:r w:rsidRPr="00AA5827">
        <w:rPr>
          <w:bCs/>
          <w:sz w:val="20"/>
          <w:szCs w:val="20"/>
        </w:rPr>
        <w:t xml:space="preserve">Cómo </w:t>
      </w:r>
      <w:r w:rsidR="00AA5827" w:rsidRPr="00AA5827">
        <w:rPr>
          <w:bCs/>
          <w:sz w:val="20"/>
          <w:szCs w:val="20"/>
        </w:rPr>
        <w:t>se desea que lo identifiquen actores externos.</w:t>
      </w:r>
    </w:p>
    <w:p w14:paraId="0514AFA1" w14:textId="77777777" w:rsidR="00AA5827" w:rsidRPr="00AA5827" w:rsidRDefault="00AA5827" w:rsidP="00AD39A9">
      <w:pPr>
        <w:pStyle w:val="Normal0"/>
        <w:ind w:left="720"/>
        <w:rPr>
          <w:bCs/>
          <w:sz w:val="20"/>
          <w:szCs w:val="20"/>
        </w:rPr>
      </w:pPr>
      <w:r w:rsidRPr="00AA5827">
        <w:rPr>
          <w:bCs/>
          <w:sz w:val="20"/>
          <w:szCs w:val="20"/>
        </w:rPr>
        <w:t>Esto incluye definir atributos, posicionamientos, símbolos y mensajes clave.</w:t>
      </w:r>
    </w:p>
    <w:p w14:paraId="05A25F8D" w14:textId="4CA1560B" w:rsidR="00AA5827" w:rsidRPr="00AA5827" w:rsidRDefault="00AA5827" w:rsidP="00AD39A9">
      <w:pPr>
        <w:pStyle w:val="Normal0"/>
        <w:ind w:left="720"/>
        <w:rPr>
          <w:bCs/>
          <w:sz w:val="20"/>
          <w:szCs w:val="20"/>
        </w:rPr>
      </w:pPr>
    </w:p>
    <w:p w14:paraId="41385035" w14:textId="77777777" w:rsidR="00AA5827" w:rsidRPr="00AA5827" w:rsidRDefault="00AA5827" w:rsidP="00AD39A9">
      <w:pPr>
        <w:pStyle w:val="Normal0"/>
        <w:ind w:left="720"/>
        <w:rPr>
          <w:b/>
          <w:bCs/>
          <w:sz w:val="20"/>
          <w:szCs w:val="20"/>
        </w:rPr>
      </w:pPr>
      <w:r w:rsidRPr="00AA5827">
        <w:rPr>
          <w:b/>
          <w:bCs/>
          <w:sz w:val="20"/>
          <w:szCs w:val="20"/>
        </w:rPr>
        <w:t>Paso 5. Elaborar el Plan de Acción Estratégico</w:t>
      </w:r>
    </w:p>
    <w:p w14:paraId="07F6E699" w14:textId="77777777" w:rsidR="00AA5827" w:rsidRDefault="00AA5827" w:rsidP="00AD39A9">
      <w:pPr>
        <w:pStyle w:val="Normal0"/>
        <w:ind w:left="720"/>
        <w:rPr>
          <w:bCs/>
          <w:sz w:val="20"/>
          <w:szCs w:val="20"/>
        </w:rPr>
      </w:pPr>
    </w:p>
    <w:p w14:paraId="2869CCA2" w14:textId="646EC134" w:rsidR="00AA5827" w:rsidRPr="00AA5827" w:rsidRDefault="00AA5827" w:rsidP="00AD39A9">
      <w:pPr>
        <w:pStyle w:val="Normal0"/>
        <w:ind w:left="720"/>
        <w:rPr>
          <w:bCs/>
          <w:sz w:val="20"/>
          <w:szCs w:val="20"/>
        </w:rPr>
      </w:pPr>
      <w:r w:rsidRPr="00AA5827">
        <w:rPr>
          <w:bCs/>
          <w:sz w:val="20"/>
          <w:szCs w:val="20"/>
        </w:rPr>
        <w:t xml:space="preserve">Se debe definir un </w:t>
      </w:r>
      <w:r w:rsidRPr="00AA5827">
        <w:rPr>
          <w:b/>
          <w:bCs/>
          <w:sz w:val="20"/>
          <w:szCs w:val="20"/>
        </w:rPr>
        <w:t>plan de acción para el primer año</w:t>
      </w:r>
      <w:r w:rsidRPr="00AA5827">
        <w:rPr>
          <w:bCs/>
          <w:sz w:val="20"/>
          <w:szCs w:val="20"/>
        </w:rPr>
        <w:t>, articulado con las necesidades del nivel local y con las actividades de las organizaciones que conforman el mecanismo.</w:t>
      </w:r>
      <w:r w:rsidRPr="00AA5827">
        <w:rPr>
          <w:bCs/>
          <w:sz w:val="20"/>
          <w:szCs w:val="20"/>
        </w:rPr>
        <w:br/>
        <w:t>Debe especificar:</w:t>
      </w:r>
    </w:p>
    <w:p w14:paraId="7DDC3259" w14:textId="326AB1F1" w:rsidR="00AA5827" w:rsidRPr="00AA5827" w:rsidRDefault="005C4008">
      <w:pPr>
        <w:pStyle w:val="Normal0"/>
        <w:numPr>
          <w:ilvl w:val="0"/>
          <w:numId w:val="20"/>
        </w:numPr>
        <w:tabs>
          <w:tab w:val="clear" w:pos="720"/>
          <w:tab w:val="num" w:pos="1440"/>
        </w:tabs>
        <w:ind w:left="1440"/>
        <w:rPr>
          <w:bCs/>
          <w:sz w:val="20"/>
          <w:szCs w:val="20"/>
        </w:rPr>
      </w:pPr>
      <w:r w:rsidRPr="00AA5827">
        <w:rPr>
          <w:bCs/>
          <w:sz w:val="20"/>
          <w:szCs w:val="20"/>
        </w:rPr>
        <w:t xml:space="preserve">Actividades </w:t>
      </w:r>
      <w:r w:rsidR="00AA5827" w:rsidRPr="00AA5827">
        <w:rPr>
          <w:bCs/>
          <w:sz w:val="20"/>
          <w:szCs w:val="20"/>
        </w:rPr>
        <w:t>concretas</w:t>
      </w:r>
      <w:r>
        <w:rPr>
          <w:bCs/>
          <w:sz w:val="20"/>
          <w:szCs w:val="20"/>
        </w:rPr>
        <w:t>.</w:t>
      </w:r>
    </w:p>
    <w:p w14:paraId="038475D3" w14:textId="69CF61D5" w:rsidR="00AA5827" w:rsidRPr="00AA5827" w:rsidRDefault="005C4008">
      <w:pPr>
        <w:pStyle w:val="Normal0"/>
        <w:numPr>
          <w:ilvl w:val="0"/>
          <w:numId w:val="20"/>
        </w:numPr>
        <w:tabs>
          <w:tab w:val="clear" w:pos="720"/>
          <w:tab w:val="num" w:pos="1440"/>
        </w:tabs>
        <w:ind w:left="1440"/>
        <w:rPr>
          <w:bCs/>
          <w:sz w:val="20"/>
          <w:szCs w:val="20"/>
        </w:rPr>
      </w:pPr>
      <w:r w:rsidRPr="00AA5827">
        <w:rPr>
          <w:bCs/>
          <w:sz w:val="20"/>
          <w:szCs w:val="20"/>
        </w:rPr>
        <w:t xml:space="preserve">Fechas </w:t>
      </w:r>
      <w:r w:rsidR="00AA5827" w:rsidRPr="00AA5827">
        <w:rPr>
          <w:bCs/>
          <w:sz w:val="20"/>
          <w:szCs w:val="20"/>
        </w:rPr>
        <w:t>de implementación</w:t>
      </w:r>
      <w:r>
        <w:rPr>
          <w:bCs/>
          <w:sz w:val="20"/>
          <w:szCs w:val="20"/>
        </w:rPr>
        <w:t>.</w:t>
      </w:r>
    </w:p>
    <w:p w14:paraId="0BA8CBF0" w14:textId="40B26815" w:rsidR="00AA5827" w:rsidRPr="00AA5827" w:rsidRDefault="005C4008">
      <w:pPr>
        <w:pStyle w:val="Normal0"/>
        <w:numPr>
          <w:ilvl w:val="0"/>
          <w:numId w:val="20"/>
        </w:numPr>
        <w:tabs>
          <w:tab w:val="clear" w:pos="720"/>
          <w:tab w:val="num" w:pos="1440"/>
        </w:tabs>
        <w:ind w:left="1440"/>
        <w:rPr>
          <w:bCs/>
          <w:sz w:val="20"/>
          <w:szCs w:val="20"/>
        </w:rPr>
      </w:pPr>
      <w:r w:rsidRPr="00AA5827">
        <w:rPr>
          <w:bCs/>
          <w:sz w:val="20"/>
          <w:szCs w:val="20"/>
        </w:rPr>
        <w:t xml:space="preserve">Responsables </w:t>
      </w:r>
      <w:r w:rsidR="00AA5827" w:rsidRPr="00AA5827">
        <w:rPr>
          <w:bCs/>
          <w:sz w:val="20"/>
          <w:szCs w:val="20"/>
        </w:rPr>
        <w:t>institucionales y personales.</w:t>
      </w:r>
    </w:p>
    <w:p w14:paraId="3C6EAF89" w14:textId="77777777" w:rsidR="00AD39A9" w:rsidRDefault="00AD39A9" w:rsidP="00AD39A9">
      <w:pPr>
        <w:pStyle w:val="Normal0"/>
        <w:rPr>
          <w:b/>
          <w:bCs/>
          <w:sz w:val="20"/>
          <w:szCs w:val="20"/>
        </w:rPr>
      </w:pPr>
    </w:p>
    <w:p w14:paraId="7178F947" w14:textId="2A954B18" w:rsidR="00AA5827" w:rsidRDefault="00AA5827" w:rsidP="00AD39A9">
      <w:pPr>
        <w:pStyle w:val="Normal0"/>
        <w:rPr>
          <w:b/>
          <w:bCs/>
          <w:sz w:val="20"/>
          <w:szCs w:val="20"/>
        </w:rPr>
      </w:pPr>
      <w:r w:rsidRPr="00AA5827">
        <w:rPr>
          <w:b/>
          <w:bCs/>
          <w:sz w:val="20"/>
          <w:szCs w:val="20"/>
        </w:rPr>
        <w:t>Pirámide de Apoyo</w:t>
      </w:r>
    </w:p>
    <w:p w14:paraId="23688A14" w14:textId="77777777" w:rsidR="00AD39A9" w:rsidRPr="00AA5827" w:rsidRDefault="00AD39A9" w:rsidP="00AD39A9">
      <w:pPr>
        <w:pStyle w:val="Normal0"/>
        <w:rPr>
          <w:b/>
          <w:bCs/>
          <w:sz w:val="20"/>
          <w:szCs w:val="20"/>
        </w:rPr>
      </w:pPr>
    </w:p>
    <w:p w14:paraId="49000FC7" w14:textId="77777777" w:rsidR="00AA5827" w:rsidRPr="00AA5827" w:rsidRDefault="00AA5827" w:rsidP="00AA5827">
      <w:pPr>
        <w:pStyle w:val="Normal0"/>
        <w:rPr>
          <w:bCs/>
          <w:sz w:val="20"/>
          <w:szCs w:val="20"/>
        </w:rPr>
      </w:pPr>
      <w:r w:rsidRPr="00AA5827">
        <w:rPr>
          <w:bCs/>
          <w:sz w:val="20"/>
          <w:szCs w:val="20"/>
        </w:rPr>
        <w:t xml:space="preserve">Para organizar la estrategia se recomienda crear una </w:t>
      </w:r>
      <w:r w:rsidRPr="00AA5827">
        <w:rPr>
          <w:b/>
          <w:bCs/>
          <w:sz w:val="20"/>
          <w:szCs w:val="20"/>
        </w:rPr>
        <w:t>“pirámide de apoyo”</w:t>
      </w:r>
      <w:r w:rsidRPr="00AA5827">
        <w:rPr>
          <w:bCs/>
          <w:sz w:val="20"/>
          <w:szCs w:val="20"/>
        </w:rPr>
        <w:t>, que permite visualizar las etapas del proceso y el tipo de apoyo requerido en cada una.</w:t>
      </w:r>
    </w:p>
    <w:p w14:paraId="0D244004" w14:textId="77777777" w:rsidR="00AA5827" w:rsidRDefault="00AA5827" w:rsidP="00AA5827">
      <w:pPr>
        <w:pStyle w:val="Normal0"/>
        <w:rPr>
          <w:bCs/>
          <w:sz w:val="20"/>
          <w:szCs w:val="20"/>
        </w:rPr>
      </w:pPr>
    </w:p>
    <w:p w14:paraId="226A3038" w14:textId="647239E7" w:rsidR="00AA5827" w:rsidRDefault="00AA5827" w:rsidP="7D8E4E3D">
      <w:pPr>
        <w:pStyle w:val="Normal0"/>
        <w:rPr>
          <w:sz w:val="20"/>
          <w:szCs w:val="20"/>
        </w:rPr>
      </w:pPr>
      <w:r w:rsidRPr="7D8E4E3D">
        <w:rPr>
          <w:sz w:val="20"/>
          <w:szCs w:val="20"/>
        </w:rPr>
        <w:t xml:space="preserve">Por ejemplo, para </w:t>
      </w:r>
      <w:r w:rsidRPr="7D8E4E3D">
        <w:rPr>
          <w:b/>
          <w:bCs/>
          <w:sz w:val="20"/>
          <w:szCs w:val="20"/>
        </w:rPr>
        <w:t>incrementar la competitividad de productos</w:t>
      </w:r>
      <w:r w:rsidRPr="7D8E4E3D">
        <w:rPr>
          <w:sz w:val="20"/>
          <w:szCs w:val="20"/>
        </w:rPr>
        <w:t xml:space="preserve">, la pirámide puede </w:t>
      </w:r>
      <w:commentRangeStart w:id="13"/>
      <w:r w:rsidRPr="7D8E4E3D">
        <w:rPr>
          <w:sz w:val="20"/>
          <w:szCs w:val="20"/>
        </w:rPr>
        <w:t>incluir</w:t>
      </w:r>
      <w:commentRangeEnd w:id="13"/>
      <w:r>
        <w:commentReference w:id="13"/>
      </w:r>
      <w:r w:rsidRPr="7D8E4E3D">
        <w:rPr>
          <w:sz w:val="20"/>
          <w:szCs w:val="20"/>
        </w:rPr>
        <w:t>:</w:t>
      </w:r>
    </w:p>
    <w:p w14:paraId="3FB53918" w14:textId="77777777" w:rsidR="00AA5827" w:rsidRPr="00AA5827" w:rsidRDefault="00AA5827" w:rsidP="00AA5827">
      <w:pPr>
        <w:pStyle w:val="Normal0"/>
        <w:rPr>
          <w:bCs/>
          <w:sz w:val="20"/>
          <w:szCs w:val="20"/>
        </w:rPr>
      </w:pPr>
    </w:p>
    <w:p w14:paraId="5EC88F89" w14:textId="2BBA73CA" w:rsidR="00AA5827" w:rsidRPr="00AA5827" w:rsidRDefault="00AD39A9">
      <w:pPr>
        <w:pStyle w:val="Normal0"/>
        <w:numPr>
          <w:ilvl w:val="0"/>
          <w:numId w:val="21"/>
        </w:numPr>
        <w:rPr>
          <w:bCs/>
          <w:sz w:val="20"/>
          <w:szCs w:val="20"/>
        </w:rPr>
      </w:pPr>
      <w:r w:rsidRPr="00AA5827">
        <w:rPr>
          <w:bCs/>
          <w:sz w:val="20"/>
          <w:szCs w:val="20"/>
        </w:rPr>
        <w:t xml:space="preserve">Redescubrimiento </w:t>
      </w:r>
      <w:r w:rsidR="00AA5827" w:rsidRPr="00AA5827">
        <w:rPr>
          <w:bCs/>
          <w:sz w:val="20"/>
          <w:szCs w:val="20"/>
        </w:rPr>
        <w:t>de recursos locales,</w:t>
      </w:r>
    </w:p>
    <w:p w14:paraId="4F3767A4" w14:textId="6578177E" w:rsidR="00AA5827" w:rsidRPr="00AA5827" w:rsidRDefault="00AD39A9">
      <w:pPr>
        <w:pStyle w:val="Normal0"/>
        <w:numPr>
          <w:ilvl w:val="0"/>
          <w:numId w:val="21"/>
        </w:numPr>
        <w:rPr>
          <w:bCs/>
          <w:sz w:val="20"/>
          <w:szCs w:val="20"/>
        </w:rPr>
      </w:pPr>
      <w:r w:rsidRPr="00AA5827">
        <w:rPr>
          <w:bCs/>
          <w:sz w:val="20"/>
          <w:szCs w:val="20"/>
        </w:rPr>
        <w:t xml:space="preserve">Articulación </w:t>
      </w:r>
      <w:r w:rsidR="00AA5827" w:rsidRPr="00AA5827">
        <w:rPr>
          <w:bCs/>
          <w:sz w:val="20"/>
          <w:szCs w:val="20"/>
        </w:rPr>
        <w:t>de la región con el producto,</w:t>
      </w:r>
    </w:p>
    <w:p w14:paraId="1B8FD57F" w14:textId="0B6805F9" w:rsidR="00AA5827" w:rsidRPr="00AA5827" w:rsidRDefault="00AD39A9">
      <w:pPr>
        <w:pStyle w:val="Normal0"/>
        <w:numPr>
          <w:ilvl w:val="0"/>
          <w:numId w:val="21"/>
        </w:numPr>
        <w:rPr>
          <w:bCs/>
          <w:sz w:val="20"/>
          <w:szCs w:val="20"/>
        </w:rPr>
      </w:pPr>
      <w:r w:rsidRPr="00AA5827">
        <w:rPr>
          <w:bCs/>
          <w:sz w:val="20"/>
          <w:szCs w:val="20"/>
        </w:rPr>
        <w:t xml:space="preserve">Mejoramiento </w:t>
      </w:r>
      <w:r w:rsidR="00AA5827" w:rsidRPr="00AA5827">
        <w:rPr>
          <w:bCs/>
          <w:sz w:val="20"/>
          <w:szCs w:val="20"/>
        </w:rPr>
        <w:t xml:space="preserve">de la </w:t>
      </w:r>
      <w:r w:rsidR="00AA5827" w:rsidRPr="00AA5827">
        <w:rPr>
          <w:bCs/>
          <w:sz w:val="20"/>
          <w:szCs w:val="20"/>
          <w:u w:val="single"/>
        </w:rPr>
        <w:t>calidad</w:t>
      </w:r>
      <w:r w:rsidR="00AA5827" w:rsidRPr="00AA5827">
        <w:rPr>
          <w:bCs/>
          <w:sz w:val="20"/>
          <w:szCs w:val="20"/>
        </w:rPr>
        <w:t xml:space="preserve"> y características del producto según el mercado objetivo,</w:t>
      </w:r>
    </w:p>
    <w:p w14:paraId="77FE3795" w14:textId="0C291C83" w:rsidR="00AA5827" w:rsidRPr="00AA5827" w:rsidRDefault="00AD39A9">
      <w:pPr>
        <w:pStyle w:val="Normal0"/>
        <w:numPr>
          <w:ilvl w:val="0"/>
          <w:numId w:val="21"/>
        </w:numPr>
        <w:rPr>
          <w:bCs/>
          <w:sz w:val="20"/>
          <w:szCs w:val="20"/>
        </w:rPr>
      </w:pPr>
      <w:r w:rsidRPr="00AA5827">
        <w:rPr>
          <w:bCs/>
          <w:sz w:val="20"/>
          <w:szCs w:val="20"/>
        </w:rPr>
        <w:t xml:space="preserve">Creación </w:t>
      </w:r>
      <w:r w:rsidR="00AA5827" w:rsidRPr="00AA5827">
        <w:rPr>
          <w:bCs/>
          <w:sz w:val="20"/>
          <w:szCs w:val="20"/>
        </w:rPr>
        <w:t>de nuevos productos.</w:t>
      </w:r>
    </w:p>
    <w:p w14:paraId="39971CEA" w14:textId="77777777" w:rsidR="00AA5827" w:rsidRDefault="00AA5827" w:rsidP="00AA5827">
      <w:pPr>
        <w:pStyle w:val="Normal0"/>
        <w:rPr>
          <w:bCs/>
          <w:sz w:val="20"/>
          <w:szCs w:val="20"/>
        </w:rPr>
      </w:pPr>
    </w:p>
    <w:p w14:paraId="6EA75626" w14:textId="265C2F81" w:rsidR="00AA5827" w:rsidRPr="00AA5827" w:rsidRDefault="00AA5827" w:rsidP="00AA5827">
      <w:pPr>
        <w:pStyle w:val="Normal0"/>
        <w:rPr>
          <w:bCs/>
          <w:sz w:val="20"/>
          <w:szCs w:val="20"/>
        </w:rPr>
      </w:pPr>
      <w:r w:rsidRPr="00AA5827">
        <w:rPr>
          <w:bCs/>
          <w:sz w:val="20"/>
          <w:szCs w:val="20"/>
        </w:rPr>
        <w:t>La pirámide ayuda a ordenar actividades, recursos y responsabilidades, facilitando la implementación y seguimiento.</w:t>
      </w:r>
    </w:p>
    <w:p w14:paraId="42D73CE3" w14:textId="77777777" w:rsidR="00AA5827" w:rsidRPr="00AA5827" w:rsidRDefault="00AA5827" w:rsidP="00AA5827">
      <w:pPr>
        <w:pStyle w:val="Normal0"/>
        <w:rPr>
          <w:bCs/>
          <w:sz w:val="20"/>
          <w:szCs w:val="20"/>
        </w:rPr>
      </w:pPr>
    </w:p>
    <w:p w14:paraId="13B7CF9A" w14:textId="317BB1E8" w:rsidR="00EB10F6" w:rsidRPr="00AA5827" w:rsidRDefault="00EB10F6" w:rsidP="00614746">
      <w:pPr>
        <w:pStyle w:val="Normal0"/>
        <w:rPr>
          <w:bCs/>
          <w:sz w:val="20"/>
          <w:szCs w:val="20"/>
        </w:rPr>
      </w:pPr>
    </w:p>
    <w:p w14:paraId="0DC0AF07" w14:textId="2FCA0463" w:rsidR="003375D0" w:rsidRDefault="003375D0">
      <w:pPr>
        <w:pStyle w:val="Normal0"/>
        <w:numPr>
          <w:ilvl w:val="0"/>
          <w:numId w:val="7"/>
        </w:numPr>
        <w:rPr>
          <w:b/>
          <w:bCs/>
          <w:sz w:val="20"/>
          <w:szCs w:val="20"/>
        </w:rPr>
      </w:pPr>
      <w:r w:rsidRPr="003375D0">
        <w:rPr>
          <w:b/>
          <w:bCs/>
          <w:sz w:val="20"/>
          <w:szCs w:val="20"/>
        </w:rPr>
        <w:t xml:space="preserve">Sueño </w:t>
      </w:r>
      <w:r w:rsidR="006C532C">
        <w:rPr>
          <w:b/>
          <w:bCs/>
          <w:sz w:val="20"/>
          <w:szCs w:val="20"/>
        </w:rPr>
        <w:t>c</w:t>
      </w:r>
      <w:r w:rsidRPr="003375D0">
        <w:rPr>
          <w:b/>
          <w:bCs/>
          <w:sz w:val="20"/>
          <w:szCs w:val="20"/>
        </w:rPr>
        <w:t>olectivo</w:t>
      </w:r>
    </w:p>
    <w:p w14:paraId="4A786D3F" w14:textId="77777777" w:rsidR="003375D0" w:rsidRPr="003375D0" w:rsidRDefault="003375D0" w:rsidP="003375D0">
      <w:pPr>
        <w:pStyle w:val="Normal0"/>
        <w:ind w:left="360"/>
        <w:rPr>
          <w:b/>
          <w:bCs/>
          <w:sz w:val="20"/>
          <w:szCs w:val="20"/>
        </w:rPr>
      </w:pPr>
    </w:p>
    <w:p w14:paraId="34074F6D" w14:textId="77777777" w:rsidR="003375D0" w:rsidRDefault="003375D0" w:rsidP="003375D0">
      <w:pPr>
        <w:pStyle w:val="Normal0"/>
        <w:rPr>
          <w:bCs/>
          <w:sz w:val="20"/>
          <w:szCs w:val="20"/>
        </w:rPr>
      </w:pPr>
      <w:r w:rsidRPr="003375D0">
        <w:rPr>
          <w:bCs/>
          <w:sz w:val="20"/>
          <w:szCs w:val="20"/>
        </w:rPr>
        <w:t xml:space="preserve">El sueño es aquello que no está en el presente, pero vive en el deseo. No existe aún en la realidad, aunque podría alcanzarse en el futuro si se logra imaginar escenarios distintos a los actuales y superar los límites que impone la vida cotidiana. El </w:t>
      </w:r>
      <w:r w:rsidRPr="003375D0">
        <w:rPr>
          <w:b/>
          <w:bCs/>
          <w:sz w:val="20"/>
          <w:szCs w:val="20"/>
        </w:rPr>
        <w:t>sueño colectivo</w:t>
      </w:r>
      <w:r w:rsidRPr="003375D0">
        <w:rPr>
          <w:bCs/>
          <w:sz w:val="20"/>
          <w:szCs w:val="20"/>
        </w:rPr>
        <w:t xml:space="preserve"> es la visión compartida que una comunidad construye sobre el futuro deseado de su territorio. Existen muchos tipos de sueños; sin embargo, en el desarrollo local, la construcción conjunta de una visión común se convierte en un dinamizador que motiva la acción transformadora.</w:t>
      </w:r>
    </w:p>
    <w:p w14:paraId="1545AAB1" w14:textId="77777777" w:rsidR="003375D0" w:rsidRPr="003375D0" w:rsidRDefault="003375D0" w:rsidP="003375D0">
      <w:pPr>
        <w:pStyle w:val="Normal0"/>
        <w:rPr>
          <w:bCs/>
          <w:sz w:val="20"/>
          <w:szCs w:val="20"/>
        </w:rPr>
      </w:pPr>
    </w:p>
    <w:p w14:paraId="177ECA33" w14:textId="5BA247AF" w:rsidR="003375D0" w:rsidRDefault="003375D0">
      <w:pPr>
        <w:pStyle w:val="Normal0"/>
        <w:numPr>
          <w:ilvl w:val="1"/>
          <w:numId w:val="7"/>
        </w:numPr>
        <w:rPr>
          <w:b/>
          <w:bCs/>
          <w:sz w:val="20"/>
          <w:szCs w:val="20"/>
        </w:rPr>
      </w:pPr>
      <w:r w:rsidRPr="003375D0">
        <w:rPr>
          <w:b/>
          <w:bCs/>
          <w:sz w:val="20"/>
          <w:szCs w:val="20"/>
        </w:rPr>
        <w:t>Definición bajo el enfoque Mi Pueblo, Mi Producto, Mi Orgullo</w:t>
      </w:r>
    </w:p>
    <w:p w14:paraId="43D84A2C" w14:textId="77777777" w:rsidR="003375D0" w:rsidRPr="003375D0" w:rsidRDefault="003375D0" w:rsidP="003375D0">
      <w:pPr>
        <w:pStyle w:val="Normal0"/>
        <w:ind w:left="792"/>
        <w:rPr>
          <w:b/>
          <w:bCs/>
          <w:sz w:val="20"/>
          <w:szCs w:val="20"/>
        </w:rPr>
      </w:pPr>
    </w:p>
    <w:p w14:paraId="761FCE31" w14:textId="77777777" w:rsidR="003375D0" w:rsidRDefault="003375D0" w:rsidP="003375D0">
      <w:pPr>
        <w:pStyle w:val="Normal0"/>
        <w:rPr>
          <w:bCs/>
          <w:sz w:val="20"/>
          <w:szCs w:val="20"/>
        </w:rPr>
      </w:pPr>
      <w:r w:rsidRPr="003375D0">
        <w:rPr>
          <w:bCs/>
          <w:sz w:val="20"/>
          <w:szCs w:val="20"/>
        </w:rPr>
        <w:t>En OVOP, el sueño colectivo representa el objetivo central que la comunidad se propone para trabajar alrededor de un producto, articulándose con otros actores que estén dispuestos a apoyar la apuesta y contribuir a su realización. En términos simples, es “el norte” que orienta a la comunidad: define el propósito principal y se convierte en la base para organizarse, buscar aliados, planear actividades, concretar aportes y hacer seguimiento. Implica imaginar una meta cualitativa deseable sin limitarse por las restricciones actuales, manteniendo un horizonte abierto y alcanzable.</w:t>
      </w:r>
    </w:p>
    <w:p w14:paraId="01092242" w14:textId="77777777" w:rsidR="003375D0" w:rsidRPr="003375D0" w:rsidRDefault="003375D0" w:rsidP="003375D0">
      <w:pPr>
        <w:pStyle w:val="Normal0"/>
        <w:rPr>
          <w:bCs/>
          <w:sz w:val="20"/>
          <w:szCs w:val="20"/>
        </w:rPr>
      </w:pPr>
    </w:p>
    <w:p w14:paraId="3D36372F" w14:textId="122CA1DC" w:rsidR="003375D0" w:rsidRDefault="003375D0">
      <w:pPr>
        <w:pStyle w:val="Normal0"/>
        <w:numPr>
          <w:ilvl w:val="1"/>
          <w:numId w:val="7"/>
        </w:numPr>
        <w:rPr>
          <w:b/>
          <w:bCs/>
          <w:sz w:val="20"/>
          <w:szCs w:val="20"/>
        </w:rPr>
      </w:pPr>
      <w:r w:rsidRPr="003375D0">
        <w:rPr>
          <w:b/>
          <w:bCs/>
          <w:sz w:val="20"/>
          <w:szCs w:val="20"/>
        </w:rPr>
        <w:t>Características</w:t>
      </w:r>
    </w:p>
    <w:p w14:paraId="39AF390E" w14:textId="77777777" w:rsidR="003375D0" w:rsidRPr="003375D0" w:rsidRDefault="003375D0" w:rsidP="003375D0">
      <w:pPr>
        <w:pStyle w:val="Normal0"/>
        <w:ind w:left="792"/>
        <w:rPr>
          <w:b/>
          <w:bCs/>
          <w:sz w:val="20"/>
          <w:szCs w:val="20"/>
        </w:rPr>
      </w:pPr>
    </w:p>
    <w:p w14:paraId="63EFCE3A" w14:textId="77777777" w:rsidR="003375D0" w:rsidRDefault="003375D0" w:rsidP="7D8E4E3D">
      <w:pPr>
        <w:pStyle w:val="Normal0"/>
        <w:rPr>
          <w:sz w:val="20"/>
          <w:szCs w:val="20"/>
        </w:rPr>
      </w:pPr>
      <w:r w:rsidRPr="7D8E4E3D">
        <w:rPr>
          <w:sz w:val="20"/>
          <w:szCs w:val="20"/>
        </w:rPr>
        <w:t>Las características clave del sueño colectivo en el marco de OVOP son</w:t>
      </w:r>
      <w:commentRangeStart w:id="14"/>
      <w:r w:rsidRPr="7D8E4E3D">
        <w:rPr>
          <w:sz w:val="20"/>
          <w:szCs w:val="20"/>
        </w:rPr>
        <w:t>:</w:t>
      </w:r>
      <w:commentRangeEnd w:id="14"/>
      <w:r>
        <w:commentReference w:id="14"/>
      </w:r>
    </w:p>
    <w:p w14:paraId="1969DDD1" w14:textId="77777777" w:rsidR="003375D0" w:rsidRPr="003375D0" w:rsidRDefault="003375D0" w:rsidP="003375D0">
      <w:pPr>
        <w:pStyle w:val="Normal0"/>
        <w:rPr>
          <w:bCs/>
          <w:sz w:val="20"/>
          <w:szCs w:val="20"/>
        </w:rPr>
      </w:pPr>
    </w:p>
    <w:p w14:paraId="01C78434" w14:textId="77777777" w:rsidR="003375D0" w:rsidRPr="003375D0" w:rsidRDefault="003375D0">
      <w:pPr>
        <w:pStyle w:val="Normal0"/>
        <w:numPr>
          <w:ilvl w:val="0"/>
          <w:numId w:val="22"/>
        </w:numPr>
        <w:rPr>
          <w:bCs/>
          <w:sz w:val="20"/>
          <w:szCs w:val="20"/>
        </w:rPr>
      </w:pPr>
      <w:r w:rsidRPr="003375D0">
        <w:rPr>
          <w:b/>
          <w:bCs/>
          <w:sz w:val="20"/>
          <w:szCs w:val="20"/>
        </w:rPr>
        <w:t>Participación comunitaria</w:t>
      </w:r>
      <w:r w:rsidRPr="003375D0">
        <w:rPr>
          <w:bCs/>
          <w:sz w:val="20"/>
          <w:szCs w:val="20"/>
        </w:rPr>
        <w:t>: involucra a toda la comunidad en su construcción, garantizando inclusión y equidad.</w:t>
      </w:r>
    </w:p>
    <w:p w14:paraId="5E277F67" w14:textId="77777777" w:rsidR="003375D0" w:rsidRPr="003375D0" w:rsidRDefault="003375D0">
      <w:pPr>
        <w:pStyle w:val="Normal0"/>
        <w:numPr>
          <w:ilvl w:val="0"/>
          <w:numId w:val="22"/>
        </w:numPr>
        <w:rPr>
          <w:bCs/>
          <w:sz w:val="20"/>
          <w:szCs w:val="20"/>
        </w:rPr>
      </w:pPr>
      <w:r w:rsidRPr="003375D0">
        <w:rPr>
          <w:b/>
          <w:bCs/>
          <w:sz w:val="20"/>
          <w:szCs w:val="20"/>
        </w:rPr>
        <w:t>Identidad y orgullo</w:t>
      </w:r>
      <w:r w:rsidRPr="003375D0">
        <w:rPr>
          <w:bCs/>
          <w:sz w:val="20"/>
          <w:szCs w:val="20"/>
        </w:rPr>
        <w:t>: fortalece el sentido de identidad cultural y el orgullo por el territorio y sus productos.</w:t>
      </w:r>
    </w:p>
    <w:p w14:paraId="2C4F7B52" w14:textId="77777777" w:rsidR="003375D0" w:rsidRPr="003375D0" w:rsidRDefault="003375D0">
      <w:pPr>
        <w:pStyle w:val="Normal0"/>
        <w:numPr>
          <w:ilvl w:val="0"/>
          <w:numId w:val="22"/>
        </w:numPr>
        <w:rPr>
          <w:bCs/>
          <w:sz w:val="20"/>
          <w:szCs w:val="20"/>
        </w:rPr>
      </w:pPr>
      <w:r w:rsidRPr="003375D0">
        <w:rPr>
          <w:b/>
          <w:bCs/>
          <w:sz w:val="20"/>
          <w:szCs w:val="20"/>
        </w:rPr>
        <w:t>Desarrollo sostenible</w:t>
      </w:r>
      <w:r w:rsidRPr="003375D0">
        <w:rPr>
          <w:bCs/>
          <w:sz w:val="20"/>
          <w:szCs w:val="20"/>
        </w:rPr>
        <w:t>: orienta acciones que promueven la sostenibilidad económica, social, cultural y ambiental.</w:t>
      </w:r>
    </w:p>
    <w:p w14:paraId="003ACEA9" w14:textId="77777777" w:rsidR="003375D0" w:rsidRPr="003375D0" w:rsidRDefault="003375D0">
      <w:pPr>
        <w:pStyle w:val="Normal0"/>
        <w:numPr>
          <w:ilvl w:val="0"/>
          <w:numId w:val="22"/>
        </w:numPr>
        <w:rPr>
          <w:bCs/>
          <w:sz w:val="20"/>
          <w:szCs w:val="20"/>
        </w:rPr>
      </w:pPr>
      <w:r w:rsidRPr="003375D0">
        <w:rPr>
          <w:b/>
          <w:bCs/>
          <w:sz w:val="20"/>
          <w:szCs w:val="20"/>
        </w:rPr>
        <w:t>Autogestión y creatividad</w:t>
      </w:r>
      <w:r w:rsidRPr="003375D0">
        <w:rPr>
          <w:bCs/>
          <w:sz w:val="20"/>
          <w:szCs w:val="20"/>
        </w:rPr>
        <w:t>: impulsa la capacidad de autoorganización, innovación y aprovechamiento de recursos y potencialidades locales.</w:t>
      </w:r>
    </w:p>
    <w:p w14:paraId="6B16E303" w14:textId="77777777" w:rsidR="003375D0" w:rsidRDefault="003375D0">
      <w:pPr>
        <w:pStyle w:val="Normal0"/>
        <w:numPr>
          <w:ilvl w:val="0"/>
          <w:numId w:val="22"/>
        </w:numPr>
        <w:rPr>
          <w:bCs/>
          <w:sz w:val="20"/>
          <w:szCs w:val="20"/>
        </w:rPr>
      </w:pPr>
      <w:r w:rsidRPr="003375D0">
        <w:rPr>
          <w:b/>
          <w:bCs/>
          <w:sz w:val="20"/>
          <w:szCs w:val="20"/>
        </w:rPr>
        <w:t>Enfoque en productos locales</w:t>
      </w:r>
      <w:r w:rsidRPr="003375D0">
        <w:rPr>
          <w:bCs/>
          <w:sz w:val="20"/>
          <w:szCs w:val="20"/>
        </w:rPr>
        <w:t>: se centra en la identificación y promoción de productos únicos que puedan ser competitivos en el mercado.</w:t>
      </w:r>
    </w:p>
    <w:p w14:paraId="01959D4D" w14:textId="77777777" w:rsidR="003375D0" w:rsidRPr="003375D0" w:rsidRDefault="003375D0" w:rsidP="003375D0">
      <w:pPr>
        <w:pStyle w:val="Normal0"/>
        <w:ind w:left="720"/>
        <w:rPr>
          <w:bCs/>
          <w:sz w:val="20"/>
          <w:szCs w:val="20"/>
        </w:rPr>
      </w:pPr>
    </w:p>
    <w:p w14:paraId="680FDE14" w14:textId="4AF66B8A" w:rsidR="003375D0" w:rsidRDefault="003375D0">
      <w:pPr>
        <w:pStyle w:val="Normal0"/>
        <w:numPr>
          <w:ilvl w:val="1"/>
          <w:numId w:val="7"/>
        </w:numPr>
        <w:rPr>
          <w:b/>
          <w:bCs/>
          <w:sz w:val="20"/>
          <w:szCs w:val="20"/>
        </w:rPr>
      </w:pPr>
      <w:r w:rsidRPr="003375D0">
        <w:rPr>
          <w:b/>
          <w:bCs/>
          <w:sz w:val="20"/>
          <w:szCs w:val="20"/>
        </w:rPr>
        <w:t>Componentes</w:t>
      </w:r>
    </w:p>
    <w:p w14:paraId="633031E1" w14:textId="77777777" w:rsidR="003375D0" w:rsidRPr="003375D0" w:rsidRDefault="003375D0" w:rsidP="003375D0">
      <w:pPr>
        <w:pStyle w:val="Normal0"/>
        <w:ind w:left="792"/>
        <w:rPr>
          <w:b/>
          <w:bCs/>
          <w:sz w:val="20"/>
          <w:szCs w:val="20"/>
        </w:rPr>
      </w:pPr>
    </w:p>
    <w:p w14:paraId="43C79462" w14:textId="77777777" w:rsidR="003375D0" w:rsidRDefault="003375D0" w:rsidP="7D8E4E3D">
      <w:pPr>
        <w:pStyle w:val="Normal0"/>
        <w:rPr>
          <w:sz w:val="20"/>
          <w:szCs w:val="20"/>
        </w:rPr>
      </w:pPr>
      <w:r w:rsidRPr="7D8E4E3D">
        <w:rPr>
          <w:sz w:val="20"/>
          <w:szCs w:val="20"/>
        </w:rPr>
        <w:t xml:space="preserve">Los componentes del sueño colectivo OVOP (Un Pueblo, Un Producto) son los </w:t>
      </w:r>
      <w:commentRangeStart w:id="15"/>
      <w:r w:rsidRPr="7D8E4E3D">
        <w:rPr>
          <w:sz w:val="20"/>
          <w:szCs w:val="20"/>
        </w:rPr>
        <w:t>siguientes</w:t>
      </w:r>
      <w:commentRangeEnd w:id="15"/>
      <w:r>
        <w:commentReference w:id="15"/>
      </w:r>
      <w:r w:rsidRPr="7D8E4E3D">
        <w:rPr>
          <w:sz w:val="20"/>
          <w:szCs w:val="20"/>
        </w:rPr>
        <w:t>:</w:t>
      </w:r>
    </w:p>
    <w:p w14:paraId="0F19A22A" w14:textId="77777777" w:rsidR="003375D0" w:rsidRPr="003375D0" w:rsidRDefault="003375D0" w:rsidP="003375D0">
      <w:pPr>
        <w:pStyle w:val="Normal0"/>
        <w:rPr>
          <w:bCs/>
          <w:sz w:val="20"/>
          <w:szCs w:val="20"/>
        </w:rPr>
      </w:pPr>
    </w:p>
    <w:p w14:paraId="5A945BC0" w14:textId="77777777" w:rsidR="003375D0" w:rsidRPr="003375D0" w:rsidRDefault="003375D0">
      <w:pPr>
        <w:pStyle w:val="Normal0"/>
        <w:numPr>
          <w:ilvl w:val="0"/>
          <w:numId w:val="23"/>
        </w:numPr>
        <w:rPr>
          <w:bCs/>
          <w:sz w:val="20"/>
          <w:szCs w:val="20"/>
        </w:rPr>
      </w:pPr>
      <w:r w:rsidRPr="003375D0">
        <w:rPr>
          <w:b/>
          <w:bCs/>
          <w:sz w:val="20"/>
          <w:szCs w:val="20"/>
        </w:rPr>
        <w:lastRenderedPageBreak/>
        <w:t>Visión de futuro</w:t>
      </w:r>
      <w:r w:rsidRPr="003375D0">
        <w:rPr>
          <w:bCs/>
          <w:sz w:val="20"/>
          <w:szCs w:val="20"/>
        </w:rPr>
        <w:t>: construcción participativa de una imagen deseada del territorio y de cómo se espera que sea en un plazo aproximado de cinco años.</w:t>
      </w:r>
    </w:p>
    <w:p w14:paraId="0890C106" w14:textId="77777777" w:rsidR="003375D0" w:rsidRPr="003375D0" w:rsidRDefault="003375D0">
      <w:pPr>
        <w:pStyle w:val="Normal0"/>
        <w:numPr>
          <w:ilvl w:val="0"/>
          <w:numId w:val="23"/>
        </w:numPr>
        <w:rPr>
          <w:bCs/>
          <w:sz w:val="20"/>
          <w:szCs w:val="20"/>
        </w:rPr>
      </w:pPr>
      <w:r w:rsidRPr="003375D0">
        <w:rPr>
          <w:b/>
          <w:bCs/>
          <w:sz w:val="20"/>
          <w:szCs w:val="20"/>
        </w:rPr>
        <w:t>Identidad y orgullo</w:t>
      </w:r>
      <w:r w:rsidRPr="003375D0">
        <w:rPr>
          <w:bCs/>
          <w:sz w:val="20"/>
          <w:szCs w:val="20"/>
        </w:rPr>
        <w:t>: definición del “Mi Producto” como expresión de la identidad, el orgullo y los recursos únicos del territorio.</w:t>
      </w:r>
    </w:p>
    <w:p w14:paraId="3449C8B7" w14:textId="77777777" w:rsidR="003375D0" w:rsidRPr="003375D0" w:rsidRDefault="003375D0">
      <w:pPr>
        <w:pStyle w:val="Normal0"/>
        <w:numPr>
          <w:ilvl w:val="0"/>
          <w:numId w:val="23"/>
        </w:numPr>
        <w:rPr>
          <w:bCs/>
          <w:sz w:val="20"/>
          <w:szCs w:val="20"/>
        </w:rPr>
      </w:pPr>
      <w:r w:rsidRPr="003375D0">
        <w:rPr>
          <w:b/>
          <w:bCs/>
          <w:sz w:val="20"/>
          <w:szCs w:val="20"/>
        </w:rPr>
        <w:t>Desarrollo territorial</w:t>
      </w:r>
      <w:r w:rsidRPr="003375D0">
        <w:rPr>
          <w:bCs/>
          <w:sz w:val="20"/>
          <w:szCs w:val="20"/>
        </w:rPr>
        <w:t>: reactivación de la economía local mediante acciones que fortalezcan la viabilidad social, cultural, económica y ambiental.</w:t>
      </w:r>
    </w:p>
    <w:p w14:paraId="0DA5DD8A" w14:textId="77777777" w:rsidR="003375D0" w:rsidRPr="003375D0" w:rsidRDefault="003375D0">
      <w:pPr>
        <w:pStyle w:val="Normal0"/>
        <w:numPr>
          <w:ilvl w:val="0"/>
          <w:numId w:val="23"/>
        </w:numPr>
        <w:rPr>
          <w:bCs/>
          <w:sz w:val="20"/>
          <w:szCs w:val="20"/>
        </w:rPr>
      </w:pPr>
      <w:r w:rsidRPr="003375D0">
        <w:rPr>
          <w:b/>
          <w:bCs/>
          <w:sz w:val="20"/>
          <w:szCs w:val="20"/>
        </w:rPr>
        <w:t>Participación comunitaria</w:t>
      </w:r>
      <w:r w:rsidRPr="003375D0">
        <w:rPr>
          <w:bCs/>
          <w:sz w:val="20"/>
          <w:szCs w:val="20"/>
        </w:rPr>
        <w:t>: inclusión de todos los miembros de la comunidad en la construcción colectiva de la visión y el trabajo colaborativo.</w:t>
      </w:r>
    </w:p>
    <w:p w14:paraId="2F30AE6E" w14:textId="77777777" w:rsidR="003375D0" w:rsidRDefault="003375D0">
      <w:pPr>
        <w:pStyle w:val="Normal0"/>
        <w:numPr>
          <w:ilvl w:val="0"/>
          <w:numId w:val="23"/>
        </w:numPr>
        <w:rPr>
          <w:bCs/>
          <w:sz w:val="20"/>
          <w:szCs w:val="20"/>
        </w:rPr>
      </w:pPr>
      <w:r w:rsidRPr="003375D0">
        <w:rPr>
          <w:b/>
          <w:bCs/>
          <w:sz w:val="20"/>
          <w:szCs w:val="20"/>
        </w:rPr>
        <w:t>Plan de acción</w:t>
      </w:r>
      <w:r w:rsidRPr="003375D0">
        <w:rPr>
          <w:bCs/>
          <w:sz w:val="20"/>
          <w:szCs w:val="20"/>
        </w:rPr>
        <w:t>: elaboración de un plan que permita alcanzar el sueño colectivo, orientado a la competitividad del producto, la participación social y la organización del comité local de coordinación.</w:t>
      </w:r>
    </w:p>
    <w:p w14:paraId="6AB69C5C" w14:textId="77777777" w:rsidR="003375D0" w:rsidRPr="003375D0" w:rsidRDefault="003375D0" w:rsidP="003375D0">
      <w:pPr>
        <w:pStyle w:val="Normal0"/>
        <w:ind w:left="720"/>
        <w:rPr>
          <w:bCs/>
          <w:sz w:val="20"/>
          <w:szCs w:val="20"/>
        </w:rPr>
      </w:pPr>
    </w:p>
    <w:p w14:paraId="79A08DBF" w14:textId="2EE9C479" w:rsidR="003375D0" w:rsidRPr="003375D0" w:rsidRDefault="003375D0" w:rsidP="003375D0">
      <w:pPr>
        <w:pStyle w:val="Normal0"/>
        <w:rPr>
          <w:bCs/>
          <w:sz w:val="20"/>
          <w:szCs w:val="20"/>
        </w:rPr>
      </w:pPr>
      <w:r w:rsidRPr="00003847">
        <w:rPr>
          <w:bCs/>
          <w:noProof/>
          <w:sz w:val="20"/>
          <w:szCs w:val="20"/>
        </w:rPr>
        <mc:AlternateContent>
          <mc:Choice Requires="wps">
            <w:drawing>
              <wp:anchor distT="45720" distB="45720" distL="114300" distR="114300" simplePos="0" relativeHeight="251661312" behindDoc="0" locked="0" layoutInCell="1" allowOverlap="1" wp14:anchorId="6DCBBE23" wp14:editId="59231904">
                <wp:simplePos x="0" y="0"/>
                <wp:positionH relativeFrom="margin">
                  <wp:align>left</wp:align>
                </wp:positionH>
                <wp:positionV relativeFrom="paragraph">
                  <wp:posOffset>652621</wp:posOffset>
                </wp:positionV>
                <wp:extent cx="6342380" cy="850265"/>
                <wp:effectExtent l="0" t="0" r="20320" b="26035"/>
                <wp:wrapSquare wrapText="bothSides"/>
                <wp:docPr id="6364910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2380" cy="85026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D95738A" w14:textId="77777777" w:rsidR="00000000" w:rsidRDefault="00000000" w:rsidP="003375D0">
                            <w:r w:rsidRPr="003375D0">
                              <w:t xml:space="preserve">El sueño colectivo OVOP es </w:t>
                            </w:r>
                            <w:r w:rsidRPr="003375D0">
                              <w:rPr>
                                <w:b/>
                                <w:bCs/>
                              </w:rPr>
                              <w:t>la base sobre la cual se construye el plan de acción comunitario</w:t>
                            </w:r>
                            <w:r w:rsidRPr="003375D0">
                              <w:t xml:space="preserve">, orientado a alcanzar los objetivos de desarrollo local incluyente y a guiar los esfuerzos de la comunidad hacia </w:t>
                            </w:r>
                            <w:r w:rsidRPr="003375D0">
                              <w:rPr>
                                <w:b/>
                                <w:bCs/>
                              </w:rPr>
                              <w:t>una visión compartida del futuro</w:t>
                            </w:r>
                            <w:r w:rsidRPr="003375D0">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CBBE23" id="_x0000_s1028" type="#_x0000_t202" style="position:absolute;margin-left:0;margin-top:51.4pt;width:499.4pt;height:66.95pt;z-index:2516613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" fillcolor="white [3201]" strokecolor="#4f81bd [3204]" strokeweight="2pt">
                <v:textbox style="mso-fit-shape-to-text:t">
                  <w:txbxContent>
                    <w:p w14:paraId="0D95738A" w14:textId="77777777" w:rsidR="00000000" w:rsidRDefault="00000000" w:rsidP="003375D0">
                      <w:r w:rsidRPr="003375D0">
                        <w:t xml:space="preserve">El sueño colectivo OVOP es </w:t>
                      </w:r>
                      <w:r w:rsidRPr="003375D0">
                        <w:rPr>
                          <w:b/>
                          <w:bCs/>
                        </w:rPr>
                        <w:t>la base sobre la cual se construye el plan de acción comunitario</w:t>
                      </w:r>
                      <w:r w:rsidRPr="003375D0">
                        <w:t xml:space="preserve">, orientado a alcanzar los objetivos de desarrollo local incluyente y a guiar los esfuerzos de la comunidad hacia </w:t>
                      </w:r>
                      <w:r w:rsidRPr="003375D0">
                        <w:rPr>
                          <w:b/>
                          <w:bCs/>
                        </w:rPr>
                        <w:t>una visión compartida del futuro</w:t>
                      </w:r>
                      <w:r w:rsidRPr="003375D0">
                        <w:t>.</w:t>
                      </w:r>
                    </w:p>
                  </w:txbxContent>
                </v:textbox>
                <w10:wrap type="square" anchorx="margin"/>
              </v:shape>
            </w:pict>
          </mc:Fallback>
        </mc:AlternateContent>
      </w:r>
      <w:r w:rsidRPr="7D8E4E3D">
        <w:rPr>
          <w:sz w:val="20"/>
          <w:szCs w:val="20"/>
        </w:rPr>
        <w:t>El sueño colectivo OVOP integra una visión compartida del futuro territorial, la valorización de la identidad a través de “Mi Producto”, la dinamización del desarrollo comunitario y la planificación estructurada de acciones para hacerlo realidad.</w:t>
      </w:r>
    </w:p>
    <w:p w14:paraId="6AA45F6B" w14:textId="3F21D9B7" w:rsidR="00EB10F6" w:rsidRDefault="00EB10F6" w:rsidP="00614746">
      <w:pPr>
        <w:pStyle w:val="Normal0"/>
        <w:rPr>
          <w:bCs/>
          <w:sz w:val="20"/>
          <w:szCs w:val="20"/>
        </w:rPr>
      </w:pPr>
    </w:p>
    <w:p w14:paraId="4E3B8B95" w14:textId="6A57CCA1" w:rsidR="005C4008" w:rsidRPr="005C4008" w:rsidRDefault="00BE1EFE">
      <w:pPr>
        <w:pStyle w:val="Normal0"/>
        <w:numPr>
          <w:ilvl w:val="0"/>
          <w:numId w:val="7"/>
        </w:numPr>
        <w:rPr>
          <w:b/>
          <w:bCs/>
          <w:i/>
          <w:iCs/>
          <w:sz w:val="20"/>
          <w:szCs w:val="20"/>
        </w:rPr>
      </w:pPr>
      <w:proofErr w:type="gramStart"/>
      <w:r>
        <w:rPr>
          <w:b/>
          <w:bCs/>
          <w:i/>
          <w:iCs/>
          <w:sz w:val="20"/>
          <w:szCs w:val="20"/>
        </w:rPr>
        <w:t>#[</w:t>
      </w:r>
      <w:proofErr w:type="gramEnd"/>
      <w:r>
        <w:rPr>
          <w:b/>
          <w:bCs/>
          <w:i/>
          <w:iCs/>
          <w:sz w:val="20"/>
          <w:szCs w:val="20"/>
        </w:rPr>
        <w:t xml:space="preserve">i </w:t>
      </w:r>
      <w:proofErr w:type="spellStart"/>
      <w:r>
        <w:rPr>
          <w:b/>
          <w:bCs/>
          <w:i/>
          <w:iCs/>
          <w:sz w:val="20"/>
          <w:szCs w:val="20"/>
        </w:rPr>
        <w:t>Backcasting</w:t>
      </w:r>
      <w:proofErr w:type="spellEnd"/>
      <w:r>
        <w:rPr>
          <w:b/>
          <w:bCs/>
          <w:i/>
          <w:iCs/>
          <w:sz w:val="20"/>
          <w:szCs w:val="20"/>
        </w:rPr>
        <w:t>]</w:t>
      </w:r>
    </w:p>
    <w:p w14:paraId="11D0A30A" w14:textId="77777777" w:rsidR="005C4008" w:rsidRPr="005C4008" w:rsidRDefault="005C4008" w:rsidP="005C4008">
      <w:pPr>
        <w:pStyle w:val="Normal0"/>
        <w:ind w:left="360"/>
        <w:rPr>
          <w:b/>
          <w:bCs/>
          <w:sz w:val="20"/>
          <w:szCs w:val="20"/>
        </w:rPr>
      </w:pPr>
    </w:p>
    <w:p w14:paraId="5D66B9A1" w14:textId="116870AA" w:rsidR="005C4008" w:rsidRDefault="005C4008" w:rsidP="005C4008">
      <w:pPr>
        <w:pStyle w:val="Normal0"/>
        <w:rPr>
          <w:bCs/>
          <w:sz w:val="20"/>
          <w:szCs w:val="20"/>
        </w:rPr>
      </w:pPr>
      <w:r w:rsidRPr="005C4008">
        <w:rPr>
          <w:bCs/>
          <w:sz w:val="20"/>
          <w:szCs w:val="20"/>
        </w:rPr>
        <w:t xml:space="preserve">El </w:t>
      </w:r>
      <w:proofErr w:type="gramStart"/>
      <w:r w:rsidR="00BE1EFE">
        <w:rPr>
          <w:b/>
          <w:bCs/>
          <w:i/>
          <w:iCs/>
          <w:sz w:val="20"/>
          <w:szCs w:val="20"/>
        </w:rPr>
        <w:t>#[</w:t>
      </w:r>
      <w:proofErr w:type="gramEnd"/>
      <w:r w:rsidR="00BE1EFE">
        <w:rPr>
          <w:b/>
          <w:bCs/>
          <w:i/>
          <w:iCs/>
          <w:sz w:val="20"/>
          <w:szCs w:val="20"/>
        </w:rPr>
        <w:t xml:space="preserve">i </w:t>
      </w:r>
      <w:proofErr w:type="spellStart"/>
      <w:r w:rsidR="00BE1EFE">
        <w:rPr>
          <w:b/>
          <w:bCs/>
          <w:i/>
          <w:iCs/>
          <w:sz w:val="20"/>
          <w:szCs w:val="20"/>
        </w:rPr>
        <w:t>Backcasting</w:t>
      </w:r>
      <w:proofErr w:type="spellEnd"/>
      <w:r w:rsidR="00BE1EFE">
        <w:rPr>
          <w:b/>
          <w:bCs/>
          <w:i/>
          <w:iCs/>
          <w:sz w:val="20"/>
          <w:szCs w:val="20"/>
        </w:rPr>
        <w:t>]</w:t>
      </w:r>
      <w:r w:rsidRPr="005C4008">
        <w:rPr>
          <w:bCs/>
          <w:sz w:val="20"/>
          <w:szCs w:val="20"/>
        </w:rPr>
        <w:t xml:space="preserve"> es un método de planificación estratégica que parte de una visión futura deseada para identificar los pasos que permitirán alcanzarla. A diferencia de los enfoques prospectivos tradicionales —que proyectan tendencias actuales hacia adelante—, el </w:t>
      </w:r>
      <w:proofErr w:type="gramStart"/>
      <w:r w:rsidR="00BE1EFE">
        <w:rPr>
          <w:bCs/>
          <w:i/>
          <w:iCs/>
          <w:sz w:val="20"/>
          <w:szCs w:val="20"/>
        </w:rPr>
        <w:t>#[</w:t>
      </w:r>
      <w:proofErr w:type="gramEnd"/>
      <w:r w:rsidR="00BE1EFE">
        <w:rPr>
          <w:bCs/>
          <w:i/>
          <w:iCs/>
          <w:sz w:val="20"/>
          <w:szCs w:val="20"/>
        </w:rPr>
        <w:t xml:space="preserve">i </w:t>
      </w:r>
      <w:proofErr w:type="spellStart"/>
      <w:r w:rsidR="00BE1EFE">
        <w:rPr>
          <w:bCs/>
          <w:i/>
          <w:iCs/>
          <w:sz w:val="20"/>
          <w:szCs w:val="20"/>
        </w:rPr>
        <w:t>Backcasting</w:t>
      </w:r>
      <w:proofErr w:type="spellEnd"/>
      <w:r w:rsidR="00BE1EFE">
        <w:rPr>
          <w:bCs/>
          <w:i/>
          <w:iCs/>
          <w:sz w:val="20"/>
          <w:szCs w:val="20"/>
        </w:rPr>
        <w:t>]</w:t>
      </w:r>
      <w:r w:rsidRPr="005C4008">
        <w:rPr>
          <w:bCs/>
          <w:sz w:val="20"/>
          <w:szCs w:val="20"/>
        </w:rPr>
        <w:t xml:space="preserve"> invierte el proceso: comienza con un futuro preferible y, desde allí, traza el camino hacia el presente, definiendo transformaciones, decisiones y acciones necesarias para hacerlo realidad.</w:t>
      </w:r>
    </w:p>
    <w:p w14:paraId="063590F3" w14:textId="77777777" w:rsidR="005C4008" w:rsidRPr="005C4008" w:rsidRDefault="005C4008" w:rsidP="005C4008">
      <w:pPr>
        <w:pStyle w:val="Normal0"/>
        <w:rPr>
          <w:bCs/>
          <w:sz w:val="20"/>
          <w:szCs w:val="20"/>
        </w:rPr>
      </w:pPr>
    </w:p>
    <w:p w14:paraId="48EC41E9" w14:textId="77777777" w:rsidR="005C4008" w:rsidRDefault="005C4008" w:rsidP="005C4008">
      <w:pPr>
        <w:pStyle w:val="Normal0"/>
        <w:rPr>
          <w:bCs/>
          <w:sz w:val="20"/>
          <w:szCs w:val="20"/>
        </w:rPr>
      </w:pPr>
      <w:r w:rsidRPr="005C4008">
        <w:rPr>
          <w:bCs/>
          <w:sz w:val="20"/>
          <w:szCs w:val="20"/>
        </w:rPr>
        <w:t xml:space="preserve">Este método fue introducido en la década de 1970 por </w:t>
      </w:r>
      <w:r w:rsidRPr="005C4008">
        <w:rPr>
          <w:b/>
          <w:bCs/>
          <w:sz w:val="20"/>
          <w:szCs w:val="20"/>
        </w:rPr>
        <w:t>John B. Robinson</w:t>
      </w:r>
      <w:r w:rsidRPr="005C4008">
        <w:rPr>
          <w:bCs/>
          <w:sz w:val="20"/>
          <w:szCs w:val="20"/>
        </w:rPr>
        <w:t xml:space="preserve">, inicialmente aplicado a estudios de sostenibilidad y energía. Con el tiempo se ha consolidado como una herramienta clave para procesos de </w:t>
      </w:r>
      <w:r w:rsidRPr="005C4008">
        <w:rPr>
          <w:b/>
          <w:bCs/>
          <w:sz w:val="20"/>
          <w:szCs w:val="20"/>
        </w:rPr>
        <w:t>desarrollo sostenible, gobernanza, innovación pública y planificación territorial</w:t>
      </w:r>
      <w:r w:rsidRPr="005C4008">
        <w:rPr>
          <w:bCs/>
          <w:sz w:val="20"/>
          <w:szCs w:val="20"/>
        </w:rPr>
        <w:t>, especialmente en contextos donde las metas deseadas no pueden lograrse simplemente extrapolando el pasado.</w:t>
      </w:r>
    </w:p>
    <w:p w14:paraId="3A9C2556" w14:textId="77777777" w:rsidR="005C4008" w:rsidRPr="005C4008" w:rsidRDefault="005C4008" w:rsidP="005C4008">
      <w:pPr>
        <w:pStyle w:val="Normal0"/>
        <w:rPr>
          <w:bCs/>
          <w:sz w:val="20"/>
          <w:szCs w:val="20"/>
        </w:rPr>
      </w:pPr>
    </w:p>
    <w:p w14:paraId="2AA95B1E" w14:textId="7ABEFC88" w:rsidR="005C4008" w:rsidRPr="005C4008" w:rsidRDefault="005C4008" w:rsidP="005C4008">
      <w:pPr>
        <w:pStyle w:val="Normal0"/>
        <w:rPr>
          <w:bCs/>
          <w:sz w:val="20"/>
          <w:szCs w:val="20"/>
        </w:rPr>
      </w:pPr>
      <w:r w:rsidRPr="005C4008">
        <w:rPr>
          <w:bCs/>
          <w:sz w:val="20"/>
          <w:szCs w:val="20"/>
        </w:rPr>
        <w:t xml:space="preserve">El principio esencial del </w:t>
      </w:r>
      <w:proofErr w:type="gramStart"/>
      <w:r w:rsidR="00BE1EFE">
        <w:rPr>
          <w:bCs/>
          <w:i/>
          <w:iCs/>
          <w:sz w:val="20"/>
          <w:szCs w:val="20"/>
        </w:rPr>
        <w:t>#[</w:t>
      </w:r>
      <w:proofErr w:type="gramEnd"/>
      <w:r w:rsidR="00BE1EFE">
        <w:rPr>
          <w:bCs/>
          <w:i/>
          <w:iCs/>
          <w:sz w:val="20"/>
          <w:szCs w:val="20"/>
        </w:rPr>
        <w:t xml:space="preserve">i </w:t>
      </w:r>
      <w:proofErr w:type="spellStart"/>
      <w:r w:rsidR="00BE1EFE">
        <w:rPr>
          <w:bCs/>
          <w:i/>
          <w:iCs/>
          <w:sz w:val="20"/>
          <w:szCs w:val="20"/>
        </w:rPr>
        <w:t>Backcasting</w:t>
      </w:r>
      <w:proofErr w:type="spellEnd"/>
      <w:r w:rsidR="00BE1EFE">
        <w:rPr>
          <w:bCs/>
          <w:i/>
          <w:iCs/>
          <w:sz w:val="20"/>
          <w:szCs w:val="20"/>
        </w:rPr>
        <w:t>]</w:t>
      </w:r>
      <w:r w:rsidRPr="005C4008">
        <w:rPr>
          <w:bCs/>
          <w:sz w:val="20"/>
          <w:szCs w:val="20"/>
        </w:rPr>
        <w:t xml:space="preserve"> es que </w:t>
      </w:r>
      <w:r w:rsidRPr="005C4008">
        <w:rPr>
          <w:b/>
          <w:bCs/>
          <w:sz w:val="20"/>
          <w:szCs w:val="20"/>
        </w:rPr>
        <w:t>el futuro no se predice: se construye</w:t>
      </w:r>
      <w:r w:rsidRPr="005C4008">
        <w:rPr>
          <w:bCs/>
          <w:sz w:val="20"/>
          <w:szCs w:val="20"/>
        </w:rPr>
        <w:t xml:space="preserve"> mediante visiones compartidas, decisiones informadas y acciones coordinadas.</w:t>
      </w:r>
    </w:p>
    <w:p w14:paraId="3E194EB6" w14:textId="13513A73" w:rsidR="005C4008" w:rsidRPr="005C4008" w:rsidRDefault="005C4008" w:rsidP="005C4008">
      <w:pPr>
        <w:pStyle w:val="Normal0"/>
        <w:rPr>
          <w:bCs/>
          <w:sz w:val="20"/>
          <w:szCs w:val="20"/>
        </w:rPr>
      </w:pPr>
    </w:p>
    <w:p w14:paraId="6BED7A86" w14:textId="3A423B78" w:rsidR="005C4008" w:rsidRDefault="005C4008">
      <w:pPr>
        <w:pStyle w:val="Normal0"/>
        <w:numPr>
          <w:ilvl w:val="1"/>
          <w:numId w:val="7"/>
        </w:numPr>
        <w:rPr>
          <w:b/>
          <w:bCs/>
          <w:sz w:val="20"/>
          <w:szCs w:val="20"/>
        </w:rPr>
      </w:pPr>
      <w:r w:rsidRPr="005C4008">
        <w:rPr>
          <w:b/>
          <w:bCs/>
          <w:sz w:val="20"/>
          <w:szCs w:val="20"/>
        </w:rPr>
        <w:t>Concepto</w:t>
      </w:r>
    </w:p>
    <w:p w14:paraId="4DA47C52" w14:textId="77777777" w:rsidR="005C4008" w:rsidRPr="005C4008" w:rsidRDefault="005C4008" w:rsidP="005C4008">
      <w:pPr>
        <w:pStyle w:val="Normal0"/>
        <w:ind w:left="792"/>
        <w:rPr>
          <w:b/>
          <w:bCs/>
          <w:sz w:val="20"/>
          <w:szCs w:val="20"/>
        </w:rPr>
      </w:pPr>
    </w:p>
    <w:p w14:paraId="108261CA" w14:textId="4D73D963" w:rsidR="005C4008" w:rsidRDefault="005C4008" w:rsidP="005C4008">
      <w:pPr>
        <w:pStyle w:val="Normal0"/>
        <w:rPr>
          <w:bCs/>
          <w:sz w:val="20"/>
          <w:szCs w:val="20"/>
        </w:rPr>
      </w:pPr>
      <w:r w:rsidRPr="005C4008">
        <w:rPr>
          <w:bCs/>
          <w:sz w:val="20"/>
          <w:szCs w:val="20"/>
        </w:rPr>
        <w:t xml:space="preserve">El </w:t>
      </w:r>
      <w:proofErr w:type="gramStart"/>
      <w:r w:rsidR="00BE1EFE">
        <w:rPr>
          <w:bCs/>
          <w:i/>
          <w:iCs/>
          <w:sz w:val="20"/>
          <w:szCs w:val="20"/>
        </w:rPr>
        <w:t>#[</w:t>
      </w:r>
      <w:proofErr w:type="gramEnd"/>
      <w:r w:rsidR="00BE1EFE">
        <w:rPr>
          <w:bCs/>
          <w:i/>
          <w:iCs/>
          <w:sz w:val="20"/>
          <w:szCs w:val="20"/>
        </w:rPr>
        <w:t xml:space="preserve">i </w:t>
      </w:r>
      <w:proofErr w:type="spellStart"/>
      <w:r w:rsidR="00BE1EFE">
        <w:rPr>
          <w:bCs/>
          <w:i/>
          <w:iCs/>
          <w:sz w:val="20"/>
          <w:szCs w:val="20"/>
        </w:rPr>
        <w:t>Backcasting</w:t>
      </w:r>
      <w:proofErr w:type="spellEnd"/>
      <w:r w:rsidR="00BE1EFE">
        <w:rPr>
          <w:bCs/>
          <w:i/>
          <w:iCs/>
          <w:sz w:val="20"/>
          <w:szCs w:val="20"/>
        </w:rPr>
        <w:t>]</w:t>
      </w:r>
      <w:r w:rsidRPr="005C4008">
        <w:rPr>
          <w:bCs/>
          <w:sz w:val="20"/>
          <w:szCs w:val="20"/>
        </w:rPr>
        <w:t xml:space="preserve"> parte de la formulación de un </w:t>
      </w:r>
      <w:r w:rsidRPr="005C4008">
        <w:rPr>
          <w:b/>
          <w:bCs/>
          <w:sz w:val="20"/>
          <w:szCs w:val="20"/>
        </w:rPr>
        <w:t>futuro deseado</w:t>
      </w:r>
      <w:r w:rsidRPr="005C4008">
        <w:rPr>
          <w:bCs/>
          <w:sz w:val="20"/>
          <w:szCs w:val="20"/>
        </w:rPr>
        <w:t xml:space="preserve"> y trabaja de manera retrospectiva para determinar qué debe ocurrir en el presente y en el mediano plazo para hacerlo posible. En el enfoque OVOP, esta herramienta resulta fundamental porque permite articular el </w:t>
      </w:r>
      <w:r w:rsidRPr="005C4008">
        <w:rPr>
          <w:b/>
          <w:bCs/>
          <w:sz w:val="20"/>
          <w:szCs w:val="20"/>
        </w:rPr>
        <w:t>sueño colectivo</w:t>
      </w:r>
      <w:r w:rsidRPr="005C4008">
        <w:rPr>
          <w:bCs/>
          <w:sz w:val="20"/>
          <w:szCs w:val="20"/>
        </w:rPr>
        <w:t xml:space="preserve"> con acciones realistas, alcanzables y orientadas al desarrollo local incluyente.</w:t>
      </w:r>
    </w:p>
    <w:p w14:paraId="1C980692" w14:textId="77777777" w:rsidR="006920C5" w:rsidRDefault="006920C5" w:rsidP="005C4008">
      <w:pPr>
        <w:pStyle w:val="Normal0"/>
        <w:rPr>
          <w:bCs/>
          <w:sz w:val="20"/>
          <w:szCs w:val="20"/>
        </w:rPr>
      </w:pPr>
    </w:p>
    <w:p w14:paraId="4250952D" w14:textId="4D0E53A3" w:rsidR="006920C5" w:rsidRDefault="006920C5" w:rsidP="005C4008">
      <w:pPr>
        <w:pStyle w:val="Normal0"/>
        <w:rPr>
          <w:bCs/>
          <w:sz w:val="20"/>
          <w:szCs w:val="20"/>
        </w:rPr>
      </w:pPr>
      <w:r w:rsidRPr="006920C5">
        <w:rPr>
          <w:bCs/>
          <w:sz w:val="20"/>
          <w:szCs w:val="20"/>
        </w:rPr>
        <w:t xml:space="preserve">La siguiente figura ilustra la diferencia metodológica entre </w:t>
      </w:r>
      <w:proofErr w:type="gramStart"/>
      <w:r w:rsidR="00BE1EFE">
        <w:rPr>
          <w:bCs/>
          <w:i/>
          <w:iCs/>
          <w:sz w:val="20"/>
          <w:szCs w:val="20"/>
        </w:rPr>
        <w:t>#[</w:t>
      </w:r>
      <w:proofErr w:type="gramEnd"/>
      <w:r w:rsidR="00BE1EFE">
        <w:rPr>
          <w:bCs/>
          <w:i/>
          <w:iCs/>
          <w:sz w:val="20"/>
          <w:szCs w:val="20"/>
        </w:rPr>
        <w:t xml:space="preserve">i </w:t>
      </w:r>
      <w:proofErr w:type="spellStart"/>
      <w:r w:rsidR="00BE1EFE">
        <w:rPr>
          <w:bCs/>
          <w:i/>
          <w:iCs/>
          <w:sz w:val="20"/>
          <w:szCs w:val="20"/>
        </w:rPr>
        <w:t>Backcasting</w:t>
      </w:r>
      <w:proofErr w:type="spellEnd"/>
      <w:r w:rsidR="00BE1EFE">
        <w:rPr>
          <w:bCs/>
          <w:i/>
          <w:iCs/>
          <w:sz w:val="20"/>
          <w:szCs w:val="20"/>
        </w:rPr>
        <w:t>]</w:t>
      </w:r>
      <w:r w:rsidRPr="006920C5">
        <w:rPr>
          <w:bCs/>
          <w:sz w:val="20"/>
          <w:szCs w:val="20"/>
        </w:rPr>
        <w:t xml:space="preserve"> y </w:t>
      </w:r>
      <w:proofErr w:type="spellStart"/>
      <w:r w:rsidRPr="006920C5">
        <w:rPr>
          <w:bCs/>
          <w:i/>
          <w:iCs/>
          <w:sz w:val="20"/>
          <w:szCs w:val="20"/>
        </w:rPr>
        <w:t>forecasting</w:t>
      </w:r>
      <w:proofErr w:type="spellEnd"/>
      <w:r w:rsidRPr="006920C5">
        <w:rPr>
          <w:bCs/>
          <w:sz w:val="20"/>
          <w:szCs w:val="20"/>
        </w:rPr>
        <w:t>, mostrando cómo cada enfoque relaciona el presente con los posibles futuros dentro de los procesos de planificación del desarrollo territorial.</w:t>
      </w:r>
    </w:p>
    <w:p w14:paraId="315EFF2A" w14:textId="77777777" w:rsidR="006920C5" w:rsidRDefault="006920C5" w:rsidP="005C4008">
      <w:pPr>
        <w:pStyle w:val="Normal0"/>
        <w:rPr>
          <w:bCs/>
          <w:sz w:val="20"/>
          <w:szCs w:val="20"/>
        </w:rPr>
      </w:pPr>
    </w:p>
    <w:p w14:paraId="6AB90E2A" w14:textId="78B9F4D7" w:rsidR="006920C5" w:rsidRPr="005C4008" w:rsidRDefault="006920C5" w:rsidP="6FB1F2A0">
      <w:pPr>
        <w:pStyle w:val="Descripcin"/>
        <w:rPr>
          <w:sz w:val="20"/>
          <w:szCs w:val="20"/>
        </w:rPr>
      </w:pPr>
      <w:commentRangeStart w:id="16"/>
      <w:r w:rsidRPr="6FB1F2A0">
        <w:rPr>
          <w:b/>
          <w:bCs/>
          <w:color w:val="auto"/>
          <w:sz w:val="20"/>
          <w:szCs w:val="20"/>
        </w:rPr>
        <w:t xml:space="preserve">Figura </w:t>
      </w:r>
      <w:commentRangeEnd w:id="16"/>
      <w:r>
        <w:commentReference w:id="16"/>
      </w:r>
      <w:r w:rsidRPr="6FB1F2A0">
        <w:rPr>
          <w:b/>
          <w:bCs/>
          <w:color w:val="auto"/>
          <w:sz w:val="20"/>
          <w:szCs w:val="20"/>
        </w:rPr>
        <w:t>2.</w:t>
      </w:r>
      <w:r w:rsidRPr="6FB1F2A0">
        <w:rPr>
          <w:color w:val="auto"/>
          <w:sz w:val="20"/>
          <w:szCs w:val="20"/>
        </w:rPr>
        <w:t xml:space="preserve"> Comparación entre </w:t>
      </w:r>
      <w:proofErr w:type="spellStart"/>
      <w:r w:rsidR="00BE1EFE">
        <w:rPr>
          <w:color w:val="auto"/>
          <w:sz w:val="20"/>
          <w:szCs w:val="20"/>
        </w:rPr>
        <w:t>Backcasting</w:t>
      </w:r>
      <w:proofErr w:type="spellEnd"/>
      <w:r w:rsidR="00BE1EFE">
        <w:rPr>
          <w:color w:val="auto"/>
          <w:sz w:val="20"/>
          <w:szCs w:val="20"/>
        </w:rPr>
        <w:t xml:space="preserve"> </w:t>
      </w:r>
      <w:r w:rsidRPr="6FB1F2A0">
        <w:rPr>
          <w:color w:val="auto"/>
          <w:sz w:val="20"/>
          <w:szCs w:val="20"/>
        </w:rPr>
        <w:t xml:space="preserve">y </w:t>
      </w:r>
      <w:proofErr w:type="spellStart"/>
      <w:r w:rsidRPr="6FB1F2A0">
        <w:rPr>
          <w:color w:val="auto"/>
          <w:sz w:val="20"/>
          <w:szCs w:val="20"/>
        </w:rPr>
        <w:t>forecasting</w:t>
      </w:r>
      <w:proofErr w:type="spellEnd"/>
      <w:r w:rsidRPr="6FB1F2A0">
        <w:rPr>
          <w:color w:val="auto"/>
          <w:sz w:val="20"/>
          <w:szCs w:val="20"/>
        </w:rPr>
        <w:t xml:space="preserve"> en procesos de planificación.</w:t>
      </w:r>
    </w:p>
    <w:p w14:paraId="1F7C61CB" w14:textId="564094B4" w:rsidR="3A0FC989" w:rsidRDefault="3A0FC989" w:rsidP="6FB1F2A0">
      <w:commentRangeStart w:id="17"/>
      <w:r>
        <w:rPr>
          <w:noProof/>
        </w:rPr>
        <w:lastRenderedPageBreak/>
        <w:drawing>
          <wp:inline distT="0" distB="0" distL="0" distR="0" wp14:anchorId="6047613A" wp14:editId="51FB80F8">
            <wp:extent cx="5235051" cy="3238500"/>
            <wp:effectExtent l="0" t="0" r="0" b="0"/>
            <wp:docPr id="189413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3064" name="Picture 189413064"/>
                    <pic:cNvPicPr/>
                  </pic:nvPicPr>
                  <pic:blipFill>
                    <a:blip r:embed="rId17">
                      <a:extLst>
                        <a:ext uri="{28A0092B-C50C-407E-A947-70E740481C1C}">
                          <a14:useLocalDpi xmlns:a14="http://schemas.microsoft.com/office/drawing/2010/main"/>
                        </a:ext>
                      </a:extLst>
                    </a:blip>
                    <a:stretch>
                      <a:fillRect/>
                    </a:stretch>
                  </pic:blipFill>
                  <pic:spPr>
                    <a:xfrm>
                      <a:off x="0" y="0"/>
                      <a:ext cx="5235051" cy="3238500"/>
                    </a:xfrm>
                    <a:prstGeom prst="rect">
                      <a:avLst/>
                    </a:prstGeom>
                  </pic:spPr>
                </pic:pic>
              </a:graphicData>
            </a:graphic>
          </wp:inline>
        </w:drawing>
      </w:r>
      <w:commentRangeEnd w:id="17"/>
      <w:r>
        <w:commentReference w:id="17"/>
      </w:r>
    </w:p>
    <w:p w14:paraId="55CA00DF" w14:textId="71AEE5BE" w:rsidR="006920C5" w:rsidRPr="00AA5827" w:rsidRDefault="006920C5" w:rsidP="006920C5">
      <w:pPr>
        <w:pStyle w:val="Normal0"/>
        <w:rPr>
          <w:bCs/>
          <w:i/>
          <w:iCs/>
          <w:sz w:val="20"/>
          <w:szCs w:val="20"/>
        </w:rPr>
      </w:pPr>
      <w:r w:rsidRPr="00AA5827">
        <w:rPr>
          <w:b/>
          <w:i/>
          <w:iCs/>
          <w:sz w:val="20"/>
          <w:szCs w:val="20"/>
        </w:rPr>
        <w:t>Fuente</w:t>
      </w:r>
      <w:r w:rsidRPr="00AA5827">
        <w:rPr>
          <w:bCs/>
          <w:i/>
          <w:iCs/>
          <w:sz w:val="20"/>
          <w:szCs w:val="20"/>
        </w:rPr>
        <w:t xml:space="preserve">: </w:t>
      </w:r>
      <w:r w:rsidRPr="006920C5">
        <w:rPr>
          <w:bCs/>
          <w:i/>
          <w:iCs/>
          <w:sz w:val="20"/>
          <w:szCs w:val="20"/>
        </w:rPr>
        <w:t>SENA, JICA. 2020. Guía para la construcción del sueño colectivo OVOP.</w:t>
      </w:r>
    </w:p>
    <w:p w14:paraId="2E8A2A03" w14:textId="77777777" w:rsidR="005C4008" w:rsidRDefault="005C4008" w:rsidP="005C4008">
      <w:pPr>
        <w:pStyle w:val="Normal0"/>
        <w:rPr>
          <w:bCs/>
          <w:sz w:val="20"/>
          <w:szCs w:val="20"/>
        </w:rPr>
      </w:pPr>
    </w:p>
    <w:p w14:paraId="74EE46A4" w14:textId="19F030BB" w:rsidR="005C4008" w:rsidRDefault="005C4008" w:rsidP="7D8E4E3D">
      <w:pPr>
        <w:pStyle w:val="Normal0"/>
        <w:rPr>
          <w:sz w:val="20"/>
          <w:szCs w:val="20"/>
        </w:rPr>
      </w:pPr>
      <w:r w:rsidRPr="7D8E4E3D">
        <w:rPr>
          <w:sz w:val="20"/>
          <w:szCs w:val="20"/>
        </w:rPr>
        <w:t xml:space="preserve">Este método </w:t>
      </w:r>
      <w:commentRangeStart w:id="18"/>
      <w:r w:rsidRPr="7D8E4E3D">
        <w:rPr>
          <w:sz w:val="20"/>
          <w:szCs w:val="20"/>
        </w:rPr>
        <w:t>facilita</w:t>
      </w:r>
      <w:commentRangeEnd w:id="18"/>
      <w:r>
        <w:commentReference w:id="18"/>
      </w:r>
      <w:r w:rsidRPr="7D8E4E3D">
        <w:rPr>
          <w:sz w:val="20"/>
          <w:szCs w:val="20"/>
        </w:rPr>
        <w:t>:</w:t>
      </w:r>
    </w:p>
    <w:p w14:paraId="0816577B" w14:textId="77777777" w:rsidR="00922D82" w:rsidRPr="005C4008" w:rsidRDefault="00922D82" w:rsidP="005C4008">
      <w:pPr>
        <w:pStyle w:val="Normal0"/>
        <w:rPr>
          <w:bCs/>
          <w:sz w:val="20"/>
          <w:szCs w:val="20"/>
        </w:rPr>
      </w:pPr>
    </w:p>
    <w:p w14:paraId="7418ED9F" w14:textId="31A847C0" w:rsidR="005C4008" w:rsidRPr="005C4008" w:rsidRDefault="005C4008">
      <w:pPr>
        <w:pStyle w:val="Normal0"/>
        <w:numPr>
          <w:ilvl w:val="0"/>
          <w:numId w:val="24"/>
        </w:numPr>
        <w:rPr>
          <w:bCs/>
          <w:sz w:val="20"/>
          <w:szCs w:val="20"/>
        </w:rPr>
      </w:pPr>
      <w:r w:rsidRPr="005C4008">
        <w:rPr>
          <w:bCs/>
          <w:sz w:val="20"/>
          <w:szCs w:val="20"/>
        </w:rPr>
        <w:t>Romper inercias institucionales</w:t>
      </w:r>
      <w:r>
        <w:rPr>
          <w:bCs/>
          <w:sz w:val="20"/>
          <w:szCs w:val="20"/>
        </w:rPr>
        <w:t>.</w:t>
      </w:r>
    </w:p>
    <w:p w14:paraId="7B60EA43" w14:textId="5539A4A3" w:rsidR="005C4008" w:rsidRPr="005C4008" w:rsidRDefault="005C4008">
      <w:pPr>
        <w:pStyle w:val="Normal0"/>
        <w:numPr>
          <w:ilvl w:val="0"/>
          <w:numId w:val="24"/>
        </w:numPr>
        <w:rPr>
          <w:bCs/>
          <w:sz w:val="20"/>
          <w:szCs w:val="20"/>
        </w:rPr>
      </w:pPr>
      <w:r w:rsidRPr="005C4008">
        <w:rPr>
          <w:bCs/>
          <w:sz w:val="20"/>
          <w:szCs w:val="20"/>
        </w:rPr>
        <w:t>Cuestionar patrones tradicionales de desarrollo</w:t>
      </w:r>
      <w:r>
        <w:rPr>
          <w:bCs/>
          <w:sz w:val="20"/>
          <w:szCs w:val="20"/>
        </w:rPr>
        <w:t>.</w:t>
      </w:r>
    </w:p>
    <w:p w14:paraId="50081622" w14:textId="542EBD1F" w:rsidR="005C4008" w:rsidRPr="005C4008" w:rsidRDefault="005C4008">
      <w:pPr>
        <w:pStyle w:val="Normal0"/>
        <w:numPr>
          <w:ilvl w:val="0"/>
          <w:numId w:val="24"/>
        </w:numPr>
        <w:rPr>
          <w:bCs/>
          <w:sz w:val="20"/>
          <w:szCs w:val="20"/>
        </w:rPr>
      </w:pPr>
      <w:r w:rsidRPr="005C4008">
        <w:rPr>
          <w:bCs/>
          <w:sz w:val="20"/>
          <w:szCs w:val="20"/>
        </w:rPr>
        <w:t>Fomentar el pensamiento innovador</w:t>
      </w:r>
      <w:r>
        <w:rPr>
          <w:bCs/>
          <w:sz w:val="20"/>
          <w:szCs w:val="20"/>
        </w:rPr>
        <w:t>.</w:t>
      </w:r>
    </w:p>
    <w:p w14:paraId="6145F1B0" w14:textId="253F4D9B" w:rsidR="005C4008" w:rsidRPr="005C4008" w:rsidRDefault="005C4008">
      <w:pPr>
        <w:pStyle w:val="Normal0"/>
        <w:numPr>
          <w:ilvl w:val="0"/>
          <w:numId w:val="24"/>
        </w:numPr>
        <w:rPr>
          <w:bCs/>
          <w:sz w:val="20"/>
          <w:szCs w:val="20"/>
        </w:rPr>
      </w:pPr>
      <w:r w:rsidRPr="005C4008">
        <w:rPr>
          <w:bCs/>
          <w:sz w:val="20"/>
          <w:szCs w:val="20"/>
        </w:rPr>
        <w:t>Promover la construcción de escenarios comunitarios deseables</w:t>
      </w:r>
      <w:r>
        <w:rPr>
          <w:bCs/>
          <w:sz w:val="20"/>
          <w:szCs w:val="20"/>
        </w:rPr>
        <w:t>.</w:t>
      </w:r>
    </w:p>
    <w:p w14:paraId="5355D6E3" w14:textId="57279446" w:rsidR="005C4008" w:rsidRPr="005C4008" w:rsidRDefault="005C4008">
      <w:pPr>
        <w:pStyle w:val="Normal0"/>
        <w:numPr>
          <w:ilvl w:val="0"/>
          <w:numId w:val="24"/>
        </w:numPr>
        <w:rPr>
          <w:bCs/>
          <w:sz w:val="20"/>
          <w:szCs w:val="20"/>
        </w:rPr>
      </w:pPr>
      <w:r w:rsidRPr="005C4008">
        <w:rPr>
          <w:bCs/>
          <w:sz w:val="20"/>
          <w:szCs w:val="20"/>
        </w:rPr>
        <w:t>Traducir visiones en rutas de acción concretas.</w:t>
      </w:r>
    </w:p>
    <w:p w14:paraId="1F219629" w14:textId="0890E78A" w:rsidR="005C4008" w:rsidRPr="005C4008" w:rsidRDefault="005C4008" w:rsidP="005C4008">
      <w:pPr>
        <w:pStyle w:val="Normal0"/>
        <w:rPr>
          <w:bCs/>
          <w:sz w:val="20"/>
          <w:szCs w:val="20"/>
        </w:rPr>
      </w:pPr>
    </w:p>
    <w:p w14:paraId="668A789C" w14:textId="79F4E78D" w:rsidR="005C4008" w:rsidRDefault="005C4008">
      <w:pPr>
        <w:pStyle w:val="Normal0"/>
        <w:numPr>
          <w:ilvl w:val="1"/>
          <w:numId w:val="7"/>
        </w:numPr>
        <w:rPr>
          <w:b/>
          <w:bCs/>
          <w:sz w:val="20"/>
          <w:szCs w:val="20"/>
        </w:rPr>
      </w:pPr>
      <w:r w:rsidRPr="005C4008">
        <w:rPr>
          <w:b/>
          <w:bCs/>
          <w:sz w:val="20"/>
          <w:szCs w:val="20"/>
        </w:rPr>
        <w:t>Pasos</w:t>
      </w:r>
    </w:p>
    <w:p w14:paraId="75B34898" w14:textId="77777777" w:rsidR="005C4008" w:rsidRPr="005C4008" w:rsidRDefault="005C4008" w:rsidP="005C4008">
      <w:pPr>
        <w:pStyle w:val="Normal0"/>
        <w:ind w:left="792"/>
        <w:rPr>
          <w:b/>
          <w:bCs/>
          <w:sz w:val="20"/>
          <w:szCs w:val="20"/>
        </w:rPr>
      </w:pPr>
    </w:p>
    <w:p w14:paraId="6941F114" w14:textId="714CEBDD" w:rsidR="005C4008" w:rsidRDefault="005C4008" w:rsidP="7D8E4E3D">
      <w:pPr>
        <w:pStyle w:val="Normal0"/>
        <w:rPr>
          <w:sz w:val="20"/>
          <w:szCs w:val="20"/>
        </w:rPr>
      </w:pPr>
      <w:r w:rsidRPr="7D8E4E3D">
        <w:rPr>
          <w:sz w:val="20"/>
          <w:szCs w:val="20"/>
        </w:rPr>
        <w:t xml:space="preserve">El proceso de </w:t>
      </w:r>
      <w:proofErr w:type="gramStart"/>
      <w:r w:rsidR="00BE1EFE">
        <w:rPr>
          <w:i/>
          <w:iCs/>
          <w:sz w:val="20"/>
          <w:szCs w:val="20"/>
        </w:rPr>
        <w:t>#[</w:t>
      </w:r>
      <w:proofErr w:type="gramEnd"/>
      <w:r w:rsidR="00BE1EFE">
        <w:rPr>
          <w:i/>
          <w:iCs/>
          <w:sz w:val="20"/>
          <w:szCs w:val="20"/>
        </w:rPr>
        <w:t xml:space="preserve">i </w:t>
      </w:r>
      <w:proofErr w:type="spellStart"/>
      <w:r w:rsidR="00BE1EFE">
        <w:rPr>
          <w:i/>
          <w:iCs/>
          <w:sz w:val="20"/>
          <w:szCs w:val="20"/>
        </w:rPr>
        <w:t>Backcasting</w:t>
      </w:r>
      <w:proofErr w:type="spellEnd"/>
      <w:r w:rsidR="00BE1EFE">
        <w:rPr>
          <w:i/>
          <w:iCs/>
          <w:sz w:val="20"/>
          <w:szCs w:val="20"/>
        </w:rPr>
        <w:t>]</w:t>
      </w:r>
      <w:r w:rsidRPr="7D8E4E3D">
        <w:rPr>
          <w:sz w:val="20"/>
          <w:szCs w:val="20"/>
        </w:rPr>
        <w:t xml:space="preserve"> generalmente se desarrolla en </w:t>
      </w:r>
      <w:r w:rsidRPr="7D8E4E3D">
        <w:rPr>
          <w:b/>
          <w:bCs/>
          <w:sz w:val="20"/>
          <w:szCs w:val="20"/>
        </w:rPr>
        <w:t xml:space="preserve">cuatro fases </w:t>
      </w:r>
      <w:commentRangeStart w:id="19"/>
      <w:r w:rsidRPr="7D8E4E3D">
        <w:rPr>
          <w:b/>
          <w:bCs/>
          <w:sz w:val="20"/>
          <w:szCs w:val="20"/>
        </w:rPr>
        <w:t>principales</w:t>
      </w:r>
      <w:commentRangeEnd w:id="19"/>
      <w:r>
        <w:commentReference w:id="19"/>
      </w:r>
      <w:r w:rsidRPr="7D8E4E3D">
        <w:rPr>
          <w:sz w:val="20"/>
          <w:szCs w:val="20"/>
        </w:rPr>
        <w:t>:</w:t>
      </w:r>
    </w:p>
    <w:p w14:paraId="6E9F95F7" w14:textId="77777777" w:rsidR="005C4008" w:rsidRPr="005C4008" w:rsidRDefault="005C4008" w:rsidP="005C4008">
      <w:pPr>
        <w:pStyle w:val="Normal0"/>
        <w:rPr>
          <w:bCs/>
          <w:sz w:val="20"/>
          <w:szCs w:val="20"/>
        </w:rPr>
      </w:pPr>
    </w:p>
    <w:p w14:paraId="21CA8880" w14:textId="2AFB3992" w:rsidR="005C4008" w:rsidRPr="005C4008" w:rsidRDefault="005C4008">
      <w:pPr>
        <w:pStyle w:val="Normal0"/>
        <w:numPr>
          <w:ilvl w:val="0"/>
          <w:numId w:val="25"/>
        </w:numPr>
        <w:rPr>
          <w:bCs/>
          <w:sz w:val="20"/>
          <w:szCs w:val="20"/>
        </w:rPr>
      </w:pPr>
      <w:r w:rsidRPr="005C4008">
        <w:rPr>
          <w:b/>
          <w:bCs/>
          <w:sz w:val="20"/>
          <w:szCs w:val="20"/>
        </w:rPr>
        <w:t>Definir el futuro objetivo</w:t>
      </w:r>
      <w:r w:rsidRPr="005C4008">
        <w:rPr>
          <w:bCs/>
          <w:sz w:val="20"/>
          <w:szCs w:val="20"/>
        </w:rPr>
        <w:br/>
        <w:t xml:space="preserve">Se construye una </w:t>
      </w:r>
      <w:r w:rsidRPr="005C4008">
        <w:rPr>
          <w:b/>
          <w:bCs/>
          <w:sz w:val="20"/>
          <w:szCs w:val="20"/>
        </w:rPr>
        <w:t>visión normativa</w:t>
      </w:r>
      <w:r w:rsidRPr="005C4008">
        <w:rPr>
          <w:bCs/>
          <w:sz w:val="20"/>
          <w:szCs w:val="20"/>
        </w:rPr>
        <w:t xml:space="preserve"> del territorio, expresada como un escenario deseado que refleja valores, aspiraciones y metas colectivas.</w:t>
      </w:r>
    </w:p>
    <w:p w14:paraId="71E3501E" w14:textId="3F4C4F85" w:rsidR="005C4008" w:rsidRPr="005C4008" w:rsidRDefault="005C4008">
      <w:pPr>
        <w:pStyle w:val="Normal0"/>
        <w:numPr>
          <w:ilvl w:val="0"/>
          <w:numId w:val="25"/>
        </w:numPr>
        <w:rPr>
          <w:bCs/>
          <w:sz w:val="20"/>
          <w:szCs w:val="20"/>
        </w:rPr>
      </w:pPr>
      <w:r w:rsidRPr="005C4008">
        <w:rPr>
          <w:b/>
          <w:bCs/>
          <w:sz w:val="20"/>
          <w:szCs w:val="20"/>
        </w:rPr>
        <w:t>Analizar el presente</w:t>
      </w:r>
      <w:r w:rsidRPr="005C4008">
        <w:rPr>
          <w:bCs/>
          <w:sz w:val="20"/>
          <w:szCs w:val="20"/>
        </w:rPr>
        <w:br/>
        <w:t>Se identifican las condiciones actuales: tendencias, capacidades, limitaciones, recursos disponibles, tensiones, oportunidades y barreras que influyen en el avance hacia la visión.</w:t>
      </w:r>
    </w:p>
    <w:p w14:paraId="388582E3" w14:textId="2ACEACA5" w:rsidR="005C4008" w:rsidRPr="005C4008" w:rsidRDefault="005C4008">
      <w:pPr>
        <w:pStyle w:val="Normal0"/>
        <w:numPr>
          <w:ilvl w:val="0"/>
          <w:numId w:val="25"/>
        </w:numPr>
        <w:rPr>
          <w:bCs/>
          <w:sz w:val="20"/>
          <w:szCs w:val="20"/>
        </w:rPr>
      </w:pPr>
      <w:r w:rsidRPr="005C4008">
        <w:rPr>
          <w:b/>
          <w:bCs/>
          <w:sz w:val="20"/>
          <w:szCs w:val="20"/>
        </w:rPr>
        <w:t>Diseñar el recorrido inverso</w:t>
      </w:r>
      <w:r w:rsidRPr="005C4008">
        <w:rPr>
          <w:bCs/>
          <w:sz w:val="20"/>
          <w:szCs w:val="20"/>
        </w:rPr>
        <w:br/>
        <w:t xml:space="preserve">Partiendo del escenario futuro, se establecen </w:t>
      </w:r>
      <w:r w:rsidRPr="005C4008">
        <w:rPr>
          <w:b/>
          <w:bCs/>
          <w:sz w:val="20"/>
          <w:szCs w:val="20"/>
        </w:rPr>
        <w:t>hitos y transiciones claves</w:t>
      </w:r>
      <w:r w:rsidRPr="005C4008">
        <w:rPr>
          <w:bCs/>
          <w:sz w:val="20"/>
          <w:szCs w:val="20"/>
        </w:rPr>
        <w:t>, organizados hacia atrás en el tiempo para determinar qué cambios deben producirse y en qué secuencia.</w:t>
      </w:r>
    </w:p>
    <w:p w14:paraId="72077788" w14:textId="77777777" w:rsidR="005C4008" w:rsidRDefault="005C4008">
      <w:pPr>
        <w:pStyle w:val="Normal0"/>
        <w:numPr>
          <w:ilvl w:val="0"/>
          <w:numId w:val="25"/>
        </w:numPr>
        <w:rPr>
          <w:sz w:val="20"/>
          <w:szCs w:val="20"/>
        </w:rPr>
      </w:pPr>
      <w:r w:rsidRPr="7D8E4E3D">
        <w:rPr>
          <w:b/>
          <w:bCs/>
          <w:sz w:val="20"/>
          <w:szCs w:val="20"/>
        </w:rPr>
        <w:t>Construir la hoja de ruta</w:t>
      </w:r>
    </w:p>
    <w:p w14:paraId="74FB1F32" w14:textId="26B46806" w:rsidR="005C4008" w:rsidRPr="005C4008" w:rsidRDefault="005C4008" w:rsidP="005C4008">
      <w:pPr>
        <w:pStyle w:val="Normal0"/>
        <w:ind w:left="720"/>
        <w:rPr>
          <w:bCs/>
          <w:sz w:val="20"/>
          <w:szCs w:val="20"/>
        </w:rPr>
      </w:pPr>
      <w:r w:rsidRPr="005C4008">
        <w:rPr>
          <w:bCs/>
          <w:sz w:val="20"/>
          <w:szCs w:val="20"/>
        </w:rPr>
        <w:t xml:space="preserve">Los hitos se consolidan en un </w:t>
      </w:r>
      <w:r w:rsidRPr="005C4008">
        <w:rPr>
          <w:b/>
          <w:bCs/>
          <w:sz w:val="20"/>
          <w:szCs w:val="20"/>
        </w:rPr>
        <w:t>plan de acción</w:t>
      </w:r>
      <w:r w:rsidRPr="005C4008">
        <w:rPr>
          <w:bCs/>
          <w:sz w:val="20"/>
          <w:szCs w:val="20"/>
        </w:rPr>
        <w:t xml:space="preserve"> con actores responsables, actividades, tiempos estimados, recursos necesarios y mecanismos de seguimiento y evaluación.</w:t>
      </w:r>
    </w:p>
    <w:p w14:paraId="2A6601F9" w14:textId="77777777" w:rsidR="005C4008" w:rsidRDefault="005C4008" w:rsidP="005C4008">
      <w:pPr>
        <w:pStyle w:val="Normal0"/>
        <w:rPr>
          <w:bCs/>
          <w:sz w:val="20"/>
          <w:szCs w:val="20"/>
        </w:rPr>
      </w:pPr>
    </w:p>
    <w:p w14:paraId="60E8AE1C" w14:textId="63A5DF48" w:rsidR="005C4008" w:rsidRPr="005C4008" w:rsidRDefault="005C4008" w:rsidP="005C4008">
      <w:pPr>
        <w:pStyle w:val="Normal0"/>
        <w:rPr>
          <w:bCs/>
          <w:sz w:val="20"/>
          <w:szCs w:val="20"/>
        </w:rPr>
      </w:pPr>
      <w:r w:rsidRPr="005C4008">
        <w:rPr>
          <w:bCs/>
          <w:sz w:val="20"/>
          <w:szCs w:val="20"/>
        </w:rPr>
        <w:lastRenderedPageBreak/>
        <w:t xml:space="preserve">El valor del </w:t>
      </w:r>
      <w:proofErr w:type="gramStart"/>
      <w:r w:rsidR="00BE1EFE">
        <w:rPr>
          <w:bCs/>
          <w:i/>
          <w:iCs/>
          <w:sz w:val="20"/>
          <w:szCs w:val="20"/>
        </w:rPr>
        <w:t>#[</w:t>
      </w:r>
      <w:proofErr w:type="gramEnd"/>
      <w:r w:rsidR="00BE1EFE">
        <w:rPr>
          <w:bCs/>
          <w:i/>
          <w:iCs/>
          <w:sz w:val="20"/>
          <w:szCs w:val="20"/>
        </w:rPr>
        <w:t xml:space="preserve">i </w:t>
      </w:r>
      <w:proofErr w:type="spellStart"/>
      <w:r w:rsidR="00BE1EFE">
        <w:rPr>
          <w:bCs/>
          <w:i/>
          <w:iCs/>
          <w:sz w:val="20"/>
          <w:szCs w:val="20"/>
        </w:rPr>
        <w:t>Backcasting</w:t>
      </w:r>
      <w:proofErr w:type="spellEnd"/>
      <w:r w:rsidR="00BE1EFE">
        <w:rPr>
          <w:bCs/>
          <w:i/>
          <w:iCs/>
          <w:sz w:val="20"/>
          <w:szCs w:val="20"/>
        </w:rPr>
        <w:t>]</w:t>
      </w:r>
      <w:r w:rsidRPr="005C4008">
        <w:rPr>
          <w:bCs/>
          <w:sz w:val="20"/>
          <w:szCs w:val="20"/>
        </w:rPr>
        <w:t xml:space="preserve"> radica en que permite pensar más allá de las limitaciones presentes y construir rutas innovadoras para alcanzar un futuro deseado, especialmente útil en territorios que necesitan transformaciones profundas y colaborativas.</w:t>
      </w:r>
    </w:p>
    <w:p w14:paraId="596C4635" w14:textId="266685CD" w:rsidR="005C4008" w:rsidRPr="005C4008" w:rsidRDefault="005C4008" w:rsidP="005C4008">
      <w:pPr>
        <w:pStyle w:val="Normal0"/>
        <w:rPr>
          <w:bCs/>
          <w:sz w:val="20"/>
          <w:szCs w:val="20"/>
        </w:rPr>
      </w:pPr>
    </w:p>
    <w:p w14:paraId="29CE3785" w14:textId="77777777" w:rsidR="005C4008" w:rsidRPr="005C4008" w:rsidRDefault="005C4008" w:rsidP="005C4008">
      <w:pPr>
        <w:pStyle w:val="Normal0"/>
        <w:rPr>
          <w:b/>
          <w:bCs/>
          <w:sz w:val="20"/>
          <w:szCs w:val="20"/>
        </w:rPr>
      </w:pPr>
      <w:r w:rsidRPr="005C4008">
        <w:rPr>
          <w:b/>
          <w:bCs/>
          <w:sz w:val="20"/>
          <w:szCs w:val="20"/>
        </w:rPr>
        <w:t>Relación con el Plan de Acción OVOP</w:t>
      </w:r>
    </w:p>
    <w:p w14:paraId="7E6B9DBB" w14:textId="77777777" w:rsidR="005C4008" w:rsidRDefault="005C4008" w:rsidP="005C4008">
      <w:pPr>
        <w:pStyle w:val="Normal0"/>
        <w:rPr>
          <w:bCs/>
          <w:sz w:val="20"/>
          <w:szCs w:val="20"/>
        </w:rPr>
      </w:pPr>
    </w:p>
    <w:p w14:paraId="6734C21B" w14:textId="0AC02075" w:rsidR="005C4008" w:rsidRPr="005C4008" w:rsidRDefault="005C4008" w:rsidP="005C4008">
      <w:pPr>
        <w:pStyle w:val="Normal0"/>
        <w:rPr>
          <w:bCs/>
          <w:sz w:val="20"/>
          <w:szCs w:val="20"/>
        </w:rPr>
      </w:pPr>
      <w:r w:rsidRPr="005C4008">
        <w:rPr>
          <w:bCs/>
          <w:sz w:val="20"/>
          <w:szCs w:val="20"/>
        </w:rPr>
        <w:t xml:space="preserve">Después de finalizar el proceso de </w:t>
      </w:r>
      <w:proofErr w:type="gramStart"/>
      <w:r w:rsidR="00BE1EFE">
        <w:rPr>
          <w:bCs/>
          <w:i/>
          <w:iCs/>
          <w:sz w:val="20"/>
          <w:szCs w:val="20"/>
        </w:rPr>
        <w:t>#[</w:t>
      </w:r>
      <w:proofErr w:type="gramEnd"/>
      <w:r w:rsidR="00BE1EFE">
        <w:rPr>
          <w:bCs/>
          <w:i/>
          <w:iCs/>
          <w:sz w:val="20"/>
          <w:szCs w:val="20"/>
        </w:rPr>
        <w:t xml:space="preserve">i </w:t>
      </w:r>
      <w:proofErr w:type="spellStart"/>
      <w:r w:rsidR="00BE1EFE">
        <w:rPr>
          <w:bCs/>
          <w:i/>
          <w:iCs/>
          <w:sz w:val="20"/>
          <w:szCs w:val="20"/>
        </w:rPr>
        <w:t>Backcasting</w:t>
      </w:r>
      <w:proofErr w:type="spellEnd"/>
      <w:r w:rsidR="00BE1EFE">
        <w:rPr>
          <w:bCs/>
          <w:i/>
          <w:iCs/>
          <w:sz w:val="20"/>
          <w:szCs w:val="20"/>
        </w:rPr>
        <w:t>]</w:t>
      </w:r>
      <w:r w:rsidRPr="005C4008">
        <w:rPr>
          <w:bCs/>
          <w:sz w:val="20"/>
          <w:szCs w:val="20"/>
        </w:rPr>
        <w:t xml:space="preserve">, es esencial construir el </w:t>
      </w:r>
      <w:r w:rsidRPr="005C4008">
        <w:rPr>
          <w:b/>
          <w:bCs/>
          <w:sz w:val="20"/>
          <w:szCs w:val="20"/>
        </w:rPr>
        <w:t>Plan de Acción OVOP</w:t>
      </w:r>
      <w:r w:rsidRPr="005C4008">
        <w:rPr>
          <w:bCs/>
          <w:sz w:val="20"/>
          <w:szCs w:val="20"/>
        </w:rPr>
        <w:t>, herramienta de planificación participativa que aterriza la ruta diseñada por la comunidad.</w:t>
      </w:r>
      <w:r w:rsidRPr="005C4008">
        <w:rPr>
          <w:bCs/>
          <w:sz w:val="20"/>
          <w:szCs w:val="20"/>
        </w:rPr>
        <w:br/>
        <w:t>Este plan:</w:t>
      </w:r>
    </w:p>
    <w:p w14:paraId="6E076903" w14:textId="5DC88ABA" w:rsidR="005C4008" w:rsidRPr="005C4008" w:rsidRDefault="005C4008">
      <w:pPr>
        <w:pStyle w:val="Normal0"/>
        <w:numPr>
          <w:ilvl w:val="0"/>
          <w:numId w:val="26"/>
        </w:numPr>
        <w:rPr>
          <w:bCs/>
          <w:sz w:val="20"/>
          <w:szCs w:val="20"/>
        </w:rPr>
      </w:pPr>
      <w:r w:rsidRPr="005C4008">
        <w:rPr>
          <w:bCs/>
          <w:sz w:val="20"/>
          <w:szCs w:val="20"/>
        </w:rPr>
        <w:t>Traduce la visión y los hitos en actividades concretas</w:t>
      </w:r>
      <w:r>
        <w:rPr>
          <w:bCs/>
          <w:sz w:val="20"/>
          <w:szCs w:val="20"/>
        </w:rPr>
        <w:t>.</w:t>
      </w:r>
    </w:p>
    <w:p w14:paraId="1A980465" w14:textId="2E3AB436" w:rsidR="005C4008" w:rsidRPr="005C4008" w:rsidRDefault="005C4008">
      <w:pPr>
        <w:pStyle w:val="Normal0"/>
        <w:numPr>
          <w:ilvl w:val="0"/>
          <w:numId w:val="26"/>
        </w:numPr>
        <w:rPr>
          <w:bCs/>
          <w:sz w:val="20"/>
          <w:szCs w:val="20"/>
        </w:rPr>
      </w:pPr>
      <w:r w:rsidRPr="005C4008">
        <w:rPr>
          <w:bCs/>
          <w:sz w:val="20"/>
          <w:szCs w:val="20"/>
        </w:rPr>
        <w:t>Moviliza a los actores locales hacia el sueño colectivo</w:t>
      </w:r>
      <w:r>
        <w:rPr>
          <w:bCs/>
          <w:sz w:val="20"/>
          <w:szCs w:val="20"/>
        </w:rPr>
        <w:t>.</w:t>
      </w:r>
    </w:p>
    <w:p w14:paraId="1E77E89F" w14:textId="7836EC51" w:rsidR="005C4008" w:rsidRPr="005C4008" w:rsidRDefault="005C4008">
      <w:pPr>
        <w:pStyle w:val="Normal0"/>
        <w:numPr>
          <w:ilvl w:val="0"/>
          <w:numId w:val="26"/>
        </w:numPr>
        <w:rPr>
          <w:bCs/>
          <w:sz w:val="20"/>
          <w:szCs w:val="20"/>
        </w:rPr>
      </w:pPr>
      <w:r w:rsidRPr="005C4008">
        <w:rPr>
          <w:bCs/>
          <w:sz w:val="20"/>
          <w:szCs w:val="20"/>
        </w:rPr>
        <w:t xml:space="preserve">Promueve la autogestión, ya que parte de lo que la comunidad </w:t>
      </w:r>
      <w:r w:rsidRPr="005C4008">
        <w:rPr>
          <w:b/>
          <w:bCs/>
          <w:sz w:val="20"/>
          <w:szCs w:val="20"/>
        </w:rPr>
        <w:t>puede hacer desde su propio territorio</w:t>
      </w:r>
      <w:r w:rsidRPr="005C4008">
        <w:rPr>
          <w:bCs/>
          <w:sz w:val="20"/>
          <w:szCs w:val="20"/>
        </w:rPr>
        <w:t>.</w:t>
      </w:r>
    </w:p>
    <w:p w14:paraId="30BA41E9" w14:textId="77777777" w:rsidR="005C4008" w:rsidRDefault="005C4008" w:rsidP="005C4008">
      <w:pPr>
        <w:pStyle w:val="Normal0"/>
        <w:rPr>
          <w:bCs/>
          <w:sz w:val="20"/>
          <w:szCs w:val="20"/>
        </w:rPr>
      </w:pPr>
    </w:p>
    <w:p w14:paraId="7923D30E" w14:textId="6E14D848" w:rsidR="005C4008" w:rsidRPr="005C4008" w:rsidRDefault="005C4008" w:rsidP="005C4008">
      <w:pPr>
        <w:pStyle w:val="Normal0"/>
        <w:rPr>
          <w:bCs/>
          <w:sz w:val="20"/>
          <w:szCs w:val="20"/>
        </w:rPr>
      </w:pPr>
      <w:r w:rsidRPr="005C4008">
        <w:rPr>
          <w:bCs/>
          <w:sz w:val="20"/>
          <w:szCs w:val="20"/>
        </w:rPr>
        <w:t>El Plan de Acción OVOP permite ordenar tareas, asignar responsabilidades, gestionar recursos y asegurar que las iniciativas realmente contribuyan al desarrollo local incluyente.</w:t>
      </w:r>
    </w:p>
    <w:p w14:paraId="6E64C23C" w14:textId="747F55F1" w:rsidR="005C4008" w:rsidRPr="005C4008" w:rsidRDefault="005C4008" w:rsidP="005C4008">
      <w:pPr>
        <w:pStyle w:val="Normal0"/>
        <w:rPr>
          <w:bCs/>
          <w:sz w:val="20"/>
          <w:szCs w:val="20"/>
        </w:rPr>
      </w:pPr>
    </w:p>
    <w:p w14:paraId="2A7C6545" w14:textId="4E1EC3CC" w:rsidR="005C4008" w:rsidRDefault="005C4008">
      <w:pPr>
        <w:pStyle w:val="Normal0"/>
        <w:numPr>
          <w:ilvl w:val="1"/>
          <w:numId w:val="7"/>
        </w:numPr>
        <w:rPr>
          <w:b/>
          <w:bCs/>
          <w:sz w:val="20"/>
          <w:szCs w:val="20"/>
        </w:rPr>
      </w:pPr>
      <w:r w:rsidRPr="005C4008">
        <w:rPr>
          <w:b/>
          <w:bCs/>
          <w:sz w:val="20"/>
          <w:szCs w:val="20"/>
        </w:rPr>
        <w:t xml:space="preserve">Acciones de </w:t>
      </w:r>
      <w:proofErr w:type="spellStart"/>
      <w:r w:rsidRPr="005C4008">
        <w:rPr>
          <w:b/>
          <w:bCs/>
          <w:sz w:val="20"/>
          <w:szCs w:val="20"/>
        </w:rPr>
        <w:t>visibilización</w:t>
      </w:r>
      <w:proofErr w:type="spellEnd"/>
      <w:r w:rsidRPr="005C4008">
        <w:rPr>
          <w:b/>
          <w:bCs/>
          <w:sz w:val="20"/>
          <w:szCs w:val="20"/>
        </w:rPr>
        <w:t xml:space="preserve"> del territorio</w:t>
      </w:r>
    </w:p>
    <w:p w14:paraId="29F8F013" w14:textId="77777777" w:rsidR="005C4008" w:rsidRPr="005C4008" w:rsidRDefault="005C4008" w:rsidP="005C4008">
      <w:pPr>
        <w:pStyle w:val="Normal0"/>
        <w:ind w:left="792"/>
        <w:rPr>
          <w:b/>
          <w:bCs/>
          <w:sz w:val="20"/>
          <w:szCs w:val="20"/>
        </w:rPr>
      </w:pPr>
    </w:p>
    <w:p w14:paraId="0145CA15" w14:textId="6393E84D" w:rsidR="005C4008" w:rsidRDefault="005C4008" w:rsidP="005C4008">
      <w:pPr>
        <w:pStyle w:val="Normal0"/>
        <w:rPr>
          <w:bCs/>
          <w:sz w:val="20"/>
          <w:szCs w:val="20"/>
        </w:rPr>
      </w:pPr>
      <w:r w:rsidRPr="005C4008">
        <w:rPr>
          <w:bCs/>
          <w:sz w:val="20"/>
          <w:szCs w:val="20"/>
        </w:rPr>
        <w:t xml:space="preserve">Para que las estrategias de </w:t>
      </w:r>
      <w:proofErr w:type="gramStart"/>
      <w:r w:rsidR="00BE1EFE">
        <w:rPr>
          <w:b/>
          <w:bCs/>
          <w:i/>
          <w:iCs/>
          <w:sz w:val="20"/>
          <w:szCs w:val="20"/>
        </w:rPr>
        <w:t>#[</w:t>
      </w:r>
      <w:proofErr w:type="gramEnd"/>
      <w:r w:rsidR="00BE1EFE">
        <w:rPr>
          <w:b/>
          <w:bCs/>
          <w:i/>
          <w:iCs/>
          <w:sz w:val="20"/>
          <w:szCs w:val="20"/>
        </w:rPr>
        <w:t>i marketing]</w:t>
      </w:r>
      <w:r w:rsidRPr="005C4008">
        <w:rPr>
          <w:b/>
          <w:bCs/>
          <w:sz w:val="20"/>
          <w:szCs w:val="20"/>
        </w:rPr>
        <w:t xml:space="preserve"> territorial</w:t>
      </w:r>
      <w:r w:rsidRPr="005C4008">
        <w:rPr>
          <w:bCs/>
          <w:sz w:val="20"/>
          <w:szCs w:val="20"/>
        </w:rPr>
        <w:t xml:space="preserve"> trasciendan el intercambio de bienes y servicios y realmente contribuyan al mejoramiento de la calidad de vida, es necesario identificar las condiciones internas que los actores locales deben fortalecer para hacer competitivo su producto.</w:t>
      </w:r>
    </w:p>
    <w:p w14:paraId="73A40535" w14:textId="77777777" w:rsidR="005C4008" w:rsidRPr="005C4008" w:rsidRDefault="005C4008" w:rsidP="005C4008">
      <w:pPr>
        <w:pStyle w:val="Normal0"/>
        <w:rPr>
          <w:bCs/>
          <w:sz w:val="20"/>
          <w:szCs w:val="20"/>
        </w:rPr>
      </w:pPr>
    </w:p>
    <w:p w14:paraId="6D663C14" w14:textId="77777777" w:rsidR="005C4008" w:rsidRDefault="005C4008" w:rsidP="7D8E4E3D">
      <w:pPr>
        <w:pStyle w:val="Normal0"/>
        <w:rPr>
          <w:sz w:val="20"/>
          <w:szCs w:val="20"/>
        </w:rPr>
      </w:pPr>
      <w:r w:rsidRPr="7D8E4E3D">
        <w:rPr>
          <w:sz w:val="20"/>
          <w:szCs w:val="20"/>
        </w:rPr>
        <w:t xml:space="preserve">Entre estas acciones se </w:t>
      </w:r>
      <w:commentRangeStart w:id="20"/>
      <w:r w:rsidRPr="7D8E4E3D">
        <w:rPr>
          <w:sz w:val="20"/>
          <w:szCs w:val="20"/>
        </w:rPr>
        <w:t>encuentran</w:t>
      </w:r>
      <w:commentRangeEnd w:id="20"/>
      <w:r>
        <w:commentReference w:id="20"/>
      </w:r>
      <w:r w:rsidRPr="7D8E4E3D">
        <w:rPr>
          <w:sz w:val="20"/>
          <w:szCs w:val="20"/>
        </w:rPr>
        <w:t>:</w:t>
      </w:r>
    </w:p>
    <w:p w14:paraId="2A0A6A7F" w14:textId="77777777" w:rsidR="005C4008" w:rsidRPr="005C4008" w:rsidRDefault="005C4008" w:rsidP="005C4008">
      <w:pPr>
        <w:pStyle w:val="Normal0"/>
        <w:rPr>
          <w:bCs/>
          <w:sz w:val="20"/>
          <w:szCs w:val="20"/>
        </w:rPr>
      </w:pPr>
    </w:p>
    <w:p w14:paraId="061BAACE" w14:textId="77777777" w:rsidR="005C4008" w:rsidRPr="005C4008" w:rsidRDefault="005C4008">
      <w:pPr>
        <w:pStyle w:val="Normal0"/>
        <w:numPr>
          <w:ilvl w:val="0"/>
          <w:numId w:val="27"/>
        </w:numPr>
        <w:rPr>
          <w:bCs/>
          <w:sz w:val="20"/>
          <w:szCs w:val="20"/>
        </w:rPr>
      </w:pPr>
      <w:r w:rsidRPr="005C4008">
        <w:rPr>
          <w:b/>
          <w:bCs/>
          <w:sz w:val="20"/>
          <w:szCs w:val="20"/>
        </w:rPr>
        <w:t>Fortalecimiento de capacidades organizativas</w:t>
      </w:r>
      <w:r w:rsidRPr="005C4008">
        <w:rPr>
          <w:bCs/>
          <w:sz w:val="20"/>
          <w:szCs w:val="20"/>
        </w:rPr>
        <w:br/>
        <w:t>La capacidad de coordinar, tomar decisiones y gestionar iniciativas colectivas es esencial.</w:t>
      </w:r>
    </w:p>
    <w:p w14:paraId="6E745043" w14:textId="77777777" w:rsidR="005C4008" w:rsidRPr="005C4008" w:rsidRDefault="005C4008">
      <w:pPr>
        <w:pStyle w:val="Normal0"/>
        <w:numPr>
          <w:ilvl w:val="0"/>
          <w:numId w:val="27"/>
        </w:numPr>
        <w:rPr>
          <w:bCs/>
          <w:sz w:val="20"/>
          <w:szCs w:val="20"/>
        </w:rPr>
      </w:pPr>
      <w:r w:rsidRPr="005C4008">
        <w:rPr>
          <w:b/>
          <w:bCs/>
          <w:sz w:val="20"/>
          <w:szCs w:val="20"/>
        </w:rPr>
        <w:t>Impulso a la innovación</w:t>
      </w:r>
      <w:r w:rsidRPr="005C4008">
        <w:rPr>
          <w:bCs/>
          <w:sz w:val="20"/>
          <w:szCs w:val="20"/>
        </w:rPr>
        <w:br/>
        <w:t>Innovar en productos, servicios, procesos y formas de organización fortalece la competitividad territorial.</w:t>
      </w:r>
    </w:p>
    <w:p w14:paraId="7F3819B7" w14:textId="77777777" w:rsidR="005C4008" w:rsidRPr="005C4008" w:rsidRDefault="005C4008">
      <w:pPr>
        <w:pStyle w:val="Normal0"/>
        <w:numPr>
          <w:ilvl w:val="0"/>
          <w:numId w:val="27"/>
        </w:numPr>
        <w:rPr>
          <w:bCs/>
          <w:sz w:val="20"/>
          <w:szCs w:val="20"/>
        </w:rPr>
      </w:pPr>
      <w:r w:rsidRPr="005C4008">
        <w:rPr>
          <w:b/>
          <w:bCs/>
          <w:sz w:val="20"/>
          <w:szCs w:val="20"/>
        </w:rPr>
        <w:t>Formalización de actividades</w:t>
      </w:r>
      <w:r w:rsidRPr="005C4008">
        <w:rPr>
          <w:bCs/>
          <w:sz w:val="20"/>
          <w:szCs w:val="20"/>
        </w:rPr>
        <w:br/>
        <w:t>La formalización productiva y comercial facilita el acceso a mercados y programas de apoyo institucional.</w:t>
      </w:r>
    </w:p>
    <w:p w14:paraId="263F7998" w14:textId="77777777" w:rsidR="005C4008" w:rsidRPr="005C4008" w:rsidRDefault="005C4008">
      <w:pPr>
        <w:pStyle w:val="Normal0"/>
        <w:numPr>
          <w:ilvl w:val="0"/>
          <w:numId w:val="27"/>
        </w:numPr>
        <w:rPr>
          <w:bCs/>
          <w:sz w:val="20"/>
          <w:szCs w:val="20"/>
        </w:rPr>
      </w:pPr>
      <w:r w:rsidRPr="005C4008">
        <w:rPr>
          <w:b/>
          <w:bCs/>
          <w:sz w:val="20"/>
          <w:szCs w:val="20"/>
        </w:rPr>
        <w:t>Capacitación técnica y comercial</w:t>
      </w:r>
      <w:r w:rsidRPr="005C4008">
        <w:rPr>
          <w:bCs/>
          <w:sz w:val="20"/>
          <w:szCs w:val="20"/>
        </w:rPr>
        <w:br/>
        <w:t>Mejorar la calidad del producto o servicio, así como las habilidades de comunicación con clientes y entidades, es clave para consolidar la estrategia.</w:t>
      </w:r>
    </w:p>
    <w:p w14:paraId="6C287649" w14:textId="77777777" w:rsidR="005C4008" w:rsidRPr="005C4008" w:rsidRDefault="005C4008">
      <w:pPr>
        <w:pStyle w:val="Normal0"/>
        <w:numPr>
          <w:ilvl w:val="0"/>
          <w:numId w:val="27"/>
        </w:numPr>
        <w:rPr>
          <w:bCs/>
          <w:sz w:val="20"/>
          <w:szCs w:val="20"/>
        </w:rPr>
      </w:pPr>
      <w:r w:rsidRPr="005C4008">
        <w:rPr>
          <w:b/>
          <w:bCs/>
          <w:sz w:val="20"/>
          <w:szCs w:val="20"/>
        </w:rPr>
        <w:t>Desarrollo de competencias comunicativas</w:t>
      </w:r>
      <w:r w:rsidRPr="005C4008">
        <w:rPr>
          <w:bCs/>
          <w:sz w:val="20"/>
          <w:szCs w:val="20"/>
        </w:rPr>
        <w:br/>
        <w:t>La claridad en la comunicación con consumidores y aliados facilita la promoción efectiva del territorio.</w:t>
      </w:r>
    </w:p>
    <w:p w14:paraId="7796D6C5" w14:textId="77777777" w:rsidR="005C4008" w:rsidRDefault="005C4008" w:rsidP="005C4008">
      <w:pPr>
        <w:pStyle w:val="Normal0"/>
        <w:rPr>
          <w:bCs/>
          <w:sz w:val="20"/>
          <w:szCs w:val="20"/>
        </w:rPr>
      </w:pPr>
    </w:p>
    <w:p w14:paraId="674EC5F4" w14:textId="6CA4567C" w:rsidR="005C4008" w:rsidRDefault="005C4008" w:rsidP="005C4008">
      <w:pPr>
        <w:pStyle w:val="Normal0"/>
        <w:rPr>
          <w:bCs/>
          <w:sz w:val="20"/>
          <w:szCs w:val="20"/>
        </w:rPr>
      </w:pPr>
      <w:r w:rsidRPr="005C4008">
        <w:rPr>
          <w:bCs/>
          <w:sz w:val="20"/>
          <w:szCs w:val="20"/>
        </w:rPr>
        <w:t xml:space="preserve">Estas acciones permiten no solo visibilizar los tesoros del territorio, sino también </w:t>
      </w:r>
      <w:r w:rsidRPr="005C4008">
        <w:rPr>
          <w:b/>
          <w:bCs/>
          <w:sz w:val="20"/>
          <w:szCs w:val="20"/>
        </w:rPr>
        <w:t>potenciar su competitividad y posicionamiento</w:t>
      </w:r>
      <w:r w:rsidRPr="005C4008">
        <w:rPr>
          <w:bCs/>
          <w:sz w:val="20"/>
          <w:szCs w:val="20"/>
        </w:rPr>
        <w:t>, siempre vinculados al fortalecimiento de las capacidades locales.</w:t>
      </w:r>
    </w:p>
    <w:p w14:paraId="5440547D" w14:textId="77777777" w:rsidR="006920C5" w:rsidRDefault="006920C5" w:rsidP="005C4008">
      <w:pPr>
        <w:pStyle w:val="Normal0"/>
        <w:rPr>
          <w:bCs/>
          <w:sz w:val="20"/>
          <w:szCs w:val="20"/>
        </w:rPr>
      </w:pPr>
    </w:p>
    <w:p w14:paraId="03D7C6DD" w14:textId="61642D71" w:rsidR="006920C5" w:rsidRDefault="006920C5" w:rsidP="7D8E4E3D">
      <w:pPr>
        <w:pStyle w:val="Normal0"/>
        <w:rPr>
          <w:sz w:val="20"/>
          <w:szCs w:val="20"/>
        </w:rPr>
      </w:pPr>
      <w:r w:rsidRPr="7D8E4E3D">
        <w:rPr>
          <w:sz w:val="20"/>
          <w:szCs w:val="20"/>
        </w:rPr>
        <w:t xml:space="preserve">A </w:t>
      </w:r>
      <w:proofErr w:type="gramStart"/>
      <w:r w:rsidRPr="7D8E4E3D">
        <w:rPr>
          <w:sz w:val="20"/>
          <w:szCs w:val="20"/>
        </w:rPr>
        <w:t>continuación</w:t>
      </w:r>
      <w:proofErr w:type="gramEnd"/>
      <w:r w:rsidRPr="7D8E4E3D">
        <w:rPr>
          <w:sz w:val="20"/>
          <w:szCs w:val="20"/>
        </w:rPr>
        <w:t xml:space="preserve"> se presenta un conjunto de acciones estratégicas que pueden implementarse para fortalecer la visibilidad del territorio y posicionar sus productos, servicios e identidad cultural. Estas acciones integran tanto prácticas comunitarias como herramientas de comunicación y marketing, permitiendo dinamizar la participación local y ampliar el alcance del territorio en diferentes </w:t>
      </w:r>
      <w:commentRangeStart w:id="21"/>
      <w:r w:rsidRPr="7D8E4E3D">
        <w:rPr>
          <w:sz w:val="20"/>
          <w:szCs w:val="20"/>
        </w:rPr>
        <w:t>públicos</w:t>
      </w:r>
      <w:commentRangeEnd w:id="21"/>
      <w:r>
        <w:commentReference w:id="21"/>
      </w:r>
      <w:r w:rsidRPr="7D8E4E3D">
        <w:rPr>
          <w:sz w:val="20"/>
          <w:szCs w:val="20"/>
        </w:rPr>
        <w:t>.</w:t>
      </w:r>
    </w:p>
    <w:p w14:paraId="77C30BF1" w14:textId="38E3C634" w:rsidR="006920C5" w:rsidRPr="005C4008" w:rsidRDefault="006920C5" w:rsidP="6FB1F2A0">
      <w:pPr>
        <w:pStyle w:val="Normal0"/>
        <w:rPr>
          <w:sz w:val="20"/>
          <w:szCs w:val="20"/>
        </w:rPr>
      </w:pPr>
      <w:r>
        <w:rPr>
          <w:b/>
          <w:noProof/>
          <w:color w:val="000000"/>
          <w:sz w:val="20"/>
          <w:szCs w:val="20"/>
          <w:lang w:val="es-ES_tradnl"/>
        </w:rPr>
        <w:lastRenderedPageBreak/>
        <w:drawing>
          <wp:inline distT="0" distB="0" distL="0" distR="0" wp14:anchorId="15379CA0" wp14:editId="7E1D2CBF">
            <wp:extent cx="5115465" cy="2743200"/>
            <wp:effectExtent l="0" t="0" r="0" b="19050"/>
            <wp:docPr id="198492416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16744065" w14:textId="77777777" w:rsidR="005C4008" w:rsidRDefault="005C4008" w:rsidP="00614746">
      <w:pPr>
        <w:pStyle w:val="Normal0"/>
        <w:rPr>
          <w:bCs/>
          <w:sz w:val="20"/>
          <w:szCs w:val="20"/>
        </w:rPr>
      </w:pPr>
    </w:p>
    <w:p w14:paraId="190087E5" w14:textId="77777777" w:rsidR="003375D0" w:rsidRDefault="003375D0" w:rsidP="00614746">
      <w:pPr>
        <w:pStyle w:val="Normal0"/>
        <w:rPr>
          <w:bCs/>
          <w:sz w:val="20"/>
          <w:szCs w:val="20"/>
        </w:rPr>
      </w:pPr>
    </w:p>
    <w:p w14:paraId="57173105" w14:textId="54D8B72D" w:rsidR="006D5CED" w:rsidRDefault="006D5CED">
      <w:pPr>
        <w:pStyle w:val="Normal0"/>
        <w:numPr>
          <w:ilvl w:val="0"/>
          <w:numId w:val="7"/>
        </w:numPr>
        <w:rPr>
          <w:b/>
          <w:bCs/>
          <w:sz w:val="20"/>
          <w:szCs w:val="20"/>
        </w:rPr>
      </w:pPr>
      <w:r w:rsidRPr="006D5CED">
        <w:rPr>
          <w:b/>
          <w:bCs/>
          <w:sz w:val="20"/>
          <w:szCs w:val="20"/>
        </w:rPr>
        <w:t>Promoción territorial</w:t>
      </w:r>
    </w:p>
    <w:p w14:paraId="76812E43" w14:textId="77777777" w:rsidR="006D5CED" w:rsidRPr="006D5CED" w:rsidRDefault="006D5CED" w:rsidP="006D5CED">
      <w:pPr>
        <w:pStyle w:val="Normal0"/>
        <w:ind w:left="360"/>
        <w:rPr>
          <w:b/>
          <w:bCs/>
          <w:sz w:val="20"/>
          <w:szCs w:val="20"/>
        </w:rPr>
      </w:pPr>
    </w:p>
    <w:p w14:paraId="2FC06B61" w14:textId="77777777" w:rsidR="006D5CED" w:rsidRDefault="006D5CED" w:rsidP="006D5CED">
      <w:pPr>
        <w:pStyle w:val="Normal0"/>
        <w:rPr>
          <w:bCs/>
          <w:sz w:val="20"/>
          <w:szCs w:val="20"/>
        </w:rPr>
      </w:pPr>
      <w:r w:rsidRPr="006D5CED">
        <w:rPr>
          <w:bCs/>
          <w:sz w:val="20"/>
          <w:szCs w:val="20"/>
        </w:rPr>
        <w:t xml:space="preserve">En el marco del desarrollo local, la promoción territorial es fundamental porque busca </w:t>
      </w:r>
      <w:r w:rsidRPr="006D5CED">
        <w:rPr>
          <w:b/>
          <w:bCs/>
          <w:sz w:val="20"/>
          <w:szCs w:val="20"/>
        </w:rPr>
        <w:t>influir positivamente en el comportamiento de las personas</w:t>
      </w:r>
      <w:r w:rsidRPr="006D5CED">
        <w:rPr>
          <w:bCs/>
          <w:sz w:val="20"/>
          <w:szCs w:val="20"/>
        </w:rPr>
        <w:t xml:space="preserve">, impulsando la valorización de los activos locales y el mejoramiento de la calidad de vida. Esto se logra mediante una </w:t>
      </w:r>
      <w:r w:rsidRPr="006D5CED">
        <w:rPr>
          <w:b/>
          <w:bCs/>
          <w:sz w:val="20"/>
          <w:szCs w:val="20"/>
        </w:rPr>
        <w:t>oferta territorial diferenciada</w:t>
      </w:r>
      <w:r w:rsidRPr="006D5CED">
        <w:rPr>
          <w:bCs/>
          <w:sz w:val="20"/>
          <w:szCs w:val="20"/>
        </w:rPr>
        <w:t>, basada en la identidad del territorio y expresada en productos y servicios con alto valor cultural, natural y social.</w:t>
      </w:r>
    </w:p>
    <w:p w14:paraId="0083646C" w14:textId="77777777" w:rsidR="006D5CED" w:rsidRPr="006D5CED" w:rsidRDefault="006D5CED" w:rsidP="006D5CED">
      <w:pPr>
        <w:pStyle w:val="Normal0"/>
        <w:rPr>
          <w:bCs/>
          <w:sz w:val="20"/>
          <w:szCs w:val="20"/>
        </w:rPr>
      </w:pPr>
    </w:p>
    <w:p w14:paraId="03E4248F" w14:textId="4BB040C0" w:rsidR="006D5CED" w:rsidRPr="006D5CED" w:rsidRDefault="006D5CED" w:rsidP="006D5CED">
      <w:pPr>
        <w:pStyle w:val="Normal0"/>
        <w:rPr>
          <w:bCs/>
          <w:sz w:val="20"/>
          <w:szCs w:val="20"/>
        </w:rPr>
      </w:pPr>
    </w:p>
    <w:p w14:paraId="625B3DE4" w14:textId="5708448A" w:rsidR="006D5CED" w:rsidRDefault="006D5CED">
      <w:pPr>
        <w:pStyle w:val="Normal0"/>
        <w:numPr>
          <w:ilvl w:val="1"/>
          <w:numId w:val="7"/>
        </w:numPr>
        <w:rPr>
          <w:b/>
          <w:bCs/>
          <w:sz w:val="20"/>
          <w:szCs w:val="20"/>
        </w:rPr>
      </w:pPr>
      <w:r w:rsidRPr="006D5CED">
        <w:rPr>
          <w:b/>
          <w:bCs/>
          <w:sz w:val="20"/>
          <w:szCs w:val="20"/>
        </w:rPr>
        <w:t>Concepto</w:t>
      </w:r>
    </w:p>
    <w:p w14:paraId="74395895" w14:textId="77777777" w:rsidR="006D5CED" w:rsidRPr="006D5CED" w:rsidRDefault="006D5CED" w:rsidP="006D5CED">
      <w:pPr>
        <w:pStyle w:val="Normal0"/>
        <w:ind w:left="792"/>
        <w:rPr>
          <w:b/>
          <w:bCs/>
          <w:sz w:val="20"/>
          <w:szCs w:val="20"/>
        </w:rPr>
      </w:pPr>
    </w:p>
    <w:p w14:paraId="616239A7" w14:textId="77777777" w:rsidR="006D5CED" w:rsidRDefault="006D5CED" w:rsidP="006D5CED">
      <w:pPr>
        <w:pStyle w:val="Normal0"/>
        <w:rPr>
          <w:bCs/>
          <w:sz w:val="20"/>
          <w:szCs w:val="20"/>
        </w:rPr>
      </w:pPr>
      <w:r w:rsidRPr="006D5CED">
        <w:rPr>
          <w:bCs/>
          <w:sz w:val="20"/>
          <w:szCs w:val="20"/>
        </w:rPr>
        <w:t xml:space="preserve">La promoción territorial comprende el conjunto de </w:t>
      </w:r>
      <w:r w:rsidRPr="006D5CED">
        <w:rPr>
          <w:b/>
          <w:bCs/>
          <w:sz w:val="20"/>
          <w:szCs w:val="20"/>
        </w:rPr>
        <w:t>estrategias y acciones destinadas a fortalecer el desarrollo económico, social y cultural de un territorio</w:t>
      </w:r>
      <w:r w:rsidRPr="006D5CED">
        <w:rPr>
          <w:bCs/>
          <w:sz w:val="20"/>
          <w:szCs w:val="20"/>
        </w:rPr>
        <w:t>. Incluye iniciativas para atraer inversión, dinamizar el turismo, mejorar infraestructura, fortalecer las empresas locales y elevar las condiciones de vida de la población.</w:t>
      </w:r>
    </w:p>
    <w:p w14:paraId="1B8617DB" w14:textId="77777777" w:rsidR="006D5CED" w:rsidRPr="006D5CED" w:rsidRDefault="006D5CED" w:rsidP="006D5CED">
      <w:pPr>
        <w:pStyle w:val="Normal0"/>
        <w:rPr>
          <w:bCs/>
          <w:sz w:val="20"/>
          <w:szCs w:val="20"/>
        </w:rPr>
      </w:pPr>
    </w:p>
    <w:p w14:paraId="104AB61B" w14:textId="77777777" w:rsidR="006D5CED" w:rsidRDefault="006D5CED" w:rsidP="006D5CED">
      <w:pPr>
        <w:pStyle w:val="Normal0"/>
        <w:rPr>
          <w:bCs/>
          <w:sz w:val="20"/>
          <w:szCs w:val="20"/>
        </w:rPr>
      </w:pPr>
      <w:r w:rsidRPr="006D5CED">
        <w:rPr>
          <w:bCs/>
          <w:sz w:val="20"/>
          <w:szCs w:val="20"/>
        </w:rPr>
        <w:t>Implica también posicionar la identidad territorial, comunicar sus atributos diferenciales y activar las capacidades locales mediante procesos de articulación comunitaria, institucional y productiva.</w:t>
      </w:r>
    </w:p>
    <w:p w14:paraId="03EB64AA" w14:textId="77777777" w:rsidR="006D5CED" w:rsidRPr="006D5CED" w:rsidRDefault="006D5CED" w:rsidP="006D5CED">
      <w:pPr>
        <w:pStyle w:val="Normal0"/>
        <w:rPr>
          <w:bCs/>
          <w:sz w:val="20"/>
          <w:szCs w:val="20"/>
        </w:rPr>
      </w:pPr>
    </w:p>
    <w:p w14:paraId="1D38D5A5" w14:textId="78818893" w:rsidR="006D5CED" w:rsidRPr="006D5CED" w:rsidRDefault="006D5CED" w:rsidP="006D5CED">
      <w:pPr>
        <w:pStyle w:val="Normal0"/>
        <w:rPr>
          <w:bCs/>
          <w:sz w:val="20"/>
          <w:szCs w:val="20"/>
        </w:rPr>
      </w:pPr>
    </w:p>
    <w:p w14:paraId="2868D862" w14:textId="260050C3" w:rsidR="006D5CED" w:rsidRDefault="006D5CED">
      <w:pPr>
        <w:pStyle w:val="Normal0"/>
        <w:numPr>
          <w:ilvl w:val="1"/>
          <w:numId w:val="7"/>
        </w:numPr>
        <w:rPr>
          <w:b/>
          <w:bCs/>
          <w:sz w:val="20"/>
          <w:szCs w:val="20"/>
        </w:rPr>
      </w:pPr>
      <w:r w:rsidRPr="006D5CED">
        <w:rPr>
          <w:b/>
          <w:bCs/>
          <w:sz w:val="20"/>
          <w:szCs w:val="20"/>
        </w:rPr>
        <w:t>Elementos</w:t>
      </w:r>
    </w:p>
    <w:p w14:paraId="6216F6A0" w14:textId="77777777" w:rsidR="006D5CED" w:rsidRPr="006D5CED" w:rsidRDefault="006D5CED" w:rsidP="006D5CED">
      <w:pPr>
        <w:pStyle w:val="Normal0"/>
        <w:ind w:left="792"/>
        <w:rPr>
          <w:b/>
          <w:bCs/>
          <w:sz w:val="20"/>
          <w:szCs w:val="20"/>
        </w:rPr>
      </w:pPr>
    </w:p>
    <w:p w14:paraId="5941FF57" w14:textId="77777777" w:rsidR="006D5CED" w:rsidRDefault="006D5CED" w:rsidP="7D8E4E3D">
      <w:pPr>
        <w:pStyle w:val="Normal0"/>
        <w:rPr>
          <w:sz w:val="20"/>
          <w:szCs w:val="20"/>
        </w:rPr>
      </w:pPr>
      <w:r w:rsidRPr="7D8E4E3D">
        <w:rPr>
          <w:sz w:val="20"/>
          <w:szCs w:val="20"/>
        </w:rPr>
        <w:t xml:space="preserve">Los elementos clave de la promoción territorial </w:t>
      </w:r>
      <w:commentRangeStart w:id="22"/>
      <w:r w:rsidRPr="7D8E4E3D">
        <w:rPr>
          <w:sz w:val="20"/>
          <w:szCs w:val="20"/>
        </w:rPr>
        <w:t>incluyen</w:t>
      </w:r>
      <w:commentRangeEnd w:id="22"/>
      <w:r>
        <w:commentReference w:id="22"/>
      </w:r>
      <w:r w:rsidRPr="7D8E4E3D">
        <w:rPr>
          <w:sz w:val="20"/>
          <w:szCs w:val="20"/>
        </w:rPr>
        <w:t>:</w:t>
      </w:r>
    </w:p>
    <w:p w14:paraId="763423DE" w14:textId="77777777" w:rsidR="006D5CED" w:rsidRPr="006D5CED" w:rsidRDefault="006D5CED" w:rsidP="006D5CED">
      <w:pPr>
        <w:pStyle w:val="Normal0"/>
        <w:rPr>
          <w:bCs/>
          <w:sz w:val="20"/>
          <w:szCs w:val="20"/>
        </w:rPr>
      </w:pPr>
    </w:p>
    <w:p w14:paraId="53EDA158" w14:textId="77777777" w:rsidR="006D5CED" w:rsidRPr="006D5CED" w:rsidRDefault="006D5CED">
      <w:pPr>
        <w:pStyle w:val="Normal0"/>
        <w:numPr>
          <w:ilvl w:val="0"/>
          <w:numId w:val="28"/>
        </w:numPr>
        <w:rPr>
          <w:bCs/>
          <w:sz w:val="20"/>
          <w:szCs w:val="20"/>
        </w:rPr>
      </w:pPr>
      <w:r w:rsidRPr="006D5CED">
        <w:rPr>
          <w:b/>
          <w:bCs/>
          <w:sz w:val="20"/>
          <w:szCs w:val="20"/>
        </w:rPr>
        <w:t>Identificación de atractivos únicos</w:t>
      </w:r>
      <w:r w:rsidRPr="006D5CED">
        <w:rPr>
          <w:bCs/>
          <w:sz w:val="20"/>
          <w:szCs w:val="20"/>
        </w:rPr>
        <w:t>: culturales, naturales, gastronómicos, históricos, productivos y sociales.</w:t>
      </w:r>
    </w:p>
    <w:p w14:paraId="5E5386A8" w14:textId="77777777" w:rsidR="006D5CED" w:rsidRPr="006D5CED" w:rsidRDefault="006D5CED">
      <w:pPr>
        <w:pStyle w:val="Normal0"/>
        <w:numPr>
          <w:ilvl w:val="0"/>
          <w:numId w:val="28"/>
        </w:numPr>
        <w:rPr>
          <w:bCs/>
          <w:sz w:val="20"/>
          <w:szCs w:val="20"/>
        </w:rPr>
      </w:pPr>
      <w:r w:rsidRPr="006D5CED">
        <w:rPr>
          <w:b/>
          <w:bCs/>
          <w:sz w:val="20"/>
          <w:szCs w:val="20"/>
        </w:rPr>
        <w:t>Articulación de actores</w:t>
      </w:r>
      <w:r w:rsidRPr="006D5CED">
        <w:rPr>
          <w:bCs/>
          <w:sz w:val="20"/>
          <w:szCs w:val="20"/>
        </w:rPr>
        <w:t>: públicos, privados y comunitarios, garantizando gobernanza y trabajo colaborativo.</w:t>
      </w:r>
    </w:p>
    <w:p w14:paraId="4561C521" w14:textId="77777777" w:rsidR="006D5CED" w:rsidRPr="006D5CED" w:rsidRDefault="006D5CED">
      <w:pPr>
        <w:pStyle w:val="Normal0"/>
        <w:numPr>
          <w:ilvl w:val="0"/>
          <w:numId w:val="28"/>
        </w:numPr>
        <w:rPr>
          <w:bCs/>
          <w:sz w:val="20"/>
          <w:szCs w:val="20"/>
        </w:rPr>
      </w:pPr>
      <w:r w:rsidRPr="006D5CED">
        <w:rPr>
          <w:b/>
          <w:bCs/>
          <w:sz w:val="20"/>
          <w:szCs w:val="20"/>
        </w:rPr>
        <w:t>Instrumentos de planificación y gestión</w:t>
      </w:r>
      <w:r w:rsidRPr="006D5CED">
        <w:rPr>
          <w:bCs/>
          <w:sz w:val="20"/>
          <w:szCs w:val="20"/>
        </w:rPr>
        <w:t>: como el Plan de Ordenamiento Territorial (POT) y la Zonificación Ecológica y Económica (ZEE).</w:t>
      </w:r>
    </w:p>
    <w:p w14:paraId="52D4649E" w14:textId="77777777" w:rsidR="006D5CED" w:rsidRPr="006D5CED" w:rsidRDefault="006D5CED">
      <w:pPr>
        <w:pStyle w:val="Normal0"/>
        <w:numPr>
          <w:ilvl w:val="0"/>
          <w:numId w:val="28"/>
        </w:numPr>
        <w:rPr>
          <w:bCs/>
          <w:sz w:val="20"/>
          <w:szCs w:val="20"/>
        </w:rPr>
      </w:pPr>
      <w:r w:rsidRPr="006D5CED">
        <w:rPr>
          <w:b/>
          <w:bCs/>
          <w:sz w:val="20"/>
          <w:szCs w:val="20"/>
        </w:rPr>
        <w:t>Estrategias de comunicación y gestión del conocimiento</w:t>
      </w:r>
      <w:r w:rsidRPr="006D5CED">
        <w:rPr>
          <w:bCs/>
          <w:sz w:val="20"/>
          <w:szCs w:val="20"/>
        </w:rPr>
        <w:t>, que integren:</w:t>
      </w:r>
    </w:p>
    <w:p w14:paraId="3924F53D" w14:textId="2786DCD2" w:rsidR="006D5CED" w:rsidRPr="006D5CED" w:rsidRDefault="006D5CED">
      <w:pPr>
        <w:pStyle w:val="Normal0"/>
        <w:numPr>
          <w:ilvl w:val="1"/>
          <w:numId w:val="28"/>
        </w:numPr>
        <w:rPr>
          <w:bCs/>
          <w:sz w:val="20"/>
          <w:szCs w:val="20"/>
        </w:rPr>
      </w:pPr>
      <w:r w:rsidRPr="006D5CED">
        <w:rPr>
          <w:bCs/>
          <w:sz w:val="20"/>
          <w:szCs w:val="20"/>
        </w:rPr>
        <w:lastRenderedPageBreak/>
        <w:t>Construcción de identidad colectiva</w:t>
      </w:r>
      <w:r>
        <w:rPr>
          <w:bCs/>
          <w:sz w:val="20"/>
          <w:szCs w:val="20"/>
        </w:rPr>
        <w:t>.</w:t>
      </w:r>
    </w:p>
    <w:p w14:paraId="59E0F7F4" w14:textId="46D24145" w:rsidR="006D5CED" w:rsidRPr="006D5CED" w:rsidRDefault="006D5CED">
      <w:pPr>
        <w:pStyle w:val="Normal0"/>
        <w:numPr>
          <w:ilvl w:val="1"/>
          <w:numId w:val="28"/>
        </w:numPr>
        <w:rPr>
          <w:bCs/>
          <w:sz w:val="20"/>
          <w:szCs w:val="20"/>
        </w:rPr>
      </w:pPr>
      <w:r w:rsidRPr="006D5CED">
        <w:rPr>
          <w:bCs/>
          <w:sz w:val="20"/>
          <w:szCs w:val="20"/>
        </w:rPr>
        <w:t>Participación comunitaria</w:t>
      </w:r>
      <w:r>
        <w:rPr>
          <w:bCs/>
          <w:sz w:val="20"/>
          <w:szCs w:val="20"/>
        </w:rPr>
        <w:t>.</w:t>
      </w:r>
    </w:p>
    <w:p w14:paraId="269540D5" w14:textId="38D6830E" w:rsidR="006D5CED" w:rsidRPr="006D5CED" w:rsidRDefault="006D5CED">
      <w:pPr>
        <w:pStyle w:val="Normal0"/>
        <w:numPr>
          <w:ilvl w:val="1"/>
          <w:numId w:val="28"/>
        </w:numPr>
        <w:rPr>
          <w:bCs/>
          <w:sz w:val="20"/>
          <w:szCs w:val="20"/>
        </w:rPr>
      </w:pPr>
      <w:r w:rsidRPr="006D5CED">
        <w:rPr>
          <w:bCs/>
          <w:sz w:val="20"/>
          <w:szCs w:val="20"/>
        </w:rPr>
        <w:t>Fortalecimiento del mercado laboral</w:t>
      </w:r>
      <w:r>
        <w:rPr>
          <w:bCs/>
          <w:sz w:val="20"/>
          <w:szCs w:val="20"/>
        </w:rPr>
        <w:t>.</w:t>
      </w:r>
    </w:p>
    <w:p w14:paraId="46E4E227" w14:textId="194DE518" w:rsidR="006D5CED" w:rsidRPr="006D5CED" w:rsidRDefault="006D5CED">
      <w:pPr>
        <w:pStyle w:val="Normal0"/>
        <w:numPr>
          <w:ilvl w:val="1"/>
          <w:numId w:val="28"/>
        </w:numPr>
        <w:rPr>
          <w:bCs/>
          <w:sz w:val="20"/>
          <w:szCs w:val="20"/>
        </w:rPr>
      </w:pPr>
      <w:r w:rsidRPr="006D5CED">
        <w:rPr>
          <w:bCs/>
          <w:sz w:val="20"/>
          <w:szCs w:val="20"/>
        </w:rPr>
        <w:t>Posicionamiento de productos y servicios territoriales.</w:t>
      </w:r>
    </w:p>
    <w:p w14:paraId="55C4C38A" w14:textId="4950F0C3" w:rsidR="006D5CED" w:rsidRPr="006D5CED" w:rsidRDefault="006D5CED" w:rsidP="006D5CED">
      <w:pPr>
        <w:pStyle w:val="Normal0"/>
        <w:rPr>
          <w:bCs/>
          <w:sz w:val="20"/>
          <w:szCs w:val="20"/>
        </w:rPr>
      </w:pPr>
    </w:p>
    <w:p w14:paraId="788E6902" w14:textId="6C20270D" w:rsidR="006D5CED" w:rsidRDefault="006D5CED">
      <w:pPr>
        <w:pStyle w:val="Normal0"/>
        <w:numPr>
          <w:ilvl w:val="1"/>
          <w:numId w:val="7"/>
        </w:numPr>
        <w:rPr>
          <w:b/>
          <w:bCs/>
          <w:sz w:val="20"/>
          <w:szCs w:val="20"/>
        </w:rPr>
      </w:pPr>
      <w:r w:rsidRPr="006D5CED">
        <w:rPr>
          <w:b/>
          <w:bCs/>
          <w:sz w:val="20"/>
          <w:szCs w:val="20"/>
        </w:rPr>
        <w:t>Herramientas</w:t>
      </w:r>
    </w:p>
    <w:p w14:paraId="644953C9" w14:textId="77777777" w:rsidR="006D5CED" w:rsidRPr="006D5CED" w:rsidRDefault="006D5CED" w:rsidP="006D5CED">
      <w:pPr>
        <w:pStyle w:val="Normal0"/>
        <w:ind w:left="792"/>
        <w:rPr>
          <w:b/>
          <w:bCs/>
          <w:sz w:val="20"/>
          <w:szCs w:val="20"/>
        </w:rPr>
      </w:pPr>
    </w:p>
    <w:p w14:paraId="0A5F76CE" w14:textId="77777777" w:rsidR="006D5CED" w:rsidRDefault="006D5CED" w:rsidP="7D8E4E3D">
      <w:pPr>
        <w:pStyle w:val="Normal0"/>
        <w:rPr>
          <w:sz w:val="20"/>
          <w:szCs w:val="20"/>
        </w:rPr>
      </w:pPr>
      <w:r w:rsidRPr="7D8E4E3D">
        <w:rPr>
          <w:sz w:val="20"/>
          <w:szCs w:val="20"/>
        </w:rPr>
        <w:t xml:space="preserve">Las herramientas para la promoción territorial son esenciales para implementar estrategias efectivas de desarrollo. Entre las más utilizadas se </w:t>
      </w:r>
      <w:commentRangeStart w:id="23"/>
      <w:r w:rsidRPr="7D8E4E3D">
        <w:rPr>
          <w:sz w:val="20"/>
          <w:szCs w:val="20"/>
        </w:rPr>
        <w:t>encuentran</w:t>
      </w:r>
      <w:commentRangeEnd w:id="23"/>
      <w:r>
        <w:commentReference w:id="23"/>
      </w:r>
      <w:r w:rsidRPr="7D8E4E3D">
        <w:rPr>
          <w:sz w:val="20"/>
          <w:szCs w:val="20"/>
        </w:rPr>
        <w:t>:</w:t>
      </w:r>
    </w:p>
    <w:p w14:paraId="5E1EB243" w14:textId="77777777" w:rsidR="006D5CED" w:rsidRPr="006D5CED" w:rsidRDefault="006D5CED" w:rsidP="006D5CED">
      <w:pPr>
        <w:pStyle w:val="Normal0"/>
        <w:rPr>
          <w:bCs/>
          <w:sz w:val="20"/>
          <w:szCs w:val="20"/>
        </w:rPr>
      </w:pPr>
    </w:p>
    <w:p w14:paraId="0B5D60BB" w14:textId="77777777" w:rsidR="006D5CED" w:rsidRPr="006D5CED" w:rsidRDefault="006D5CED">
      <w:pPr>
        <w:pStyle w:val="Normal0"/>
        <w:numPr>
          <w:ilvl w:val="0"/>
          <w:numId w:val="29"/>
        </w:numPr>
        <w:rPr>
          <w:bCs/>
          <w:sz w:val="20"/>
          <w:szCs w:val="20"/>
        </w:rPr>
      </w:pPr>
      <w:r w:rsidRPr="006D5CED">
        <w:rPr>
          <w:b/>
          <w:bCs/>
          <w:sz w:val="20"/>
          <w:szCs w:val="20"/>
        </w:rPr>
        <w:t>Plan de Desarrollo Territorial</w:t>
      </w:r>
      <w:r w:rsidRPr="006D5CED">
        <w:rPr>
          <w:bCs/>
          <w:sz w:val="20"/>
          <w:szCs w:val="20"/>
        </w:rPr>
        <w:t>: documento que define objetivos, líneas estratégicas y acciones para la región.</w:t>
      </w:r>
    </w:p>
    <w:p w14:paraId="185499A3" w14:textId="77777777" w:rsidR="006D5CED" w:rsidRPr="006D5CED" w:rsidRDefault="006D5CED">
      <w:pPr>
        <w:pStyle w:val="Normal0"/>
        <w:numPr>
          <w:ilvl w:val="0"/>
          <w:numId w:val="29"/>
        </w:numPr>
        <w:rPr>
          <w:bCs/>
          <w:sz w:val="20"/>
          <w:szCs w:val="20"/>
        </w:rPr>
      </w:pPr>
      <w:r w:rsidRPr="006D5CED">
        <w:rPr>
          <w:b/>
          <w:bCs/>
          <w:sz w:val="20"/>
          <w:szCs w:val="20"/>
        </w:rPr>
        <w:t>Marketing territorial</w:t>
      </w:r>
      <w:r w:rsidRPr="006D5CED">
        <w:rPr>
          <w:bCs/>
          <w:sz w:val="20"/>
          <w:szCs w:val="20"/>
        </w:rPr>
        <w:t>: estrategias para posicionar el territorio y atraer inversión, turistas y aliados.</w:t>
      </w:r>
    </w:p>
    <w:p w14:paraId="0096C26F" w14:textId="77777777" w:rsidR="006D5CED" w:rsidRPr="006D5CED" w:rsidRDefault="006D5CED">
      <w:pPr>
        <w:pStyle w:val="Normal0"/>
        <w:numPr>
          <w:ilvl w:val="0"/>
          <w:numId w:val="29"/>
        </w:numPr>
        <w:rPr>
          <w:bCs/>
          <w:sz w:val="20"/>
          <w:szCs w:val="20"/>
        </w:rPr>
      </w:pPr>
      <w:r w:rsidRPr="006D5CED">
        <w:rPr>
          <w:b/>
          <w:bCs/>
          <w:sz w:val="20"/>
          <w:szCs w:val="20"/>
        </w:rPr>
        <w:t>Sitio web institucional o turístico</w:t>
      </w:r>
      <w:r w:rsidRPr="006D5CED">
        <w:rPr>
          <w:bCs/>
          <w:sz w:val="20"/>
          <w:szCs w:val="20"/>
        </w:rPr>
        <w:t>: plataforma que centraliza información del territorio y facilita el contacto con autoridades y operadores.</w:t>
      </w:r>
    </w:p>
    <w:p w14:paraId="32ADC2FD" w14:textId="77777777" w:rsidR="006D5CED" w:rsidRPr="006D5CED" w:rsidRDefault="006D5CED">
      <w:pPr>
        <w:pStyle w:val="Normal0"/>
        <w:numPr>
          <w:ilvl w:val="0"/>
          <w:numId w:val="29"/>
        </w:numPr>
        <w:rPr>
          <w:bCs/>
          <w:sz w:val="20"/>
          <w:szCs w:val="20"/>
        </w:rPr>
      </w:pPr>
      <w:r w:rsidRPr="006D5CED">
        <w:rPr>
          <w:b/>
          <w:bCs/>
          <w:sz w:val="20"/>
          <w:szCs w:val="20"/>
        </w:rPr>
        <w:t>Redes sociales</w:t>
      </w:r>
      <w:r w:rsidRPr="006D5CED">
        <w:rPr>
          <w:bCs/>
          <w:sz w:val="20"/>
          <w:szCs w:val="20"/>
        </w:rPr>
        <w:t>: canales para difundir contenidos, interactuar con la comunidad y atraer visitantes o inversores.</w:t>
      </w:r>
    </w:p>
    <w:p w14:paraId="4F1E3343" w14:textId="77777777" w:rsidR="006D5CED" w:rsidRPr="006D5CED" w:rsidRDefault="006D5CED">
      <w:pPr>
        <w:pStyle w:val="Normal0"/>
        <w:numPr>
          <w:ilvl w:val="0"/>
          <w:numId w:val="29"/>
        </w:numPr>
        <w:rPr>
          <w:bCs/>
          <w:sz w:val="20"/>
          <w:szCs w:val="20"/>
        </w:rPr>
      </w:pPr>
      <w:r w:rsidRPr="006D5CED">
        <w:rPr>
          <w:b/>
          <w:bCs/>
          <w:sz w:val="20"/>
          <w:szCs w:val="20"/>
        </w:rPr>
        <w:t>Publicidad</w:t>
      </w:r>
      <w:r w:rsidRPr="006D5CED">
        <w:rPr>
          <w:bCs/>
          <w:sz w:val="20"/>
          <w:szCs w:val="20"/>
        </w:rPr>
        <w:t>: campañas en medios locales, regionales o nacionales enfocadas en los atractivos del territorio.</w:t>
      </w:r>
    </w:p>
    <w:p w14:paraId="54A15E07" w14:textId="77777777" w:rsidR="006D5CED" w:rsidRPr="006D5CED" w:rsidRDefault="006D5CED">
      <w:pPr>
        <w:pStyle w:val="Normal0"/>
        <w:numPr>
          <w:ilvl w:val="0"/>
          <w:numId w:val="29"/>
        </w:numPr>
        <w:rPr>
          <w:bCs/>
          <w:sz w:val="20"/>
          <w:szCs w:val="20"/>
        </w:rPr>
      </w:pPr>
      <w:r w:rsidRPr="006D5CED">
        <w:rPr>
          <w:b/>
          <w:bCs/>
          <w:sz w:val="20"/>
          <w:szCs w:val="20"/>
        </w:rPr>
        <w:t>Eventos y ferias</w:t>
      </w:r>
      <w:r w:rsidRPr="006D5CED">
        <w:rPr>
          <w:bCs/>
          <w:sz w:val="20"/>
          <w:szCs w:val="20"/>
        </w:rPr>
        <w:t>: espacios para visibilizar productos, experiencias y oportunidades del territorio.</w:t>
      </w:r>
    </w:p>
    <w:p w14:paraId="4DA11C0B" w14:textId="77777777" w:rsidR="006D5CED" w:rsidRPr="006D5CED" w:rsidRDefault="006D5CED">
      <w:pPr>
        <w:pStyle w:val="Normal0"/>
        <w:numPr>
          <w:ilvl w:val="0"/>
          <w:numId w:val="29"/>
        </w:numPr>
        <w:rPr>
          <w:bCs/>
          <w:sz w:val="20"/>
          <w:szCs w:val="20"/>
        </w:rPr>
      </w:pPr>
      <w:r w:rsidRPr="006D5CED">
        <w:rPr>
          <w:b/>
          <w:bCs/>
          <w:sz w:val="20"/>
          <w:szCs w:val="20"/>
        </w:rPr>
        <w:t>Bases de datos</w:t>
      </w:r>
      <w:r w:rsidRPr="006D5CED">
        <w:rPr>
          <w:bCs/>
          <w:sz w:val="20"/>
          <w:szCs w:val="20"/>
        </w:rPr>
        <w:t>: sistemas para gestionar información sobre empresas, turistas, aliados o inversionistas.</w:t>
      </w:r>
    </w:p>
    <w:p w14:paraId="38BDA23F" w14:textId="77777777" w:rsidR="006D5CED" w:rsidRPr="006D5CED" w:rsidRDefault="006D5CED">
      <w:pPr>
        <w:pStyle w:val="Normal0"/>
        <w:numPr>
          <w:ilvl w:val="0"/>
          <w:numId w:val="29"/>
        </w:numPr>
        <w:rPr>
          <w:bCs/>
          <w:sz w:val="20"/>
          <w:szCs w:val="20"/>
        </w:rPr>
      </w:pPr>
      <w:r w:rsidRPr="006D5CED">
        <w:rPr>
          <w:b/>
          <w:bCs/>
          <w:sz w:val="20"/>
          <w:szCs w:val="20"/>
        </w:rPr>
        <w:t>Material promocional</w:t>
      </w:r>
      <w:r w:rsidRPr="006D5CED">
        <w:rPr>
          <w:bCs/>
          <w:sz w:val="20"/>
          <w:szCs w:val="20"/>
        </w:rPr>
        <w:t>: folletos, mapas, guías, piezas audiovisuales, material turístico o cultural.</w:t>
      </w:r>
    </w:p>
    <w:p w14:paraId="5E0612F7" w14:textId="77777777" w:rsidR="006D5CED" w:rsidRPr="006D5CED" w:rsidRDefault="006D5CED">
      <w:pPr>
        <w:pStyle w:val="Normal0"/>
        <w:numPr>
          <w:ilvl w:val="0"/>
          <w:numId w:val="29"/>
        </w:numPr>
        <w:rPr>
          <w:bCs/>
          <w:sz w:val="20"/>
          <w:szCs w:val="20"/>
        </w:rPr>
      </w:pPr>
      <w:r w:rsidRPr="006D5CED">
        <w:rPr>
          <w:b/>
          <w:bCs/>
          <w:sz w:val="20"/>
          <w:szCs w:val="20"/>
        </w:rPr>
        <w:t>Oficinas de promoción</w:t>
      </w:r>
      <w:r w:rsidRPr="006D5CED">
        <w:rPr>
          <w:bCs/>
          <w:sz w:val="20"/>
          <w:szCs w:val="20"/>
        </w:rPr>
        <w:t>: puntos de información en el territorio o en otras ciudades o países.</w:t>
      </w:r>
    </w:p>
    <w:p w14:paraId="2A1283E5" w14:textId="77777777" w:rsidR="006D5CED" w:rsidRPr="006D5CED" w:rsidRDefault="006D5CED">
      <w:pPr>
        <w:pStyle w:val="Normal0"/>
        <w:numPr>
          <w:ilvl w:val="0"/>
          <w:numId w:val="29"/>
        </w:numPr>
        <w:rPr>
          <w:bCs/>
          <w:sz w:val="20"/>
          <w:szCs w:val="20"/>
        </w:rPr>
      </w:pPr>
      <w:r w:rsidRPr="006D5CED">
        <w:rPr>
          <w:b/>
          <w:bCs/>
          <w:sz w:val="20"/>
          <w:szCs w:val="20"/>
        </w:rPr>
        <w:t>Alianzas y acuerdos</w:t>
      </w:r>
      <w:r w:rsidRPr="006D5CED">
        <w:rPr>
          <w:bCs/>
          <w:sz w:val="20"/>
          <w:szCs w:val="20"/>
        </w:rPr>
        <w:t>: cooperación con otras regiones, instituciones, empresas u organizaciones.</w:t>
      </w:r>
    </w:p>
    <w:p w14:paraId="235AACD4" w14:textId="77777777" w:rsidR="006D5CED" w:rsidRPr="006D5CED" w:rsidRDefault="006D5CED">
      <w:pPr>
        <w:pStyle w:val="Normal0"/>
        <w:numPr>
          <w:ilvl w:val="0"/>
          <w:numId w:val="29"/>
        </w:numPr>
        <w:rPr>
          <w:bCs/>
          <w:sz w:val="20"/>
          <w:szCs w:val="20"/>
        </w:rPr>
      </w:pPr>
      <w:r w:rsidRPr="006D5CED">
        <w:rPr>
          <w:b/>
          <w:bCs/>
          <w:sz w:val="20"/>
          <w:szCs w:val="20"/>
        </w:rPr>
        <w:t>Sistemas de Información Geográfica (SIG)</w:t>
      </w:r>
      <w:r w:rsidRPr="006D5CED">
        <w:rPr>
          <w:bCs/>
          <w:sz w:val="20"/>
          <w:szCs w:val="20"/>
        </w:rPr>
        <w:t>: herramientas para análisis espacial y toma de decisiones basada en datos.</w:t>
      </w:r>
    </w:p>
    <w:p w14:paraId="68A5032D" w14:textId="77777777" w:rsidR="006D5CED" w:rsidRDefault="006D5CED">
      <w:pPr>
        <w:pStyle w:val="Normal0"/>
        <w:numPr>
          <w:ilvl w:val="0"/>
          <w:numId w:val="29"/>
        </w:numPr>
        <w:rPr>
          <w:bCs/>
          <w:sz w:val="20"/>
          <w:szCs w:val="20"/>
        </w:rPr>
      </w:pPr>
      <w:r w:rsidRPr="006D5CED">
        <w:rPr>
          <w:b/>
          <w:bCs/>
          <w:sz w:val="20"/>
          <w:szCs w:val="20"/>
        </w:rPr>
        <w:t>Presupuesto y financiamiento</w:t>
      </w:r>
      <w:r w:rsidRPr="006D5CED">
        <w:rPr>
          <w:bCs/>
          <w:sz w:val="20"/>
          <w:szCs w:val="20"/>
        </w:rPr>
        <w:t>: gestión de recursos para implementar todas las acciones de promoción.</w:t>
      </w:r>
    </w:p>
    <w:p w14:paraId="35BD6C83" w14:textId="77777777" w:rsidR="006D5CED" w:rsidRPr="006D5CED" w:rsidRDefault="006D5CED" w:rsidP="006D5CED">
      <w:pPr>
        <w:pStyle w:val="Normal0"/>
        <w:ind w:left="720"/>
        <w:rPr>
          <w:bCs/>
          <w:sz w:val="20"/>
          <w:szCs w:val="20"/>
        </w:rPr>
      </w:pPr>
    </w:p>
    <w:p w14:paraId="1D77BE1A" w14:textId="77777777" w:rsidR="006D5CED" w:rsidRPr="006D5CED" w:rsidRDefault="006D5CED" w:rsidP="006D5CED">
      <w:pPr>
        <w:pStyle w:val="Normal0"/>
        <w:rPr>
          <w:bCs/>
          <w:sz w:val="20"/>
          <w:szCs w:val="20"/>
        </w:rPr>
      </w:pPr>
      <w:r w:rsidRPr="006D5CED">
        <w:rPr>
          <w:bCs/>
          <w:sz w:val="20"/>
          <w:szCs w:val="20"/>
        </w:rPr>
        <w:t xml:space="preserve">En Colombia existe el </w:t>
      </w:r>
      <w:r w:rsidRPr="006D5CED">
        <w:rPr>
          <w:b/>
          <w:bCs/>
          <w:sz w:val="20"/>
          <w:szCs w:val="20"/>
        </w:rPr>
        <w:t>Sistema de Información para la Promoción Territorial (SIPT)</w:t>
      </w:r>
      <w:r w:rsidRPr="006D5CED">
        <w:rPr>
          <w:bCs/>
          <w:sz w:val="20"/>
          <w:szCs w:val="20"/>
        </w:rPr>
        <w:t xml:space="preserve"> del Ministerio de Comercio, Industria y Turismo, que consolida información estratégica sobre regiones, atractivos y oportunidades, facilitando la toma de decisiones y la estructuración de estrategias territoriales.</w:t>
      </w:r>
    </w:p>
    <w:p w14:paraId="0297EDFC" w14:textId="2E69E102" w:rsidR="006D5CED" w:rsidRPr="00E11C53" w:rsidRDefault="006D5CED" w:rsidP="00614746">
      <w:pPr>
        <w:pStyle w:val="Normal0"/>
        <w:rPr>
          <w:bCs/>
          <w:sz w:val="20"/>
          <w:szCs w:val="20"/>
        </w:rPr>
        <w:sectPr w:rsidR="006D5CED" w:rsidRPr="00E11C53">
          <w:headerReference w:type="default" r:id="rId23"/>
          <w:footerReference w:type="default" r:id="rId24"/>
          <w:pgSz w:w="12240" w:h="15840"/>
          <w:pgMar w:top="1701" w:right="1134" w:bottom="1134" w:left="1134" w:header="720" w:footer="0" w:gutter="0"/>
          <w:pgNumType w:start="1"/>
          <w:cols w:space="720"/>
        </w:sectPr>
      </w:pPr>
    </w:p>
    <w:p w14:paraId="00000070" w14:textId="12B65566" w:rsidR="00AD17D4" w:rsidRPr="000259FA" w:rsidRDefault="00025888" w:rsidP="00FF6E8A">
      <w:pPr>
        <w:pStyle w:val="Normal0"/>
        <w:numPr>
          <w:ilvl w:val="0"/>
          <w:numId w:val="1"/>
        </w:numPr>
        <w:ind w:left="284" w:hanging="284"/>
        <w:rPr>
          <w:b/>
          <w:color w:val="000000"/>
          <w:sz w:val="20"/>
          <w:szCs w:val="20"/>
        </w:rPr>
      </w:pPr>
      <w:r w:rsidRPr="000259FA">
        <w:rPr>
          <w:b/>
          <w:sz w:val="20"/>
          <w:szCs w:val="20"/>
        </w:rPr>
        <w:lastRenderedPageBreak/>
        <w:t>SÍNTESIS</w:t>
      </w:r>
    </w:p>
    <w:p w14:paraId="00000071" w14:textId="77777777" w:rsidR="00AD17D4" w:rsidRPr="000259FA" w:rsidRDefault="00AD17D4" w:rsidP="00FF6E8A">
      <w:pPr>
        <w:pStyle w:val="Normal0"/>
        <w:rPr>
          <w:sz w:val="20"/>
          <w:szCs w:val="20"/>
        </w:rPr>
      </w:pPr>
    </w:p>
    <w:p w14:paraId="6D12BCA8" w14:textId="77777777" w:rsidR="006D5CED" w:rsidRDefault="006D5CED" w:rsidP="006D5CED">
      <w:pPr>
        <w:rPr>
          <w:sz w:val="20"/>
          <w:szCs w:val="20"/>
        </w:rPr>
      </w:pPr>
      <w:bookmarkStart w:id="24" w:name="_Hlk214665979"/>
      <w:r w:rsidRPr="006D5CED">
        <w:rPr>
          <w:sz w:val="20"/>
          <w:szCs w:val="20"/>
        </w:rPr>
        <w:t xml:space="preserve">Este componente formativo desarrolla los elementos esenciales para </w:t>
      </w:r>
      <w:r w:rsidRPr="006D5CED">
        <w:rPr>
          <w:b/>
          <w:bCs/>
          <w:sz w:val="20"/>
          <w:szCs w:val="20"/>
        </w:rPr>
        <w:t>definir, valorar y visibilizar los tesoros del territorio</w:t>
      </w:r>
      <w:r w:rsidRPr="006D5CED">
        <w:rPr>
          <w:sz w:val="20"/>
          <w:szCs w:val="20"/>
        </w:rPr>
        <w:t xml:space="preserve"> desde el enfoque Mi Pueblo, Mi Producto, Mi Orgullo – OVOP Colombia. Su propósito es fortalecer las capacidades comunitarias para reconocer los recursos locales —naturales, culturales y productivos— y convertirlos en oportunidades de desarrollo incluyente y sostenible.</w:t>
      </w:r>
    </w:p>
    <w:p w14:paraId="2181640E" w14:textId="77777777" w:rsidR="006D5CED" w:rsidRPr="006D5CED" w:rsidRDefault="006D5CED" w:rsidP="006D5CED">
      <w:pPr>
        <w:rPr>
          <w:sz w:val="20"/>
          <w:szCs w:val="20"/>
        </w:rPr>
      </w:pPr>
    </w:p>
    <w:p w14:paraId="02DC6F32" w14:textId="77777777" w:rsidR="006D5CED" w:rsidRDefault="006D5CED" w:rsidP="006D5CED">
      <w:pPr>
        <w:rPr>
          <w:sz w:val="20"/>
          <w:szCs w:val="20"/>
        </w:rPr>
      </w:pPr>
      <w:r w:rsidRPr="006D5CED">
        <w:rPr>
          <w:sz w:val="20"/>
          <w:szCs w:val="20"/>
        </w:rPr>
        <w:t xml:space="preserve">El proceso inicia con la </w:t>
      </w:r>
      <w:r w:rsidRPr="006D5CED">
        <w:rPr>
          <w:b/>
          <w:bCs/>
          <w:sz w:val="20"/>
          <w:szCs w:val="20"/>
        </w:rPr>
        <w:t>identificación y clasificación de los tesoros</w:t>
      </w:r>
      <w:r w:rsidRPr="006D5CED">
        <w:rPr>
          <w:sz w:val="20"/>
          <w:szCs w:val="20"/>
        </w:rPr>
        <w:t xml:space="preserve">, así como su representación en mapas que facilitan la apropiación territorial y la planificación comunitaria. Luego, se analiza su </w:t>
      </w:r>
      <w:r w:rsidRPr="006D5CED">
        <w:rPr>
          <w:b/>
          <w:bCs/>
          <w:sz w:val="20"/>
          <w:szCs w:val="20"/>
        </w:rPr>
        <w:t>representatividad sociocultural</w:t>
      </w:r>
      <w:r w:rsidRPr="006D5CED">
        <w:rPr>
          <w:sz w:val="20"/>
          <w:szCs w:val="20"/>
        </w:rPr>
        <w:t>, aplicando criterios como uso, unicidad, carácter comunitario y participación.</w:t>
      </w:r>
    </w:p>
    <w:p w14:paraId="17C5117B" w14:textId="77777777" w:rsidR="006D5CED" w:rsidRPr="006D5CED" w:rsidRDefault="006D5CED" w:rsidP="006D5CED">
      <w:pPr>
        <w:rPr>
          <w:sz w:val="20"/>
          <w:szCs w:val="20"/>
        </w:rPr>
      </w:pPr>
    </w:p>
    <w:p w14:paraId="5DA295DF" w14:textId="77777777" w:rsidR="006D5CED" w:rsidRDefault="006D5CED" w:rsidP="006D5CED">
      <w:pPr>
        <w:rPr>
          <w:sz w:val="20"/>
          <w:szCs w:val="20"/>
        </w:rPr>
      </w:pPr>
      <w:r w:rsidRPr="006D5CED">
        <w:rPr>
          <w:sz w:val="20"/>
          <w:szCs w:val="20"/>
        </w:rPr>
        <w:t xml:space="preserve">Posteriormente, se aborda la </w:t>
      </w:r>
      <w:r w:rsidRPr="006D5CED">
        <w:rPr>
          <w:b/>
          <w:bCs/>
          <w:sz w:val="20"/>
          <w:szCs w:val="20"/>
        </w:rPr>
        <w:t>ideación del producto estrella</w:t>
      </w:r>
      <w:r w:rsidRPr="006D5CED">
        <w:rPr>
          <w:sz w:val="20"/>
          <w:szCs w:val="20"/>
        </w:rPr>
        <w:t>, a través de herramientas creativas como las semillas de ideas y la técnica SCAMPER, que permiten generar propuestas innovadoras basadas en las potencialidades del territorio.</w:t>
      </w:r>
    </w:p>
    <w:p w14:paraId="6CDD90BC" w14:textId="77777777" w:rsidR="006D5CED" w:rsidRPr="006D5CED" w:rsidRDefault="006D5CED" w:rsidP="006D5CED">
      <w:pPr>
        <w:rPr>
          <w:sz w:val="20"/>
          <w:szCs w:val="20"/>
        </w:rPr>
      </w:pPr>
    </w:p>
    <w:p w14:paraId="415C7B82" w14:textId="197788B9" w:rsidR="006D5CED" w:rsidRDefault="006D5CED" w:rsidP="006D5CED">
      <w:pPr>
        <w:rPr>
          <w:sz w:val="20"/>
          <w:szCs w:val="20"/>
        </w:rPr>
      </w:pPr>
      <w:r w:rsidRPr="006D5CED">
        <w:rPr>
          <w:sz w:val="20"/>
          <w:szCs w:val="20"/>
        </w:rPr>
        <w:t xml:space="preserve">El componente también integra conceptos clave de </w:t>
      </w:r>
      <w:r w:rsidRPr="006D5CED">
        <w:rPr>
          <w:b/>
          <w:bCs/>
          <w:sz w:val="20"/>
          <w:szCs w:val="20"/>
        </w:rPr>
        <w:t>marca y marca territorial</w:t>
      </w:r>
      <w:r w:rsidRPr="006D5CED">
        <w:rPr>
          <w:sz w:val="20"/>
          <w:szCs w:val="20"/>
        </w:rPr>
        <w:t xml:space="preserve">, fundamentales para posicionar el territorio, fortalecer la identidad colectiva y dinamizar la economía local. Asimismo, introduce el </w:t>
      </w:r>
      <w:r w:rsidRPr="006D5CED">
        <w:rPr>
          <w:b/>
          <w:bCs/>
          <w:sz w:val="20"/>
          <w:szCs w:val="20"/>
        </w:rPr>
        <w:t>sueño colectivo</w:t>
      </w:r>
      <w:r w:rsidRPr="006D5CED">
        <w:rPr>
          <w:sz w:val="20"/>
          <w:szCs w:val="20"/>
        </w:rPr>
        <w:t xml:space="preserve"> como visión compartida que orienta la acción comunitaria, y el método de </w:t>
      </w:r>
      <w:proofErr w:type="gramStart"/>
      <w:r w:rsidR="00BE1EFE">
        <w:rPr>
          <w:b/>
          <w:bCs/>
          <w:i/>
          <w:iCs/>
          <w:sz w:val="20"/>
          <w:szCs w:val="20"/>
        </w:rPr>
        <w:t>#[</w:t>
      </w:r>
      <w:proofErr w:type="gramEnd"/>
      <w:r w:rsidR="00BE1EFE">
        <w:rPr>
          <w:b/>
          <w:bCs/>
          <w:i/>
          <w:iCs/>
          <w:sz w:val="20"/>
          <w:szCs w:val="20"/>
        </w:rPr>
        <w:t xml:space="preserve">i </w:t>
      </w:r>
      <w:proofErr w:type="spellStart"/>
      <w:r w:rsidR="00BE1EFE">
        <w:rPr>
          <w:b/>
          <w:bCs/>
          <w:i/>
          <w:iCs/>
          <w:sz w:val="20"/>
          <w:szCs w:val="20"/>
        </w:rPr>
        <w:t>Backcasting</w:t>
      </w:r>
      <w:proofErr w:type="spellEnd"/>
      <w:r w:rsidR="00BE1EFE">
        <w:rPr>
          <w:b/>
          <w:bCs/>
          <w:i/>
          <w:iCs/>
          <w:sz w:val="20"/>
          <w:szCs w:val="20"/>
        </w:rPr>
        <w:t>]</w:t>
      </w:r>
      <w:r w:rsidRPr="006D5CED">
        <w:rPr>
          <w:sz w:val="20"/>
          <w:szCs w:val="20"/>
        </w:rPr>
        <w:t xml:space="preserve"> para planificar estratégicamente desde el futuro deseado hacia el presente.</w:t>
      </w:r>
    </w:p>
    <w:p w14:paraId="0F3FB627" w14:textId="77777777" w:rsidR="006D5CED" w:rsidRPr="006D5CED" w:rsidRDefault="006D5CED" w:rsidP="006D5CED">
      <w:pPr>
        <w:rPr>
          <w:sz w:val="20"/>
          <w:szCs w:val="20"/>
        </w:rPr>
      </w:pPr>
    </w:p>
    <w:p w14:paraId="13FAFF7F" w14:textId="77777777" w:rsidR="006D5CED" w:rsidRPr="006D5CED" w:rsidRDefault="006D5CED" w:rsidP="006D5CED">
      <w:pPr>
        <w:rPr>
          <w:sz w:val="20"/>
          <w:szCs w:val="20"/>
        </w:rPr>
      </w:pPr>
      <w:r w:rsidRPr="006D5CED">
        <w:rPr>
          <w:sz w:val="20"/>
          <w:szCs w:val="20"/>
        </w:rPr>
        <w:t xml:space="preserve">Finalmente, se presentan elementos y herramientas de </w:t>
      </w:r>
      <w:r w:rsidRPr="006D5CED">
        <w:rPr>
          <w:b/>
          <w:bCs/>
          <w:sz w:val="20"/>
          <w:szCs w:val="20"/>
        </w:rPr>
        <w:t>promoción territorial</w:t>
      </w:r>
      <w:r w:rsidRPr="006D5CED">
        <w:rPr>
          <w:sz w:val="20"/>
          <w:szCs w:val="20"/>
        </w:rPr>
        <w:t>, indispensables para visibilizar los tesoros, articular actores y elevar la calidad de vida mediante estrategias de comunicación y desarrollo local.</w:t>
      </w:r>
    </w:p>
    <w:bookmarkEnd w:id="24"/>
    <w:p w14:paraId="3EB7041A" w14:textId="77777777" w:rsidR="0020528D" w:rsidRDefault="0020528D" w:rsidP="00B415A1">
      <w:pPr>
        <w:rPr>
          <w:sz w:val="20"/>
          <w:szCs w:val="20"/>
        </w:rPr>
      </w:pPr>
    </w:p>
    <w:p w14:paraId="11EE8DD9" w14:textId="697F4BAC" w:rsidR="003D418D" w:rsidRPr="000259FA" w:rsidRDefault="006C532C" w:rsidP="00FF6E8A">
      <w:pPr>
        <w:pStyle w:val="Normal0"/>
        <w:jc w:val="center"/>
        <w:rPr>
          <w:sz w:val="20"/>
          <w:szCs w:val="20"/>
          <w:lang w:eastAsia="en-US"/>
        </w:rPr>
      </w:pPr>
      <w:commentRangeStart w:id="25"/>
      <w:r>
        <w:rPr>
          <w:noProof/>
        </w:rPr>
        <w:drawing>
          <wp:inline distT="0" distB="0" distL="0" distR="0" wp14:anchorId="5386E5FE" wp14:editId="06F2FE52">
            <wp:extent cx="6332220" cy="2864485"/>
            <wp:effectExtent l="0" t="0" r="0" b="0"/>
            <wp:docPr id="77739180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91803" name="Imagen 1" descr="Diagrama&#10;&#10;El contenido generado por IA puede ser incorrecto."/>
                    <pic:cNvPicPr/>
                  </pic:nvPicPr>
                  <pic:blipFill>
                    <a:blip r:embed="rId25"/>
                    <a:stretch>
                      <a:fillRect/>
                    </a:stretch>
                  </pic:blipFill>
                  <pic:spPr>
                    <a:xfrm>
                      <a:off x="0" y="0"/>
                      <a:ext cx="6332220" cy="2864485"/>
                    </a:xfrm>
                    <a:prstGeom prst="rect">
                      <a:avLst/>
                    </a:prstGeom>
                  </pic:spPr>
                </pic:pic>
              </a:graphicData>
            </a:graphic>
          </wp:inline>
        </w:drawing>
      </w:r>
      <w:commentRangeEnd w:id="25"/>
      <w:r w:rsidR="00736BBF">
        <w:rPr>
          <w:rStyle w:val="Refdecomentario"/>
        </w:rPr>
        <w:commentReference w:id="25"/>
      </w:r>
    </w:p>
    <w:p w14:paraId="276873DC" w14:textId="6D3184C1" w:rsidR="003D418D" w:rsidRPr="000259FA" w:rsidRDefault="003D418D" w:rsidP="00FF6E8A">
      <w:pPr>
        <w:pStyle w:val="Normal0"/>
        <w:jc w:val="center"/>
        <w:rPr>
          <w:sz w:val="20"/>
          <w:szCs w:val="20"/>
          <w:lang w:eastAsia="en-US"/>
        </w:rPr>
      </w:pPr>
    </w:p>
    <w:p w14:paraId="1FBEC50B" w14:textId="749A043F" w:rsidR="003D418D" w:rsidRPr="000259FA" w:rsidRDefault="003D418D" w:rsidP="00FF6E8A">
      <w:pPr>
        <w:pStyle w:val="Normal0"/>
        <w:jc w:val="center"/>
        <w:rPr>
          <w:sz w:val="20"/>
          <w:szCs w:val="20"/>
          <w:lang w:eastAsia="en-US"/>
        </w:rPr>
      </w:pPr>
    </w:p>
    <w:p w14:paraId="53A1C924" w14:textId="3AC8039E" w:rsidR="003D418D" w:rsidRDefault="003D418D" w:rsidP="00FF6E8A">
      <w:pPr>
        <w:pStyle w:val="Normal0"/>
        <w:jc w:val="center"/>
        <w:rPr>
          <w:sz w:val="20"/>
          <w:szCs w:val="20"/>
          <w:lang w:eastAsia="en-US"/>
        </w:rPr>
      </w:pPr>
    </w:p>
    <w:p w14:paraId="263F921A" w14:textId="6FD4B0C8" w:rsidR="00B415A1" w:rsidRDefault="00B415A1" w:rsidP="00FF6E8A">
      <w:pPr>
        <w:pStyle w:val="Normal0"/>
        <w:jc w:val="center"/>
        <w:rPr>
          <w:sz w:val="20"/>
          <w:szCs w:val="20"/>
          <w:lang w:eastAsia="en-US"/>
        </w:rPr>
      </w:pPr>
    </w:p>
    <w:p w14:paraId="4D8ED17B" w14:textId="77777777" w:rsidR="00B415A1" w:rsidRPr="000259FA" w:rsidRDefault="00B415A1" w:rsidP="00FF6E8A">
      <w:pPr>
        <w:pStyle w:val="Normal0"/>
        <w:jc w:val="center"/>
        <w:rPr>
          <w:sz w:val="20"/>
          <w:szCs w:val="20"/>
          <w:lang w:eastAsia="en-US"/>
        </w:rPr>
      </w:pPr>
    </w:p>
    <w:p w14:paraId="38A9DD75" w14:textId="67A1A533" w:rsidR="003D418D" w:rsidRPr="000259FA" w:rsidRDefault="003D418D" w:rsidP="00FF6E8A">
      <w:pPr>
        <w:pStyle w:val="Normal0"/>
        <w:jc w:val="center"/>
        <w:rPr>
          <w:sz w:val="20"/>
          <w:szCs w:val="20"/>
          <w:lang w:eastAsia="en-US"/>
        </w:rPr>
      </w:pPr>
    </w:p>
    <w:p w14:paraId="00000075" w14:textId="77777777" w:rsidR="00AD17D4" w:rsidRPr="000259FA" w:rsidRDefault="00025888" w:rsidP="00FF6E8A">
      <w:pPr>
        <w:pStyle w:val="Normal0"/>
        <w:numPr>
          <w:ilvl w:val="0"/>
          <w:numId w:val="1"/>
        </w:numPr>
        <w:ind w:left="284" w:hanging="284"/>
        <w:rPr>
          <w:b/>
          <w:color w:val="000000"/>
          <w:sz w:val="20"/>
          <w:szCs w:val="20"/>
        </w:rPr>
      </w:pPr>
      <w:r w:rsidRPr="000259FA">
        <w:rPr>
          <w:b/>
          <w:color w:val="000000"/>
          <w:sz w:val="20"/>
          <w:szCs w:val="20"/>
        </w:rPr>
        <w:t>ACTIVIDADES DIDÁCTICAS</w:t>
      </w:r>
    </w:p>
    <w:p w14:paraId="0000008A" w14:textId="15551067" w:rsidR="00AD17D4" w:rsidRPr="000259FA" w:rsidRDefault="00AD17D4" w:rsidP="00FF6E8A">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0259FA" w14:paraId="55E7F395" w14:textId="77777777" w:rsidTr="003310C6">
        <w:trPr>
          <w:trHeight w:val="491"/>
        </w:trPr>
        <w:tc>
          <w:tcPr>
            <w:tcW w:w="0" w:type="auto"/>
            <w:gridSpan w:val="2"/>
            <w:shd w:val="clear" w:color="auto" w:fill="000000" w:themeFill="text1"/>
            <w:vAlign w:val="center"/>
          </w:tcPr>
          <w:p w14:paraId="44B459DB" w14:textId="77777777" w:rsidR="003310C6" w:rsidRPr="000259FA" w:rsidRDefault="003310C6" w:rsidP="00FF6E8A">
            <w:pPr>
              <w:jc w:val="center"/>
              <w:rPr>
                <w:b/>
                <w:bCs/>
                <w:sz w:val="20"/>
                <w:szCs w:val="20"/>
              </w:rPr>
            </w:pPr>
            <w:r w:rsidRPr="000259FA">
              <w:rPr>
                <w:rFonts w:eastAsia="Calibri"/>
                <w:b/>
                <w:bCs/>
                <w:sz w:val="20"/>
                <w:szCs w:val="20"/>
              </w:rPr>
              <w:lastRenderedPageBreak/>
              <w:t>DESCRIPCIÓN DE ACTIVIDAD DIDÁCTICA</w:t>
            </w:r>
          </w:p>
        </w:tc>
      </w:tr>
      <w:tr w:rsidR="003310C6" w:rsidRPr="000259FA" w14:paraId="2C1D5AEC" w14:textId="77777777" w:rsidTr="003310C6">
        <w:trPr>
          <w:trHeight w:val="806"/>
        </w:trPr>
        <w:tc>
          <w:tcPr>
            <w:tcW w:w="2693" w:type="dxa"/>
            <w:vAlign w:val="center"/>
          </w:tcPr>
          <w:p w14:paraId="3E7890D7" w14:textId="77777777" w:rsidR="003310C6" w:rsidRPr="000259FA" w:rsidRDefault="003310C6" w:rsidP="00FF6E8A">
            <w:pPr>
              <w:rPr>
                <w:rFonts w:eastAsia="Calibri"/>
                <w:b/>
                <w:bCs/>
                <w:sz w:val="20"/>
                <w:szCs w:val="20"/>
              </w:rPr>
            </w:pPr>
            <w:r w:rsidRPr="000259FA">
              <w:rPr>
                <w:rFonts w:eastAsia="Calibri"/>
                <w:b/>
                <w:bCs/>
                <w:sz w:val="20"/>
                <w:szCs w:val="20"/>
              </w:rPr>
              <w:t>Nombre de la Actividad</w:t>
            </w:r>
          </w:p>
        </w:tc>
        <w:tc>
          <w:tcPr>
            <w:tcW w:w="6848" w:type="dxa"/>
            <w:vAlign w:val="center"/>
          </w:tcPr>
          <w:p w14:paraId="32596FA8" w14:textId="5F88275F" w:rsidR="003310C6" w:rsidRPr="000259FA" w:rsidRDefault="00736BBF" w:rsidP="00FF6E8A">
            <w:pPr>
              <w:rPr>
                <w:sz w:val="20"/>
                <w:szCs w:val="20"/>
              </w:rPr>
            </w:pPr>
            <w:r w:rsidRPr="00736BBF">
              <w:rPr>
                <w:rFonts w:eastAsia="Calibri"/>
                <w:color w:val="000000"/>
                <w:sz w:val="20"/>
                <w:szCs w:val="20"/>
              </w:rPr>
              <w:t>Reconociendo los tesoros y la identidad territorial con enfoque OVOP</w:t>
            </w:r>
          </w:p>
        </w:tc>
      </w:tr>
      <w:tr w:rsidR="003310C6" w:rsidRPr="000259FA" w14:paraId="55EF97DE" w14:textId="77777777" w:rsidTr="003310C6">
        <w:trPr>
          <w:trHeight w:val="806"/>
        </w:trPr>
        <w:tc>
          <w:tcPr>
            <w:tcW w:w="2693" w:type="dxa"/>
            <w:vAlign w:val="center"/>
          </w:tcPr>
          <w:p w14:paraId="7D35CFDF" w14:textId="77777777" w:rsidR="003310C6" w:rsidRPr="000259FA" w:rsidRDefault="003310C6" w:rsidP="00FF6E8A">
            <w:pPr>
              <w:rPr>
                <w:rFonts w:eastAsia="Calibri"/>
                <w:b/>
                <w:bCs/>
                <w:sz w:val="20"/>
                <w:szCs w:val="20"/>
              </w:rPr>
            </w:pPr>
            <w:r w:rsidRPr="000259FA">
              <w:rPr>
                <w:rFonts w:eastAsia="Calibri"/>
                <w:b/>
                <w:bCs/>
                <w:sz w:val="20"/>
                <w:szCs w:val="20"/>
              </w:rPr>
              <w:t>Objetivo de la actividad</w:t>
            </w:r>
          </w:p>
        </w:tc>
        <w:tc>
          <w:tcPr>
            <w:tcW w:w="6848" w:type="dxa"/>
            <w:vAlign w:val="center"/>
          </w:tcPr>
          <w:p w14:paraId="14748A70" w14:textId="5595AE60" w:rsidR="003310C6" w:rsidRPr="000259FA" w:rsidRDefault="00736BBF" w:rsidP="00FF6E8A">
            <w:pPr>
              <w:rPr>
                <w:sz w:val="20"/>
                <w:szCs w:val="20"/>
              </w:rPr>
            </w:pPr>
            <w:r w:rsidRPr="00736BBF">
              <w:rPr>
                <w:rFonts w:eastAsia="Calibri"/>
                <w:color w:val="000000"/>
                <w:sz w:val="20"/>
                <w:szCs w:val="20"/>
              </w:rPr>
              <w:t xml:space="preserve">Evaluar la comprensión de los aprendices sobre los conceptos clave del componente —tesoros locales, representatividad sociocultural, ideación de producto estrella, marca y marca territorial, sueño colectivo, </w:t>
            </w:r>
            <w:proofErr w:type="gramStart"/>
            <w:r w:rsidR="00BE1EFE">
              <w:rPr>
                <w:rFonts w:eastAsia="Calibri"/>
                <w:i/>
                <w:iCs/>
                <w:color w:val="000000"/>
                <w:sz w:val="20"/>
                <w:szCs w:val="20"/>
              </w:rPr>
              <w:t>#[</w:t>
            </w:r>
            <w:proofErr w:type="gramEnd"/>
            <w:r w:rsidR="00BE1EFE">
              <w:rPr>
                <w:rFonts w:eastAsia="Calibri"/>
                <w:i/>
                <w:iCs/>
                <w:color w:val="000000"/>
                <w:sz w:val="20"/>
                <w:szCs w:val="20"/>
              </w:rPr>
              <w:t xml:space="preserve">i </w:t>
            </w:r>
            <w:proofErr w:type="spellStart"/>
            <w:r w:rsidR="00BE1EFE">
              <w:rPr>
                <w:rFonts w:eastAsia="Calibri"/>
                <w:i/>
                <w:iCs/>
                <w:color w:val="000000"/>
                <w:sz w:val="20"/>
                <w:szCs w:val="20"/>
              </w:rPr>
              <w:t>Backcasting</w:t>
            </w:r>
            <w:proofErr w:type="spellEnd"/>
            <w:r w:rsidR="00BE1EFE">
              <w:rPr>
                <w:rFonts w:eastAsia="Calibri"/>
                <w:i/>
                <w:iCs/>
                <w:color w:val="000000"/>
                <w:sz w:val="20"/>
                <w:szCs w:val="20"/>
              </w:rPr>
              <w:t>]</w:t>
            </w:r>
            <w:r w:rsidRPr="00736BBF">
              <w:rPr>
                <w:rFonts w:eastAsia="Calibri"/>
                <w:color w:val="000000"/>
                <w:sz w:val="20"/>
                <w:szCs w:val="20"/>
              </w:rPr>
              <w:t xml:space="preserve"> y promoción territorial— mediante preguntas y ejercicios que fortalezcan su capacidad para identificar, valorar y proyectar los elementos distintivos del territorio desde el enfoque Mi Pueblo, Mi Producto, Mi Orgullo.</w:t>
            </w:r>
          </w:p>
        </w:tc>
      </w:tr>
      <w:tr w:rsidR="003310C6" w:rsidRPr="000259FA" w14:paraId="4D5645D2" w14:textId="77777777" w:rsidTr="003310C6">
        <w:trPr>
          <w:trHeight w:val="1258"/>
        </w:trPr>
        <w:tc>
          <w:tcPr>
            <w:tcW w:w="2693" w:type="dxa"/>
            <w:vAlign w:val="center"/>
          </w:tcPr>
          <w:p w14:paraId="63A20DCB" w14:textId="77777777" w:rsidR="003310C6" w:rsidRPr="000259FA" w:rsidRDefault="003310C6" w:rsidP="00FF6E8A">
            <w:pPr>
              <w:rPr>
                <w:rFonts w:eastAsia="Calibri"/>
                <w:b/>
                <w:bCs/>
                <w:sz w:val="20"/>
                <w:szCs w:val="20"/>
              </w:rPr>
            </w:pPr>
            <w:r w:rsidRPr="000259FA">
              <w:rPr>
                <w:rFonts w:eastAsia="Calibri"/>
                <w:b/>
                <w:bCs/>
                <w:sz w:val="20"/>
                <w:szCs w:val="20"/>
              </w:rPr>
              <w:t>Tipo de actividad sugerida</w:t>
            </w:r>
          </w:p>
        </w:tc>
        <w:tc>
          <w:tcPr>
            <w:tcW w:w="6848" w:type="dxa"/>
            <w:vAlign w:val="center"/>
          </w:tcPr>
          <w:p w14:paraId="4F10A9FE" w14:textId="2A8F324D" w:rsidR="003310C6" w:rsidRPr="00967FB4" w:rsidRDefault="003310C6" w:rsidP="00FF6E8A">
            <w:pPr>
              <w:rPr>
                <w:b/>
                <w:color w:val="595959" w:themeColor="text1" w:themeTint="A6"/>
                <w:sz w:val="20"/>
                <w:szCs w:val="20"/>
                <w:u w:val="single"/>
              </w:rPr>
            </w:pPr>
            <w:r w:rsidRPr="000259FA">
              <w:rPr>
                <w:noProof/>
                <w:sz w:val="20"/>
                <w:szCs w:val="20"/>
                <w:lang w:val="en-US" w:eastAsia="en-US"/>
              </w:rPr>
              <w:drawing>
                <wp:inline distT="0" distB="0" distL="0" distR="0" wp14:anchorId="52897DA0" wp14:editId="7FA5522A">
                  <wp:extent cx="1200150" cy="103314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26"/>
                          <a:srcRect r="78526" b="67202"/>
                          <a:stretch>
                            <a:fillRect/>
                          </a:stretch>
                        </pic:blipFill>
                        <pic:spPr>
                          <a:xfrm>
                            <a:off x="0" y="0"/>
                            <a:ext cx="1257456" cy="1082578"/>
                          </a:xfrm>
                          <a:prstGeom prst="rect">
                            <a:avLst/>
                          </a:prstGeom>
                          <a:ln>
                            <a:noFill/>
                          </a:ln>
                        </pic:spPr>
                      </pic:pic>
                    </a:graphicData>
                  </a:graphic>
                </wp:inline>
              </w:drawing>
            </w:r>
          </w:p>
        </w:tc>
      </w:tr>
      <w:tr w:rsidR="003310C6" w:rsidRPr="000259FA" w14:paraId="71D755B1" w14:textId="77777777" w:rsidTr="003310C6">
        <w:trPr>
          <w:trHeight w:val="1849"/>
        </w:trPr>
        <w:tc>
          <w:tcPr>
            <w:tcW w:w="2693" w:type="dxa"/>
            <w:vAlign w:val="center"/>
          </w:tcPr>
          <w:p w14:paraId="01C16D3F" w14:textId="77777777" w:rsidR="003310C6" w:rsidRPr="000259FA" w:rsidRDefault="003310C6" w:rsidP="00FF6E8A">
            <w:pPr>
              <w:rPr>
                <w:rFonts w:eastAsia="Calibri"/>
                <w:b/>
                <w:bCs/>
                <w:sz w:val="20"/>
                <w:szCs w:val="20"/>
              </w:rPr>
            </w:pPr>
            <w:r w:rsidRPr="000259FA">
              <w:rPr>
                <w:rFonts w:eastAsia="Calibri"/>
                <w:b/>
                <w:bCs/>
                <w:sz w:val="20"/>
                <w:szCs w:val="20"/>
              </w:rPr>
              <w:t xml:space="preserve">Archivo de la actividad </w:t>
            </w:r>
          </w:p>
          <w:p w14:paraId="7488C933" w14:textId="77777777" w:rsidR="003310C6" w:rsidRPr="000259FA" w:rsidRDefault="003310C6" w:rsidP="00FF6E8A">
            <w:pPr>
              <w:rPr>
                <w:rFonts w:eastAsia="Calibri"/>
                <w:b/>
                <w:bCs/>
                <w:sz w:val="20"/>
                <w:szCs w:val="20"/>
              </w:rPr>
            </w:pPr>
            <w:r w:rsidRPr="000259FA">
              <w:rPr>
                <w:rFonts w:eastAsia="Calibri"/>
                <w:b/>
                <w:bCs/>
                <w:sz w:val="20"/>
                <w:szCs w:val="20"/>
              </w:rPr>
              <w:t>(Anexo donde se describe la actividad propuesta)</w:t>
            </w:r>
          </w:p>
        </w:tc>
        <w:tc>
          <w:tcPr>
            <w:tcW w:w="6848" w:type="dxa"/>
            <w:vAlign w:val="center"/>
          </w:tcPr>
          <w:p w14:paraId="3E9B9607" w14:textId="20CB13A3" w:rsidR="003310C6" w:rsidRPr="000259FA" w:rsidRDefault="003310C6" w:rsidP="00FF6E8A">
            <w:pPr>
              <w:rPr>
                <w:b/>
                <w:i/>
                <w:sz w:val="20"/>
                <w:szCs w:val="20"/>
              </w:rPr>
            </w:pPr>
            <w:r w:rsidRPr="000259FA">
              <w:rPr>
                <w:color w:val="000000"/>
                <w:sz w:val="20"/>
                <w:szCs w:val="20"/>
              </w:rPr>
              <w:t>Actividad_didactica_CF0</w:t>
            </w:r>
            <w:r w:rsidR="00736BBF">
              <w:rPr>
                <w:color w:val="000000"/>
                <w:sz w:val="20"/>
                <w:szCs w:val="20"/>
              </w:rPr>
              <w:t>2</w:t>
            </w:r>
          </w:p>
        </w:tc>
      </w:tr>
    </w:tbl>
    <w:p w14:paraId="19DE8EE4" w14:textId="6CFF6E9E" w:rsidR="00AD17D4" w:rsidRPr="000259FA" w:rsidRDefault="00AD17D4" w:rsidP="00FF6E8A">
      <w:pPr>
        <w:pStyle w:val="Normal0"/>
        <w:rPr>
          <w:color w:val="7F7F7F"/>
          <w:sz w:val="20"/>
          <w:szCs w:val="20"/>
        </w:rPr>
      </w:pPr>
    </w:p>
    <w:p w14:paraId="1E43A567" w14:textId="77777777" w:rsidR="003310C6" w:rsidRPr="000259FA" w:rsidRDefault="003310C6" w:rsidP="00FF6E8A">
      <w:pPr>
        <w:pStyle w:val="Normal0"/>
        <w:rPr>
          <w:color w:val="7F7F7F"/>
          <w:sz w:val="20"/>
          <w:szCs w:val="20"/>
        </w:rPr>
      </w:pPr>
    </w:p>
    <w:p w14:paraId="0000008D" w14:textId="77777777" w:rsidR="00AD17D4" w:rsidRPr="000259FA" w:rsidRDefault="00025888" w:rsidP="00FF6E8A">
      <w:pPr>
        <w:pStyle w:val="Normal0"/>
        <w:numPr>
          <w:ilvl w:val="0"/>
          <w:numId w:val="1"/>
        </w:numPr>
        <w:ind w:left="284" w:hanging="284"/>
        <w:rPr>
          <w:b/>
          <w:color w:val="000000"/>
          <w:sz w:val="20"/>
          <w:szCs w:val="20"/>
        </w:rPr>
      </w:pPr>
      <w:r w:rsidRPr="000259FA">
        <w:rPr>
          <w:b/>
          <w:color w:val="000000"/>
          <w:sz w:val="20"/>
          <w:szCs w:val="20"/>
        </w:rPr>
        <w:t xml:space="preserve">MATERIAL COMPLEMENTARIO: </w:t>
      </w:r>
    </w:p>
    <w:p w14:paraId="0000009F" w14:textId="4D093C46" w:rsidR="00AD17D4" w:rsidRPr="000259FA" w:rsidRDefault="00AD17D4" w:rsidP="00FF6E8A">
      <w:pPr>
        <w:pStyle w:val="Normal0"/>
        <w:rPr>
          <w:sz w:val="20"/>
          <w:szCs w:val="20"/>
        </w:rPr>
      </w:pPr>
    </w:p>
    <w:tbl>
      <w:tblPr>
        <w:tblW w:w="10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3310C6" w:rsidRPr="00967FB4" w14:paraId="31333DFB" w14:textId="77777777" w:rsidTr="7D8E4E3D">
        <w:trPr>
          <w:trHeight w:val="826"/>
        </w:trPr>
        <w:tc>
          <w:tcPr>
            <w:tcW w:w="25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60BBC912" w14:textId="77777777" w:rsidR="003310C6" w:rsidRPr="00967FB4" w:rsidRDefault="003310C6" w:rsidP="00FF6E8A">
            <w:pPr>
              <w:jc w:val="center"/>
              <w:rPr>
                <w:color w:val="FFFFFF" w:themeColor="background1"/>
                <w:sz w:val="20"/>
                <w:szCs w:val="20"/>
              </w:rPr>
            </w:pPr>
            <w:r w:rsidRPr="00967FB4">
              <w:rPr>
                <w:color w:val="FFFFFF" w:themeColor="background1"/>
                <w:sz w:val="20"/>
                <w:szCs w:val="20"/>
              </w:rPr>
              <w:t>Tema</w:t>
            </w:r>
          </w:p>
        </w:tc>
        <w:tc>
          <w:tcPr>
            <w:tcW w:w="25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1F1DB07A" w14:textId="77777777" w:rsidR="003310C6" w:rsidRPr="00967FB4" w:rsidRDefault="003310C6" w:rsidP="00FF6E8A">
            <w:pPr>
              <w:jc w:val="center"/>
              <w:rPr>
                <w:color w:val="FFFFFF" w:themeColor="background1"/>
                <w:sz w:val="20"/>
                <w:szCs w:val="20"/>
              </w:rPr>
            </w:pPr>
            <w:r w:rsidRPr="00967FB4">
              <w:rPr>
                <w:color w:val="FFFFFF" w:themeColor="background1"/>
                <w:sz w:val="20"/>
                <w:szCs w:val="20"/>
              </w:rPr>
              <w:t>Referencia APA del Material</w:t>
            </w:r>
          </w:p>
        </w:tc>
        <w:tc>
          <w:tcPr>
            <w:tcW w:w="25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5107F23D" w14:textId="77777777" w:rsidR="003310C6" w:rsidRPr="00967FB4" w:rsidRDefault="003310C6" w:rsidP="00FF6E8A">
            <w:pPr>
              <w:jc w:val="center"/>
              <w:rPr>
                <w:color w:val="FFFFFF" w:themeColor="background1"/>
                <w:sz w:val="20"/>
                <w:szCs w:val="20"/>
              </w:rPr>
            </w:pPr>
            <w:r w:rsidRPr="00967FB4">
              <w:rPr>
                <w:color w:val="FFFFFF" w:themeColor="background1"/>
                <w:sz w:val="20"/>
                <w:szCs w:val="20"/>
              </w:rPr>
              <w:t>Tipo de material</w:t>
            </w:r>
          </w:p>
          <w:p w14:paraId="38E4F7A9" w14:textId="77777777" w:rsidR="003310C6" w:rsidRPr="00967FB4" w:rsidRDefault="003310C6" w:rsidP="00FF6E8A">
            <w:pPr>
              <w:jc w:val="center"/>
              <w:rPr>
                <w:color w:val="FFFFFF" w:themeColor="background1"/>
                <w:sz w:val="20"/>
                <w:szCs w:val="20"/>
              </w:rPr>
            </w:pPr>
            <w:r w:rsidRPr="00967FB4">
              <w:rPr>
                <w:color w:val="FFFFFF" w:themeColor="background1"/>
                <w:sz w:val="20"/>
                <w:szCs w:val="20"/>
              </w:rPr>
              <w:t>(Video, capítulo de libro, artículo, otro)</w:t>
            </w:r>
          </w:p>
        </w:tc>
        <w:tc>
          <w:tcPr>
            <w:tcW w:w="2519" w:type="dxa"/>
            <w:tcBorders>
              <w:top w:val="nil"/>
              <w:left w:val="single" w:sz="4" w:space="0" w:color="000000" w:themeColor="text1"/>
              <w:bottom w:val="single" w:sz="4" w:space="0" w:color="000000" w:themeColor="text1"/>
              <w:right w:val="nil"/>
            </w:tcBorders>
            <w:shd w:val="clear" w:color="auto" w:fill="000000" w:themeFill="text1"/>
            <w:tcMar>
              <w:top w:w="100" w:type="dxa"/>
              <w:left w:w="100" w:type="dxa"/>
              <w:bottom w:w="100" w:type="dxa"/>
              <w:right w:w="100" w:type="dxa"/>
            </w:tcMar>
            <w:vAlign w:val="center"/>
          </w:tcPr>
          <w:p w14:paraId="42FDDEA5" w14:textId="77777777" w:rsidR="003310C6" w:rsidRPr="00967FB4" w:rsidRDefault="003310C6" w:rsidP="00FF6E8A">
            <w:pPr>
              <w:jc w:val="center"/>
              <w:rPr>
                <w:color w:val="FFFFFF" w:themeColor="background1"/>
                <w:sz w:val="20"/>
                <w:szCs w:val="20"/>
              </w:rPr>
            </w:pPr>
            <w:r w:rsidRPr="00967FB4">
              <w:rPr>
                <w:color w:val="FFFFFF" w:themeColor="background1"/>
                <w:sz w:val="20"/>
                <w:szCs w:val="20"/>
              </w:rPr>
              <w:t>Enlace del Recurso o</w:t>
            </w:r>
          </w:p>
          <w:p w14:paraId="20532806" w14:textId="77777777" w:rsidR="003310C6" w:rsidRPr="00967FB4" w:rsidRDefault="003310C6" w:rsidP="00FF6E8A">
            <w:pPr>
              <w:jc w:val="center"/>
              <w:rPr>
                <w:color w:val="FFFFFF" w:themeColor="background1"/>
                <w:sz w:val="20"/>
                <w:szCs w:val="20"/>
              </w:rPr>
            </w:pPr>
            <w:r w:rsidRPr="00967FB4">
              <w:rPr>
                <w:color w:val="FFFFFF" w:themeColor="background1"/>
                <w:sz w:val="20"/>
                <w:szCs w:val="20"/>
              </w:rPr>
              <w:t>Archivo del documento o material</w:t>
            </w:r>
          </w:p>
        </w:tc>
      </w:tr>
      <w:tr w:rsidR="00736BBF" w:rsidRPr="00967FB4" w14:paraId="7AA25FF7" w14:textId="77777777" w:rsidTr="7D8E4E3D">
        <w:trPr>
          <w:trHeight w:val="182"/>
        </w:trPr>
        <w:tc>
          <w:tcPr>
            <w:tcW w:w="2517" w:type="dxa"/>
            <w:tcBorders>
              <w:top w:val="single" w:sz="4" w:space="0" w:color="000000" w:themeColor="text1"/>
            </w:tcBorders>
            <w:tcMar>
              <w:top w:w="100" w:type="dxa"/>
              <w:left w:w="100" w:type="dxa"/>
              <w:bottom w:w="100" w:type="dxa"/>
              <w:right w:w="100" w:type="dxa"/>
            </w:tcMar>
          </w:tcPr>
          <w:p w14:paraId="15DD8AD2" w14:textId="6E91A862" w:rsidR="00736BBF" w:rsidRPr="00967FB4" w:rsidRDefault="00736BBF" w:rsidP="00736BBF">
            <w:pPr>
              <w:rPr>
                <w:sz w:val="20"/>
                <w:szCs w:val="20"/>
              </w:rPr>
            </w:pPr>
            <w:r w:rsidRPr="00333B2F">
              <w:rPr>
                <w:sz w:val="20"/>
                <w:szCs w:val="20"/>
              </w:rPr>
              <w:t>Empoderamiento de la comunidad rural a través de la exploración de los recursos locales.</w:t>
            </w:r>
          </w:p>
        </w:tc>
        <w:tc>
          <w:tcPr>
            <w:tcW w:w="2517" w:type="dxa"/>
            <w:tcBorders>
              <w:top w:val="single" w:sz="4" w:space="0" w:color="000000" w:themeColor="text1"/>
            </w:tcBorders>
            <w:tcMar>
              <w:top w:w="100" w:type="dxa"/>
              <w:left w:w="100" w:type="dxa"/>
              <w:bottom w:w="100" w:type="dxa"/>
              <w:right w:w="100" w:type="dxa"/>
            </w:tcMar>
          </w:tcPr>
          <w:p w14:paraId="3A9E9087" w14:textId="04884B59" w:rsidR="00736BBF" w:rsidRPr="00736BBF" w:rsidRDefault="00736BBF" w:rsidP="00736BBF">
            <w:pPr>
              <w:rPr>
                <w:sz w:val="20"/>
                <w:szCs w:val="20"/>
                <w:lang w:val="en-US"/>
              </w:rPr>
            </w:pPr>
            <w:r w:rsidRPr="00E21A36">
              <w:rPr>
                <w:bCs/>
                <w:sz w:val="20"/>
                <w:szCs w:val="20"/>
                <w:lang w:val="en-US"/>
              </w:rPr>
              <w:t>JICA. 2025. Agricultural and Rural Development IRODORI</w:t>
            </w:r>
            <w:r w:rsidR="001437C7">
              <w:rPr>
                <w:bCs/>
                <w:sz w:val="20"/>
                <w:szCs w:val="20"/>
                <w:lang w:val="en-US"/>
              </w:rPr>
              <w:t>.</w:t>
            </w:r>
          </w:p>
        </w:tc>
        <w:tc>
          <w:tcPr>
            <w:tcW w:w="2519" w:type="dxa"/>
            <w:tcBorders>
              <w:top w:val="single" w:sz="4" w:space="0" w:color="000000" w:themeColor="text1"/>
            </w:tcBorders>
            <w:tcMar>
              <w:top w:w="100" w:type="dxa"/>
              <w:left w:w="100" w:type="dxa"/>
              <w:bottom w:w="100" w:type="dxa"/>
              <w:right w:w="100" w:type="dxa"/>
            </w:tcMar>
          </w:tcPr>
          <w:p w14:paraId="701B627B" w14:textId="25C48766" w:rsidR="00736BBF" w:rsidRPr="00967FB4" w:rsidRDefault="00736BBF" w:rsidP="00736BBF">
            <w:pPr>
              <w:jc w:val="center"/>
              <w:rPr>
                <w:sz w:val="20"/>
                <w:szCs w:val="20"/>
              </w:rPr>
            </w:pPr>
            <w:r>
              <w:rPr>
                <w:sz w:val="20"/>
                <w:szCs w:val="20"/>
                <w:lang w:val="es-ES_tradnl"/>
              </w:rPr>
              <w:t>Video</w:t>
            </w:r>
          </w:p>
        </w:tc>
        <w:tc>
          <w:tcPr>
            <w:tcW w:w="2519" w:type="dxa"/>
            <w:tcBorders>
              <w:top w:val="single" w:sz="4" w:space="0" w:color="000000" w:themeColor="text1"/>
            </w:tcBorders>
            <w:tcMar>
              <w:top w:w="100" w:type="dxa"/>
              <w:left w:w="100" w:type="dxa"/>
              <w:bottom w:w="100" w:type="dxa"/>
              <w:right w:w="100" w:type="dxa"/>
            </w:tcMar>
          </w:tcPr>
          <w:p w14:paraId="659E07E9" w14:textId="7F8B21FA" w:rsidR="00736BBF" w:rsidRPr="00967FB4" w:rsidRDefault="00736BBF" w:rsidP="00736BBF">
            <w:pPr>
              <w:rPr>
                <w:sz w:val="20"/>
                <w:szCs w:val="20"/>
              </w:rPr>
            </w:pPr>
            <w:hyperlink r:id="rId27" w:history="1">
              <w:r w:rsidRPr="00333B2F">
                <w:rPr>
                  <w:rStyle w:val="Hipervnculo"/>
                  <w:bCs/>
                  <w:sz w:val="20"/>
                  <w:szCs w:val="20"/>
                  <w:lang w:val="es-ES_tradnl"/>
                </w:rPr>
                <w:t>https://www.youtube.com/watch?v=0e0Piubx1SM</w:t>
              </w:r>
            </w:hyperlink>
            <w:r w:rsidRPr="00333B2F">
              <w:rPr>
                <w:bCs/>
                <w:sz w:val="20"/>
                <w:szCs w:val="20"/>
                <w:lang w:val="es-ES_tradnl"/>
              </w:rPr>
              <w:t xml:space="preserve"> </w:t>
            </w:r>
          </w:p>
        </w:tc>
      </w:tr>
      <w:tr w:rsidR="00736BBF" w:rsidRPr="00967FB4" w14:paraId="07EAABF2" w14:textId="77777777" w:rsidTr="7D8E4E3D">
        <w:trPr>
          <w:trHeight w:val="385"/>
        </w:trPr>
        <w:tc>
          <w:tcPr>
            <w:tcW w:w="2517" w:type="dxa"/>
            <w:tcMar>
              <w:top w:w="100" w:type="dxa"/>
              <w:left w:w="100" w:type="dxa"/>
              <w:bottom w:w="100" w:type="dxa"/>
              <w:right w:w="100" w:type="dxa"/>
            </w:tcMar>
          </w:tcPr>
          <w:p w14:paraId="735B31D8" w14:textId="741CE222" w:rsidR="00736BBF" w:rsidRPr="00967FB4" w:rsidRDefault="00736BBF" w:rsidP="00736BBF">
            <w:pPr>
              <w:rPr>
                <w:bCs/>
                <w:sz w:val="20"/>
                <w:szCs w:val="20"/>
              </w:rPr>
            </w:pPr>
            <w:r>
              <w:rPr>
                <w:sz w:val="20"/>
                <w:szCs w:val="20"/>
                <w:lang w:val="es-ES_tradnl"/>
              </w:rPr>
              <w:t>Marca Territorial desde el enfoque OVOP</w:t>
            </w:r>
          </w:p>
        </w:tc>
        <w:tc>
          <w:tcPr>
            <w:tcW w:w="2517" w:type="dxa"/>
            <w:tcMar>
              <w:top w:w="100" w:type="dxa"/>
              <w:left w:w="100" w:type="dxa"/>
              <w:bottom w:w="100" w:type="dxa"/>
              <w:right w:w="100" w:type="dxa"/>
            </w:tcMar>
          </w:tcPr>
          <w:p w14:paraId="0C94187E" w14:textId="4EEB03D0" w:rsidR="00736BBF" w:rsidRPr="00967FB4" w:rsidRDefault="00736BBF" w:rsidP="00736BBF">
            <w:pPr>
              <w:rPr>
                <w:bCs/>
                <w:sz w:val="20"/>
                <w:szCs w:val="20"/>
              </w:rPr>
            </w:pPr>
            <w:proofErr w:type="spellStart"/>
            <w:r w:rsidRPr="00333B2F">
              <w:rPr>
                <w:bCs/>
                <w:sz w:val="20"/>
                <w:szCs w:val="20"/>
                <w:lang w:val="es-ES_tradnl"/>
              </w:rPr>
              <w:t>Agricultural</w:t>
            </w:r>
            <w:proofErr w:type="spellEnd"/>
            <w:r w:rsidRPr="00333B2F">
              <w:rPr>
                <w:bCs/>
                <w:sz w:val="20"/>
                <w:szCs w:val="20"/>
                <w:lang w:val="es-ES_tradnl"/>
              </w:rPr>
              <w:t xml:space="preserve"> and Rural </w:t>
            </w:r>
            <w:proofErr w:type="spellStart"/>
            <w:r w:rsidRPr="00333B2F">
              <w:rPr>
                <w:bCs/>
                <w:sz w:val="20"/>
                <w:szCs w:val="20"/>
                <w:lang w:val="es-ES_tradnl"/>
              </w:rPr>
              <w:t>Development</w:t>
            </w:r>
            <w:proofErr w:type="spellEnd"/>
            <w:r w:rsidRPr="00333B2F">
              <w:rPr>
                <w:bCs/>
                <w:sz w:val="20"/>
                <w:szCs w:val="20"/>
                <w:lang w:val="es-ES_tradnl"/>
              </w:rPr>
              <w:t>. Movimiento “Un Pueblo, Un Producto” (OVOP)</w:t>
            </w:r>
            <w:r w:rsidR="001437C7">
              <w:rPr>
                <w:rFonts w:ascii="MS Gothic" w:eastAsia="MS Gothic" w:hAnsi="MS Gothic" w:cs="MS Gothic"/>
                <w:bCs/>
                <w:sz w:val="20"/>
                <w:szCs w:val="20"/>
                <w:lang w:val="es-ES_tradnl"/>
              </w:rPr>
              <w:t>.</w:t>
            </w:r>
          </w:p>
        </w:tc>
        <w:tc>
          <w:tcPr>
            <w:tcW w:w="2519" w:type="dxa"/>
            <w:tcMar>
              <w:top w:w="100" w:type="dxa"/>
              <w:left w:w="100" w:type="dxa"/>
              <w:bottom w:w="100" w:type="dxa"/>
              <w:right w:w="100" w:type="dxa"/>
            </w:tcMar>
          </w:tcPr>
          <w:p w14:paraId="287C5857" w14:textId="7AF7E632" w:rsidR="00736BBF" w:rsidRPr="00967FB4" w:rsidRDefault="00736BBF" w:rsidP="00736BBF">
            <w:pPr>
              <w:jc w:val="center"/>
              <w:rPr>
                <w:bCs/>
                <w:sz w:val="20"/>
                <w:szCs w:val="20"/>
              </w:rPr>
            </w:pPr>
            <w:r w:rsidRPr="00333B2F">
              <w:rPr>
                <w:bCs/>
                <w:sz w:val="20"/>
                <w:szCs w:val="20"/>
                <w:lang w:val="es-ES_tradnl"/>
              </w:rPr>
              <w:t>Video</w:t>
            </w:r>
          </w:p>
        </w:tc>
        <w:tc>
          <w:tcPr>
            <w:tcW w:w="2519" w:type="dxa"/>
            <w:tcMar>
              <w:top w:w="100" w:type="dxa"/>
              <w:left w:w="100" w:type="dxa"/>
              <w:bottom w:w="100" w:type="dxa"/>
              <w:right w:w="100" w:type="dxa"/>
            </w:tcMar>
          </w:tcPr>
          <w:p w14:paraId="4555CEC8" w14:textId="134718BC" w:rsidR="00736BBF" w:rsidRPr="00967FB4" w:rsidRDefault="00736BBF" w:rsidP="00736BBF">
            <w:pPr>
              <w:rPr>
                <w:sz w:val="20"/>
                <w:szCs w:val="20"/>
                <w:lang w:val="es-ES_tradnl"/>
              </w:rPr>
            </w:pPr>
            <w:hyperlink r:id="rId28" w:history="1">
              <w:r w:rsidRPr="00333B2F">
                <w:rPr>
                  <w:rStyle w:val="Hipervnculo"/>
                  <w:bCs/>
                  <w:sz w:val="20"/>
                  <w:szCs w:val="20"/>
                  <w:lang w:val="es-ES_tradnl"/>
                </w:rPr>
                <w:t>https://www.youtube.com/watch?v=88qXVJnp03M&amp;t=69s</w:t>
              </w:r>
            </w:hyperlink>
            <w:r w:rsidRPr="00333B2F">
              <w:rPr>
                <w:bCs/>
                <w:sz w:val="20"/>
                <w:szCs w:val="20"/>
                <w:lang w:val="es-ES_tradnl"/>
              </w:rPr>
              <w:t xml:space="preserve"> </w:t>
            </w:r>
          </w:p>
        </w:tc>
      </w:tr>
      <w:tr w:rsidR="00736BBF" w:rsidRPr="00967FB4" w14:paraId="11783816" w14:textId="77777777" w:rsidTr="7D8E4E3D">
        <w:trPr>
          <w:trHeight w:val="385"/>
        </w:trPr>
        <w:tc>
          <w:tcPr>
            <w:tcW w:w="2517" w:type="dxa"/>
            <w:tcMar>
              <w:top w:w="100" w:type="dxa"/>
              <w:left w:w="100" w:type="dxa"/>
              <w:bottom w:w="100" w:type="dxa"/>
              <w:right w:w="100" w:type="dxa"/>
            </w:tcMar>
          </w:tcPr>
          <w:p w14:paraId="215A6964" w14:textId="1042E8A4" w:rsidR="00736BBF" w:rsidRPr="00967FB4" w:rsidRDefault="00736BBF" w:rsidP="00736BBF">
            <w:pPr>
              <w:rPr>
                <w:bCs/>
                <w:sz w:val="20"/>
                <w:szCs w:val="20"/>
              </w:rPr>
            </w:pPr>
            <w:r>
              <w:rPr>
                <w:sz w:val="20"/>
                <w:szCs w:val="20"/>
                <w:lang w:val="es-ES_tradnl"/>
              </w:rPr>
              <w:t>Marca País</w:t>
            </w:r>
          </w:p>
        </w:tc>
        <w:tc>
          <w:tcPr>
            <w:tcW w:w="2517" w:type="dxa"/>
            <w:tcMar>
              <w:top w:w="100" w:type="dxa"/>
              <w:left w:w="100" w:type="dxa"/>
              <w:bottom w:w="100" w:type="dxa"/>
              <w:right w:w="100" w:type="dxa"/>
            </w:tcMar>
          </w:tcPr>
          <w:p w14:paraId="2489D674" w14:textId="43BA0953" w:rsidR="00736BBF" w:rsidRPr="00967FB4" w:rsidRDefault="00736BBF" w:rsidP="00736BBF">
            <w:pPr>
              <w:rPr>
                <w:bCs/>
                <w:sz w:val="20"/>
                <w:szCs w:val="20"/>
              </w:rPr>
            </w:pPr>
            <w:r>
              <w:rPr>
                <w:bCs/>
                <w:sz w:val="20"/>
                <w:szCs w:val="20"/>
                <w:lang w:val="es-ES_tradnl"/>
              </w:rPr>
              <w:t>Marca Colombia</w:t>
            </w:r>
          </w:p>
        </w:tc>
        <w:tc>
          <w:tcPr>
            <w:tcW w:w="2519" w:type="dxa"/>
            <w:tcMar>
              <w:top w:w="100" w:type="dxa"/>
              <w:left w:w="100" w:type="dxa"/>
              <w:bottom w:w="100" w:type="dxa"/>
              <w:right w:w="100" w:type="dxa"/>
            </w:tcMar>
          </w:tcPr>
          <w:p w14:paraId="56F4F1A9" w14:textId="710576E8" w:rsidR="00736BBF" w:rsidRPr="00967FB4" w:rsidRDefault="00736BBF" w:rsidP="00736BBF">
            <w:pPr>
              <w:jc w:val="center"/>
              <w:rPr>
                <w:bCs/>
                <w:sz w:val="20"/>
                <w:szCs w:val="20"/>
              </w:rPr>
            </w:pPr>
            <w:r>
              <w:rPr>
                <w:bCs/>
                <w:sz w:val="20"/>
                <w:szCs w:val="20"/>
                <w:lang w:val="es-ES_tradnl"/>
              </w:rPr>
              <w:t>Video</w:t>
            </w:r>
          </w:p>
        </w:tc>
        <w:tc>
          <w:tcPr>
            <w:tcW w:w="2519" w:type="dxa"/>
            <w:tcMar>
              <w:top w:w="100" w:type="dxa"/>
              <w:left w:w="100" w:type="dxa"/>
              <w:bottom w:w="100" w:type="dxa"/>
              <w:right w:w="100" w:type="dxa"/>
            </w:tcMar>
          </w:tcPr>
          <w:p w14:paraId="0DE7D237" w14:textId="79AFA76D" w:rsidR="00736BBF" w:rsidRPr="00967FB4" w:rsidRDefault="00736BBF" w:rsidP="00736BBF">
            <w:pPr>
              <w:rPr>
                <w:sz w:val="20"/>
                <w:szCs w:val="20"/>
              </w:rPr>
            </w:pPr>
            <w:hyperlink r:id="rId29" w:history="1">
              <w:r w:rsidRPr="00CF605E">
                <w:rPr>
                  <w:rStyle w:val="Hipervnculo"/>
                  <w:sz w:val="20"/>
                  <w:szCs w:val="20"/>
                  <w:lang w:val="es-ES_tradnl"/>
                </w:rPr>
                <w:t>https://www.youtube.com/watch?v=H_VU0Z4kD68</w:t>
              </w:r>
            </w:hyperlink>
            <w:r w:rsidRPr="00CF605E">
              <w:rPr>
                <w:sz w:val="20"/>
                <w:szCs w:val="20"/>
                <w:lang w:val="es-ES_tradnl"/>
              </w:rPr>
              <w:t xml:space="preserve"> </w:t>
            </w:r>
          </w:p>
        </w:tc>
      </w:tr>
      <w:tr w:rsidR="00736BBF" w:rsidRPr="00967FB4" w14:paraId="0D5B9486" w14:textId="77777777" w:rsidTr="7D8E4E3D">
        <w:trPr>
          <w:trHeight w:val="385"/>
        </w:trPr>
        <w:tc>
          <w:tcPr>
            <w:tcW w:w="2517" w:type="dxa"/>
            <w:tcMar>
              <w:top w:w="100" w:type="dxa"/>
              <w:left w:w="100" w:type="dxa"/>
              <w:bottom w:w="100" w:type="dxa"/>
              <w:right w:w="100" w:type="dxa"/>
            </w:tcMar>
          </w:tcPr>
          <w:p w14:paraId="408C6E20" w14:textId="205ED8F7" w:rsidR="00736BBF" w:rsidRPr="00967FB4" w:rsidRDefault="00736BBF" w:rsidP="7D8E4E3D">
            <w:pPr>
              <w:rPr>
                <w:sz w:val="20"/>
                <w:szCs w:val="20"/>
                <w:lang w:val="es-ES"/>
              </w:rPr>
            </w:pPr>
            <w:r w:rsidRPr="7D8E4E3D">
              <w:rPr>
                <w:sz w:val="20"/>
                <w:szCs w:val="20"/>
                <w:lang w:val="es-ES"/>
              </w:rPr>
              <w:t xml:space="preserve">Tienda de Productos Locales como estrategia </w:t>
            </w:r>
            <w:r w:rsidRPr="7D8E4E3D">
              <w:rPr>
                <w:sz w:val="20"/>
                <w:szCs w:val="20"/>
                <w:lang w:val="es-ES"/>
              </w:rPr>
              <w:lastRenderedPageBreak/>
              <w:t xml:space="preserve">de </w:t>
            </w:r>
            <w:proofErr w:type="spellStart"/>
            <w:r w:rsidRPr="7D8E4E3D">
              <w:rPr>
                <w:sz w:val="20"/>
                <w:szCs w:val="20"/>
                <w:lang w:val="es-ES"/>
              </w:rPr>
              <w:t>visibilización</w:t>
            </w:r>
            <w:proofErr w:type="spellEnd"/>
            <w:r w:rsidRPr="7D8E4E3D">
              <w:rPr>
                <w:sz w:val="20"/>
                <w:szCs w:val="20"/>
                <w:lang w:val="es-ES"/>
              </w:rPr>
              <w:t xml:space="preserve"> y comercialización de los tesoros locales</w:t>
            </w:r>
          </w:p>
        </w:tc>
        <w:tc>
          <w:tcPr>
            <w:tcW w:w="2517" w:type="dxa"/>
            <w:tcMar>
              <w:top w:w="100" w:type="dxa"/>
              <w:left w:w="100" w:type="dxa"/>
              <w:bottom w:w="100" w:type="dxa"/>
              <w:right w:w="100" w:type="dxa"/>
            </w:tcMar>
          </w:tcPr>
          <w:p w14:paraId="6669A427" w14:textId="77A21A60" w:rsidR="00736BBF" w:rsidRPr="00967FB4" w:rsidRDefault="00736BBF" w:rsidP="00736BBF">
            <w:pPr>
              <w:rPr>
                <w:bCs/>
                <w:sz w:val="20"/>
                <w:szCs w:val="20"/>
                <w:lang w:val="es-ES_tradnl"/>
              </w:rPr>
            </w:pPr>
            <w:hyperlink r:id="rId30" w:history="1">
              <w:r w:rsidRPr="0013162B">
                <w:rPr>
                  <w:rStyle w:val="Hipervnculo"/>
                  <w:bCs/>
                  <w:sz w:val="20"/>
                  <w:szCs w:val="20"/>
                </w:rPr>
                <w:t>Municipalidad de Orotina</w:t>
              </w:r>
            </w:hyperlink>
            <w:r>
              <w:rPr>
                <w:bCs/>
                <w:sz w:val="20"/>
                <w:szCs w:val="20"/>
                <w:lang w:val="es-ES_tradnl"/>
              </w:rPr>
              <w:t xml:space="preserve">. 2021. </w:t>
            </w:r>
            <w:r w:rsidRPr="0013162B">
              <w:rPr>
                <w:bCs/>
                <w:sz w:val="20"/>
                <w:szCs w:val="20"/>
                <w:lang w:val="es-ES_tradnl"/>
              </w:rPr>
              <w:t>Mercadito OVOP</w:t>
            </w:r>
            <w:r>
              <w:rPr>
                <w:bCs/>
                <w:sz w:val="20"/>
                <w:szCs w:val="20"/>
                <w:lang w:val="es-ES_tradnl"/>
              </w:rPr>
              <w:t xml:space="preserve">. </w:t>
            </w:r>
            <w:r w:rsidRPr="0013162B">
              <w:rPr>
                <w:bCs/>
                <w:sz w:val="20"/>
                <w:szCs w:val="20"/>
                <w:lang w:val="es-ES_tradnl"/>
              </w:rPr>
              <w:lastRenderedPageBreak/>
              <w:t>Casa de Turismo Cultural de Puerto Limón</w:t>
            </w:r>
          </w:p>
        </w:tc>
        <w:tc>
          <w:tcPr>
            <w:tcW w:w="2519" w:type="dxa"/>
            <w:tcMar>
              <w:top w:w="100" w:type="dxa"/>
              <w:left w:w="100" w:type="dxa"/>
              <w:bottom w:w="100" w:type="dxa"/>
              <w:right w:w="100" w:type="dxa"/>
            </w:tcMar>
          </w:tcPr>
          <w:p w14:paraId="7DCB66E6" w14:textId="06CE2AC6" w:rsidR="00736BBF" w:rsidRPr="00967FB4" w:rsidRDefault="00736BBF" w:rsidP="00736BBF">
            <w:pPr>
              <w:jc w:val="center"/>
              <w:rPr>
                <w:sz w:val="20"/>
                <w:szCs w:val="20"/>
                <w:lang w:val="es-ES_tradnl"/>
              </w:rPr>
            </w:pPr>
            <w:r>
              <w:rPr>
                <w:sz w:val="20"/>
                <w:szCs w:val="20"/>
                <w:lang w:val="es-ES_tradnl"/>
              </w:rPr>
              <w:lastRenderedPageBreak/>
              <w:t>Video</w:t>
            </w:r>
          </w:p>
        </w:tc>
        <w:tc>
          <w:tcPr>
            <w:tcW w:w="2519" w:type="dxa"/>
            <w:tcMar>
              <w:top w:w="100" w:type="dxa"/>
              <w:left w:w="100" w:type="dxa"/>
              <w:bottom w:w="100" w:type="dxa"/>
              <w:right w:w="100" w:type="dxa"/>
            </w:tcMar>
          </w:tcPr>
          <w:p w14:paraId="7F37739F" w14:textId="275EFA3D" w:rsidR="00736BBF" w:rsidRPr="00967FB4" w:rsidRDefault="00736BBF" w:rsidP="00736BBF">
            <w:pPr>
              <w:rPr>
                <w:bCs/>
                <w:sz w:val="20"/>
                <w:szCs w:val="20"/>
                <w:lang w:val="es-ES_tradnl"/>
              </w:rPr>
            </w:pPr>
            <w:hyperlink r:id="rId31" w:history="1">
              <w:r w:rsidRPr="0013162B">
                <w:rPr>
                  <w:rStyle w:val="Hipervnculo"/>
                  <w:sz w:val="20"/>
                  <w:szCs w:val="20"/>
                  <w:lang w:val="es-ES_tradnl"/>
                </w:rPr>
                <w:t>https://www.youtube.com/watch?v=3N6tEnRkke0&amp;li</w:t>
              </w:r>
              <w:r w:rsidRPr="0013162B">
                <w:rPr>
                  <w:rStyle w:val="Hipervnculo"/>
                  <w:sz w:val="20"/>
                  <w:szCs w:val="20"/>
                  <w:lang w:val="es-ES_tradnl"/>
                </w:rPr>
                <w:lastRenderedPageBreak/>
                <w:t>st=PLZ9z6MOt01wZdzXfeTX5MVNs0ih6Y0bsI</w:t>
              </w:r>
            </w:hyperlink>
            <w:r w:rsidRPr="0013162B">
              <w:rPr>
                <w:sz w:val="20"/>
                <w:szCs w:val="20"/>
                <w:lang w:val="es-ES_tradnl"/>
              </w:rPr>
              <w:t xml:space="preserve"> </w:t>
            </w:r>
          </w:p>
        </w:tc>
      </w:tr>
      <w:tr w:rsidR="00736BBF" w:rsidRPr="00967FB4" w14:paraId="59A9FF45" w14:textId="77777777" w:rsidTr="7D8E4E3D">
        <w:trPr>
          <w:trHeight w:val="1213"/>
        </w:trPr>
        <w:tc>
          <w:tcPr>
            <w:tcW w:w="2517" w:type="dxa"/>
            <w:tcMar>
              <w:top w:w="100" w:type="dxa"/>
              <w:left w:w="100" w:type="dxa"/>
              <w:bottom w:w="100" w:type="dxa"/>
              <w:right w:w="100" w:type="dxa"/>
            </w:tcMar>
          </w:tcPr>
          <w:p w14:paraId="410562A6" w14:textId="77777777" w:rsidR="00736BBF" w:rsidRPr="00CF605E" w:rsidRDefault="00736BBF" w:rsidP="001437C7">
            <w:pPr>
              <w:pStyle w:val="Normal0"/>
              <w:spacing w:line="360" w:lineRule="auto"/>
              <w:rPr>
                <w:b/>
                <w:sz w:val="20"/>
                <w:szCs w:val="20"/>
                <w:lang w:val="es-ES_tradnl"/>
              </w:rPr>
            </w:pPr>
            <w:r w:rsidRPr="00CF605E">
              <w:rPr>
                <w:sz w:val="20"/>
                <w:szCs w:val="20"/>
                <w:lang w:val="es-ES_tradnl"/>
              </w:rPr>
              <w:lastRenderedPageBreak/>
              <w:t>Elementos de la</w:t>
            </w:r>
          </w:p>
          <w:p w14:paraId="053EDC33" w14:textId="06A662C3" w:rsidR="00736BBF" w:rsidRPr="00967FB4" w:rsidRDefault="00736BBF" w:rsidP="001437C7">
            <w:pPr>
              <w:rPr>
                <w:sz w:val="20"/>
                <w:szCs w:val="20"/>
                <w:lang w:val="es-ES_tradnl"/>
              </w:rPr>
            </w:pPr>
            <w:r w:rsidRPr="00CF605E">
              <w:rPr>
                <w:sz w:val="20"/>
                <w:szCs w:val="20"/>
                <w:lang w:val="es-ES_tradnl"/>
              </w:rPr>
              <w:t>Identidad de Marca</w:t>
            </w:r>
          </w:p>
        </w:tc>
        <w:tc>
          <w:tcPr>
            <w:tcW w:w="2517" w:type="dxa"/>
            <w:tcMar>
              <w:top w:w="100" w:type="dxa"/>
              <w:left w:w="100" w:type="dxa"/>
              <w:bottom w:w="100" w:type="dxa"/>
              <w:right w:w="100" w:type="dxa"/>
            </w:tcMar>
          </w:tcPr>
          <w:p w14:paraId="5E3C0FE6" w14:textId="77777777" w:rsidR="00736BBF" w:rsidRPr="00CF605E" w:rsidRDefault="00736BBF" w:rsidP="00736BBF">
            <w:pPr>
              <w:pStyle w:val="Normal0"/>
              <w:spacing w:line="360" w:lineRule="auto"/>
              <w:rPr>
                <w:b/>
                <w:sz w:val="20"/>
                <w:szCs w:val="20"/>
              </w:rPr>
            </w:pPr>
            <w:r>
              <w:rPr>
                <w:sz w:val="20"/>
                <w:szCs w:val="20"/>
              </w:rPr>
              <w:t xml:space="preserve">Barra, </w:t>
            </w:r>
            <w:proofErr w:type="spellStart"/>
            <w:r>
              <w:rPr>
                <w:sz w:val="20"/>
                <w:szCs w:val="20"/>
              </w:rPr>
              <w:t>Cristobal</w:t>
            </w:r>
            <w:proofErr w:type="spellEnd"/>
            <w:r>
              <w:rPr>
                <w:sz w:val="20"/>
                <w:szCs w:val="20"/>
              </w:rPr>
              <w:t xml:space="preserve"> (s.f.).</w:t>
            </w:r>
            <w:r w:rsidRPr="00CF605E">
              <w:rPr>
                <w:sz w:val="20"/>
                <w:szCs w:val="20"/>
              </w:rPr>
              <w:t xml:space="preserve"> Elementos de la</w:t>
            </w:r>
          </w:p>
          <w:p w14:paraId="57923517" w14:textId="413ADC4C" w:rsidR="00736BBF" w:rsidRPr="00967FB4" w:rsidRDefault="00736BBF" w:rsidP="00736BBF">
            <w:pPr>
              <w:rPr>
                <w:bCs/>
                <w:sz w:val="20"/>
                <w:szCs w:val="20"/>
                <w:lang w:val="es-ES_tradnl"/>
              </w:rPr>
            </w:pPr>
            <w:r w:rsidRPr="00CF605E">
              <w:rPr>
                <w:sz w:val="20"/>
                <w:szCs w:val="20"/>
              </w:rPr>
              <w:t>Identidad de Marca</w:t>
            </w:r>
          </w:p>
        </w:tc>
        <w:tc>
          <w:tcPr>
            <w:tcW w:w="2519" w:type="dxa"/>
            <w:tcMar>
              <w:top w:w="100" w:type="dxa"/>
              <w:left w:w="100" w:type="dxa"/>
              <w:bottom w:w="100" w:type="dxa"/>
              <w:right w:w="100" w:type="dxa"/>
            </w:tcMar>
          </w:tcPr>
          <w:p w14:paraId="1F0BA5C6" w14:textId="5A10444B" w:rsidR="00736BBF" w:rsidRPr="00967FB4" w:rsidRDefault="00736BBF" w:rsidP="00736BBF">
            <w:pPr>
              <w:jc w:val="center"/>
              <w:rPr>
                <w:sz w:val="20"/>
                <w:szCs w:val="20"/>
                <w:lang w:val="es-ES_tradnl"/>
              </w:rPr>
            </w:pPr>
            <w:r>
              <w:rPr>
                <w:sz w:val="20"/>
                <w:szCs w:val="20"/>
                <w:lang w:val="es-ES_tradnl"/>
              </w:rPr>
              <w:t>Artículo</w:t>
            </w:r>
          </w:p>
        </w:tc>
        <w:tc>
          <w:tcPr>
            <w:tcW w:w="2519" w:type="dxa"/>
            <w:tcMar>
              <w:top w:w="100" w:type="dxa"/>
              <w:left w:w="100" w:type="dxa"/>
              <w:bottom w:w="100" w:type="dxa"/>
              <w:right w:w="100" w:type="dxa"/>
            </w:tcMar>
          </w:tcPr>
          <w:p w14:paraId="3B17BAA3" w14:textId="27CA6FDF" w:rsidR="001437C7" w:rsidRDefault="001437C7" w:rsidP="00736BBF">
            <w:pPr>
              <w:rPr>
                <w:sz w:val="20"/>
                <w:szCs w:val="20"/>
              </w:rPr>
            </w:pPr>
            <w:hyperlink r:id="rId32" w:history="1">
              <w:r w:rsidRPr="00DE7B7E">
                <w:rPr>
                  <w:rStyle w:val="Hipervnculo"/>
                  <w:sz w:val="20"/>
                  <w:szCs w:val="20"/>
                </w:rPr>
                <w:t>https://rsu.fen.uchile.cl/wp-content/uploads/2024/06/Elementos-claves-de-la-identidad-de-marca.pdf</w:t>
              </w:r>
            </w:hyperlink>
          </w:p>
          <w:p w14:paraId="1CE35E6B" w14:textId="4805CB5E" w:rsidR="001437C7" w:rsidRPr="00736BBF" w:rsidRDefault="001437C7" w:rsidP="00736BBF">
            <w:pPr>
              <w:rPr>
                <w:sz w:val="20"/>
                <w:szCs w:val="20"/>
                <w:lang w:val="es-ES_tradnl"/>
              </w:rPr>
            </w:pPr>
          </w:p>
        </w:tc>
      </w:tr>
    </w:tbl>
    <w:p w14:paraId="12535259" w14:textId="77777777" w:rsidR="00C77BB3" w:rsidRPr="000259FA" w:rsidRDefault="00C77BB3" w:rsidP="00FF6E8A">
      <w:pPr>
        <w:pStyle w:val="Normal0"/>
        <w:rPr>
          <w:sz w:val="20"/>
          <w:szCs w:val="20"/>
        </w:rPr>
      </w:pPr>
    </w:p>
    <w:p w14:paraId="000000A1" w14:textId="77777777" w:rsidR="00AD17D4" w:rsidRPr="000259FA" w:rsidRDefault="00025888" w:rsidP="00FF6E8A">
      <w:pPr>
        <w:pStyle w:val="Normal0"/>
        <w:numPr>
          <w:ilvl w:val="0"/>
          <w:numId w:val="1"/>
        </w:numPr>
        <w:ind w:left="284" w:hanging="284"/>
        <w:rPr>
          <w:b/>
          <w:color w:val="000000"/>
          <w:sz w:val="20"/>
          <w:szCs w:val="20"/>
        </w:rPr>
      </w:pPr>
      <w:r w:rsidRPr="000259FA">
        <w:rPr>
          <w:b/>
          <w:color w:val="000000"/>
          <w:sz w:val="20"/>
          <w:szCs w:val="20"/>
        </w:rPr>
        <w:t xml:space="preserve">GLOSARIO: </w:t>
      </w:r>
    </w:p>
    <w:p w14:paraId="000000AA" w14:textId="38E048DA" w:rsidR="00AD17D4" w:rsidRPr="000259FA" w:rsidRDefault="00AD17D4" w:rsidP="00FF6E8A">
      <w:pPr>
        <w:pStyle w:val="Normal0"/>
        <w:rPr>
          <w:sz w:val="20"/>
          <w:szCs w:val="20"/>
        </w:rPr>
      </w:pPr>
    </w:p>
    <w:p w14:paraId="724C9E7C" w14:textId="2E79E7D6" w:rsidR="00C77BB3" w:rsidRPr="000259FA" w:rsidRDefault="00C77BB3" w:rsidP="00FF6E8A">
      <w:pPr>
        <w:rPr>
          <w:sz w:val="20"/>
          <w:szCs w:val="20"/>
        </w:rPr>
      </w:pPr>
    </w:p>
    <w:tbl>
      <w:tblPr>
        <w:tblStyle w:val="Tablaconcuadrcula"/>
        <w:tblW w:w="0" w:type="auto"/>
        <w:tblInd w:w="0" w:type="dxa"/>
        <w:tblLook w:val="04A0" w:firstRow="1" w:lastRow="0" w:firstColumn="1" w:lastColumn="0" w:noHBand="0" w:noVBand="1"/>
      </w:tblPr>
      <w:tblGrid>
        <w:gridCol w:w="2523"/>
        <w:gridCol w:w="7439"/>
      </w:tblGrid>
      <w:tr w:rsidR="00BB0EA2" w:rsidRPr="00BB0EA2" w14:paraId="3FA12F4C" w14:textId="77777777" w:rsidTr="00BB0EA2">
        <w:trPr>
          <w:trHeight w:val="458"/>
        </w:trPr>
        <w:tc>
          <w:tcPr>
            <w:tcW w:w="0" w:type="auto"/>
            <w:shd w:val="clear" w:color="auto" w:fill="000000" w:themeFill="text1"/>
            <w:vAlign w:val="center"/>
            <w:hideMark/>
          </w:tcPr>
          <w:p w14:paraId="47A443C4" w14:textId="77777777" w:rsidR="00BB0EA2" w:rsidRPr="00BB0EA2" w:rsidRDefault="00BB0EA2" w:rsidP="00BB0EA2">
            <w:pPr>
              <w:jc w:val="center"/>
              <w:rPr>
                <w:b/>
                <w:bCs/>
                <w:color w:val="FFFFFF" w:themeColor="background1"/>
                <w:sz w:val="20"/>
                <w:szCs w:val="20"/>
              </w:rPr>
            </w:pPr>
            <w:r w:rsidRPr="00BB0EA2">
              <w:rPr>
                <w:b/>
                <w:bCs/>
                <w:color w:val="FFFFFF" w:themeColor="background1"/>
                <w:sz w:val="20"/>
                <w:szCs w:val="20"/>
              </w:rPr>
              <w:t>Término</w:t>
            </w:r>
          </w:p>
        </w:tc>
        <w:tc>
          <w:tcPr>
            <w:tcW w:w="0" w:type="auto"/>
            <w:shd w:val="clear" w:color="auto" w:fill="000000" w:themeFill="text1"/>
            <w:vAlign w:val="center"/>
            <w:hideMark/>
          </w:tcPr>
          <w:p w14:paraId="03C88BA0" w14:textId="0FAB9823" w:rsidR="00BB0EA2" w:rsidRPr="00BB0EA2" w:rsidRDefault="00BB0EA2" w:rsidP="00BB0EA2">
            <w:pPr>
              <w:jc w:val="center"/>
              <w:rPr>
                <w:b/>
                <w:bCs/>
                <w:color w:val="FFFFFF" w:themeColor="background1"/>
                <w:sz w:val="20"/>
                <w:szCs w:val="20"/>
              </w:rPr>
            </w:pPr>
            <w:r>
              <w:rPr>
                <w:b/>
                <w:bCs/>
                <w:color w:val="FFFFFF" w:themeColor="background1"/>
                <w:sz w:val="20"/>
                <w:szCs w:val="20"/>
              </w:rPr>
              <w:t>Significado</w:t>
            </w:r>
          </w:p>
        </w:tc>
      </w:tr>
      <w:tr w:rsidR="001437C7" w:rsidRPr="00BB0EA2" w14:paraId="70D4B1E8" w14:textId="77777777" w:rsidTr="002365E4">
        <w:tc>
          <w:tcPr>
            <w:tcW w:w="0" w:type="auto"/>
            <w:vAlign w:val="center"/>
          </w:tcPr>
          <w:p w14:paraId="25A05CF7" w14:textId="3B8A14AB" w:rsidR="001437C7" w:rsidRPr="00BB0EA2" w:rsidRDefault="001437C7" w:rsidP="001437C7">
            <w:pPr>
              <w:rPr>
                <w:sz w:val="20"/>
                <w:szCs w:val="20"/>
              </w:rPr>
            </w:pPr>
            <w:r w:rsidRPr="00387F01">
              <w:rPr>
                <w:rFonts w:eastAsia="Times New Roman"/>
                <w:color w:val="000000" w:themeColor="text1"/>
                <w:spacing w:val="2"/>
                <w:sz w:val="20"/>
                <w:szCs w:val="20"/>
                <w:lang w:eastAsia="es-CO"/>
              </w:rPr>
              <w:t>Sueño colectivo</w:t>
            </w:r>
          </w:p>
        </w:tc>
        <w:tc>
          <w:tcPr>
            <w:tcW w:w="0" w:type="auto"/>
            <w:vAlign w:val="center"/>
          </w:tcPr>
          <w:p w14:paraId="141B27DB" w14:textId="1C99D24F" w:rsidR="001437C7" w:rsidRPr="00BB0EA2" w:rsidRDefault="001437C7" w:rsidP="001437C7">
            <w:pPr>
              <w:rPr>
                <w:sz w:val="20"/>
                <w:szCs w:val="20"/>
              </w:rPr>
            </w:pPr>
            <w:r w:rsidRPr="00387F01">
              <w:rPr>
                <w:rFonts w:eastAsia="Times New Roman"/>
                <w:color w:val="000000" w:themeColor="text1"/>
                <w:spacing w:val="2"/>
                <w:sz w:val="20"/>
                <w:szCs w:val="20"/>
                <w:lang w:eastAsia="es-CO"/>
              </w:rPr>
              <w:t>visión compartida del futuro del territorio que orienta las acciones de desarrollo local y moviliza a la comunidad.</w:t>
            </w:r>
          </w:p>
        </w:tc>
      </w:tr>
      <w:tr w:rsidR="001437C7" w:rsidRPr="00BB0EA2" w14:paraId="09BD68B8" w14:textId="77777777" w:rsidTr="002365E4">
        <w:tc>
          <w:tcPr>
            <w:tcW w:w="0" w:type="auto"/>
            <w:vAlign w:val="center"/>
          </w:tcPr>
          <w:p w14:paraId="2AB9F7B6" w14:textId="04B72ABE" w:rsidR="001437C7" w:rsidRPr="007547BB" w:rsidRDefault="00BE1EFE" w:rsidP="001437C7">
            <w:pPr>
              <w:rPr>
                <w:i/>
                <w:iCs/>
                <w:sz w:val="20"/>
                <w:szCs w:val="20"/>
              </w:rPr>
            </w:pPr>
            <w:proofErr w:type="gramStart"/>
            <w:r>
              <w:rPr>
                <w:rFonts w:eastAsia="Times New Roman"/>
                <w:i/>
                <w:iCs/>
                <w:color w:val="000000" w:themeColor="text1"/>
                <w:spacing w:val="2"/>
                <w:sz w:val="20"/>
                <w:szCs w:val="20"/>
                <w:lang w:eastAsia="es-CO"/>
              </w:rPr>
              <w:t>#[</w:t>
            </w:r>
            <w:proofErr w:type="gramEnd"/>
            <w:r>
              <w:rPr>
                <w:rFonts w:eastAsia="Times New Roman"/>
                <w:i/>
                <w:iCs/>
                <w:color w:val="000000" w:themeColor="text1"/>
                <w:spacing w:val="2"/>
                <w:sz w:val="20"/>
                <w:szCs w:val="20"/>
                <w:lang w:eastAsia="es-CO"/>
              </w:rPr>
              <w:t xml:space="preserve">i </w:t>
            </w:r>
            <w:proofErr w:type="spellStart"/>
            <w:r>
              <w:rPr>
                <w:rFonts w:eastAsia="Times New Roman"/>
                <w:i/>
                <w:iCs/>
                <w:color w:val="000000" w:themeColor="text1"/>
                <w:spacing w:val="2"/>
                <w:sz w:val="20"/>
                <w:szCs w:val="20"/>
                <w:lang w:eastAsia="es-CO"/>
              </w:rPr>
              <w:t>Backcasting</w:t>
            </w:r>
            <w:proofErr w:type="spellEnd"/>
            <w:r>
              <w:rPr>
                <w:rFonts w:eastAsia="Times New Roman"/>
                <w:i/>
                <w:iCs/>
                <w:color w:val="000000" w:themeColor="text1"/>
                <w:spacing w:val="2"/>
                <w:sz w:val="20"/>
                <w:szCs w:val="20"/>
                <w:lang w:eastAsia="es-CO"/>
              </w:rPr>
              <w:t>]</w:t>
            </w:r>
          </w:p>
        </w:tc>
        <w:tc>
          <w:tcPr>
            <w:tcW w:w="0" w:type="auto"/>
            <w:vAlign w:val="center"/>
          </w:tcPr>
          <w:p w14:paraId="3B60C048" w14:textId="5425DBF7" w:rsidR="001437C7" w:rsidRPr="00BB0EA2" w:rsidRDefault="001437C7" w:rsidP="001437C7">
            <w:pPr>
              <w:rPr>
                <w:sz w:val="20"/>
                <w:szCs w:val="20"/>
              </w:rPr>
            </w:pPr>
            <w:r w:rsidRPr="00387F01">
              <w:rPr>
                <w:rFonts w:eastAsia="Times New Roman"/>
                <w:color w:val="000000" w:themeColor="text1"/>
                <w:spacing w:val="2"/>
                <w:sz w:val="20"/>
                <w:szCs w:val="20"/>
                <w:lang w:eastAsia="es-CO"/>
              </w:rPr>
              <w:t>método de planificación que parte del futuro deseado para definir los pasos necesarios para alcanzarlo desde el presente.</w:t>
            </w:r>
          </w:p>
        </w:tc>
      </w:tr>
      <w:tr w:rsidR="001437C7" w:rsidRPr="00BB0EA2" w14:paraId="2BF4245B" w14:textId="77777777" w:rsidTr="002365E4">
        <w:tc>
          <w:tcPr>
            <w:tcW w:w="0" w:type="auto"/>
            <w:vAlign w:val="center"/>
          </w:tcPr>
          <w:p w14:paraId="42671729" w14:textId="4B54EC45" w:rsidR="001437C7" w:rsidRPr="00BB0EA2" w:rsidRDefault="001437C7" w:rsidP="001437C7">
            <w:pPr>
              <w:rPr>
                <w:sz w:val="20"/>
                <w:szCs w:val="20"/>
              </w:rPr>
            </w:pPr>
            <w:r w:rsidRPr="00387F01">
              <w:rPr>
                <w:rFonts w:eastAsia="Times New Roman"/>
                <w:color w:val="000000" w:themeColor="text1"/>
                <w:spacing w:val="2"/>
                <w:sz w:val="20"/>
                <w:szCs w:val="20"/>
                <w:lang w:eastAsia="es-CO"/>
              </w:rPr>
              <w:t>Promoción territorial</w:t>
            </w:r>
          </w:p>
        </w:tc>
        <w:tc>
          <w:tcPr>
            <w:tcW w:w="0" w:type="auto"/>
            <w:vAlign w:val="center"/>
          </w:tcPr>
          <w:p w14:paraId="07F06234" w14:textId="4B748692" w:rsidR="001437C7" w:rsidRPr="00BB0EA2" w:rsidRDefault="001437C7" w:rsidP="001437C7">
            <w:pPr>
              <w:rPr>
                <w:sz w:val="20"/>
                <w:szCs w:val="20"/>
              </w:rPr>
            </w:pPr>
            <w:r w:rsidRPr="00387F01">
              <w:rPr>
                <w:rFonts w:eastAsia="Times New Roman"/>
                <w:color w:val="000000" w:themeColor="text1"/>
                <w:spacing w:val="2"/>
                <w:sz w:val="20"/>
                <w:szCs w:val="20"/>
                <w:lang w:eastAsia="es-CO"/>
              </w:rPr>
              <w:t>conjunto de acciones destinadas a visibilizar, posicionar y dinamizar los recursos, productos y atractivos de un territorio.</w:t>
            </w:r>
          </w:p>
        </w:tc>
      </w:tr>
      <w:tr w:rsidR="001437C7" w:rsidRPr="00BB0EA2" w14:paraId="722745E0" w14:textId="77777777" w:rsidTr="002365E4">
        <w:tc>
          <w:tcPr>
            <w:tcW w:w="0" w:type="auto"/>
            <w:vAlign w:val="center"/>
          </w:tcPr>
          <w:p w14:paraId="50238B21" w14:textId="13F8F513" w:rsidR="001437C7" w:rsidRPr="00BB0EA2" w:rsidRDefault="001437C7" w:rsidP="001437C7">
            <w:pPr>
              <w:rPr>
                <w:sz w:val="20"/>
                <w:szCs w:val="20"/>
              </w:rPr>
            </w:pPr>
            <w:r w:rsidRPr="00387F01">
              <w:rPr>
                <w:rFonts w:eastAsia="Times New Roman"/>
                <w:color w:val="000000" w:themeColor="text1"/>
                <w:spacing w:val="2"/>
                <w:sz w:val="20"/>
                <w:szCs w:val="20"/>
                <w:lang w:eastAsia="es-CO"/>
              </w:rPr>
              <w:t>Desarrollo local endógeno</w:t>
            </w:r>
          </w:p>
        </w:tc>
        <w:tc>
          <w:tcPr>
            <w:tcW w:w="0" w:type="auto"/>
            <w:vAlign w:val="center"/>
          </w:tcPr>
          <w:p w14:paraId="7E9D432E" w14:textId="505B61D6" w:rsidR="001437C7" w:rsidRPr="00BB0EA2" w:rsidRDefault="001437C7" w:rsidP="001437C7">
            <w:pPr>
              <w:rPr>
                <w:sz w:val="20"/>
                <w:szCs w:val="20"/>
              </w:rPr>
            </w:pPr>
            <w:r w:rsidRPr="00387F01">
              <w:rPr>
                <w:rFonts w:eastAsia="Times New Roman"/>
                <w:color w:val="000000" w:themeColor="text1"/>
                <w:spacing w:val="2"/>
                <w:sz w:val="20"/>
                <w:szCs w:val="20"/>
                <w:lang w:eastAsia="es-CO"/>
              </w:rPr>
              <w:t>enfoque de desarrollo que se construye desde las capacidades, recursos y decisiones de la comunidad.</w:t>
            </w:r>
          </w:p>
        </w:tc>
      </w:tr>
      <w:tr w:rsidR="001437C7" w:rsidRPr="00BB0EA2" w14:paraId="4846C202" w14:textId="77777777" w:rsidTr="002365E4">
        <w:tc>
          <w:tcPr>
            <w:tcW w:w="0" w:type="auto"/>
            <w:vAlign w:val="center"/>
          </w:tcPr>
          <w:p w14:paraId="67B0A07A" w14:textId="50DEA3DB" w:rsidR="001437C7" w:rsidRPr="00BB0EA2" w:rsidRDefault="001437C7" w:rsidP="001437C7">
            <w:pPr>
              <w:rPr>
                <w:sz w:val="20"/>
                <w:szCs w:val="20"/>
              </w:rPr>
            </w:pPr>
            <w:r w:rsidRPr="00387F01">
              <w:rPr>
                <w:rFonts w:eastAsia="Times New Roman"/>
                <w:color w:val="000000" w:themeColor="text1"/>
                <w:spacing w:val="2"/>
                <w:sz w:val="20"/>
                <w:szCs w:val="20"/>
                <w:lang w:eastAsia="es-CO"/>
              </w:rPr>
              <w:t>Identidad territorial</w:t>
            </w:r>
          </w:p>
        </w:tc>
        <w:tc>
          <w:tcPr>
            <w:tcW w:w="0" w:type="auto"/>
            <w:vAlign w:val="center"/>
          </w:tcPr>
          <w:p w14:paraId="7E095D21" w14:textId="5CC51D91" w:rsidR="001437C7" w:rsidRPr="00BB0EA2" w:rsidRDefault="001437C7" w:rsidP="001437C7">
            <w:pPr>
              <w:rPr>
                <w:sz w:val="20"/>
                <w:szCs w:val="20"/>
              </w:rPr>
            </w:pPr>
            <w:r w:rsidRPr="00387F01">
              <w:rPr>
                <w:rFonts w:eastAsia="Times New Roman"/>
                <w:color w:val="000000" w:themeColor="text1"/>
                <w:spacing w:val="2"/>
                <w:sz w:val="20"/>
                <w:szCs w:val="20"/>
                <w:lang w:eastAsia="es-CO"/>
              </w:rPr>
              <w:t>conjunto de símbolos, prácticas y valores que expresan quiénes son los habitantes de un territorio y qué los distingue.</w:t>
            </w:r>
          </w:p>
        </w:tc>
      </w:tr>
      <w:tr w:rsidR="001437C7" w:rsidRPr="00BB0EA2" w14:paraId="1FDD81CB" w14:textId="77777777" w:rsidTr="002365E4">
        <w:tc>
          <w:tcPr>
            <w:tcW w:w="0" w:type="auto"/>
            <w:vAlign w:val="center"/>
          </w:tcPr>
          <w:p w14:paraId="5D8DACDA" w14:textId="0840ED1E" w:rsidR="001437C7" w:rsidRPr="00BB0EA2" w:rsidRDefault="001437C7" w:rsidP="001437C7">
            <w:pPr>
              <w:rPr>
                <w:sz w:val="20"/>
                <w:szCs w:val="20"/>
              </w:rPr>
            </w:pPr>
            <w:r w:rsidRPr="00387F01">
              <w:rPr>
                <w:rFonts w:eastAsia="Times New Roman"/>
                <w:color w:val="000000" w:themeColor="text1"/>
                <w:spacing w:val="2"/>
                <w:sz w:val="20"/>
                <w:szCs w:val="20"/>
                <w:lang w:eastAsia="es-CO"/>
              </w:rPr>
              <w:t>Atractivos locales</w:t>
            </w:r>
          </w:p>
        </w:tc>
        <w:tc>
          <w:tcPr>
            <w:tcW w:w="0" w:type="auto"/>
            <w:vAlign w:val="center"/>
          </w:tcPr>
          <w:p w14:paraId="1F2D1724" w14:textId="110C20D1" w:rsidR="001437C7" w:rsidRPr="00BB0EA2" w:rsidRDefault="001437C7" w:rsidP="001437C7">
            <w:pPr>
              <w:rPr>
                <w:sz w:val="20"/>
                <w:szCs w:val="20"/>
              </w:rPr>
            </w:pPr>
            <w:r w:rsidRPr="00387F01">
              <w:rPr>
                <w:rFonts w:eastAsia="Times New Roman"/>
                <w:color w:val="000000" w:themeColor="text1"/>
                <w:spacing w:val="2"/>
                <w:sz w:val="20"/>
                <w:szCs w:val="20"/>
                <w:lang w:eastAsia="es-CO"/>
              </w:rPr>
              <w:t>bienes, lugares, prácticas o manifestaciones culturales que generan interés por su valor único o distintivo.</w:t>
            </w:r>
          </w:p>
        </w:tc>
      </w:tr>
      <w:tr w:rsidR="001437C7" w:rsidRPr="00BB0EA2" w14:paraId="5074F3E6" w14:textId="77777777" w:rsidTr="002365E4">
        <w:tc>
          <w:tcPr>
            <w:tcW w:w="0" w:type="auto"/>
            <w:vAlign w:val="center"/>
          </w:tcPr>
          <w:p w14:paraId="0FC907B0" w14:textId="0FA9881F" w:rsidR="001437C7" w:rsidRPr="00BB0EA2" w:rsidRDefault="00BE1EFE" w:rsidP="001437C7">
            <w:pPr>
              <w:rPr>
                <w:sz w:val="20"/>
                <w:szCs w:val="20"/>
              </w:rPr>
            </w:pPr>
            <w:proofErr w:type="gramStart"/>
            <w:r>
              <w:rPr>
                <w:rFonts w:eastAsia="Times New Roman"/>
                <w:i/>
                <w:iCs/>
                <w:color w:val="000000" w:themeColor="text1"/>
                <w:spacing w:val="2"/>
                <w:sz w:val="20"/>
                <w:szCs w:val="20"/>
                <w:lang w:eastAsia="es-CO"/>
              </w:rPr>
              <w:t>#[</w:t>
            </w:r>
            <w:proofErr w:type="gramEnd"/>
            <w:r>
              <w:rPr>
                <w:rFonts w:eastAsia="Times New Roman"/>
                <w:i/>
                <w:iCs/>
                <w:color w:val="000000" w:themeColor="text1"/>
                <w:spacing w:val="2"/>
                <w:sz w:val="20"/>
                <w:szCs w:val="20"/>
                <w:lang w:eastAsia="es-CO"/>
              </w:rPr>
              <w:t>i marketing]</w:t>
            </w:r>
            <w:r w:rsidR="001437C7" w:rsidRPr="00387F01">
              <w:rPr>
                <w:rFonts w:eastAsia="Times New Roman"/>
                <w:color w:val="000000" w:themeColor="text1"/>
                <w:spacing w:val="2"/>
                <w:sz w:val="20"/>
                <w:szCs w:val="20"/>
                <w:lang w:eastAsia="es-CO"/>
              </w:rPr>
              <w:t xml:space="preserve"> territorial</w:t>
            </w:r>
          </w:p>
        </w:tc>
        <w:tc>
          <w:tcPr>
            <w:tcW w:w="0" w:type="auto"/>
            <w:vAlign w:val="center"/>
          </w:tcPr>
          <w:p w14:paraId="2E38B498" w14:textId="19539CF0" w:rsidR="001437C7" w:rsidRPr="00BB0EA2" w:rsidRDefault="001437C7" w:rsidP="001437C7">
            <w:pPr>
              <w:rPr>
                <w:sz w:val="20"/>
                <w:szCs w:val="20"/>
              </w:rPr>
            </w:pPr>
            <w:r w:rsidRPr="00387F01">
              <w:rPr>
                <w:rFonts w:eastAsia="Times New Roman"/>
                <w:color w:val="000000" w:themeColor="text1"/>
                <w:spacing w:val="2"/>
                <w:sz w:val="20"/>
                <w:szCs w:val="20"/>
                <w:lang w:eastAsia="es-CO"/>
              </w:rPr>
              <w:t>estrategias para posicionar un territorio en función de su identidad, productos y oportunidades.</w:t>
            </w:r>
          </w:p>
        </w:tc>
      </w:tr>
      <w:tr w:rsidR="001437C7" w:rsidRPr="00BB0EA2" w14:paraId="40834E76" w14:textId="77777777" w:rsidTr="002365E4">
        <w:tc>
          <w:tcPr>
            <w:tcW w:w="0" w:type="auto"/>
            <w:vAlign w:val="center"/>
          </w:tcPr>
          <w:p w14:paraId="31BD9FBD" w14:textId="395AC353" w:rsidR="001437C7" w:rsidRPr="00BB0EA2" w:rsidRDefault="001437C7" w:rsidP="001437C7">
            <w:pPr>
              <w:rPr>
                <w:sz w:val="20"/>
                <w:szCs w:val="20"/>
              </w:rPr>
            </w:pPr>
            <w:r w:rsidRPr="00387F01">
              <w:rPr>
                <w:rFonts w:eastAsia="Times New Roman"/>
                <w:color w:val="000000" w:themeColor="text1"/>
                <w:spacing w:val="2"/>
                <w:sz w:val="20"/>
                <w:szCs w:val="20"/>
                <w:lang w:eastAsia="es-CO"/>
              </w:rPr>
              <w:t>Plan de acción</w:t>
            </w:r>
          </w:p>
        </w:tc>
        <w:tc>
          <w:tcPr>
            <w:tcW w:w="0" w:type="auto"/>
            <w:vAlign w:val="center"/>
          </w:tcPr>
          <w:p w14:paraId="52A5DFB0" w14:textId="37B860B4" w:rsidR="001437C7" w:rsidRPr="00BB0EA2" w:rsidRDefault="001437C7" w:rsidP="001437C7">
            <w:pPr>
              <w:rPr>
                <w:sz w:val="20"/>
                <w:szCs w:val="20"/>
              </w:rPr>
            </w:pPr>
            <w:r w:rsidRPr="00387F01">
              <w:rPr>
                <w:rFonts w:eastAsia="Times New Roman"/>
                <w:color w:val="000000" w:themeColor="text1"/>
                <w:spacing w:val="2"/>
                <w:sz w:val="20"/>
                <w:szCs w:val="20"/>
                <w:lang w:eastAsia="es-CO"/>
              </w:rPr>
              <w:t>documento que organiza actividades, responsables y tiempos para alcanzar metas del desarrollo local.</w:t>
            </w:r>
          </w:p>
        </w:tc>
      </w:tr>
      <w:tr w:rsidR="001437C7" w:rsidRPr="00BB0EA2" w14:paraId="1697D358" w14:textId="77777777" w:rsidTr="002365E4">
        <w:tc>
          <w:tcPr>
            <w:tcW w:w="0" w:type="auto"/>
            <w:vAlign w:val="center"/>
          </w:tcPr>
          <w:p w14:paraId="0865D173" w14:textId="6A042496" w:rsidR="001437C7" w:rsidRPr="00BB0EA2" w:rsidRDefault="001437C7" w:rsidP="001437C7">
            <w:pPr>
              <w:rPr>
                <w:sz w:val="20"/>
                <w:szCs w:val="20"/>
              </w:rPr>
            </w:pPr>
            <w:r w:rsidRPr="00387F01">
              <w:rPr>
                <w:rFonts w:eastAsia="Times New Roman"/>
                <w:color w:val="000000" w:themeColor="text1"/>
                <w:spacing w:val="2"/>
                <w:sz w:val="20"/>
                <w:szCs w:val="20"/>
                <w:lang w:eastAsia="es-CO"/>
              </w:rPr>
              <w:t>Comité OVOP</w:t>
            </w:r>
          </w:p>
        </w:tc>
        <w:tc>
          <w:tcPr>
            <w:tcW w:w="0" w:type="auto"/>
            <w:vAlign w:val="center"/>
          </w:tcPr>
          <w:p w14:paraId="4520CE51" w14:textId="3762B81A" w:rsidR="001437C7" w:rsidRPr="00BB0EA2" w:rsidRDefault="001437C7" w:rsidP="001437C7">
            <w:pPr>
              <w:rPr>
                <w:sz w:val="20"/>
                <w:szCs w:val="20"/>
              </w:rPr>
            </w:pPr>
            <w:r w:rsidRPr="00387F01">
              <w:rPr>
                <w:rFonts w:eastAsia="Times New Roman"/>
                <w:color w:val="000000" w:themeColor="text1"/>
                <w:spacing w:val="2"/>
                <w:sz w:val="20"/>
                <w:szCs w:val="20"/>
                <w:lang w:eastAsia="es-CO"/>
              </w:rPr>
              <w:t>grupo de actores locales encargados de coordinar, apoyar y dar continuidad a los procesos OVOP en el territorio.</w:t>
            </w:r>
          </w:p>
        </w:tc>
      </w:tr>
      <w:tr w:rsidR="001437C7" w:rsidRPr="00BB0EA2" w14:paraId="3889CC22" w14:textId="77777777" w:rsidTr="002365E4">
        <w:tc>
          <w:tcPr>
            <w:tcW w:w="0" w:type="auto"/>
            <w:vAlign w:val="center"/>
          </w:tcPr>
          <w:p w14:paraId="5993893F" w14:textId="3BFC7BBD" w:rsidR="001437C7" w:rsidRPr="00BB0EA2" w:rsidRDefault="001437C7" w:rsidP="001437C7">
            <w:pPr>
              <w:rPr>
                <w:sz w:val="20"/>
                <w:szCs w:val="20"/>
              </w:rPr>
            </w:pPr>
            <w:r w:rsidRPr="00387F01">
              <w:rPr>
                <w:rFonts w:eastAsia="Times New Roman"/>
                <w:color w:val="000000" w:themeColor="text1"/>
                <w:spacing w:val="2"/>
                <w:sz w:val="20"/>
                <w:szCs w:val="20"/>
                <w:lang w:eastAsia="es-CO"/>
              </w:rPr>
              <w:t>Productos y servicios del territorio</w:t>
            </w:r>
          </w:p>
        </w:tc>
        <w:tc>
          <w:tcPr>
            <w:tcW w:w="0" w:type="auto"/>
            <w:vAlign w:val="center"/>
          </w:tcPr>
          <w:p w14:paraId="0C050B29" w14:textId="613D87B3" w:rsidR="001437C7" w:rsidRPr="00BB0EA2" w:rsidRDefault="001437C7" w:rsidP="001437C7">
            <w:pPr>
              <w:rPr>
                <w:sz w:val="20"/>
                <w:szCs w:val="20"/>
              </w:rPr>
            </w:pPr>
            <w:r w:rsidRPr="00387F01">
              <w:rPr>
                <w:rFonts w:eastAsia="Times New Roman"/>
                <w:color w:val="000000" w:themeColor="text1"/>
                <w:spacing w:val="2"/>
                <w:sz w:val="20"/>
                <w:szCs w:val="20"/>
                <w:lang w:eastAsia="es-CO"/>
              </w:rPr>
              <w:t>bienes y experiencias que representan la identidad local y pueden ser potenciados en procesos OVOP.</w:t>
            </w:r>
          </w:p>
        </w:tc>
      </w:tr>
    </w:tbl>
    <w:p w14:paraId="15BFC93F" w14:textId="79983AD1" w:rsidR="00E06A0D" w:rsidRPr="000259FA" w:rsidRDefault="00E06A0D" w:rsidP="00FF6E8A">
      <w:pPr>
        <w:rPr>
          <w:sz w:val="20"/>
          <w:szCs w:val="20"/>
        </w:rPr>
      </w:pPr>
    </w:p>
    <w:p w14:paraId="60156853" w14:textId="3050107E" w:rsidR="00E06A0D" w:rsidRPr="000259FA" w:rsidRDefault="00E06A0D" w:rsidP="00FF6E8A">
      <w:pPr>
        <w:rPr>
          <w:sz w:val="20"/>
          <w:szCs w:val="20"/>
        </w:rPr>
      </w:pPr>
    </w:p>
    <w:p w14:paraId="000000AC" w14:textId="77777777" w:rsidR="00AD17D4" w:rsidRPr="000259FA" w:rsidRDefault="00025888" w:rsidP="00FF6E8A">
      <w:pPr>
        <w:pStyle w:val="Normal0"/>
        <w:numPr>
          <w:ilvl w:val="0"/>
          <w:numId w:val="1"/>
        </w:numPr>
        <w:ind w:left="284" w:hanging="284"/>
        <w:rPr>
          <w:b/>
          <w:color w:val="000000"/>
          <w:sz w:val="20"/>
          <w:szCs w:val="20"/>
        </w:rPr>
      </w:pPr>
      <w:r w:rsidRPr="000259FA">
        <w:rPr>
          <w:b/>
          <w:color w:val="000000"/>
          <w:sz w:val="20"/>
          <w:szCs w:val="20"/>
        </w:rPr>
        <w:t xml:space="preserve">REFERENCIAS BIBLIOGRÁFICAS: </w:t>
      </w:r>
    </w:p>
    <w:p w14:paraId="5F060BC9" w14:textId="77777777" w:rsidR="00503977" w:rsidRPr="000259FA" w:rsidRDefault="00503977" w:rsidP="00FF6E8A">
      <w:pPr>
        <w:pStyle w:val="Normal0"/>
        <w:ind w:left="720" w:hanging="720"/>
        <w:rPr>
          <w:bCs/>
          <w:color w:val="000000" w:themeColor="text1"/>
          <w:sz w:val="20"/>
          <w:szCs w:val="20"/>
        </w:rPr>
      </w:pPr>
    </w:p>
    <w:p w14:paraId="3D6E9052" w14:textId="6F4C5860" w:rsidR="001437C7" w:rsidRPr="009C7245" w:rsidRDefault="001437C7" w:rsidP="00744C0A">
      <w:pPr>
        <w:pStyle w:val="refes"/>
        <w:rPr>
          <w:rFonts w:eastAsia="Times New Roman"/>
          <w:spacing w:val="2"/>
          <w:lang w:eastAsia="es-CO"/>
        </w:rPr>
      </w:pPr>
      <w:proofErr w:type="spellStart"/>
      <w:r w:rsidRPr="00E21A36">
        <w:rPr>
          <w:rFonts w:eastAsia="Times New Roman"/>
          <w:spacing w:val="2"/>
          <w:lang w:eastAsia="es-CO"/>
        </w:rPr>
        <w:t>Copymate</w:t>
      </w:r>
      <w:proofErr w:type="spellEnd"/>
      <w:r w:rsidRPr="00E21A36">
        <w:rPr>
          <w:rFonts w:eastAsia="Times New Roman"/>
          <w:spacing w:val="2"/>
          <w:lang w:eastAsia="es-CO"/>
        </w:rPr>
        <w:t xml:space="preserve">. 2024. </w:t>
      </w:r>
      <w:proofErr w:type="gramStart"/>
      <w:r w:rsidR="00BE1EFE">
        <w:rPr>
          <w:rFonts w:eastAsia="Times New Roman"/>
          <w:i/>
          <w:iCs/>
          <w:spacing w:val="2"/>
          <w:lang w:eastAsia="es-CO"/>
        </w:rPr>
        <w:t>#[</w:t>
      </w:r>
      <w:proofErr w:type="gramEnd"/>
      <w:r w:rsidR="00BE1EFE">
        <w:rPr>
          <w:rFonts w:eastAsia="Times New Roman"/>
          <w:i/>
          <w:iCs/>
          <w:spacing w:val="2"/>
          <w:lang w:eastAsia="es-CO"/>
        </w:rPr>
        <w:t>i marketing]</w:t>
      </w:r>
      <w:r w:rsidRPr="00744C0A">
        <w:rPr>
          <w:rFonts w:eastAsia="Times New Roman"/>
          <w:i/>
          <w:iCs/>
          <w:spacing w:val="2"/>
          <w:lang w:eastAsia="es-CO"/>
        </w:rPr>
        <w:t xml:space="preserve"> territorial – promoción de regiones como elemento de estrategias de desarrollo local</w:t>
      </w:r>
      <w:r>
        <w:rPr>
          <w:rFonts w:eastAsia="Times New Roman"/>
          <w:spacing w:val="2"/>
          <w:lang w:eastAsia="es-CO"/>
        </w:rPr>
        <w:t xml:space="preserve">. </w:t>
      </w:r>
      <w:hyperlink r:id="rId33" w:anchor=":~:text=En%20el%20%C3%A1mbito%20del%20marketing%20territorial%2C%20las,la%20efectividad%20de%20las%20acciones%20de%20promoci%C3%B3n" w:history="1">
        <w:r w:rsidRPr="00BB7315">
          <w:rPr>
            <w:rStyle w:val="Hipervnculo"/>
            <w:rFonts w:eastAsia="Times New Roman"/>
            <w:spacing w:val="2"/>
            <w:lang w:eastAsia="es-CO"/>
          </w:rPr>
          <w:t>https://copymate.app/es/blog/multi/marketing-territorial-promocion-de-regiones-como-elemento-de-estrategias-de-desarrollo-local/#:~:text=En%20el%20%C3%A1mbito%20del%20marketing%20territorial%2C%20las,la%20efectividad%20de%20las%20acciones%20de%20promoci%C3%B3n</w:t>
        </w:r>
      </w:hyperlink>
      <w:r w:rsidRPr="009C7245">
        <w:rPr>
          <w:rFonts w:eastAsia="Times New Roman"/>
          <w:spacing w:val="2"/>
          <w:lang w:eastAsia="es-CO"/>
        </w:rPr>
        <w:t>.</w:t>
      </w:r>
      <w:r>
        <w:rPr>
          <w:rFonts w:eastAsia="Times New Roman"/>
          <w:spacing w:val="2"/>
          <w:lang w:eastAsia="es-CO"/>
        </w:rPr>
        <w:t xml:space="preserve"> </w:t>
      </w:r>
    </w:p>
    <w:p w14:paraId="0AABCA66" w14:textId="77777777" w:rsidR="001E6987" w:rsidRDefault="001E6987" w:rsidP="00744C0A">
      <w:pPr>
        <w:pStyle w:val="refes"/>
        <w:rPr>
          <w:b/>
          <w:color w:val="000000"/>
        </w:rPr>
      </w:pPr>
    </w:p>
    <w:p w14:paraId="30714ABB" w14:textId="45D33C78" w:rsidR="001437C7" w:rsidRDefault="001437C7" w:rsidP="00744C0A">
      <w:pPr>
        <w:pStyle w:val="refes"/>
        <w:rPr>
          <w:rFonts w:eastAsia="Times New Roman"/>
          <w:spacing w:val="2"/>
          <w:lang w:eastAsia="es-CO"/>
        </w:rPr>
      </w:pPr>
      <w:proofErr w:type="spellStart"/>
      <w:r w:rsidRPr="00E21A36">
        <w:rPr>
          <w:rFonts w:eastAsia="Times New Roman"/>
          <w:spacing w:val="2"/>
          <w:lang w:eastAsia="es-CO"/>
        </w:rPr>
        <w:t>Esic</w:t>
      </w:r>
      <w:proofErr w:type="spellEnd"/>
      <w:r w:rsidRPr="00E21A36">
        <w:rPr>
          <w:rFonts w:eastAsia="Times New Roman"/>
          <w:spacing w:val="2"/>
          <w:lang w:eastAsia="es-CO"/>
        </w:rPr>
        <w:t xml:space="preserve"> </w:t>
      </w:r>
      <w:proofErr w:type="spellStart"/>
      <w:r w:rsidRPr="00E21A36">
        <w:rPr>
          <w:rFonts w:eastAsia="Times New Roman"/>
          <w:spacing w:val="2"/>
          <w:lang w:eastAsia="es-CO"/>
        </w:rPr>
        <w:t>University</w:t>
      </w:r>
      <w:proofErr w:type="spellEnd"/>
      <w:r w:rsidRPr="00E21A36">
        <w:rPr>
          <w:rFonts w:eastAsia="Times New Roman"/>
          <w:spacing w:val="2"/>
          <w:lang w:eastAsia="es-CO"/>
        </w:rPr>
        <w:t>. 2024.</w:t>
      </w:r>
      <w:r w:rsidRPr="00744C0A">
        <w:rPr>
          <w:rFonts w:eastAsia="Times New Roman"/>
          <w:i/>
          <w:iCs/>
          <w:spacing w:val="2"/>
          <w:lang w:eastAsia="es-CO"/>
        </w:rPr>
        <w:t xml:space="preserve"> Método SCAMPER: ¿qué es y cómo podemos </w:t>
      </w:r>
      <w:proofErr w:type="gramStart"/>
      <w:r w:rsidRPr="00744C0A">
        <w:rPr>
          <w:rFonts w:eastAsia="Times New Roman"/>
          <w:i/>
          <w:iCs/>
          <w:spacing w:val="2"/>
          <w:lang w:eastAsia="es-CO"/>
        </w:rPr>
        <w:t>aplicarlo?</w:t>
      </w:r>
      <w:r w:rsidR="00744C0A">
        <w:rPr>
          <w:rFonts w:eastAsia="Times New Roman"/>
          <w:i/>
          <w:iCs/>
          <w:spacing w:val="2"/>
          <w:lang w:eastAsia="es-CO"/>
        </w:rPr>
        <w:t>.</w:t>
      </w:r>
      <w:proofErr w:type="gramEnd"/>
      <w:r w:rsidR="00744C0A">
        <w:rPr>
          <w:rFonts w:eastAsia="Times New Roman"/>
          <w:i/>
          <w:iCs/>
          <w:spacing w:val="2"/>
          <w:lang w:eastAsia="es-CO"/>
        </w:rPr>
        <w:t xml:space="preserve"> </w:t>
      </w:r>
      <w:hyperlink r:id="rId34" w:history="1">
        <w:r w:rsidR="00744C0A" w:rsidRPr="00DE7B7E">
          <w:rPr>
            <w:rStyle w:val="Hipervnculo"/>
            <w:rFonts w:eastAsia="Times New Roman"/>
            <w:spacing w:val="2"/>
            <w:lang w:eastAsia="es-CO"/>
          </w:rPr>
          <w:t>https://www.esic.edu/rethink/marketing-y-comunicacion/que-es-metodo-scamper-como-aplicarlo-c</w:t>
        </w:r>
      </w:hyperlink>
      <w:r>
        <w:rPr>
          <w:rFonts w:eastAsia="Times New Roman"/>
          <w:spacing w:val="2"/>
          <w:lang w:eastAsia="es-CO"/>
        </w:rPr>
        <w:t xml:space="preserve"> </w:t>
      </w:r>
    </w:p>
    <w:p w14:paraId="0E848D55" w14:textId="77777777" w:rsidR="001437C7" w:rsidRDefault="001437C7" w:rsidP="00744C0A">
      <w:pPr>
        <w:pStyle w:val="refes"/>
        <w:rPr>
          <w:b/>
          <w:color w:val="000000"/>
        </w:rPr>
      </w:pPr>
    </w:p>
    <w:p w14:paraId="1E2131B3" w14:textId="5A382D1E" w:rsidR="001437C7" w:rsidRPr="00D4599E" w:rsidRDefault="001437C7" w:rsidP="00744C0A">
      <w:pPr>
        <w:pStyle w:val="refes"/>
        <w:rPr>
          <w:rFonts w:eastAsia="Times New Roman"/>
          <w:spacing w:val="2"/>
          <w:lang w:eastAsia="es-CO"/>
        </w:rPr>
      </w:pPr>
      <w:r w:rsidRPr="00D4599E">
        <w:rPr>
          <w:rFonts w:eastAsia="Times New Roman"/>
          <w:spacing w:val="2"/>
          <w:lang w:val="en-US" w:eastAsia="es-CO"/>
        </w:rPr>
        <w:t>FJ Intelligence</w:t>
      </w:r>
      <w:r>
        <w:rPr>
          <w:rFonts w:eastAsia="Times New Roman"/>
          <w:spacing w:val="2"/>
          <w:lang w:val="en-US" w:eastAsia="es-CO"/>
        </w:rPr>
        <w:t>. (</w:t>
      </w:r>
      <w:proofErr w:type="spellStart"/>
      <w:r>
        <w:rPr>
          <w:rFonts w:eastAsia="Times New Roman"/>
          <w:spacing w:val="2"/>
          <w:lang w:val="en-US" w:eastAsia="es-CO"/>
        </w:rPr>
        <w:t>s.f.</w:t>
      </w:r>
      <w:proofErr w:type="spellEnd"/>
      <w:r>
        <w:rPr>
          <w:rFonts w:eastAsia="Times New Roman"/>
          <w:spacing w:val="2"/>
          <w:lang w:val="en-US" w:eastAsia="es-CO"/>
        </w:rPr>
        <w:t xml:space="preserve">). </w:t>
      </w:r>
      <w:proofErr w:type="gramStart"/>
      <w:r w:rsidR="00BE1EFE">
        <w:rPr>
          <w:rFonts w:eastAsia="Times New Roman"/>
          <w:i/>
          <w:iCs/>
          <w:spacing w:val="2"/>
          <w:lang w:val="en-US" w:eastAsia="es-CO"/>
        </w:rPr>
        <w:t>#[</w:t>
      </w:r>
      <w:proofErr w:type="gramEnd"/>
      <w:r w:rsidR="00BE1EFE">
        <w:rPr>
          <w:rFonts w:eastAsia="Times New Roman"/>
          <w:i/>
          <w:iCs/>
          <w:spacing w:val="2"/>
          <w:lang w:val="en-US" w:eastAsia="es-CO"/>
        </w:rPr>
        <w:t xml:space="preserve">i </w:t>
      </w:r>
      <w:proofErr w:type="spellStart"/>
      <w:r w:rsidR="00BE1EFE">
        <w:rPr>
          <w:rFonts w:eastAsia="Times New Roman"/>
          <w:i/>
          <w:iCs/>
          <w:spacing w:val="2"/>
          <w:lang w:val="en-US" w:eastAsia="es-CO"/>
        </w:rPr>
        <w:t>Backcasting</w:t>
      </w:r>
      <w:proofErr w:type="spellEnd"/>
      <w:r w:rsidR="00BE1EFE">
        <w:rPr>
          <w:rFonts w:eastAsia="Times New Roman"/>
          <w:i/>
          <w:iCs/>
          <w:spacing w:val="2"/>
          <w:lang w:val="en-US" w:eastAsia="es-CO"/>
        </w:rPr>
        <w:t>]</w:t>
      </w:r>
      <w:r w:rsidRPr="00E21A36">
        <w:rPr>
          <w:rFonts w:eastAsia="Times New Roman"/>
          <w:spacing w:val="2"/>
          <w:lang w:val="en-US" w:eastAsia="es-CO"/>
        </w:rPr>
        <w:t xml:space="preserve">. </w:t>
      </w:r>
      <w:hyperlink r:id="rId35" w:history="1">
        <w:r w:rsidRPr="00FD253F">
          <w:rPr>
            <w:rStyle w:val="Hipervnculo"/>
            <w:rFonts w:eastAsia="Times New Roman"/>
            <w:spacing w:val="2"/>
            <w:lang w:eastAsia="es-CO"/>
          </w:rPr>
          <w:t>https://fjintelligence.com/terminos/backcasting/</w:t>
        </w:r>
      </w:hyperlink>
      <w:r>
        <w:rPr>
          <w:rFonts w:eastAsia="Times New Roman"/>
          <w:spacing w:val="2"/>
          <w:lang w:eastAsia="es-CO"/>
        </w:rPr>
        <w:t xml:space="preserve"> </w:t>
      </w:r>
    </w:p>
    <w:p w14:paraId="25F0DBEB" w14:textId="77777777" w:rsidR="001437C7" w:rsidRDefault="001437C7" w:rsidP="00744C0A">
      <w:pPr>
        <w:pStyle w:val="refes"/>
        <w:rPr>
          <w:b/>
          <w:color w:val="000000"/>
        </w:rPr>
      </w:pPr>
    </w:p>
    <w:p w14:paraId="503811EC" w14:textId="6A8CF7CE" w:rsidR="001437C7" w:rsidRDefault="001437C7" w:rsidP="00744C0A">
      <w:pPr>
        <w:pStyle w:val="refes"/>
        <w:rPr>
          <w:rFonts w:eastAsia="Times New Roman"/>
          <w:spacing w:val="2"/>
          <w:lang w:eastAsia="es-CO"/>
        </w:rPr>
      </w:pPr>
      <w:r w:rsidRPr="00E21A36">
        <w:rPr>
          <w:rFonts w:eastAsia="Times New Roman"/>
          <w:spacing w:val="2"/>
          <w:lang w:eastAsia="es-CO"/>
        </w:rPr>
        <w:t xml:space="preserve">Gómez Camargo, A. C. (2015). </w:t>
      </w:r>
      <w:r w:rsidRPr="00744C0A">
        <w:rPr>
          <w:rFonts w:eastAsia="Times New Roman"/>
          <w:i/>
          <w:iCs/>
          <w:spacing w:val="2"/>
          <w:lang w:eastAsia="es-CO"/>
        </w:rPr>
        <w:t xml:space="preserve">Elementos del </w:t>
      </w:r>
      <w:proofErr w:type="gramStart"/>
      <w:r w:rsidR="00BE1EFE">
        <w:rPr>
          <w:rFonts w:eastAsia="Times New Roman"/>
          <w:i/>
          <w:iCs/>
          <w:spacing w:val="2"/>
          <w:lang w:eastAsia="es-CO"/>
        </w:rPr>
        <w:t>#[</w:t>
      </w:r>
      <w:proofErr w:type="gramEnd"/>
      <w:r w:rsidR="00BE1EFE">
        <w:rPr>
          <w:rFonts w:eastAsia="Times New Roman"/>
          <w:i/>
          <w:iCs/>
          <w:spacing w:val="2"/>
          <w:lang w:eastAsia="es-CO"/>
        </w:rPr>
        <w:t>i marketing]</w:t>
      </w:r>
      <w:r w:rsidRPr="00744C0A">
        <w:rPr>
          <w:rFonts w:eastAsia="Times New Roman"/>
          <w:i/>
          <w:iCs/>
          <w:spacing w:val="2"/>
          <w:lang w:eastAsia="es-CO"/>
        </w:rPr>
        <w:t xml:space="preserve"> territorial que intervienen en las marcas regionales y los productos con denominación de origen</w:t>
      </w:r>
      <w:r w:rsidR="00744C0A" w:rsidRPr="00744C0A">
        <w:rPr>
          <w:rFonts w:eastAsia="Times New Roman"/>
          <w:i/>
          <w:iCs/>
          <w:spacing w:val="2"/>
          <w:lang w:eastAsia="es-CO"/>
        </w:rPr>
        <w:t>.</w:t>
      </w:r>
    </w:p>
    <w:p w14:paraId="694F652F" w14:textId="77777777" w:rsidR="001437C7" w:rsidRDefault="001437C7" w:rsidP="00744C0A">
      <w:pPr>
        <w:pStyle w:val="refes"/>
        <w:rPr>
          <w:rFonts w:eastAsia="Times New Roman"/>
          <w:spacing w:val="2"/>
          <w:lang w:eastAsia="es-CO"/>
        </w:rPr>
      </w:pPr>
    </w:p>
    <w:p w14:paraId="2ED20E8C" w14:textId="77777777" w:rsidR="001437C7" w:rsidRDefault="001437C7" w:rsidP="00744C0A">
      <w:pPr>
        <w:pStyle w:val="refes"/>
        <w:rPr>
          <w:rFonts w:eastAsia="Times New Roman"/>
          <w:spacing w:val="2"/>
          <w:lang w:eastAsia="es-CO"/>
        </w:rPr>
      </w:pPr>
      <w:r w:rsidRPr="00EB2ECC">
        <w:rPr>
          <w:rFonts w:eastAsia="Times New Roman"/>
          <w:spacing w:val="2"/>
          <w:lang w:eastAsia="es-CO"/>
        </w:rPr>
        <w:t xml:space="preserve">SENA, JICA. 2020. </w:t>
      </w:r>
      <w:r w:rsidRPr="00744C0A">
        <w:rPr>
          <w:rFonts w:eastAsia="Times New Roman"/>
          <w:i/>
          <w:iCs/>
          <w:spacing w:val="2"/>
          <w:lang w:eastAsia="es-CO"/>
        </w:rPr>
        <w:t>OVOP COLOMBIA Estrategia de desarrollo local incluyente</w:t>
      </w:r>
      <w:r w:rsidRPr="00EB2ECC">
        <w:rPr>
          <w:rFonts w:eastAsia="Times New Roman"/>
          <w:spacing w:val="2"/>
          <w:lang w:eastAsia="es-CO"/>
        </w:rPr>
        <w:t xml:space="preserve">. </w:t>
      </w:r>
      <w:hyperlink r:id="rId36" w:history="1">
        <w:r w:rsidRPr="00FD253F">
          <w:rPr>
            <w:rStyle w:val="Hipervnculo"/>
            <w:rFonts w:eastAsia="Times New Roman"/>
            <w:spacing w:val="2"/>
            <w:lang w:eastAsia="es-CO"/>
          </w:rPr>
          <w:t>https://www.sena.edu.co/es-co/sena/Paginas/ovop_colombia.aspx</w:t>
        </w:r>
      </w:hyperlink>
      <w:r>
        <w:rPr>
          <w:rFonts w:eastAsia="Times New Roman"/>
          <w:spacing w:val="2"/>
          <w:lang w:eastAsia="es-CO"/>
        </w:rPr>
        <w:t xml:space="preserve"> </w:t>
      </w:r>
    </w:p>
    <w:p w14:paraId="4B84D93D" w14:textId="77777777" w:rsidR="001437C7" w:rsidRDefault="001437C7" w:rsidP="00744C0A">
      <w:pPr>
        <w:pStyle w:val="refes"/>
        <w:rPr>
          <w:rFonts w:eastAsia="Times New Roman"/>
          <w:spacing w:val="2"/>
          <w:lang w:eastAsia="es-CO"/>
        </w:rPr>
      </w:pPr>
    </w:p>
    <w:p w14:paraId="428EE4D5" w14:textId="77777777" w:rsidR="001437C7" w:rsidRDefault="001437C7" w:rsidP="00744C0A">
      <w:pPr>
        <w:pStyle w:val="refes"/>
        <w:rPr>
          <w:rFonts w:eastAsia="Times New Roman"/>
          <w:spacing w:val="2"/>
          <w:lang w:eastAsia="es-CO"/>
        </w:rPr>
      </w:pPr>
      <w:r w:rsidRPr="00EB2ECC">
        <w:rPr>
          <w:rFonts w:eastAsia="Times New Roman"/>
          <w:spacing w:val="2"/>
          <w:lang w:eastAsia="es-CO"/>
        </w:rPr>
        <w:t xml:space="preserve">SENA, JICA. 2020. </w:t>
      </w:r>
      <w:r w:rsidRPr="00744C0A">
        <w:rPr>
          <w:rFonts w:eastAsia="Times New Roman"/>
          <w:i/>
          <w:iCs/>
          <w:spacing w:val="2"/>
          <w:lang w:eastAsia="es-CO"/>
        </w:rPr>
        <w:t>Guía para la Ideación de Producto.</w:t>
      </w:r>
      <w:r>
        <w:rPr>
          <w:rFonts w:eastAsia="Times New Roman"/>
          <w:spacing w:val="2"/>
          <w:lang w:eastAsia="es-CO"/>
        </w:rPr>
        <w:t xml:space="preserve"> </w:t>
      </w:r>
      <w:hyperlink r:id="rId37" w:history="1">
        <w:r w:rsidRPr="00FD253F">
          <w:rPr>
            <w:rStyle w:val="Hipervnculo"/>
            <w:rFonts w:eastAsia="Times New Roman"/>
            <w:spacing w:val="2"/>
            <w:lang w:eastAsia="es-CO"/>
          </w:rPr>
          <w:t>https://www.sena.edu.co/es-co/sena/Paginas/ovop_colombia.aspx</w:t>
        </w:r>
      </w:hyperlink>
      <w:r>
        <w:rPr>
          <w:rFonts w:eastAsia="Times New Roman"/>
          <w:spacing w:val="2"/>
          <w:lang w:eastAsia="es-CO"/>
        </w:rPr>
        <w:t xml:space="preserve"> </w:t>
      </w:r>
    </w:p>
    <w:p w14:paraId="62C94D4A" w14:textId="5D4F8F44" w:rsidR="001437C7" w:rsidRPr="00E21A36" w:rsidRDefault="001437C7" w:rsidP="00744C0A">
      <w:pPr>
        <w:pStyle w:val="refes"/>
        <w:rPr>
          <w:rFonts w:eastAsia="Times New Roman"/>
          <w:spacing w:val="2"/>
          <w:lang w:eastAsia="es-CO"/>
        </w:rPr>
      </w:pPr>
      <w:r w:rsidRPr="00E21A36">
        <w:rPr>
          <w:rFonts w:eastAsia="Times New Roman"/>
          <w:spacing w:val="2"/>
          <w:lang w:eastAsia="es-CO"/>
        </w:rPr>
        <w:t xml:space="preserve"> </w:t>
      </w:r>
    </w:p>
    <w:p w14:paraId="775DC130" w14:textId="77777777" w:rsidR="001437C7" w:rsidRPr="000259FA" w:rsidRDefault="001437C7" w:rsidP="00FF6E8A">
      <w:pPr>
        <w:pStyle w:val="Normal0"/>
        <w:rPr>
          <w:b/>
          <w:color w:val="000000"/>
          <w:sz w:val="20"/>
          <w:szCs w:val="20"/>
        </w:rPr>
      </w:pPr>
    </w:p>
    <w:p w14:paraId="52B6D0C8" w14:textId="30DFD2B6" w:rsidR="00B4231B" w:rsidRPr="000259FA" w:rsidRDefault="00B4231B" w:rsidP="00FF6E8A">
      <w:pPr>
        <w:pStyle w:val="Normal0"/>
        <w:rPr>
          <w:b/>
          <w:color w:val="000000"/>
          <w:sz w:val="20"/>
          <w:szCs w:val="20"/>
        </w:rPr>
      </w:pPr>
    </w:p>
    <w:p w14:paraId="000000B0" w14:textId="77777777" w:rsidR="00AD17D4" w:rsidRPr="000259FA" w:rsidRDefault="00025888" w:rsidP="00FF6E8A">
      <w:pPr>
        <w:pStyle w:val="Normal0"/>
        <w:numPr>
          <w:ilvl w:val="0"/>
          <w:numId w:val="1"/>
        </w:numPr>
        <w:ind w:left="284" w:hanging="284"/>
        <w:rPr>
          <w:b/>
          <w:color w:val="000000"/>
          <w:sz w:val="20"/>
          <w:szCs w:val="20"/>
        </w:rPr>
      </w:pPr>
      <w:r w:rsidRPr="000259FA">
        <w:rPr>
          <w:b/>
          <w:color w:val="000000"/>
          <w:sz w:val="20"/>
          <w:szCs w:val="20"/>
        </w:rPr>
        <w:t>CONTROL DEL DOCUMENTO</w:t>
      </w:r>
    </w:p>
    <w:p w14:paraId="000000B1" w14:textId="77777777" w:rsidR="00AD17D4" w:rsidRPr="000259FA" w:rsidRDefault="00AD17D4" w:rsidP="00FF6E8A">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0259FA" w14:paraId="27B3F990" w14:textId="77777777" w:rsidTr="7D8E4E3D">
        <w:tc>
          <w:tcPr>
            <w:tcW w:w="1272" w:type="dxa"/>
            <w:tcBorders>
              <w:top w:val="nil"/>
              <w:left w:val="nil"/>
            </w:tcBorders>
            <w:shd w:val="clear" w:color="auto" w:fill="auto"/>
          </w:tcPr>
          <w:p w14:paraId="000000B2" w14:textId="77777777" w:rsidR="00AD17D4" w:rsidRPr="000259FA" w:rsidRDefault="00AD17D4" w:rsidP="00FF6E8A">
            <w:pPr>
              <w:pStyle w:val="Normal0"/>
              <w:rPr>
                <w:sz w:val="20"/>
                <w:szCs w:val="20"/>
              </w:rPr>
            </w:pPr>
          </w:p>
        </w:tc>
        <w:tc>
          <w:tcPr>
            <w:tcW w:w="1991" w:type="dxa"/>
            <w:shd w:val="clear" w:color="auto" w:fill="auto"/>
            <w:vAlign w:val="center"/>
          </w:tcPr>
          <w:p w14:paraId="000000B3" w14:textId="77777777" w:rsidR="00AD17D4" w:rsidRPr="000259FA" w:rsidRDefault="00025888" w:rsidP="00FF6E8A">
            <w:pPr>
              <w:pStyle w:val="Normal0"/>
              <w:rPr>
                <w:sz w:val="20"/>
                <w:szCs w:val="20"/>
              </w:rPr>
            </w:pPr>
            <w:r w:rsidRPr="000259FA">
              <w:rPr>
                <w:sz w:val="20"/>
                <w:szCs w:val="20"/>
              </w:rPr>
              <w:t>Nombre</w:t>
            </w:r>
          </w:p>
        </w:tc>
        <w:tc>
          <w:tcPr>
            <w:tcW w:w="1559" w:type="dxa"/>
            <w:shd w:val="clear" w:color="auto" w:fill="auto"/>
            <w:vAlign w:val="center"/>
          </w:tcPr>
          <w:p w14:paraId="000000B4" w14:textId="77777777" w:rsidR="00AD17D4" w:rsidRPr="000259FA" w:rsidRDefault="00025888" w:rsidP="00FF6E8A">
            <w:pPr>
              <w:pStyle w:val="Normal0"/>
              <w:rPr>
                <w:sz w:val="20"/>
                <w:szCs w:val="20"/>
              </w:rPr>
            </w:pPr>
            <w:r w:rsidRPr="000259FA">
              <w:rPr>
                <w:sz w:val="20"/>
                <w:szCs w:val="20"/>
              </w:rPr>
              <w:t>Cargo</w:t>
            </w:r>
          </w:p>
        </w:tc>
        <w:tc>
          <w:tcPr>
            <w:tcW w:w="3257" w:type="dxa"/>
            <w:shd w:val="clear" w:color="auto" w:fill="auto"/>
            <w:vAlign w:val="center"/>
          </w:tcPr>
          <w:p w14:paraId="000000B6" w14:textId="77777777" w:rsidR="00AD17D4" w:rsidRPr="000259FA" w:rsidRDefault="00025888" w:rsidP="00FF6E8A">
            <w:pPr>
              <w:pStyle w:val="Normal0"/>
              <w:rPr>
                <w:sz w:val="20"/>
                <w:szCs w:val="20"/>
              </w:rPr>
            </w:pPr>
            <w:r w:rsidRPr="000259FA">
              <w:rPr>
                <w:sz w:val="20"/>
                <w:szCs w:val="20"/>
              </w:rPr>
              <w:t>Dependencia</w:t>
            </w:r>
          </w:p>
        </w:tc>
        <w:tc>
          <w:tcPr>
            <w:tcW w:w="1888" w:type="dxa"/>
            <w:shd w:val="clear" w:color="auto" w:fill="auto"/>
            <w:vAlign w:val="center"/>
          </w:tcPr>
          <w:p w14:paraId="000000B7" w14:textId="77777777" w:rsidR="00AD17D4" w:rsidRPr="000259FA" w:rsidRDefault="00025888" w:rsidP="00FF6E8A">
            <w:pPr>
              <w:pStyle w:val="Normal0"/>
              <w:rPr>
                <w:sz w:val="20"/>
                <w:szCs w:val="20"/>
              </w:rPr>
            </w:pPr>
            <w:r w:rsidRPr="000259FA">
              <w:rPr>
                <w:sz w:val="20"/>
                <w:szCs w:val="20"/>
              </w:rPr>
              <w:t>Fecha</w:t>
            </w:r>
          </w:p>
        </w:tc>
      </w:tr>
      <w:tr w:rsidR="0020528D" w:rsidRPr="000259FA" w14:paraId="2FF467CA" w14:textId="77777777" w:rsidTr="7D8E4E3D">
        <w:trPr>
          <w:trHeight w:val="340"/>
        </w:trPr>
        <w:tc>
          <w:tcPr>
            <w:tcW w:w="1272" w:type="dxa"/>
            <w:shd w:val="clear" w:color="auto" w:fill="auto"/>
          </w:tcPr>
          <w:p w14:paraId="000000B8" w14:textId="77777777" w:rsidR="0020528D" w:rsidRPr="000259FA" w:rsidRDefault="0020528D" w:rsidP="0020528D">
            <w:pPr>
              <w:pStyle w:val="Normal0"/>
              <w:rPr>
                <w:sz w:val="20"/>
                <w:szCs w:val="20"/>
              </w:rPr>
            </w:pPr>
            <w:r w:rsidRPr="000259FA">
              <w:rPr>
                <w:sz w:val="20"/>
                <w:szCs w:val="20"/>
              </w:rPr>
              <w:t>Autor</w:t>
            </w:r>
          </w:p>
        </w:tc>
        <w:tc>
          <w:tcPr>
            <w:tcW w:w="1991" w:type="dxa"/>
            <w:shd w:val="clear" w:color="auto" w:fill="auto"/>
          </w:tcPr>
          <w:p w14:paraId="000000B9" w14:textId="3D773C3A" w:rsidR="0020528D" w:rsidRPr="0020528D" w:rsidRDefault="0020528D" w:rsidP="7D8E4E3D">
            <w:pPr>
              <w:pStyle w:val="Normal0"/>
              <w:rPr>
                <w:b w:val="0"/>
                <w:sz w:val="20"/>
                <w:szCs w:val="20"/>
              </w:rPr>
            </w:pPr>
            <w:proofErr w:type="spellStart"/>
            <w:r w:rsidRPr="7D8E4E3D">
              <w:rPr>
                <w:b w:val="0"/>
                <w:sz w:val="20"/>
                <w:szCs w:val="20"/>
              </w:rPr>
              <w:t>Leidi</w:t>
            </w:r>
            <w:proofErr w:type="spellEnd"/>
            <w:r w:rsidRPr="7D8E4E3D">
              <w:rPr>
                <w:b w:val="0"/>
                <w:sz w:val="20"/>
                <w:szCs w:val="20"/>
              </w:rPr>
              <w:t xml:space="preserve"> Paola </w:t>
            </w:r>
            <w:proofErr w:type="spellStart"/>
            <w:r w:rsidRPr="7D8E4E3D">
              <w:rPr>
                <w:b w:val="0"/>
                <w:sz w:val="20"/>
                <w:szCs w:val="20"/>
              </w:rPr>
              <w:t>Mulcué</w:t>
            </w:r>
            <w:proofErr w:type="spellEnd"/>
            <w:r w:rsidRPr="7D8E4E3D">
              <w:rPr>
                <w:b w:val="0"/>
                <w:sz w:val="20"/>
                <w:szCs w:val="20"/>
              </w:rPr>
              <w:t xml:space="preserve"> </w:t>
            </w:r>
            <w:proofErr w:type="spellStart"/>
            <w:r w:rsidRPr="7D8E4E3D">
              <w:rPr>
                <w:b w:val="0"/>
                <w:sz w:val="20"/>
                <w:szCs w:val="20"/>
              </w:rPr>
              <w:t>Vitopía</w:t>
            </w:r>
            <w:proofErr w:type="spellEnd"/>
          </w:p>
        </w:tc>
        <w:tc>
          <w:tcPr>
            <w:tcW w:w="1559" w:type="dxa"/>
            <w:shd w:val="clear" w:color="auto" w:fill="auto"/>
          </w:tcPr>
          <w:p w14:paraId="000000BA" w14:textId="30BCAD96" w:rsidR="0020528D" w:rsidRPr="0020528D" w:rsidRDefault="0020528D" w:rsidP="7D8E4E3D">
            <w:pPr>
              <w:pStyle w:val="Normal0"/>
              <w:rPr>
                <w:b w:val="0"/>
                <w:sz w:val="20"/>
                <w:szCs w:val="20"/>
              </w:rPr>
            </w:pPr>
            <w:r w:rsidRPr="7D8E4E3D">
              <w:rPr>
                <w:b w:val="0"/>
                <w:sz w:val="20"/>
                <w:szCs w:val="20"/>
              </w:rPr>
              <w:t>Instructora</w:t>
            </w:r>
          </w:p>
        </w:tc>
        <w:tc>
          <w:tcPr>
            <w:tcW w:w="3257" w:type="dxa"/>
            <w:shd w:val="clear" w:color="auto" w:fill="auto"/>
          </w:tcPr>
          <w:p w14:paraId="000000BB" w14:textId="583B47F0" w:rsidR="0020528D" w:rsidRPr="0020528D" w:rsidRDefault="0020528D" w:rsidP="7D8E4E3D">
            <w:pPr>
              <w:pStyle w:val="Normal0"/>
              <w:rPr>
                <w:b w:val="0"/>
                <w:sz w:val="20"/>
                <w:szCs w:val="20"/>
              </w:rPr>
            </w:pPr>
            <w:r w:rsidRPr="7D8E4E3D">
              <w:rPr>
                <w:b w:val="0"/>
                <w:sz w:val="20"/>
                <w:szCs w:val="20"/>
              </w:rPr>
              <w:t>Centro Nacional de Hotelería, Turismo y Alimentos</w:t>
            </w:r>
          </w:p>
        </w:tc>
        <w:tc>
          <w:tcPr>
            <w:tcW w:w="1888" w:type="dxa"/>
            <w:shd w:val="clear" w:color="auto" w:fill="auto"/>
          </w:tcPr>
          <w:p w14:paraId="000000BC" w14:textId="30531FE7" w:rsidR="0020528D" w:rsidRPr="0020528D" w:rsidRDefault="0020528D" w:rsidP="7D8E4E3D">
            <w:pPr>
              <w:pStyle w:val="Normal0"/>
              <w:rPr>
                <w:b w:val="0"/>
                <w:sz w:val="20"/>
                <w:szCs w:val="20"/>
              </w:rPr>
            </w:pPr>
            <w:r w:rsidRPr="7D8E4E3D">
              <w:rPr>
                <w:b w:val="0"/>
                <w:sz w:val="20"/>
                <w:szCs w:val="20"/>
              </w:rPr>
              <w:t>Noviembre de 2025</w:t>
            </w:r>
          </w:p>
        </w:tc>
      </w:tr>
    </w:tbl>
    <w:p w14:paraId="000000C2" w14:textId="77777777" w:rsidR="00AD17D4" w:rsidRPr="000259FA" w:rsidRDefault="00AD17D4" w:rsidP="00FF6E8A">
      <w:pPr>
        <w:pStyle w:val="Normal0"/>
        <w:rPr>
          <w:sz w:val="20"/>
          <w:szCs w:val="20"/>
        </w:rPr>
      </w:pPr>
    </w:p>
    <w:p w14:paraId="40E90CE6" w14:textId="77777777" w:rsidR="00AD17D4" w:rsidRPr="000259FA" w:rsidRDefault="00AD17D4" w:rsidP="00FF6E8A">
      <w:pPr>
        <w:pStyle w:val="Normal0"/>
        <w:rPr>
          <w:sz w:val="20"/>
          <w:szCs w:val="20"/>
        </w:rPr>
      </w:pPr>
    </w:p>
    <w:p w14:paraId="000000C6" w14:textId="32160C1A" w:rsidR="00AD17D4" w:rsidRPr="00744C0A" w:rsidRDefault="00025888" w:rsidP="00097102">
      <w:pPr>
        <w:pStyle w:val="Normal0"/>
        <w:numPr>
          <w:ilvl w:val="0"/>
          <w:numId w:val="1"/>
        </w:numPr>
        <w:ind w:left="284" w:hanging="284"/>
        <w:rPr>
          <w:sz w:val="20"/>
          <w:szCs w:val="20"/>
        </w:rPr>
      </w:pPr>
      <w:r w:rsidRPr="00744C0A">
        <w:rPr>
          <w:b/>
          <w:color w:val="000000"/>
          <w:sz w:val="20"/>
          <w:szCs w:val="20"/>
        </w:rPr>
        <w:t xml:space="preserve">CONTROL DE CAMBIOS </w:t>
      </w:r>
    </w:p>
    <w:p w14:paraId="1E6823EF" w14:textId="77777777" w:rsidR="00744C0A" w:rsidRPr="00744C0A" w:rsidRDefault="00744C0A" w:rsidP="00744C0A">
      <w:pPr>
        <w:pStyle w:val="Normal0"/>
        <w:ind w:left="284"/>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0259FA" w14:paraId="31F82D5C" w14:textId="77777777" w:rsidTr="005E505A">
        <w:tc>
          <w:tcPr>
            <w:tcW w:w="1264" w:type="dxa"/>
            <w:tcBorders>
              <w:top w:val="nil"/>
              <w:left w:val="nil"/>
            </w:tcBorders>
            <w:shd w:val="clear" w:color="auto" w:fill="auto"/>
          </w:tcPr>
          <w:p w14:paraId="000000C7" w14:textId="77777777" w:rsidR="00AD17D4" w:rsidRPr="000259FA" w:rsidRDefault="00AD17D4" w:rsidP="00FF6E8A">
            <w:pPr>
              <w:pStyle w:val="Normal0"/>
              <w:rPr>
                <w:sz w:val="20"/>
                <w:szCs w:val="20"/>
              </w:rPr>
            </w:pPr>
          </w:p>
        </w:tc>
        <w:tc>
          <w:tcPr>
            <w:tcW w:w="1855" w:type="dxa"/>
            <w:shd w:val="clear" w:color="auto" w:fill="auto"/>
          </w:tcPr>
          <w:p w14:paraId="000000C8" w14:textId="77777777" w:rsidR="00AD17D4" w:rsidRPr="000259FA" w:rsidRDefault="00025888" w:rsidP="00FF6E8A">
            <w:pPr>
              <w:pStyle w:val="Normal0"/>
              <w:rPr>
                <w:sz w:val="20"/>
                <w:szCs w:val="20"/>
              </w:rPr>
            </w:pPr>
            <w:r w:rsidRPr="000259FA">
              <w:rPr>
                <w:sz w:val="20"/>
                <w:szCs w:val="20"/>
              </w:rPr>
              <w:t>Nombre</w:t>
            </w:r>
          </w:p>
        </w:tc>
        <w:tc>
          <w:tcPr>
            <w:tcW w:w="1701" w:type="dxa"/>
            <w:shd w:val="clear" w:color="auto" w:fill="auto"/>
          </w:tcPr>
          <w:p w14:paraId="000000C9" w14:textId="77777777" w:rsidR="00AD17D4" w:rsidRPr="000259FA" w:rsidRDefault="00025888" w:rsidP="00FF6E8A">
            <w:pPr>
              <w:pStyle w:val="Normal0"/>
              <w:rPr>
                <w:sz w:val="20"/>
                <w:szCs w:val="20"/>
              </w:rPr>
            </w:pPr>
            <w:r w:rsidRPr="000259FA">
              <w:rPr>
                <w:sz w:val="20"/>
                <w:szCs w:val="20"/>
              </w:rPr>
              <w:t>Cargo</w:t>
            </w:r>
          </w:p>
        </w:tc>
        <w:tc>
          <w:tcPr>
            <w:tcW w:w="1843" w:type="dxa"/>
            <w:shd w:val="clear" w:color="auto" w:fill="auto"/>
          </w:tcPr>
          <w:p w14:paraId="000000CA" w14:textId="77777777" w:rsidR="00AD17D4" w:rsidRPr="000259FA" w:rsidRDefault="00025888" w:rsidP="00FF6E8A">
            <w:pPr>
              <w:pStyle w:val="Normal0"/>
              <w:rPr>
                <w:sz w:val="20"/>
                <w:szCs w:val="20"/>
              </w:rPr>
            </w:pPr>
            <w:r w:rsidRPr="000259FA">
              <w:rPr>
                <w:sz w:val="20"/>
                <w:szCs w:val="20"/>
              </w:rPr>
              <w:t>Dependencia</w:t>
            </w:r>
          </w:p>
        </w:tc>
        <w:tc>
          <w:tcPr>
            <w:tcW w:w="1275" w:type="dxa"/>
            <w:shd w:val="clear" w:color="auto" w:fill="auto"/>
          </w:tcPr>
          <w:p w14:paraId="000000CB" w14:textId="77777777" w:rsidR="00AD17D4" w:rsidRPr="000259FA" w:rsidRDefault="00025888" w:rsidP="00FF6E8A">
            <w:pPr>
              <w:pStyle w:val="Normal0"/>
              <w:rPr>
                <w:sz w:val="20"/>
                <w:szCs w:val="20"/>
              </w:rPr>
            </w:pPr>
            <w:r w:rsidRPr="000259FA">
              <w:rPr>
                <w:sz w:val="20"/>
                <w:szCs w:val="20"/>
              </w:rPr>
              <w:t>Fecha</w:t>
            </w:r>
          </w:p>
        </w:tc>
        <w:tc>
          <w:tcPr>
            <w:tcW w:w="1977" w:type="dxa"/>
            <w:shd w:val="clear" w:color="auto" w:fill="auto"/>
          </w:tcPr>
          <w:p w14:paraId="000000CC" w14:textId="77777777" w:rsidR="00AD17D4" w:rsidRPr="000259FA" w:rsidRDefault="00025888" w:rsidP="00FF6E8A">
            <w:pPr>
              <w:pStyle w:val="Normal0"/>
              <w:rPr>
                <w:sz w:val="20"/>
                <w:szCs w:val="20"/>
              </w:rPr>
            </w:pPr>
            <w:r w:rsidRPr="000259FA">
              <w:rPr>
                <w:sz w:val="20"/>
                <w:szCs w:val="20"/>
              </w:rPr>
              <w:t>Razón del Cambio</w:t>
            </w:r>
          </w:p>
        </w:tc>
      </w:tr>
      <w:tr w:rsidR="00AD17D4" w:rsidRPr="000259FA" w14:paraId="5565E3ED" w14:textId="77777777" w:rsidTr="005E505A">
        <w:tc>
          <w:tcPr>
            <w:tcW w:w="1264" w:type="dxa"/>
            <w:shd w:val="clear" w:color="auto" w:fill="auto"/>
          </w:tcPr>
          <w:p w14:paraId="000000CD" w14:textId="149C0741" w:rsidR="00AD17D4" w:rsidRPr="000259FA" w:rsidRDefault="0057321F" w:rsidP="00FF6E8A">
            <w:pPr>
              <w:pStyle w:val="Normal0"/>
              <w:rPr>
                <w:sz w:val="20"/>
                <w:szCs w:val="20"/>
              </w:rPr>
            </w:pPr>
            <w:r w:rsidRPr="000259FA">
              <w:rPr>
                <w:sz w:val="20"/>
                <w:szCs w:val="20"/>
              </w:rPr>
              <w:t>Autor</w:t>
            </w:r>
          </w:p>
        </w:tc>
        <w:tc>
          <w:tcPr>
            <w:tcW w:w="1855" w:type="dxa"/>
            <w:shd w:val="clear" w:color="auto" w:fill="auto"/>
          </w:tcPr>
          <w:p w14:paraId="000000CE" w14:textId="028E1739" w:rsidR="00AD17D4" w:rsidRPr="000259FA" w:rsidRDefault="0020528D" w:rsidP="00FF6E8A">
            <w:pPr>
              <w:pStyle w:val="Normal0"/>
              <w:rPr>
                <w:b w:val="0"/>
                <w:sz w:val="20"/>
                <w:szCs w:val="20"/>
              </w:rPr>
            </w:pPr>
            <w:r>
              <w:rPr>
                <w:b w:val="0"/>
                <w:bCs/>
                <w:sz w:val="20"/>
                <w:szCs w:val="20"/>
              </w:rPr>
              <w:t>Lina Marcela Pérez Manchego</w:t>
            </w:r>
          </w:p>
        </w:tc>
        <w:tc>
          <w:tcPr>
            <w:tcW w:w="1701" w:type="dxa"/>
            <w:shd w:val="clear" w:color="auto" w:fill="auto"/>
          </w:tcPr>
          <w:p w14:paraId="000000CF" w14:textId="30F52721" w:rsidR="00AD17D4" w:rsidRPr="000259FA" w:rsidRDefault="0020528D" w:rsidP="00FF6E8A">
            <w:pPr>
              <w:pStyle w:val="Normal0"/>
              <w:rPr>
                <w:b w:val="0"/>
                <w:sz w:val="20"/>
                <w:szCs w:val="20"/>
              </w:rPr>
            </w:pPr>
            <w:r>
              <w:rPr>
                <w:b w:val="0"/>
                <w:bCs/>
                <w:sz w:val="20"/>
                <w:szCs w:val="20"/>
              </w:rPr>
              <w:t>Diseñadora de contenidos digitales</w:t>
            </w:r>
          </w:p>
        </w:tc>
        <w:tc>
          <w:tcPr>
            <w:tcW w:w="1843" w:type="dxa"/>
            <w:shd w:val="clear" w:color="auto" w:fill="auto"/>
          </w:tcPr>
          <w:p w14:paraId="000000D0" w14:textId="77777777" w:rsidR="00AD17D4" w:rsidRPr="000259FA" w:rsidRDefault="00025888" w:rsidP="00FF6E8A">
            <w:pPr>
              <w:pStyle w:val="Normal0"/>
              <w:rPr>
                <w:b w:val="0"/>
                <w:sz w:val="20"/>
                <w:szCs w:val="20"/>
              </w:rPr>
            </w:pPr>
            <w:r w:rsidRPr="000259FA">
              <w:rPr>
                <w:b w:val="0"/>
                <w:bCs/>
                <w:sz w:val="20"/>
                <w:szCs w:val="20"/>
              </w:rPr>
              <w:t>Regional Tolima. Centro de Comercio y Servicios.</w:t>
            </w:r>
          </w:p>
        </w:tc>
        <w:tc>
          <w:tcPr>
            <w:tcW w:w="1275" w:type="dxa"/>
            <w:shd w:val="clear" w:color="auto" w:fill="auto"/>
          </w:tcPr>
          <w:p w14:paraId="000000D1" w14:textId="3B3099C3" w:rsidR="00AD17D4" w:rsidRPr="000259FA" w:rsidRDefault="00B4231B" w:rsidP="00FF6E8A">
            <w:pPr>
              <w:pStyle w:val="Normal0"/>
              <w:rPr>
                <w:b w:val="0"/>
                <w:sz w:val="20"/>
                <w:szCs w:val="20"/>
              </w:rPr>
            </w:pPr>
            <w:r w:rsidRPr="000259FA">
              <w:rPr>
                <w:b w:val="0"/>
                <w:sz w:val="20"/>
                <w:szCs w:val="20"/>
              </w:rPr>
              <w:t>Noviembre de 2025</w:t>
            </w:r>
          </w:p>
        </w:tc>
        <w:tc>
          <w:tcPr>
            <w:tcW w:w="1977" w:type="dxa"/>
            <w:shd w:val="clear" w:color="auto" w:fill="auto"/>
          </w:tcPr>
          <w:p w14:paraId="000000D2" w14:textId="2AF13C74" w:rsidR="00AD17D4" w:rsidRPr="000259FA" w:rsidRDefault="00025888" w:rsidP="00FF6E8A">
            <w:pPr>
              <w:pStyle w:val="Normal0"/>
              <w:rPr>
                <w:b w:val="0"/>
                <w:sz w:val="20"/>
                <w:szCs w:val="20"/>
              </w:rPr>
            </w:pPr>
            <w:r w:rsidRPr="000259FA">
              <w:rPr>
                <w:b w:val="0"/>
                <w:sz w:val="20"/>
                <w:szCs w:val="20"/>
              </w:rPr>
              <w:t>Se ajusta el contenido del documento según Planeación pedagógica y normas APA.</w:t>
            </w:r>
          </w:p>
        </w:tc>
      </w:tr>
    </w:tbl>
    <w:p w14:paraId="000000D5" w14:textId="77777777" w:rsidR="00AD17D4" w:rsidRPr="000259FA" w:rsidRDefault="00AD17D4" w:rsidP="00FF6E8A">
      <w:pPr>
        <w:pStyle w:val="Normal0"/>
        <w:rPr>
          <w:sz w:val="20"/>
          <w:szCs w:val="20"/>
        </w:rPr>
      </w:pPr>
    </w:p>
    <w:sectPr w:rsidR="00AD17D4" w:rsidRPr="000259FA">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ina Marcela Perez Machego" w:date="2025-11-22T01:45:00Z" w:initials="LM">
    <w:p w14:paraId="335C41A2" w14:textId="21401679" w:rsidR="00000000" w:rsidRDefault="00000000">
      <w:r>
        <w:annotationRef/>
      </w:r>
      <w:r w:rsidRPr="68147FFA">
        <w:t>13.3b Ejemplo tarjetas - conectadas</w:t>
      </w:r>
    </w:p>
    <w:p w14:paraId="0E89FCB1" w14:textId="7E130F91" w:rsidR="00000000" w:rsidRDefault="00000000"/>
  </w:comment>
  <w:comment w:id="2" w:author="Lina Marcela Perez Machego" w:date="2025-11-22T01:45:00Z" w:initials="LM">
    <w:p w14:paraId="3FDFD3C3" w14:textId="79C12B7D" w:rsidR="00000000" w:rsidRDefault="00000000">
      <w:r>
        <w:annotationRef/>
      </w:r>
      <w:r w:rsidRPr="2CCF14AC">
        <w:t>propuesta tarjeta 2025</w:t>
      </w:r>
    </w:p>
    <w:p w14:paraId="4BD654AF" w14:textId="433EF081" w:rsidR="00000000" w:rsidRDefault="00000000"/>
  </w:comment>
  <w:comment w:id="3" w:author="Lina Marcela Perez Machego" w:date="2025-11-22T01:46:00Z" w:initials="LM">
    <w:p w14:paraId="43EE6813" w14:textId="70C8076B" w:rsidR="00000000" w:rsidRDefault="00000000">
      <w:r>
        <w:annotationRef/>
      </w:r>
      <w:r w:rsidRPr="6D23D737">
        <w:t>13.3 Tarjetas - animadas</w:t>
      </w:r>
    </w:p>
    <w:p w14:paraId="673D9487" w14:textId="0B0C6D39" w:rsidR="00000000" w:rsidRDefault="00000000"/>
  </w:comment>
  <w:comment w:id="4" w:author="Lina Marcela Perez Machego" w:date="2025-11-22T01:46:00Z" w:initials="LM">
    <w:p w14:paraId="40A1FD69" w14:textId="74399ABB" w:rsidR="00000000" w:rsidRDefault="00000000">
      <w:r>
        <w:annotationRef/>
      </w:r>
      <w:r w:rsidRPr="5ABBBCF1">
        <w:t xml:space="preserve">13.1 Tarjetas - avatar (con </w:t>
      </w:r>
      <w:proofErr w:type="spellStart"/>
      <w:r w:rsidRPr="5ABBBCF1">
        <w:t>over</w:t>
      </w:r>
      <w:proofErr w:type="spellEnd"/>
      <w:r w:rsidRPr="5ABBBCF1">
        <w:t>)</w:t>
      </w:r>
    </w:p>
    <w:p w14:paraId="163CE2BC" w14:textId="649CB9AA" w:rsidR="00000000" w:rsidRDefault="00000000"/>
  </w:comment>
  <w:comment w:id="5" w:author="Lina Marcela Perez Machego" w:date="2025-11-22T01:47:00Z" w:initials="LM">
    <w:p w14:paraId="7895F9F6" w14:textId="6C9F3F5F" w:rsidR="00000000" w:rsidRDefault="00000000">
      <w:r>
        <w:annotationRef/>
      </w:r>
      <w:r w:rsidRPr="6D69F99B">
        <w:t>13.2 Tarjetas - conectadas</w:t>
      </w:r>
    </w:p>
    <w:p w14:paraId="394E1F2D" w14:textId="5352CBA7" w:rsidR="00000000" w:rsidRDefault="00000000"/>
  </w:comment>
  <w:comment w:id="6" w:author="Lina Marcela Perez Machego" w:date="2025-11-22T01:47:00Z" w:initials="LM">
    <w:p w14:paraId="0117A963" w14:textId="1F2543F7" w:rsidR="00000000" w:rsidRDefault="00000000">
      <w:r>
        <w:annotationRef/>
      </w:r>
      <w:r w:rsidRPr="481BB1B0">
        <w:t xml:space="preserve">8 </w:t>
      </w:r>
      <w:proofErr w:type="gramStart"/>
      <w:r w:rsidRPr="481BB1B0">
        <w:t>Carrusel</w:t>
      </w:r>
      <w:proofErr w:type="gramEnd"/>
      <w:r w:rsidRPr="481BB1B0">
        <w:t xml:space="preserve"> de tarjetas</w:t>
      </w:r>
    </w:p>
  </w:comment>
  <w:comment w:id="7" w:author="Lina Marcela Perez Machego" w:date="2025-11-22T01:48:00Z" w:initials="LM">
    <w:p w14:paraId="6EF41CDC" w14:textId="09122969" w:rsidR="00000000" w:rsidRDefault="00000000">
      <w:r>
        <w:annotationRef/>
      </w:r>
      <w:r w:rsidRPr="49B0A7A3">
        <w:t>13.4 Tarjetas con número</w:t>
      </w:r>
    </w:p>
  </w:comment>
  <w:comment w:id="8" w:author="Lina Marcela Perez Machego" w:date="2025-11-22T01:48:00Z" w:initials="LM">
    <w:p w14:paraId="361752BC" w14:textId="31BB2321" w:rsidR="00000000" w:rsidRDefault="00000000">
      <w:r>
        <w:annotationRef/>
      </w:r>
      <w:r w:rsidRPr="62C3B2B1">
        <w:t>9.3 Acordeón con numeral / pasos</w:t>
      </w:r>
    </w:p>
  </w:comment>
  <w:comment w:id="9" w:author="Lina Marcela Perez Machego" w:date="2025-11-22T00:51:00Z" w:initials="LP">
    <w:p w14:paraId="2A2F8824" w14:textId="77777777" w:rsidR="006D5CED" w:rsidRDefault="006D5CED" w:rsidP="006D5CED">
      <w:pPr>
        <w:pStyle w:val="Textocomentario"/>
      </w:pPr>
      <w:r>
        <w:rPr>
          <w:rStyle w:val="Refdecomentario"/>
        </w:rPr>
        <w:annotationRef/>
      </w:r>
      <w:r>
        <w:rPr>
          <w:b/>
          <w:bCs/>
        </w:rPr>
        <w:t>Texto alternativo:</w:t>
      </w:r>
      <w:r>
        <w:t xml:space="preserve"> Diagrama del proceso de creación de marca territorial OVOP Colombia, que relaciona productos y servicios del territorio con la imagen territorial mediante tres acciones: construir, aprovechar y administrar, integrando participación social, comité local y enfoque de competitividad e inclusión social. </w:t>
      </w:r>
    </w:p>
  </w:comment>
  <w:comment w:id="10" w:author="Lina Marcela Perez Machego" w:date="2025-11-22T00:29:00Z" w:initials="LP">
    <w:p w14:paraId="23C87EA3" w14:textId="55BBC3AB" w:rsidR="005C4008" w:rsidRDefault="005C4008" w:rsidP="005C4008">
      <w:pPr>
        <w:pStyle w:val="Textocomentario"/>
      </w:pPr>
      <w:r>
        <w:rPr>
          <w:rStyle w:val="Refdecomentario"/>
        </w:rPr>
        <w:annotationRef/>
      </w:r>
      <w:r>
        <w:rPr>
          <w:b/>
          <w:bCs/>
        </w:rPr>
        <w:t>Textos:</w:t>
      </w:r>
      <w:r>
        <w:rPr>
          <w:b/>
          <w:bCs/>
        </w:rPr>
        <w:br/>
        <w:t>Marcación (creación de marca territorial de OVOP Colombia)</w:t>
      </w:r>
    </w:p>
    <w:p w14:paraId="5DAEE7E3" w14:textId="77777777" w:rsidR="005C4008" w:rsidRDefault="005C4008" w:rsidP="005C4008">
      <w:pPr>
        <w:pStyle w:val="Textocomentario"/>
      </w:pPr>
      <w:r>
        <w:rPr>
          <w:b/>
          <w:bCs/>
        </w:rPr>
        <w:t>1. Construir</w:t>
      </w:r>
    </w:p>
    <w:p w14:paraId="1A02E3E8" w14:textId="77777777" w:rsidR="005C4008" w:rsidRDefault="005C4008" w:rsidP="005C4008">
      <w:pPr>
        <w:pStyle w:val="Textocomentario"/>
      </w:pPr>
      <w:r>
        <w:rPr>
          <w:b/>
          <w:bCs/>
        </w:rPr>
        <w:t>2. Aprovechar</w:t>
      </w:r>
    </w:p>
    <w:p w14:paraId="7BEDF918" w14:textId="77777777" w:rsidR="005C4008" w:rsidRDefault="005C4008" w:rsidP="005C4008">
      <w:pPr>
        <w:pStyle w:val="Textocomentario"/>
      </w:pPr>
      <w:r>
        <w:rPr>
          <w:b/>
          <w:bCs/>
        </w:rPr>
        <w:t>3. Administrar</w:t>
      </w:r>
    </w:p>
    <w:p w14:paraId="737A084C" w14:textId="77777777" w:rsidR="005C4008" w:rsidRDefault="005C4008" w:rsidP="005C4008">
      <w:pPr>
        <w:pStyle w:val="Textocomentario"/>
      </w:pPr>
    </w:p>
    <w:p w14:paraId="2B9D521B" w14:textId="77777777" w:rsidR="005C4008" w:rsidRDefault="005C4008" w:rsidP="005C4008">
      <w:pPr>
        <w:pStyle w:val="Textocomentario"/>
      </w:pPr>
      <w:r>
        <w:t>Productos y servicios del territorio.</w:t>
      </w:r>
      <w:r>
        <w:br/>
        <w:t>Con participación social.</w:t>
      </w:r>
    </w:p>
    <w:p w14:paraId="4D63B172" w14:textId="77777777" w:rsidR="005C4008" w:rsidRDefault="005C4008" w:rsidP="005C4008">
      <w:pPr>
        <w:pStyle w:val="Textocomentario"/>
      </w:pPr>
    </w:p>
    <w:p w14:paraId="049B41E0" w14:textId="77777777" w:rsidR="005C4008" w:rsidRDefault="005C4008" w:rsidP="005C4008">
      <w:pPr>
        <w:pStyle w:val="Textocomentario"/>
      </w:pPr>
      <w:r>
        <w:t>Imagen del territorio.</w:t>
      </w:r>
      <w:r>
        <w:br/>
        <w:t>Con participación de la paz.</w:t>
      </w:r>
    </w:p>
    <w:p w14:paraId="533AF196" w14:textId="77777777" w:rsidR="005C4008" w:rsidRDefault="005C4008" w:rsidP="005C4008">
      <w:pPr>
        <w:pStyle w:val="Textocomentario"/>
      </w:pPr>
    </w:p>
    <w:p w14:paraId="1752DEB6" w14:textId="77777777" w:rsidR="005C4008" w:rsidRDefault="005C4008" w:rsidP="005C4008">
      <w:pPr>
        <w:pStyle w:val="Textocomentario"/>
      </w:pPr>
      <w:r>
        <w:t>Iniciativas (negocio colectivo)</w:t>
      </w:r>
    </w:p>
    <w:p w14:paraId="6136B013" w14:textId="77777777" w:rsidR="005C4008" w:rsidRDefault="005C4008" w:rsidP="005C4008">
      <w:pPr>
        <w:pStyle w:val="Textocomentario"/>
      </w:pPr>
      <w:r>
        <w:br/>
        <w:t>Comité</w:t>
      </w:r>
    </w:p>
    <w:p w14:paraId="0A0DBF71" w14:textId="77777777" w:rsidR="005C4008" w:rsidRDefault="005C4008" w:rsidP="005C4008">
      <w:pPr>
        <w:pStyle w:val="Textocomentario"/>
      </w:pPr>
    </w:p>
    <w:p w14:paraId="4E4AFC68" w14:textId="77777777" w:rsidR="005C4008" w:rsidRDefault="005C4008" w:rsidP="005C4008">
      <w:pPr>
        <w:pStyle w:val="Textocomentario"/>
      </w:pPr>
      <w:r>
        <w:t>Competitividad e inclusión social.</w:t>
      </w:r>
    </w:p>
  </w:comment>
  <w:comment w:id="11" w:author="Lina Marcela Perez Machego" w:date="2025-11-22T01:49:00Z" w:initials="LM">
    <w:p w14:paraId="34400E38" w14:textId="27E251E9" w:rsidR="00000000" w:rsidRDefault="00000000">
      <w:r>
        <w:annotationRef/>
      </w:r>
      <w:r w:rsidRPr="59FE3C39">
        <w:t xml:space="preserve">6.2 </w:t>
      </w:r>
      <w:proofErr w:type="spellStart"/>
      <w:r w:rsidRPr="59FE3C39">
        <w:t>Slide</w:t>
      </w:r>
      <w:proofErr w:type="spellEnd"/>
      <w:r w:rsidRPr="59FE3C39">
        <w:t xml:space="preserve"> navegación con numerales.</w:t>
      </w:r>
    </w:p>
  </w:comment>
  <w:comment w:id="12" w:author="Lina Marcela Perez Machego" w:date="2025-11-22T01:49:00Z" w:initials="LM">
    <w:p w14:paraId="19D4CCB5" w14:textId="3E7E579E" w:rsidR="00000000" w:rsidRDefault="00000000">
      <w:r>
        <w:annotationRef/>
      </w:r>
      <w:r w:rsidRPr="54C539CE">
        <w:t xml:space="preserve">6.3 </w:t>
      </w:r>
      <w:proofErr w:type="spellStart"/>
      <w:r w:rsidRPr="54C539CE">
        <w:t>Slide</w:t>
      </w:r>
      <w:proofErr w:type="spellEnd"/>
      <w:r w:rsidRPr="54C539CE">
        <w:t xml:space="preserve"> navegación con títulos.</w:t>
      </w:r>
    </w:p>
  </w:comment>
  <w:comment w:id="13" w:author="Lina Marcela Perez Machego" w:date="2025-11-22T01:49:00Z" w:initials="LM">
    <w:p w14:paraId="2EB9C062" w14:textId="2A16C38F" w:rsidR="00000000" w:rsidRDefault="00000000">
      <w:r>
        <w:annotationRef/>
      </w:r>
      <w:r w:rsidRPr="5AADBBFA">
        <w:t>Listado ordenado</w:t>
      </w:r>
    </w:p>
  </w:comment>
  <w:comment w:id="14" w:author="Lina Marcela Perez Machego" w:date="2025-11-22T01:50:00Z" w:initials="LM">
    <w:p w14:paraId="5AD29BAA" w14:textId="3F4CA115" w:rsidR="00000000" w:rsidRDefault="00000000">
      <w:r>
        <w:annotationRef/>
      </w:r>
      <w:r w:rsidRPr="002144AE">
        <w:t>10.2 Pestañas horizontales - sencillas</w:t>
      </w:r>
    </w:p>
  </w:comment>
  <w:comment w:id="15" w:author="Lina Marcela Perez Machego" w:date="2025-11-22T01:50:00Z" w:initials="LM">
    <w:p w14:paraId="27331A6D" w14:textId="24E4165F" w:rsidR="00000000" w:rsidRDefault="00000000">
      <w:r>
        <w:annotationRef/>
      </w:r>
      <w:r w:rsidRPr="556B009B">
        <w:t>10.3 Pestañas horizontales - iconos</w:t>
      </w:r>
    </w:p>
  </w:comment>
  <w:comment w:id="16" w:author="Lina Marcela Perez Machego" w:date="2025-11-22T00:50:00Z" w:initials="LP">
    <w:p w14:paraId="5B3042A2" w14:textId="77777777" w:rsidR="006920C5" w:rsidRDefault="006920C5" w:rsidP="006920C5">
      <w:pPr>
        <w:pStyle w:val="Textocomentario"/>
      </w:pPr>
      <w:r>
        <w:rPr>
          <w:rStyle w:val="Refdecomentario"/>
        </w:rPr>
        <w:annotationRef/>
      </w:r>
      <w:r>
        <w:t xml:space="preserve">Texto alternativo: Diagrama comparativo que ilustra la diferencia entre </w:t>
      </w:r>
      <w:proofErr w:type="spellStart"/>
      <w:r>
        <w:rPr>
          <w:i/>
          <w:iCs/>
        </w:rPr>
        <w:t>backcasting</w:t>
      </w:r>
      <w:proofErr w:type="spellEnd"/>
      <w:r>
        <w:t xml:space="preserve"> y </w:t>
      </w:r>
      <w:proofErr w:type="spellStart"/>
      <w:r>
        <w:rPr>
          <w:i/>
          <w:iCs/>
        </w:rPr>
        <w:t>forecasting</w:t>
      </w:r>
      <w:proofErr w:type="spellEnd"/>
      <w:r>
        <w:t xml:space="preserve">, mostrando cómo uno parte del futuro deseado hacia el presente y el otro proyecta el presente hacia posibles futuros. </w:t>
      </w:r>
    </w:p>
  </w:comment>
  <w:comment w:id="17" w:author="Lina Marcela Perez Machego" w:date="2025-11-24T09:49:00Z" w:initials="LM">
    <w:p w14:paraId="7C73822A" w14:textId="51636834" w:rsidR="00000000" w:rsidRDefault="00000000">
      <w:r>
        <w:annotationRef/>
      </w:r>
      <w:r w:rsidRPr="53D73CC7">
        <w:t>Texto:</w:t>
      </w:r>
    </w:p>
    <w:p w14:paraId="6DC832BD" w14:textId="44319BCC" w:rsidR="00000000" w:rsidRDefault="00000000">
      <w:proofErr w:type="spellStart"/>
      <w:r w:rsidRPr="10E4A2F4">
        <w:rPr>
          <w:i/>
          <w:iCs/>
        </w:rPr>
        <w:t>Backcasting</w:t>
      </w:r>
      <w:proofErr w:type="spellEnd"/>
      <w:r w:rsidRPr="300E6DB2">
        <w:t>: qué se puede hacer para lograr el objetivo (sueño colectivo).</w:t>
      </w:r>
    </w:p>
    <w:p w14:paraId="19094C10" w14:textId="567ED9B9" w:rsidR="00000000" w:rsidRDefault="00000000">
      <w:proofErr w:type="spellStart"/>
      <w:r w:rsidRPr="2D4DA056">
        <w:rPr>
          <w:i/>
          <w:iCs/>
        </w:rPr>
        <w:t>Forecasting</w:t>
      </w:r>
      <w:proofErr w:type="spellEnd"/>
      <w:r w:rsidRPr="4F7FC727">
        <w:t>: qué se puede hacer desde la situación presente.</w:t>
      </w:r>
    </w:p>
    <w:p w14:paraId="4886E72E" w14:textId="129D460A" w:rsidR="00000000" w:rsidRDefault="00000000">
      <w:r w:rsidRPr="4DD79B8F">
        <w:t>Presente</w:t>
      </w:r>
    </w:p>
    <w:p w14:paraId="6CC751FA" w14:textId="3CF8C165" w:rsidR="00000000" w:rsidRDefault="00000000">
      <w:r w:rsidRPr="5B261D7B">
        <w:t>Futuro</w:t>
      </w:r>
    </w:p>
    <w:p w14:paraId="59A0EDBA" w14:textId="495C898E" w:rsidR="00000000" w:rsidRDefault="00000000">
      <w:r w:rsidRPr="0117E9B1">
        <w:t>Presente → Futuro</w:t>
      </w:r>
    </w:p>
  </w:comment>
  <w:comment w:id="18" w:author="Lina Marcela Perez Machego" w:date="2025-11-22T01:51:00Z" w:initials="LM">
    <w:p w14:paraId="604C42ED" w14:textId="2DC50C71" w:rsidR="00000000" w:rsidRDefault="00000000">
      <w:r>
        <w:annotationRef/>
      </w:r>
      <w:r w:rsidRPr="712E5CA5">
        <w:t>Listado ordenado</w:t>
      </w:r>
    </w:p>
  </w:comment>
  <w:comment w:id="19" w:author="Lina Marcela Perez Machego" w:date="2025-11-22T01:51:00Z" w:initials="LM">
    <w:p w14:paraId="4F066694" w14:textId="2B47B4C6" w:rsidR="00000000" w:rsidRDefault="00000000">
      <w:r>
        <w:annotationRef/>
      </w:r>
      <w:r w:rsidRPr="3C9662F0">
        <w:t xml:space="preserve">8 </w:t>
      </w:r>
      <w:proofErr w:type="gramStart"/>
      <w:r w:rsidRPr="3C9662F0">
        <w:t>Carrusel</w:t>
      </w:r>
      <w:proofErr w:type="gramEnd"/>
      <w:r w:rsidRPr="3C9662F0">
        <w:t xml:space="preserve"> de tarjetas</w:t>
      </w:r>
    </w:p>
  </w:comment>
  <w:comment w:id="20" w:author="Lina Marcela Perez Machego" w:date="2025-11-22T01:51:00Z" w:initials="LM">
    <w:p w14:paraId="1D3ABB19" w14:textId="7D319D4A" w:rsidR="00000000" w:rsidRDefault="00000000">
      <w:r>
        <w:annotationRef/>
      </w:r>
      <w:r w:rsidRPr="7E19AE09">
        <w:t>9.2 Acordeón (con viñeta en la derecha) </w:t>
      </w:r>
    </w:p>
  </w:comment>
  <w:comment w:id="21" w:author="Lina Marcela Perez Machego" w:date="2025-11-22T01:52:00Z" w:initials="LM">
    <w:p w14:paraId="206CA9E8" w14:textId="2FBBD0AE" w:rsidR="00000000" w:rsidRDefault="00000000">
      <w:r>
        <w:annotationRef/>
      </w:r>
      <w:r w:rsidRPr="2B2A5331">
        <w:t>PASOS 2025</w:t>
      </w:r>
    </w:p>
    <w:p w14:paraId="74A8DBCF" w14:textId="20BC0AE6" w:rsidR="00000000" w:rsidRDefault="00000000"/>
  </w:comment>
  <w:comment w:id="22" w:author="Lina Marcela Perez Machego" w:date="2025-11-22T01:52:00Z" w:initials="LM">
    <w:p w14:paraId="42648745" w14:textId="5C0DC7E1" w:rsidR="00000000" w:rsidRDefault="00000000">
      <w:r>
        <w:annotationRef/>
      </w:r>
      <w:r w:rsidRPr="27140D6E">
        <w:t>propuesta tarjeta 2025</w:t>
      </w:r>
    </w:p>
    <w:p w14:paraId="431CA2CC" w14:textId="1A055F83" w:rsidR="00000000" w:rsidRDefault="00000000"/>
  </w:comment>
  <w:comment w:id="23" w:author="Lina Marcela Perez Machego" w:date="2025-11-22T01:52:00Z" w:initials="LM">
    <w:p w14:paraId="4AFBD7B6" w14:textId="6A8908A6" w:rsidR="00000000" w:rsidRDefault="00000000">
      <w:r>
        <w:annotationRef/>
      </w:r>
      <w:r w:rsidRPr="0E63D00C">
        <w:t>Tarjetas avatar A</w:t>
      </w:r>
    </w:p>
    <w:p w14:paraId="26B5567C" w14:textId="6405C8B5" w:rsidR="00000000" w:rsidRDefault="00000000"/>
  </w:comment>
  <w:comment w:id="25" w:author="Lina Marcela Perez Machego" w:date="2025-11-22T01:08:00Z" w:initials="LP">
    <w:p w14:paraId="5BA04BEE" w14:textId="77777777" w:rsidR="00736BBF" w:rsidRDefault="00736BBF" w:rsidP="00736BBF">
      <w:pPr>
        <w:pStyle w:val="Textocomentario"/>
      </w:pPr>
      <w:r>
        <w:rPr>
          <w:rStyle w:val="Refdecomentario"/>
        </w:rPr>
        <w:annotationRef/>
      </w:r>
      <w:r>
        <w:t xml:space="preserve">Diagrama que organiza los contenidos del componente Identificación y </w:t>
      </w:r>
      <w:proofErr w:type="spellStart"/>
      <w:r>
        <w:t>visibilización</w:t>
      </w:r>
      <w:proofErr w:type="spellEnd"/>
      <w:r>
        <w:t xml:space="preserve"> de los tesoros del territorio a través de ocho temas: tesoros para el desarrollo local endógeno, representatividad sociocultural, ideación de producto estrella, marca, marca territorial, sueño colectivo, </w:t>
      </w:r>
      <w:proofErr w:type="spellStart"/>
      <w:r>
        <w:rPr>
          <w:i/>
          <w:iCs/>
        </w:rPr>
        <w:t>backcasting</w:t>
      </w:r>
      <w:proofErr w:type="spellEnd"/>
      <w:r>
        <w:rPr>
          <w:i/>
          <w:iCs/>
        </w:rPr>
        <w:t xml:space="preserve"> </w:t>
      </w:r>
      <w:r>
        <w:t xml:space="preserve">y promoción territorial. Cada tema despliega sus subtemas principales, como concepto, tipos, criterios de valoración, componentes, estrategia de marca territorial, características, pasos y acciones de </w:t>
      </w:r>
      <w:proofErr w:type="spellStart"/>
      <w:r>
        <w:t>visibilización</w:t>
      </w:r>
      <w:proofErr w:type="spell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89FCB1" w15:done="0"/>
  <w15:commentEx w15:paraId="4BD654AF" w15:done="0"/>
  <w15:commentEx w15:paraId="673D9487" w15:done="0"/>
  <w15:commentEx w15:paraId="163CE2BC" w15:done="0"/>
  <w15:commentEx w15:paraId="394E1F2D" w15:done="0"/>
  <w15:commentEx w15:paraId="0117A963" w15:done="0"/>
  <w15:commentEx w15:paraId="6EF41CDC" w15:done="0"/>
  <w15:commentEx w15:paraId="361752BC" w15:done="0"/>
  <w15:commentEx w15:paraId="2A2F8824" w15:done="0"/>
  <w15:commentEx w15:paraId="4E4AFC68" w15:done="0"/>
  <w15:commentEx w15:paraId="34400E38" w15:done="0"/>
  <w15:commentEx w15:paraId="19D4CCB5" w15:done="0"/>
  <w15:commentEx w15:paraId="2EB9C062" w15:done="0"/>
  <w15:commentEx w15:paraId="5AD29BAA" w15:done="0"/>
  <w15:commentEx w15:paraId="27331A6D" w15:done="0"/>
  <w15:commentEx w15:paraId="5B3042A2" w15:done="0"/>
  <w15:commentEx w15:paraId="59A0EDBA" w15:done="0"/>
  <w15:commentEx w15:paraId="604C42ED" w15:done="0"/>
  <w15:commentEx w15:paraId="4F066694" w15:done="0"/>
  <w15:commentEx w15:paraId="1D3ABB19" w15:done="0"/>
  <w15:commentEx w15:paraId="74A8DBCF" w15:done="0"/>
  <w15:commentEx w15:paraId="431CA2CC" w15:done="0"/>
  <w15:commentEx w15:paraId="26B5567C" w15:done="0"/>
  <w15:commentEx w15:paraId="5BA04B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811E9D" w16cex:dateUtc="2025-11-22T06:45:00Z"/>
  <w16cex:commentExtensible w16cex:durableId="313B065A" w16cex:dateUtc="2025-11-22T06:45:00Z"/>
  <w16cex:commentExtensible w16cex:durableId="11A3B04F" w16cex:dateUtc="2025-11-22T06:46:00Z"/>
  <w16cex:commentExtensible w16cex:durableId="34E645A4" w16cex:dateUtc="2025-11-22T06:46:00Z"/>
  <w16cex:commentExtensible w16cex:durableId="19CDD57D" w16cex:dateUtc="2025-11-22T06:47:00Z"/>
  <w16cex:commentExtensible w16cex:durableId="113E85D0" w16cex:dateUtc="2025-11-22T06:47:00Z"/>
  <w16cex:commentExtensible w16cex:durableId="760E2FDE" w16cex:dateUtc="2025-11-22T06:48:00Z"/>
  <w16cex:commentExtensible w16cex:durableId="0C62B096" w16cex:dateUtc="2025-11-22T06:48:00Z"/>
  <w16cex:commentExtensible w16cex:durableId="629F097E" w16cex:dateUtc="2025-11-22T05:51:00Z"/>
  <w16cex:commentExtensible w16cex:durableId="0F2DFF0D" w16cex:dateUtc="2025-11-22T05:29:00Z"/>
  <w16cex:commentExtensible w16cex:durableId="71DA0685" w16cex:dateUtc="2025-11-22T06:49:00Z"/>
  <w16cex:commentExtensible w16cex:durableId="2BE14FEC" w16cex:dateUtc="2025-11-22T06:49:00Z"/>
  <w16cex:commentExtensible w16cex:durableId="0915EF4D" w16cex:dateUtc="2025-11-22T06:49:00Z"/>
  <w16cex:commentExtensible w16cex:durableId="0C20A21A" w16cex:dateUtc="2025-11-22T06:50:00Z"/>
  <w16cex:commentExtensible w16cex:durableId="3F968C71" w16cex:dateUtc="2025-11-22T06:50:00Z"/>
  <w16cex:commentExtensible w16cex:durableId="370DB853" w16cex:dateUtc="2025-11-22T05:50:00Z"/>
  <w16cex:commentExtensible w16cex:durableId="2C70ADC7" w16cex:dateUtc="2025-11-24T14:49:00Z"/>
  <w16cex:commentExtensible w16cex:durableId="43E6C4C6" w16cex:dateUtc="2025-11-22T06:51:00Z"/>
  <w16cex:commentExtensible w16cex:durableId="04720899" w16cex:dateUtc="2025-11-22T06:51:00Z"/>
  <w16cex:commentExtensible w16cex:durableId="67BC6475" w16cex:dateUtc="2025-11-22T06:51:00Z"/>
  <w16cex:commentExtensible w16cex:durableId="4700D0C9" w16cex:dateUtc="2025-11-22T06:52:00Z"/>
  <w16cex:commentExtensible w16cex:durableId="52D9A1A1" w16cex:dateUtc="2025-11-22T06:52:00Z"/>
  <w16cex:commentExtensible w16cex:durableId="2EDEFC39" w16cex:dateUtc="2025-11-22T06:52:00Z"/>
  <w16cex:commentExtensible w16cex:durableId="15798062" w16cex:dateUtc="2025-11-22T0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89FCB1" w16cid:durableId="1B811E9D"/>
  <w16cid:commentId w16cid:paraId="4BD654AF" w16cid:durableId="313B065A"/>
  <w16cid:commentId w16cid:paraId="673D9487" w16cid:durableId="11A3B04F"/>
  <w16cid:commentId w16cid:paraId="163CE2BC" w16cid:durableId="34E645A4"/>
  <w16cid:commentId w16cid:paraId="394E1F2D" w16cid:durableId="19CDD57D"/>
  <w16cid:commentId w16cid:paraId="0117A963" w16cid:durableId="113E85D0"/>
  <w16cid:commentId w16cid:paraId="6EF41CDC" w16cid:durableId="760E2FDE"/>
  <w16cid:commentId w16cid:paraId="361752BC" w16cid:durableId="0C62B096"/>
  <w16cid:commentId w16cid:paraId="2A2F8824" w16cid:durableId="629F097E"/>
  <w16cid:commentId w16cid:paraId="4E4AFC68" w16cid:durableId="0F2DFF0D"/>
  <w16cid:commentId w16cid:paraId="34400E38" w16cid:durableId="71DA0685"/>
  <w16cid:commentId w16cid:paraId="19D4CCB5" w16cid:durableId="2BE14FEC"/>
  <w16cid:commentId w16cid:paraId="2EB9C062" w16cid:durableId="0915EF4D"/>
  <w16cid:commentId w16cid:paraId="5AD29BAA" w16cid:durableId="0C20A21A"/>
  <w16cid:commentId w16cid:paraId="27331A6D" w16cid:durableId="3F968C71"/>
  <w16cid:commentId w16cid:paraId="5B3042A2" w16cid:durableId="370DB853"/>
  <w16cid:commentId w16cid:paraId="59A0EDBA" w16cid:durableId="2C70ADC7"/>
  <w16cid:commentId w16cid:paraId="604C42ED" w16cid:durableId="43E6C4C6"/>
  <w16cid:commentId w16cid:paraId="4F066694" w16cid:durableId="04720899"/>
  <w16cid:commentId w16cid:paraId="1D3ABB19" w16cid:durableId="67BC6475"/>
  <w16cid:commentId w16cid:paraId="74A8DBCF" w16cid:durableId="4700D0C9"/>
  <w16cid:commentId w16cid:paraId="431CA2CC" w16cid:durableId="52D9A1A1"/>
  <w16cid:commentId w16cid:paraId="26B5567C" w16cid:durableId="2EDEFC39"/>
  <w16cid:commentId w16cid:paraId="5BA04BEE" w16cid:durableId="157980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34F31" w14:textId="77777777" w:rsidR="009218A3" w:rsidRDefault="009218A3">
      <w:pPr>
        <w:spacing w:line="240" w:lineRule="auto"/>
      </w:pPr>
      <w:r>
        <w:separator/>
      </w:r>
    </w:p>
  </w:endnote>
  <w:endnote w:type="continuationSeparator" w:id="0">
    <w:p w14:paraId="0A054188" w14:textId="77777777" w:rsidR="009218A3" w:rsidRDefault="009218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6E764D" w:rsidRDefault="006E764D">
    <w:pPr>
      <w:pStyle w:val="Normal0"/>
      <w:tabs>
        <w:tab w:val="center" w:pos="4419"/>
        <w:tab w:val="right" w:pos="8838"/>
        <w:tab w:val="left" w:pos="10255"/>
      </w:tabs>
      <w:spacing w:line="240" w:lineRule="auto"/>
      <w:jc w:val="right"/>
      <w:rPr>
        <w:i/>
        <w:color w:val="000000"/>
        <w:sz w:val="20"/>
        <w:szCs w:val="20"/>
      </w:rPr>
    </w:pPr>
  </w:p>
  <w:p w14:paraId="000000DB" w14:textId="77777777" w:rsidR="006E764D" w:rsidRDefault="006E764D">
    <w:pPr>
      <w:pStyle w:val="Normal0"/>
      <w:spacing w:line="240" w:lineRule="auto"/>
      <w:ind w:left="-2" w:hanging="2"/>
      <w:jc w:val="right"/>
      <w:rPr>
        <w:rFonts w:ascii="Times New Roman" w:eastAsia="Times New Roman" w:hAnsi="Times New Roman" w:cs="Times New Roman"/>
        <w:sz w:val="24"/>
        <w:szCs w:val="24"/>
      </w:rPr>
    </w:pPr>
  </w:p>
  <w:p w14:paraId="000000DC" w14:textId="77777777" w:rsidR="006E764D" w:rsidRDefault="006E764D">
    <w:pPr>
      <w:pStyle w:val="Normal0"/>
      <w:spacing w:line="240" w:lineRule="auto"/>
      <w:rPr>
        <w:rFonts w:ascii="Times New Roman" w:eastAsia="Times New Roman" w:hAnsi="Times New Roman" w:cs="Times New Roman"/>
        <w:sz w:val="24"/>
        <w:szCs w:val="24"/>
      </w:rPr>
    </w:pPr>
  </w:p>
  <w:p w14:paraId="000000DD" w14:textId="77777777" w:rsidR="006E764D" w:rsidRDefault="006E764D">
    <w:pPr>
      <w:pStyle w:val="Normal0"/>
      <w:tabs>
        <w:tab w:val="center" w:pos="4419"/>
        <w:tab w:val="right" w:pos="8838"/>
        <w:tab w:val="left" w:pos="10255"/>
      </w:tabs>
      <w:spacing w:line="240" w:lineRule="auto"/>
      <w:jc w:val="right"/>
      <w:rPr>
        <w:i/>
        <w:color w:val="000000"/>
        <w:sz w:val="16"/>
        <w:szCs w:val="16"/>
      </w:rPr>
    </w:pPr>
  </w:p>
  <w:p w14:paraId="000000DE" w14:textId="77777777" w:rsidR="006E764D" w:rsidRDefault="006E764D">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DBD25" w14:textId="77777777" w:rsidR="009218A3" w:rsidRDefault="009218A3">
      <w:r>
        <w:separator/>
      </w:r>
    </w:p>
  </w:footnote>
  <w:footnote w:type="continuationSeparator" w:id="0">
    <w:p w14:paraId="09863FDB" w14:textId="77777777" w:rsidR="009218A3" w:rsidRDefault="009218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6CD15F02" w:rsidR="006E764D" w:rsidRDefault="006E764D">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6E764D" w:rsidRDefault="006E764D">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361"/>
    <w:multiLevelType w:val="multilevel"/>
    <w:tmpl w:val="A06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C2A8A"/>
    <w:multiLevelType w:val="multilevel"/>
    <w:tmpl w:val="3E86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A7D6D"/>
    <w:multiLevelType w:val="multilevel"/>
    <w:tmpl w:val="17CA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00713"/>
    <w:multiLevelType w:val="hybridMultilevel"/>
    <w:tmpl w:val="09A8C0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C2D5C26"/>
    <w:multiLevelType w:val="multilevel"/>
    <w:tmpl w:val="AE3A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63B93"/>
    <w:multiLevelType w:val="multilevel"/>
    <w:tmpl w:val="55E2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12852"/>
    <w:multiLevelType w:val="multilevel"/>
    <w:tmpl w:val="1D30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561EE"/>
    <w:multiLevelType w:val="multilevel"/>
    <w:tmpl w:val="5DBE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70D13"/>
    <w:multiLevelType w:val="multilevel"/>
    <w:tmpl w:val="6E20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B3EFB"/>
    <w:multiLevelType w:val="multilevel"/>
    <w:tmpl w:val="E6BC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A4EAC"/>
    <w:multiLevelType w:val="multilevel"/>
    <w:tmpl w:val="A1C2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34C02"/>
    <w:multiLevelType w:val="hybridMultilevel"/>
    <w:tmpl w:val="4D96DA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7225503"/>
    <w:multiLevelType w:val="hybridMultilevel"/>
    <w:tmpl w:val="3A02D3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AA75D99"/>
    <w:multiLevelType w:val="hybridMultilevel"/>
    <w:tmpl w:val="E67495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31E0DF0"/>
    <w:multiLevelType w:val="multilevel"/>
    <w:tmpl w:val="D8EE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BD3F11"/>
    <w:multiLevelType w:val="multilevel"/>
    <w:tmpl w:val="8560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F22BF5"/>
    <w:multiLevelType w:val="multilevel"/>
    <w:tmpl w:val="3B48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366FA"/>
    <w:multiLevelType w:val="multilevel"/>
    <w:tmpl w:val="B1FE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03AAA"/>
    <w:multiLevelType w:val="hybridMultilevel"/>
    <w:tmpl w:val="8BB890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23C7EBF"/>
    <w:multiLevelType w:val="multilevel"/>
    <w:tmpl w:val="85AE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4762A3"/>
    <w:multiLevelType w:val="multilevel"/>
    <w:tmpl w:val="AFFE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435601"/>
    <w:multiLevelType w:val="hybridMultilevel"/>
    <w:tmpl w:val="7082A3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4DC1D7F"/>
    <w:multiLevelType w:val="multilevel"/>
    <w:tmpl w:val="97D43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6A45EC"/>
    <w:multiLevelType w:val="multilevel"/>
    <w:tmpl w:val="4F7CB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C73800"/>
    <w:multiLevelType w:val="multilevel"/>
    <w:tmpl w:val="1EFE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254344"/>
    <w:multiLevelType w:val="multilevel"/>
    <w:tmpl w:val="77464CF2"/>
    <w:lvl w:ilvl="0">
      <w:start w:val="1"/>
      <w:numFmt w:val="decimal"/>
      <w:lvlText w:val="%1."/>
      <w:lvlJc w:val="left"/>
      <w:pPr>
        <w:ind w:left="360" w:hanging="360"/>
      </w:pPr>
      <w:rPr>
        <w:b/>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6817BD8"/>
    <w:multiLevelType w:val="hybridMultilevel"/>
    <w:tmpl w:val="C388DA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CC01F37"/>
    <w:multiLevelType w:val="multilevel"/>
    <w:tmpl w:val="82E4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12995">
    <w:abstractNumId w:val="22"/>
  </w:num>
  <w:num w:numId="2" w16cid:durableId="1562249406">
    <w:abstractNumId w:val="20"/>
  </w:num>
  <w:num w:numId="3" w16cid:durableId="1557742657">
    <w:abstractNumId w:val="5"/>
  </w:num>
  <w:num w:numId="4" w16cid:durableId="708265014">
    <w:abstractNumId w:val="10"/>
  </w:num>
  <w:num w:numId="5" w16cid:durableId="1772358423">
    <w:abstractNumId w:val="0"/>
  </w:num>
  <w:num w:numId="6" w16cid:durableId="165440648">
    <w:abstractNumId w:val="9"/>
  </w:num>
  <w:num w:numId="7" w16cid:durableId="955402661">
    <w:abstractNumId w:val="26"/>
  </w:num>
  <w:num w:numId="8" w16cid:durableId="1275014631">
    <w:abstractNumId w:val="2"/>
  </w:num>
  <w:num w:numId="9" w16cid:durableId="497765825">
    <w:abstractNumId w:val="17"/>
  </w:num>
  <w:num w:numId="10" w16cid:durableId="206917592">
    <w:abstractNumId w:val="18"/>
  </w:num>
  <w:num w:numId="11" w16cid:durableId="870411078">
    <w:abstractNumId w:val="11"/>
  </w:num>
  <w:num w:numId="12" w16cid:durableId="2021858181">
    <w:abstractNumId w:val="27"/>
  </w:num>
  <w:num w:numId="13" w16cid:durableId="411320061">
    <w:abstractNumId w:val="12"/>
  </w:num>
  <w:num w:numId="14" w16cid:durableId="1627007198">
    <w:abstractNumId w:val="3"/>
  </w:num>
  <w:num w:numId="15" w16cid:durableId="1481534276">
    <w:abstractNumId w:val="21"/>
  </w:num>
  <w:num w:numId="16" w16cid:durableId="734353531">
    <w:abstractNumId w:val="13"/>
  </w:num>
  <w:num w:numId="17" w16cid:durableId="444227116">
    <w:abstractNumId w:val="28"/>
  </w:num>
  <w:num w:numId="18" w16cid:durableId="78868218">
    <w:abstractNumId w:val="23"/>
  </w:num>
  <w:num w:numId="19" w16cid:durableId="1766657247">
    <w:abstractNumId w:val="8"/>
  </w:num>
  <w:num w:numId="20" w16cid:durableId="1822190979">
    <w:abstractNumId w:val="4"/>
  </w:num>
  <w:num w:numId="21" w16cid:durableId="1467042454">
    <w:abstractNumId w:val="6"/>
  </w:num>
  <w:num w:numId="22" w16cid:durableId="860164138">
    <w:abstractNumId w:val="1"/>
  </w:num>
  <w:num w:numId="23" w16cid:durableId="710499489">
    <w:abstractNumId w:val="16"/>
  </w:num>
  <w:num w:numId="24" w16cid:durableId="1492790680">
    <w:abstractNumId w:val="7"/>
  </w:num>
  <w:num w:numId="25" w16cid:durableId="512842906">
    <w:abstractNumId w:val="19"/>
  </w:num>
  <w:num w:numId="26" w16cid:durableId="150021437">
    <w:abstractNumId w:val="15"/>
  </w:num>
  <w:num w:numId="27" w16cid:durableId="1350450063">
    <w:abstractNumId w:val="14"/>
  </w:num>
  <w:num w:numId="28" w16cid:durableId="466704512">
    <w:abstractNumId w:val="24"/>
  </w:num>
  <w:num w:numId="29" w16cid:durableId="2009282889">
    <w:abstractNumId w:val="25"/>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na Marcela Perez Machego">
    <w15:presenceInfo w15:providerId="AD" w15:userId="S::limperez@sena.edu.co::bc4330d3-5188-4e16-ace4-2c943a40da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3847"/>
    <w:rsid w:val="00004E20"/>
    <w:rsid w:val="00011F29"/>
    <w:rsid w:val="000121ED"/>
    <w:rsid w:val="00013A87"/>
    <w:rsid w:val="000216E8"/>
    <w:rsid w:val="000227DE"/>
    <w:rsid w:val="00023D65"/>
    <w:rsid w:val="000240B7"/>
    <w:rsid w:val="00025888"/>
    <w:rsid w:val="000259FA"/>
    <w:rsid w:val="000275C2"/>
    <w:rsid w:val="00033308"/>
    <w:rsid w:val="00037C98"/>
    <w:rsid w:val="00043500"/>
    <w:rsid w:val="000443BD"/>
    <w:rsid w:val="00046AE9"/>
    <w:rsid w:val="00046C81"/>
    <w:rsid w:val="00052F14"/>
    <w:rsid w:val="00054B9F"/>
    <w:rsid w:val="00061FA9"/>
    <w:rsid w:val="0006211A"/>
    <w:rsid w:val="00064130"/>
    <w:rsid w:val="000773BA"/>
    <w:rsid w:val="00077A47"/>
    <w:rsid w:val="000866F0"/>
    <w:rsid w:val="000915CE"/>
    <w:rsid w:val="00096FA2"/>
    <w:rsid w:val="00097B40"/>
    <w:rsid w:val="000A1F78"/>
    <w:rsid w:val="000A5318"/>
    <w:rsid w:val="000A64F3"/>
    <w:rsid w:val="000B0D00"/>
    <w:rsid w:val="000C04F9"/>
    <w:rsid w:val="000C0E9F"/>
    <w:rsid w:val="000C48E0"/>
    <w:rsid w:val="000D0AC3"/>
    <w:rsid w:val="000E18B4"/>
    <w:rsid w:val="000E31FA"/>
    <w:rsid w:val="000E5030"/>
    <w:rsid w:val="000E7312"/>
    <w:rsid w:val="000E7C31"/>
    <w:rsid w:val="000F1112"/>
    <w:rsid w:val="000F189D"/>
    <w:rsid w:val="000F3F23"/>
    <w:rsid w:val="000F4ADD"/>
    <w:rsid w:val="000F5813"/>
    <w:rsid w:val="001018FE"/>
    <w:rsid w:val="00103A0C"/>
    <w:rsid w:val="00104EAC"/>
    <w:rsid w:val="001059EA"/>
    <w:rsid w:val="0010612D"/>
    <w:rsid w:val="0011312D"/>
    <w:rsid w:val="00117476"/>
    <w:rsid w:val="00120B29"/>
    <w:rsid w:val="00121781"/>
    <w:rsid w:val="00121B38"/>
    <w:rsid w:val="00126258"/>
    <w:rsid w:val="00126F3A"/>
    <w:rsid w:val="001322FB"/>
    <w:rsid w:val="00132578"/>
    <w:rsid w:val="0013446F"/>
    <w:rsid w:val="00137375"/>
    <w:rsid w:val="00137BAC"/>
    <w:rsid w:val="001437C7"/>
    <w:rsid w:val="00143B04"/>
    <w:rsid w:val="0014488D"/>
    <w:rsid w:val="0014586B"/>
    <w:rsid w:val="00145C84"/>
    <w:rsid w:val="001526CB"/>
    <w:rsid w:val="00152ECB"/>
    <w:rsid w:val="00160AF5"/>
    <w:rsid w:val="001640A5"/>
    <w:rsid w:val="001725F9"/>
    <w:rsid w:val="00172A27"/>
    <w:rsid w:val="00173F7A"/>
    <w:rsid w:val="00174F4D"/>
    <w:rsid w:val="00175ED2"/>
    <w:rsid w:val="00177B62"/>
    <w:rsid w:val="00181333"/>
    <w:rsid w:val="00183649"/>
    <w:rsid w:val="001908E6"/>
    <w:rsid w:val="00193D26"/>
    <w:rsid w:val="00196D21"/>
    <w:rsid w:val="001A3EB0"/>
    <w:rsid w:val="001A5EED"/>
    <w:rsid w:val="001A7C1D"/>
    <w:rsid w:val="001A7C5B"/>
    <w:rsid w:val="001A7F6B"/>
    <w:rsid w:val="001B238C"/>
    <w:rsid w:val="001B3CB7"/>
    <w:rsid w:val="001B43B7"/>
    <w:rsid w:val="001B569F"/>
    <w:rsid w:val="001B6AD5"/>
    <w:rsid w:val="001B7E7E"/>
    <w:rsid w:val="001C00EF"/>
    <w:rsid w:val="001C1C17"/>
    <w:rsid w:val="001C3403"/>
    <w:rsid w:val="001C464C"/>
    <w:rsid w:val="001C7D39"/>
    <w:rsid w:val="001D18BE"/>
    <w:rsid w:val="001D205F"/>
    <w:rsid w:val="001D5EC7"/>
    <w:rsid w:val="001D685E"/>
    <w:rsid w:val="001E63C1"/>
    <w:rsid w:val="001E6987"/>
    <w:rsid w:val="001E7AE5"/>
    <w:rsid w:val="001F0ABE"/>
    <w:rsid w:val="001F1A3A"/>
    <w:rsid w:val="001F5DAB"/>
    <w:rsid w:val="00201685"/>
    <w:rsid w:val="00202660"/>
    <w:rsid w:val="00204DCD"/>
    <w:rsid w:val="0020528D"/>
    <w:rsid w:val="002104BD"/>
    <w:rsid w:val="00211029"/>
    <w:rsid w:val="0021702D"/>
    <w:rsid w:val="00217B7B"/>
    <w:rsid w:val="0022061F"/>
    <w:rsid w:val="002211E2"/>
    <w:rsid w:val="00222B41"/>
    <w:rsid w:val="00225065"/>
    <w:rsid w:val="0022712E"/>
    <w:rsid w:val="002318F4"/>
    <w:rsid w:val="0023332F"/>
    <w:rsid w:val="00233461"/>
    <w:rsid w:val="00241FF5"/>
    <w:rsid w:val="00242297"/>
    <w:rsid w:val="002429D4"/>
    <w:rsid w:val="00253FF0"/>
    <w:rsid w:val="00254C60"/>
    <w:rsid w:val="0025683E"/>
    <w:rsid w:val="00267798"/>
    <w:rsid w:val="00270377"/>
    <w:rsid w:val="00270929"/>
    <w:rsid w:val="00270AE9"/>
    <w:rsid w:val="0027444C"/>
    <w:rsid w:val="0027545A"/>
    <w:rsid w:val="00275915"/>
    <w:rsid w:val="00275BED"/>
    <w:rsid w:val="00276DEE"/>
    <w:rsid w:val="00276F24"/>
    <w:rsid w:val="0028298B"/>
    <w:rsid w:val="00291231"/>
    <w:rsid w:val="00291AFC"/>
    <w:rsid w:val="00291F16"/>
    <w:rsid w:val="00294B86"/>
    <w:rsid w:val="002A2D62"/>
    <w:rsid w:val="002A39C7"/>
    <w:rsid w:val="002A503B"/>
    <w:rsid w:val="002A5C6D"/>
    <w:rsid w:val="002A5E47"/>
    <w:rsid w:val="002A6A26"/>
    <w:rsid w:val="002B0065"/>
    <w:rsid w:val="002B1115"/>
    <w:rsid w:val="002B1CE1"/>
    <w:rsid w:val="002B2FA3"/>
    <w:rsid w:val="002B2FEE"/>
    <w:rsid w:val="002B4C89"/>
    <w:rsid w:val="002B7813"/>
    <w:rsid w:val="002C09CE"/>
    <w:rsid w:val="002C14A7"/>
    <w:rsid w:val="002C1F7A"/>
    <w:rsid w:val="002C2450"/>
    <w:rsid w:val="002C3B96"/>
    <w:rsid w:val="002D16AB"/>
    <w:rsid w:val="002E1E3D"/>
    <w:rsid w:val="002E2479"/>
    <w:rsid w:val="002E30E8"/>
    <w:rsid w:val="002E4074"/>
    <w:rsid w:val="002E755C"/>
    <w:rsid w:val="002E7653"/>
    <w:rsid w:val="002F559A"/>
    <w:rsid w:val="002F6DFC"/>
    <w:rsid w:val="002F73A9"/>
    <w:rsid w:val="00300EA1"/>
    <w:rsid w:val="00303955"/>
    <w:rsid w:val="00303B68"/>
    <w:rsid w:val="00307BB3"/>
    <w:rsid w:val="00314C04"/>
    <w:rsid w:val="00315D68"/>
    <w:rsid w:val="003201A8"/>
    <w:rsid w:val="00320FCA"/>
    <w:rsid w:val="00323B68"/>
    <w:rsid w:val="00325A56"/>
    <w:rsid w:val="00330021"/>
    <w:rsid w:val="00330A93"/>
    <w:rsid w:val="003310C6"/>
    <w:rsid w:val="00331340"/>
    <w:rsid w:val="00331ED3"/>
    <w:rsid w:val="00336F78"/>
    <w:rsid w:val="003375D0"/>
    <w:rsid w:val="00345B63"/>
    <w:rsid w:val="003501F7"/>
    <w:rsid w:val="00351A8C"/>
    <w:rsid w:val="00353A37"/>
    <w:rsid w:val="003559FB"/>
    <w:rsid w:val="00366B94"/>
    <w:rsid w:val="00366E22"/>
    <w:rsid w:val="00367E58"/>
    <w:rsid w:val="003717BF"/>
    <w:rsid w:val="0037232A"/>
    <w:rsid w:val="003726BD"/>
    <w:rsid w:val="003731BD"/>
    <w:rsid w:val="00374CFE"/>
    <w:rsid w:val="003771C4"/>
    <w:rsid w:val="00381988"/>
    <w:rsid w:val="00382276"/>
    <w:rsid w:val="003827D2"/>
    <w:rsid w:val="00382E37"/>
    <w:rsid w:val="00382FCC"/>
    <w:rsid w:val="00383A55"/>
    <w:rsid w:val="003935FF"/>
    <w:rsid w:val="003A0013"/>
    <w:rsid w:val="003A357A"/>
    <w:rsid w:val="003A5691"/>
    <w:rsid w:val="003B053C"/>
    <w:rsid w:val="003B1659"/>
    <w:rsid w:val="003B179B"/>
    <w:rsid w:val="003B3970"/>
    <w:rsid w:val="003D418D"/>
    <w:rsid w:val="003D472E"/>
    <w:rsid w:val="003D72D5"/>
    <w:rsid w:val="003E0884"/>
    <w:rsid w:val="003E21BB"/>
    <w:rsid w:val="003F0755"/>
    <w:rsid w:val="003F5712"/>
    <w:rsid w:val="003F61EE"/>
    <w:rsid w:val="003F6EB6"/>
    <w:rsid w:val="004000B5"/>
    <w:rsid w:val="00404532"/>
    <w:rsid w:val="004077BB"/>
    <w:rsid w:val="004111CD"/>
    <w:rsid w:val="00415FB2"/>
    <w:rsid w:val="0041757E"/>
    <w:rsid w:val="004214C2"/>
    <w:rsid w:val="00421647"/>
    <w:rsid w:val="00425F50"/>
    <w:rsid w:val="004270A1"/>
    <w:rsid w:val="00437C33"/>
    <w:rsid w:val="00441C00"/>
    <w:rsid w:val="00444721"/>
    <w:rsid w:val="00445F80"/>
    <w:rsid w:val="00447259"/>
    <w:rsid w:val="0045064F"/>
    <w:rsid w:val="00454411"/>
    <w:rsid w:val="00454819"/>
    <w:rsid w:val="00454D7C"/>
    <w:rsid w:val="00456EC1"/>
    <w:rsid w:val="0046031C"/>
    <w:rsid w:val="00461AAB"/>
    <w:rsid w:val="00472C8F"/>
    <w:rsid w:val="00473C52"/>
    <w:rsid w:val="0047618F"/>
    <w:rsid w:val="00477FF2"/>
    <w:rsid w:val="0048536F"/>
    <w:rsid w:val="004859CD"/>
    <w:rsid w:val="00490DFD"/>
    <w:rsid w:val="00492030"/>
    <w:rsid w:val="00496889"/>
    <w:rsid w:val="004A0B32"/>
    <w:rsid w:val="004A4DDE"/>
    <w:rsid w:val="004A500A"/>
    <w:rsid w:val="004B3CB1"/>
    <w:rsid w:val="004B73A7"/>
    <w:rsid w:val="004C4233"/>
    <w:rsid w:val="004C4B91"/>
    <w:rsid w:val="004D1EBF"/>
    <w:rsid w:val="004D2B6D"/>
    <w:rsid w:val="004D3F1F"/>
    <w:rsid w:val="004D4605"/>
    <w:rsid w:val="004E33FC"/>
    <w:rsid w:val="004E43F2"/>
    <w:rsid w:val="004E5C76"/>
    <w:rsid w:val="004F507B"/>
    <w:rsid w:val="004F5838"/>
    <w:rsid w:val="004F5A63"/>
    <w:rsid w:val="004F67F1"/>
    <w:rsid w:val="005018C0"/>
    <w:rsid w:val="0050242C"/>
    <w:rsid w:val="005033A0"/>
    <w:rsid w:val="0050379E"/>
    <w:rsid w:val="00503977"/>
    <w:rsid w:val="00507479"/>
    <w:rsid w:val="00512D26"/>
    <w:rsid w:val="0051590F"/>
    <w:rsid w:val="00521F07"/>
    <w:rsid w:val="00522D0A"/>
    <w:rsid w:val="00522E91"/>
    <w:rsid w:val="00523AEA"/>
    <w:rsid w:val="00523D3A"/>
    <w:rsid w:val="00524C75"/>
    <w:rsid w:val="00524EC6"/>
    <w:rsid w:val="005324FF"/>
    <w:rsid w:val="00532F0B"/>
    <w:rsid w:val="00537425"/>
    <w:rsid w:val="00537970"/>
    <w:rsid w:val="00543FD2"/>
    <w:rsid w:val="005579F6"/>
    <w:rsid w:val="00561673"/>
    <w:rsid w:val="00562285"/>
    <w:rsid w:val="0056442B"/>
    <w:rsid w:val="00564EEB"/>
    <w:rsid w:val="005665EE"/>
    <w:rsid w:val="005666B6"/>
    <w:rsid w:val="00571FE1"/>
    <w:rsid w:val="0057321F"/>
    <w:rsid w:val="00573E71"/>
    <w:rsid w:val="0057407C"/>
    <w:rsid w:val="00576014"/>
    <w:rsid w:val="00584210"/>
    <w:rsid w:val="00587C1C"/>
    <w:rsid w:val="00596135"/>
    <w:rsid w:val="00596A75"/>
    <w:rsid w:val="005A2275"/>
    <w:rsid w:val="005A2990"/>
    <w:rsid w:val="005A2B5D"/>
    <w:rsid w:val="005A5270"/>
    <w:rsid w:val="005A6F36"/>
    <w:rsid w:val="005B0597"/>
    <w:rsid w:val="005B17DD"/>
    <w:rsid w:val="005B48FF"/>
    <w:rsid w:val="005C0763"/>
    <w:rsid w:val="005C1EA7"/>
    <w:rsid w:val="005C27BB"/>
    <w:rsid w:val="005C4008"/>
    <w:rsid w:val="005C7AE5"/>
    <w:rsid w:val="005D0582"/>
    <w:rsid w:val="005D1DA5"/>
    <w:rsid w:val="005D6C49"/>
    <w:rsid w:val="005D6DF1"/>
    <w:rsid w:val="005D7956"/>
    <w:rsid w:val="005D7DCE"/>
    <w:rsid w:val="005E3755"/>
    <w:rsid w:val="005E505A"/>
    <w:rsid w:val="005E7AC0"/>
    <w:rsid w:val="005F07D5"/>
    <w:rsid w:val="005F2F99"/>
    <w:rsid w:val="00600402"/>
    <w:rsid w:val="00605836"/>
    <w:rsid w:val="006067DA"/>
    <w:rsid w:val="006069DD"/>
    <w:rsid w:val="00613480"/>
    <w:rsid w:val="00614746"/>
    <w:rsid w:val="0061714D"/>
    <w:rsid w:val="00621940"/>
    <w:rsid w:val="00621D58"/>
    <w:rsid w:val="00625CB3"/>
    <w:rsid w:val="00626093"/>
    <w:rsid w:val="00632A85"/>
    <w:rsid w:val="006463AE"/>
    <w:rsid w:val="006467B1"/>
    <w:rsid w:val="006478B1"/>
    <w:rsid w:val="00651FEC"/>
    <w:rsid w:val="0065371F"/>
    <w:rsid w:val="006541DD"/>
    <w:rsid w:val="00654907"/>
    <w:rsid w:val="00657A8E"/>
    <w:rsid w:val="00660DCE"/>
    <w:rsid w:val="006623DF"/>
    <w:rsid w:val="0067262D"/>
    <w:rsid w:val="00674B13"/>
    <w:rsid w:val="00686A7B"/>
    <w:rsid w:val="006920C5"/>
    <w:rsid w:val="0069261F"/>
    <w:rsid w:val="006A1F6C"/>
    <w:rsid w:val="006A4B95"/>
    <w:rsid w:val="006A5D09"/>
    <w:rsid w:val="006A653D"/>
    <w:rsid w:val="006B2F0D"/>
    <w:rsid w:val="006B489A"/>
    <w:rsid w:val="006B796E"/>
    <w:rsid w:val="006B7F6E"/>
    <w:rsid w:val="006C0342"/>
    <w:rsid w:val="006C1FED"/>
    <w:rsid w:val="006C532C"/>
    <w:rsid w:val="006D5CED"/>
    <w:rsid w:val="006D5DB1"/>
    <w:rsid w:val="006D65C2"/>
    <w:rsid w:val="006D6C92"/>
    <w:rsid w:val="006E0CC0"/>
    <w:rsid w:val="006E4853"/>
    <w:rsid w:val="006E764D"/>
    <w:rsid w:val="006F5487"/>
    <w:rsid w:val="006F6991"/>
    <w:rsid w:val="00704231"/>
    <w:rsid w:val="00705B01"/>
    <w:rsid w:val="00710C77"/>
    <w:rsid w:val="0071129D"/>
    <w:rsid w:val="00715BB6"/>
    <w:rsid w:val="0071697E"/>
    <w:rsid w:val="007204D8"/>
    <w:rsid w:val="0072587C"/>
    <w:rsid w:val="007303C9"/>
    <w:rsid w:val="007313F6"/>
    <w:rsid w:val="007314B8"/>
    <w:rsid w:val="00736BBF"/>
    <w:rsid w:val="007371FC"/>
    <w:rsid w:val="0073742F"/>
    <w:rsid w:val="00737BE4"/>
    <w:rsid w:val="00742120"/>
    <w:rsid w:val="007437D2"/>
    <w:rsid w:val="00744C0A"/>
    <w:rsid w:val="007537A3"/>
    <w:rsid w:val="007547BB"/>
    <w:rsid w:val="007611BD"/>
    <w:rsid w:val="00761D0D"/>
    <w:rsid w:val="00766FC9"/>
    <w:rsid w:val="00767123"/>
    <w:rsid w:val="00770417"/>
    <w:rsid w:val="007739EB"/>
    <w:rsid w:val="007743B3"/>
    <w:rsid w:val="007806C3"/>
    <w:rsid w:val="007818E8"/>
    <w:rsid w:val="007856A0"/>
    <w:rsid w:val="00785A6D"/>
    <w:rsid w:val="00791A48"/>
    <w:rsid w:val="00796FEE"/>
    <w:rsid w:val="007A5C2D"/>
    <w:rsid w:val="007A709A"/>
    <w:rsid w:val="007B1AD3"/>
    <w:rsid w:val="007B2C64"/>
    <w:rsid w:val="007B3914"/>
    <w:rsid w:val="007B3F8F"/>
    <w:rsid w:val="007B687C"/>
    <w:rsid w:val="007B745E"/>
    <w:rsid w:val="007C0121"/>
    <w:rsid w:val="007C47D8"/>
    <w:rsid w:val="007C64A5"/>
    <w:rsid w:val="007C6EAD"/>
    <w:rsid w:val="007D1153"/>
    <w:rsid w:val="007D4DC6"/>
    <w:rsid w:val="007D727F"/>
    <w:rsid w:val="007E53C4"/>
    <w:rsid w:val="007E73EF"/>
    <w:rsid w:val="007E7D19"/>
    <w:rsid w:val="007F219A"/>
    <w:rsid w:val="007F28EB"/>
    <w:rsid w:val="007F697A"/>
    <w:rsid w:val="007F7E5F"/>
    <w:rsid w:val="008005C6"/>
    <w:rsid w:val="00801C5D"/>
    <w:rsid w:val="008025AD"/>
    <w:rsid w:val="008027A7"/>
    <w:rsid w:val="00810689"/>
    <w:rsid w:val="0081367A"/>
    <w:rsid w:val="008138DD"/>
    <w:rsid w:val="00813ACF"/>
    <w:rsid w:val="00814C0B"/>
    <w:rsid w:val="008159E2"/>
    <w:rsid w:val="00820D0C"/>
    <w:rsid w:val="00824F82"/>
    <w:rsid w:val="00830D67"/>
    <w:rsid w:val="008312E9"/>
    <w:rsid w:val="00833BB6"/>
    <w:rsid w:val="00837B11"/>
    <w:rsid w:val="00842A51"/>
    <w:rsid w:val="00843EEC"/>
    <w:rsid w:val="00844FEA"/>
    <w:rsid w:val="00846BBF"/>
    <w:rsid w:val="00847E82"/>
    <w:rsid w:val="008522D2"/>
    <w:rsid w:val="00854D2C"/>
    <w:rsid w:val="00863D5C"/>
    <w:rsid w:val="0086737C"/>
    <w:rsid w:val="008721D9"/>
    <w:rsid w:val="00874B83"/>
    <w:rsid w:val="00876B0C"/>
    <w:rsid w:val="00883C80"/>
    <w:rsid w:val="008840E1"/>
    <w:rsid w:val="00885649"/>
    <w:rsid w:val="00887D69"/>
    <w:rsid w:val="0089159A"/>
    <w:rsid w:val="00893271"/>
    <w:rsid w:val="00893448"/>
    <w:rsid w:val="008961F1"/>
    <w:rsid w:val="008A18B1"/>
    <w:rsid w:val="008A1DC2"/>
    <w:rsid w:val="008A1F25"/>
    <w:rsid w:val="008A2DF0"/>
    <w:rsid w:val="008A4C4C"/>
    <w:rsid w:val="008A6C7A"/>
    <w:rsid w:val="008A75BE"/>
    <w:rsid w:val="008B2BF8"/>
    <w:rsid w:val="008C24D3"/>
    <w:rsid w:val="008C35C3"/>
    <w:rsid w:val="008C3C81"/>
    <w:rsid w:val="008D038B"/>
    <w:rsid w:val="008D1F14"/>
    <w:rsid w:val="008D20F9"/>
    <w:rsid w:val="008D5224"/>
    <w:rsid w:val="008D526B"/>
    <w:rsid w:val="008D568B"/>
    <w:rsid w:val="008D5B02"/>
    <w:rsid w:val="008D5C08"/>
    <w:rsid w:val="008E0091"/>
    <w:rsid w:val="008E1842"/>
    <w:rsid w:val="008E268E"/>
    <w:rsid w:val="008E3604"/>
    <w:rsid w:val="008E4401"/>
    <w:rsid w:val="008E7422"/>
    <w:rsid w:val="00902DB1"/>
    <w:rsid w:val="00906E0F"/>
    <w:rsid w:val="00912631"/>
    <w:rsid w:val="009155C9"/>
    <w:rsid w:val="00916412"/>
    <w:rsid w:val="0091793D"/>
    <w:rsid w:val="009210ED"/>
    <w:rsid w:val="009218A3"/>
    <w:rsid w:val="00922D73"/>
    <w:rsid w:val="00922D82"/>
    <w:rsid w:val="00923E9F"/>
    <w:rsid w:val="00927773"/>
    <w:rsid w:val="00927FD4"/>
    <w:rsid w:val="00930A9F"/>
    <w:rsid w:val="0093618C"/>
    <w:rsid w:val="009422B5"/>
    <w:rsid w:val="00946F39"/>
    <w:rsid w:val="00947D9E"/>
    <w:rsid w:val="00954438"/>
    <w:rsid w:val="00956C7A"/>
    <w:rsid w:val="00967FB4"/>
    <w:rsid w:val="00970D52"/>
    <w:rsid w:val="00970F72"/>
    <w:rsid w:val="009719E0"/>
    <w:rsid w:val="00972054"/>
    <w:rsid w:val="00973833"/>
    <w:rsid w:val="0097386B"/>
    <w:rsid w:val="00975048"/>
    <w:rsid w:val="009926BC"/>
    <w:rsid w:val="00992B6B"/>
    <w:rsid w:val="00994757"/>
    <w:rsid w:val="009A30EE"/>
    <w:rsid w:val="009A6FF4"/>
    <w:rsid w:val="009B1481"/>
    <w:rsid w:val="009B49E3"/>
    <w:rsid w:val="009C1359"/>
    <w:rsid w:val="009C206D"/>
    <w:rsid w:val="009C5BD3"/>
    <w:rsid w:val="009C67EE"/>
    <w:rsid w:val="009D3509"/>
    <w:rsid w:val="009D4852"/>
    <w:rsid w:val="009D4EC2"/>
    <w:rsid w:val="009D6854"/>
    <w:rsid w:val="009E0B3C"/>
    <w:rsid w:val="009E4771"/>
    <w:rsid w:val="009F7D3A"/>
    <w:rsid w:val="00A05295"/>
    <w:rsid w:val="00A05B00"/>
    <w:rsid w:val="00A1090B"/>
    <w:rsid w:val="00A12113"/>
    <w:rsid w:val="00A13EB6"/>
    <w:rsid w:val="00A13F1C"/>
    <w:rsid w:val="00A170AC"/>
    <w:rsid w:val="00A246A1"/>
    <w:rsid w:val="00A333BD"/>
    <w:rsid w:val="00A36A6C"/>
    <w:rsid w:val="00A36E63"/>
    <w:rsid w:val="00A415DC"/>
    <w:rsid w:val="00A423DB"/>
    <w:rsid w:val="00A4352F"/>
    <w:rsid w:val="00A44708"/>
    <w:rsid w:val="00A4612F"/>
    <w:rsid w:val="00A51020"/>
    <w:rsid w:val="00A5377D"/>
    <w:rsid w:val="00A56171"/>
    <w:rsid w:val="00A56F0C"/>
    <w:rsid w:val="00A611F2"/>
    <w:rsid w:val="00A61679"/>
    <w:rsid w:val="00A9240A"/>
    <w:rsid w:val="00A95489"/>
    <w:rsid w:val="00AA2511"/>
    <w:rsid w:val="00AA45A3"/>
    <w:rsid w:val="00AA5827"/>
    <w:rsid w:val="00AA7674"/>
    <w:rsid w:val="00AB1309"/>
    <w:rsid w:val="00AB2621"/>
    <w:rsid w:val="00AB3F8B"/>
    <w:rsid w:val="00AC0132"/>
    <w:rsid w:val="00AC4257"/>
    <w:rsid w:val="00AC44D8"/>
    <w:rsid w:val="00AC4A8E"/>
    <w:rsid w:val="00AC4E80"/>
    <w:rsid w:val="00AC546E"/>
    <w:rsid w:val="00AC7929"/>
    <w:rsid w:val="00AD17D4"/>
    <w:rsid w:val="00AD39A9"/>
    <w:rsid w:val="00AD7770"/>
    <w:rsid w:val="00AE00C0"/>
    <w:rsid w:val="00AE1E45"/>
    <w:rsid w:val="00AE77F7"/>
    <w:rsid w:val="00AE7F45"/>
    <w:rsid w:val="00AF2B21"/>
    <w:rsid w:val="00AF7072"/>
    <w:rsid w:val="00AF70A8"/>
    <w:rsid w:val="00B000E4"/>
    <w:rsid w:val="00B02BFA"/>
    <w:rsid w:val="00B04CA4"/>
    <w:rsid w:val="00B05998"/>
    <w:rsid w:val="00B05A25"/>
    <w:rsid w:val="00B06CCD"/>
    <w:rsid w:val="00B0728C"/>
    <w:rsid w:val="00B11466"/>
    <w:rsid w:val="00B13E64"/>
    <w:rsid w:val="00B2014E"/>
    <w:rsid w:val="00B3122A"/>
    <w:rsid w:val="00B32096"/>
    <w:rsid w:val="00B409AF"/>
    <w:rsid w:val="00B415A1"/>
    <w:rsid w:val="00B4231B"/>
    <w:rsid w:val="00B45DD1"/>
    <w:rsid w:val="00B47F1F"/>
    <w:rsid w:val="00B501B6"/>
    <w:rsid w:val="00B525C2"/>
    <w:rsid w:val="00B53BC7"/>
    <w:rsid w:val="00B55EC5"/>
    <w:rsid w:val="00B56BB1"/>
    <w:rsid w:val="00B6092E"/>
    <w:rsid w:val="00B62D4D"/>
    <w:rsid w:val="00B62E89"/>
    <w:rsid w:val="00B631A2"/>
    <w:rsid w:val="00B6352F"/>
    <w:rsid w:val="00B65486"/>
    <w:rsid w:val="00B66A04"/>
    <w:rsid w:val="00B67F32"/>
    <w:rsid w:val="00B72025"/>
    <w:rsid w:val="00B76082"/>
    <w:rsid w:val="00B769F4"/>
    <w:rsid w:val="00B81129"/>
    <w:rsid w:val="00B838DD"/>
    <w:rsid w:val="00B868B4"/>
    <w:rsid w:val="00B8733B"/>
    <w:rsid w:val="00B90583"/>
    <w:rsid w:val="00B91FBD"/>
    <w:rsid w:val="00B9246B"/>
    <w:rsid w:val="00B935D2"/>
    <w:rsid w:val="00B950F8"/>
    <w:rsid w:val="00B97526"/>
    <w:rsid w:val="00BA0FA0"/>
    <w:rsid w:val="00BA779E"/>
    <w:rsid w:val="00BB0EA2"/>
    <w:rsid w:val="00BB1997"/>
    <w:rsid w:val="00BB2FB2"/>
    <w:rsid w:val="00BB5BEE"/>
    <w:rsid w:val="00BC1D73"/>
    <w:rsid w:val="00BC2651"/>
    <w:rsid w:val="00BC2849"/>
    <w:rsid w:val="00BC4B2C"/>
    <w:rsid w:val="00BC5DE8"/>
    <w:rsid w:val="00BD0C5D"/>
    <w:rsid w:val="00BD1F95"/>
    <w:rsid w:val="00BD2BDD"/>
    <w:rsid w:val="00BD56B4"/>
    <w:rsid w:val="00BD5CE4"/>
    <w:rsid w:val="00BE1EFE"/>
    <w:rsid w:val="00BE5A4B"/>
    <w:rsid w:val="00BE75C1"/>
    <w:rsid w:val="00BF1E30"/>
    <w:rsid w:val="00BF26CD"/>
    <w:rsid w:val="00BF40D5"/>
    <w:rsid w:val="00BF4968"/>
    <w:rsid w:val="00BF5FBF"/>
    <w:rsid w:val="00C045FF"/>
    <w:rsid w:val="00C04F8C"/>
    <w:rsid w:val="00C252A0"/>
    <w:rsid w:val="00C3044E"/>
    <w:rsid w:val="00C32ACD"/>
    <w:rsid w:val="00C348DE"/>
    <w:rsid w:val="00C42D8E"/>
    <w:rsid w:val="00C45016"/>
    <w:rsid w:val="00C45A3B"/>
    <w:rsid w:val="00C46A68"/>
    <w:rsid w:val="00C55557"/>
    <w:rsid w:val="00C570DD"/>
    <w:rsid w:val="00C645C0"/>
    <w:rsid w:val="00C65FCB"/>
    <w:rsid w:val="00C661E1"/>
    <w:rsid w:val="00C700A6"/>
    <w:rsid w:val="00C71DDA"/>
    <w:rsid w:val="00C77BB3"/>
    <w:rsid w:val="00C77C18"/>
    <w:rsid w:val="00C84D17"/>
    <w:rsid w:val="00C8580B"/>
    <w:rsid w:val="00C914A8"/>
    <w:rsid w:val="00C9332B"/>
    <w:rsid w:val="00C964F1"/>
    <w:rsid w:val="00C96637"/>
    <w:rsid w:val="00C97430"/>
    <w:rsid w:val="00CA2BD8"/>
    <w:rsid w:val="00CA3C31"/>
    <w:rsid w:val="00CA41AD"/>
    <w:rsid w:val="00CB4AD0"/>
    <w:rsid w:val="00CB513F"/>
    <w:rsid w:val="00CC16DB"/>
    <w:rsid w:val="00CC31A2"/>
    <w:rsid w:val="00CC4A68"/>
    <w:rsid w:val="00CD014B"/>
    <w:rsid w:val="00CD144A"/>
    <w:rsid w:val="00CD1F82"/>
    <w:rsid w:val="00CD2423"/>
    <w:rsid w:val="00CD4AB0"/>
    <w:rsid w:val="00CD5B23"/>
    <w:rsid w:val="00CD690B"/>
    <w:rsid w:val="00CE385E"/>
    <w:rsid w:val="00CE3DFE"/>
    <w:rsid w:val="00CE4FF3"/>
    <w:rsid w:val="00D02723"/>
    <w:rsid w:val="00D072A1"/>
    <w:rsid w:val="00D07940"/>
    <w:rsid w:val="00D11DEE"/>
    <w:rsid w:val="00D14784"/>
    <w:rsid w:val="00D14A7B"/>
    <w:rsid w:val="00D17C1F"/>
    <w:rsid w:val="00D17EDE"/>
    <w:rsid w:val="00D23772"/>
    <w:rsid w:val="00D26F7F"/>
    <w:rsid w:val="00D276A2"/>
    <w:rsid w:val="00D31D83"/>
    <w:rsid w:val="00D3229D"/>
    <w:rsid w:val="00D36363"/>
    <w:rsid w:val="00D376E1"/>
    <w:rsid w:val="00D403AB"/>
    <w:rsid w:val="00D41572"/>
    <w:rsid w:val="00D43F42"/>
    <w:rsid w:val="00D508A5"/>
    <w:rsid w:val="00D53549"/>
    <w:rsid w:val="00D56832"/>
    <w:rsid w:val="00D56921"/>
    <w:rsid w:val="00D56950"/>
    <w:rsid w:val="00D60361"/>
    <w:rsid w:val="00D603D4"/>
    <w:rsid w:val="00D62AE9"/>
    <w:rsid w:val="00D66240"/>
    <w:rsid w:val="00D67CD7"/>
    <w:rsid w:val="00D70200"/>
    <w:rsid w:val="00D70D82"/>
    <w:rsid w:val="00D720C1"/>
    <w:rsid w:val="00D72865"/>
    <w:rsid w:val="00D72F07"/>
    <w:rsid w:val="00D814B0"/>
    <w:rsid w:val="00D861DC"/>
    <w:rsid w:val="00D862A7"/>
    <w:rsid w:val="00D871ED"/>
    <w:rsid w:val="00D90012"/>
    <w:rsid w:val="00D94497"/>
    <w:rsid w:val="00D9674D"/>
    <w:rsid w:val="00D9751D"/>
    <w:rsid w:val="00DA5959"/>
    <w:rsid w:val="00DA62D4"/>
    <w:rsid w:val="00DA6E2C"/>
    <w:rsid w:val="00DA72FB"/>
    <w:rsid w:val="00DB3A14"/>
    <w:rsid w:val="00DB6B55"/>
    <w:rsid w:val="00DC497E"/>
    <w:rsid w:val="00DD5EF7"/>
    <w:rsid w:val="00DE22CC"/>
    <w:rsid w:val="00DE4A57"/>
    <w:rsid w:val="00DF2F97"/>
    <w:rsid w:val="00DF5A82"/>
    <w:rsid w:val="00DF69E7"/>
    <w:rsid w:val="00E002F9"/>
    <w:rsid w:val="00E025D0"/>
    <w:rsid w:val="00E04AD0"/>
    <w:rsid w:val="00E06A0D"/>
    <w:rsid w:val="00E11A96"/>
    <w:rsid w:val="00E11C53"/>
    <w:rsid w:val="00E140B0"/>
    <w:rsid w:val="00E24CC1"/>
    <w:rsid w:val="00E3236C"/>
    <w:rsid w:val="00E347E5"/>
    <w:rsid w:val="00E35863"/>
    <w:rsid w:val="00E37FCC"/>
    <w:rsid w:val="00E44D36"/>
    <w:rsid w:val="00E469CB"/>
    <w:rsid w:val="00E46A2B"/>
    <w:rsid w:val="00E517D6"/>
    <w:rsid w:val="00E5557B"/>
    <w:rsid w:val="00E5740C"/>
    <w:rsid w:val="00E64F3F"/>
    <w:rsid w:val="00E714F8"/>
    <w:rsid w:val="00E740F8"/>
    <w:rsid w:val="00E75CD4"/>
    <w:rsid w:val="00E762EF"/>
    <w:rsid w:val="00E77B65"/>
    <w:rsid w:val="00E8034C"/>
    <w:rsid w:val="00E80C85"/>
    <w:rsid w:val="00E812C0"/>
    <w:rsid w:val="00E84F9C"/>
    <w:rsid w:val="00E859CE"/>
    <w:rsid w:val="00E85D27"/>
    <w:rsid w:val="00E86E25"/>
    <w:rsid w:val="00E87BDC"/>
    <w:rsid w:val="00E9018B"/>
    <w:rsid w:val="00E9122D"/>
    <w:rsid w:val="00E9494F"/>
    <w:rsid w:val="00EA06A0"/>
    <w:rsid w:val="00EA3023"/>
    <w:rsid w:val="00EA3F10"/>
    <w:rsid w:val="00EA53EB"/>
    <w:rsid w:val="00EA7B33"/>
    <w:rsid w:val="00EB0597"/>
    <w:rsid w:val="00EB10F6"/>
    <w:rsid w:val="00EB2078"/>
    <w:rsid w:val="00EB4BEE"/>
    <w:rsid w:val="00EB67E9"/>
    <w:rsid w:val="00EB7A51"/>
    <w:rsid w:val="00EC1D0E"/>
    <w:rsid w:val="00EC1E9D"/>
    <w:rsid w:val="00EC4E97"/>
    <w:rsid w:val="00EC5CD6"/>
    <w:rsid w:val="00ED03A7"/>
    <w:rsid w:val="00ED0826"/>
    <w:rsid w:val="00ED139F"/>
    <w:rsid w:val="00ED24CE"/>
    <w:rsid w:val="00ED3A06"/>
    <w:rsid w:val="00ED4C73"/>
    <w:rsid w:val="00ED6CCE"/>
    <w:rsid w:val="00ED7283"/>
    <w:rsid w:val="00ED7962"/>
    <w:rsid w:val="00EE6356"/>
    <w:rsid w:val="00EE6D57"/>
    <w:rsid w:val="00EE7B63"/>
    <w:rsid w:val="00EF0751"/>
    <w:rsid w:val="00EF3853"/>
    <w:rsid w:val="00EF391B"/>
    <w:rsid w:val="00EF61E5"/>
    <w:rsid w:val="00EF69A0"/>
    <w:rsid w:val="00F013AC"/>
    <w:rsid w:val="00F014EF"/>
    <w:rsid w:val="00F03602"/>
    <w:rsid w:val="00F06E27"/>
    <w:rsid w:val="00F0751B"/>
    <w:rsid w:val="00F10591"/>
    <w:rsid w:val="00F10D0D"/>
    <w:rsid w:val="00F1171B"/>
    <w:rsid w:val="00F14DEB"/>
    <w:rsid w:val="00F14ECB"/>
    <w:rsid w:val="00F22BD7"/>
    <w:rsid w:val="00F242F6"/>
    <w:rsid w:val="00F24D8F"/>
    <w:rsid w:val="00F24EED"/>
    <w:rsid w:val="00F30551"/>
    <w:rsid w:val="00F371E0"/>
    <w:rsid w:val="00F44C96"/>
    <w:rsid w:val="00F51312"/>
    <w:rsid w:val="00F52CF2"/>
    <w:rsid w:val="00F54E3C"/>
    <w:rsid w:val="00F56D89"/>
    <w:rsid w:val="00F57344"/>
    <w:rsid w:val="00F576FE"/>
    <w:rsid w:val="00F6502B"/>
    <w:rsid w:val="00F71B20"/>
    <w:rsid w:val="00F73E84"/>
    <w:rsid w:val="00F802FC"/>
    <w:rsid w:val="00F807F9"/>
    <w:rsid w:val="00F814CC"/>
    <w:rsid w:val="00F85244"/>
    <w:rsid w:val="00F855FD"/>
    <w:rsid w:val="00F91114"/>
    <w:rsid w:val="00F915EE"/>
    <w:rsid w:val="00F91B66"/>
    <w:rsid w:val="00F94443"/>
    <w:rsid w:val="00F947EE"/>
    <w:rsid w:val="00FA04EB"/>
    <w:rsid w:val="00FA1F11"/>
    <w:rsid w:val="00FA3B30"/>
    <w:rsid w:val="00FA6CA1"/>
    <w:rsid w:val="00FA736F"/>
    <w:rsid w:val="00FA7584"/>
    <w:rsid w:val="00FB21CF"/>
    <w:rsid w:val="00FB5554"/>
    <w:rsid w:val="00FB56CD"/>
    <w:rsid w:val="00FB5B11"/>
    <w:rsid w:val="00FB6F05"/>
    <w:rsid w:val="00FC1E7F"/>
    <w:rsid w:val="00FD14AF"/>
    <w:rsid w:val="00FD7E7E"/>
    <w:rsid w:val="00FE7EE4"/>
    <w:rsid w:val="00FF258C"/>
    <w:rsid w:val="00FF27A9"/>
    <w:rsid w:val="00FF2DE9"/>
    <w:rsid w:val="00FF3D71"/>
    <w:rsid w:val="00FF658C"/>
    <w:rsid w:val="00FF6E8A"/>
    <w:rsid w:val="027DA29B"/>
    <w:rsid w:val="05E66641"/>
    <w:rsid w:val="069F2340"/>
    <w:rsid w:val="079438FF"/>
    <w:rsid w:val="07E5C681"/>
    <w:rsid w:val="08F82A93"/>
    <w:rsid w:val="09228438"/>
    <w:rsid w:val="09383A70"/>
    <w:rsid w:val="0D07FC28"/>
    <w:rsid w:val="0D36461C"/>
    <w:rsid w:val="0F4877E2"/>
    <w:rsid w:val="0FDD4F1D"/>
    <w:rsid w:val="1083ED5D"/>
    <w:rsid w:val="111CE1CB"/>
    <w:rsid w:val="157B1DD0"/>
    <w:rsid w:val="173BEBC0"/>
    <w:rsid w:val="1AF84121"/>
    <w:rsid w:val="1CD12C3D"/>
    <w:rsid w:val="1D39CFE0"/>
    <w:rsid w:val="206782A5"/>
    <w:rsid w:val="242D6F65"/>
    <w:rsid w:val="263E04E5"/>
    <w:rsid w:val="26A9C12F"/>
    <w:rsid w:val="26C09B1E"/>
    <w:rsid w:val="27320803"/>
    <w:rsid w:val="282C1BB1"/>
    <w:rsid w:val="297578F6"/>
    <w:rsid w:val="2985A6B5"/>
    <w:rsid w:val="2A41F8D3"/>
    <w:rsid w:val="2B104EC5"/>
    <w:rsid w:val="2B6B19C0"/>
    <w:rsid w:val="2ECC7F55"/>
    <w:rsid w:val="302BD327"/>
    <w:rsid w:val="322A9E9D"/>
    <w:rsid w:val="346C6C7A"/>
    <w:rsid w:val="37E63973"/>
    <w:rsid w:val="38D77691"/>
    <w:rsid w:val="38E7A1EB"/>
    <w:rsid w:val="3A0FC989"/>
    <w:rsid w:val="3C466523"/>
    <w:rsid w:val="3C663C1A"/>
    <w:rsid w:val="3DC8EA8C"/>
    <w:rsid w:val="427A4242"/>
    <w:rsid w:val="42BB34E0"/>
    <w:rsid w:val="493668C1"/>
    <w:rsid w:val="4C1C68A3"/>
    <w:rsid w:val="4D83A4E8"/>
    <w:rsid w:val="50F4B6E6"/>
    <w:rsid w:val="51918227"/>
    <w:rsid w:val="55530FDC"/>
    <w:rsid w:val="560AAE62"/>
    <w:rsid w:val="5703DA8C"/>
    <w:rsid w:val="57978176"/>
    <w:rsid w:val="5826E01A"/>
    <w:rsid w:val="5C726EE8"/>
    <w:rsid w:val="5FF82039"/>
    <w:rsid w:val="607E8F23"/>
    <w:rsid w:val="64656A2A"/>
    <w:rsid w:val="6588FE05"/>
    <w:rsid w:val="65F9FCD2"/>
    <w:rsid w:val="690AD51B"/>
    <w:rsid w:val="6B138103"/>
    <w:rsid w:val="6BDD5338"/>
    <w:rsid w:val="6CAA7771"/>
    <w:rsid w:val="6E4BF495"/>
    <w:rsid w:val="6FB1F2A0"/>
    <w:rsid w:val="6FB55CFF"/>
    <w:rsid w:val="701BB868"/>
    <w:rsid w:val="7293C1ED"/>
    <w:rsid w:val="72F42720"/>
    <w:rsid w:val="73D28970"/>
    <w:rsid w:val="77CEFDD0"/>
    <w:rsid w:val="78D7E3EE"/>
    <w:rsid w:val="78E37C20"/>
    <w:rsid w:val="799FA5CA"/>
    <w:rsid w:val="7BC44E54"/>
    <w:rsid w:val="7D8E4E3D"/>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link w:val="Normal0Car"/>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1C3403"/>
    <w:rPr>
      <w:color w:val="605E5C"/>
      <w:shd w:val="clear" w:color="auto" w:fill="E1DFDD"/>
    </w:rPr>
  </w:style>
  <w:style w:type="paragraph" w:customStyle="1" w:styleId="refes">
    <w:name w:val="refes"/>
    <w:basedOn w:val="Normal0"/>
    <w:link w:val="refesCar"/>
    <w:qFormat/>
    <w:rsid w:val="000C48E0"/>
    <w:pPr>
      <w:ind w:left="720" w:hanging="720"/>
    </w:pPr>
    <w:rPr>
      <w:bCs/>
      <w:color w:val="000000" w:themeColor="text1"/>
      <w:sz w:val="20"/>
      <w:szCs w:val="20"/>
    </w:rPr>
  </w:style>
  <w:style w:type="character" w:customStyle="1" w:styleId="Normal0Car">
    <w:name w:val="Normal0 Car"/>
    <w:basedOn w:val="Fuentedeprrafopredeter"/>
    <w:link w:val="Normal0"/>
    <w:rsid w:val="000C48E0"/>
    <w:rPr>
      <w:sz w:val="22"/>
      <w:szCs w:val="22"/>
      <w:lang w:val="es-CO" w:eastAsia="ja-JP"/>
    </w:rPr>
  </w:style>
  <w:style w:type="character" w:customStyle="1" w:styleId="refesCar">
    <w:name w:val="refes Car"/>
    <w:basedOn w:val="Normal0Car"/>
    <w:link w:val="refes"/>
    <w:rsid w:val="000C48E0"/>
    <w:rPr>
      <w:bCs/>
      <w:color w:val="000000" w:themeColor="text1"/>
      <w:sz w:val="22"/>
      <w:szCs w:val="22"/>
      <w:lang w:val="es-CO" w:eastAsia="ja-JP"/>
    </w:rPr>
  </w:style>
  <w:style w:type="table" w:styleId="Tablaconcuadrculaclara">
    <w:name w:val="Grid Table Light"/>
    <w:basedOn w:val="Tablanormal"/>
    <w:uiPriority w:val="40"/>
    <w:rsid w:val="00BB0EA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Descripcin">
    <w:name w:val="caption"/>
    <w:basedOn w:val="Normal"/>
    <w:next w:val="Normal"/>
    <w:uiPriority w:val="35"/>
    <w:unhideWhenUsed/>
    <w:qFormat/>
    <w:rsid w:val="00AA5827"/>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diagramData" Target="diagrams/data1.xml"/><Relationship Id="rId26" Type="http://schemas.openxmlformats.org/officeDocument/2006/relationships/image" Target="media/image5.png"/><Relationship Id="rId39" Type="http://schemas.microsoft.com/office/2011/relationships/people" Target="people.xml"/><Relationship Id="rId21" Type="http://schemas.openxmlformats.org/officeDocument/2006/relationships/diagramColors" Target="diagrams/colors1.xml"/><Relationship Id="rId34" Type="http://schemas.openxmlformats.org/officeDocument/2006/relationships/hyperlink" Target="https://www.esic.edu/rethink/marketing-y-comunicacion/que-es-metodo-scamper-como-aplicarlo-c"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4.png"/><Relationship Id="rId33" Type="http://schemas.openxmlformats.org/officeDocument/2006/relationships/hyperlink" Target="https://copymate.app/es/blog/multi/marketing-territorial-promocion-de-regiones-como-elemento-de-estrategias-de-desarrollo-local/"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diagramQuickStyle" Target="diagrams/quickStyle1.xml"/><Relationship Id="rId29" Type="http://schemas.openxmlformats.org/officeDocument/2006/relationships/hyperlink" Target="https://www.youtube.com/watch?v=H_VU0Z4kD68"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32" Type="http://schemas.openxmlformats.org/officeDocument/2006/relationships/hyperlink" Target="https://rsu.fen.uchile.cl/wp-content/uploads/2024/06/Elementos-claves-de-la-identidad-de-marca.pdf" TargetMode="External"/><Relationship Id="rId37" Type="http://schemas.openxmlformats.org/officeDocument/2006/relationships/hyperlink" Target="https://www.sena.edu.co/es-co/sena/Paginas/ovop_colombia.aspx" TargetMode="External"/><Relationship Id="rId40" Type="http://schemas.openxmlformats.org/officeDocument/2006/relationships/theme" Target="theme/theme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eader" Target="header1.xml"/><Relationship Id="rId28" Type="http://schemas.openxmlformats.org/officeDocument/2006/relationships/hyperlink" Target="https://www.youtube.com/watch?v=88qXVJnp03M&amp;t=69s" TargetMode="External"/><Relationship Id="rId36" Type="http://schemas.openxmlformats.org/officeDocument/2006/relationships/hyperlink" Target="https://www.sena.edu.co/es-co/sena/Paginas/ovop_colombia.aspx" TargetMode="External"/><Relationship Id="rId10" Type="http://schemas.openxmlformats.org/officeDocument/2006/relationships/footnotes" Target="footnotes.xml"/><Relationship Id="rId19" Type="http://schemas.openxmlformats.org/officeDocument/2006/relationships/diagramLayout" Target="diagrams/layout1.xml"/><Relationship Id="rId31" Type="http://schemas.openxmlformats.org/officeDocument/2006/relationships/hyperlink" Target="https://www.youtube.com/watch?v=3N6tEnRkke0&amp;list=PLZ9z6MOt01wZdzXfeTX5MVNs0ih6Y0bsI"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07/relationships/diagramDrawing" Target="diagrams/drawing1.xml"/><Relationship Id="rId27" Type="http://schemas.openxmlformats.org/officeDocument/2006/relationships/hyperlink" Target="https://www.youtube.com/watch?v=0e0Piubx1SM" TargetMode="External"/><Relationship Id="rId30" Type="http://schemas.openxmlformats.org/officeDocument/2006/relationships/hyperlink" Target="https://www.youtube.com/@MuniOrotina" TargetMode="External"/><Relationship Id="rId35" Type="http://schemas.openxmlformats.org/officeDocument/2006/relationships/hyperlink" Target="https://fjintelligence.com/terminos/backcasting/"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13DFD32-CE99-471F-8758-7B882442225D}" type="doc">
      <dgm:prSet loTypeId="urn:microsoft.com/office/officeart/2005/8/layout/bProcess4" loCatId="process" qsTypeId="urn:microsoft.com/office/officeart/2005/8/quickstyle/simple1" qsCatId="simple" csTypeId="urn:microsoft.com/office/officeart/2005/8/colors/accent1_2" csCatId="accent1" phldr="1"/>
      <dgm:spPr/>
      <dgm:t>
        <a:bodyPr/>
        <a:lstStyle/>
        <a:p>
          <a:endParaRPr lang="es-CO"/>
        </a:p>
      </dgm:t>
    </dgm:pt>
    <dgm:pt modelId="{E0DFD431-E2FA-42FD-BB5E-20C3000E532F}">
      <dgm:prSet phldrT="[Texto]" custT="1"/>
      <dgm:spPr/>
      <dgm:t>
        <a:bodyPr/>
        <a:lstStyle/>
        <a:p>
          <a:pPr algn="ctr">
            <a:buNone/>
          </a:pPr>
          <a:r>
            <a:rPr lang="es-CO" sz="1000" b="0" i="0">
              <a:latin typeface="Arial" panose="020B0604020202020204" pitchFamily="34" charset="0"/>
              <a:cs typeface="Arial" panose="020B0604020202020204" pitchFamily="34" charset="0"/>
            </a:rPr>
            <a:t>3. Crear contenido valioso</a:t>
          </a:r>
          <a:endParaRPr lang="es-CO" sz="1000">
            <a:latin typeface="Arial" panose="020B0604020202020204" pitchFamily="34" charset="0"/>
            <a:cs typeface="Arial" panose="020B0604020202020204" pitchFamily="34" charset="0"/>
          </a:endParaRPr>
        </a:p>
      </dgm:t>
    </dgm:pt>
    <dgm:pt modelId="{458FD45E-79F6-46FF-9CD8-E4E72EEA0DD1}" type="parTrans" cxnId="{2BC6EE45-314C-42B4-8609-83E4313535B9}">
      <dgm:prSet/>
      <dgm:spPr/>
      <dgm:t>
        <a:bodyPr/>
        <a:lstStyle/>
        <a:p>
          <a:pPr algn="ctr"/>
          <a:endParaRPr lang="es-CO" sz="1000">
            <a:latin typeface="Arial" panose="020B0604020202020204" pitchFamily="34" charset="0"/>
            <a:cs typeface="Arial" panose="020B0604020202020204" pitchFamily="34" charset="0"/>
          </a:endParaRPr>
        </a:p>
      </dgm:t>
    </dgm:pt>
    <dgm:pt modelId="{538FE2C7-397E-482E-AD53-D689E22E0AC2}" type="sibTrans" cxnId="{2BC6EE45-314C-42B4-8609-83E4313535B9}">
      <dgm:prSet/>
      <dgm:spPr/>
      <dgm:t>
        <a:bodyPr/>
        <a:lstStyle/>
        <a:p>
          <a:pPr algn="ctr"/>
          <a:endParaRPr lang="es-CO" sz="1000">
            <a:latin typeface="Arial" panose="020B0604020202020204" pitchFamily="34" charset="0"/>
            <a:cs typeface="Arial" panose="020B0604020202020204" pitchFamily="34" charset="0"/>
          </a:endParaRPr>
        </a:p>
      </dgm:t>
    </dgm:pt>
    <dgm:pt modelId="{5DD60BB8-3249-4151-BFCC-C8B5BC58F5F6}">
      <dgm:prSet phldrT="[Texto]" custT="1"/>
      <dgm:spPr/>
      <dgm:t>
        <a:bodyPr/>
        <a:lstStyle/>
        <a:p>
          <a:pPr algn="ctr">
            <a:buNone/>
          </a:pPr>
          <a:r>
            <a:rPr lang="es-CO" sz="1000" b="0" i="0">
              <a:latin typeface="Arial" panose="020B0604020202020204" pitchFamily="34" charset="0"/>
              <a:cs typeface="Arial" panose="020B0604020202020204" pitchFamily="34" charset="0"/>
            </a:rPr>
            <a:t>6. Usar plataformas como Instagram y Facebook, Tiktok</a:t>
          </a:r>
          <a:endParaRPr lang="es-CO" sz="1000">
            <a:latin typeface="Arial" panose="020B0604020202020204" pitchFamily="34" charset="0"/>
            <a:cs typeface="Arial" panose="020B0604020202020204" pitchFamily="34" charset="0"/>
          </a:endParaRPr>
        </a:p>
      </dgm:t>
    </dgm:pt>
    <dgm:pt modelId="{6A2E01D5-78AF-436B-9066-0AB0AFC53832}" type="parTrans" cxnId="{F74FFDA0-D008-4B03-802E-9AECBA482D7F}">
      <dgm:prSet/>
      <dgm:spPr/>
      <dgm:t>
        <a:bodyPr/>
        <a:lstStyle/>
        <a:p>
          <a:pPr algn="ctr"/>
          <a:endParaRPr lang="es-CO" sz="1000">
            <a:latin typeface="Arial" panose="020B0604020202020204" pitchFamily="34" charset="0"/>
            <a:cs typeface="Arial" panose="020B0604020202020204" pitchFamily="34" charset="0"/>
          </a:endParaRPr>
        </a:p>
      </dgm:t>
    </dgm:pt>
    <dgm:pt modelId="{9CC6E414-EA01-4F80-9AD2-CF469B1F6770}" type="sibTrans" cxnId="{F74FFDA0-D008-4B03-802E-9AECBA482D7F}">
      <dgm:prSet/>
      <dgm:spPr/>
      <dgm:t>
        <a:bodyPr/>
        <a:lstStyle/>
        <a:p>
          <a:pPr algn="ctr"/>
          <a:endParaRPr lang="es-CO" sz="1000">
            <a:latin typeface="Arial" panose="020B0604020202020204" pitchFamily="34" charset="0"/>
            <a:cs typeface="Arial" panose="020B0604020202020204" pitchFamily="34" charset="0"/>
          </a:endParaRPr>
        </a:p>
      </dgm:t>
    </dgm:pt>
    <dgm:pt modelId="{2B80B8D7-6445-4318-AC80-8C2CEEAF61E0}">
      <dgm:prSet phldrT="[Texto]" custT="1"/>
      <dgm:spPr/>
      <dgm:t>
        <a:bodyPr/>
        <a:lstStyle/>
        <a:p>
          <a:pPr algn="ctr">
            <a:buNone/>
          </a:pPr>
          <a:r>
            <a:rPr lang="es-CO" sz="1000" b="0" i="0">
              <a:latin typeface="Arial" panose="020B0604020202020204" pitchFamily="34" charset="0"/>
              <a:cs typeface="Arial" panose="020B0604020202020204" pitchFamily="34" charset="0"/>
            </a:rPr>
            <a:t>5. Asociarse con </a:t>
          </a:r>
          <a:r>
            <a:rPr lang="es-CO" sz="1000" b="0" i="1">
              <a:latin typeface="Arial" panose="020B0604020202020204" pitchFamily="34" charset="0"/>
              <a:cs typeface="Arial" panose="020B0604020202020204" pitchFamily="34" charset="0"/>
            </a:rPr>
            <a:t>influencers</a:t>
          </a:r>
          <a:endParaRPr lang="es-CO" sz="1000" i="1">
            <a:latin typeface="Arial" panose="020B0604020202020204" pitchFamily="34" charset="0"/>
            <a:cs typeface="Arial" panose="020B0604020202020204" pitchFamily="34" charset="0"/>
          </a:endParaRPr>
        </a:p>
      </dgm:t>
    </dgm:pt>
    <dgm:pt modelId="{613B6ED4-DC7F-4E0E-9B5D-6BB5C9B43C46}" type="parTrans" cxnId="{87FF9DE6-9C1B-4A44-962E-BD510030D910}">
      <dgm:prSet/>
      <dgm:spPr/>
      <dgm:t>
        <a:bodyPr/>
        <a:lstStyle/>
        <a:p>
          <a:pPr algn="ctr"/>
          <a:endParaRPr lang="es-CO" sz="1000">
            <a:latin typeface="Arial" panose="020B0604020202020204" pitchFamily="34" charset="0"/>
            <a:cs typeface="Arial" panose="020B0604020202020204" pitchFamily="34" charset="0"/>
          </a:endParaRPr>
        </a:p>
      </dgm:t>
    </dgm:pt>
    <dgm:pt modelId="{047D188A-08D6-4151-8B6C-DEF55AC4E965}" type="sibTrans" cxnId="{87FF9DE6-9C1B-4A44-962E-BD510030D910}">
      <dgm:prSet/>
      <dgm:spPr/>
      <dgm:t>
        <a:bodyPr/>
        <a:lstStyle/>
        <a:p>
          <a:pPr algn="ctr"/>
          <a:endParaRPr lang="es-CO" sz="1000">
            <a:latin typeface="Arial" panose="020B0604020202020204" pitchFamily="34" charset="0"/>
            <a:cs typeface="Arial" panose="020B0604020202020204" pitchFamily="34" charset="0"/>
          </a:endParaRPr>
        </a:p>
      </dgm:t>
    </dgm:pt>
    <dgm:pt modelId="{DABC63C8-185D-4B46-9E5A-99D8B5A80084}">
      <dgm:prSet phldrT="[Texto]" custT="1"/>
      <dgm:spPr/>
      <dgm:t>
        <a:bodyPr/>
        <a:lstStyle/>
        <a:p>
          <a:pPr algn="ctr">
            <a:buNone/>
          </a:pPr>
          <a:r>
            <a:rPr lang="es-CO" sz="1000" b="0" i="0">
              <a:latin typeface="Arial" panose="020B0604020202020204" pitchFamily="34" charset="0"/>
              <a:cs typeface="Arial" panose="020B0604020202020204" pitchFamily="34" charset="0"/>
            </a:rPr>
            <a:t>4. Organizar eventos culturales, festivales gastronómicos o ferias artesanales</a:t>
          </a:r>
          <a:endParaRPr lang="es-CO" sz="1000">
            <a:latin typeface="Arial" panose="020B0604020202020204" pitchFamily="34" charset="0"/>
            <a:cs typeface="Arial" panose="020B0604020202020204" pitchFamily="34" charset="0"/>
          </a:endParaRPr>
        </a:p>
      </dgm:t>
    </dgm:pt>
    <dgm:pt modelId="{63EAC731-17D3-428B-88F6-02D3ADF18E81}" type="parTrans" cxnId="{AF9E6CFD-B0F3-4922-B591-BD75995A364E}">
      <dgm:prSet/>
      <dgm:spPr/>
      <dgm:t>
        <a:bodyPr/>
        <a:lstStyle/>
        <a:p>
          <a:pPr algn="ctr"/>
          <a:endParaRPr lang="es-CO" sz="1000">
            <a:latin typeface="Arial" panose="020B0604020202020204" pitchFamily="34" charset="0"/>
            <a:cs typeface="Arial" panose="020B0604020202020204" pitchFamily="34" charset="0"/>
          </a:endParaRPr>
        </a:p>
      </dgm:t>
    </dgm:pt>
    <dgm:pt modelId="{8218A237-18C7-42B1-B743-B68665D3FA5B}" type="sibTrans" cxnId="{AF9E6CFD-B0F3-4922-B591-BD75995A364E}">
      <dgm:prSet/>
      <dgm:spPr/>
      <dgm:t>
        <a:bodyPr/>
        <a:lstStyle/>
        <a:p>
          <a:pPr algn="ctr"/>
          <a:endParaRPr lang="es-CO" sz="1000">
            <a:latin typeface="Arial" panose="020B0604020202020204" pitchFamily="34" charset="0"/>
            <a:cs typeface="Arial" panose="020B0604020202020204" pitchFamily="34" charset="0"/>
          </a:endParaRPr>
        </a:p>
      </dgm:t>
    </dgm:pt>
    <dgm:pt modelId="{84104E58-9CCF-4618-8178-5C9B41E759FE}">
      <dgm:prSet phldrT="[Texto]" custT="1"/>
      <dgm:spPr/>
      <dgm:t>
        <a:bodyPr/>
        <a:lstStyle/>
        <a:p>
          <a:pPr algn="ctr"/>
          <a:r>
            <a:rPr lang="es-CO" sz="1000">
              <a:latin typeface="Arial" panose="020B0604020202020204" pitchFamily="34" charset="0"/>
              <a:cs typeface="Arial" panose="020B0604020202020204" pitchFamily="34" charset="0"/>
            </a:rPr>
            <a:t>7. Establecer y posicionar tiendas de productos y servicios locales</a:t>
          </a:r>
        </a:p>
      </dgm:t>
    </dgm:pt>
    <dgm:pt modelId="{86197021-F3EF-42B7-A38E-D12522109D6F}" type="parTrans" cxnId="{F3C898EC-DB83-424E-BFFE-5E5591B449A8}">
      <dgm:prSet/>
      <dgm:spPr/>
      <dgm:t>
        <a:bodyPr/>
        <a:lstStyle/>
        <a:p>
          <a:pPr algn="ctr"/>
          <a:endParaRPr lang="es-CO" sz="1000">
            <a:latin typeface="Arial" panose="020B0604020202020204" pitchFamily="34" charset="0"/>
            <a:cs typeface="Arial" panose="020B0604020202020204" pitchFamily="34" charset="0"/>
          </a:endParaRPr>
        </a:p>
      </dgm:t>
    </dgm:pt>
    <dgm:pt modelId="{5EDC398E-EA9D-4C0D-B41A-95BF9BB6A2DD}" type="sibTrans" cxnId="{F3C898EC-DB83-424E-BFFE-5E5591B449A8}">
      <dgm:prSet/>
      <dgm:spPr/>
      <dgm:t>
        <a:bodyPr/>
        <a:lstStyle/>
        <a:p>
          <a:pPr algn="ctr"/>
          <a:endParaRPr lang="es-CO" sz="1000">
            <a:latin typeface="Arial" panose="020B0604020202020204" pitchFamily="34" charset="0"/>
            <a:cs typeface="Arial" panose="020B0604020202020204" pitchFamily="34" charset="0"/>
          </a:endParaRPr>
        </a:p>
      </dgm:t>
    </dgm:pt>
    <dgm:pt modelId="{E259F70B-2BCA-4CE0-9133-4AC1644F3D96}">
      <dgm:prSet phldrT="[Texto]" custT="1"/>
      <dgm:spPr/>
      <dgm:t>
        <a:bodyPr/>
        <a:lstStyle/>
        <a:p>
          <a:pPr algn="ctr">
            <a:buNone/>
          </a:pPr>
          <a:r>
            <a:rPr lang="es-CO" sz="1000" b="0" i="0">
              <a:latin typeface="Arial" panose="020B0604020202020204" pitchFamily="34" charset="0"/>
              <a:cs typeface="Arial" panose="020B0604020202020204" pitchFamily="34" charset="0"/>
            </a:rPr>
            <a:t>1. Involucrar a la actores locales</a:t>
          </a:r>
          <a:endParaRPr lang="es-CO" sz="1000">
            <a:latin typeface="Arial" panose="020B0604020202020204" pitchFamily="34" charset="0"/>
            <a:cs typeface="Arial" panose="020B0604020202020204" pitchFamily="34" charset="0"/>
          </a:endParaRPr>
        </a:p>
      </dgm:t>
    </dgm:pt>
    <dgm:pt modelId="{9108FB2B-3DE5-4025-BE2E-DED5954F4166}" type="parTrans" cxnId="{F2F51F0F-822F-4A69-800C-755AA0258CC1}">
      <dgm:prSet/>
      <dgm:spPr/>
      <dgm:t>
        <a:bodyPr/>
        <a:lstStyle/>
        <a:p>
          <a:pPr algn="ctr"/>
          <a:endParaRPr lang="es-CO" sz="1000">
            <a:latin typeface="Arial" panose="020B0604020202020204" pitchFamily="34" charset="0"/>
            <a:cs typeface="Arial" panose="020B0604020202020204" pitchFamily="34" charset="0"/>
          </a:endParaRPr>
        </a:p>
      </dgm:t>
    </dgm:pt>
    <dgm:pt modelId="{C9F39C3F-5DC7-4EC1-8A96-B6A632096C7D}" type="sibTrans" cxnId="{F2F51F0F-822F-4A69-800C-755AA0258CC1}">
      <dgm:prSet/>
      <dgm:spPr/>
      <dgm:t>
        <a:bodyPr/>
        <a:lstStyle/>
        <a:p>
          <a:pPr algn="ctr"/>
          <a:endParaRPr lang="es-CO" sz="1000">
            <a:latin typeface="Arial" panose="020B0604020202020204" pitchFamily="34" charset="0"/>
            <a:cs typeface="Arial" panose="020B0604020202020204" pitchFamily="34" charset="0"/>
          </a:endParaRPr>
        </a:p>
      </dgm:t>
    </dgm:pt>
    <dgm:pt modelId="{033C3CAC-85C7-4E47-99A3-6A32291674DC}">
      <dgm:prSet phldrT="[Texto]" custT="1"/>
      <dgm:spPr/>
      <dgm:t>
        <a:bodyPr/>
        <a:lstStyle/>
        <a:p>
          <a:pPr algn="ctr">
            <a:buNone/>
          </a:pPr>
          <a:r>
            <a:rPr lang="es-CO" sz="1000" b="0" i="0">
              <a:latin typeface="Arial" panose="020B0604020202020204" pitchFamily="34" charset="0"/>
              <a:cs typeface="Arial" panose="020B0604020202020204" pitchFamily="34" charset="0"/>
            </a:rPr>
            <a:t>2. Definir una identidad y un mensaje claro que represente las fortalezas del lugar</a:t>
          </a:r>
          <a:endParaRPr lang="es-CO" sz="1000">
            <a:latin typeface="Arial" panose="020B0604020202020204" pitchFamily="34" charset="0"/>
            <a:cs typeface="Arial" panose="020B0604020202020204" pitchFamily="34" charset="0"/>
          </a:endParaRPr>
        </a:p>
      </dgm:t>
    </dgm:pt>
    <dgm:pt modelId="{FDFEB612-BD0E-4081-AA0A-9903676A18BB}" type="parTrans" cxnId="{C373F63F-A017-4DBD-A3AF-9B69253903C6}">
      <dgm:prSet/>
      <dgm:spPr/>
      <dgm:t>
        <a:bodyPr/>
        <a:lstStyle/>
        <a:p>
          <a:pPr algn="ctr"/>
          <a:endParaRPr lang="es-CO" sz="1000">
            <a:latin typeface="Arial" panose="020B0604020202020204" pitchFamily="34" charset="0"/>
            <a:cs typeface="Arial" panose="020B0604020202020204" pitchFamily="34" charset="0"/>
          </a:endParaRPr>
        </a:p>
      </dgm:t>
    </dgm:pt>
    <dgm:pt modelId="{2D42E45E-76F9-45F6-B882-368F68D4346A}" type="sibTrans" cxnId="{C373F63F-A017-4DBD-A3AF-9B69253903C6}">
      <dgm:prSet/>
      <dgm:spPr/>
      <dgm:t>
        <a:bodyPr/>
        <a:lstStyle/>
        <a:p>
          <a:pPr algn="ctr"/>
          <a:endParaRPr lang="es-CO" sz="1000">
            <a:latin typeface="Arial" panose="020B0604020202020204" pitchFamily="34" charset="0"/>
            <a:cs typeface="Arial" panose="020B0604020202020204" pitchFamily="34" charset="0"/>
          </a:endParaRPr>
        </a:p>
      </dgm:t>
    </dgm:pt>
    <dgm:pt modelId="{44E5689A-766B-48C1-8ABE-59C0353D34DB}">
      <dgm:prSet phldrT="[Texto]" custT="1"/>
      <dgm:spPr/>
      <dgm:t>
        <a:bodyPr/>
        <a:lstStyle/>
        <a:p>
          <a:pPr algn="ctr"/>
          <a:r>
            <a:rPr lang="es-CO" sz="1000">
              <a:latin typeface="Arial" panose="020B0604020202020204" pitchFamily="34" charset="0"/>
              <a:cs typeface="Arial" panose="020B0604020202020204" pitchFamily="34" charset="0"/>
            </a:rPr>
            <a:t>8. Publicitar </a:t>
          </a:r>
          <a:r>
            <a:rPr lang="es-CO" sz="1000" i="1">
              <a:latin typeface="Arial" panose="020B0604020202020204" pitchFamily="34" charset="0"/>
              <a:cs typeface="Arial" panose="020B0604020202020204" pitchFamily="34" charset="0"/>
            </a:rPr>
            <a:t>jingles</a:t>
          </a:r>
          <a:r>
            <a:rPr lang="es-CO" sz="1000">
              <a:latin typeface="Arial" panose="020B0604020202020204" pitchFamily="34" charset="0"/>
              <a:cs typeface="Arial" panose="020B0604020202020204" pitchFamily="34" charset="0"/>
            </a:rPr>
            <a:t> en la emisoras radiales</a:t>
          </a:r>
        </a:p>
      </dgm:t>
    </dgm:pt>
    <dgm:pt modelId="{E95344EF-59F1-4A37-89B1-8D99DFAA1D09}" type="parTrans" cxnId="{042B9EF9-1F5C-4CF3-97AB-DBA248354B31}">
      <dgm:prSet/>
      <dgm:spPr/>
      <dgm:t>
        <a:bodyPr/>
        <a:lstStyle/>
        <a:p>
          <a:pPr algn="ctr"/>
          <a:endParaRPr lang="es-CO" sz="1000">
            <a:latin typeface="Arial" panose="020B0604020202020204" pitchFamily="34" charset="0"/>
            <a:cs typeface="Arial" panose="020B0604020202020204" pitchFamily="34" charset="0"/>
          </a:endParaRPr>
        </a:p>
      </dgm:t>
    </dgm:pt>
    <dgm:pt modelId="{A569E497-CBDD-43AD-A07F-B2006B7DE078}" type="sibTrans" cxnId="{042B9EF9-1F5C-4CF3-97AB-DBA248354B31}">
      <dgm:prSet/>
      <dgm:spPr/>
      <dgm:t>
        <a:bodyPr/>
        <a:lstStyle/>
        <a:p>
          <a:pPr algn="ctr"/>
          <a:endParaRPr lang="es-CO" sz="1000">
            <a:latin typeface="Arial" panose="020B0604020202020204" pitchFamily="34" charset="0"/>
            <a:cs typeface="Arial" panose="020B0604020202020204" pitchFamily="34" charset="0"/>
          </a:endParaRPr>
        </a:p>
      </dgm:t>
    </dgm:pt>
    <dgm:pt modelId="{972B8B48-7FA1-488D-8008-6B011CFC9E75}">
      <dgm:prSet phldrT="[Texto]" custT="1"/>
      <dgm:spPr/>
      <dgm:t>
        <a:bodyPr/>
        <a:lstStyle/>
        <a:p>
          <a:pPr algn="ctr"/>
          <a:r>
            <a:rPr lang="es-CO" sz="1000">
              <a:latin typeface="Arial" panose="020B0604020202020204" pitchFamily="34" charset="0"/>
              <a:cs typeface="Arial" panose="020B0604020202020204" pitchFamily="34" charset="0"/>
            </a:rPr>
            <a:t>9. Otros</a:t>
          </a:r>
        </a:p>
      </dgm:t>
    </dgm:pt>
    <dgm:pt modelId="{2D565889-EC9F-4D9D-BD7F-3106A4939F2F}" type="parTrans" cxnId="{1499CFA1-1F31-4A3F-911C-AAA8F9741FAD}">
      <dgm:prSet/>
      <dgm:spPr/>
      <dgm:t>
        <a:bodyPr/>
        <a:lstStyle/>
        <a:p>
          <a:pPr algn="ctr"/>
          <a:endParaRPr lang="es-CO" sz="1000">
            <a:latin typeface="Arial" panose="020B0604020202020204" pitchFamily="34" charset="0"/>
            <a:cs typeface="Arial" panose="020B0604020202020204" pitchFamily="34" charset="0"/>
          </a:endParaRPr>
        </a:p>
      </dgm:t>
    </dgm:pt>
    <dgm:pt modelId="{08EA57A9-82B9-4F3F-917C-01D1AC1FD042}" type="sibTrans" cxnId="{1499CFA1-1F31-4A3F-911C-AAA8F9741FAD}">
      <dgm:prSet/>
      <dgm:spPr/>
      <dgm:t>
        <a:bodyPr/>
        <a:lstStyle/>
        <a:p>
          <a:pPr algn="ctr"/>
          <a:endParaRPr lang="es-CO" sz="1000">
            <a:latin typeface="Arial" panose="020B0604020202020204" pitchFamily="34" charset="0"/>
            <a:cs typeface="Arial" panose="020B0604020202020204" pitchFamily="34" charset="0"/>
          </a:endParaRPr>
        </a:p>
      </dgm:t>
    </dgm:pt>
    <dgm:pt modelId="{9A5B7625-BB17-4B7C-A35E-8054113AFF2C}" type="pres">
      <dgm:prSet presAssocID="{F13DFD32-CE99-471F-8758-7B882442225D}" presName="Name0" presStyleCnt="0">
        <dgm:presLayoutVars>
          <dgm:dir/>
          <dgm:resizeHandles/>
        </dgm:presLayoutVars>
      </dgm:prSet>
      <dgm:spPr/>
    </dgm:pt>
    <dgm:pt modelId="{F28FA34E-E6E2-4048-AC12-BC55561FE834}" type="pres">
      <dgm:prSet presAssocID="{E259F70B-2BCA-4CE0-9133-4AC1644F3D96}" presName="compNode" presStyleCnt="0"/>
      <dgm:spPr/>
    </dgm:pt>
    <dgm:pt modelId="{5C59DC8C-4C29-4071-BD25-59E9C132CBC7}" type="pres">
      <dgm:prSet presAssocID="{E259F70B-2BCA-4CE0-9133-4AC1644F3D96}" presName="dummyConnPt" presStyleCnt="0"/>
      <dgm:spPr/>
    </dgm:pt>
    <dgm:pt modelId="{E73534D4-C0C4-46EB-9BD9-F6D87EF07608}" type="pres">
      <dgm:prSet presAssocID="{E259F70B-2BCA-4CE0-9133-4AC1644F3D96}" presName="node" presStyleLbl="node1" presStyleIdx="0" presStyleCnt="9">
        <dgm:presLayoutVars>
          <dgm:bulletEnabled val="1"/>
        </dgm:presLayoutVars>
      </dgm:prSet>
      <dgm:spPr/>
    </dgm:pt>
    <dgm:pt modelId="{0B955916-7D97-4236-BF0F-A36BF1BDBEC9}" type="pres">
      <dgm:prSet presAssocID="{C9F39C3F-5DC7-4EC1-8A96-B6A632096C7D}" presName="sibTrans" presStyleLbl="bgSibTrans2D1" presStyleIdx="0" presStyleCnt="8"/>
      <dgm:spPr/>
    </dgm:pt>
    <dgm:pt modelId="{FD9111B4-4850-43B4-BBAD-858E2AF22E0D}" type="pres">
      <dgm:prSet presAssocID="{033C3CAC-85C7-4E47-99A3-6A32291674DC}" presName="compNode" presStyleCnt="0"/>
      <dgm:spPr/>
    </dgm:pt>
    <dgm:pt modelId="{4AF8B474-40BC-448C-9015-16648E07B8C3}" type="pres">
      <dgm:prSet presAssocID="{033C3CAC-85C7-4E47-99A3-6A32291674DC}" presName="dummyConnPt" presStyleCnt="0"/>
      <dgm:spPr/>
    </dgm:pt>
    <dgm:pt modelId="{D0B51BFD-4203-435E-8D63-2270470BF2D5}" type="pres">
      <dgm:prSet presAssocID="{033C3CAC-85C7-4E47-99A3-6A32291674DC}" presName="node" presStyleLbl="node1" presStyleIdx="1" presStyleCnt="9">
        <dgm:presLayoutVars>
          <dgm:bulletEnabled val="1"/>
        </dgm:presLayoutVars>
      </dgm:prSet>
      <dgm:spPr/>
    </dgm:pt>
    <dgm:pt modelId="{B7EFE35D-7C87-4BFE-9E81-6C4DBF934588}" type="pres">
      <dgm:prSet presAssocID="{2D42E45E-76F9-45F6-B882-368F68D4346A}" presName="sibTrans" presStyleLbl="bgSibTrans2D1" presStyleIdx="1" presStyleCnt="8"/>
      <dgm:spPr/>
    </dgm:pt>
    <dgm:pt modelId="{5C673928-76C6-43CA-B4FE-C0136CFF17F3}" type="pres">
      <dgm:prSet presAssocID="{E0DFD431-E2FA-42FD-BB5E-20C3000E532F}" presName="compNode" presStyleCnt="0"/>
      <dgm:spPr/>
    </dgm:pt>
    <dgm:pt modelId="{F53E00ED-AB2E-4483-8D3A-02A4037DB640}" type="pres">
      <dgm:prSet presAssocID="{E0DFD431-E2FA-42FD-BB5E-20C3000E532F}" presName="dummyConnPt" presStyleCnt="0"/>
      <dgm:spPr/>
    </dgm:pt>
    <dgm:pt modelId="{9562D12D-7B05-4ADE-9782-4926645EF1DF}" type="pres">
      <dgm:prSet presAssocID="{E0DFD431-E2FA-42FD-BB5E-20C3000E532F}" presName="node" presStyleLbl="node1" presStyleIdx="2" presStyleCnt="9">
        <dgm:presLayoutVars>
          <dgm:bulletEnabled val="1"/>
        </dgm:presLayoutVars>
      </dgm:prSet>
      <dgm:spPr/>
    </dgm:pt>
    <dgm:pt modelId="{3EDDB332-BFE4-47DF-B9D6-029962F79B05}" type="pres">
      <dgm:prSet presAssocID="{538FE2C7-397E-482E-AD53-D689E22E0AC2}" presName="sibTrans" presStyleLbl="bgSibTrans2D1" presStyleIdx="2" presStyleCnt="8"/>
      <dgm:spPr/>
    </dgm:pt>
    <dgm:pt modelId="{0C884CEC-E319-4F01-A9F9-2848662E3D4C}" type="pres">
      <dgm:prSet presAssocID="{5DD60BB8-3249-4151-BFCC-C8B5BC58F5F6}" presName="compNode" presStyleCnt="0"/>
      <dgm:spPr/>
    </dgm:pt>
    <dgm:pt modelId="{2A696FA7-3A19-40B2-B560-9DCE4959932A}" type="pres">
      <dgm:prSet presAssocID="{5DD60BB8-3249-4151-BFCC-C8B5BC58F5F6}" presName="dummyConnPt" presStyleCnt="0"/>
      <dgm:spPr/>
    </dgm:pt>
    <dgm:pt modelId="{62DAC603-0271-44AF-8420-1E04E20A0F10}" type="pres">
      <dgm:prSet presAssocID="{5DD60BB8-3249-4151-BFCC-C8B5BC58F5F6}" presName="node" presStyleLbl="node1" presStyleIdx="3" presStyleCnt="9">
        <dgm:presLayoutVars>
          <dgm:bulletEnabled val="1"/>
        </dgm:presLayoutVars>
      </dgm:prSet>
      <dgm:spPr/>
    </dgm:pt>
    <dgm:pt modelId="{0E1A3F61-53A4-4DA8-BABF-72970A6BDC66}" type="pres">
      <dgm:prSet presAssocID="{9CC6E414-EA01-4F80-9AD2-CF469B1F6770}" presName="sibTrans" presStyleLbl="bgSibTrans2D1" presStyleIdx="3" presStyleCnt="8"/>
      <dgm:spPr/>
    </dgm:pt>
    <dgm:pt modelId="{13D3D636-5819-49A8-B8A2-A8EF16F3F70A}" type="pres">
      <dgm:prSet presAssocID="{2B80B8D7-6445-4318-AC80-8C2CEEAF61E0}" presName="compNode" presStyleCnt="0"/>
      <dgm:spPr/>
    </dgm:pt>
    <dgm:pt modelId="{2C3D1378-A090-46EC-99C4-65E1D2B27596}" type="pres">
      <dgm:prSet presAssocID="{2B80B8D7-6445-4318-AC80-8C2CEEAF61E0}" presName="dummyConnPt" presStyleCnt="0"/>
      <dgm:spPr/>
    </dgm:pt>
    <dgm:pt modelId="{19B5B6AD-56B1-41F1-BC99-665C73AB75D9}" type="pres">
      <dgm:prSet presAssocID="{2B80B8D7-6445-4318-AC80-8C2CEEAF61E0}" presName="node" presStyleLbl="node1" presStyleIdx="4" presStyleCnt="9">
        <dgm:presLayoutVars>
          <dgm:bulletEnabled val="1"/>
        </dgm:presLayoutVars>
      </dgm:prSet>
      <dgm:spPr/>
    </dgm:pt>
    <dgm:pt modelId="{90B47040-F5AA-463C-B374-A4A514710F51}" type="pres">
      <dgm:prSet presAssocID="{047D188A-08D6-4151-8B6C-DEF55AC4E965}" presName="sibTrans" presStyleLbl="bgSibTrans2D1" presStyleIdx="4" presStyleCnt="8"/>
      <dgm:spPr/>
    </dgm:pt>
    <dgm:pt modelId="{29826CF5-DC9E-45D6-AD19-81FBAA8DA8F0}" type="pres">
      <dgm:prSet presAssocID="{DABC63C8-185D-4B46-9E5A-99D8B5A80084}" presName="compNode" presStyleCnt="0"/>
      <dgm:spPr/>
    </dgm:pt>
    <dgm:pt modelId="{5ECA0D08-5147-49BF-8579-68B634447FF1}" type="pres">
      <dgm:prSet presAssocID="{DABC63C8-185D-4B46-9E5A-99D8B5A80084}" presName="dummyConnPt" presStyleCnt="0"/>
      <dgm:spPr/>
    </dgm:pt>
    <dgm:pt modelId="{C6815839-0AC1-418D-BC2C-252FE8D9974A}" type="pres">
      <dgm:prSet presAssocID="{DABC63C8-185D-4B46-9E5A-99D8B5A80084}" presName="node" presStyleLbl="node1" presStyleIdx="5" presStyleCnt="9">
        <dgm:presLayoutVars>
          <dgm:bulletEnabled val="1"/>
        </dgm:presLayoutVars>
      </dgm:prSet>
      <dgm:spPr/>
    </dgm:pt>
    <dgm:pt modelId="{EFE0E45E-1406-4D1B-AA12-2F3AC377C501}" type="pres">
      <dgm:prSet presAssocID="{8218A237-18C7-42B1-B743-B68665D3FA5B}" presName="sibTrans" presStyleLbl="bgSibTrans2D1" presStyleIdx="5" presStyleCnt="8"/>
      <dgm:spPr/>
    </dgm:pt>
    <dgm:pt modelId="{2AF4714D-5964-4B93-98CB-A26E9F9FBC39}" type="pres">
      <dgm:prSet presAssocID="{84104E58-9CCF-4618-8178-5C9B41E759FE}" presName="compNode" presStyleCnt="0"/>
      <dgm:spPr/>
    </dgm:pt>
    <dgm:pt modelId="{C09DA078-040A-4B74-8C12-0EE39EF81928}" type="pres">
      <dgm:prSet presAssocID="{84104E58-9CCF-4618-8178-5C9B41E759FE}" presName="dummyConnPt" presStyleCnt="0"/>
      <dgm:spPr/>
    </dgm:pt>
    <dgm:pt modelId="{137ED964-2EBB-4094-9916-83288DCD70AC}" type="pres">
      <dgm:prSet presAssocID="{84104E58-9CCF-4618-8178-5C9B41E759FE}" presName="node" presStyleLbl="node1" presStyleIdx="6" presStyleCnt="9">
        <dgm:presLayoutVars>
          <dgm:bulletEnabled val="1"/>
        </dgm:presLayoutVars>
      </dgm:prSet>
      <dgm:spPr/>
    </dgm:pt>
    <dgm:pt modelId="{47803C0E-C81B-4BA5-9BBA-131BD769B70B}" type="pres">
      <dgm:prSet presAssocID="{5EDC398E-EA9D-4C0D-B41A-95BF9BB6A2DD}" presName="sibTrans" presStyleLbl="bgSibTrans2D1" presStyleIdx="6" presStyleCnt="8"/>
      <dgm:spPr/>
    </dgm:pt>
    <dgm:pt modelId="{41F3FA27-3BC1-4859-9944-9D130A1C1608}" type="pres">
      <dgm:prSet presAssocID="{44E5689A-766B-48C1-8ABE-59C0353D34DB}" presName="compNode" presStyleCnt="0"/>
      <dgm:spPr/>
    </dgm:pt>
    <dgm:pt modelId="{2C0484D6-F5D9-4948-8435-332CA25385C3}" type="pres">
      <dgm:prSet presAssocID="{44E5689A-766B-48C1-8ABE-59C0353D34DB}" presName="dummyConnPt" presStyleCnt="0"/>
      <dgm:spPr/>
    </dgm:pt>
    <dgm:pt modelId="{87326146-BAA0-4104-B70D-5B4ED7696CF0}" type="pres">
      <dgm:prSet presAssocID="{44E5689A-766B-48C1-8ABE-59C0353D34DB}" presName="node" presStyleLbl="node1" presStyleIdx="7" presStyleCnt="9">
        <dgm:presLayoutVars>
          <dgm:bulletEnabled val="1"/>
        </dgm:presLayoutVars>
      </dgm:prSet>
      <dgm:spPr/>
    </dgm:pt>
    <dgm:pt modelId="{221A2CE7-8AA3-4042-B6A4-2573CEE9B228}" type="pres">
      <dgm:prSet presAssocID="{A569E497-CBDD-43AD-A07F-B2006B7DE078}" presName="sibTrans" presStyleLbl="bgSibTrans2D1" presStyleIdx="7" presStyleCnt="8"/>
      <dgm:spPr/>
    </dgm:pt>
    <dgm:pt modelId="{21AC2079-134F-41EA-94B8-BAB3E0459893}" type="pres">
      <dgm:prSet presAssocID="{972B8B48-7FA1-488D-8008-6B011CFC9E75}" presName="compNode" presStyleCnt="0"/>
      <dgm:spPr/>
    </dgm:pt>
    <dgm:pt modelId="{43EC1011-C5A0-4717-86A1-44E72B3826E5}" type="pres">
      <dgm:prSet presAssocID="{972B8B48-7FA1-488D-8008-6B011CFC9E75}" presName="dummyConnPt" presStyleCnt="0"/>
      <dgm:spPr/>
    </dgm:pt>
    <dgm:pt modelId="{83D15CA2-4CF8-4235-8B2F-0FF442D8999C}" type="pres">
      <dgm:prSet presAssocID="{972B8B48-7FA1-488D-8008-6B011CFC9E75}" presName="node" presStyleLbl="node1" presStyleIdx="8" presStyleCnt="9">
        <dgm:presLayoutVars>
          <dgm:bulletEnabled val="1"/>
        </dgm:presLayoutVars>
      </dgm:prSet>
      <dgm:spPr/>
    </dgm:pt>
  </dgm:ptLst>
  <dgm:cxnLst>
    <dgm:cxn modelId="{A04C7A0B-A32F-444E-BB0E-36053E0A19C2}" type="presOf" srcId="{F13DFD32-CE99-471F-8758-7B882442225D}" destId="{9A5B7625-BB17-4B7C-A35E-8054113AFF2C}" srcOrd="0" destOrd="0" presId="urn:microsoft.com/office/officeart/2005/8/layout/bProcess4"/>
    <dgm:cxn modelId="{F2F51F0F-822F-4A69-800C-755AA0258CC1}" srcId="{F13DFD32-CE99-471F-8758-7B882442225D}" destId="{E259F70B-2BCA-4CE0-9133-4AC1644F3D96}" srcOrd="0" destOrd="0" parTransId="{9108FB2B-3DE5-4025-BE2E-DED5954F4166}" sibTransId="{C9F39C3F-5DC7-4EC1-8A96-B6A632096C7D}"/>
    <dgm:cxn modelId="{3716B31B-B441-4EE3-A4F2-4624A293175A}" type="presOf" srcId="{972B8B48-7FA1-488D-8008-6B011CFC9E75}" destId="{83D15CA2-4CF8-4235-8B2F-0FF442D8999C}" srcOrd="0" destOrd="0" presId="urn:microsoft.com/office/officeart/2005/8/layout/bProcess4"/>
    <dgm:cxn modelId="{F7516D25-E14D-425E-B853-A9292051E155}" type="presOf" srcId="{A569E497-CBDD-43AD-A07F-B2006B7DE078}" destId="{221A2CE7-8AA3-4042-B6A4-2573CEE9B228}" srcOrd="0" destOrd="0" presId="urn:microsoft.com/office/officeart/2005/8/layout/bProcess4"/>
    <dgm:cxn modelId="{9A7E1D31-25C9-436E-BD58-B2035289BEB3}" type="presOf" srcId="{8218A237-18C7-42B1-B743-B68665D3FA5B}" destId="{EFE0E45E-1406-4D1B-AA12-2F3AC377C501}" srcOrd="0" destOrd="0" presId="urn:microsoft.com/office/officeart/2005/8/layout/bProcess4"/>
    <dgm:cxn modelId="{C373F63F-A017-4DBD-A3AF-9B69253903C6}" srcId="{F13DFD32-CE99-471F-8758-7B882442225D}" destId="{033C3CAC-85C7-4E47-99A3-6A32291674DC}" srcOrd="1" destOrd="0" parTransId="{FDFEB612-BD0E-4081-AA0A-9903676A18BB}" sibTransId="{2D42E45E-76F9-45F6-B882-368F68D4346A}"/>
    <dgm:cxn modelId="{CF27B261-DD9A-4BFD-8EB8-B381FE59B3CC}" type="presOf" srcId="{84104E58-9CCF-4618-8178-5C9B41E759FE}" destId="{137ED964-2EBB-4094-9916-83288DCD70AC}" srcOrd="0" destOrd="0" presId="urn:microsoft.com/office/officeart/2005/8/layout/bProcess4"/>
    <dgm:cxn modelId="{AD50AD62-B1AF-42B1-9E67-88D315551160}" type="presOf" srcId="{DABC63C8-185D-4B46-9E5A-99D8B5A80084}" destId="{C6815839-0AC1-418D-BC2C-252FE8D9974A}" srcOrd="0" destOrd="0" presId="urn:microsoft.com/office/officeart/2005/8/layout/bProcess4"/>
    <dgm:cxn modelId="{DFDAD863-0E0D-4FC7-8231-68B701C8E90A}" type="presOf" srcId="{E0DFD431-E2FA-42FD-BB5E-20C3000E532F}" destId="{9562D12D-7B05-4ADE-9782-4926645EF1DF}" srcOrd="0" destOrd="0" presId="urn:microsoft.com/office/officeart/2005/8/layout/bProcess4"/>
    <dgm:cxn modelId="{55807B65-BE29-4876-9DBB-4F10A1A75C99}" type="presOf" srcId="{5EDC398E-EA9D-4C0D-B41A-95BF9BB6A2DD}" destId="{47803C0E-C81B-4BA5-9BBA-131BD769B70B}" srcOrd="0" destOrd="0" presId="urn:microsoft.com/office/officeart/2005/8/layout/bProcess4"/>
    <dgm:cxn modelId="{2BC6EE45-314C-42B4-8609-83E4313535B9}" srcId="{F13DFD32-CE99-471F-8758-7B882442225D}" destId="{E0DFD431-E2FA-42FD-BB5E-20C3000E532F}" srcOrd="2" destOrd="0" parTransId="{458FD45E-79F6-46FF-9CD8-E4E72EEA0DD1}" sibTransId="{538FE2C7-397E-482E-AD53-D689E22E0AC2}"/>
    <dgm:cxn modelId="{66BA394C-01A7-481B-B20E-D19A366A00CF}" type="presOf" srcId="{2B80B8D7-6445-4318-AC80-8C2CEEAF61E0}" destId="{19B5B6AD-56B1-41F1-BC99-665C73AB75D9}" srcOrd="0" destOrd="0" presId="urn:microsoft.com/office/officeart/2005/8/layout/bProcess4"/>
    <dgm:cxn modelId="{11B01A74-6EDB-47AF-B5E4-349EE52C5826}" type="presOf" srcId="{E259F70B-2BCA-4CE0-9133-4AC1644F3D96}" destId="{E73534D4-C0C4-46EB-9BD9-F6D87EF07608}" srcOrd="0" destOrd="0" presId="urn:microsoft.com/office/officeart/2005/8/layout/bProcess4"/>
    <dgm:cxn modelId="{8AF0AB56-428C-415F-876A-A84E793EEBBC}" type="presOf" srcId="{033C3CAC-85C7-4E47-99A3-6A32291674DC}" destId="{D0B51BFD-4203-435E-8D63-2270470BF2D5}" srcOrd="0" destOrd="0" presId="urn:microsoft.com/office/officeart/2005/8/layout/bProcess4"/>
    <dgm:cxn modelId="{C6327781-B6FB-4A0B-A6AF-05ADB667E929}" type="presOf" srcId="{C9F39C3F-5DC7-4EC1-8A96-B6A632096C7D}" destId="{0B955916-7D97-4236-BF0F-A36BF1BDBEC9}" srcOrd="0" destOrd="0" presId="urn:microsoft.com/office/officeart/2005/8/layout/bProcess4"/>
    <dgm:cxn modelId="{652A2493-574B-48B4-B84B-451ACD10D6A8}" type="presOf" srcId="{5DD60BB8-3249-4151-BFCC-C8B5BC58F5F6}" destId="{62DAC603-0271-44AF-8420-1E04E20A0F10}" srcOrd="0" destOrd="0" presId="urn:microsoft.com/office/officeart/2005/8/layout/bProcess4"/>
    <dgm:cxn modelId="{F74FFDA0-D008-4B03-802E-9AECBA482D7F}" srcId="{F13DFD32-CE99-471F-8758-7B882442225D}" destId="{5DD60BB8-3249-4151-BFCC-C8B5BC58F5F6}" srcOrd="3" destOrd="0" parTransId="{6A2E01D5-78AF-436B-9066-0AB0AFC53832}" sibTransId="{9CC6E414-EA01-4F80-9AD2-CF469B1F6770}"/>
    <dgm:cxn modelId="{1499CFA1-1F31-4A3F-911C-AAA8F9741FAD}" srcId="{F13DFD32-CE99-471F-8758-7B882442225D}" destId="{972B8B48-7FA1-488D-8008-6B011CFC9E75}" srcOrd="8" destOrd="0" parTransId="{2D565889-EC9F-4D9D-BD7F-3106A4939F2F}" sibTransId="{08EA57A9-82B9-4F3F-917C-01D1AC1FD042}"/>
    <dgm:cxn modelId="{1F93DBAF-E10D-4FCB-A2FA-A9F61ECD2869}" type="presOf" srcId="{44E5689A-766B-48C1-8ABE-59C0353D34DB}" destId="{87326146-BAA0-4104-B70D-5B4ED7696CF0}" srcOrd="0" destOrd="0" presId="urn:microsoft.com/office/officeart/2005/8/layout/bProcess4"/>
    <dgm:cxn modelId="{933F2CB1-FBF7-4A6A-9C8A-C0D8DBA1A686}" type="presOf" srcId="{047D188A-08D6-4151-8B6C-DEF55AC4E965}" destId="{90B47040-F5AA-463C-B374-A4A514710F51}" srcOrd="0" destOrd="0" presId="urn:microsoft.com/office/officeart/2005/8/layout/bProcess4"/>
    <dgm:cxn modelId="{614CC2BC-C6D3-4A41-A556-FFA014D28A38}" type="presOf" srcId="{9CC6E414-EA01-4F80-9AD2-CF469B1F6770}" destId="{0E1A3F61-53A4-4DA8-BABF-72970A6BDC66}" srcOrd="0" destOrd="0" presId="urn:microsoft.com/office/officeart/2005/8/layout/bProcess4"/>
    <dgm:cxn modelId="{32B123C2-812C-45CD-9CFD-B26D616867DB}" type="presOf" srcId="{538FE2C7-397E-482E-AD53-D689E22E0AC2}" destId="{3EDDB332-BFE4-47DF-B9D6-029962F79B05}" srcOrd="0" destOrd="0" presId="urn:microsoft.com/office/officeart/2005/8/layout/bProcess4"/>
    <dgm:cxn modelId="{87FF9DE6-9C1B-4A44-962E-BD510030D910}" srcId="{F13DFD32-CE99-471F-8758-7B882442225D}" destId="{2B80B8D7-6445-4318-AC80-8C2CEEAF61E0}" srcOrd="4" destOrd="0" parTransId="{613B6ED4-DC7F-4E0E-9B5D-6BB5C9B43C46}" sibTransId="{047D188A-08D6-4151-8B6C-DEF55AC4E965}"/>
    <dgm:cxn modelId="{F3C898EC-DB83-424E-BFFE-5E5591B449A8}" srcId="{F13DFD32-CE99-471F-8758-7B882442225D}" destId="{84104E58-9CCF-4618-8178-5C9B41E759FE}" srcOrd="6" destOrd="0" parTransId="{86197021-F3EF-42B7-A38E-D12522109D6F}" sibTransId="{5EDC398E-EA9D-4C0D-B41A-95BF9BB6A2DD}"/>
    <dgm:cxn modelId="{02788AF8-BF32-4F1F-85AB-819F183D29D4}" type="presOf" srcId="{2D42E45E-76F9-45F6-B882-368F68D4346A}" destId="{B7EFE35D-7C87-4BFE-9E81-6C4DBF934588}" srcOrd="0" destOrd="0" presId="urn:microsoft.com/office/officeart/2005/8/layout/bProcess4"/>
    <dgm:cxn modelId="{042B9EF9-1F5C-4CF3-97AB-DBA248354B31}" srcId="{F13DFD32-CE99-471F-8758-7B882442225D}" destId="{44E5689A-766B-48C1-8ABE-59C0353D34DB}" srcOrd="7" destOrd="0" parTransId="{E95344EF-59F1-4A37-89B1-8D99DFAA1D09}" sibTransId="{A569E497-CBDD-43AD-A07F-B2006B7DE078}"/>
    <dgm:cxn modelId="{AF9E6CFD-B0F3-4922-B591-BD75995A364E}" srcId="{F13DFD32-CE99-471F-8758-7B882442225D}" destId="{DABC63C8-185D-4B46-9E5A-99D8B5A80084}" srcOrd="5" destOrd="0" parTransId="{63EAC731-17D3-428B-88F6-02D3ADF18E81}" sibTransId="{8218A237-18C7-42B1-B743-B68665D3FA5B}"/>
    <dgm:cxn modelId="{A09377B7-028A-48D3-B48A-D3084408CA8E}" type="presParOf" srcId="{9A5B7625-BB17-4B7C-A35E-8054113AFF2C}" destId="{F28FA34E-E6E2-4048-AC12-BC55561FE834}" srcOrd="0" destOrd="0" presId="urn:microsoft.com/office/officeart/2005/8/layout/bProcess4"/>
    <dgm:cxn modelId="{4AC9B3EC-45AF-4ADB-B08B-345BB0614E3E}" type="presParOf" srcId="{F28FA34E-E6E2-4048-AC12-BC55561FE834}" destId="{5C59DC8C-4C29-4071-BD25-59E9C132CBC7}" srcOrd="0" destOrd="0" presId="urn:microsoft.com/office/officeart/2005/8/layout/bProcess4"/>
    <dgm:cxn modelId="{1C7AB12B-F969-44B3-82A6-74731291E2C3}" type="presParOf" srcId="{F28FA34E-E6E2-4048-AC12-BC55561FE834}" destId="{E73534D4-C0C4-46EB-9BD9-F6D87EF07608}" srcOrd="1" destOrd="0" presId="urn:microsoft.com/office/officeart/2005/8/layout/bProcess4"/>
    <dgm:cxn modelId="{64513026-DC88-4862-A807-40E33814F30A}" type="presParOf" srcId="{9A5B7625-BB17-4B7C-A35E-8054113AFF2C}" destId="{0B955916-7D97-4236-BF0F-A36BF1BDBEC9}" srcOrd="1" destOrd="0" presId="urn:microsoft.com/office/officeart/2005/8/layout/bProcess4"/>
    <dgm:cxn modelId="{18C979E6-F4DD-4B91-8988-7AEA7EC2AAC6}" type="presParOf" srcId="{9A5B7625-BB17-4B7C-A35E-8054113AFF2C}" destId="{FD9111B4-4850-43B4-BBAD-858E2AF22E0D}" srcOrd="2" destOrd="0" presId="urn:microsoft.com/office/officeart/2005/8/layout/bProcess4"/>
    <dgm:cxn modelId="{E5C31B38-72A1-4FE6-BCC0-3EF5A1E33DBB}" type="presParOf" srcId="{FD9111B4-4850-43B4-BBAD-858E2AF22E0D}" destId="{4AF8B474-40BC-448C-9015-16648E07B8C3}" srcOrd="0" destOrd="0" presId="urn:microsoft.com/office/officeart/2005/8/layout/bProcess4"/>
    <dgm:cxn modelId="{FAF3BA85-005B-4C8C-9AEE-DE39A8B2FC02}" type="presParOf" srcId="{FD9111B4-4850-43B4-BBAD-858E2AF22E0D}" destId="{D0B51BFD-4203-435E-8D63-2270470BF2D5}" srcOrd="1" destOrd="0" presId="urn:microsoft.com/office/officeart/2005/8/layout/bProcess4"/>
    <dgm:cxn modelId="{9D35A3DC-E8C3-4D38-A525-D8F177825021}" type="presParOf" srcId="{9A5B7625-BB17-4B7C-A35E-8054113AFF2C}" destId="{B7EFE35D-7C87-4BFE-9E81-6C4DBF934588}" srcOrd="3" destOrd="0" presId="urn:microsoft.com/office/officeart/2005/8/layout/bProcess4"/>
    <dgm:cxn modelId="{6F48DF70-46CB-4EA9-9FB2-473463A704F1}" type="presParOf" srcId="{9A5B7625-BB17-4B7C-A35E-8054113AFF2C}" destId="{5C673928-76C6-43CA-B4FE-C0136CFF17F3}" srcOrd="4" destOrd="0" presId="urn:microsoft.com/office/officeart/2005/8/layout/bProcess4"/>
    <dgm:cxn modelId="{48B14BB3-2BBA-46F3-8C7C-7CEC26FCF639}" type="presParOf" srcId="{5C673928-76C6-43CA-B4FE-C0136CFF17F3}" destId="{F53E00ED-AB2E-4483-8D3A-02A4037DB640}" srcOrd="0" destOrd="0" presId="urn:microsoft.com/office/officeart/2005/8/layout/bProcess4"/>
    <dgm:cxn modelId="{E86453EF-0BFA-450A-A334-B755CD01E641}" type="presParOf" srcId="{5C673928-76C6-43CA-B4FE-C0136CFF17F3}" destId="{9562D12D-7B05-4ADE-9782-4926645EF1DF}" srcOrd="1" destOrd="0" presId="urn:microsoft.com/office/officeart/2005/8/layout/bProcess4"/>
    <dgm:cxn modelId="{67EA0E1F-D9B0-41C7-AAC7-A438285BD5F6}" type="presParOf" srcId="{9A5B7625-BB17-4B7C-A35E-8054113AFF2C}" destId="{3EDDB332-BFE4-47DF-B9D6-029962F79B05}" srcOrd="5" destOrd="0" presId="urn:microsoft.com/office/officeart/2005/8/layout/bProcess4"/>
    <dgm:cxn modelId="{F6ABDE62-BEBC-4647-A9D9-3AD7036A8ED5}" type="presParOf" srcId="{9A5B7625-BB17-4B7C-A35E-8054113AFF2C}" destId="{0C884CEC-E319-4F01-A9F9-2848662E3D4C}" srcOrd="6" destOrd="0" presId="urn:microsoft.com/office/officeart/2005/8/layout/bProcess4"/>
    <dgm:cxn modelId="{1826C2E9-B2EF-41CD-B538-09D726AADF4F}" type="presParOf" srcId="{0C884CEC-E319-4F01-A9F9-2848662E3D4C}" destId="{2A696FA7-3A19-40B2-B560-9DCE4959932A}" srcOrd="0" destOrd="0" presId="urn:microsoft.com/office/officeart/2005/8/layout/bProcess4"/>
    <dgm:cxn modelId="{0D92389E-0AF2-42FF-8E7A-61DE43EB6AEB}" type="presParOf" srcId="{0C884CEC-E319-4F01-A9F9-2848662E3D4C}" destId="{62DAC603-0271-44AF-8420-1E04E20A0F10}" srcOrd="1" destOrd="0" presId="urn:microsoft.com/office/officeart/2005/8/layout/bProcess4"/>
    <dgm:cxn modelId="{A6000E2F-A750-44C6-A43D-623173E28259}" type="presParOf" srcId="{9A5B7625-BB17-4B7C-A35E-8054113AFF2C}" destId="{0E1A3F61-53A4-4DA8-BABF-72970A6BDC66}" srcOrd="7" destOrd="0" presId="urn:microsoft.com/office/officeart/2005/8/layout/bProcess4"/>
    <dgm:cxn modelId="{07F79673-D194-45C8-8119-1C35E4D97248}" type="presParOf" srcId="{9A5B7625-BB17-4B7C-A35E-8054113AFF2C}" destId="{13D3D636-5819-49A8-B8A2-A8EF16F3F70A}" srcOrd="8" destOrd="0" presId="urn:microsoft.com/office/officeart/2005/8/layout/bProcess4"/>
    <dgm:cxn modelId="{7B2DC708-2D52-4BC9-AAC3-F277BE2AC48F}" type="presParOf" srcId="{13D3D636-5819-49A8-B8A2-A8EF16F3F70A}" destId="{2C3D1378-A090-46EC-99C4-65E1D2B27596}" srcOrd="0" destOrd="0" presId="urn:microsoft.com/office/officeart/2005/8/layout/bProcess4"/>
    <dgm:cxn modelId="{7AA2D1C2-EBF3-4075-9856-04E33BE777E1}" type="presParOf" srcId="{13D3D636-5819-49A8-B8A2-A8EF16F3F70A}" destId="{19B5B6AD-56B1-41F1-BC99-665C73AB75D9}" srcOrd="1" destOrd="0" presId="urn:microsoft.com/office/officeart/2005/8/layout/bProcess4"/>
    <dgm:cxn modelId="{3485CE9B-31DA-4003-8AA4-954EB769DCE4}" type="presParOf" srcId="{9A5B7625-BB17-4B7C-A35E-8054113AFF2C}" destId="{90B47040-F5AA-463C-B374-A4A514710F51}" srcOrd="9" destOrd="0" presId="urn:microsoft.com/office/officeart/2005/8/layout/bProcess4"/>
    <dgm:cxn modelId="{48238936-C60F-4FCE-BDF0-B1AAE4793FDE}" type="presParOf" srcId="{9A5B7625-BB17-4B7C-A35E-8054113AFF2C}" destId="{29826CF5-DC9E-45D6-AD19-81FBAA8DA8F0}" srcOrd="10" destOrd="0" presId="urn:microsoft.com/office/officeart/2005/8/layout/bProcess4"/>
    <dgm:cxn modelId="{038FB5B3-6A8C-4B02-A380-DA36744BD0A4}" type="presParOf" srcId="{29826CF5-DC9E-45D6-AD19-81FBAA8DA8F0}" destId="{5ECA0D08-5147-49BF-8579-68B634447FF1}" srcOrd="0" destOrd="0" presId="urn:microsoft.com/office/officeart/2005/8/layout/bProcess4"/>
    <dgm:cxn modelId="{017ABBD2-5A9C-4D0C-9875-64DA84EEB7BF}" type="presParOf" srcId="{29826CF5-DC9E-45D6-AD19-81FBAA8DA8F0}" destId="{C6815839-0AC1-418D-BC2C-252FE8D9974A}" srcOrd="1" destOrd="0" presId="urn:microsoft.com/office/officeart/2005/8/layout/bProcess4"/>
    <dgm:cxn modelId="{8B4DD014-49BC-47E8-97BF-6DF8F6F5F2CE}" type="presParOf" srcId="{9A5B7625-BB17-4B7C-A35E-8054113AFF2C}" destId="{EFE0E45E-1406-4D1B-AA12-2F3AC377C501}" srcOrd="11" destOrd="0" presId="urn:microsoft.com/office/officeart/2005/8/layout/bProcess4"/>
    <dgm:cxn modelId="{A6B76B0A-CFA8-499B-B177-5A5898F56705}" type="presParOf" srcId="{9A5B7625-BB17-4B7C-A35E-8054113AFF2C}" destId="{2AF4714D-5964-4B93-98CB-A26E9F9FBC39}" srcOrd="12" destOrd="0" presId="urn:microsoft.com/office/officeart/2005/8/layout/bProcess4"/>
    <dgm:cxn modelId="{3F0ED298-C936-4352-B4AC-B803DF40E30C}" type="presParOf" srcId="{2AF4714D-5964-4B93-98CB-A26E9F9FBC39}" destId="{C09DA078-040A-4B74-8C12-0EE39EF81928}" srcOrd="0" destOrd="0" presId="urn:microsoft.com/office/officeart/2005/8/layout/bProcess4"/>
    <dgm:cxn modelId="{8B933399-124B-4F22-A447-71EBA6B44605}" type="presParOf" srcId="{2AF4714D-5964-4B93-98CB-A26E9F9FBC39}" destId="{137ED964-2EBB-4094-9916-83288DCD70AC}" srcOrd="1" destOrd="0" presId="urn:microsoft.com/office/officeart/2005/8/layout/bProcess4"/>
    <dgm:cxn modelId="{195DDEB7-61B5-467D-A42A-DD2F8F22EDBA}" type="presParOf" srcId="{9A5B7625-BB17-4B7C-A35E-8054113AFF2C}" destId="{47803C0E-C81B-4BA5-9BBA-131BD769B70B}" srcOrd="13" destOrd="0" presId="urn:microsoft.com/office/officeart/2005/8/layout/bProcess4"/>
    <dgm:cxn modelId="{EE4B333E-90C1-4DAA-9839-90535F493619}" type="presParOf" srcId="{9A5B7625-BB17-4B7C-A35E-8054113AFF2C}" destId="{41F3FA27-3BC1-4859-9944-9D130A1C1608}" srcOrd="14" destOrd="0" presId="urn:microsoft.com/office/officeart/2005/8/layout/bProcess4"/>
    <dgm:cxn modelId="{6D9CBA4A-0A04-4347-BD37-8500FA761FCC}" type="presParOf" srcId="{41F3FA27-3BC1-4859-9944-9D130A1C1608}" destId="{2C0484D6-F5D9-4948-8435-332CA25385C3}" srcOrd="0" destOrd="0" presId="urn:microsoft.com/office/officeart/2005/8/layout/bProcess4"/>
    <dgm:cxn modelId="{C708B77F-C479-4988-874D-4A824CA59DB8}" type="presParOf" srcId="{41F3FA27-3BC1-4859-9944-9D130A1C1608}" destId="{87326146-BAA0-4104-B70D-5B4ED7696CF0}" srcOrd="1" destOrd="0" presId="urn:microsoft.com/office/officeart/2005/8/layout/bProcess4"/>
    <dgm:cxn modelId="{836362DC-699D-43D2-AF69-2CBBF9DC0BB6}" type="presParOf" srcId="{9A5B7625-BB17-4B7C-A35E-8054113AFF2C}" destId="{221A2CE7-8AA3-4042-B6A4-2573CEE9B228}" srcOrd="15" destOrd="0" presId="urn:microsoft.com/office/officeart/2005/8/layout/bProcess4"/>
    <dgm:cxn modelId="{BD9CE9E6-2B6D-49F5-8372-59064F781BBA}" type="presParOf" srcId="{9A5B7625-BB17-4B7C-A35E-8054113AFF2C}" destId="{21AC2079-134F-41EA-94B8-BAB3E0459893}" srcOrd="16" destOrd="0" presId="urn:microsoft.com/office/officeart/2005/8/layout/bProcess4"/>
    <dgm:cxn modelId="{3610E54A-E13B-4304-A932-583C954EBF1F}" type="presParOf" srcId="{21AC2079-134F-41EA-94B8-BAB3E0459893}" destId="{43EC1011-C5A0-4717-86A1-44E72B3826E5}" srcOrd="0" destOrd="0" presId="urn:microsoft.com/office/officeart/2005/8/layout/bProcess4"/>
    <dgm:cxn modelId="{7B5CA95A-6BFD-4182-8219-5A76C3413A35}" type="presParOf" srcId="{21AC2079-134F-41EA-94B8-BAB3E0459893}" destId="{83D15CA2-4CF8-4235-8B2F-0FF442D8999C}" srcOrd="1" destOrd="0" presId="urn:microsoft.com/office/officeart/2005/8/layout/bProcess4"/>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955916-7D97-4236-BF0F-A36BF1BDBEC9}">
      <dsp:nvSpPr>
        <dsp:cNvPr id="0" name=""/>
        <dsp:cNvSpPr/>
      </dsp:nvSpPr>
      <dsp:spPr>
        <a:xfrm rot="5400000">
          <a:off x="-47299" y="626477"/>
          <a:ext cx="968707" cy="117345"/>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73534D4-C0C4-46EB-9BD9-F6D87EF07608}">
      <dsp:nvSpPr>
        <dsp:cNvPr id="0" name=""/>
        <dsp:cNvSpPr/>
      </dsp:nvSpPr>
      <dsp:spPr>
        <a:xfrm>
          <a:off x="171697" y="2563"/>
          <a:ext cx="1303844" cy="78230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0" i="0" kern="1200">
              <a:latin typeface="Arial" panose="020B0604020202020204" pitchFamily="34" charset="0"/>
              <a:cs typeface="Arial" panose="020B0604020202020204" pitchFamily="34" charset="0"/>
            </a:rPr>
            <a:t>1. Involucrar a la actores locales</a:t>
          </a:r>
          <a:endParaRPr lang="es-CO" sz="1000" kern="1200">
            <a:latin typeface="Arial" panose="020B0604020202020204" pitchFamily="34" charset="0"/>
            <a:cs typeface="Arial" panose="020B0604020202020204" pitchFamily="34" charset="0"/>
          </a:endParaRPr>
        </a:p>
      </dsp:txBody>
      <dsp:txXfrm>
        <a:off x="194610" y="25476"/>
        <a:ext cx="1258018" cy="736480"/>
      </dsp:txXfrm>
    </dsp:sp>
    <dsp:sp modelId="{B7EFE35D-7C87-4BFE-9E81-6C4DBF934588}">
      <dsp:nvSpPr>
        <dsp:cNvPr id="0" name=""/>
        <dsp:cNvSpPr/>
      </dsp:nvSpPr>
      <dsp:spPr>
        <a:xfrm rot="5400000">
          <a:off x="-47299" y="1604360"/>
          <a:ext cx="968707" cy="117345"/>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0B51BFD-4203-435E-8D63-2270470BF2D5}">
      <dsp:nvSpPr>
        <dsp:cNvPr id="0" name=""/>
        <dsp:cNvSpPr/>
      </dsp:nvSpPr>
      <dsp:spPr>
        <a:xfrm>
          <a:off x="171697" y="980446"/>
          <a:ext cx="1303844" cy="78230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0" i="0" kern="1200">
              <a:latin typeface="Arial" panose="020B0604020202020204" pitchFamily="34" charset="0"/>
              <a:cs typeface="Arial" panose="020B0604020202020204" pitchFamily="34" charset="0"/>
            </a:rPr>
            <a:t>2. Definir una identidad y un mensaje claro que represente las fortalezas del lugar</a:t>
          </a:r>
          <a:endParaRPr lang="es-CO" sz="1000" kern="1200">
            <a:latin typeface="Arial" panose="020B0604020202020204" pitchFamily="34" charset="0"/>
            <a:cs typeface="Arial" panose="020B0604020202020204" pitchFamily="34" charset="0"/>
          </a:endParaRPr>
        </a:p>
      </dsp:txBody>
      <dsp:txXfrm>
        <a:off x="194610" y="1003359"/>
        <a:ext cx="1258018" cy="736480"/>
      </dsp:txXfrm>
    </dsp:sp>
    <dsp:sp modelId="{3EDDB332-BFE4-47DF-B9D6-029962F79B05}">
      <dsp:nvSpPr>
        <dsp:cNvPr id="0" name=""/>
        <dsp:cNvSpPr/>
      </dsp:nvSpPr>
      <dsp:spPr>
        <a:xfrm>
          <a:off x="441642" y="2093302"/>
          <a:ext cx="1724936" cy="117345"/>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562D12D-7B05-4ADE-9782-4926645EF1DF}">
      <dsp:nvSpPr>
        <dsp:cNvPr id="0" name=""/>
        <dsp:cNvSpPr/>
      </dsp:nvSpPr>
      <dsp:spPr>
        <a:xfrm>
          <a:off x="171697" y="1958329"/>
          <a:ext cx="1303844" cy="78230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0" i="0" kern="1200">
              <a:latin typeface="Arial" panose="020B0604020202020204" pitchFamily="34" charset="0"/>
              <a:cs typeface="Arial" panose="020B0604020202020204" pitchFamily="34" charset="0"/>
            </a:rPr>
            <a:t>3. Crear contenido valioso</a:t>
          </a:r>
          <a:endParaRPr lang="es-CO" sz="1000" kern="1200">
            <a:latin typeface="Arial" panose="020B0604020202020204" pitchFamily="34" charset="0"/>
            <a:cs typeface="Arial" panose="020B0604020202020204" pitchFamily="34" charset="0"/>
          </a:endParaRPr>
        </a:p>
      </dsp:txBody>
      <dsp:txXfrm>
        <a:off x="194610" y="1981242"/>
        <a:ext cx="1258018" cy="736480"/>
      </dsp:txXfrm>
    </dsp:sp>
    <dsp:sp modelId="{0E1A3F61-53A4-4DA8-BABF-72970A6BDC66}">
      <dsp:nvSpPr>
        <dsp:cNvPr id="0" name=""/>
        <dsp:cNvSpPr/>
      </dsp:nvSpPr>
      <dsp:spPr>
        <a:xfrm rot="16200000">
          <a:off x="1686813" y="1604360"/>
          <a:ext cx="968707" cy="117345"/>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2DAC603-0271-44AF-8420-1E04E20A0F10}">
      <dsp:nvSpPr>
        <dsp:cNvPr id="0" name=""/>
        <dsp:cNvSpPr/>
      </dsp:nvSpPr>
      <dsp:spPr>
        <a:xfrm>
          <a:off x="1905810" y="1958329"/>
          <a:ext cx="1303844" cy="78230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0" i="0" kern="1200">
              <a:latin typeface="Arial" panose="020B0604020202020204" pitchFamily="34" charset="0"/>
              <a:cs typeface="Arial" panose="020B0604020202020204" pitchFamily="34" charset="0"/>
            </a:rPr>
            <a:t>6. Usar plataformas como Instagram y Facebook, Tiktok</a:t>
          </a:r>
          <a:endParaRPr lang="es-CO" sz="1000" kern="1200">
            <a:latin typeface="Arial" panose="020B0604020202020204" pitchFamily="34" charset="0"/>
            <a:cs typeface="Arial" panose="020B0604020202020204" pitchFamily="34" charset="0"/>
          </a:endParaRPr>
        </a:p>
      </dsp:txBody>
      <dsp:txXfrm>
        <a:off x="1928723" y="1981242"/>
        <a:ext cx="1258018" cy="736480"/>
      </dsp:txXfrm>
    </dsp:sp>
    <dsp:sp modelId="{90B47040-F5AA-463C-B374-A4A514710F51}">
      <dsp:nvSpPr>
        <dsp:cNvPr id="0" name=""/>
        <dsp:cNvSpPr/>
      </dsp:nvSpPr>
      <dsp:spPr>
        <a:xfrm rot="16200000">
          <a:off x="1686813" y="626477"/>
          <a:ext cx="968707" cy="117345"/>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9B5B6AD-56B1-41F1-BC99-665C73AB75D9}">
      <dsp:nvSpPr>
        <dsp:cNvPr id="0" name=""/>
        <dsp:cNvSpPr/>
      </dsp:nvSpPr>
      <dsp:spPr>
        <a:xfrm>
          <a:off x="1905810" y="980446"/>
          <a:ext cx="1303844" cy="78230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0" i="0" kern="1200">
              <a:latin typeface="Arial" panose="020B0604020202020204" pitchFamily="34" charset="0"/>
              <a:cs typeface="Arial" panose="020B0604020202020204" pitchFamily="34" charset="0"/>
            </a:rPr>
            <a:t>5. Asociarse con </a:t>
          </a:r>
          <a:r>
            <a:rPr lang="es-CO" sz="1000" b="0" i="1" kern="1200">
              <a:latin typeface="Arial" panose="020B0604020202020204" pitchFamily="34" charset="0"/>
              <a:cs typeface="Arial" panose="020B0604020202020204" pitchFamily="34" charset="0"/>
            </a:rPr>
            <a:t>influencers</a:t>
          </a:r>
          <a:endParaRPr lang="es-CO" sz="1000" i="1" kern="1200">
            <a:latin typeface="Arial" panose="020B0604020202020204" pitchFamily="34" charset="0"/>
            <a:cs typeface="Arial" panose="020B0604020202020204" pitchFamily="34" charset="0"/>
          </a:endParaRPr>
        </a:p>
      </dsp:txBody>
      <dsp:txXfrm>
        <a:off x="1928723" y="1003359"/>
        <a:ext cx="1258018" cy="736480"/>
      </dsp:txXfrm>
    </dsp:sp>
    <dsp:sp modelId="{EFE0E45E-1406-4D1B-AA12-2F3AC377C501}">
      <dsp:nvSpPr>
        <dsp:cNvPr id="0" name=""/>
        <dsp:cNvSpPr/>
      </dsp:nvSpPr>
      <dsp:spPr>
        <a:xfrm>
          <a:off x="2175755" y="137535"/>
          <a:ext cx="1724936" cy="117345"/>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6815839-0AC1-418D-BC2C-252FE8D9974A}">
      <dsp:nvSpPr>
        <dsp:cNvPr id="0" name=""/>
        <dsp:cNvSpPr/>
      </dsp:nvSpPr>
      <dsp:spPr>
        <a:xfrm>
          <a:off x="1905810" y="2563"/>
          <a:ext cx="1303844" cy="78230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b="0" i="0" kern="1200">
              <a:latin typeface="Arial" panose="020B0604020202020204" pitchFamily="34" charset="0"/>
              <a:cs typeface="Arial" panose="020B0604020202020204" pitchFamily="34" charset="0"/>
            </a:rPr>
            <a:t>4. Organizar eventos culturales, festivales gastronómicos o ferias artesanales</a:t>
          </a:r>
          <a:endParaRPr lang="es-CO" sz="1000" kern="1200">
            <a:latin typeface="Arial" panose="020B0604020202020204" pitchFamily="34" charset="0"/>
            <a:cs typeface="Arial" panose="020B0604020202020204" pitchFamily="34" charset="0"/>
          </a:endParaRPr>
        </a:p>
      </dsp:txBody>
      <dsp:txXfrm>
        <a:off x="1928723" y="25476"/>
        <a:ext cx="1258018" cy="736480"/>
      </dsp:txXfrm>
    </dsp:sp>
    <dsp:sp modelId="{47803C0E-C81B-4BA5-9BBA-131BD769B70B}">
      <dsp:nvSpPr>
        <dsp:cNvPr id="0" name=""/>
        <dsp:cNvSpPr/>
      </dsp:nvSpPr>
      <dsp:spPr>
        <a:xfrm rot="5400000">
          <a:off x="3420926" y="626477"/>
          <a:ext cx="968707" cy="117345"/>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37ED964-2EBB-4094-9916-83288DCD70AC}">
      <dsp:nvSpPr>
        <dsp:cNvPr id="0" name=""/>
        <dsp:cNvSpPr/>
      </dsp:nvSpPr>
      <dsp:spPr>
        <a:xfrm>
          <a:off x="3639923" y="2563"/>
          <a:ext cx="1303844" cy="78230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7. Establecer y posicionar tiendas de productos y servicios locales</a:t>
          </a:r>
        </a:p>
      </dsp:txBody>
      <dsp:txXfrm>
        <a:off x="3662836" y="25476"/>
        <a:ext cx="1258018" cy="736480"/>
      </dsp:txXfrm>
    </dsp:sp>
    <dsp:sp modelId="{221A2CE7-8AA3-4042-B6A4-2573CEE9B228}">
      <dsp:nvSpPr>
        <dsp:cNvPr id="0" name=""/>
        <dsp:cNvSpPr/>
      </dsp:nvSpPr>
      <dsp:spPr>
        <a:xfrm rot="5400000">
          <a:off x="3420926" y="1604360"/>
          <a:ext cx="968707" cy="117345"/>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7326146-BAA0-4104-B70D-5B4ED7696CF0}">
      <dsp:nvSpPr>
        <dsp:cNvPr id="0" name=""/>
        <dsp:cNvSpPr/>
      </dsp:nvSpPr>
      <dsp:spPr>
        <a:xfrm>
          <a:off x="3639923" y="980446"/>
          <a:ext cx="1303844" cy="78230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8. Publicitar </a:t>
          </a:r>
          <a:r>
            <a:rPr lang="es-CO" sz="1000" i="1" kern="1200">
              <a:latin typeface="Arial" panose="020B0604020202020204" pitchFamily="34" charset="0"/>
              <a:cs typeface="Arial" panose="020B0604020202020204" pitchFamily="34" charset="0"/>
            </a:rPr>
            <a:t>jingles</a:t>
          </a:r>
          <a:r>
            <a:rPr lang="es-CO" sz="1000" kern="1200">
              <a:latin typeface="Arial" panose="020B0604020202020204" pitchFamily="34" charset="0"/>
              <a:cs typeface="Arial" panose="020B0604020202020204" pitchFamily="34" charset="0"/>
            </a:rPr>
            <a:t> en la emisoras radiales</a:t>
          </a:r>
        </a:p>
      </dsp:txBody>
      <dsp:txXfrm>
        <a:off x="3662836" y="1003359"/>
        <a:ext cx="1258018" cy="736480"/>
      </dsp:txXfrm>
    </dsp:sp>
    <dsp:sp modelId="{83D15CA2-4CF8-4235-8B2F-0FF442D8999C}">
      <dsp:nvSpPr>
        <dsp:cNvPr id="0" name=""/>
        <dsp:cNvSpPr/>
      </dsp:nvSpPr>
      <dsp:spPr>
        <a:xfrm>
          <a:off x="3639923" y="1958329"/>
          <a:ext cx="1303844" cy="78230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9. Otros</a:t>
          </a:r>
        </a:p>
      </dsp:txBody>
      <dsp:txXfrm>
        <a:off x="3662836" y="1981242"/>
        <a:ext cx="1258018" cy="73648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A01ACC-66E0-40DD-9D5A-7512DCA619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6b437a-5846-4934-ac66-7de06297595b"/>
    <ds:schemaRef ds:uri="2c0ff4f8-6664-4eb8-8bb0-965f2536cb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6518</Words>
  <Characters>35854</Characters>
  <Application>Microsoft Office Word</Application>
  <DocSecurity>0</DocSecurity>
  <Lines>298</Lines>
  <Paragraphs>84</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42288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Diego Fernando Velasco Güiza</cp:lastModifiedBy>
  <cp:revision>44</cp:revision>
  <dcterms:created xsi:type="dcterms:W3CDTF">2025-11-13T03:07:00Z</dcterms:created>
  <dcterms:modified xsi:type="dcterms:W3CDTF">2025-12-02T12:37:00Z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ediaServiceImageTags">
    <vt:lpwstr/>
  </property>
  <property fmtid="{D5CDD505-2E9C-101B-9397-08002B2CF9AE}" pid="4" name="KSOProductBuildVer">
    <vt:lpwstr>2058-12.2.0.20782</vt:lpwstr>
  </property>
  <property fmtid="{D5CDD505-2E9C-101B-9397-08002B2CF9AE}" pid="5" name="ICV">
    <vt:lpwstr>97E81BC1EC1A4578AB7258B7849A5BDB_12</vt:lpwstr>
  </property>
  <property fmtid="{D5CDD505-2E9C-101B-9397-08002B2CF9AE}" pid="6" name="MSIP_Label_fc111285-cafa-4fc9-8a9a-bd902089b24f_Enabled">
    <vt:lpwstr>true</vt:lpwstr>
  </property>
  <property fmtid="{D5CDD505-2E9C-101B-9397-08002B2CF9AE}" pid="7" name="MSIP_Label_fc111285-cafa-4fc9-8a9a-bd902089b24f_SetDate">
    <vt:lpwstr>2025-11-13T02:38:49Z</vt:lpwstr>
  </property>
  <property fmtid="{D5CDD505-2E9C-101B-9397-08002B2CF9AE}" pid="8" name="MSIP_Label_fc111285-cafa-4fc9-8a9a-bd902089b24f_Method">
    <vt:lpwstr>Privileged</vt:lpwstr>
  </property>
  <property fmtid="{D5CDD505-2E9C-101B-9397-08002B2CF9AE}" pid="9" name="MSIP_Label_fc111285-cafa-4fc9-8a9a-bd902089b24f_Name">
    <vt:lpwstr>Public</vt:lpwstr>
  </property>
  <property fmtid="{D5CDD505-2E9C-101B-9397-08002B2CF9AE}" pid="10" name="MSIP_Label_fc111285-cafa-4fc9-8a9a-bd902089b24f_SiteId">
    <vt:lpwstr>cbc2c381-2f2e-4d93-91d1-506c9316ace7</vt:lpwstr>
  </property>
  <property fmtid="{D5CDD505-2E9C-101B-9397-08002B2CF9AE}" pid="11" name="MSIP_Label_fc111285-cafa-4fc9-8a9a-bd902089b24f_ActionId">
    <vt:lpwstr>88e059f7-e9fa-4115-aa17-80c642a78072</vt:lpwstr>
  </property>
  <property fmtid="{D5CDD505-2E9C-101B-9397-08002B2CF9AE}" pid="12" name="MSIP_Label_fc111285-cafa-4fc9-8a9a-bd902089b24f_ContentBits">
    <vt:lpwstr>0</vt:lpwstr>
  </property>
  <property fmtid="{D5CDD505-2E9C-101B-9397-08002B2CF9AE}" pid="13" name="MSIP_Label_fc111285-cafa-4fc9-8a9a-bd902089b24f_Tag">
    <vt:lpwstr>10, 0, 1, 1</vt:lpwstr>
  </property>
</Properties>
</file>