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89159A" w:rsidRDefault="00D376E1">
      <w:pPr>
        <w:pStyle w:val="Normal0"/>
        <w:jc w:val="center"/>
        <w:rPr>
          <w:b/>
          <w:sz w:val="20"/>
          <w:szCs w:val="20"/>
        </w:rPr>
      </w:pPr>
      <w:r w:rsidRPr="0089159A">
        <w:rPr>
          <w:b/>
          <w:sz w:val="20"/>
          <w:szCs w:val="20"/>
        </w:rPr>
        <w:t>FORMATO PARA EL DESARROLLO DE COMPONENTE FORMATIVO</w:t>
      </w:r>
    </w:p>
    <w:p w14:paraId="00000002" w14:textId="77777777" w:rsidR="00FF258C" w:rsidRPr="0089159A" w:rsidRDefault="00FF258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89159A" w14:paraId="57121341" w14:textId="77777777">
        <w:trPr>
          <w:trHeight w:val="340"/>
        </w:trPr>
        <w:tc>
          <w:tcPr>
            <w:tcW w:w="3397" w:type="dxa"/>
            <w:vAlign w:val="center"/>
          </w:tcPr>
          <w:p w14:paraId="00000003" w14:textId="77777777" w:rsidR="00FF258C" w:rsidRPr="0089159A" w:rsidRDefault="00D376E1">
            <w:pPr>
              <w:pStyle w:val="Normal0"/>
              <w:spacing w:line="276" w:lineRule="auto"/>
              <w:rPr>
                <w:sz w:val="20"/>
                <w:szCs w:val="20"/>
              </w:rPr>
            </w:pPr>
            <w:r w:rsidRPr="0089159A">
              <w:rPr>
                <w:sz w:val="20"/>
                <w:szCs w:val="20"/>
              </w:rPr>
              <w:t>PROGRAMA DE FORMACIÓN</w:t>
            </w:r>
          </w:p>
        </w:tc>
        <w:tc>
          <w:tcPr>
            <w:tcW w:w="6565" w:type="dxa"/>
            <w:vAlign w:val="center"/>
          </w:tcPr>
          <w:p w14:paraId="00000004" w14:textId="32B6A281" w:rsidR="00FF258C" w:rsidRPr="0089159A" w:rsidRDefault="00683478">
            <w:pPr>
              <w:pStyle w:val="Normal0"/>
              <w:spacing w:line="276" w:lineRule="auto"/>
              <w:rPr>
                <w:b w:val="0"/>
                <w:color w:val="E36C09"/>
                <w:sz w:val="20"/>
                <w:szCs w:val="20"/>
              </w:rPr>
            </w:pPr>
            <w:r w:rsidRPr="00683478">
              <w:rPr>
                <w:b w:val="0"/>
                <w:sz w:val="20"/>
                <w:szCs w:val="20"/>
              </w:rPr>
              <w:t>Análisis y transformación de datos en modelos de inteligencia artificial</w:t>
            </w:r>
          </w:p>
        </w:tc>
      </w:tr>
    </w:tbl>
    <w:p w14:paraId="00000005" w14:textId="77777777" w:rsidR="00FF258C" w:rsidRPr="0089159A" w:rsidRDefault="00FF258C">
      <w:pPr>
        <w:pStyle w:val="Normal0"/>
        <w:rPr>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89159A" w14:paraId="3DB511B9" w14:textId="77777777">
        <w:trPr>
          <w:trHeight w:val="340"/>
        </w:trPr>
        <w:tc>
          <w:tcPr>
            <w:tcW w:w="1838" w:type="dxa"/>
            <w:vAlign w:val="center"/>
          </w:tcPr>
          <w:p w14:paraId="00000006" w14:textId="77777777" w:rsidR="00FF258C" w:rsidRPr="0089159A" w:rsidRDefault="00D376E1">
            <w:pPr>
              <w:pStyle w:val="Normal0"/>
              <w:rPr>
                <w:sz w:val="20"/>
                <w:szCs w:val="20"/>
              </w:rPr>
            </w:pPr>
            <w:r w:rsidRPr="0089159A">
              <w:rPr>
                <w:sz w:val="20"/>
                <w:szCs w:val="20"/>
              </w:rPr>
              <w:t>COMPETENCIA</w:t>
            </w:r>
          </w:p>
        </w:tc>
        <w:tc>
          <w:tcPr>
            <w:tcW w:w="2835" w:type="dxa"/>
            <w:vAlign w:val="center"/>
          </w:tcPr>
          <w:p w14:paraId="00000007" w14:textId="694F644B" w:rsidR="00FF258C" w:rsidRPr="0089159A" w:rsidRDefault="00683478">
            <w:pPr>
              <w:pStyle w:val="Normal0"/>
              <w:rPr>
                <w:b w:val="0"/>
                <w:sz w:val="20"/>
                <w:szCs w:val="20"/>
                <w:u w:val="single"/>
              </w:rPr>
            </w:pPr>
            <w:r w:rsidRPr="00683478">
              <w:rPr>
                <w:sz w:val="20"/>
                <w:szCs w:val="20"/>
              </w:rPr>
              <w:t xml:space="preserve">220501115. </w:t>
            </w:r>
            <w:r w:rsidRPr="00683478">
              <w:rPr>
                <w:b w:val="0"/>
                <w:bCs/>
                <w:sz w:val="20"/>
                <w:szCs w:val="20"/>
              </w:rPr>
              <w:t>Integrar datos según procedimiento técnico y especificaciones de proceso de negocio.</w:t>
            </w:r>
          </w:p>
        </w:tc>
        <w:tc>
          <w:tcPr>
            <w:tcW w:w="2126" w:type="dxa"/>
            <w:vAlign w:val="center"/>
          </w:tcPr>
          <w:p w14:paraId="00000008" w14:textId="77777777" w:rsidR="00FF258C" w:rsidRPr="0089159A" w:rsidRDefault="00D376E1">
            <w:pPr>
              <w:pStyle w:val="Normal0"/>
              <w:rPr>
                <w:sz w:val="20"/>
                <w:szCs w:val="20"/>
              </w:rPr>
            </w:pPr>
            <w:r w:rsidRPr="0089159A">
              <w:rPr>
                <w:sz w:val="20"/>
                <w:szCs w:val="20"/>
              </w:rPr>
              <w:t>RESULTADOS DE APRENDIZAJE</w:t>
            </w:r>
          </w:p>
        </w:tc>
        <w:tc>
          <w:tcPr>
            <w:tcW w:w="3163" w:type="dxa"/>
            <w:vAlign w:val="center"/>
          </w:tcPr>
          <w:p w14:paraId="4F760C44" w14:textId="77777777" w:rsidR="00314C04" w:rsidRDefault="00683478">
            <w:pPr>
              <w:pStyle w:val="Normal0"/>
              <w:ind w:left="66"/>
              <w:rPr>
                <w:b w:val="0"/>
                <w:bCs/>
                <w:sz w:val="20"/>
                <w:szCs w:val="20"/>
              </w:rPr>
            </w:pPr>
            <w:r w:rsidRPr="00683478">
              <w:rPr>
                <w:sz w:val="20"/>
                <w:szCs w:val="20"/>
              </w:rPr>
              <w:t xml:space="preserve">220501115-01. </w:t>
            </w:r>
            <w:r w:rsidRPr="00683478">
              <w:rPr>
                <w:b w:val="0"/>
                <w:bCs/>
                <w:sz w:val="20"/>
                <w:szCs w:val="20"/>
              </w:rPr>
              <w:t>Detectar patrones, anomalías y relaciones de acuerdo con técnicas de análisis exploratorio de datos y de estadística descriptiva.</w:t>
            </w:r>
          </w:p>
          <w:p w14:paraId="5BE99B48" w14:textId="77777777" w:rsidR="00683478" w:rsidRDefault="00683478">
            <w:pPr>
              <w:pStyle w:val="Normal0"/>
              <w:ind w:left="66"/>
              <w:rPr>
                <w:b w:val="0"/>
                <w:sz w:val="20"/>
                <w:szCs w:val="20"/>
              </w:rPr>
            </w:pPr>
          </w:p>
          <w:p w14:paraId="4F698AB1" w14:textId="77777777" w:rsidR="00683478" w:rsidRDefault="00683478">
            <w:pPr>
              <w:pStyle w:val="Normal0"/>
              <w:ind w:left="66"/>
              <w:rPr>
                <w:b w:val="0"/>
                <w:sz w:val="20"/>
                <w:szCs w:val="20"/>
              </w:rPr>
            </w:pPr>
            <w:r w:rsidRPr="00683478">
              <w:rPr>
                <w:bCs/>
                <w:sz w:val="20"/>
                <w:szCs w:val="20"/>
              </w:rPr>
              <w:t>220501115-02.</w:t>
            </w:r>
            <w:r w:rsidRPr="00683478">
              <w:rPr>
                <w:b w:val="0"/>
                <w:sz w:val="20"/>
                <w:szCs w:val="20"/>
              </w:rPr>
              <w:t xml:space="preserve"> Transformar los datos considerando su integración en modelos de inteligencia artificial, de acuerdo con estándares y metodologías para la gestión y calidad de datos.</w:t>
            </w:r>
          </w:p>
          <w:p w14:paraId="0EA3EB1F" w14:textId="77777777" w:rsidR="00683478" w:rsidRDefault="00683478">
            <w:pPr>
              <w:pStyle w:val="Normal0"/>
              <w:ind w:left="66"/>
              <w:rPr>
                <w:b w:val="0"/>
                <w:sz w:val="20"/>
                <w:szCs w:val="20"/>
              </w:rPr>
            </w:pPr>
          </w:p>
          <w:p w14:paraId="00000009" w14:textId="7489DA77" w:rsidR="00683478" w:rsidRPr="0089159A" w:rsidRDefault="00683478">
            <w:pPr>
              <w:pStyle w:val="Normal0"/>
              <w:ind w:left="66"/>
              <w:rPr>
                <w:b w:val="0"/>
                <w:sz w:val="20"/>
                <w:szCs w:val="20"/>
              </w:rPr>
            </w:pPr>
            <w:r w:rsidRPr="00683478">
              <w:rPr>
                <w:bCs/>
                <w:sz w:val="20"/>
                <w:szCs w:val="20"/>
              </w:rPr>
              <w:t>220501115-03.</w:t>
            </w:r>
            <w:r w:rsidRPr="00683478">
              <w:rPr>
                <w:b w:val="0"/>
                <w:sz w:val="20"/>
                <w:szCs w:val="20"/>
              </w:rPr>
              <w:t xml:space="preserve"> Implementar estrategias de preparación y modelado de datos, automatizando flujos de procesamiento mediante herramientas especializadas, de acuerdo con metodologías para la gestión eficiente de datos en entornos de producción.</w:t>
            </w:r>
          </w:p>
        </w:tc>
      </w:tr>
    </w:tbl>
    <w:p w14:paraId="0000000B" w14:textId="01FD527F" w:rsidR="00FF258C" w:rsidRDefault="00FF258C">
      <w:pPr>
        <w:pStyle w:val="Normal0"/>
        <w:rPr>
          <w:sz w:val="20"/>
          <w:szCs w:val="20"/>
        </w:rPr>
      </w:pPr>
    </w:p>
    <w:p w14:paraId="6E5288D5" w14:textId="77777777" w:rsidR="0071697E" w:rsidRPr="0089159A" w:rsidRDefault="0071697E">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89159A" w14:paraId="49D4BFBB" w14:textId="77777777">
        <w:trPr>
          <w:trHeight w:val="340"/>
        </w:trPr>
        <w:tc>
          <w:tcPr>
            <w:tcW w:w="3397" w:type="dxa"/>
            <w:vAlign w:val="center"/>
          </w:tcPr>
          <w:p w14:paraId="0000000C" w14:textId="77777777" w:rsidR="00FF258C" w:rsidRPr="0089159A" w:rsidRDefault="00D376E1">
            <w:pPr>
              <w:pStyle w:val="Normal0"/>
              <w:spacing w:line="276" w:lineRule="auto"/>
              <w:rPr>
                <w:sz w:val="20"/>
                <w:szCs w:val="20"/>
              </w:rPr>
            </w:pPr>
            <w:r w:rsidRPr="0089159A">
              <w:rPr>
                <w:sz w:val="20"/>
                <w:szCs w:val="20"/>
              </w:rPr>
              <w:t>NÚMERO DEL COMPONENTE FORMATIVO</w:t>
            </w:r>
          </w:p>
        </w:tc>
        <w:tc>
          <w:tcPr>
            <w:tcW w:w="6565" w:type="dxa"/>
            <w:vAlign w:val="center"/>
          </w:tcPr>
          <w:p w14:paraId="0000000D" w14:textId="0656628F" w:rsidR="00FF258C" w:rsidRPr="0089159A" w:rsidRDefault="00314C04">
            <w:pPr>
              <w:pStyle w:val="Normal0"/>
              <w:spacing w:line="276" w:lineRule="auto"/>
              <w:rPr>
                <w:b w:val="0"/>
                <w:color w:val="39A900"/>
                <w:sz w:val="20"/>
                <w:szCs w:val="20"/>
              </w:rPr>
            </w:pPr>
            <w:r w:rsidRPr="0089159A">
              <w:rPr>
                <w:b w:val="0"/>
                <w:sz w:val="20"/>
                <w:szCs w:val="20"/>
              </w:rPr>
              <w:t>01</w:t>
            </w:r>
          </w:p>
        </w:tc>
      </w:tr>
      <w:tr w:rsidR="00FF258C" w:rsidRPr="0089159A" w14:paraId="5196225A" w14:textId="77777777">
        <w:trPr>
          <w:trHeight w:val="340"/>
        </w:trPr>
        <w:tc>
          <w:tcPr>
            <w:tcW w:w="3397" w:type="dxa"/>
            <w:vAlign w:val="center"/>
          </w:tcPr>
          <w:p w14:paraId="0000000E" w14:textId="77777777" w:rsidR="00FF258C" w:rsidRPr="0089159A" w:rsidRDefault="00D376E1">
            <w:pPr>
              <w:pStyle w:val="Normal0"/>
              <w:spacing w:line="276" w:lineRule="auto"/>
              <w:rPr>
                <w:sz w:val="20"/>
                <w:szCs w:val="20"/>
              </w:rPr>
            </w:pPr>
            <w:r w:rsidRPr="0089159A">
              <w:rPr>
                <w:sz w:val="20"/>
                <w:szCs w:val="20"/>
              </w:rPr>
              <w:t>NOMBRE DEL COMPONENTE FORMATIVO</w:t>
            </w:r>
          </w:p>
        </w:tc>
        <w:tc>
          <w:tcPr>
            <w:tcW w:w="6565" w:type="dxa"/>
            <w:vAlign w:val="center"/>
          </w:tcPr>
          <w:p w14:paraId="0000000F" w14:textId="2C151E07" w:rsidR="00FF258C" w:rsidRPr="00B91FBD" w:rsidRDefault="00D66DFC" w:rsidP="000915CE">
            <w:pPr>
              <w:pStyle w:val="Normal0"/>
              <w:spacing w:line="276" w:lineRule="auto"/>
              <w:rPr>
                <w:b w:val="0"/>
                <w:color w:val="39A900"/>
                <w:sz w:val="20"/>
                <w:szCs w:val="20"/>
              </w:rPr>
            </w:pPr>
            <w:r w:rsidRPr="00D66DFC">
              <w:rPr>
                <w:b w:val="0"/>
                <w:sz w:val="20"/>
                <w:szCs w:val="20"/>
              </w:rPr>
              <w:t>Fundamentos de datos, estadística descriptiva y seguridad de la información.</w:t>
            </w:r>
          </w:p>
        </w:tc>
      </w:tr>
      <w:tr w:rsidR="00FF258C" w:rsidRPr="0089159A" w14:paraId="323364CF" w14:textId="77777777">
        <w:trPr>
          <w:trHeight w:val="340"/>
        </w:trPr>
        <w:tc>
          <w:tcPr>
            <w:tcW w:w="3397" w:type="dxa"/>
            <w:vAlign w:val="center"/>
          </w:tcPr>
          <w:p w14:paraId="00000010" w14:textId="77777777" w:rsidR="00FF258C" w:rsidRPr="0089159A" w:rsidRDefault="00D376E1">
            <w:pPr>
              <w:pStyle w:val="Normal0"/>
              <w:spacing w:line="276" w:lineRule="auto"/>
              <w:rPr>
                <w:sz w:val="20"/>
                <w:szCs w:val="20"/>
              </w:rPr>
            </w:pPr>
            <w:r w:rsidRPr="0089159A">
              <w:rPr>
                <w:sz w:val="20"/>
                <w:szCs w:val="20"/>
              </w:rPr>
              <w:t>BREVE DESCRIPCIÓN</w:t>
            </w:r>
          </w:p>
        </w:tc>
        <w:tc>
          <w:tcPr>
            <w:tcW w:w="6565" w:type="dxa"/>
            <w:vAlign w:val="center"/>
          </w:tcPr>
          <w:p w14:paraId="00000011" w14:textId="4123A75A" w:rsidR="000915CE" w:rsidRPr="0089159A" w:rsidRDefault="00DB3A14" w:rsidP="000915CE">
            <w:pPr>
              <w:pStyle w:val="Normal0"/>
              <w:spacing w:line="276" w:lineRule="auto"/>
              <w:rPr>
                <w:b w:val="0"/>
                <w:color w:val="39A900"/>
                <w:sz w:val="20"/>
                <w:szCs w:val="20"/>
              </w:rPr>
            </w:pPr>
            <w:r>
              <w:rPr>
                <w:b w:val="0"/>
                <w:sz w:val="20"/>
                <w:szCs w:val="20"/>
              </w:rPr>
              <w:t>Este componente</w:t>
            </w:r>
            <w:r w:rsidRPr="00DB3A14">
              <w:rPr>
                <w:b w:val="0"/>
                <w:sz w:val="20"/>
                <w:szCs w:val="20"/>
              </w:rPr>
              <w:t xml:space="preserve"> </w:t>
            </w:r>
            <w:r w:rsidR="00683478" w:rsidRPr="00683478">
              <w:rPr>
                <w:b w:val="0"/>
                <w:sz w:val="20"/>
                <w:szCs w:val="20"/>
              </w:rPr>
              <w:t xml:space="preserve">busca desarrollar habilidades técnicas para </w:t>
            </w:r>
            <w:r w:rsidR="005F0F48">
              <w:rPr>
                <w:b w:val="0"/>
                <w:sz w:val="20"/>
                <w:szCs w:val="20"/>
              </w:rPr>
              <w:t xml:space="preserve">conocer las fuentes y los diferentes tipos de datos.  Asimismo, potenciar </w:t>
            </w:r>
            <w:r w:rsidR="00683478" w:rsidRPr="00683478">
              <w:rPr>
                <w:b w:val="0"/>
                <w:sz w:val="20"/>
                <w:szCs w:val="20"/>
              </w:rPr>
              <w:t>las capacidades de los aprendices en un entorno digital en evolución</w:t>
            </w:r>
            <w:r w:rsidR="005F0F48">
              <w:rPr>
                <w:b w:val="0"/>
                <w:sz w:val="20"/>
                <w:szCs w:val="20"/>
              </w:rPr>
              <w:t xml:space="preserve"> con bases estadísticas</w:t>
            </w:r>
            <w:r w:rsidR="00683478" w:rsidRPr="00683478">
              <w:rPr>
                <w:b w:val="0"/>
                <w:sz w:val="20"/>
                <w:szCs w:val="20"/>
              </w:rPr>
              <w:t>.  Se busca preparar a los aprendices en análisis, validación y preparación de datos para modelos de Inteligencia Artificial (IA).</w:t>
            </w:r>
          </w:p>
        </w:tc>
      </w:tr>
      <w:tr w:rsidR="00FF258C" w:rsidRPr="0089159A" w14:paraId="4789F7AB" w14:textId="77777777">
        <w:trPr>
          <w:trHeight w:val="340"/>
        </w:trPr>
        <w:tc>
          <w:tcPr>
            <w:tcW w:w="3397" w:type="dxa"/>
            <w:vAlign w:val="center"/>
          </w:tcPr>
          <w:p w14:paraId="00000012" w14:textId="77777777" w:rsidR="00FF258C" w:rsidRPr="0089159A" w:rsidRDefault="00D376E1">
            <w:pPr>
              <w:pStyle w:val="Normal0"/>
              <w:spacing w:line="276" w:lineRule="auto"/>
              <w:rPr>
                <w:sz w:val="20"/>
                <w:szCs w:val="20"/>
              </w:rPr>
            </w:pPr>
            <w:r w:rsidRPr="0089159A">
              <w:rPr>
                <w:sz w:val="20"/>
                <w:szCs w:val="20"/>
              </w:rPr>
              <w:t>PALABRAS CLAVE</w:t>
            </w:r>
          </w:p>
        </w:tc>
        <w:tc>
          <w:tcPr>
            <w:tcW w:w="6565" w:type="dxa"/>
            <w:vAlign w:val="center"/>
          </w:tcPr>
          <w:p w14:paraId="00000013" w14:textId="2020A01F" w:rsidR="00FF258C" w:rsidRPr="00DB3A14" w:rsidRDefault="00683478" w:rsidP="00DB3A14">
            <w:pPr>
              <w:pStyle w:val="Normal0"/>
              <w:rPr>
                <w:b w:val="0"/>
                <w:sz w:val="20"/>
                <w:szCs w:val="20"/>
              </w:rPr>
            </w:pPr>
            <w:r>
              <w:rPr>
                <w:b w:val="0"/>
                <w:sz w:val="20"/>
                <w:szCs w:val="20"/>
              </w:rPr>
              <w:t>Inteligencia artificial, algoritmos, aprendizaje automático, modelamiento de sistemas</w:t>
            </w:r>
            <w:r w:rsidR="000915CE" w:rsidRPr="0089159A">
              <w:rPr>
                <w:b w:val="0"/>
                <w:sz w:val="20"/>
                <w:szCs w:val="20"/>
              </w:rPr>
              <w:t>.</w:t>
            </w:r>
          </w:p>
        </w:tc>
      </w:tr>
    </w:tbl>
    <w:p w14:paraId="00000014" w14:textId="77777777" w:rsidR="00FF258C" w:rsidRPr="0089159A" w:rsidRDefault="00FF258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89159A" w14:paraId="4F59971A" w14:textId="77777777">
        <w:trPr>
          <w:trHeight w:val="340"/>
        </w:trPr>
        <w:tc>
          <w:tcPr>
            <w:tcW w:w="3397" w:type="dxa"/>
            <w:vAlign w:val="center"/>
          </w:tcPr>
          <w:p w14:paraId="00000015" w14:textId="77777777" w:rsidR="00FF258C" w:rsidRPr="0089159A" w:rsidRDefault="00D376E1">
            <w:pPr>
              <w:pStyle w:val="Normal0"/>
              <w:spacing w:line="276" w:lineRule="auto"/>
              <w:rPr>
                <w:sz w:val="20"/>
                <w:szCs w:val="20"/>
              </w:rPr>
            </w:pPr>
            <w:r w:rsidRPr="0089159A">
              <w:rPr>
                <w:sz w:val="20"/>
                <w:szCs w:val="20"/>
              </w:rPr>
              <w:t>ÁREA OCUPACIONAL</w:t>
            </w:r>
          </w:p>
        </w:tc>
        <w:tc>
          <w:tcPr>
            <w:tcW w:w="6565" w:type="dxa"/>
            <w:vAlign w:val="center"/>
          </w:tcPr>
          <w:p w14:paraId="00000020" w14:textId="4A26C627" w:rsidR="00FF258C" w:rsidRPr="00ED7283" w:rsidRDefault="00683478">
            <w:pPr>
              <w:pStyle w:val="Normal0"/>
              <w:spacing w:line="276" w:lineRule="auto"/>
              <w:rPr>
                <w:b w:val="0"/>
                <w:color w:val="39A900"/>
                <w:sz w:val="20"/>
                <w:szCs w:val="20"/>
              </w:rPr>
            </w:pPr>
            <w:r w:rsidRPr="00683478">
              <w:rPr>
                <w:b w:val="0"/>
                <w:sz w:val="20"/>
                <w:szCs w:val="20"/>
              </w:rPr>
              <w:t>Analista de Sistemas Informáticos</w:t>
            </w:r>
          </w:p>
        </w:tc>
      </w:tr>
      <w:tr w:rsidR="00FF258C" w:rsidRPr="0089159A" w14:paraId="6E9ED268" w14:textId="77777777">
        <w:trPr>
          <w:trHeight w:val="465"/>
        </w:trPr>
        <w:tc>
          <w:tcPr>
            <w:tcW w:w="3397" w:type="dxa"/>
            <w:vAlign w:val="center"/>
          </w:tcPr>
          <w:p w14:paraId="00000021" w14:textId="77777777" w:rsidR="00FF258C" w:rsidRPr="0089159A" w:rsidRDefault="00D376E1">
            <w:pPr>
              <w:pStyle w:val="Normal0"/>
              <w:spacing w:line="276" w:lineRule="auto"/>
              <w:rPr>
                <w:sz w:val="20"/>
                <w:szCs w:val="20"/>
              </w:rPr>
            </w:pPr>
            <w:r w:rsidRPr="0089159A">
              <w:rPr>
                <w:sz w:val="20"/>
                <w:szCs w:val="20"/>
              </w:rPr>
              <w:t>IDIOMA</w:t>
            </w:r>
          </w:p>
        </w:tc>
        <w:tc>
          <w:tcPr>
            <w:tcW w:w="6565" w:type="dxa"/>
            <w:vAlign w:val="center"/>
          </w:tcPr>
          <w:p w14:paraId="00000022" w14:textId="72966BC9" w:rsidR="00FF258C" w:rsidRPr="0089159A" w:rsidRDefault="000915CE">
            <w:pPr>
              <w:pStyle w:val="Normal0"/>
              <w:spacing w:line="276" w:lineRule="auto"/>
              <w:rPr>
                <w:color w:val="39A900"/>
                <w:sz w:val="20"/>
                <w:szCs w:val="20"/>
              </w:rPr>
            </w:pPr>
            <w:r w:rsidRPr="0089159A">
              <w:rPr>
                <w:b w:val="0"/>
                <w:color w:val="000000"/>
                <w:sz w:val="20"/>
                <w:szCs w:val="20"/>
              </w:rPr>
              <w:t>Español</w:t>
            </w:r>
          </w:p>
        </w:tc>
      </w:tr>
    </w:tbl>
    <w:p w14:paraId="00000023" w14:textId="0FB1F4C9" w:rsidR="00FF258C" w:rsidRPr="0089159A" w:rsidRDefault="00FF258C">
      <w:pPr>
        <w:pStyle w:val="Normal0"/>
        <w:rPr>
          <w:sz w:val="20"/>
          <w:szCs w:val="20"/>
        </w:rPr>
      </w:pPr>
    </w:p>
    <w:p w14:paraId="49007BFE" w14:textId="6F584425" w:rsidR="0041757E" w:rsidRDefault="0041757E">
      <w:pPr>
        <w:pStyle w:val="Normal0"/>
        <w:rPr>
          <w:sz w:val="20"/>
          <w:szCs w:val="20"/>
        </w:rPr>
      </w:pPr>
    </w:p>
    <w:p w14:paraId="283B3E72" w14:textId="03D770C3" w:rsidR="0071697E" w:rsidRDefault="0071697E">
      <w:pPr>
        <w:pStyle w:val="Normal0"/>
        <w:rPr>
          <w:sz w:val="20"/>
          <w:szCs w:val="20"/>
        </w:rPr>
      </w:pPr>
    </w:p>
    <w:p w14:paraId="7B0D980B" w14:textId="538EC878" w:rsidR="0071697E" w:rsidRDefault="0071697E">
      <w:pPr>
        <w:pStyle w:val="Normal0"/>
        <w:rPr>
          <w:sz w:val="20"/>
          <w:szCs w:val="20"/>
        </w:rPr>
      </w:pPr>
    </w:p>
    <w:p w14:paraId="00000028" w14:textId="77777777" w:rsidR="00FF258C" w:rsidRPr="0089159A" w:rsidRDefault="00D376E1" w:rsidP="005579F6">
      <w:pPr>
        <w:pStyle w:val="Normal0"/>
        <w:numPr>
          <w:ilvl w:val="0"/>
          <w:numId w:val="1"/>
        </w:numPr>
        <w:pBdr>
          <w:top w:val="nil"/>
          <w:left w:val="nil"/>
          <w:bottom w:val="nil"/>
          <w:right w:val="nil"/>
          <w:between w:val="nil"/>
        </w:pBdr>
        <w:ind w:left="284" w:hanging="284"/>
        <w:jc w:val="both"/>
        <w:rPr>
          <w:b/>
          <w:color w:val="000000"/>
          <w:sz w:val="20"/>
          <w:szCs w:val="20"/>
        </w:rPr>
      </w:pPr>
      <w:r w:rsidRPr="0089159A">
        <w:rPr>
          <w:b/>
          <w:color w:val="000000"/>
          <w:sz w:val="20"/>
          <w:szCs w:val="20"/>
        </w:rPr>
        <w:lastRenderedPageBreak/>
        <w:t xml:space="preserve">TABLA DE CONTENIDOS: </w:t>
      </w:r>
    </w:p>
    <w:p w14:paraId="00000029" w14:textId="77777777" w:rsidR="00FF258C" w:rsidRPr="0089159A" w:rsidRDefault="00FF258C">
      <w:pPr>
        <w:pStyle w:val="Normal0"/>
        <w:rPr>
          <w:b/>
          <w:sz w:val="20"/>
          <w:szCs w:val="20"/>
        </w:rPr>
      </w:pPr>
    </w:p>
    <w:p w14:paraId="001F1C83" w14:textId="4F12A6FB" w:rsidR="001E7AE5" w:rsidRDefault="001E7AE5" w:rsidP="001E7AE5">
      <w:pPr>
        <w:pStyle w:val="Normal0"/>
        <w:pBdr>
          <w:top w:val="nil"/>
          <w:left w:val="nil"/>
          <w:bottom w:val="nil"/>
          <w:right w:val="nil"/>
          <w:between w:val="nil"/>
        </w:pBdr>
        <w:rPr>
          <w:b/>
          <w:color w:val="000000"/>
          <w:sz w:val="20"/>
          <w:szCs w:val="20"/>
        </w:rPr>
      </w:pPr>
      <w:r w:rsidRPr="001E7AE5">
        <w:rPr>
          <w:b/>
          <w:color w:val="000000"/>
          <w:sz w:val="20"/>
          <w:szCs w:val="20"/>
        </w:rPr>
        <w:t>Introducción</w:t>
      </w:r>
    </w:p>
    <w:p w14:paraId="3544554A" w14:textId="77777777" w:rsidR="00B01524" w:rsidRPr="001E7AE5" w:rsidRDefault="00B01524" w:rsidP="001E7AE5">
      <w:pPr>
        <w:pStyle w:val="Normal0"/>
        <w:pBdr>
          <w:top w:val="nil"/>
          <w:left w:val="nil"/>
          <w:bottom w:val="nil"/>
          <w:right w:val="nil"/>
          <w:between w:val="nil"/>
        </w:pBdr>
        <w:rPr>
          <w:b/>
          <w:color w:val="000000"/>
          <w:sz w:val="20"/>
          <w:szCs w:val="20"/>
        </w:rPr>
      </w:pPr>
    </w:p>
    <w:p w14:paraId="6FE43607" w14:textId="77777777" w:rsidR="000E2608" w:rsidRDefault="000E2608" w:rsidP="00513193">
      <w:pPr>
        <w:pStyle w:val="Normal0"/>
        <w:numPr>
          <w:ilvl w:val="0"/>
          <w:numId w:val="2"/>
        </w:numPr>
        <w:pBdr>
          <w:top w:val="nil"/>
          <w:left w:val="nil"/>
          <w:bottom w:val="nil"/>
          <w:right w:val="nil"/>
          <w:between w:val="nil"/>
        </w:pBdr>
        <w:spacing w:line="360" w:lineRule="auto"/>
        <w:contextualSpacing/>
        <w:mirrorIndents/>
        <w:rPr>
          <w:b/>
          <w:color w:val="000000"/>
          <w:sz w:val="20"/>
          <w:szCs w:val="20"/>
        </w:rPr>
      </w:pPr>
      <w:r>
        <w:rPr>
          <w:b/>
          <w:color w:val="000000"/>
          <w:sz w:val="20"/>
          <w:szCs w:val="20"/>
        </w:rPr>
        <w:t>Tipo de datos</w:t>
      </w:r>
    </w:p>
    <w:p w14:paraId="46D3A566" w14:textId="33D63D00" w:rsidR="000E2608" w:rsidRPr="000E2608" w:rsidRDefault="000E2608" w:rsidP="000E2608">
      <w:pPr>
        <w:pStyle w:val="Normal0"/>
        <w:pBdr>
          <w:top w:val="nil"/>
          <w:left w:val="nil"/>
          <w:bottom w:val="nil"/>
          <w:right w:val="nil"/>
          <w:between w:val="nil"/>
        </w:pBdr>
        <w:spacing w:line="360" w:lineRule="auto"/>
        <w:ind w:left="360" w:firstLine="360"/>
        <w:contextualSpacing/>
        <w:mirrorIndents/>
        <w:rPr>
          <w:bCs/>
          <w:color w:val="000000"/>
          <w:sz w:val="20"/>
          <w:szCs w:val="20"/>
        </w:rPr>
      </w:pPr>
      <w:r w:rsidRPr="000E2608">
        <w:rPr>
          <w:bCs/>
          <w:color w:val="000000"/>
          <w:sz w:val="20"/>
          <w:szCs w:val="20"/>
        </w:rPr>
        <w:t>1.1</w:t>
      </w:r>
      <w:r>
        <w:rPr>
          <w:bCs/>
          <w:color w:val="000000"/>
          <w:sz w:val="20"/>
          <w:szCs w:val="20"/>
        </w:rPr>
        <w:t>.</w:t>
      </w:r>
      <w:r w:rsidRPr="000E2608">
        <w:rPr>
          <w:bCs/>
          <w:color w:val="000000"/>
          <w:sz w:val="20"/>
          <w:szCs w:val="20"/>
        </w:rPr>
        <w:t xml:space="preserve"> Datos estructurados</w:t>
      </w:r>
    </w:p>
    <w:p w14:paraId="0FB4ED81" w14:textId="7518B410" w:rsidR="000E2608" w:rsidRDefault="000E2608" w:rsidP="000E2608">
      <w:pPr>
        <w:pStyle w:val="Normal0"/>
        <w:pBdr>
          <w:top w:val="nil"/>
          <w:left w:val="nil"/>
          <w:bottom w:val="nil"/>
          <w:right w:val="nil"/>
          <w:between w:val="nil"/>
        </w:pBdr>
        <w:spacing w:line="360" w:lineRule="auto"/>
        <w:ind w:left="360" w:firstLine="360"/>
        <w:contextualSpacing/>
        <w:mirrorIndents/>
        <w:rPr>
          <w:bCs/>
          <w:color w:val="000000"/>
          <w:sz w:val="20"/>
          <w:szCs w:val="20"/>
        </w:rPr>
      </w:pPr>
      <w:r>
        <w:rPr>
          <w:bCs/>
          <w:color w:val="000000"/>
          <w:sz w:val="20"/>
          <w:szCs w:val="20"/>
        </w:rPr>
        <w:t>1.2. Datos no estructurados</w:t>
      </w:r>
    </w:p>
    <w:p w14:paraId="3B126CD2" w14:textId="77777777" w:rsidR="000E2608" w:rsidRDefault="000E2608" w:rsidP="000E2608">
      <w:pPr>
        <w:pStyle w:val="Normal0"/>
        <w:pBdr>
          <w:top w:val="nil"/>
          <w:left w:val="nil"/>
          <w:bottom w:val="nil"/>
          <w:right w:val="nil"/>
          <w:between w:val="nil"/>
        </w:pBdr>
        <w:spacing w:line="360" w:lineRule="auto"/>
        <w:ind w:left="360" w:firstLine="360"/>
        <w:contextualSpacing/>
        <w:mirrorIndents/>
        <w:rPr>
          <w:bCs/>
          <w:color w:val="000000"/>
          <w:sz w:val="20"/>
          <w:szCs w:val="20"/>
        </w:rPr>
      </w:pPr>
      <w:r>
        <w:rPr>
          <w:bCs/>
          <w:color w:val="000000"/>
          <w:sz w:val="20"/>
          <w:szCs w:val="20"/>
        </w:rPr>
        <w:t>1.3. Datos semiestructurados</w:t>
      </w:r>
    </w:p>
    <w:p w14:paraId="39E70468" w14:textId="0DA2AD5E" w:rsidR="005F0F48" w:rsidRDefault="005F0F48" w:rsidP="000E2608">
      <w:pPr>
        <w:pStyle w:val="Normal0"/>
        <w:pBdr>
          <w:top w:val="nil"/>
          <w:left w:val="nil"/>
          <w:bottom w:val="nil"/>
          <w:right w:val="nil"/>
          <w:between w:val="nil"/>
        </w:pBdr>
        <w:spacing w:line="360" w:lineRule="auto"/>
        <w:ind w:left="360" w:firstLine="360"/>
        <w:contextualSpacing/>
        <w:mirrorIndents/>
        <w:rPr>
          <w:bCs/>
          <w:color w:val="000000"/>
          <w:sz w:val="20"/>
          <w:szCs w:val="20"/>
        </w:rPr>
      </w:pPr>
      <w:r>
        <w:rPr>
          <w:bCs/>
          <w:color w:val="000000"/>
          <w:sz w:val="20"/>
          <w:szCs w:val="20"/>
        </w:rPr>
        <w:t>1.4. Calidad de los datos</w:t>
      </w:r>
    </w:p>
    <w:p w14:paraId="66D5EDD6" w14:textId="562F7698" w:rsidR="00E87BDC" w:rsidRPr="00DB3A14" w:rsidRDefault="00E87BDC" w:rsidP="000E2608">
      <w:pPr>
        <w:pStyle w:val="Normal0"/>
        <w:pBdr>
          <w:top w:val="nil"/>
          <w:left w:val="nil"/>
          <w:bottom w:val="nil"/>
          <w:right w:val="nil"/>
          <w:between w:val="nil"/>
        </w:pBdr>
        <w:spacing w:line="360" w:lineRule="auto"/>
        <w:ind w:left="360" w:firstLine="360"/>
        <w:contextualSpacing/>
        <w:mirrorIndents/>
        <w:rPr>
          <w:color w:val="000000"/>
          <w:sz w:val="20"/>
          <w:szCs w:val="20"/>
        </w:rPr>
      </w:pPr>
    </w:p>
    <w:p w14:paraId="0AF5CB8A" w14:textId="77777777" w:rsidR="00C533DE" w:rsidRDefault="00C533DE" w:rsidP="00C533DE">
      <w:pPr>
        <w:pStyle w:val="Normal0"/>
        <w:pBdr>
          <w:top w:val="nil"/>
          <w:left w:val="nil"/>
          <w:bottom w:val="nil"/>
          <w:right w:val="nil"/>
          <w:between w:val="nil"/>
        </w:pBdr>
        <w:spacing w:line="360" w:lineRule="auto"/>
        <w:ind w:left="360"/>
        <w:contextualSpacing/>
        <w:mirrorIndents/>
        <w:rPr>
          <w:b/>
          <w:bCs/>
          <w:color w:val="000000"/>
          <w:sz w:val="20"/>
          <w:szCs w:val="20"/>
        </w:rPr>
      </w:pPr>
      <w:r w:rsidRPr="00C533DE">
        <w:rPr>
          <w:b/>
          <w:bCs/>
          <w:color w:val="000000"/>
          <w:sz w:val="20"/>
          <w:szCs w:val="20"/>
        </w:rPr>
        <w:t xml:space="preserve">2. </w:t>
      </w:r>
      <w:r w:rsidR="00023A75" w:rsidRPr="00C533DE">
        <w:rPr>
          <w:b/>
          <w:bCs/>
          <w:color w:val="000000"/>
          <w:sz w:val="20"/>
          <w:szCs w:val="20"/>
        </w:rPr>
        <w:t>Estadística descriptiva</w:t>
      </w:r>
    </w:p>
    <w:p w14:paraId="381BD051" w14:textId="77777777" w:rsidR="000E2608" w:rsidRDefault="00C533DE" w:rsidP="00C533DE">
      <w:pPr>
        <w:pStyle w:val="Normal0"/>
        <w:pBdr>
          <w:top w:val="nil"/>
          <w:left w:val="nil"/>
          <w:bottom w:val="nil"/>
          <w:right w:val="nil"/>
          <w:between w:val="nil"/>
        </w:pBdr>
        <w:spacing w:line="360" w:lineRule="auto"/>
        <w:ind w:left="360" w:firstLine="360"/>
        <w:contextualSpacing/>
        <w:mirrorIndents/>
        <w:rPr>
          <w:color w:val="000000"/>
          <w:sz w:val="20"/>
          <w:szCs w:val="20"/>
        </w:rPr>
      </w:pPr>
      <w:r>
        <w:rPr>
          <w:color w:val="000000"/>
          <w:sz w:val="20"/>
          <w:szCs w:val="20"/>
        </w:rPr>
        <w:t>2.1 Medidas de t</w:t>
      </w:r>
      <w:r w:rsidR="000E2608">
        <w:rPr>
          <w:color w:val="000000"/>
          <w:sz w:val="20"/>
          <w:szCs w:val="20"/>
        </w:rPr>
        <w:t>endencia central</w:t>
      </w:r>
    </w:p>
    <w:p w14:paraId="08D4BC30" w14:textId="77777777" w:rsidR="0013007E" w:rsidRDefault="0013007E" w:rsidP="00C533DE">
      <w:pPr>
        <w:pStyle w:val="Normal0"/>
        <w:pBdr>
          <w:top w:val="nil"/>
          <w:left w:val="nil"/>
          <w:bottom w:val="nil"/>
          <w:right w:val="nil"/>
          <w:between w:val="nil"/>
        </w:pBdr>
        <w:spacing w:line="360" w:lineRule="auto"/>
        <w:ind w:left="360" w:firstLine="360"/>
        <w:contextualSpacing/>
        <w:mirrorIndents/>
        <w:rPr>
          <w:color w:val="000000"/>
          <w:sz w:val="20"/>
          <w:szCs w:val="20"/>
        </w:rPr>
      </w:pPr>
      <w:r>
        <w:rPr>
          <w:color w:val="000000"/>
          <w:sz w:val="20"/>
          <w:szCs w:val="20"/>
        </w:rPr>
        <w:t>2.2 Variables categóricas</w:t>
      </w:r>
    </w:p>
    <w:p w14:paraId="0FC59F77" w14:textId="77777777" w:rsidR="0013007E" w:rsidRDefault="0013007E" w:rsidP="0013007E">
      <w:pPr>
        <w:pStyle w:val="Normal0"/>
        <w:pBdr>
          <w:top w:val="nil"/>
          <w:left w:val="nil"/>
          <w:bottom w:val="nil"/>
          <w:right w:val="nil"/>
          <w:between w:val="nil"/>
        </w:pBdr>
        <w:spacing w:line="360" w:lineRule="auto"/>
        <w:ind w:left="360" w:firstLine="360"/>
        <w:contextualSpacing/>
        <w:mirrorIndents/>
        <w:rPr>
          <w:color w:val="000000"/>
          <w:sz w:val="20"/>
          <w:szCs w:val="20"/>
        </w:rPr>
      </w:pPr>
      <w:r>
        <w:rPr>
          <w:color w:val="000000"/>
          <w:sz w:val="20"/>
          <w:szCs w:val="20"/>
        </w:rPr>
        <w:t>2.3. Variables numéricas</w:t>
      </w:r>
    </w:p>
    <w:p w14:paraId="7BDF8E67" w14:textId="77777777" w:rsidR="0013007E" w:rsidRDefault="0013007E" w:rsidP="0013007E">
      <w:pPr>
        <w:pStyle w:val="Normal0"/>
        <w:pBdr>
          <w:top w:val="nil"/>
          <w:left w:val="nil"/>
          <w:bottom w:val="nil"/>
          <w:right w:val="nil"/>
          <w:between w:val="nil"/>
        </w:pBdr>
        <w:spacing w:line="360" w:lineRule="auto"/>
        <w:ind w:left="360" w:firstLine="360"/>
        <w:contextualSpacing/>
        <w:mirrorIndents/>
        <w:rPr>
          <w:color w:val="000000"/>
          <w:sz w:val="20"/>
          <w:szCs w:val="20"/>
        </w:rPr>
      </w:pPr>
    </w:p>
    <w:p w14:paraId="69BF509C" w14:textId="16D9305A" w:rsidR="0013007E" w:rsidRDefault="0013007E" w:rsidP="0013007E">
      <w:pPr>
        <w:pStyle w:val="Normal0"/>
        <w:pBdr>
          <w:top w:val="nil"/>
          <w:left w:val="nil"/>
          <w:bottom w:val="nil"/>
          <w:right w:val="nil"/>
          <w:between w:val="nil"/>
        </w:pBdr>
        <w:spacing w:line="360" w:lineRule="auto"/>
        <w:contextualSpacing/>
        <w:mirrorIndents/>
        <w:rPr>
          <w:b/>
          <w:bCs/>
          <w:color w:val="000000"/>
          <w:sz w:val="20"/>
          <w:szCs w:val="20"/>
        </w:rPr>
      </w:pPr>
      <w:r w:rsidRPr="0013007E">
        <w:rPr>
          <w:b/>
          <w:bCs/>
          <w:color w:val="000000"/>
          <w:sz w:val="20"/>
          <w:szCs w:val="20"/>
        </w:rPr>
        <w:t>3. Gobernanza y seguridad de datos</w:t>
      </w:r>
    </w:p>
    <w:p w14:paraId="69C8DF1D" w14:textId="26B00CC0" w:rsidR="0013007E" w:rsidRDefault="0013007E" w:rsidP="0013007E">
      <w:pPr>
        <w:pStyle w:val="Normal0"/>
        <w:pBdr>
          <w:top w:val="nil"/>
          <w:left w:val="nil"/>
          <w:bottom w:val="nil"/>
          <w:right w:val="nil"/>
          <w:between w:val="nil"/>
        </w:pBdr>
        <w:spacing w:line="360" w:lineRule="auto"/>
        <w:contextualSpacing/>
        <w:mirrorIndents/>
        <w:rPr>
          <w:color w:val="000000"/>
          <w:sz w:val="20"/>
          <w:szCs w:val="20"/>
        </w:rPr>
      </w:pPr>
      <w:r>
        <w:rPr>
          <w:color w:val="000000"/>
          <w:sz w:val="20"/>
          <w:szCs w:val="20"/>
        </w:rPr>
        <w:t xml:space="preserve">       3.1. Políticas y normativas </w:t>
      </w:r>
    </w:p>
    <w:p w14:paraId="6F069A2B" w14:textId="65F8A23E" w:rsidR="0013007E" w:rsidRPr="0013007E" w:rsidRDefault="0013007E" w:rsidP="0013007E">
      <w:pPr>
        <w:pStyle w:val="Normal0"/>
        <w:pBdr>
          <w:top w:val="nil"/>
          <w:left w:val="nil"/>
          <w:bottom w:val="nil"/>
          <w:right w:val="nil"/>
          <w:between w:val="nil"/>
        </w:pBdr>
        <w:spacing w:line="360" w:lineRule="auto"/>
        <w:contextualSpacing/>
        <w:mirrorIndents/>
        <w:rPr>
          <w:color w:val="000000"/>
          <w:sz w:val="20"/>
          <w:szCs w:val="20"/>
        </w:rPr>
      </w:pPr>
      <w:r>
        <w:rPr>
          <w:color w:val="000000"/>
          <w:sz w:val="20"/>
          <w:szCs w:val="20"/>
        </w:rPr>
        <w:t xml:space="preserve">       3.2. Gobernanza </w:t>
      </w:r>
    </w:p>
    <w:p w14:paraId="19F0268D" w14:textId="77777777" w:rsidR="00B01524" w:rsidRPr="00DB3A14" w:rsidRDefault="00B01524" w:rsidP="00513193">
      <w:pPr>
        <w:pStyle w:val="Normal0"/>
        <w:pBdr>
          <w:top w:val="nil"/>
          <w:left w:val="nil"/>
          <w:bottom w:val="nil"/>
          <w:right w:val="nil"/>
          <w:between w:val="nil"/>
        </w:pBdr>
        <w:spacing w:line="360" w:lineRule="auto"/>
        <w:ind w:left="792"/>
        <w:contextualSpacing/>
        <w:mirrorIndents/>
        <w:rPr>
          <w:color w:val="000000"/>
          <w:sz w:val="20"/>
          <w:szCs w:val="20"/>
        </w:rPr>
      </w:pPr>
    </w:p>
    <w:p w14:paraId="3B2CD121" w14:textId="77777777" w:rsidR="004A241B" w:rsidRDefault="004A241B" w:rsidP="004A241B">
      <w:pPr>
        <w:pStyle w:val="Normal0"/>
        <w:pBdr>
          <w:top w:val="nil"/>
          <w:left w:val="nil"/>
          <w:bottom w:val="nil"/>
          <w:right w:val="nil"/>
          <w:between w:val="nil"/>
        </w:pBdr>
        <w:ind w:left="792"/>
        <w:rPr>
          <w:b/>
          <w:sz w:val="20"/>
          <w:szCs w:val="20"/>
        </w:rPr>
      </w:pPr>
    </w:p>
    <w:p w14:paraId="00000036" w14:textId="77777777" w:rsidR="00FF258C" w:rsidRPr="0089159A" w:rsidRDefault="00D376E1" w:rsidP="005579F6">
      <w:pPr>
        <w:pStyle w:val="Normal0"/>
        <w:numPr>
          <w:ilvl w:val="0"/>
          <w:numId w:val="1"/>
        </w:numPr>
        <w:pBdr>
          <w:top w:val="nil"/>
          <w:left w:val="nil"/>
          <w:bottom w:val="nil"/>
          <w:right w:val="nil"/>
          <w:between w:val="nil"/>
        </w:pBdr>
        <w:ind w:left="284" w:hanging="284"/>
        <w:jc w:val="both"/>
        <w:rPr>
          <w:b/>
          <w:sz w:val="20"/>
          <w:szCs w:val="20"/>
        </w:rPr>
      </w:pPr>
      <w:r w:rsidRPr="0089159A">
        <w:rPr>
          <w:b/>
          <w:sz w:val="20"/>
          <w:szCs w:val="20"/>
        </w:rPr>
        <w:t>INTRODUCCIÓN</w:t>
      </w:r>
    </w:p>
    <w:p w14:paraId="00000037" w14:textId="3B294FAD" w:rsidR="00FF258C" w:rsidRPr="0089159A" w:rsidRDefault="00FF258C">
      <w:pPr>
        <w:pStyle w:val="Normal0"/>
        <w:pBdr>
          <w:top w:val="nil"/>
          <w:left w:val="nil"/>
          <w:bottom w:val="nil"/>
          <w:right w:val="nil"/>
          <w:between w:val="nil"/>
        </w:pBdr>
        <w:jc w:val="both"/>
        <w:rPr>
          <w:b/>
          <w:sz w:val="20"/>
          <w:szCs w:val="20"/>
        </w:rPr>
      </w:pPr>
    </w:p>
    <w:p w14:paraId="49472FC8" w14:textId="6DD56C37" w:rsidR="00C15A2D" w:rsidRDefault="007615D2" w:rsidP="00C15A2D">
      <w:pPr>
        <w:pStyle w:val="Normal0"/>
        <w:pBdr>
          <w:top w:val="nil"/>
          <w:left w:val="nil"/>
          <w:bottom w:val="nil"/>
          <w:right w:val="nil"/>
          <w:between w:val="nil"/>
        </w:pBdr>
        <w:spacing w:line="360" w:lineRule="auto"/>
        <w:contextualSpacing/>
        <w:mirrorIndents/>
        <w:jc w:val="both"/>
        <w:rPr>
          <w:sz w:val="20"/>
          <w:szCs w:val="20"/>
        </w:rPr>
      </w:pPr>
      <w:r>
        <w:rPr>
          <w:sz w:val="20"/>
          <w:szCs w:val="20"/>
        </w:rPr>
        <w:t>En una sociedad donde la tecnología está en constante evolución, la mayoría de las organizaciones dependen de los datos de sus sistemas de información para tomar decisiones. La calidad y la coherencia de estos datos son esenciales para el rendimiento óptimo de los algoritmos de aprendizaje automático. La preparación inicial de los datos es fundamental al desarrollar sistemas inteligentes y extraer información relevante a través de técnicas de aprendizaje automático, las cuales tienen un impacto social en aplicaciones como la visión por computadora, el procesamiento del habla, la comprensión del lenguaje natural, la neurociencia, la salud y el Internet de las cosas.</w:t>
      </w:r>
    </w:p>
    <w:p w14:paraId="485D12AD" w14:textId="77777777" w:rsidR="004A241B" w:rsidRDefault="004A241B" w:rsidP="00C15A2D">
      <w:pPr>
        <w:pStyle w:val="Normal0"/>
        <w:pBdr>
          <w:top w:val="nil"/>
          <w:left w:val="nil"/>
          <w:bottom w:val="nil"/>
          <w:right w:val="nil"/>
          <w:between w:val="nil"/>
        </w:pBdr>
        <w:spacing w:line="360" w:lineRule="auto"/>
        <w:contextualSpacing/>
        <w:mirrorIndents/>
        <w:jc w:val="both"/>
        <w:rPr>
          <w:sz w:val="20"/>
          <w:szCs w:val="20"/>
        </w:rPr>
      </w:pPr>
    </w:p>
    <w:p w14:paraId="444998DA" w14:textId="40D9CAAD" w:rsidR="00770822" w:rsidRDefault="00C15A2D" w:rsidP="00C15A2D">
      <w:pPr>
        <w:pStyle w:val="Normal0"/>
        <w:pBdr>
          <w:top w:val="nil"/>
          <w:left w:val="nil"/>
          <w:bottom w:val="nil"/>
          <w:right w:val="nil"/>
          <w:between w:val="nil"/>
        </w:pBdr>
        <w:spacing w:line="360" w:lineRule="auto"/>
        <w:contextualSpacing/>
        <w:mirrorIndents/>
        <w:jc w:val="both"/>
        <w:rPr>
          <w:sz w:val="20"/>
          <w:szCs w:val="20"/>
        </w:rPr>
      </w:pPr>
      <w:r>
        <w:rPr>
          <w:sz w:val="20"/>
          <w:szCs w:val="20"/>
        </w:rPr>
        <w:t xml:space="preserve">Cada día las organizaciones buscan personal más cualificado </w:t>
      </w:r>
      <w:r w:rsidRPr="00C15A2D">
        <w:rPr>
          <w:sz w:val="20"/>
          <w:szCs w:val="20"/>
        </w:rPr>
        <w:t xml:space="preserve">en análisis y preparación de datos para desarrollar soluciones de IA, </w:t>
      </w:r>
      <w:r>
        <w:rPr>
          <w:sz w:val="20"/>
          <w:szCs w:val="20"/>
        </w:rPr>
        <w:t xml:space="preserve">esto permite adaptarse </w:t>
      </w:r>
      <w:r w:rsidRPr="00C15A2D">
        <w:rPr>
          <w:sz w:val="20"/>
          <w:szCs w:val="20"/>
        </w:rPr>
        <w:t>a un ecosistema tecnológico cambiante y aportando valor a las organizaciones</w:t>
      </w:r>
      <w:r w:rsidR="00770822">
        <w:rPr>
          <w:sz w:val="20"/>
          <w:szCs w:val="20"/>
        </w:rPr>
        <w:t xml:space="preserve"> respondiendo así </w:t>
      </w:r>
      <w:r w:rsidRPr="00C15A2D">
        <w:rPr>
          <w:sz w:val="20"/>
          <w:szCs w:val="20"/>
        </w:rPr>
        <w:t>a</w:t>
      </w:r>
      <w:r w:rsidR="00770822">
        <w:rPr>
          <w:sz w:val="20"/>
          <w:szCs w:val="20"/>
        </w:rPr>
        <w:t xml:space="preserve"> los</w:t>
      </w:r>
      <w:r w:rsidRPr="00C15A2D">
        <w:rPr>
          <w:sz w:val="20"/>
          <w:szCs w:val="20"/>
        </w:rPr>
        <w:t xml:space="preserve"> desafíos del mercado, </w:t>
      </w:r>
      <w:r w:rsidR="00770822">
        <w:rPr>
          <w:sz w:val="20"/>
          <w:szCs w:val="20"/>
        </w:rPr>
        <w:t xml:space="preserve">transformando a las empresas en procesos de </w:t>
      </w:r>
      <w:r w:rsidR="00770822" w:rsidRPr="00C15A2D">
        <w:rPr>
          <w:sz w:val="20"/>
          <w:szCs w:val="20"/>
        </w:rPr>
        <w:t>transformación</w:t>
      </w:r>
      <w:r w:rsidR="00770822">
        <w:rPr>
          <w:sz w:val="20"/>
          <w:szCs w:val="20"/>
        </w:rPr>
        <w:t xml:space="preserve"> de </w:t>
      </w:r>
      <w:r w:rsidRPr="00C15A2D">
        <w:rPr>
          <w:sz w:val="20"/>
          <w:szCs w:val="20"/>
        </w:rPr>
        <w:t xml:space="preserve">datos en información estratégica, contribuyendo al avance tecnológico e innovación empresarial. </w:t>
      </w:r>
    </w:p>
    <w:p w14:paraId="18B056C2" w14:textId="77777777" w:rsidR="00770822" w:rsidRDefault="00770822" w:rsidP="00C15A2D">
      <w:pPr>
        <w:pStyle w:val="Normal0"/>
        <w:pBdr>
          <w:top w:val="nil"/>
          <w:left w:val="nil"/>
          <w:bottom w:val="nil"/>
          <w:right w:val="nil"/>
          <w:between w:val="nil"/>
        </w:pBdr>
        <w:spacing w:line="360" w:lineRule="auto"/>
        <w:contextualSpacing/>
        <w:mirrorIndents/>
        <w:jc w:val="both"/>
        <w:rPr>
          <w:sz w:val="20"/>
          <w:szCs w:val="20"/>
        </w:rPr>
      </w:pPr>
    </w:p>
    <w:p w14:paraId="133B3B38" w14:textId="504FB424" w:rsidR="00770822" w:rsidRDefault="00770822" w:rsidP="00C15A2D">
      <w:pPr>
        <w:pStyle w:val="Normal0"/>
        <w:pBdr>
          <w:top w:val="nil"/>
          <w:left w:val="nil"/>
          <w:bottom w:val="nil"/>
          <w:right w:val="nil"/>
          <w:between w:val="nil"/>
        </w:pBdr>
        <w:spacing w:line="360" w:lineRule="auto"/>
        <w:contextualSpacing/>
        <w:mirrorIndents/>
        <w:jc w:val="both"/>
        <w:rPr>
          <w:sz w:val="20"/>
          <w:szCs w:val="20"/>
        </w:rPr>
      </w:pPr>
      <w:r>
        <w:rPr>
          <w:sz w:val="20"/>
          <w:szCs w:val="20"/>
        </w:rPr>
        <w:t xml:space="preserve">Bajo este contexto, la IA se convierte en un </w:t>
      </w:r>
      <w:r w:rsidR="00C15A2D" w:rsidRPr="00C15A2D">
        <w:rPr>
          <w:sz w:val="20"/>
          <w:szCs w:val="20"/>
        </w:rPr>
        <w:t>motor de innovación, es fundamental que l</w:t>
      </w:r>
      <w:r>
        <w:rPr>
          <w:sz w:val="20"/>
          <w:szCs w:val="20"/>
        </w:rPr>
        <w:t>as</w:t>
      </w:r>
      <w:r w:rsidR="00C15A2D" w:rsidRPr="00C15A2D">
        <w:rPr>
          <w:sz w:val="20"/>
          <w:szCs w:val="20"/>
        </w:rPr>
        <w:t xml:space="preserve"> </w:t>
      </w:r>
      <w:r>
        <w:rPr>
          <w:sz w:val="20"/>
          <w:szCs w:val="20"/>
        </w:rPr>
        <w:t xml:space="preserve">empresas hagan un buen uso de los datos recopilados en sus sistemas de información y puedan </w:t>
      </w:r>
      <w:r w:rsidR="00C15A2D" w:rsidRPr="00C15A2D">
        <w:rPr>
          <w:sz w:val="20"/>
          <w:szCs w:val="20"/>
        </w:rPr>
        <w:t xml:space="preserve">manejar grandes volúmenes de información, relevante en sectores público y privado. La falta de personal capacitado limita la digitalización. </w:t>
      </w:r>
    </w:p>
    <w:p w14:paraId="6BAC1F55" w14:textId="77777777" w:rsidR="00770822" w:rsidRDefault="00770822" w:rsidP="00C15A2D">
      <w:pPr>
        <w:pStyle w:val="Normal0"/>
        <w:pBdr>
          <w:top w:val="nil"/>
          <w:left w:val="nil"/>
          <w:bottom w:val="nil"/>
          <w:right w:val="nil"/>
          <w:between w:val="nil"/>
        </w:pBdr>
        <w:spacing w:line="360" w:lineRule="auto"/>
        <w:contextualSpacing/>
        <w:mirrorIndents/>
        <w:jc w:val="both"/>
        <w:rPr>
          <w:sz w:val="20"/>
          <w:szCs w:val="20"/>
        </w:rPr>
      </w:pPr>
    </w:p>
    <w:p w14:paraId="5691F3AB" w14:textId="0358A674" w:rsidR="003F0755" w:rsidRDefault="00C15A2D" w:rsidP="00770822">
      <w:pPr>
        <w:pStyle w:val="Normal0"/>
        <w:pBdr>
          <w:top w:val="nil"/>
          <w:left w:val="nil"/>
          <w:bottom w:val="nil"/>
          <w:right w:val="nil"/>
          <w:between w:val="nil"/>
        </w:pBdr>
        <w:spacing w:line="360" w:lineRule="auto"/>
        <w:contextualSpacing/>
        <w:mirrorIndents/>
        <w:jc w:val="both"/>
        <w:rPr>
          <w:sz w:val="20"/>
          <w:szCs w:val="20"/>
        </w:rPr>
      </w:pPr>
      <w:r w:rsidRPr="00C15A2D">
        <w:rPr>
          <w:sz w:val="20"/>
          <w:szCs w:val="20"/>
        </w:rPr>
        <w:t xml:space="preserve">El </w:t>
      </w:r>
      <w:r w:rsidR="00770822">
        <w:rPr>
          <w:sz w:val="20"/>
          <w:szCs w:val="20"/>
        </w:rPr>
        <w:t xml:space="preserve">presente </w:t>
      </w:r>
      <w:r w:rsidRPr="00C15A2D">
        <w:rPr>
          <w:sz w:val="20"/>
          <w:szCs w:val="20"/>
        </w:rPr>
        <w:t xml:space="preserve">programa se alinea con la visión del SENA de responder al entorno productivo, garantizando competencias técnicas y actitudinales para una economía basada en conocimiento y tecnología. La transformación digital en Colombia y la implementación de IA resaltan la importancia de personal especializado en datos. Los indicadores de desarrollo tecnológico y la inversión en innovación evidencian la integración de técnicas de </w:t>
      </w:r>
      <w:r w:rsidR="00770822">
        <w:rPr>
          <w:sz w:val="20"/>
          <w:szCs w:val="20"/>
        </w:rPr>
        <w:t>aprendizaje automático</w:t>
      </w:r>
      <w:r w:rsidRPr="00C15A2D">
        <w:rPr>
          <w:sz w:val="20"/>
          <w:szCs w:val="20"/>
        </w:rPr>
        <w:t xml:space="preserve"> en </w:t>
      </w:r>
      <w:r w:rsidR="00770822">
        <w:rPr>
          <w:sz w:val="20"/>
          <w:szCs w:val="20"/>
        </w:rPr>
        <w:t xml:space="preserve">la </w:t>
      </w:r>
      <w:r w:rsidRPr="00C15A2D">
        <w:rPr>
          <w:sz w:val="20"/>
          <w:szCs w:val="20"/>
        </w:rPr>
        <w:t xml:space="preserve">gestión y </w:t>
      </w:r>
      <w:r w:rsidR="00770822">
        <w:rPr>
          <w:sz w:val="20"/>
          <w:szCs w:val="20"/>
        </w:rPr>
        <w:t xml:space="preserve">toma de </w:t>
      </w:r>
      <w:r w:rsidRPr="00C15A2D">
        <w:rPr>
          <w:sz w:val="20"/>
          <w:szCs w:val="20"/>
        </w:rPr>
        <w:t xml:space="preserve">decisiones. </w:t>
      </w:r>
    </w:p>
    <w:p w14:paraId="69AC422E" w14:textId="77777777" w:rsidR="00B066B0" w:rsidRDefault="00B066B0" w:rsidP="00770822">
      <w:pPr>
        <w:pStyle w:val="Normal0"/>
        <w:pBdr>
          <w:top w:val="nil"/>
          <w:left w:val="nil"/>
          <w:bottom w:val="nil"/>
          <w:right w:val="nil"/>
          <w:between w:val="nil"/>
        </w:pBdr>
        <w:spacing w:line="360" w:lineRule="auto"/>
        <w:contextualSpacing/>
        <w:mirrorIndents/>
        <w:jc w:val="both"/>
        <w:rPr>
          <w:sz w:val="20"/>
          <w:szCs w:val="20"/>
        </w:rPr>
      </w:pPr>
    </w:p>
    <w:p w14:paraId="31078407" w14:textId="77777777" w:rsidR="00B066B0" w:rsidRDefault="00B066B0" w:rsidP="00770822">
      <w:pPr>
        <w:pStyle w:val="Normal0"/>
        <w:pBdr>
          <w:top w:val="nil"/>
          <w:left w:val="nil"/>
          <w:bottom w:val="nil"/>
          <w:right w:val="nil"/>
          <w:between w:val="nil"/>
        </w:pBdr>
        <w:spacing w:line="360" w:lineRule="auto"/>
        <w:contextualSpacing/>
        <w:mirrorIndents/>
        <w:jc w:val="both"/>
        <w:rPr>
          <w:sz w:val="20"/>
          <w:szCs w:val="20"/>
        </w:rPr>
      </w:pPr>
    </w:p>
    <w:p w14:paraId="2DF85D62" w14:textId="63BF8CEE" w:rsidR="00B72025" w:rsidRPr="0089159A" w:rsidRDefault="00B72025" w:rsidP="00B72025">
      <w:pPr>
        <w:pStyle w:val="Normal0"/>
        <w:pBdr>
          <w:top w:val="nil"/>
          <w:left w:val="nil"/>
          <w:bottom w:val="nil"/>
          <w:right w:val="nil"/>
          <w:between w:val="nil"/>
        </w:pBdr>
        <w:jc w:val="center"/>
        <w:rPr>
          <w:sz w:val="20"/>
          <w:szCs w:val="20"/>
        </w:rPr>
      </w:pPr>
      <w:r>
        <w:rPr>
          <w:noProof/>
          <w:lang w:val="en-US" w:eastAsia="en-US"/>
        </w:rPr>
        <mc:AlternateContent>
          <mc:Choice Requires="wps">
            <w:drawing>
              <wp:inline distT="0" distB="0" distL="0" distR="0" wp14:anchorId="1831E66B" wp14:editId="6909958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B17F18C" w:rsidR="001908E6" w:rsidRPr="00B72025" w:rsidRDefault="001908E6" w:rsidP="00B72025">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Introduccion_Video_CF01</w:t>
                            </w:r>
                          </w:p>
                        </w:txbxContent>
                      </wps:txbx>
                      <wps:bodyPr spcFirstLastPara="1" wrap="square" lIns="91425" tIns="45700" rIns="91425" bIns="45700" anchor="ctr" anchorCtr="0">
                        <a:noAutofit/>
                      </wps:bodyPr>
                    </wps:wsp>
                  </a:graphicData>
                </a:graphic>
              </wp:inline>
            </w:drawing>
          </mc:Choice>
          <mc:Fallback>
            <w:pict>
              <v:rect w14:anchorId="1831E66B"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3B17F18C" w:rsidR="001908E6" w:rsidRPr="00B72025" w:rsidRDefault="001908E6" w:rsidP="00B72025">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Introduccion_Video_CF01</w:t>
                      </w:r>
                    </w:p>
                  </w:txbxContent>
                </v:textbox>
                <w10:anchorlock/>
              </v:rect>
            </w:pict>
          </mc:Fallback>
        </mc:AlternateContent>
      </w:r>
    </w:p>
    <w:p w14:paraId="00000040" w14:textId="28ADA562" w:rsidR="00FF258C" w:rsidRPr="0089159A" w:rsidRDefault="00FF258C">
      <w:pPr>
        <w:pStyle w:val="Normal0"/>
        <w:pBdr>
          <w:top w:val="nil"/>
          <w:left w:val="nil"/>
          <w:bottom w:val="nil"/>
          <w:right w:val="nil"/>
          <w:between w:val="nil"/>
        </w:pBdr>
        <w:rPr>
          <w:b/>
          <w:sz w:val="20"/>
          <w:szCs w:val="20"/>
        </w:rPr>
      </w:pPr>
    </w:p>
    <w:p w14:paraId="0FEF078E" w14:textId="3D674B82" w:rsidR="00B2014E" w:rsidRDefault="00B2014E">
      <w:pPr>
        <w:pStyle w:val="Normal0"/>
        <w:pBdr>
          <w:top w:val="nil"/>
          <w:left w:val="nil"/>
          <w:bottom w:val="nil"/>
          <w:right w:val="nil"/>
          <w:between w:val="nil"/>
        </w:pBdr>
        <w:rPr>
          <w:b/>
          <w:sz w:val="20"/>
          <w:szCs w:val="20"/>
        </w:rPr>
      </w:pPr>
    </w:p>
    <w:p w14:paraId="3EC899C3" w14:textId="77777777" w:rsidR="009A6FF4" w:rsidRDefault="009A6FF4">
      <w:pPr>
        <w:pStyle w:val="Normal0"/>
        <w:pBdr>
          <w:top w:val="nil"/>
          <w:left w:val="nil"/>
          <w:bottom w:val="nil"/>
          <w:right w:val="nil"/>
          <w:between w:val="nil"/>
        </w:pBdr>
        <w:rPr>
          <w:b/>
          <w:sz w:val="20"/>
          <w:szCs w:val="20"/>
        </w:rPr>
      </w:pPr>
    </w:p>
    <w:p w14:paraId="00000042" w14:textId="3A00F954" w:rsidR="00FF258C" w:rsidRDefault="00325A56" w:rsidP="005579F6">
      <w:pPr>
        <w:pStyle w:val="Normal0"/>
        <w:numPr>
          <w:ilvl w:val="0"/>
          <w:numId w:val="1"/>
        </w:numPr>
        <w:pBdr>
          <w:top w:val="nil"/>
          <w:left w:val="nil"/>
          <w:bottom w:val="nil"/>
          <w:right w:val="nil"/>
          <w:between w:val="nil"/>
        </w:pBdr>
        <w:ind w:left="284" w:hanging="284"/>
        <w:rPr>
          <w:b/>
          <w:color w:val="000000"/>
          <w:sz w:val="20"/>
          <w:szCs w:val="20"/>
        </w:rPr>
      </w:pPr>
      <w:r>
        <w:rPr>
          <w:b/>
          <w:color w:val="000000"/>
          <w:sz w:val="20"/>
          <w:szCs w:val="20"/>
        </w:rPr>
        <w:t>DESARROLLO DE CONTENIDOS:</w:t>
      </w:r>
    </w:p>
    <w:p w14:paraId="5269F05E" w14:textId="67D140CD" w:rsidR="00325A56" w:rsidRDefault="00325A56" w:rsidP="00325A56">
      <w:pPr>
        <w:pStyle w:val="Normal0"/>
        <w:pBdr>
          <w:top w:val="nil"/>
          <w:left w:val="nil"/>
          <w:bottom w:val="nil"/>
          <w:right w:val="nil"/>
          <w:between w:val="nil"/>
        </w:pBdr>
        <w:jc w:val="both"/>
        <w:rPr>
          <w:b/>
          <w:color w:val="000000"/>
          <w:sz w:val="20"/>
          <w:szCs w:val="20"/>
        </w:rPr>
      </w:pPr>
    </w:p>
    <w:p w14:paraId="71A19E3F" w14:textId="77777777" w:rsidR="00325A56" w:rsidRPr="0089159A" w:rsidRDefault="00325A56" w:rsidP="00325A56">
      <w:pPr>
        <w:pStyle w:val="Normal0"/>
        <w:pBdr>
          <w:top w:val="nil"/>
          <w:left w:val="nil"/>
          <w:bottom w:val="nil"/>
          <w:right w:val="nil"/>
          <w:between w:val="nil"/>
        </w:pBdr>
        <w:jc w:val="both"/>
        <w:rPr>
          <w:b/>
          <w:color w:val="000000"/>
          <w:sz w:val="20"/>
          <w:szCs w:val="20"/>
        </w:rPr>
      </w:pPr>
    </w:p>
    <w:p w14:paraId="3AF664B3" w14:textId="63EB1611" w:rsidR="004A241B" w:rsidRPr="001E7AE5" w:rsidRDefault="004A241B" w:rsidP="004A241B">
      <w:pPr>
        <w:pStyle w:val="Normal0"/>
        <w:pBdr>
          <w:top w:val="nil"/>
          <w:left w:val="nil"/>
          <w:bottom w:val="nil"/>
          <w:right w:val="nil"/>
          <w:between w:val="nil"/>
        </w:pBdr>
        <w:rPr>
          <w:b/>
          <w:color w:val="000000"/>
          <w:sz w:val="20"/>
          <w:szCs w:val="20"/>
        </w:rPr>
      </w:pPr>
      <w:r w:rsidRPr="004A241B">
        <w:rPr>
          <w:b/>
          <w:color w:val="000000"/>
          <w:sz w:val="20"/>
          <w:szCs w:val="20"/>
        </w:rPr>
        <w:t>1.</w:t>
      </w:r>
      <w:r>
        <w:rPr>
          <w:b/>
          <w:color w:val="000000"/>
          <w:sz w:val="20"/>
          <w:szCs w:val="20"/>
        </w:rPr>
        <w:t xml:space="preserve"> </w:t>
      </w:r>
      <w:r w:rsidR="005F0F48">
        <w:rPr>
          <w:b/>
          <w:color w:val="000000"/>
          <w:sz w:val="20"/>
          <w:szCs w:val="20"/>
        </w:rPr>
        <w:t>Tipo de datos</w:t>
      </w:r>
    </w:p>
    <w:p w14:paraId="7E89A60E" w14:textId="77777777" w:rsidR="00CB1D35" w:rsidRDefault="00CB1D35" w:rsidP="004B73A7">
      <w:pPr>
        <w:pStyle w:val="Normal0"/>
        <w:pBdr>
          <w:top w:val="nil"/>
          <w:left w:val="nil"/>
          <w:bottom w:val="nil"/>
          <w:right w:val="nil"/>
          <w:between w:val="nil"/>
        </w:pBdr>
        <w:rPr>
          <w:color w:val="000000"/>
          <w:sz w:val="20"/>
          <w:szCs w:val="20"/>
        </w:rPr>
      </w:pPr>
    </w:p>
    <w:p w14:paraId="07740893" w14:textId="1B3FE3D5" w:rsidR="00CB1D35" w:rsidRDefault="00CB1D35" w:rsidP="00B01524">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En el ámbito de la inteligencia artificial (IA), el análisis de datos es esencial, ya que la calidad y relevancia de los datos analizados afectan directamente el rendimiento y la precisión de los modelos desarrollados. Un </w:t>
      </w:r>
      <w:r w:rsidR="00904A12">
        <w:rPr>
          <w:color w:val="000000"/>
          <w:sz w:val="20"/>
          <w:szCs w:val="20"/>
        </w:rPr>
        <w:t xml:space="preserve">Análisis Exploratorio </w:t>
      </w:r>
      <w:r>
        <w:rPr>
          <w:color w:val="000000"/>
          <w:sz w:val="20"/>
          <w:szCs w:val="20"/>
        </w:rPr>
        <w:t xml:space="preserve">de </w:t>
      </w:r>
      <w:r w:rsidR="00904A12">
        <w:rPr>
          <w:color w:val="000000"/>
          <w:sz w:val="20"/>
          <w:szCs w:val="20"/>
        </w:rPr>
        <w:t>D</w:t>
      </w:r>
      <w:r>
        <w:rPr>
          <w:color w:val="000000"/>
          <w:sz w:val="20"/>
          <w:szCs w:val="20"/>
        </w:rPr>
        <w:t>atos</w:t>
      </w:r>
      <w:r w:rsidR="00904A12">
        <w:rPr>
          <w:color w:val="000000"/>
          <w:sz w:val="20"/>
          <w:szCs w:val="20"/>
        </w:rPr>
        <w:t xml:space="preserve"> (AED)</w:t>
      </w:r>
      <w:r>
        <w:rPr>
          <w:color w:val="000000"/>
          <w:sz w:val="20"/>
          <w:szCs w:val="20"/>
        </w:rPr>
        <w:t xml:space="preserve"> eficaz permite identificar patrones y tendencias que son cruciales para entrenar algoritmos de aprendizaje automático y mejorar la toma de decisiones basada en datos.</w:t>
      </w:r>
      <w:r w:rsidR="00904A12">
        <w:rPr>
          <w:color w:val="000000"/>
          <w:sz w:val="20"/>
          <w:szCs w:val="20"/>
        </w:rPr>
        <w:t xml:space="preserve">  Esto significa que deben emplear técnicas estadísticas cuya finalidad es conseguir un entendimiento básico de las relaciones existentes entre las variables analizadas.</w:t>
      </w:r>
      <w:r w:rsidR="002E7D2C">
        <w:rPr>
          <w:color w:val="000000"/>
          <w:sz w:val="20"/>
          <w:szCs w:val="20"/>
        </w:rPr>
        <w:t xml:space="preserve">  Para </w:t>
      </w:r>
      <w:r w:rsidR="00B066B0">
        <w:rPr>
          <w:color w:val="000000"/>
          <w:sz w:val="20"/>
          <w:szCs w:val="20"/>
        </w:rPr>
        <w:t>Garcia</w:t>
      </w:r>
      <w:r w:rsidR="005F0F48">
        <w:rPr>
          <w:color w:val="000000"/>
          <w:sz w:val="20"/>
          <w:szCs w:val="20"/>
        </w:rPr>
        <w:t xml:space="preserve"> </w:t>
      </w:r>
      <w:r w:rsidR="00B066B0">
        <w:rPr>
          <w:color w:val="000000"/>
          <w:sz w:val="20"/>
          <w:szCs w:val="20"/>
        </w:rPr>
        <w:t>(2017</w:t>
      </w:r>
      <w:r w:rsidR="00B01524">
        <w:rPr>
          <w:color w:val="000000"/>
          <w:sz w:val="20"/>
          <w:szCs w:val="20"/>
        </w:rPr>
        <w:t>), la</w:t>
      </w:r>
      <w:r w:rsidR="002E7D2C">
        <w:rPr>
          <w:color w:val="000000"/>
          <w:sz w:val="20"/>
          <w:szCs w:val="20"/>
        </w:rPr>
        <w:t xml:space="preserve"> esencia del AED es permitir que los datos hablen y a partir de ellos encontrar los patrones y modelos que le corresponden, por esto el AED puede ser una herramienta de gran utilidad en la generación de modelos de los fenómenos a modelar. </w:t>
      </w:r>
    </w:p>
    <w:p w14:paraId="00B60D96" w14:textId="77777777" w:rsidR="00CB1D35" w:rsidRPr="001E7AE5" w:rsidRDefault="00CB1D35" w:rsidP="004B73A7">
      <w:pPr>
        <w:pStyle w:val="Normal0"/>
        <w:pBdr>
          <w:top w:val="nil"/>
          <w:left w:val="nil"/>
          <w:bottom w:val="nil"/>
          <w:right w:val="nil"/>
          <w:between w:val="nil"/>
        </w:pBdr>
        <w:rPr>
          <w:b/>
          <w:color w:val="000000"/>
          <w:sz w:val="20"/>
          <w:szCs w:val="20"/>
        </w:rPr>
      </w:pPr>
    </w:p>
    <w:p w14:paraId="3669B289" w14:textId="091556F1" w:rsidR="000F34FD" w:rsidRDefault="00763E19" w:rsidP="00B01524">
      <w:pPr>
        <w:pStyle w:val="Normal0"/>
        <w:pBdr>
          <w:top w:val="nil"/>
          <w:left w:val="nil"/>
          <w:bottom w:val="nil"/>
          <w:right w:val="nil"/>
          <w:between w:val="nil"/>
        </w:pBdr>
        <w:spacing w:line="360" w:lineRule="auto"/>
        <w:contextualSpacing/>
        <w:mirrorIndents/>
        <w:jc w:val="both"/>
        <w:rPr>
          <w:bCs/>
          <w:color w:val="000000"/>
          <w:sz w:val="20"/>
          <w:szCs w:val="20"/>
        </w:rPr>
      </w:pPr>
      <w:r>
        <w:rPr>
          <w:bCs/>
          <w:color w:val="000000"/>
          <w:sz w:val="20"/>
          <w:szCs w:val="20"/>
        </w:rPr>
        <w:t>El volumen de datos que se está generando en los distintos sistemas de información supera la capacidad humana para reducir y analizar esta información sin el uso de técnicas automatizadas de análisis. Los diversos tipos de datos recopilados en los medios transaccionales de las organizaciones están experimentando un notable incremento que muestra una tendencia constante al alza.</w:t>
      </w:r>
    </w:p>
    <w:p w14:paraId="3D5C0B6B" w14:textId="77777777" w:rsidR="000F34FD" w:rsidRDefault="000F34FD" w:rsidP="00B01524">
      <w:pPr>
        <w:pStyle w:val="Normal0"/>
        <w:pBdr>
          <w:top w:val="nil"/>
          <w:left w:val="nil"/>
          <w:bottom w:val="nil"/>
          <w:right w:val="nil"/>
          <w:between w:val="nil"/>
        </w:pBdr>
        <w:spacing w:line="360" w:lineRule="auto"/>
        <w:contextualSpacing/>
        <w:mirrorIndents/>
        <w:jc w:val="both"/>
        <w:rPr>
          <w:bCs/>
          <w:color w:val="000000"/>
          <w:sz w:val="20"/>
          <w:szCs w:val="20"/>
        </w:rPr>
      </w:pPr>
    </w:p>
    <w:p w14:paraId="7894B84E" w14:textId="2AC323C4" w:rsidR="004407F0" w:rsidRDefault="004407F0" w:rsidP="00B01524">
      <w:pPr>
        <w:pStyle w:val="Normal0"/>
        <w:pBdr>
          <w:top w:val="nil"/>
          <w:left w:val="nil"/>
          <w:bottom w:val="nil"/>
          <w:right w:val="nil"/>
          <w:between w:val="nil"/>
        </w:pBdr>
        <w:spacing w:line="360" w:lineRule="auto"/>
        <w:contextualSpacing/>
        <w:mirrorIndents/>
        <w:jc w:val="both"/>
        <w:rPr>
          <w:bCs/>
          <w:color w:val="000000"/>
          <w:sz w:val="20"/>
          <w:szCs w:val="20"/>
        </w:rPr>
      </w:pPr>
      <w:r>
        <w:rPr>
          <w:bCs/>
          <w:color w:val="000000"/>
          <w:sz w:val="20"/>
          <w:szCs w:val="20"/>
        </w:rPr>
        <w:t xml:space="preserve">Actualmente, se pueden encontrar diversas definiciones del concepto de análisis de datos, sin embargo, una de las </w:t>
      </w:r>
      <w:r w:rsidR="005F0F48">
        <w:rPr>
          <w:bCs/>
          <w:color w:val="000000"/>
          <w:sz w:val="20"/>
          <w:szCs w:val="20"/>
        </w:rPr>
        <w:t>más</w:t>
      </w:r>
      <w:r>
        <w:rPr>
          <w:bCs/>
          <w:color w:val="000000"/>
          <w:sz w:val="20"/>
          <w:szCs w:val="20"/>
        </w:rPr>
        <w:t xml:space="preserve"> conocidas es la </w:t>
      </w:r>
      <w:proofErr w:type="spellStart"/>
      <w:r>
        <w:rPr>
          <w:bCs/>
          <w:color w:val="000000"/>
          <w:sz w:val="20"/>
          <w:szCs w:val="20"/>
        </w:rPr>
        <w:t>Hair</w:t>
      </w:r>
      <w:proofErr w:type="spellEnd"/>
      <w:r>
        <w:rPr>
          <w:bCs/>
          <w:color w:val="000000"/>
          <w:sz w:val="20"/>
          <w:szCs w:val="20"/>
        </w:rPr>
        <w:t xml:space="preserve"> y otros (2010), que la definen como</w:t>
      </w:r>
      <w:r w:rsidR="000F34FD">
        <w:rPr>
          <w:bCs/>
          <w:color w:val="000000"/>
          <w:sz w:val="20"/>
          <w:szCs w:val="20"/>
        </w:rPr>
        <w:t xml:space="preserve"> </w:t>
      </w:r>
      <w:r w:rsidR="000F34FD" w:rsidRPr="000F34FD">
        <w:rPr>
          <w:bCs/>
          <w:color w:val="000000"/>
          <w:sz w:val="20"/>
          <w:szCs w:val="20"/>
        </w:rPr>
        <w:t xml:space="preserve">el proceso de convertir datos crudos en información para la toma de decisiones. </w:t>
      </w:r>
      <w:r w:rsidR="000F34FD">
        <w:rPr>
          <w:bCs/>
          <w:color w:val="000000"/>
          <w:sz w:val="20"/>
          <w:szCs w:val="20"/>
        </w:rPr>
        <w:t>Esto i</w:t>
      </w:r>
      <w:r w:rsidR="000F34FD" w:rsidRPr="000F34FD">
        <w:rPr>
          <w:bCs/>
          <w:color w:val="000000"/>
          <w:sz w:val="20"/>
          <w:szCs w:val="20"/>
        </w:rPr>
        <w:t>mplica no solo la aplicación de razonamiento estadístico y herramientas informáticas, sino también la habilidad de interpretar los resultados en el contexto del problema que se investiga</w:t>
      </w:r>
      <w:r w:rsidR="000F34FD">
        <w:rPr>
          <w:bCs/>
          <w:color w:val="000000"/>
          <w:sz w:val="20"/>
          <w:szCs w:val="20"/>
        </w:rPr>
        <w:t xml:space="preserve">. </w:t>
      </w:r>
    </w:p>
    <w:p w14:paraId="7BE2D0A5" w14:textId="77777777" w:rsidR="006F6B20" w:rsidRDefault="006F6B20" w:rsidP="004407F0">
      <w:pPr>
        <w:pStyle w:val="Normal0"/>
        <w:pBdr>
          <w:top w:val="nil"/>
          <w:left w:val="nil"/>
          <w:bottom w:val="nil"/>
          <w:right w:val="nil"/>
          <w:between w:val="nil"/>
        </w:pBdr>
        <w:jc w:val="both"/>
        <w:rPr>
          <w:bCs/>
          <w:color w:val="000000"/>
          <w:sz w:val="20"/>
          <w:szCs w:val="20"/>
        </w:rPr>
      </w:pPr>
    </w:p>
    <w:p w14:paraId="067FDCB7" w14:textId="6FF23912" w:rsidR="004407F0" w:rsidRDefault="00875E8E" w:rsidP="00B92F2C">
      <w:pPr>
        <w:pStyle w:val="Normal0"/>
        <w:pBdr>
          <w:top w:val="nil"/>
          <w:left w:val="nil"/>
          <w:bottom w:val="nil"/>
          <w:right w:val="nil"/>
          <w:between w:val="nil"/>
        </w:pBdr>
        <w:spacing w:line="360" w:lineRule="auto"/>
        <w:contextualSpacing/>
        <w:mirrorIndents/>
        <w:jc w:val="both"/>
        <w:rPr>
          <w:bCs/>
          <w:color w:val="000000"/>
          <w:sz w:val="20"/>
          <w:szCs w:val="20"/>
        </w:rPr>
      </w:pPr>
      <w:r>
        <w:rPr>
          <w:bCs/>
          <w:color w:val="000000"/>
          <w:sz w:val="20"/>
          <w:szCs w:val="20"/>
        </w:rPr>
        <w:t xml:space="preserve">El análisis de datos constituye un proceso esencial en la era del </w:t>
      </w:r>
      <w:r w:rsidRPr="00C50D5E">
        <w:rPr>
          <w:bCs/>
          <w:i/>
          <w:iCs/>
          <w:color w:val="000000"/>
          <w:sz w:val="20"/>
          <w:szCs w:val="20"/>
        </w:rPr>
        <w:t>Big Data</w:t>
      </w:r>
      <w:r>
        <w:rPr>
          <w:bCs/>
          <w:color w:val="000000"/>
          <w:sz w:val="20"/>
          <w:szCs w:val="20"/>
        </w:rPr>
        <w:t>, que implica la examinación, limpieza, transformación y modelado de datos con el fin de descubrir información valiosa, extraer conclusiones y respaldar la toma de decisiones. Este proceso abarca una amplia gama de técnicas y herramientas, que van desde métodos tradicionales de minería de datos y aprendizaje automático hasta técnicas avanzadas como el aprendizaje profundo (Wang, 2017).</w:t>
      </w:r>
    </w:p>
    <w:p w14:paraId="554A3A9B" w14:textId="77777777" w:rsidR="005F0F48" w:rsidRDefault="005F0F48" w:rsidP="00B92F2C">
      <w:pPr>
        <w:pStyle w:val="Normal0"/>
        <w:pBdr>
          <w:top w:val="nil"/>
          <w:left w:val="nil"/>
          <w:bottom w:val="nil"/>
          <w:right w:val="nil"/>
          <w:between w:val="nil"/>
        </w:pBdr>
        <w:spacing w:line="360" w:lineRule="auto"/>
        <w:contextualSpacing/>
        <w:mirrorIndents/>
        <w:jc w:val="both"/>
        <w:rPr>
          <w:bCs/>
          <w:color w:val="000000"/>
          <w:sz w:val="20"/>
          <w:szCs w:val="20"/>
        </w:rPr>
      </w:pPr>
    </w:p>
    <w:p w14:paraId="45D8D6C8" w14:textId="1BDCD535" w:rsidR="005F0F48" w:rsidRDefault="005F0F48" w:rsidP="005F0F48">
      <w:pPr>
        <w:pStyle w:val="Normal0"/>
        <w:pBdr>
          <w:top w:val="nil"/>
          <w:left w:val="nil"/>
          <w:bottom w:val="nil"/>
          <w:right w:val="nil"/>
          <w:between w:val="nil"/>
        </w:pBdr>
        <w:spacing w:line="360" w:lineRule="auto"/>
        <w:mirrorIndents/>
        <w:jc w:val="both"/>
        <w:rPr>
          <w:color w:val="000000"/>
          <w:sz w:val="20"/>
          <w:szCs w:val="20"/>
        </w:rPr>
      </w:pPr>
      <w:r>
        <w:rPr>
          <w:bCs/>
          <w:color w:val="000000"/>
          <w:sz w:val="20"/>
          <w:szCs w:val="20"/>
        </w:rPr>
        <w:t xml:space="preserve">Otro aspecto a tener en cuenta son las fuentes de donde provienen los datos.  </w:t>
      </w:r>
      <w:r w:rsidRPr="00C61B9A">
        <w:rPr>
          <w:color w:val="000000"/>
          <w:sz w:val="20"/>
          <w:szCs w:val="20"/>
        </w:rPr>
        <w:t>Las fuentes de datos pueden ser:​</w:t>
      </w:r>
    </w:p>
    <w:p w14:paraId="2AB49F1C" w14:textId="77777777" w:rsidR="005F0F48" w:rsidRPr="00C61B9A" w:rsidRDefault="005F0F48" w:rsidP="005F0F48">
      <w:pPr>
        <w:pStyle w:val="Normal0"/>
        <w:pBdr>
          <w:top w:val="nil"/>
          <w:left w:val="nil"/>
          <w:bottom w:val="nil"/>
          <w:right w:val="nil"/>
          <w:between w:val="nil"/>
        </w:pBdr>
        <w:spacing w:line="360" w:lineRule="auto"/>
        <w:mirrorIndents/>
        <w:jc w:val="both"/>
        <w:rPr>
          <w:color w:val="000000"/>
          <w:sz w:val="20"/>
          <w:szCs w:val="20"/>
        </w:rPr>
      </w:pPr>
    </w:p>
    <w:p w14:paraId="6E48B096" w14:textId="77777777" w:rsidR="005F0F48" w:rsidRDefault="005F0F48" w:rsidP="005F0F48">
      <w:pPr>
        <w:pStyle w:val="Normal0"/>
        <w:pBdr>
          <w:top w:val="nil"/>
          <w:left w:val="nil"/>
          <w:bottom w:val="nil"/>
          <w:right w:val="nil"/>
          <w:between w:val="nil"/>
        </w:pBdr>
        <w:spacing w:line="360" w:lineRule="auto"/>
        <w:mirrorIndents/>
        <w:jc w:val="both"/>
        <w:rPr>
          <w:color w:val="000000"/>
          <w:sz w:val="20"/>
          <w:szCs w:val="20"/>
        </w:rPr>
      </w:pPr>
      <w:r w:rsidRPr="005E1E6C">
        <w:rPr>
          <w:color w:val="000000"/>
          <w:sz w:val="20"/>
          <w:szCs w:val="20"/>
        </w:rPr>
        <w:t>Internas</w:t>
      </w:r>
      <w:r w:rsidRPr="00C61B9A">
        <w:rPr>
          <w:b/>
          <w:bCs/>
          <w:color w:val="000000"/>
          <w:sz w:val="20"/>
          <w:szCs w:val="20"/>
        </w:rPr>
        <w:t>:</w:t>
      </w:r>
      <w:r w:rsidRPr="00C61B9A">
        <w:rPr>
          <w:color w:val="000000"/>
          <w:sz w:val="20"/>
          <w:szCs w:val="20"/>
        </w:rPr>
        <w:t xml:space="preserve"> </w:t>
      </w:r>
      <w:r>
        <w:rPr>
          <w:color w:val="000000"/>
          <w:sz w:val="20"/>
          <w:szCs w:val="20"/>
        </w:rPr>
        <w:t>g</w:t>
      </w:r>
      <w:r w:rsidRPr="00C61B9A">
        <w:rPr>
          <w:color w:val="000000"/>
          <w:sz w:val="20"/>
          <w:szCs w:val="20"/>
        </w:rPr>
        <w:t>eneradas dentro de una organización, como registros de transacciones, bases de datos de clientes y datos operativos.​</w:t>
      </w:r>
    </w:p>
    <w:p w14:paraId="75AB6C44" w14:textId="77777777" w:rsidR="005F0F48" w:rsidRDefault="005F0F48" w:rsidP="005F0F48">
      <w:pPr>
        <w:pStyle w:val="Normal0"/>
        <w:pBdr>
          <w:top w:val="nil"/>
          <w:left w:val="nil"/>
          <w:bottom w:val="nil"/>
          <w:right w:val="nil"/>
          <w:between w:val="nil"/>
        </w:pBdr>
        <w:spacing w:line="360" w:lineRule="auto"/>
        <w:mirrorIndents/>
        <w:jc w:val="both"/>
        <w:rPr>
          <w:color w:val="000000"/>
          <w:sz w:val="20"/>
          <w:szCs w:val="20"/>
        </w:rPr>
      </w:pPr>
    </w:p>
    <w:p w14:paraId="4C655D9F" w14:textId="77777777" w:rsidR="005F0F48" w:rsidRPr="00C61B9A" w:rsidRDefault="005F0F48" w:rsidP="005F0F48">
      <w:pPr>
        <w:pStyle w:val="Normal0"/>
        <w:pBdr>
          <w:top w:val="nil"/>
          <w:left w:val="nil"/>
          <w:bottom w:val="nil"/>
          <w:right w:val="nil"/>
          <w:between w:val="nil"/>
        </w:pBdr>
        <w:spacing w:line="360" w:lineRule="auto"/>
        <w:mirrorIndents/>
        <w:jc w:val="both"/>
        <w:rPr>
          <w:color w:val="000000"/>
          <w:sz w:val="20"/>
          <w:szCs w:val="20"/>
        </w:rPr>
      </w:pPr>
      <w:r w:rsidRPr="005E1E6C">
        <w:rPr>
          <w:color w:val="000000"/>
          <w:sz w:val="20"/>
          <w:szCs w:val="20"/>
        </w:rPr>
        <w:t>Externas</w:t>
      </w:r>
      <w:r w:rsidRPr="00C61B9A">
        <w:rPr>
          <w:b/>
          <w:bCs/>
          <w:color w:val="000000"/>
          <w:sz w:val="20"/>
          <w:szCs w:val="20"/>
        </w:rPr>
        <w:t>:</w:t>
      </w:r>
      <w:r w:rsidRPr="00C61B9A">
        <w:rPr>
          <w:color w:val="000000"/>
          <w:sz w:val="20"/>
          <w:szCs w:val="20"/>
        </w:rPr>
        <w:t xml:space="preserve"> </w:t>
      </w:r>
      <w:r>
        <w:rPr>
          <w:color w:val="000000"/>
          <w:sz w:val="20"/>
          <w:szCs w:val="20"/>
        </w:rPr>
        <w:t>p</w:t>
      </w:r>
      <w:r w:rsidRPr="00C61B9A">
        <w:rPr>
          <w:color w:val="000000"/>
          <w:sz w:val="20"/>
          <w:szCs w:val="20"/>
        </w:rPr>
        <w:t>rovenientes de fuentes externas a la organización, como datos del mercado, información demográfica, datos meteorológicos y estadísticas gubernamentales.</w:t>
      </w:r>
    </w:p>
    <w:p w14:paraId="5F756C7D" w14:textId="67C56C69" w:rsidR="005F0F48" w:rsidRDefault="005F0F48" w:rsidP="00B92F2C">
      <w:pPr>
        <w:pStyle w:val="Normal0"/>
        <w:pBdr>
          <w:top w:val="nil"/>
          <w:left w:val="nil"/>
          <w:bottom w:val="nil"/>
          <w:right w:val="nil"/>
          <w:between w:val="nil"/>
        </w:pBdr>
        <w:spacing w:line="360" w:lineRule="auto"/>
        <w:contextualSpacing/>
        <w:mirrorIndents/>
        <w:jc w:val="both"/>
        <w:rPr>
          <w:bCs/>
          <w:color w:val="000000"/>
          <w:sz w:val="20"/>
          <w:szCs w:val="20"/>
        </w:rPr>
      </w:pPr>
    </w:p>
    <w:p w14:paraId="2A185461" w14:textId="15490A56" w:rsidR="004407F0" w:rsidRDefault="005F0F48" w:rsidP="004407F0">
      <w:pPr>
        <w:pStyle w:val="Normal0"/>
        <w:numPr>
          <w:ilvl w:val="1"/>
          <w:numId w:val="3"/>
        </w:numPr>
        <w:pBdr>
          <w:top w:val="nil"/>
          <w:left w:val="nil"/>
          <w:bottom w:val="nil"/>
          <w:right w:val="nil"/>
          <w:between w:val="nil"/>
        </w:pBdr>
        <w:rPr>
          <w:b/>
          <w:bCs/>
          <w:color w:val="000000"/>
          <w:sz w:val="20"/>
          <w:szCs w:val="20"/>
        </w:rPr>
      </w:pPr>
      <w:r>
        <w:rPr>
          <w:b/>
          <w:bCs/>
          <w:color w:val="000000"/>
          <w:sz w:val="20"/>
          <w:szCs w:val="20"/>
        </w:rPr>
        <w:t>Datos estructurados</w:t>
      </w:r>
    </w:p>
    <w:p w14:paraId="460B8572" w14:textId="77777777" w:rsidR="00C61B9A" w:rsidRDefault="00C61B9A" w:rsidP="00C61B9A">
      <w:pPr>
        <w:pStyle w:val="Normal0"/>
        <w:pBdr>
          <w:top w:val="nil"/>
          <w:left w:val="nil"/>
          <w:bottom w:val="nil"/>
          <w:right w:val="nil"/>
          <w:between w:val="nil"/>
        </w:pBdr>
        <w:rPr>
          <w:b/>
          <w:bCs/>
          <w:color w:val="000000"/>
          <w:sz w:val="20"/>
          <w:szCs w:val="20"/>
        </w:rPr>
      </w:pPr>
    </w:p>
    <w:p w14:paraId="48A5FF81" w14:textId="05B0BA7C" w:rsidR="00C61B9A" w:rsidRDefault="00CF701F" w:rsidP="006F6B20">
      <w:pPr>
        <w:pStyle w:val="Normal0"/>
        <w:pBdr>
          <w:top w:val="nil"/>
          <w:left w:val="nil"/>
          <w:bottom w:val="nil"/>
          <w:right w:val="nil"/>
          <w:between w:val="nil"/>
        </w:pBdr>
        <w:spacing w:line="360" w:lineRule="auto"/>
        <w:mirrorIndents/>
        <w:jc w:val="both"/>
        <w:rPr>
          <w:color w:val="000000"/>
          <w:sz w:val="20"/>
          <w:szCs w:val="20"/>
        </w:rPr>
      </w:pPr>
      <w:r w:rsidRPr="00CF701F">
        <w:rPr>
          <w:color w:val="000000"/>
          <w:sz w:val="20"/>
          <w:szCs w:val="20"/>
        </w:rPr>
        <w:t xml:space="preserve">Los sistemas de información </w:t>
      </w:r>
      <w:r>
        <w:rPr>
          <w:color w:val="000000"/>
          <w:sz w:val="20"/>
          <w:szCs w:val="20"/>
        </w:rPr>
        <w:t xml:space="preserve">actuales </w:t>
      </w:r>
      <w:r w:rsidRPr="00CF701F">
        <w:rPr>
          <w:color w:val="000000"/>
          <w:sz w:val="20"/>
          <w:szCs w:val="20"/>
        </w:rPr>
        <w:t>manejan diversos tipos y fuentes de datos, pueden provenir de múltiples fuentes, incluyendo dispositivos</w:t>
      </w:r>
      <w:r w:rsidRPr="00B01524">
        <w:rPr>
          <w:i/>
          <w:iCs/>
          <w:color w:val="000000"/>
          <w:sz w:val="20"/>
          <w:szCs w:val="20"/>
        </w:rPr>
        <w:t xml:space="preserve"> </w:t>
      </w:r>
      <w:proofErr w:type="spellStart"/>
      <w:r w:rsidRPr="00B01524">
        <w:rPr>
          <w:i/>
          <w:iCs/>
          <w:color w:val="000000"/>
          <w:sz w:val="20"/>
          <w:szCs w:val="20"/>
        </w:rPr>
        <w:t>IoT</w:t>
      </w:r>
      <w:proofErr w:type="spellEnd"/>
      <w:r w:rsidRPr="00CF701F">
        <w:rPr>
          <w:color w:val="000000"/>
          <w:sz w:val="20"/>
          <w:szCs w:val="20"/>
        </w:rPr>
        <w:t>, sistemas operativos, aplicaciones y curación manual (</w:t>
      </w:r>
      <w:proofErr w:type="spellStart"/>
      <w:r w:rsidRPr="00CF701F">
        <w:rPr>
          <w:color w:val="000000"/>
          <w:sz w:val="20"/>
          <w:szCs w:val="20"/>
        </w:rPr>
        <w:t>Gehani</w:t>
      </w:r>
      <w:proofErr w:type="spellEnd"/>
      <w:r w:rsidRPr="00CF701F">
        <w:rPr>
          <w:color w:val="000000"/>
          <w:sz w:val="20"/>
          <w:szCs w:val="20"/>
        </w:rPr>
        <w:t xml:space="preserve"> </w:t>
      </w:r>
      <w:r w:rsidR="007B36B5">
        <w:rPr>
          <w:color w:val="000000"/>
          <w:sz w:val="20"/>
          <w:szCs w:val="20"/>
        </w:rPr>
        <w:t>y</w:t>
      </w:r>
      <w:r w:rsidRPr="00CF701F">
        <w:rPr>
          <w:color w:val="000000"/>
          <w:sz w:val="20"/>
          <w:szCs w:val="20"/>
        </w:rPr>
        <w:t xml:space="preserve"> Tariq, 2012). </w:t>
      </w:r>
    </w:p>
    <w:p w14:paraId="3C4963E7" w14:textId="77777777" w:rsidR="006F6B20" w:rsidRPr="00C61B9A" w:rsidRDefault="006F6B20" w:rsidP="006F6B20">
      <w:pPr>
        <w:pStyle w:val="Normal0"/>
        <w:pBdr>
          <w:top w:val="nil"/>
          <w:left w:val="nil"/>
          <w:bottom w:val="nil"/>
          <w:right w:val="nil"/>
          <w:between w:val="nil"/>
        </w:pBdr>
        <w:spacing w:line="360" w:lineRule="auto"/>
        <w:mirrorIndents/>
        <w:jc w:val="both"/>
        <w:rPr>
          <w:color w:val="000000"/>
          <w:sz w:val="20"/>
          <w:szCs w:val="20"/>
        </w:rPr>
      </w:pPr>
    </w:p>
    <w:p w14:paraId="6DFC3BF3" w14:textId="46E3E799" w:rsidR="00176ADF" w:rsidRDefault="005F0F48"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t>Los d</w:t>
      </w:r>
      <w:r w:rsidR="00C61B9A" w:rsidRPr="005E1E6C">
        <w:rPr>
          <w:color w:val="000000"/>
          <w:sz w:val="20"/>
          <w:szCs w:val="20"/>
        </w:rPr>
        <w:t>atos estructurados</w:t>
      </w:r>
      <w:r w:rsidR="00C61B9A" w:rsidRPr="00C61B9A">
        <w:rPr>
          <w:color w:val="000000"/>
          <w:sz w:val="20"/>
          <w:szCs w:val="20"/>
        </w:rPr>
        <w:t xml:space="preserve"> </w:t>
      </w:r>
      <w:r w:rsidR="006F6B20">
        <w:rPr>
          <w:color w:val="000000"/>
          <w:sz w:val="20"/>
          <w:szCs w:val="20"/>
        </w:rPr>
        <w:t>s</w:t>
      </w:r>
      <w:r w:rsidR="00C61B9A" w:rsidRPr="00C61B9A">
        <w:rPr>
          <w:color w:val="000000"/>
          <w:sz w:val="20"/>
          <w:szCs w:val="20"/>
        </w:rPr>
        <w:t>on aquellos organizados en formatos predefinidos, como tablas en bases de datos relacionales, donde cada campo tiene un tipo de dato específico. Ejemplos incluyen registros de ventas, información de clientes y datos financieros.</w:t>
      </w:r>
      <w:r w:rsidR="00176ADF" w:rsidRPr="00C61B9A">
        <w:rPr>
          <w:color w:val="000000"/>
          <w:sz w:val="20"/>
          <w:szCs w:val="20"/>
        </w:rPr>
        <w:t>​</w:t>
      </w:r>
      <w:r w:rsidR="00176ADF">
        <w:rPr>
          <w:color w:val="000000"/>
          <w:sz w:val="20"/>
          <w:szCs w:val="20"/>
        </w:rPr>
        <w:t xml:space="preserve"> Estos datos se caracterizan por su organización sistemática y predecible, lo que facilita su procesamiento y análisis mediante sistemas informáticos. Se almacenan típicamente en bases de datos relacionales, hojas de cálculo o archivos con formato fijo, donde cada elemento tiene un lugar y un propósito definido. La naturaleza estructurada de estos datos permite realizar consultas complejas, filtrar información y establecer relaciones entre diferentes conjuntos de datos de manera eficiente.</w:t>
      </w:r>
    </w:p>
    <w:p w14:paraId="67A7A99A" w14:textId="77777777" w:rsidR="00176ADF" w:rsidRDefault="00176ADF" w:rsidP="006F6B20">
      <w:pPr>
        <w:pStyle w:val="Normal0"/>
        <w:pBdr>
          <w:top w:val="nil"/>
          <w:left w:val="nil"/>
          <w:bottom w:val="nil"/>
          <w:right w:val="nil"/>
          <w:between w:val="nil"/>
        </w:pBdr>
        <w:spacing w:line="360" w:lineRule="auto"/>
        <w:mirrorIndents/>
        <w:jc w:val="both"/>
        <w:rPr>
          <w:color w:val="000000"/>
          <w:sz w:val="20"/>
          <w:szCs w:val="20"/>
        </w:rPr>
      </w:pPr>
    </w:p>
    <w:p w14:paraId="6A89D1D5" w14:textId="6231C89F" w:rsidR="00BB2B4B" w:rsidRDefault="00176ADF"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t>Normalmente, estos datos</w:t>
      </w:r>
      <w:r w:rsidRPr="00BB2B4B">
        <w:rPr>
          <w:color w:val="000000"/>
          <w:sz w:val="20"/>
          <w:szCs w:val="20"/>
        </w:rPr>
        <w:t xml:space="preserve"> están organizados en un formato tabular, con filas y columnas bien definidas</w:t>
      </w:r>
      <w:r>
        <w:rPr>
          <w:color w:val="000000"/>
          <w:sz w:val="20"/>
          <w:szCs w:val="20"/>
        </w:rPr>
        <w:t xml:space="preserve"> (</w:t>
      </w:r>
      <w:proofErr w:type="spellStart"/>
      <w:r>
        <w:rPr>
          <w:color w:val="000000"/>
          <w:sz w:val="20"/>
          <w:szCs w:val="20"/>
        </w:rPr>
        <w:t>Pyle</w:t>
      </w:r>
      <w:proofErr w:type="spellEnd"/>
      <w:r>
        <w:rPr>
          <w:color w:val="000000"/>
          <w:sz w:val="20"/>
          <w:szCs w:val="20"/>
        </w:rPr>
        <w:t xml:space="preserve">, 1999). </w:t>
      </w:r>
      <w:r w:rsidRPr="00BB2B4B">
        <w:rPr>
          <w:color w:val="000000"/>
          <w:sz w:val="20"/>
          <w:szCs w:val="20"/>
        </w:rPr>
        <w:t>Cada columna representa una variable, y cada fila representa una observación o instancia</w:t>
      </w:r>
      <w:r>
        <w:rPr>
          <w:color w:val="000000"/>
          <w:sz w:val="20"/>
          <w:szCs w:val="20"/>
        </w:rPr>
        <w:t xml:space="preserve">. </w:t>
      </w:r>
      <w:r w:rsidR="0095561D">
        <w:rPr>
          <w:color w:val="000000"/>
          <w:sz w:val="20"/>
          <w:szCs w:val="20"/>
        </w:rPr>
        <w:t xml:space="preserve">Este tipo de organización de datos es crucial en numerosos sectores, como el comercio electrónico, la banca y la gestión empresarial. Por ejemplo, en un sistema de administración de inventarios, los datos estructurados pueden abarcar campos como el código del producto, nombre, precio, cantidad disponible y ubicación en el almacén. Esta estructura permite a las empresas llevar un control preciso de su inventario, analizar las tendencias de ventas y tomar decisiones informadas sobre el reabastecimiento. Además, los datos estructurados son fundamentales para la implementación de sistemas de inteligencia empresarial y análisis predictivo, ya que proporcionan una base sólida para extraer </w:t>
      </w:r>
      <w:proofErr w:type="spellStart"/>
      <w:r w:rsidR="0095561D" w:rsidRPr="0095561D">
        <w:rPr>
          <w:i/>
          <w:iCs/>
          <w:color w:val="000000"/>
          <w:sz w:val="20"/>
          <w:szCs w:val="20"/>
        </w:rPr>
        <w:t>insights</w:t>
      </w:r>
      <w:proofErr w:type="spellEnd"/>
      <w:r w:rsidR="0095561D">
        <w:rPr>
          <w:color w:val="000000"/>
          <w:sz w:val="20"/>
          <w:szCs w:val="20"/>
        </w:rPr>
        <w:t xml:space="preserve"> y tomar decisiones basadas en datos.</w:t>
      </w:r>
    </w:p>
    <w:p w14:paraId="25B14CB9" w14:textId="77777777" w:rsidR="00BB2B4B" w:rsidRDefault="00BB2B4B" w:rsidP="006F6B20">
      <w:pPr>
        <w:pStyle w:val="Normal0"/>
        <w:pBdr>
          <w:top w:val="nil"/>
          <w:left w:val="nil"/>
          <w:bottom w:val="nil"/>
          <w:right w:val="nil"/>
          <w:between w:val="nil"/>
        </w:pBdr>
        <w:spacing w:line="360" w:lineRule="auto"/>
        <w:mirrorIndents/>
        <w:jc w:val="both"/>
        <w:rPr>
          <w:color w:val="000000"/>
          <w:sz w:val="20"/>
          <w:szCs w:val="20"/>
        </w:rPr>
      </w:pPr>
    </w:p>
    <w:p w14:paraId="18939EEC" w14:textId="1281E4EF" w:rsidR="00BB2B4B" w:rsidRDefault="0095561D"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lastRenderedPageBreak/>
        <w:t>En este escenario, los datos estructurados pueden incluir tanto variables cualitativas como cuantitativas. Por ejemplo, una columna podría indicar el "estado civil" (cualitativo) y otra el "ingreso" (cuantitativo) para el mismo grupo de personas (filas). La disposición en una tabla permite un análisis estadístico directo, como se menciona en las fuentes al referirse a distribuciones de frecuencia y otras medidas. La tabla 1 ilustra un ejemplo de datos estructurados. Esta tabla simula una base de datos de clientes de una tienda en línea y puede utilizarse para demostrar cómo los datos están organizados en filas y columnas predefinidas con tipos de datos específicos.</w:t>
      </w:r>
    </w:p>
    <w:p w14:paraId="416D1130" w14:textId="77777777" w:rsidR="00176ADF" w:rsidRDefault="00176ADF" w:rsidP="006F6B20">
      <w:pPr>
        <w:pStyle w:val="Normal0"/>
        <w:pBdr>
          <w:top w:val="nil"/>
          <w:left w:val="nil"/>
          <w:bottom w:val="nil"/>
          <w:right w:val="nil"/>
          <w:between w:val="nil"/>
        </w:pBdr>
        <w:spacing w:line="360" w:lineRule="auto"/>
        <w:mirrorIndents/>
        <w:jc w:val="both"/>
        <w:rPr>
          <w:color w:val="000000"/>
          <w:sz w:val="20"/>
          <w:szCs w:val="20"/>
        </w:rPr>
      </w:pPr>
    </w:p>
    <w:p w14:paraId="4AC9E152" w14:textId="4AF98412" w:rsidR="00176ADF" w:rsidRDefault="00176ADF"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t xml:space="preserve">Tabla 1. </w:t>
      </w:r>
      <w:r w:rsidR="00875337">
        <w:rPr>
          <w:color w:val="000000"/>
          <w:sz w:val="20"/>
          <w:szCs w:val="20"/>
        </w:rPr>
        <w:t>D</w:t>
      </w:r>
      <w:r>
        <w:rPr>
          <w:color w:val="000000"/>
          <w:sz w:val="20"/>
          <w:szCs w:val="20"/>
        </w:rPr>
        <w:t>atos estructurados</w:t>
      </w:r>
      <w:r w:rsidR="00875337">
        <w:rPr>
          <w:color w:val="000000"/>
          <w:sz w:val="20"/>
          <w:szCs w:val="20"/>
        </w:rPr>
        <w:t xml:space="preserve"> tienda en línea</w:t>
      </w:r>
    </w:p>
    <w:p w14:paraId="12CAB4A2" w14:textId="77777777" w:rsidR="0095561D" w:rsidRDefault="0095561D" w:rsidP="006F6B20">
      <w:pPr>
        <w:pStyle w:val="Normal0"/>
        <w:pBdr>
          <w:top w:val="nil"/>
          <w:left w:val="nil"/>
          <w:bottom w:val="nil"/>
          <w:right w:val="nil"/>
          <w:between w:val="nil"/>
        </w:pBdr>
        <w:spacing w:line="360" w:lineRule="auto"/>
        <w:mirrorIndents/>
        <w:jc w:val="both"/>
        <w:rPr>
          <w:color w:val="000000"/>
          <w:sz w:val="20"/>
          <w:szCs w:val="20"/>
        </w:rPr>
      </w:pPr>
    </w:p>
    <w:tbl>
      <w:tblPr>
        <w:tblW w:w="9580" w:type="dxa"/>
        <w:tblCellMar>
          <w:left w:w="70" w:type="dxa"/>
          <w:right w:w="70" w:type="dxa"/>
        </w:tblCellMar>
        <w:tblLook w:val="04A0" w:firstRow="1" w:lastRow="0" w:firstColumn="1" w:lastColumn="0" w:noHBand="0" w:noVBand="1"/>
      </w:tblPr>
      <w:tblGrid>
        <w:gridCol w:w="1200"/>
        <w:gridCol w:w="1720"/>
        <w:gridCol w:w="1200"/>
        <w:gridCol w:w="1200"/>
        <w:gridCol w:w="1680"/>
        <w:gridCol w:w="1200"/>
        <w:gridCol w:w="1380"/>
      </w:tblGrid>
      <w:tr w:rsidR="0095561D" w:rsidRPr="0095561D" w14:paraId="29B29210" w14:textId="77777777" w:rsidTr="0095561D">
        <w:trPr>
          <w:trHeight w:val="29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22CADB"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ID Cliente</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14:paraId="4ACD2526"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Nombre Completo</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3B170ABB"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Edad</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7E037F4C"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Género</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67377EDE"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Fecha de Registro</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570AF904"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Ciudad</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5AFFFDA5"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proofErr w:type="gramStart"/>
            <w:r w:rsidRPr="0095561D">
              <w:rPr>
                <w:rFonts w:ascii="Aptos Narrow" w:eastAsia="Times New Roman" w:hAnsi="Aptos Narrow" w:cs="Times New Roman"/>
                <w:color w:val="000000"/>
                <w:lang w:eastAsia="es-CO"/>
              </w:rPr>
              <w:t>Total</w:t>
            </w:r>
            <w:proofErr w:type="gramEnd"/>
            <w:r w:rsidRPr="0095561D">
              <w:rPr>
                <w:rFonts w:ascii="Aptos Narrow" w:eastAsia="Times New Roman" w:hAnsi="Aptos Narrow" w:cs="Times New Roman"/>
                <w:color w:val="000000"/>
                <w:lang w:eastAsia="es-CO"/>
              </w:rPr>
              <w:t xml:space="preserve"> Compras</w:t>
            </w:r>
          </w:p>
        </w:tc>
      </w:tr>
      <w:tr w:rsidR="0095561D" w:rsidRPr="0095561D" w14:paraId="647CFCBC" w14:textId="77777777" w:rsidTr="0095561D">
        <w:trPr>
          <w:trHeight w:val="29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29A319A"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C001</w:t>
            </w:r>
          </w:p>
        </w:tc>
        <w:tc>
          <w:tcPr>
            <w:tcW w:w="1720" w:type="dxa"/>
            <w:tcBorders>
              <w:top w:val="nil"/>
              <w:left w:val="nil"/>
              <w:bottom w:val="single" w:sz="4" w:space="0" w:color="auto"/>
              <w:right w:val="single" w:sz="4" w:space="0" w:color="auto"/>
            </w:tcBorders>
            <w:shd w:val="clear" w:color="auto" w:fill="auto"/>
            <w:noWrap/>
            <w:vAlign w:val="bottom"/>
            <w:hideMark/>
          </w:tcPr>
          <w:p w14:paraId="306DA6DB" w14:textId="77777777" w:rsidR="0095561D" w:rsidRPr="0095561D" w:rsidRDefault="0095561D" w:rsidP="0095561D">
            <w:pPr>
              <w:spacing w:line="240" w:lineRule="auto"/>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Laura Gómez</w:t>
            </w:r>
          </w:p>
        </w:tc>
        <w:tc>
          <w:tcPr>
            <w:tcW w:w="1200" w:type="dxa"/>
            <w:tcBorders>
              <w:top w:val="nil"/>
              <w:left w:val="nil"/>
              <w:bottom w:val="single" w:sz="4" w:space="0" w:color="auto"/>
              <w:right w:val="single" w:sz="4" w:space="0" w:color="auto"/>
            </w:tcBorders>
            <w:shd w:val="clear" w:color="auto" w:fill="auto"/>
            <w:noWrap/>
            <w:vAlign w:val="center"/>
            <w:hideMark/>
          </w:tcPr>
          <w:p w14:paraId="79A6E517"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28</w:t>
            </w:r>
          </w:p>
        </w:tc>
        <w:tc>
          <w:tcPr>
            <w:tcW w:w="1200" w:type="dxa"/>
            <w:tcBorders>
              <w:top w:val="nil"/>
              <w:left w:val="nil"/>
              <w:bottom w:val="single" w:sz="4" w:space="0" w:color="auto"/>
              <w:right w:val="single" w:sz="4" w:space="0" w:color="auto"/>
            </w:tcBorders>
            <w:shd w:val="clear" w:color="auto" w:fill="auto"/>
            <w:noWrap/>
            <w:vAlign w:val="center"/>
            <w:hideMark/>
          </w:tcPr>
          <w:p w14:paraId="12AF92C7"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F</w:t>
            </w:r>
          </w:p>
        </w:tc>
        <w:tc>
          <w:tcPr>
            <w:tcW w:w="1680" w:type="dxa"/>
            <w:tcBorders>
              <w:top w:val="nil"/>
              <w:left w:val="nil"/>
              <w:bottom w:val="single" w:sz="4" w:space="0" w:color="auto"/>
              <w:right w:val="single" w:sz="4" w:space="0" w:color="auto"/>
            </w:tcBorders>
            <w:shd w:val="clear" w:color="auto" w:fill="auto"/>
            <w:noWrap/>
            <w:vAlign w:val="center"/>
            <w:hideMark/>
          </w:tcPr>
          <w:p w14:paraId="749E93A9"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12/05/2023</w:t>
            </w:r>
          </w:p>
        </w:tc>
        <w:tc>
          <w:tcPr>
            <w:tcW w:w="1200" w:type="dxa"/>
            <w:tcBorders>
              <w:top w:val="nil"/>
              <w:left w:val="nil"/>
              <w:bottom w:val="single" w:sz="4" w:space="0" w:color="auto"/>
              <w:right w:val="single" w:sz="4" w:space="0" w:color="auto"/>
            </w:tcBorders>
            <w:shd w:val="clear" w:color="auto" w:fill="auto"/>
            <w:noWrap/>
            <w:vAlign w:val="center"/>
            <w:hideMark/>
          </w:tcPr>
          <w:p w14:paraId="0293C384"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Madrid</w:t>
            </w:r>
          </w:p>
        </w:tc>
        <w:tc>
          <w:tcPr>
            <w:tcW w:w="1380" w:type="dxa"/>
            <w:tcBorders>
              <w:top w:val="nil"/>
              <w:left w:val="nil"/>
              <w:bottom w:val="single" w:sz="4" w:space="0" w:color="auto"/>
              <w:right w:val="single" w:sz="4" w:space="0" w:color="auto"/>
            </w:tcBorders>
            <w:shd w:val="clear" w:color="auto" w:fill="auto"/>
            <w:noWrap/>
            <w:vAlign w:val="center"/>
            <w:hideMark/>
          </w:tcPr>
          <w:p w14:paraId="79C06203"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350000</w:t>
            </w:r>
          </w:p>
        </w:tc>
      </w:tr>
      <w:tr w:rsidR="0095561D" w:rsidRPr="0095561D" w14:paraId="1EA41397" w14:textId="77777777" w:rsidTr="0095561D">
        <w:trPr>
          <w:trHeight w:val="29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9F89B94"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C002</w:t>
            </w:r>
          </w:p>
        </w:tc>
        <w:tc>
          <w:tcPr>
            <w:tcW w:w="1720" w:type="dxa"/>
            <w:tcBorders>
              <w:top w:val="nil"/>
              <w:left w:val="nil"/>
              <w:bottom w:val="single" w:sz="4" w:space="0" w:color="auto"/>
              <w:right w:val="single" w:sz="4" w:space="0" w:color="auto"/>
            </w:tcBorders>
            <w:shd w:val="clear" w:color="auto" w:fill="auto"/>
            <w:noWrap/>
            <w:vAlign w:val="bottom"/>
            <w:hideMark/>
          </w:tcPr>
          <w:p w14:paraId="41754A18" w14:textId="77777777" w:rsidR="0095561D" w:rsidRPr="0095561D" w:rsidRDefault="0095561D" w:rsidP="0095561D">
            <w:pPr>
              <w:spacing w:line="240" w:lineRule="auto"/>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Jorge Ramírez</w:t>
            </w:r>
          </w:p>
        </w:tc>
        <w:tc>
          <w:tcPr>
            <w:tcW w:w="1200" w:type="dxa"/>
            <w:tcBorders>
              <w:top w:val="nil"/>
              <w:left w:val="nil"/>
              <w:bottom w:val="single" w:sz="4" w:space="0" w:color="auto"/>
              <w:right w:val="single" w:sz="4" w:space="0" w:color="auto"/>
            </w:tcBorders>
            <w:shd w:val="clear" w:color="auto" w:fill="auto"/>
            <w:noWrap/>
            <w:vAlign w:val="center"/>
            <w:hideMark/>
          </w:tcPr>
          <w:p w14:paraId="4BA83F94"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35</w:t>
            </w:r>
          </w:p>
        </w:tc>
        <w:tc>
          <w:tcPr>
            <w:tcW w:w="1200" w:type="dxa"/>
            <w:tcBorders>
              <w:top w:val="nil"/>
              <w:left w:val="nil"/>
              <w:bottom w:val="single" w:sz="4" w:space="0" w:color="auto"/>
              <w:right w:val="single" w:sz="4" w:space="0" w:color="auto"/>
            </w:tcBorders>
            <w:shd w:val="clear" w:color="auto" w:fill="auto"/>
            <w:noWrap/>
            <w:vAlign w:val="center"/>
            <w:hideMark/>
          </w:tcPr>
          <w:p w14:paraId="109BE7D6"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M</w:t>
            </w:r>
          </w:p>
        </w:tc>
        <w:tc>
          <w:tcPr>
            <w:tcW w:w="1680" w:type="dxa"/>
            <w:tcBorders>
              <w:top w:val="nil"/>
              <w:left w:val="nil"/>
              <w:bottom w:val="single" w:sz="4" w:space="0" w:color="auto"/>
              <w:right w:val="single" w:sz="4" w:space="0" w:color="auto"/>
            </w:tcBorders>
            <w:shd w:val="clear" w:color="auto" w:fill="auto"/>
            <w:noWrap/>
            <w:vAlign w:val="center"/>
            <w:hideMark/>
          </w:tcPr>
          <w:p w14:paraId="4819B2C4"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8/11/2022</w:t>
            </w:r>
          </w:p>
        </w:tc>
        <w:tc>
          <w:tcPr>
            <w:tcW w:w="1200" w:type="dxa"/>
            <w:tcBorders>
              <w:top w:val="nil"/>
              <w:left w:val="nil"/>
              <w:bottom w:val="single" w:sz="4" w:space="0" w:color="auto"/>
              <w:right w:val="single" w:sz="4" w:space="0" w:color="auto"/>
            </w:tcBorders>
            <w:shd w:val="clear" w:color="auto" w:fill="auto"/>
            <w:noWrap/>
            <w:vAlign w:val="center"/>
            <w:hideMark/>
          </w:tcPr>
          <w:p w14:paraId="1CEBE19F"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Valencia</w:t>
            </w:r>
          </w:p>
        </w:tc>
        <w:tc>
          <w:tcPr>
            <w:tcW w:w="1380" w:type="dxa"/>
            <w:tcBorders>
              <w:top w:val="nil"/>
              <w:left w:val="nil"/>
              <w:bottom w:val="single" w:sz="4" w:space="0" w:color="auto"/>
              <w:right w:val="single" w:sz="4" w:space="0" w:color="auto"/>
            </w:tcBorders>
            <w:shd w:val="clear" w:color="auto" w:fill="auto"/>
            <w:noWrap/>
            <w:vAlign w:val="center"/>
            <w:hideMark/>
          </w:tcPr>
          <w:p w14:paraId="203B5121"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590000</w:t>
            </w:r>
          </w:p>
        </w:tc>
      </w:tr>
      <w:tr w:rsidR="0095561D" w:rsidRPr="0095561D" w14:paraId="649F403B" w14:textId="77777777" w:rsidTr="0095561D">
        <w:trPr>
          <w:trHeight w:val="29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7904EF7"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C003</w:t>
            </w:r>
          </w:p>
        </w:tc>
        <w:tc>
          <w:tcPr>
            <w:tcW w:w="1720" w:type="dxa"/>
            <w:tcBorders>
              <w:top w:val="nil"/>
              <w:left w:val="nil"/>
              <w:bottom w:val="single" w:sz="4" w:space="0" w:color="auto"/>
              <w:right w:val="single" w:sz="4" w:space="0" w:color="auto"/>
            </w:tcBorders>
            <w:shd w:val="clear" w:color="auto" w:fill="auto"/>
            <w:noWrap/>
            <w:vAlign w:val="bottom"/>
            <w:hideMark/>
          </w:tcPr>
          <w:p w14:paraId="16321BAC" w14:textId="77777777" w:rsidR="0095561D" w:rsidRPr="0095561D" w:rsidRDefault="0095561D" w:rsidP="0095561D">
            <w:pPr>
              <w:spacing w:line="240" w:lineRule="auto"/>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Ana Pérez</w:t>
            </w:r>
          </w:p>
        </w:tc>
        <w:tc>
          <w:tcPr>
            <w:tcW w:w="1200" w:type="dxa"/>
            <w:tcBorders>
              <w:top w:val="nil"/>
              <w:left w:val="nil"/>
              <w:bottom w:val="single" w:sz="4" w:space="0" w:color="auto"/>
              <w:right w:val="single" w:sz="4" w:space="0" w:color="auto"/>
            </w:tcBorders>
            <w:shd w:val="clear" w:color="auto" w:fill="auto"/>
            <w:noWrap/>
            <w:vAlign w:val="center"/>
            <w:hideMark/>
          </w:tcPr>
          <w:p w14:paraId="1B5C42F8"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42</w:t>
            </w:r>
          </w:p>
        </w:tc>
        <w:tc>
          <w:tcPr>
            <w:tcW w:w="1200" w:type="dxa"/>
            <w:tcBorders>
              <w:top w:val="nil"/>
              <w:left w:val="nil"/>
              <w:bottom w:val="single" w:sz="4" w:space="0" w:color="auto"/>
              <w:right w:val="single" w:sz="4" w:space="0" w:color="auto"/>
            </w:tcBorders>
            <w:shd w:val="clear" w:color="auto" w:fill="auto"/>
            <w:noWrap/>
            <w:vAlign w:val="center"/>
            <w:hideMark/>
          </w:tcPr>
          <w:p w14:paraId="3D81E163"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F</w:t>
            </w:r>
          </w:p>
        </w:tc>
        <w:tc>
          <w:tcPr>
            <w:tcW w:w="1680" w:type="dxa"/>
            <w:tcBorders>
              <w:top w:val="nil"/>
              <w:left w:val="nil"/>
              <w:bottom w:val="single" w:sz="4" w:space="0" w:color="auto"/>
              <w:right w:val="single" w:sz="4" w:space="0" w:color="auto"/>
            </w:tcBorders>
            <w:shd w:val="clear" w:color="auto" w:fill="auto"/>
            <w:noWrap/>
            <w:vAlign w:val="center"/>
            <w:hideMark/>
          </w:tcPr>
          <w:p w14:paraId="3AB05CC5"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19/07/2021</w:t>
            </w:r>
          </w:p>
        </w:tc>
        <w:tc>
          <w:tcPr>
            <w:tcW w:w="1200" w:type="dxa"/>
            <w:tcBorders>
              <w:top w:val="nil"/>
              <w:left w:val="nil"/>
              <w:bottom w:val="single" w:sz="4" w:space="0" w:color="auto"/>
              <w:right w:val="single" w:sz="4" w:space="0" w:color="auto"/>
            </w:tcBorders>
            <w:shd w:val="clear" w:color="auto" w:fill="auto"/>
            <w:noWrap/>
            <w:vAlign w:val="center"/>
            <w:hideMark/>
          </w:tcPr>
          <w:p w14:paraId="1AE3C830"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Sevilla</w:t>
            </w:r>
          </w:p>
        </w:tc>
        <w:tc>
          <w:tcPr>
            <w:tcW w:w="1380" w:type="dxa"/>
            <w:tcBorders>
              <w:top w:val="nil"/>
              <w:left w:val="nil"/>
              <w:bottom w:val="single" w:sz="4" w:space="0" w:color="auto"/>
              <w:right w:val="single" w:sz="4" w:space="0" w:color="auto"/>
            </w:tcBorders>
            <w:shd w:val="clear" w:color="auto" w:fill="auto"/>
            <w:noWrap/>
            <w:vAlign w:val="center"/>
            <w:hideMark/>
          </w:tcPr>
          <w:p w14:paraId="2F838C04"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275000</w:t>
            </w:r>
          </w:p>
        </w:tc>
      </w:tr>
      <w:tr w:rsidR="0095561D" w:rsidRPr="0095561D" w14:paraId="2CE65499" w14:textId="77777777" w:rsidTr="0095561D">
        <w:trPr>
          <w:trHeight w:val="29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C6FFBE9"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C004</w:t>
            </w:r>
          </w:p>
        </w:tc>
        <w:tc>
          <w:tcPr>
            <w:tcW w:w="1720" w:type="dxa"/>
            <w:tcBorders>
              <w:top w:val="nil"/>
              <w:left w:val="nil"/>
              <w:bottom w:val="single" w:sz="4" w:space="0" w:color="auto"/>
              <w:right w:val="single" w:sz="4" w:space="0" w:color="auto"/>
            </w:tcBorders>
            <w:shd w:val="clear" w:color="auto" w:fill="auto"/>
            <w:noWrap/>
            <w:vAlign w:val="bottom"/>
            <w:hideMark/>
          </w:tcPr>
          <w:p w14:paraId="7F2009BC" w14:textId="77777777" w:rsidR="0095561D" w:rsidRPr="0095561D" w:rsidRDefault="0095561D" w:rsidP="0095561D">
            <w:pPr>
              <w:spacing w:line="240" w:lineRule="auto"/>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Manuel Ortega</w:t>
            </w:r>
          </w:p>
        </w:tc>
        <w:tc>
          <w:tcPr>
            <w:tcW w:w="1200" w:type="dxa"/>
            <w:tcBorders>
              <w:top w:val="nil"/>
              <w:left w:val="nil"/>
              <w:bottom w:val="single" w:sz="4" w:space="0" w:color="auto"/>
              <w:right w:val="single" w:sz="4" w:space="0" w:color="auto"/>
            </w:tcBorders>
            <w:shd w:val="clear" w:color="auto" w:fill="auto"/>
            <w:noWrap/>
            <w:vAlign w:val="center"/>
            <w:hideMark/>
          </w:tcPr>
          <w:p w14:paraId="0B226750"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31</w:t>
            </w:r>
          </w:p>
        </w:tc>
        <w:tc>
          <w:tcPr>
            <w:tcW w:w="1200" w:type="dxa"/>
            <w:tcBorders>
              <w:top w:val="nil"/>
              <w:left w:val="nil"/>
              <w:bottom w:val="single" w:sz="4" w:space="0" w:color="auto"/>
              <w:right w:val="single" w:sz="4" w:space="0" w:color="auto"/>
            </w:tcBorders>
            <w:shd w:val="clear" w:color="auto" w:fill="auto"/>
            <w:noWrap/>
            <w:vAlign w:val="center"/>
            <w:hideMark/>
          </w:tcPr>
          <w:p w14:paraId="41E21ED6"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M</w:t>
            </w:r>
          </w:p>
        </w:tc>
        <w:tc>
          <w:tcPr>
            <w:tcW w:w="1680" w:type="dxa"/>
            <w:tcBorders>
              <w:top w:val="nil"/>
              <w:left w:val="nil"/>
              <w:bottom w:val="single" w:sz="4" w:space="0" w:color="auto"/>
              <w:right w:val="single" w:sz="4" w:space="0" w:color="auto"/>
            </w:tcBorders>
            <w:shd w:val="clear" w:color="auto" w:fill="auto"/>
            <w:noWrap/>
            <w:vAlign w:val="center"/>
            <w:hideMark/>
          </w:tcPr>
          <w:p w14:paraId="1AC5C91E"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25/01/2023</w:t>
            </w:r>
          </w:p>
        </w:tc>
        <w:tc>
          <w:tcPr>
            <w:tcW w:w="1200" w:type="dxa"/>
            <w:tcBorders>
              <w:top w:val="nil"/>
              <w:left w:val="nil"/>
              <w:bottom w:val="single" w:sz="4" w:space="0" w:color="auto"/>
              <w:right w:val="single" w:sz="4" w:space="0" w:color="auto"/>
            </w:tcBorders>
            <w:shd w:val="clear" w:color="auto" w:fill="auto"/>
            <w:noWrap/>
            <w:vAlign w:val="center"/>
            <w:hideMark/>
          </w:tcPr>
          <w:p w14:paraId="30C1416A"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Bilbao</w:t>
            </w:r>
          </w:p>
        </w:tc>
        <w:tc>
          <w:tcPr>
            <w:tcW w:w="1380" w:type="dxa"/>
            <w:tcBorders>
              <w:top w:val="nil"/>
              <w:left w:val="nil"/>
              <w:bottom w:val="single" w:sz="4" w:space="0" w:color="auto"/>
              <w:right w:val="single" w:sz="4" w:space="0" w:color="auto"/>
            </w:tcBorders>
            <w:shd w:val="clear" w:color="auto" w:fill="auto"/>
            <w:noWrap/>
            <w:vAlign w:val="center"/>
            <w:hideMark/>
          </w:tcPr>
          <w:p w14:paraId="00F75E39"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120000</w:t>
            </w:r>
          </w:p>
        </w:tc>
      </w:tr>
      <w:tr w:rsidR="0095561D" w:rsidRPr="0095561D" w14:paraId="12F48410" w14:textId="77777777" w:rsidTr="0095561D">
        <w:trPr>
          <w:trHeight w:val="29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B484BA6"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C005</w:t>
            </w:r>
          </w:p>
        </w:tc>
        <w:tc>
          <w:tcPr>
            <w:tcW w:w="1720" w:type="dxa"/>
            <w:tcBorders>
              <w:top w:val="nil"/>
              <w:left w:val="nil"/>
              <w:bottom w:val="single" w:sz="4" w:space="0" w:color="auto"/>
              <w:right w:val="single" w:sz="4" w:space="0" w:color="auto"/>
            </w:tcBorders>
            <w:shd w:val="clear" w:color="auto" w:fill="auto"/>
            <w:noWrap/>
            <w:vAlign w:val="bottom"/>
            <w:hideMark/>
          </w:tcPr>
          <w:p w14:paraId="3F8AEB05" w14:textId="77777777" w:rsidR="0095561D" w:rsidRPr="0095561D" w:rsidRDefault="0095561D" w:rsidP="0095561D">
            <w:pPr>
              <w:spacing w:line="240" w:lineRule="auto"/>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Isabel Fernández</w:t>
            </w:r>
          </w:p>
        </w:tc>
        <w:tc>
          <w:tcPr>
            <w:tcW w:w="1200" w:type="dxa"/>
            <w:tcBorders>
              <w:top w:val="nil"/>
              <w:left w:val="nil"/>
              <w:bottom w:val="single" w:sz="4" w:space="0" w:color="auto"/>
              <w:right w:val="single" w:sz="4" w:space="0" w:color="auto"/>
            </w:tcBorders>
            <w:shd w:val="clear" w:color="auto" w:fill="auto"/>
            <w:noWrap/>
            <w:vAlign w:val="center"/>
            <w:hideMark/>
          </w:tcPr>
          <w:p w14:paraId="4F66FA7E"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24</w:t>
            </w:r>
          </w:p>
        </w:tc>
        <w:tc>
          <w:tcPr>
            <w:tcW w:w="1200" w:type="dxa"/>
            <w:tcBorders>
              <w:top w:val="nil"/>
              <w:left w:val="nil"/>
              <w:bottom w:val="single" w:sz="4" w:space="0" w:color="auto"/>
              <w:right w:val="single" w:sz="4" w:space="0" w:color="auto"/>
            </w:tcBorders>
            <w:shd w:val="clear" w:color="auto" w:fill="auto"/>
            <w:noWrap/>
            <w:vAlign w:val="center"/>
            <w:hideMark/>
          </w:tcPr>
          <w:p w14:paraId="3CA4837F"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F</w:t>
            </w:r>
          </w:p>
        </w:tc>
        <w:tc>
          <w:tcPr>
            <w:tcW w:w="1680" w:type="dxa"/>
            <w:tcBorders>
              <w:top w:val="nil"/>
              <w:left w:val="nil"/>
              <w:bottom w:val="single" w:sz="4" w:space="0" w:color="auto"/>
              <w:right w:val="single" w:sz="4" w:space="0" w:color="auto"/>
            </w:tcBorders>
            <w:shd w:val="clear" w:color="auto" w:fill="auto"/>
            <w:noWrap/>
            <w:vAlign w:val="center"/>
            <w:hideMark/>
          </w:tcPr>
          <w:p w14:paraId="0E55832B"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14/09/2022</w:t>
            </w:r>
          </w:p>
        </w:tc>
        <w:tc>
          <w:tcPr>
            <w:tcW w:w="1200" w:type="dxa"/>
            <w:tcBorders>
              <w:top w:val="nil"/>
              <w:left w:val="nil"/>
              <w:bottom w:val="single" w:sz="4" w:space="0" w:color="auto"/>
              <w:right w:val="single" w:sz="4" w:space="0" w:color="auto"/>
            </w:tcBorders>
            <w:shd w:val="clear" w:color="auto" w:fill="auto"/>
            <w:noWrap/>
            <w:vAlign w:val="center"/>
            <w:hideMark/>
          </w:tcPr>
          <w:p w14:paraId="0195CEE8"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Barcelona</w:t>
            </w:r>
          </w:p>
        </w:tc>
        <w:tc>
          <w:tcPr>
            <w:tcW w:w="1380" w:type="dxa"/>
            <w:tcBorders>
              <w:top w:val="nil"/>
              <w:left w:val="nil"/>
              <w:bottom w:val="single" w:sz="4" w:space="0" w:color="auto"/>
              <w:right w:val="single" w:sz="4" w:space="0" w:color="auto"/>
            </w:tcBorders>
            <w:shd w:val="clear" w:color="auto" w:fill="auto"/>
            <w:noWrap/>
            <w:vAlign w:val="center"/>
            <w:hideMark/>
          </w:tcPr>
          <w:p w14:paraId="6B2F5C4A" w14:textId="77777777" w:rsidR="0095561D" w:rsidRPr="0095561D" w:rsidRDefault="0095561D" w:rsidP="0095561D">
            <w:pPr>
              <w:spacing w:line="240" w:lineRule="auto"/>
              <w:jc w:val="center"/>
              <w:rPr>
                <w:rFonts w:ascii="Aptos Narrow" w:eastAsia="Times New Roman" w:hAnsi="Aptos Narrow" w:cs="Times New Roman"/>
                <w:color w:val="000000"/>
                <w:lang w:eastAsia="es-CO"/>
              </w:rPr>
            </w:pPr>
            <w:r w:rsidRPr="0095561D">
              <w:rPr>
                <w:rFonts w:ascii="Aptos Narrow" w:eastAsia="Times New Roman" w:hAnsi="Aptos Narrow" w:cs="Times New Roman"/>
                <w:color w:val="000000"/>
                <w:lang w:eastAsia="es-CO"/>
              </w:rPr>
              <w:t>480000</w:t>
            </w:r>
          </w:p>
        </w:tc>
      </w:tr>
    </w:tbl>
    <w:p w14:paraId="7FF2C079" w14:textId="77777777" w:rsidR="00176ADF" w:rsidRDefault="00176ADF" w:rsidP="006F6B20">
      <w:pPr>
        <w:pStyle w:val="Normal0"/>
        <w:pBdr>
          <w:top w:val="nil"/>
          <w:left w:val="nil"/>
          <w:bottom w:val="nil"/>
          <w:right w:val="nil"/>
          <w:between w:val="nil"/>
        </w:pBdr>
        <w:spacing w:line="360" w:lineRule="auto"/>
        <w:mirrorIndents/>
        <w:jc w:val="both"/>
        <w:rPr>
          <w:color w:val="000000"/>
          <w:sz w:val="20"/>
          <w:szCs w:val="20"/>
        </w:rPr>
      </w:pPr>
    </w:p>
    <w:p w14:paraId="4723D3E7" w14:textId="77777777" w:rsidR="00F8107E" w:rsidRDefault="00F8107E" w:rsidP="006F6B20">
      <w:pPr>
        <w:pStyle w:val="Normal0"/>
        <w:pBdr>
          <w:top w:val="nil"/>
          <w:left w:val="nil"/>
          <w:bottom w:val="nil"/>
          <w:right w:val="nil"/>
          <w:between w:val="nil"/>
        </w:pBdr>
        <w:spacing w:line="360" w:lineRule="auto"/>
        <w:mirrorIndents/>
        <w:jc w:val="both"/>
        <w:rPr>
          <w:color w:val="000000"/>
          <w:sz w:val="20"/>
          <w:szCs w:val="20"/>
        </w:rPr>
      </w:pPr>
    </w:p>
    <w:p w14:paraId="021F2CCC" w14:textId="40A64EA5" w:rsidR="00BB2B4B" w:rsidRDefault="00875337"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t xml:space="preserve">En la tabla 2, se puede ver otro ejemplo </w:t>
      </w:r>
      <w:r w:rsidRPr="00875337">
        <w:rPr>
          <w:color w:val="000000"/>
          <w:sz w:val="20"/>
          <w:szCs w:val="20"/>
        </w:rPr>
        <w:t xml:space="preserve">de datos estructurados, esta vez en un contexto de atención médica (historial clínico básico), </w:t>
      </w:r>
      <w:r>
        <w:rPr>
          <w:color w:val="000000"/>
          <w:sz w:val="20"/>
          <w:szCs w:val="20"/>
        </w:rPr>
        <w:t xml:space="preserve">donde se evidencia como los </w:t>
      </w:r>
      <w:r w:rsidRPr="00875337">
        <w:rPr>
          <w:color w:val="000000"/>
          <w:sz w:val="20"/>
          <w:szCs w:val="20"/>
        </w:rPr>
        <w:t>datos se organizan en filas y columnas.</w:t>
      </w:r>
    </w:p>
    <w:p w14:paraId="5B26B0B7" w14:textId="77777777" w:rsidR="00875337" w:rsidRDefault="00875337" w:rsidP="006F6B20">
      <w:pPr>
        <w:pStyle w:val="Normal0"/>
        <w:pBdr>
          <w:top w:val="nil"/>
          <w:left w:val="nil"/>
          <w:bottom w:val="nil"/>
          <w:right w:val="nil"/>
          <w:between w:val="nil"/>
        </w:pBdr>
        <w:spacing w:line="360" w:lineRule="auto"/>
        <w:mirrorIndents/>
        <w:jc w:val="both"/>
        <w:rPr>
          <w:color w:val="000000"/>
          <w:sz w:val="20"/>
          <w:szCs w:val="20"/>
        </w:rPr>
      </w:pPr>
    </w:p>
    <w:p w14:paraId="31F6A9FD" w14:textId="100601AA" w:rsidR="00875337" w:rsidRDefault="00875337"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t>Tabla 2. Datos estructurados historia clínica</w:t>
      </w:r>
    </w:p>
    <w:p w14:paraId="1A2AD824" w14:textId="41FD142B" w:rsidR="00875337" w:rsidRDefault="00875337" w:rsidP="006F6B20">
      <w:pPr>
        <w:pStyle w:val="Normal0"/>
        <w:pBdr>
          <w:top w:val="nil"/>
          <w:left w:val="nil"/>
          <w:bottom w:val="nil"/>
          <w:right w:val="nil"/>
          <w:between w:val="nil"/>
        </w:pBdr>
        <w:spacing w:line="360" w:lineRule="auto"/>
        <w:mirrorIndents/>
        <w:jc w:val="both"/>
        <w:rPr>
          <w:color w:val="000000"/>
          <w:sz w:val="20"/>
          <w:szCs w:val="20"/>
        </w:rPr>
      </w:pPr>
      <w:r w:rsidRPr="00875337">
        <w:rPr>
          <w:noProof/>
        </w:rPr>
        <w:drawing>
          <wp:inline distT="0" distB="0" distL="0" distR="0" wp14:anchorId="21F045DB" wp14:editId="28A835AA">
            <wp:extent cx="6332220" cy="1036955"/>
            <wp:effectExtent l="0" t="0" r="0" b="0"/>
            <wp:docPr id="1562821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1036955"/>
                    </a:xfrm>
                    <a:prstGeom prst="rect">
                      <a:avLst/>
                    </a:prstGeom>
                    <a:noFill/>
                    <a:ln>
                      <a:noFill/>
                    </a:ln>
                  </pic:spPr>
                </pic:pic>
              </a:graphicData>
            </a:graphic>
          </wp:inline>
        </w:drawing>
      </w:r>
    </w:p>
    <w:p w14:paraId="2546801C" w14:textId="77777777" w:rsidR="00875337" w:rsidRDefault="00875337" w:rsidP="006F6B20">
      <w:pPr>
        <w:pStyle w:val="Normal0"/>
        <w:pBdr>
          <w:top w:val="nil"/>
          <w:left w:val="nil"/>
          <w:bottom w:val="nil"/>
          <w:right w:val="nil"/>
          <w:between w:val="nil"/>
        </w:pBdr>
        <w:spacing w:line="360" w:lineRule="auto"/>
        <w:mirrorIndents/>
        <w:jc w:val="both"/>
        <w:rPr>
          <w:color w:val="000000"/>
          <w:sz w:val="20"/>
          <w:szCs w:val="20"/>
        </w:rPr>
      </w:pPr>
    </w:p>
    <w:p w14:paraId="7155FCD6" w14:textId="77777777" w:rsidR="00BB2B4B" w:rsidRDefault="00BB2B4B" w:rsidP="006F6B20">
      <w:pPr>
        <w:pStyle w:val="Normal0"/>
        <w:pBdr>
          <w:top w:val="nil"/>
          <w:left w:val="nil"/>
          <w:bottom w:val="nil"/>
          <w:right w:val="nil"/>
          <w:between w:val="nil"/>
        </w:pBdr>
        <w:spacing w:line="360" w:lineRule="auto"/>
        <w:mirrorIndents/>
        <w:jc w:val="both"/>
        <w:rPr>
          <w:color w:val="000000"/>
          <w:sz w:val="20"/>
          <w:szCs w:val="20"/>
        </w:rPr>
      </w:pPr>
    </w:p>
    <w:p w14:paraId="0C327FB3" w14:textId="1D7E3665" w:rsidR="005F0F48" w:rsidRDefault="005F0F48" w:rsidP="005F0F48">
      <w:pPr>
        <w:pStyle w:val="Normal0"/>
        <w:pBdr>
          <w:top w:val="nil"/>
          <w:left w:val="nil"/>
          <w:bottom w:val="nil"/>
          <w:right w:val="nil"/>
          <w:between w:val="nil"/>
        </w:pBdr>
        <w:ind w:left="360"/>
        <w:rPr>
          <w:b/>
          <w:bCs/>
          <w:color w:val="000000"/>
          <w:sz w:val="20"/>
          <w:szCs w:val="20"/>
        </w:rPr>
      </w:pPr>
      <w:r>
        <w:rPr>
          <w:b/>
          <w:bCs/>
          <w:color w:val="000000"/>
          <w:sz w:val="20"/>
          <w:szCs w:val="20"/>
        </w:rPr>
        <w:t>1.2. Datos no estructurados</w:t>
      </w:r>
    </w:p>
    <w:p w14:paraId="38B30DB2" w14:textId="76DEC1D6" w:rsidR="006F6B20" w:rsidRDefault="006F6B20" w:rsidP="006F6B20">
      <w:pPr>
        <w:pStyle w:val="Normal0"/>
        <w:pBdr>
          <w:top w:val="nil"/>
          <w:left w:val="nil"/>
          <w:bottom w:val="nil"/>
          <w:right w:val="nil"/>
          <w:between w:val="nil"/>
        </w:pBdr>
        <w:spacing w:line="360" w:lineRule="auto"/>
        <w:mirrorIndents/>
        <w:jc w:val="both"/>
        <w:rPr>
          <w:color w:val="000000"/>
          <w:sz w:val="20"/>
          <w:szCs w:val="20"/>
        </w:rPr>
      </w:pPr>
    </w:p>
    <w:p w14:paraId="7EA2AEA4" w14:textId="78F998A9" w:rsidR="00C61B9A" w:rsidRDefault="009306BB" w:rsidP="006F6B20">
      <w:pPr>
        <w:pStyle w:val="Normal0"/>
        <w:pBdr>
          <w:top w:val="nil"/>
          <w:left w:val="nil"/>
          <w:bottom w:val="nil"/>
          <w:right w:val="nil"/>
          <w:between w:val="nil"/>
        </w:pBdr>
        <w:spacing w:line="360" w:lineRule="auto"/>
        <w:mirrorIndents/>
        <w:jc w:val="both"/>
        <w:rPr>
          <w:color w:val="000000"/>
          <w:sz w:val="20"/>
          <w:szCs w:val="20"/>
        </w:rPr>
      </w:pPr>
      <w:r w:rsidRPr="009306BB">
        <w:rPr>
          <w:color w:val="000000"/>
          <w:sz w:val="20"/>
          <w:szCs w:val="20"/>
        </w:rPr>
        <w:t xml:space="preserve">Los datos no estructurados son aquellos que no siguen un modelo predefinido ni una organización tabular fija como los estructurados. No pueden almacenarse ni procesarse fácilmente en bases de datos relacionales sin una transformación previa. Representan aproximadamente el 80% de los datos generados a nivel global (Gartner, citado en </w:t>
      </w:r>
      <w:proofErr w:type="spellStart"/>
      <w:r w:rsidRPr="009306BB">
        <w:rPr>
          <w:color w:val="000000"/>
          <w:sz w:val="20"/>
          <w:szCs w:val="20"/>
        </w:rPr>
        <w:t>Katal</w:t>
      </w:r>
      <w:proofErr w:type="spellEnd"/>
      <w:r w:rsidRPr="009306BB">
        <w:rPr>
          <w:color w:val="000000"/>
          <w:sz w:val="20"/>
          <w:szCs w:val="20"/>
        </w:rPr>
        <w:t xml:space="preserve"> et al., 2013).</w:t>
      </w:r>
      <w:r>
        <w:rPr>
          <w:color w:val="000000"/>
          <w:sz w:val="20"/>
          <w:szCs w:val="20"/>
        </w:rPr>
        <w:t xml:space="preserve"> </w:t>
      </w:r>
      <w:r w:rsidR="0095561D">
        <w:rPr>
          <w:color w:val="000000"/>
          <w:sz w:val="20"/>
          <w:szCs w:val="20"/>
        </w:rPr>
        <w:t>C</w:t>
      </w:r>
      <w:r w:rsidR="00C61B9A" w:rsidRPr="00C61B9A">
        <w:rPr>
          <w:color w:val="000000"/>
          <w:sz w:val="20"/>
          <w:szCs w:val="20"/>
        </w:rPr>
        <w:t xml:space="preserve">arecen de una organización predefinida y no se ajustan fácilmente a modelos tabulares. </w:t>
      </w:r>
      <w:r w:rsidR="0095561D" w:rsidRPr="0095561D">
        <w:rPr>
          <w:color w:val="000000"/>
          <w:sz w:val="20"/>
          <w:szCs w:val="20"/>
        </w:rPr>
        <w:t>Los datos no estructurados no tienen un formato predefinido que los ajuste fácilmente en filas y columnas</w:t>
      </w:r>
      <w:r w:rsidR="0095561D">
        <w:rPr>
          <w:color w:val="000000"/>
          <w:sz w:val="20"/>
          <w:szCs w:val="20"/>
        </w:rPr>
        <w:t xml:space="preserve"> como paso con los datos estructurados</w:t>
      </w:r>
      <w:r w:rsidR="0095561D" w:rsidRPr="0095561D">
        <w:rPr>
          <w:color w:val="000000"/>
          <w:sz w:val="20"/>
          <w:szCs w:val="20"/>
        </w:rPr>
        <w:t xml:space="preserve">. </w:t>
      </w:r>
      <w:r w:rsidR="00C61B9A" w:rsidRPr="00C61B9A">
        <w:rPr>
          <w:color w:val="000000"/>
          <w:sz w:val="20"/>
          <w:szCs w:val="20"/>
        </w:rPr>
        <w:t>Ejemplos incluyen correos electrónicos, documentos de texto, imágenes, videos y publicaciones en redes sociales</w:t>
      </w:r>
      <w:r w:rsidR="00875337">
        <w:rPr>
          <w:color w:val="000000"/>
          <w:sz w:val="20"/>
          <w:szCs w:val="20"/>
        </w:rPr>
        <w:t xml:space="preserve"> (Ver tabla 2)</w:t>
      </w:r>
      <w:r w:rsidR="00C61B9A" w:rsidRPr="00C61B9A">
        <w:rPr>
          <w:color w:val="000000"/>
          <w:sz w:val="20"/>
          <w:szCs w:val="20"/>
        </w:rPr>
        <w:t>.​</w:t>
      </w:r>
    </w:p>
    <w:p w14:paraId="177B00EC" w14:textId="77777777" w:rsidR="0095561D" w:rsidRDefault="0095561D" w:rsidP="006F6B20">
      <w:pPr>
        <w:pStyle w:val="Normal0"/>
        <w:pBdr>
          <w:top w:val="nil"/>
          <w:left w:val="nil"/>
          <w:bottom w:val="nil"/>
          <w:right w:val="nil"/>
          <w:between w:val="nil"/>
        </w:pBdr>
        <w:spacing w:line="360" w:lineRule="auto"/>
        <w:mirrorIndents/>
        <w:jc w:val="both"/>
        <w:rPr>
          <w:color w:val="000000"/>
          <w:sz w:val="20"/>
          <w:szCs w:val="20"/>
        </w:rPr>
      </w:pPr>
    </w:p>
    <w:p w14:paraId="4279C424" w14:textId="11891765" w:rsidR="0095561D" w:rsidRDefault="009306BB"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t>En su estado original, los datos no estructurados no se ajustan directamente a las categorías de cualitativos o cuantitativos tal como se definen en las fuentes para el análisis estadístico tradicional. No obstante, para que los Modelos de Lenguaje Grandes (</w:t>
      </w:r>
      <w:proofErr w:type="spellStart"/>
      <w:r>
        <w:rPr>
          <w:color w:val="000000"/>
          <w:sz w:val="20"/>
          <w:szCs w:val="20"/>
        </w:rPr>
        <w:t>LLMs</w:t>
      </w:r>
      <w:proofErr w:type="spellEnd"/>
      <w:r>
        <w:rPr>
          <w:color w:val="000000"/>
          <w:sz w:val="20"/>
          <w:szCs w:val="20"/>
        </w:rPr>
        <w:t xml:space="preserve">) y otros modelos de aprendizaje automático puedan utilizarlos, es necesario procesar y convertir estos datos en representaciones estructuradas o numéricas. Por ejemplo, el texto se </w:t>
      </w:r>
      <w:proofErr w:type="spellStart"/>
      <w:r>
        <w:rPr>
          <w:color w:val="000000"/>
          <w:sz w:val="20"/>
          <w:szCs w:val="20"/>
        </w:rPr>
        <w:t>tokeniza</w:t>
      </w:r>
      <w:proofErr w:type="spellEnd"/>
      <w:r>
        <w:rPr>
          <w:color w:val="000000"/>
          <w:sz w:val="20"/>
          <w:szCs w:val="20"/>
        </w:rPr>
        <w:t xml:space="preserve"> y se transforma en </w:t>
      </w:r>
      <w:proofErr w:type="spellStart"/>
      <w:r w:rsidRPr="009306BB">
        <w:rPr>
          <w:i/>
          <w:iCs/>
          <w:color w:val="000000"/>
          <w:sz w:val="20"/>
          <w:szCs w:val="20"/>
        </w:rPr>
        <w:t>embeddings</w:t>
      </w:r>
      <w:proofErr w:type="spellEnd"/>
      <w:r>
        <w:rPr>
          <w:color w:val="000000"/>
          <w:sz w:val="20"/>
          <w:szCs w:val="20"/>
        </w:rPr>
        <w:t xml:space="preserve"> numéricos, mientras que las imágenes se representan mediante matrices de valores de píxeles. Una vez transformados, los atributos extraídos de datos no estructurados pueden ser tratados como variables cuantitativas (como la intensidad de un píxel) o, tras una categorización, como variables cualitativas (como la identificación de un objeto en una imagen).</w:t>
      </w:r>
    </w:p>
    <w:p w14:paraId="3AD3F349" w14:textId="77777777" w:rsidR="009306BB" w:rsidRDefault="009306BB" w:rsidP="006F6B20">
      <w:pPr>
        <w:pStyle w:val="Normal0"/>
        <w:pBdr>
          <w:top w:val="nil"/>
          <w:left w:val="nil"/>
          <w:bottom w:val="nil"/>
          <w:right w:val="nil"/>
          <w:between w:val="nil"/>
        </w:pBdr>
        <w:spacing w:line="360" w:lineRule="auto"/>
        <w:mirrorIndents/>
        <w:jc w:val="both"/>
        <w:rPr>
          <w:color w:val="000000"/>
          <w:sz w:val="20"/>
          <w:szCs w:val="20"/>
        </w:rPr>
      </w:pPr>
    </w:p>
    <w:p w14:paraId="0BE26F50" w14:textId="1E288B69" w:rsidR="009306BB" w:rsidRDefault="009306BB"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t>En el caso de las imágenes, la transformación puede consistir en convertirlas en matrices de valores de píxeles, donde cada píxel se representa mediante un valor numérico que refleja su intensidad o color. Una vez transformados, estos datos pueden ser analizados como variables cuantitativas continuas o, tras ser categorizados, como variables cualitativas discretas. Esta versatilidad en la representación permite a los modelos de aprendizaje automático identificar patrones y características importantes en los datos no estructurados, facilitando tareas como la clasificación de imágenes, el análisis de sentimientos en texto o la generación de lenguaje natural.</w:t>
      </w:r>
      <w:r w:rsidR="006F50A7">
        <w:rPr>
          <w:color w:val="000000"/>
          <w:sz w:val="20"/>
          <w:szCs w:val="20"/>
        </w:rPr>
        <w:t xml:space="preserve">  En la tabla 3 se presentan algunos datos de este tipo.</w:t>
      </w:r>
    </w:p>
    <w:p w14:paraId="5A2350EE" w14:textId="77777777" w:rsidR="006F50A7" w:rsidRDefault="006F50A7" w:rsidP="006F6B20">
      <w:pPr>
        <w:pStyle w:val="Normal0"/>
        <w:pBdr>
          <w:top w:val="nil"/>
          <w:left w:val="nil"/>
          <w:bottom w:val="nil"/>
          <w:right w:val="nil"/>
          <w:between w:val="nil"/>
        </w:pBdr>
        <w:spacing w:line="360" w:lineRule="auto"/>
        <w:mirrorIndents/>
        <w:jc w:val="both"/>
        <w:rPr>
          <w:color w:val="000000"/>
          <w:sz w:val="20"/>
          <w:szCs w:val="20"/>
        </w:rPr>
      </w:pPr>
    </w:p>
    <w:p w14:paraId="1FE8690F" w14:textId="77777777" w:rsidR="009306BB" w:rsidRDefault="009306BB" w:rsidP="006F6B20">
      <w:pPr>
        <w:pStyle w:val="Normal0"/>
        <w:pBdr>
          <w:top w:val="nil"/>
          <w:left w:val="nil"/>
          <w:bottom w:val="nil"/>
          <w:right w:val="nil"/>
          <w:between w:val="nil"/>
        </w:pBdr>
        <w:spacing w:line="360" w:lineRule="auto"/>
        <w:mirrorIndents/>
        <w:jc w:val="both"/>
        <w:rPr>
          <w:color w:val="000000"/>
          <w:sz w:val="20"/>
          <w:szCs w:val="20"/>
        </w:rPr>
      </w:pPr>
    </w:p>
    <w:p w14:paraId="33BB695F" w14:textId="033FFD75" w:rsidR="009306BB" w:rsidRDefault="009306BB" w:rsidP="006F6B20">
      <w:pPr>
        <w:pStyle w:val="Normal0"/>
        <w:pBdr>
          <w:top w:val="nil"/>
          <w:left w:val="nil"/>
          <w:bottom w:val="nil"/>
          <w:right w:val="nil"/>
          <w:between w:val="nil"/>
        </w:pBdr>
        <w:spacing w:line="360" w:lineRule="auto"/>
        <w:mirrorIndents/>
        <w:jc w:val="both"/>
        <w:rPr>
          <w:color w:val="000000"/>
          <w:sz w:val="20"/>
          <w:szCs w:val="20"/>
        </w:rPr>
      </w:pPr>
      <w:r>
        <w:rPr>
          <w:color w:val="000000"/>
          <w:sz w:val="20"/>
          <w:szCs w:val="20"/>
        </w:rPr>
        <w:t xml:space="preserve">Tabla </w:t>
      </w:r>
      <w:r w:rsidR="006F50A7">
        <w:rPr>
          <w:color w:val="000000"/>
          <w:sz w:val="20"/>
          <w:szCs w:val="20"/>
        </w:rPr>
        <w:t>3</w:t>
      </w:r>
      <w:r>
        <w:rPr>
          <w:color w:val="000000"/>
          <w:sz w:val="20"/>
          <w:szCs w:val="20"/>
        </w:rPr>
        <w:t xml:space="preserve">.  </w:t>
      </w:r>
      <w:r w:rsidR="006F50A7">
        <w:rPr>
          <w:color w:val="000000"/>
          <w:sz w:val="20"/>
          <w:szCs w:val="20"/>
        </w:rPr>
        <w:t>Formato d</w:t>
      </w:r>
      <w:r>
        <w:rPr>
          <w:color w:val="000000"/>
          <w:sz w:val="20"/>
          <w:szCs w:val="20"/>
        </w:rPr>
        <w:t>atos no estructurados</w:t>
      </w:r>
    </w:p>
    <w:p w14:paraId="77FA7440" w14:textId="77777777" w:rsidR="009306BB" w:rsidRDefault="009306BB" w:rsidP="006F6B20">
      <w:pPr>
        <w:pStyle w:val="Normal0"/>
        <w:pBdr>
          <w:top w:val="nil"/>
          <w:left w:val="nil"/>
          <w:bottom w:val="nil"/>
          <w:right w:val="nil"/>
          <w:between w:val="nil"/>
        </w:pBdr>
        <w:spacing w:line="360" w:lineRule="auto"/>
        <w:mirrorIndents/>
        <w:jc w:val="both"/>
        <w:rPr>
          <w:color w:val="000000"/>
          <w:sz w:val="20"/>
          <w:szCs w:val="20"/>
        </w:rPr>
      </w:pPr>
    </w:p>
    <w:tbl>
      <w:tblPr>
        <w:tblW w:w="7620" w:type="dxa"/>
        <w:jc w:val="center"/>
        <w:tblCellMar>
          <w:left w:w="70" w:type="dxa"/>
          <w:right w:w="70" w:type="dxa"/>
        </w:tblCellMar>
        <w:tblLook w:val="04A0" w:firstRow="1" w:lastRow="0" w:firstColumn="1" w:lastColumn="0" w:noHBand="0" w:noVBand="1"/>
      </w:tblPr>
      <w:tblGrid>
        <w:gridCol w:w="2020"/>
        <w:gridCol w:w="5600"/>
      </w:tblGrid>
      <w:tr w:rsidR="009306BB" w:rsidRPr="009306BB" w14:paraId="3F487065" w14:textId="77777777" w:rsidTr="009306BB">
        <w:trPr>
          <w:trHeight w:val="290"/>
          <w:jc w:val="center"/>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0405E" w14:textId="77777777" w:rsidR="009306BB" w:rsidRPr="009306BB" w:rsidRDefault="009306BB" w:rsidP="009306BB">
            <w:pPr>
              <w:spacing w:line="240" w:lineRule="auto"/>
              <w:jc w:val="center"/>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Tipo de Dato</w:t>
            </w:r>
          </w:p>
        </w:tc>
        <w:tc>
          <w:tcPr>
            <w:tcW w:w="5600" w:type="dxa"/>
            <w:tcBorders>
              <w:top w:val="single" w:sz="4" w:space="0" w:color="auto"/>
              <w:left w:val="nil"/>
              <w:bottom w:val="single" w:sz="4" w:space="0" w:color="auto"/>
              <w:right w:val="single" w:sz="4" w:space="0" w:color="auto"/>
            </w:tcBorders>
            <w:shd w:val="clear" w:color="auto" w:fill="auto"/>
            <w:noWrap/>
            <w:vAlign w:val="center"/>
            <w:hideMark/>
          </w:tcPr>
          <w:p w14:paraId="49724185" w14:textId="77777777" w:rsidR="009306BB" w:rsidRPr="009306BB" w:rsidRDefault="009306BB" w:rsidP="009306BB">
            <w:pPr>
              <w:spacing w:line="240" w:lineRule="auto"/>
              <w:jc w:val="center"/>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Ejemplo concreto</w:t>
            </w:r>
          </w:p>
        </w:tc>
      </w:tr>
      <w:tr w:rsidR="009306BB" w:rsidRPr="009306BB" w14:paraId="504D73CC" w14:textId="77777777" w:rsidTr="009306BB">
        <w:trPr>
          <w:trHeight w:val="29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90CADCE"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Texto libre</w:t>
            </w:r>
          </w:p>
        </w:tc>
        <w:tc>
          <w:tcPr>
            <w:tcW w:w="5600" w:type="dxa"/>
            <w:tcBorders>
              <w:top w:val="nil"/>
              <w:left w:val="nil"/>
              <w:bottom w:val="single" w:sz="4" w:space="0" w:color="auto"/>
              <w:right w:val="single" w:sz="4" w:space="0" w:color="auto"/>
            </w:tcBorders>
            <w:shd w:val="clear" w:color="auto" w:fill="auto"/>
            <w:noWrap/>
            <w:vAlign w:val="center"/>
            <w:hideMark/>
          </w:tcPr>
          <w:p w14:paraId="56748CE1"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Comentarios en redes sociales, opiniones en Amazon</w:t>
            </w:r>
          </w:p>
        </w:tc>
      </w:tr>
      <w:tr w:rsidR="009306BB" w:rsidRPr="009306BB" w14:paraId="38060052" w14:textId="77777777" w:rsidTr="009306BB">
        <w:trPr>
          <w:trHeight w:val="29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6602DB4"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Imágenes</w:t>
            </w:r>
          </w:p>
        </w:tc>
        <w:tc>
          <w:tcPr>
            <w:tcW w:w="5600" w:type="dxa"/>
            <w:tcBorders>
              <w:top w:val="nil"/>
              <w:left w:val="nil"/>
              <w:bottom w:val="single" w:sz="4" w:space="0" w:color="auto"/>
              <w:right w:val="single" w:sz="4" w:space="0" w:color="auto"/>
            </w:tcBorders>
            <w:shd w:val="clear" w:color="auto" w:fill="auto"/>
            <w:noWrap/>
            <w:vAlign w:val="center"/>
            <w:hideMark/>
          </w:tcPr>
          <w:p w14:paraId="72C62F00"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 xml:space="preserve">Fotografías almacenadas en el móvil o en Google </w:t>
            </w:r>
            <w:proofErr w:type="spellStart"/>
            <w:r w:rsidRPr="009306BB">
              <w:rPr>
                <w:rFonts w:ascii="Aptos Narrow" w:eastAsia="Times New Roman" w:hAnsi="Aptos Narrow" w:cs="Times New Roman"/>
                <w:color w:val="000000"/>
                <w:lang w:eastAsia="es-CO"/>
              </w:rPr>
              <w:t>Photos</w:t>
            </w:r>
            <w:proofErr w:type="spellEnd"/>
          </w:p>
        </w:tc>
      </w:tr>
      <w:tr w:rsidR="009306BB" w:rsidRPr="009306BB" w14:paraId="204FB269" w14:textId="77777777" w:rsidTr="009306BB">
        <w:trPr>
          <w:trHeight w:val="29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947243A"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Audio</w:t>
            </w:r>
          </w:p>
        </w:tc>
        <w:tc>
          <w:tcPr>
            <w:tcW w:w="5600" w:type="dxa"/>
            <w:tcBorders>
              <w:top w:val="nil"/>
              <w:left w:val="nil"/>
              <w:bottom w:val="single" w:sz="4" w:space="0" w:color="auto"/>
              <w:right w:val="single" w:sz="4" w:space="0" w:color="auto"/>
            </w:tcBorders>
            <w:shd w:val="clear" w:color="auto" w:fill="auto"/>
            <w:noWrap/>
            <w:vAlign w:val="center"/>
            <w:hideMark/>
          </w:tcPr>
          <w:p w14:paraId="1945A821"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Grabaciones de llamadas, podcasts, notas de voz</w:t>
            </w:r>
          </w:p>
        </w:tc>
      </w:tr>
      <w:tr w:rsidR="009306BB" w:rsidRPr="009306BB" w14:paraId="1E02444F" w14:textId="77777777" w:rsidTr="009306BB">
        <w:trPr>
          <w:trHeight w:val="29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C7C375E"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Video</w:t>
            </w:r>
          </w:p>
        </w:tc>
        <w:tc>
          <w:tcPr>
            <w:tcW w:w="5600" w:type="dxa"/>
            <w:tcBorders>
              <w:top w:val="nil"/>
              <w:left w:val="nil"/>
              <w:bottom w:val="single" w:sz="4" w:space="0" w:color="auto"/>
              <w:right w:val="single" w:sz="4" w:space="0" w:color="auto"/>
            </w:tcBorders>
            <w:shd w:val="clear" w:color="auto" w:fill="auto"/>
            <w:noWrap/>
            <w:vAlign w:val="center"/>
            <w:hideMark/>
          </w:tcPr>
          <w:p w14:paraId="3464E718" w14:textId="40857EA5"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Clases grabadas, transmisiones en viv</w:t>
            </w:r>
            <w:r w:rsidR="006F50A7">
              <w:rPr>
                <w:rFonts w:ascii="Aptos Narrow" w:eastAsia="Times New Roman" w:hAnsi="Aptos Narrow" w:cs="Times New Roman"/>
                <w:color w:val="000000"/>
                <w:lang w:eastAsia="es-CO"/>
              </w:rPr>
              <w:t>o</w:t>
            </w:r>
            <w:r w:rsidRPr="009306BB">
              <w:rPr>
                <w:rFonts w:ascii="Aptos Narrow" w:eastAsia="Times New Roman" w:hAnsi="Aptos Narrow" w:cs="Times New Roman"/>
                <w:color w:val="000000"/>
                <w:lang w:eastAsia="es-CO"/>
              </w:rPr>
              <w:t>, videos de YouTube</w:t>
            </w:r>
          </w:p>
        </w:tc>
      </w:tr>
      <w:tr w:rsidR="009306BB" w:rsidRPr="009306BB" w14:paraId="3EB83310" w14:textId="77777777" w:rsidTr="009306BB">
        <w:trPr>
          <w:trHeight w:val="29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8035434"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Documentos diversos</w:t>
            </w:r>
          </w:p>
        </w:tc>
        <w:tc>
          <w:tcPr>
            <w:tcW w:w="5600" w:type="dxa"/>
            <w:tcBorders>
              <w:top w:val="nil"/>
              <w:left w:val="nil"/>
              <w:bottom w:val="single" w:sz="4" w:space="0" w:color="auto"/>
              <w:right w:val="single" w:sz="4" w:space="0" w:color="auto"/>
            </w:tcBorders>
            <w:shd w:val="clear" w:color="auto" w:fill="auto"/>
            <w:noWrap/>
            <w:vAlign w:val="center"/>
            <w:hideMark/>
          </w:tcPr>
          <w:p w14:paraId="12C23000" w14:textId="77777777" w:rsidR="009306BB" w:rsidRPr="009306BB" w:rsidRDefault="009306BB" w:rsidP="009306BB">
            <w:pPr>
              <w:spacing w:line="240" w:lineRule="auto"/>
              <w:rPr>
                <w:rFonts w:ascii="Aptos Narrow" w:eastAsia="Times New Roman" w:hAnsi="Aptos Narrow" w:cs="Times New Roman"/>
                <w:color w:val="000000"/>
                <w:lang w:eastAsia="es-CO"/>
              </w:rPr>
            </w:pPr>
            <w:proofErr w:type="spellStart"/>
            <w:r w:rsidRPr="009306BB">
              <w:rPr>
                <w:rFonts w:ascii="Aptos Narrow" w:eastAsia="Times New Roman" w:hAnsi="Aptos Narrow" w:cs="Times New Roman"/>
                <w:color w:val="000000"/>
                <w:lang w:eastAsia="es-CO"/>
              </w:rPr>
              <w:t>PDFs</w:t>
            </w:r>
            <w:proofErr w:type="spellEnd"/>
            <w:r w:rsidRPr="009306BB">
              <w:rPr>
                <w:rFonts w:ascii="Aptos Narrow" w:eastAsia="Times New Roman" w:hAnsi="Aptos Narrow" w:cs="Times New Roman"/>
                <w:color w:val="000000"/>
                <w:lang w:eastAsia="es-CO"/>
              </w:rPr>
              <w:t>, presentaciones, archivos Word con texto sin estructura</w:t>
            </w:r>
          </w:p>
        </w:tc>
      </w:tr>
      <w:tr w:rsidR="009306BB" w:rsidRPr="009306BB" w14:paraId="0F0C6729" w14:textId="77777777" w:rsidTr="009306BB">
        <w:trPr>
          <w:trHeight w:val="29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8BB618"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Correos electrónicos</w:t>
            </w:r>
          </w:p>
        </w:tc>
        <w:tc>
          <w:tcPr>
            <w:tcW w:w="5600" w:type="dxa"/>
            <w:tcBorders>
              <w:top w:val="nil"/>
              <w:left w:val="nil"/>
              <w:bottom w:val="single" w:sz="4" w:space="0" w:color="auto"/>
              <w:right w:val="single" w:sz="4" w:space="0" w:color="auto"/>
            </w:tcBorders>
            <w:shd w:val="clear" w:color="auto" w:fill="auto"/>
            <w:noWrap/>
            <w:vAlign w:val="center"/>
            <w:hideMark/>
          </w:tcPr>
          <w:p w14:paraId="79D582EB" w14:textId="77777777" w:rsidR="009306BB" w:rsidRPr="009306BB" w:rsidRDefault="009306BB" w:rsidP="009306BB">
            <w:pPr>
              <w:spacing w:line="240" w:lineRule="auto"/>
              <w:rPr>
                <w:rFonts w:ascii="Aptos Narrow" w:eastAsia="Times New Roman" w:hAnsi="Aptos Narrow" w:cs="Times New Roman"/>
                <w:color w:val="000000"/>
                <w:lang w:eastAsia="es-CO"/>
              </w:rPr>
            </w:pPr>
            <w:r w:rsidRPr="009306BB">
              <w:rPr>
                <w:rFonts w:ascii="Aptos Narrow" w:eastAsia="Times New Roman" w:hAnsi="Aptos Narrow" w:cs="Times New Roman"/>
                <w:color w:val="000000"/>
                <w:lang w:eastAsia="es-CO"/>
              </w:rPr>
              <w:t>Emails con texto, archivos adjuntos y formato libre</w:t>
            </w:r>
          </w:p>
        </w:tc>
      </w:tr>
    </w:tbl>
    <w:p w14:paraId="2E367A3F" w14:textId="77777777" w:rsidR="009306BB" w:rsidRDefault="009306BB" w:rsidP="009306BB">
      <w:pPr>
        <w:pStyle w:val="Normal0"/>
        <w:pBdr>
          <w:top w:val="nil"/>
          <w:left w:val="nil"/>
          <w:bottom w:val="nil"/>
          <w:right w:val="nil"/>
          <w:between w:val="nil"/>
        </w:pBdr>
        <w:spacing w:line="360" w:lineRule="auto"/>
        <w:mirrorIndents/>
        <w:jc w:val="center"/>
        <w:rPr>
          <w:color w:val="000000"/>
          <w:sz w:val="20"/>
          <w:szCs w:val="20"/>
        </w:rPr>
      </w:pPr>
    </w:p>
    <w:p w14:paraId="15F1304E" w14:textId="77777777" w:rsidR="00C61B9A" w:rsidRPr="00C61B9A" w:rsidRDefault="00C61B9A" w:rsidP="006F6B20">
      <w:pPr>
        <w:pStyle w:val="Normal0"/>
        <w:pBdr>
          <w:top w:val="nil"/>
          <w:left w:val="nil"/>
          <w:bottom w:val="nil"/>
          <w:right w:val="nil"/>
          <w:between w:val="nil"/>
        </w:pBdr>
        <w:spacing w:line="360" w:lineRule="auto"/>
        <w:mirrorIndents/>
        <w:jc w:val="both"/>
        <w:rPr>
          <w:color w:val="000000"/>
          <w:sz w:val="20"/>
          <w:szCs w:val="20"/>
        </w:rPr>
      </w:pPr>
    </w:p>
    <w:p w14:paraId="79103A36" w14:textId="24FE6716" w:rsidR="005F0F48" w:rsidRDefault="005F0F48" w:rsidP="005F0F48">
      <w:pPr>
        <w:pStyle w:val="Normal0"/>
        <w:pBdr>
          <w:top w:val="nil"/>
          <w:left w:val="nil"/>
          <w:bottom w:val="nil"/>
          <w:right w:val="nil"/>
          <w:between w:val="nil"/>
        </w:pBdr>
        <w:ind w:left="360"/>
        <w:rPr>
          <w:b/>
          <w:bCs/>
          <w:color w:val="000000"/>
          <w:sz w:val="20"/>
          <w:szCs w:val="20"/>
        </w:rPr>
      </w:pPr>
      <w:r>
        <w:rPr>
          <w:b/>
          <w:bCs/>
          <w:color w:val="000000"/>
          <w:sz w:val="20"/>
          <w:szCs w:val="20"/>
        </w:rPr>
        <w:t>1.3. Datos semiestructurados</w:t>
      </w:r>
    </w:p>
    <w:p w14:paraId="1EDB4FC0" w14:textId="77777777" w:rsidR="00C61B9A" w:rsidRDefault="00C61B9A" w:rsidP="00C61B9A">
      <w:pPr>
        <w:pStyle w:val="Normal0"/>
        <w:pBdr>
          <w:top w:val="nil"/>
          <w:left w:val="nil"/>
          <w:bottom w:val="nil"/>
          <w:right w:val="nil"/>
          <w:between w:val="nil"/>
        </w:pBdr>
        <w:rPr>
          <w:color w:val="000000"/>
          <w:sz w:val="20"/>
          <w:szCs w:val="20"/>
        </w:rPr>
      </w:pPr>
    </w:p>
    <w:p w14:paraId="65F744C4" w14:textId="0B8F3D08" w:rsidR="006F50A7" w:rsidRDefault="006F50A7" w:rsidP="006F50A7">
      <w:pPr>
        <w:pStyle w:val="Normal0"/>
        <w:pBdr>
          <w:top w:val="nil"/>
          <w:left w:val="nil"/>
          <w:bottom w:val="nil"/>
          <w:right w:val="nil"/>
          <w:between w:val="nil"/>
        </w:pBdr>
        <w:spacing w:line="360" w:lineRule="auto"/>
        <w:contextualSpacing/>
        <w:mirrorIndents/>
        <w:jc w:val="both"/>
        <w:rPr>
          <w:color w:val="000000"/>
          <w:sz w:val="20"/>
          <w:szCs w:val="20"/>
        </w:rPr>
      </w:pPr>
      <w:r w:rsidRPr="006F50A7">
        <w:rPr>
          <w:color w:val="000000"/>
          <w:sz w:val="20"/>
          <w:szCs w:val="20"/>
        </w:rPr>
        <w:t xml:space="preserve">Los datos semiestructurados representan una forma híbrida de información que combina elementos de datos estructurados y no estructurados. A diferencia de los datos estructurados rígidamente que se encuentran en las bases de datos tradicionales, los datos semiestructurados no se ajustan a un esquema fijo, pero siguen conteniendo algunos elementos organizativos. Esta flexibilidad permite representar jerarquías y relaciones complejas dentro de los datos. Ejemplos comunes de datos semiestructurados son los archivos XML y JSON, que utilizan etiquetas o pares clave-valor para organizar la información. Los datos semiestructurados son </w:t>
      </w:r>
      <w:r w:rsidRPr="006F50A7">
        <w:rPr>
          <w:color w:val="000000"/>
          <w:sz w:val="20"/>
          <w:szCs w:val="20"/>
        </w:rPr>
        <w:lastRenderedPageBreak/>
        <w:t>especialmente útiles en situaciones en las que las estructuras de datos pueden evolucionar con el tiempo o cuando se trabaja con fuentes de información heterogéneas. Su adaptabilidad los hace idóneos para aplicaciones en tecnologías web, sistemas de gestión de documentos y procesos de integración de datos en diversas plataformas.</w:t>
      </w:r>
      <w:r>
        <w:rPr>
          <w:color w:val="000000"/>
          <w:sz w:val="20"/>
          <w:szCs w:val="20"/>
        </w:rPr>
        <w:t xml:space="preserve">  La tabla 4 presenta algunos de los tipos de archivos que suelen ser clasificados como semiestructurados.</w:t>
      </w:r>
    </w:p>
    <w:p w14:paraId="5CAD1965" w14:textId="77777777" w:rsidR="006F50A7" w:rsidRPr="006F50A7" w:rsidRDefault="006F50A7" w:rsidP="006F50A7">
      <w:pPr>
        <w:pStyle w:val="Normal0"/>
        <w:pBdr>
          <w:top w:val="nil"/>
          <w:left w:val="nil"/>
          <w:bottom w:val="nil"/>
          <w:right w:val="nil"/>
          <w:between w:val="nil"/>
        </w:pBdr>
        <w:spacing w:line="360" w:lineRule="auto"/>
        <w:contextualSpacing/>
        <w:mirrorIndents/>
        <w:jc w:val="both"/>
        <w:rPr>
          <w:color w:val="000000"/>
          <w:sz w:val="20"/>
          <w:szCs w:val="20"/>
        </w:rPr>
      </w:pPr>
    </w:p>
    <w:p w14:paraId="5A16088A" w14:textId="77777777" w:rsidR="006F50A7" w:rsidRPr="006F50A7" w:rsidRDefault="006F50A7" w:rsidP="006F50A7">
      <w:pPr>
        <w:pStyle w:val="Normal0"/>
        <w:pBdr>
          <w:top w:val="nil"/>
          <w:left w:val="nil"/>
          <w:bottom w:val="nil"/>
          <w:right w:val="nil"/>
          <w:between w:val="nil"/>
        </w:pBdr>
        <w:rPr>
          <w:color w:val="000000"/>
          <w:sz w:val="20"/>
          <w:szCs w:val="20"/>
        </w:rPr>
      </w:pPr>
    </w:p>
    <w:p w14:paraId="77D27A35" w14:textId="351F7EC4" w:rsidR="005F0F48" w:rsidRDefault="006F50A7" w:rsidP="00C61B9A">
      <w:pPr>
        <w:pStyle w:val="Normal0"/>
        <w:pBdr>
          <w:top w:val="nil"/>
          <w:left w:val="nil"/>
          <w:bottom w:val="nil"/>
          <w:right w:val="nil"/>
          <w:between w:val="nil"/>
        </w:pBdr>
        <w:rPr>
          <w:color w:val="000000"/>
          <w:sz w:val="20"/>
          <w:szCs w:val="20"/>
        </w:rPr>
      </w:pPr>
      <w:r>
        <w:rPr>
          <w:color w:val="000000"/>
          <w:sz w:val="20"/>
          <w:szCs w:val="20"/>
        </w:rPr>
        <w:t>Tabla 4. Ejemplo tipo de datos semiestructurados.</w:t>
      </w:r>
    </w:p>
    <w:p w14:paraId="2DF00A0A" w14:textId="4253151C" w:rsidR="007B36B5" w:rsidRDefault="006F50A7" w:rsidP="00C61B9A">
      <w:pPr>
        <w:pStyle w:val="Normal0"/>
        <w:pBdr>
          <w:top w:val="nil"/>
          <w:left w:val="nil"/>
          <w:bottom w:val="nil"/>
          <w:right w:val="nil"/>
          <w:between w:val="nil"/>
        </w:pBdr>
      </w:pPr>
      <w:r>
        <w:fldChar w:fldCharType="begin"/>
      </w:r>
      <w:r>
        <w:instrText xml:space="preserve"> LINK </w:instrText>
      </w:r>
      <w:r w:rsidR="007B36B5">
        <w:instrText xml:space="preserve">Excel.Sheet.12 C:\\Users\\deivi\\OneDrive\\Documentos\\SENA\\2025\\Materiales\\ProgramasAsignados\\AnalisisPreparacionDatosBasadosEnIA\\Tablas.xlsx Hoja3!F2C2:F7C3 </w:instrText>
      </w:r>
      <w:r>
        <w:instrText xml:space="preserve">\a \f 4 \h </w:instrText>
      </w:r>
      <w:r w:rsidR="007B36B5">
        <w:fldChar w:fldCharType="separate"/>
      </w:r>
    </w:p>
    <w:tbl>
      <w:tblPr>
        <w:tblW w:w="6701" w:type="dxa"/>
        <w:tblCellMar>
          <w:left w:w="70" w:type="dxa"/>
          <w:right w:w="70" w:type="dxa"/>
        </w:tblCellMar>
        <w:tblLook w:val="04A0" w:firstRow="1" w:lastRow="0" w:firstColumn="1" w:lastColumn="0" w:noHBand="0" w:noVBand="1"/>
      </w:tblPr>
      <w:tblGrid>
        <w:gridCol w:w="1232"/>
        <w:gridCol w:w="5689"/>
      </w:tblGrid>
      <w:tr w:rsidR="007B36B5" w:rsidRPr="007B36B5" w14:paraId="7E2D5EBB" w14:textId="77777777" w:rsidTr="007B36B5">
        <w:trPr>
          <w:divId w:val="1650399625"/>
          <w:trHeight w:val="290"/>
        </w:trPr>
        <w:tc>
          <w:tcPr>
            <w:tcW w:w="11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CAC9F" w14:textId="759D486A" w:rsidR="007B36B5" w:rsidRPr="007B36B5" w:rsidRDefault="007B36B5" w:rsidP="007B36B5">
            <w:pPr>
              <w:spacing w:line="240" w:lineRule="auto"/>
              <w:jc w:val="center"/>
              <w:rPr>
                <w:rFonts w:ascii="Aptos Narrow" w:eastAsia="Times New Roman" w:hAnsi="Aptos Narrow" w:cs="Times New Roman"/>
                <w:b/>
                <w:bCs/>
                <w:color w:val="000000"/>
                <w:lang w:eastAsia="es-CO"/>
              </w:rPr>
            </w:pPr>
            <w:r w:rsidRPr="007B36B5">
              <w:rPr>
                <w:rFonts w:ascii="Aptos Narrow" w:eastAsia="Times New Roman" w:hAnsi="Aptos Narrow" w:cs="Times New Roman"/>
                <w:b/>
                <w:bCs/>
                <w:color w:val="000000"/>
                <w:lang w:eastAsia="es-CO"/>
              </w:rPr>
              <w:t>Tipo de archivo</w:t>
            </w:r>
          </w:p>
        </w:tc>
        <w:tc>
          <w:tcPr>
            <w:tcW w:w="5579" w:type="dxa"/>
            <w:tcBorders>
              <w:top w:val="single" w:sz="4" w:space="0" w:color="auto"/>
              <w:left w:val="nil"/>
              <w:bottom w:val="single" w:sz="4" w:space="0" w:color="auto"/>
              <w:right w:val="single" w:sz="4" w:space="0" w:color="auto"/>
            </w:tcBorders>
            <w:shd w:val="clear" w:color="auto" w:fill="auto"/>
            <w:vAlign w:val="center"/>
            <w:hideMark/>
          </w:tcPr>
          <w:p w14:paraId="1A670B68" w14:textId="77777777" w:rsidR="007B36B5" w:rsidRPr="007B36B5" w:rsidRDefault="007B36B5" w:rsidP="007B36B5">
            <w:pPr>
              <w:spacing w:line="240" w:lineRule="auto"/>
              <w:jc w:val="center"/>
              <w:rPr>
                <w:rFonts w:ascii="Aptos Narrow" w:eastAsia="Times New Roman" w:hAnsi="Aptos Narrow" w:cs="Times New Roman"/>
                <w:b/>
                <w:bCs/>
                <w:color w:val="000000"/>
                <w:lang w:eastAsia="es-CO"/>
              </w:rPr>
            </w:pPr>
            <w:r w:rsidRPr="007B36B5">
              <w:rPr>
                <w:rFonts w:ascii="Aptos Narrow" w:eastAsia="Times New Roman" w:hAnsi="Aptos Narrow" w:cs="Times New Roman"/>
                <w:b/>
                <w:bCs/>
                <w:color w:val="000000"/>
                <w:lang w:eastAsia="es-CO"/>
              </w:rPr>
              <w:t>Ejemplo de contenido</w:t>
            </w:r>
          </w:p>
        </w:tc>
      </w:tr>
      <w:tr w:rsidR="007B36B5" w:rsidRPr="007B36B5" w14:paraId="315CF176" w14:textId="77777777" w:rsidTr="007B36B5">
        <w:trPr>
          <w:divId w:val="1650399625"/>
          <w:trHeight w:val="580"/>
        </w:trPr>
        <w:tc>
          <w:tcPr>
            <w:tcW w:w="1122" w:type="dxa"/>
            <w:tcBorders>
              <w:top w:val="nil"/>
              <w:left w:val="single" w:sz="4" w:space="0" w:color="auto"/>
              <w:bottom w:val="single" w:sz="4" w:space="0" w:color="auto"/>
              <w:right w:val="single" w:sz="4" w:space="0" w:color="auto"/>
            </w:tcBorders>
            <w:shd w:val="clear" w:color="auto" w:fill="auto"/>
            <w:vAlign w:val="center"/>
            <w:hideMark/>
          </w:tcPr>
          <w:p w14:paraId="2D9836DA" w14:textId="77777777" w:rsidR="007B36B5" w:rsidRPr="007B36B5" w:rsidRDefault="007B36B5" w:rsidP="007B36B5">
            <w:pPr>
              <w:spacing w:line="240" w:lineRule="auto"/>
              <w:rPr>
                <w:rFonts w:ascii="Aptos Narrow" w:eastAsia="Times New Roman" w:hAnsi="Aptos Narrow" w:cs="Times New Roman"/>
                <w:color w:val="000000"/>
                <w:lang w:eastAsia="es-CO"/>
              </w:rPr>
            </w:pPr>
            <w:r w:rsidRPr="007B36B5">
              <w:rPr>
                <w:rFonts w:ascii="Aptos Narrow" w:eastAsia="Times New Roman" w:hAnsi="Aptos Narrow" w:cs="Times New Roman"/>
                <w:color w:val="000000"/>
                <w:lang w:eastAsia="es-CO"/>
              </w:rPr>
              <w:t xml:space="preserve">JSON (JavaScript </w:t>
            </w:r>
            <w:proofErr w:type="spellStart"/>
            <w:r w:rsidRPr="007B36B5">
              <w:rPr>
                <w:rFonts w:ascii="Aptos Narrow" w:eastAsia="Times New Roman" w:hAnsi="Aptos Narrow" w:cs="Times New Roman"/>
                <w:color w:val="000000"/>
                <w:lang w:eastAsia="es-CO"/>
              </w:rPr>
              <w:t>Object</w:t>
            </w:r>
            <w:proofErr w:type="spellEnd"/>
            <w:r w:rsidRPr="007B36B5">
              <w:rPr>
                <w:rFonts w:ascii="Aptos Narrow" w:eastAsia="Times New Roman" w:hAnsi="Aptos Narrow" w:cs="Times New Roman"/>
                <w:color w:val="000000"/>
                <w:lang w:eastAsia="es-CO"/>
              </w:rPr>
              <w:t xml:space="preserve"> </w:t>
            </w:r>
            <w:proofErr w:type="spellStart"/>
            <w:r w:rsidRPr="007B36B5">
              <w:rPr>
                <w:rFonts w:ascii="Aptos Narrow" w:eastAsia="Times New Roman" w:hAnsi="Aptos Narrow" w:cs="Times New Roman"/>
                <w:color w:val="000000"/>
                <w:lang w:eastAsia="es-CO"/>
              </w:rPr>
              <w:t>Notation</w:t>
            </w:r>
            <w:proofErr w:type="spellEnd"/>
            <w:r w:rsidRPr="007B36B5">
              <w:rPr>
                <w:rFonts w:ascii="Aptos Narrow" w:eastAsia="Times New Roman" w:hAnsi="Aptos Narrow" w:cs="Times New Roman"/>
                <w:color w:val="000000"/>
                <w:lang w:eastAsia="es-CO"/>
              </w:rPr>
              <w:t>)</w:t>
            </w:r>
          </w:p>
        </w:tc>
        <w:tc>
          <w:tcPr>
            <w:tcW w:w="5579" w:type="dxa"/>
            <w:tcBorders>
              <w:top w:val="nil"/>
              <w:left w:val="nil"/>
              <w:bottom w:val="single" w:sz="4" w:space="0" w:color="auto"/>
              <w:right w:val="single" w:sz="4" w:space="0" w:color="auto"/>
            </w:tcBorders>
            <w:shd w:val="clear" w:color="auto" w:fill="auto"/>
            <w:vAlign w:val="center"/>
            <w:hideMark/>
          </w:tcPr>
          <w:p w14:paraId="437D1A0B" w14:textId="77777777" w:rsidR="007B36B5" w:rsidRPr="007B36B5" w:rsidRDefault="007B36B5" w:rsidP="007B36B5">
            <w:pPr>
              <w:spacing w:line="240" w:lineRule="auto"/>
              <w:rPr>
                <w:rFonts w:ascii="Arial Unicode MS" w:eastAsia="Times New Roman" w:hAnsi="Arial Unicode MS" w:cs="Times New Roman"/>
                <w:color w:val="000000"/>
                <w:sz w:val="20"/>
                <w:szCs w:val="20"/>
                <w:lang w:eastAsia="es-CO"/>
              </w:rPr>
            </w:pPr>
            <w:r w:rsidRPr="007B36B5">
              <w:rPr>
                <w:rFonts w:ascii="Arial Unicode MS" w:eastAsia="Times New Roman" w:hAnsi="Arial Unicode MS" w:cs="Times New Roman"/>
                <w:color w:val="000000"/>
                <w:sz w:val="20"/>
                <w:szCs w:val="20"/>
                <w:lang w:eastAsia="es-CO"/>
              </w:rPr>
              <w:t>{"nombre": "Ana", "edad": 30, "activo": true}</w:t>
            </w:r>
          </w:p>
        </w:tc>
      </w:tr>
      <w:tr w:rsidR="007B36B5" w:rsidRPr="007B36B5" w14:paraId="34D193C4" w14:textId="77777777" w:rsidTr="007B36B5">
        <w:trPr>
          <w:divId w:val="1650399625"/>
          <w:trHeight w:val="870"/>
        </w:trPr>
        <w:tc>
          <w:tcPr>
            <w:tcW w:w="1122" w:type="dxa"/>
            <w:tcBorders>
              <w:top w:val="nil"/>
              <w:left w:val="single" w:sz="4" w:space="0" w:color="auto"/>
              <w:bottom w:val="single" w:sz="4" w:space="0" w:color="auto"/>
              <w:right w:val="single" w:sz="4" w:space="0" w:color="auto"/>
            </w:tcBorders>
            <w:shd w:val="clear" w:color="auto" w:fill="auto"/>
            <w:vAlign w:val="center"/>
            <w:hideMark/>
          </w:tcPr>
          <w:p w14:paraId="55A8110F" w14:textId="77777777" w:rsidR="007B36B5" w:rsidRPr="007B36B5" w:rsidRDefault="007B36B5" w:rsidP="007B36B5">
            <w:pPr>
              <w:spacing w:line="240" w:lineRule="auto"/>
              <w:rPr>
                <w:rFonts w:ascii="Aptos Narrow" w:eastAsia="Times New Roman" w:hAnsi="Aptos Narrow" w:cs="Times New Roman"/>
                <w:color w:val="000000"/>
                <w:lang w:eastAsia="es-CO"/>
              </w:rPr>
            </w:pPr>
            <w:r w:rsidRPr="007B36B5">
              <w:rPr>
                <w:rFonts w:ascii="Aptos Narrow" w:eastAsia="Times New Roman" w:hAnsi="Aptos Narrow" w:cs="Times New Roman"/>
                <w:color w:val="000000"/>
                <w:lang w:eastAsia="es-CO"/>
              </w:rPr>
              <w:t>XML (</w:t>
            </w:r>
            <w:proofErr w:type="spellStart"/>
            <w:r w:rsidRPr="007B36B5">
              <w:rPr>
                <w:rFonts w:ascii="Aptos Narrow" w:eastAsia="Times New Roman" w:hAnsi="Aptos Narrow" w:cs="Times New Roman"/>
                <w:color w:val="000000"/>
                <w:lang w:eastAsia="es-CO"/>
              </w:rPr>
              <w:t>eXtensible</w:t>
            </w:r>
            <w:proofErr w:type="spellEnd"/>
            <w:r w:rsidRPr="007B36B5">
              <w:rPr>
                <w:rFonts w:ascii="Aptos Narrow" w:eastAsia="Times New Roman" w:hAnsi="Aptos Narrow" w:cs="Times New Roman"/>
                <w:color w:val="000000"/>
                <w:lang w:eastAsia="es-CO"/>
              </w:rPr>
              <w:t xml:space="preserve"> </w:t>
            </w:r>
            <w:proofErr w:type="spellStart"/>
            <w:r w:rsidRPr="007B36B5">
              <w:rPr>
                <w:rFonts w:ascii="Aptos Narrow" w:eastAsia="Times New Roman" w:hAnsi="Aptos Narrow" w:cs="Times New Roman"/>
                <w:color w:val="000000"/>
                <w:lang w:eastAsia="es-CO"/>
              </w:rPr>
              <w:t>Markup</w:t>
            </w:r>
            <w:proofErr w:type="spellEnd"/>
            <w:r w:rsidRPr="007B36B5">
              <w:rPr>
                <w:rFonts w:ascii="Aptos Narrow" w:eastAsia="Times New Roman" w:hAnsi="Aptos Narrow" w:cs="Times New Roman"/>
                <w:color w:val="000000"/>
                <w:lang w:eastAsia="es-CO"/>
              </w:rPr>
              <w:t xml:space="preserve"> </w:t>
            </w:r>
            <w:proofErr w:type="spellStart"/>
            <w:r w:rsidRPr="007B36B5">
              <w:rPr>
                <w:rFonts w:ascii="Aptos Narrow" w:eastAsia="Times New Roman" w:hAnsi="Aptos Narrow" w:cs="Times New Roman"/>
                <w:color w:val="000000"/>
                <w:lang w:eastAsia="es-CO"/>
              </w:rPr>
              <w:t>Language</w:t>
            </w:r>
            <w:proofErr w:type="spellEnd"/>
            <w:r w:rsidRPr="007B36B5">
              <w:rPr>
                <w:rFonts w:ascii="Aptos Narrow" w:eastAsia="Times New Roman" w:hAnsi="Aptos Narrow" w:cs="Times New Roman"/>
                <w:color w:val="000000"/>
                <w:lang w:eastAsia="es-CO"/>
              </w:rPr>
              <w:t>)</w:t>
            </w:r>
          </w:p>
        </w:tc>
        <w:tc>
          <w:tcPr>
            <w:tcW w:w="5579" w:type="dxa"/>
            <w:tcBorders>
              <w:top w:val="nil"/>
              <w:left w:val="nil"/>
              <w:bottom w:val="single" w:sz="4" w:space="0" w:color="auto"/>
              <w:right w:val="single" w:sz="4" w:space="0" w:color="auto"/>
            </w:tcBorders>
            <w:shd w:val="clear" w:color="auto" w:fill="auto"/>
            <w:vAlign w:val="center"/>
            <w:hideMark/>
          </w:tcPr>
          <w:p w14:paraId="2BA35A72" w14:textId="77777777" w:rsidR="007B36B5" w:rsidRPr="007B36B5" w:rsidRDefault="007B36B5" w:rsidP="007B36B5">
            <w:pPr>
              <w:spacing w:line="240" w:lineRule="auto"/>
              <w:rPr>
                <w:rFonts w:ascii="Arial Unicode MS" w:eastAsia="Times New Roman" w:hAnsi="Arial Unicode MS" w:cs="Times New Roman"/>
                <w:color w:val="000000"/>
                <w:sz w:val="20"/>
                <w:szCs w:val="20"/>
                <w:lang w:eastAsia="es-CO"/>
              </w:rPr>
            </w:pPr>
            <w:r w:rsidRPr="007B36B5">
              <w:rPr>
                <w:rFonts w:ascii="Arial Unicode MS" w:eastAsia="Times New Roman" w:hAnsi="Arial Unicode MS" w:cs="Times New Roman"/>
                <w:color w:val="000000"/>
                <w:sz w:val="20"/>
                <w:szCs w:val="20"/>
                <w:lang w:eastAsia="es-CO"/>
              </w:rPr>
              <w:t>&lt;cliente&gt;&lt;nombre&gt;Ana&lt;/nombre&gt;&lt;edad&gt;30&lt;/edad&gt;&lt;/cliente&gt;</w:t>
            </w:r>
          </w:p>
        </w:tc>
      </w:tr>
      <w:tr w:rsidR="007B36B5" w:rsidRPr="007B36B5" w14:paraId="472AC55F" w14:textId="77777777" w:rsidTr="007B36B5">
        <w:trPr>
          <w:divId w:val="1650399625"/>
          <w:trHeight w:val="500"/>
        </w:trPr>
        <w:tc>
          <w:tcPr>
            <w:tcW w:w="1122" w:type="dxa"/>
            <w:tcBorders>
              <w:top w:val="nil"/>
              <w:left w:val="single" w:sz="4" w:space="0" w:color="auto"/>
              <w:bottom w:val="single" w:sz="4" w:space="0" w:color="auto"/>
              <w:right w:val="single" w:sz="4" w:space="0" w:color="auto"/>
            </w:tcBorders>
            <w:shd w:val="clear" w:color="auto" w:fill="auto"/>
            <w:vAlign w:val="center"/>
            <w:hideMark/>
          </w:tcPr>
          <w:p w14:paraId="671EA390" w14:textId="77777777" w:rsidR="007B36B5" w:rsidRPr="007B36B5" w:rsidRDefault="007B36B5" w:rsidP="007B36B5">
            <w:pPr>
              <w:spacing w:line="240" w:lineRule="auto"/>
              <w:rPr>
                <w:rFonts w:ascii="Aptos Narrow" w:eastAsia="Times New Roman" w:hAnsi="Aptos Narrow" w:cs="Times New Roman"/>
                <w:color w:val="000000"/>
                <w:lang w:eastAsia="es-CO"/>
              </w:rPr>
            </w:pPr>
            <w:r w:rsidRPr="007B36B5">
              <w:rPr>
                <w:rFonts w:ascii="Aptos Narrow" w:eastAsia="Times New Roman" w:hAnsi="Aptos Narrow" w:cs="Times New Roman"/>
                <w:color w:val="000000"/>
                <w:lang w:eastAsia="es-CO"/>
              </w:rPr>
              <w:t>Archivos YAML</w:t>
            </w:r>
          </w:p>
        </w:tc>
        <w:tc>
          <w:tcPr>
            <w:tcW w:w="5579" w:type="dxa"/>
            <w:tcBorders>
              <w:top w:val="nil"/>
              <w:left w:val="nil"/>
              <w:bottom w:val="single" w:sz="4" w:space="0" w:color="auto"/>
              <w:right w:val="single" w:sz="4" w:space="0" w:color="auto"/>
            </w:tcBorders>
            <w:shd w:val="clear" w:color="auto" w:fill="auto"/>
            <w:vAlign w:val="center"/>
            <w:hideMark/>
          </w:tcPr>
          <w:p w14:paraId="1D75B198" w14:textId="77777777" w:rsidR="007B36B5" w:rsidRPr="007B36B5" w:rsidRDefault="007B36B5" w:rsidP="007B36B5">
            <w:pPr>
              <w:spacing w:line="240" w:lineRule="auto"/>
              <w:rPr>
                <w:rFonts w:ascii="Arial Unicode MS" w:eastAsia="Times New Roman" w:hAnsi="Arial Unicode MS" w:cs="Times New Roman"/>
                <w:color w:val="000000"/>
                <w:sz w:val="20"/>
                <w:szCs w:val="20"/>
                <w:lang w:eastAsia="es-CO"/>
              </w:rPr>
            </w:pPr>
            <w:r w:rsidRPr="007B36B5">
              <w:rPr>
                <w:rFonts w:ascii="Arial Unicode MS" w:eastAsia="Times New Roman" w:hAnsi="Arial Unicode MS" w:cs="Times New Roman"/>
                <w:color w:val="000000"/>
                <w:sz w:val="20"/>
                <w:szCs w:val="20"/>
                <w:lang w:eastAsia="es-CO"/>
              </w:rPr>
              <w:t>nombre: Ana\</w:t>
            </w:r>
            <w:proofErr w:type="spellStart"/>
            <w:r w:rsidRPr="007B36B5">
              <w:rPr>
                <w:rFonts w:ascii="Arial Unicode MS" w:eastAsia="Times New Roman" w:hAnsi="Arial Unicode MS" w:cs="Times New Roman"/>
                <w:color w:val="000000"/>
                <w:sz w:val="20"/>
                <w:szCs w:val="20"/>
                <w:lang w:eastAsia="es-CO"/>
              </w:rPr>
              <w:t>nedad</w:t>
            </w:r>
            <w:proofErr w:type="spellEnd"/>
            <w:r w:rsidRPr="007B36B5">
              <w:rPr>
                <w:rFonts w:ascii="Arial Unicode MS" w:eastAsia="Times New Roman" w:hAnsi="Arial Unicode MS" w:cs="Times New Roman"/>
                <w:color w:val="000000"/>
                <w:sz w:val="20"/>
                <w:szCs w:val="20"/>
                <w:lang w:eastAsia="es-CO"/>
              </w:rPr>
              <w:t>: 30\</w:t>
            </w:r>
            <w:proofErr w:type="spellStart"/>
            <w:r w:rsidRPr="007B36B5">
              <w:rPr>
                <w:rFonts w:ascii="Arial Unicode MS" w:eastAsia="Times New Roman" w:hAnsi="Arial Unicode MS" w:cs="Times New Roman"/>
                <w:color w:val="000000"/>
                <w:sz w:val="20"/>
                <w:szCs w:val="20"/>
                <w:lang w:eastAsia="es-CO"/>
              </w:rPr>
              <w:t>nactivo</w:t>
            </w:r>
            <w:proofErr w:type="spellEnd"/>
            <w:r w:rsidRPr="007B36B5">
              <w:rPr>
                <w:rFonts w:ascii="Arial Unicode MS" w:eastAsia="Times New Roman" w:hAnsi="Arial Unicode MS" w:cs="Times New Roman"/>
                <w:color w:val="000000"/>
                <w:sz w:val="20"/>
                <w:szCs w:val="20"/>
                <w:lang w:eastAsia="es-CO"/>
              </w:rPr>
              <w:t>: true</w:t>
            </w:r>
          </w:p>
        </w:tc>
      </w:tr>
      <w:tr w:rsidR="007B36B5" w:rsidRPr="007B36B5" w14:paraId="2F7E7BCB" w14:textId="77777777" w:rsidTr="007B36B5">
        <w:trPr>
          <w:divId w:val="1650399625"/>
          <w:trHeight w:val="870"/>
        </w:trPr>
        <w:tc>
          <w:tcPr>
            <w:tcW w:w="1122" w:type="dxa"/>
            <w:tcBorders>
              <w:top w:val="nil"/>
              <w:left w:val="single" w:sz="4" w:space="0" w:color="auto"/>
              <w:bottom w:val="single" w:sz="4" w:space="0" w:color="auto"/>
              <w:right w:val="single" w:sz="4" w:space="0" w:color="auto"/>
            </w:tcBorders>
            <w:shd w:val="clear" w:color="auto" w:fill="auto"/>
            <w:vAlign w:val="center"/>
            <w:hideMark/>
          </w:tcPr>
          <w:p w14:paraId="4EE2AD58" w14:textId="77777777" w:rsidR="007B36B5" w:rsidRPr="007B36B5" w:rsidRDefault="007B36B5" w:rsidP="007B36B5">
            <w:pPr>
              <w:spacing w:line="240" w:lineRule="auto"/>
              <w:rPr>
                <w:rFonts w:ascii="Aptos Narrow" w:eastAsia="Times New Roman" w:hAnsi="Aptos Narrow" w:cs="Times New Roman"/>
                <w:color w:val="000000"/>
                <w:lang w:eastAsia="es-CO"/>
              </w:rPr>
            </w:pPr>
            <w:r w:rsidRPr="007B36B5">
              <w:rPr>
                <w:rFonts w:ascii="Aptos Narrow" w:eastAsia="Times New Roman" w:hAnsi="Aptos Narrow" w:cs="Times New Roman"/>
                <w:color w:val="000000"/>
                <w:lang w:eastAsia="es-CO"/>
              </w:rPr>
              <w:t>Correos electrónicos con metadatos</w:t>
            </w:r>
          </w:p>
        </w:tc>
        <w:tc>
          <w:tcPr>
            <w:tcW w:w="5579" w:type="dxa"/>
            <w:tcBorders>
              <w:top w:val="nil"/>
              <w:left w:val="nil"/>
              <w:bottom w:val="single" w:sz="4" w:space="0" w:color="auto"/>
              <w:right w:val="single" w:sz="4" w:space="0" w:color="auto"/>
            </w:tcBorders>
            <w:shd w:val="clear" w:color="auto" w:fill="auto"/>
            <w:vAlign w:val="center"/>
            <w:hideMark/>
          </w:tcPr>
          <w:p w14:paraId="6920EF05" w14:textId="77777777" w:rsidR="007B36B5" w:rsidRPr="007B36B5" w:rsidRDefault="007B36B5" w:rsidP="007B36B5">
            <w:pPr>
              <w:spacing w:line="240" w:lineRule="auto"/>
              <w:rPr>
                <w:rFonts w:ascii="Aptos Narrow" w:eastAsia="Times New Roman" w:hAnsi="Aptos Narrow" w:cs="Times New Roman"/>
                <w:color w:val="000000"/>
                <w:lang w:eastAsia="es-CO"/>
              </w:rPr>
            </w:pPr>
            <w:r w:rsidRPr="007B36B5">
              <w:rPr>
                <w:rFonts w:ascii="Aptos Narrow" w:eastAsia="Times New Roman" w:hAnsi="Aptos Narrow" w:cs="Times New Roman"/>
                <w:color w:val="000000"/>
                <w:lang w:eastAsia="es-CO"/>
              </w:rPr>
              <w:t>Asunto, fecha, remitente, cuerpo del mensaje</w:t>
            </w:r>
          </w:p>
        </w:tc>
      </w:tr>
      <w:tr w:rsidR="007B36B5" w:rsidRPr="007B36B5" w14:paraId="1137E3D8" w14:textId="77777777" w:rsidTr="007B36B5">
        <w:trPr>
          <w:divId w:val="1650399625"/>
          <w:trHeight w:val="580"/>
        </w:trPr>
        <w:tc>
          <w:tcPr>
            <w:tcW w:w="1122" w:type="dxa"/>
            <w:tcBorders>
              <w:top w:val="nil"/>
              <w:left w:val="single" w:sz="4" w:space="0" w:color="auto"/>
              <w:bottom w:val="single" w:sz="4" w:space="0" w:color="auto"/>
              <w:right w:val="single" w:sz="4" w:space="0" w:color="auto"/>
            </w:tcBorders>
            <w:shd w:val="clear" w:color="auto" w:fill="auto"/>
            <w:vAlign w:val="center"/>
            <w:hideMark/>
          </w:tcPr>
          <w:p w14:paraId="225FE095" w14:textId="77777777" w:rsidR="007B36B5" w:rsidRPr="007B36B5" w:rsidRDefault="007B36B5" w:rsidP="007B36B5">
            <w:pPr>
              <w:spacing w:line="240" w:lineRule="auto"/>
              <w:rPr>
                <w:rFonts w:ascii="Aptos Narrow" w:eastAsia="Times New Roman" w:hAnsi="Aptos Narrow" w:cs="Times New Roman"/>
                <w:color w:val="000000"/>
                <w:lang w:eastAsia="es-CO"/>
              </w:rPr>
            </w:pPr>
            <w:r w:rsidRPr="007B36B5">
              <w:rPr>
                <w:rFonts w:ascii="Aptos Narrow" w:eastAsia="Times New Roman" w:hAnsi="Aptos Narrow" w:cs="Times New Roman"/>
                <w:color w:val="000000"/>
                <w:lang w:eastAsia="es-CO"/>
              </w:rPr>
              <w:t>Logs de servidor</w:t>
            </w:r>
          </w:p>
        </w:tc>
        <w:tc>
          <w:tcPr>
            <w:tcW w:w="5579" w:type="dxa"/>
            <w:tcBorders>
              <w:top w:val="nil"/>
              <w:left w:val="nil"/>
              <w:bottom w:val="single" w:sz="4" w:space="0" w:color="auto"/>
              <w:right w:val="single" w:sz="4" w:space="0" w:color="auto"/>
            </w:tcBorders>
            <w:shd w:val="clear" w:color="auto" w:fill="auto"/>
            <w:vAlign w:val="center"/>
            <w:hideMark/>
          </w:tcPr>
          <w:p w14:paraId="533772B1" w14:textId="77777777" w:rsidR="007B36B5" w:rsidRPr="007B36B5" w:rsidRDefault="007B36B5" w:rsidP="007B36B5">
            <w:pPr>
              <w:spacing w:line="240" w:lineRule="auto"/>
              <w:rPr>
                <w:rFonts w:ascii="Aptos Narrow" w:eastAsia="Times New Roman" w:hAnsi="Aptos Narrow" w:cs="Times New Roman"/>
                <w:color w:val="000000"/>
                <w:lang w:eastAsia="es-CO"/>
              </w:rPr>
            </w:pPr>
            <w:r w:rsidRPr="007B36B5">
              <w:rPr>
                <w:rFonts w:ascii="Aptos Narrow" w:eastAsia="Times New Roman" w:hAnsi="Aptos Narrow" w:cs="Times New Roman"/>
                <w:color w:val="000000"/>
                <w:lang w:eastAsia="es-CO"/>
              </w:rPr>
              <w:t xml:space="preserve">Estructurados por </w:t>
            </w:r>
            <w:proofErr w:type="gramStart"/>
            <w:r w:rsidRPr="007B36B5">
              <w:rPr>
                <w:rFonts w:ascii="Aptos Narrow" w:eastAsia="Times New Roman" w:hAnsi="Aptos Narrow" w:cs="Times New Roman"/>
                <w:color w:val="000000"/>
                <w:lang w:eastAsia="es-CO"/>
              </w:rPr>
              <w:t>línea</w:t>
            </w:r>
            <w:proofErr w:type="gramEnd"/>
            <w:r w:rsidRPr="007B36B5">
              <w:rPr>
                <w:rFonts w:ascii="Aptos Narrow" w:eastAsia="Times New Roman" w:hAnsi="Aptos Narrow" w:cs="Times New Roman"/>
                <w:color w:val="000000"/>
                <w:lang w:eastAsia="es-CO"/>
              </w:rPr>
              <w:t xml:space="preserve"> pero no en formato tabular</w:t>
            </w:r>
          </w:p>
        </w:tc>
      </w:tr>
    </w:tbl>
    <w:p w14:paraId="08BBA7E3" w14:textId="23037108" w:rsidR="006F50A7" w:rsidRDefault="006F50A7" w:rsidP="00C61B9A">
      <w:pPr>
        <w:pStyle w:val="Normal0"/>
        <w:pBdr>
          <w:top w:val="nil"/>
          <w:left w:val="nil"/>
          <w:bottom w:val="nil"/>
          <w:right w:val="nil"/>
          <w:between w:val="nil"/>
        </w:pBdr>
        <w:rPr>
          <w:color w:val="000000"/>
          <w:sz w:val="20"/>
          <w:szCs w:val="20"/>
        </w:rPr>
      </w:pPr>
      <w:r>
        <w:rPr>
          <w:color w:val="000000"/>
          <w:sz w:val="20"/>
          <w:szCs w:val="20"/>
        </w:rPr>
        <w:fldChar w:fldCharType="end"/>
      </w:r>
    </w:p>
    <w:p w14:paraId="0ACE1CF3" w14:textId="77777777" w:rsidR="005F0F48" w:rsidRDefault="005F0F48" w:rsidP="00C61B9A">
      <w:pPr>
        <w:pStyle w:val="Normal0"/>
        <w:pBdr>
          <w:top w:val="nil"/>
          <w:left w:val="nil"/>
          <w:bottom w:val="nil"/>
          <w:right w:val="nil"/>
          <w:between w:val="nil"/>
        </w:pBdr>
        <w:rPr>
          <w:color w:val="000000"/>
          <w:sz w:val="20"/>
          <w:szCs w:val="20"/>
        </w:rPr>
      </w:pPr>
    </w:p>
    <w:p w14:paraId="7FEB8BD5" w14:textId="55EA8FA8" w:rsidR="005F0F48" w:rsidRDefault="009A0180" w:rsidP="00C61B9A">
      <w:pPr>
        <w:pStyle w:val="Normal0"/>
        <w:pBdr>
          <w:top w:val="nil"/>
          <w:left w:val="nil"/>
          <w:bottom w:val="nil"/>
          <w:right w:val="nil"/>
          <w:between w:val="nil"/>
        </w:pBdr>
        <w:rPr>
          <w:color w:val="000000"/>
          <w:sz w:val="20"/>
          <w:szCs w:val="20"/>
        </w:rPr>
      </w:pPr>
      <w:r>
        <w:rPr>
          <w:color w:val="000000"/>
          <w:sz w:val="20"/>
          <w:szCs w:val="20"/>
        </w:rPr>
        <w:t>A continuación, se presenta en la tabla 5 una comparativa de los diferentes tipos de datos vistos hasta ahora.</w:t>
      </w:r>
    </w:p>
    <w:p w14:paraId="3DA63339" w14:textId="77777777" w:rsidR="009A0180" w:rsidRDefault="009A0180" w:rsidP="00C61B9A">
      <w:pPr>
        <w:pStyle w:val="Normal0"/>
        <w:pBdr>
          <w:top w:val="nil"/>
          <w:left w:val="nil"/>
          <w:bottom w:val="nil"/>
          <w:right w:val="nil"/>
          <w:between w:val="nil"/>
        </w:pBdr>
        <w:rPr>
          <w:color w:val="000000"/>
          <w:sz w:val="20"/>
          <w:szCs w:val="20"/>
        </w:rPr>
      </w:pPr>
    </w:p>
    <w:p w14:paraId="6BCA8D83" w14:textId="77777777" w:rsidR="004832CE" w:rsidRDefault="004832CE" w:rsidP="00C61B9A">
      <w:pPr>
        <w:pStyle w:val="Normal0"/>
        <w:pBdr>
          <w:top w:val="nil"/>
          <w:left w:val="nil"/>
          <w:bottom w:val="nil"/>
          <w:right w:val="nil"/>
          <w:between w:val="nil"/>
        </w:pBdr>
        <w:rPr>
          <w:color w:val="000000"/>
          <w:sz w:val="20"/>
          <w:szCs w:val="20"/>
        </w:rPr>
      </w:pPr>
    </w:p>
    <w:p w14:paraId="6E07D0DC" w14:textId="22387AC5" w:rsidR="009A0180" w:rsidRDefault="009A0180" w:rsidP="00C61B9A">
      <w:pPr>
        <w:pStyle w:val="Normal0"/>
        <w:pBdr>
          <w:top w:val="nil"/>
          <w:left w:val="nil"/>
          <w:bottom w:val="nil"/>
          <w:right w:val="nil"/>
          <w:between w:val="nil"/>
        </w:pBdr>
        <w:rPr>
          <w:color w:val="000000"/>
          <w:sz w:val="20"/>
          <w:szCs w:val="20"/>
        </w:rPr>
      </w:pPr>
      <w:r>
        <w:rPr>
          <w:color w:val="000000"/>
          <w:sz w:val="20"/>
          <w:szCs w:val="20"/>
        </w:rPr>
        <w:t>Tabla 5. Comparativa de datos</w:t>
      </w:r>
    </w:p>
    <w:p w14:paraId="5E55E686" w14:textId="77777777" w:rsidR="009A0180" w:rsidRDefault="009A0180" w:rsidP="00C61B9A">
      <w:pPr>
        <w:pStyle w:val="Normal0"/>
        <w:pBdr>
          <w:top w:val="nil"/>
          <w:left w:val="nil"/>
          <w:bottom w:val="nil"/>
          <w:right w:val="nil"/>
          <w:between w:val="nil"/>
        </w:pBdr>
        <w:rPr>
          <w:color w:val="000000"/>
          <w:sz w:val="20"/>
          <w:szCs w:val="20"/>
        </w:rPr>
      </w:pPr>
    </w:p>
    <w:tbl>
      <w:tblPr>
        <w:tblW w:w="7980" w:type="dxa"/>
        <w:jc w:val="center"/>
        <w:tblCellMar>
          <w:left w:w="70" w:type="dxa"/>
          <w:right w:w="70" w:type="dxa"/>
        </w:tblCellMar>
        <w:tblLook w:val="04A0" w:firstRow="1" w:lastRow="0" w:firstColumn="1" w:lastColumn="0" w:noHBand="0" w:noVBand="1"/>
      </w:tblPr>
      <w:tblGrid>
        <w:gridCol w:w="1900"/>
        <w:gridCol w:w="1840"/>
        <w:gridCol w:w="2160"/>
        <w:gridCol w:w="2080"/>
      </w:tblGrid>
      <w:tr w:rsidR="009A0180" w:rsidRPr="009A0180" w14:paraId="7595E294" w14:textId="77777777" w:rsidTr="009B2330">
        <w:trPr>
          <w:trHeight w:val="290"/>
          <w:jc w:val="center"/>
        </w:trPr>
        <w:tc>
          <w:tcPr>
            <w:tcW w:w="1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0527E" w14:textId="77777777" w:rsidR="009A0180" w:rsidRPr="009A0180" w:rsidRDefault="009A0180" w:rsidP="009A0180">
            <w:pPr>
              <w:spacing w:line="240" w:lineRule="auto"/>
              <w:jc w:val="center"/>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Característica</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16D99E57" w14:textId="77777777" w:rsidR="009A0180" w:rsidRPr="009A0180" w:rsidRDefault="009A0180" w:rsidP="009A0180">
            <w:pPr>
              <w:spacing w:line="240" w:lineRule="auto"/>
              <w:jc w:val="center"/>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Estructurados</w:t>
            </w:r>
          </w:p>
        </w:tc>
        <w:tc>
          <w:tcPr>
            <w:tcW w:w="2160" w:type="dxa"/>
            <w:tcBorders>
              <w:top w:val="single" w:sz="4" w:space="0" w:color="auto"/>
              <w:left w:val="nil"/>
              <w:bottom w:val="single" w:sz="4" w:space="0" w:color="auto"/>
              <w:right w:val="single" w:sz="4" w:space="0" w:color="auto"/>
            </w:tcBorders>
            <w:shd w:val="clear" w:color="auto" w:fill="auto"/>
            <w:noWrap/>
            <w:vAlign w:val="center"/>
            <w:hideMark/>
          </w:tcPr>
          <w:p w14:paraId="359C3F08" w14:textId="77777777" w:rsidR="009A0180" w:rsidRPr="009A0180" w:rsidRDefault="009A0180" w:rsidP="009A0180">
            <w:pPr>
              <w:spacing w:line="240" w:lineRule="auto"/>
              <w:jc w:val="center"/>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Semiestructurados</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14:paraId="462ADE10" w14:textId="77777777" w:rsidR="009A0180" w:rsidRPr="009A0180" w:rsidRDefault="009A0180" w:rsidP="009A0180">
            <w:pPr>
              <w:spacing w:line="240" w:lineRule="auto"/>
              <w:jc w:val="center"/>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No estructurados</w:t>
            </w:r>
          </w:p>
        </w:tc>
      </w:tr>
      <w:tr w:rsidR="009A0180" w:rsidRPr="009A0180" w14:paraId="3735CDA6" w14:textId="77777777" w:rsidTr="009B2330">
        <w:trPr>
          <w:trHeight w:val="29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12222EA5"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Formato</w:t>
            </w:r>
          </w:p>
        </w:tc>
        <w:tc>
          <w:tcPr>
            <w:tcW w:w="1840" w:type="dxa"/>
            <w:tcBorders>
              <w:top w:val="nil"/>
              <w:left w:val="nil"/>
              <w:bottom w:val="single" w:sz="4" w:space="0" w:color="auto"/>
              <w:right w:val="single" w:sz="4" w:space="0" w:color="auto"/>
            </w:tcBorders>
            <w:shd w:val="clear" w:color="auto" w:fill="auto"/>
            <w:noWrap/>
            <w:vAlign w:val="bottom"/>
            <w:hideMark/>
          </w:tcPr>
          <w:p w14:paraId="4464328D"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Tablas (SQL)</w:t>
            </w:r>
          </w:p>
        </w:tc>
        <w:tc>
          <w:tcPr>
            <w:tcW w:w="2160" w:type="dxa"/>
            <w:tcBorders>
              <w:top w:val="nil"/>
              <w:left w:val="nil"/>
              <w:bottom w:val="single" w:sz="4" w:space="0" w:color="auto"/>
              <w:right w:val="single" w:sz="4" w:space="0" w:color="auto"/>
            </w:tcBorders>
            <w:shd w:val="clear" w:color="auto" w:fill="auto"/>
            <w:noWrap/>
            <w:vAlign w:val="bottom"/>
            <w:hideMark/>
          </w:tcPr>
          <w:p w14:paraId="52F4376B"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Etiquetas (XML, JSON)</w:t>
            </w:r>
          </w:p>
        </w:tc>
        <w:tc>
          <w:tcPr>
            <w:tcW w:w="2080" w:type="dxa"/>
            <w:tcBorders>
              <w:top w:val="nil"/>
              <w:left w:val="nil"/>
              <w:bottom w:val="single" w:sz="4" w:space="0" w:color="auto"/>
              <w:right w:val="single" w:sz="4" w:space="0" w:color="auto"/>
            </w:tcBorders>
            <w:shd w:val="clear" w:color="auto" w:fill="auto"/>
            <w:noWrap/>
            <w:vAlign w:val="bottom"/>
            <w:hideMark/>
          </w:tcPr>
          <w:p w14:paraId="7DFEE8CC"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Texto libre, imágenes</w:t>
            </w:r>
          </w:p>
        </w:tc>
      </w:tr>
      <w:tr w:rsidR="009A0180" w:rsidRPr="009A0180" w14:paraId="7AA9549D" w14:textId="77777777" w:rsidTr="009B2330">
        <w:trPr>
          <w:trHeight w:val="29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261F36BE"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Esquema</w:t>
            </w:r>
          </w:p>
        </w:tc>
        <w:tc>
          <w:tcPr>
            <w:tcW w:w="1840" w:type="dxa"/>
            <w:tcBorders>
              <w:top w:val="nil"/>
              <w:left w:val="nil"/>
              <w:bottom w:val="single" w:sz="4" w:space="0" w:color="auto"/>
              <w:right w:val="single" w:sz="4" w:space="0" w:color="auto"/>
            </w:tcBorders>
            <w:shd w:val="clear" w:color="auto" w:fill="auto"/>
            <w:noWrap/>
            <w:vAlign w:val="bottom"/>
            <w:hideMark/>
          </w:tcPr>
          <w:p w14:paraId="1683DDE9"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Fijo</w:t>
            </w:r>
          </w:p>
        </w:tc>
        <w:tc>
          <w:tcPr>
            <w:tcW w:w="2160" w:type="dxa"/>
            <w:tcBorders>
              <w:top w:val="nil"/>
              <w:left w:val="nil"/>
              <w:bottom w:val="single" w:sz="4" w:space="0" w:color="auto"/>
              <w:right w:val="single" w:sz="4" w:space="0" w:color="auto"/>
            </w:tcBorders>
            <w:shd w:val="clear" w:color="auto" w:fill="auto"/>
            <w:noWrap/>
            <w:vAlign w:val="bottom"/>
            <w:hideMark/>
          </w:tcPr>
          <w:p w14:paraId="5BE4E0AD"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Flexible</w:t>
            </w:r>
          </w:p>
        </w:tc>
        <w:tc>
          <w:tcPr>
            <w:tcW w:w="2080" w:type="dxa"/>
            <w:tcBorders>
              <w:top w:val="nil"/>
              <w:left w:val="nil"/>
              <w:bottom w:val="single" w:sz="4" w:space="0" w:color="auto"/>
              <w:right w:val="single" w:sz="4" w:space="0" w:color="auto"/>
            </w:tcBorders>
            <w:shd w:val="clear" w:color="auto" w:fill="auto"/>
            <w:noWrap/>
            <w:vAlign w:val="bottom"/>
            <w:hideMark/>
          </w:tcPr>
          <w:p w14:paraId="768C2D0D"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Ausente</w:t>
            </w:r>
          </w:p>
        </w:tc>
      </w:tr>
      <w:tr w:rsidR="009A0180" w:rsidRPr="009A0180" w14:paraId="6032C422" w14:textId="77777777" w:rsidTr="009B2330">
        <w:trPr>
          <w:trHeight w:val="29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4D2005D8"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Ejemplo</w:t>
            </w:r>
          </w:p>
        </w:tc>
        <w:tc>
          <w:tcPr>
            <w:tcW w:w="1840" w:type="dxa"/>
            <w:tcBorders>
              <w:top w:val="nil"/>
              <w:left w:val="nil"/>
              <w:bottom w:val="single" w:sz="4" w:space="0" w:color="auto"/>
              <w:right w:val="single" w:sz="4" w:space="0" w:color="auto"/>
            </w:tcBorders>
            <w:shd w:val="clear" w:color="auto" w:fill="auto"/>
            <w:noWrap/>
            <w:vAlign w:val="bottom"/>
            <w:hideMark/>
          </w:tcPr>
          <w:p w14:paraId="608CFE37"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Tabla de ventas</w:t>
            </w:r>
          </w:p>
        </w:tc>
        <w:tc>
          <w:tcPr>
            <w:tcW w:w="2160" w:type="dxa"/>
            <w:tcBorders>
              <w:top w:val="nil"/>
              <w:left w:val="nil"/>
              <w:bottom w:val="single" w:sz="4" w:space="0" w:color="auto"/>
              <w:right w:val="single" w:sz="4" w:space="0" w:color="auto"/>
            </w:tcBorders>
            <w:shd w:val="clear" w:color="auto" w:fill="auto"/>
            <w:noWrap/>
            <w:vAlign w:val="bottom"/>
            <w:hideMark/>
          </w:tcPr>
          <w:p w14:paraId="1C018084"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JSON de pedidos online</w:t>
            </w:r>
          </w:p>
        </w:tc>
        <w:tc>
          <w:tcPr>
            <w:tcW w:w="2080" w:type="dxa"/>
            <w:tcBorders>
              <w:top w:val="nil"/>
              <w:left w:val="nil"/>
              <w:bottom w:val="single" w:sz="4" w:space="0" w:color="auto"/>
              <w:right w:val="single" w:sz="4" w:space="0" w:color="auto"/>
            </w:tcBorders>
            <w:shd w:val="clear" w:color="auto" w:fill="auto"/>
            <w:noWrap/>
            <w:vAlign w:val="bottom"/>
            <w:hideMark/>
          </w:tcPr>
          <w:p w14:paraId="00ABF716"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Opiniones en redes</w:t>
            </w:r>
          </w:p>
        </w:tc>
      </w:tr>
      <w:tr w:rsidR="009A0180" w:rsidRPr="009A0180" w14:paraId="56F65C0D" w14:textId="77777777" w:rsidTr="009B2330">
        <w:trPr>
          <w:trHeight w:val="29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169B2E96"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Almacenamiento</w:t>
            </w:r>
          </w:p>
        </w:tc>
        <w:tc>
          <w:tcPr>
            <w:tcW w:w="1840" w:type="dxa"/>
            <w:tcBorders>
              <w:top w:val="nil"/>
              <w:left w:val="nil"/>
              <w:bottom w:val="single" w:sz="4" w:space="0" w:color="auto"/>
              <w:right w:val="single" w:sz="4" w:space="0" w:color="auto"/>
            </w:tcBorders>
            <w:shd w:val="clear" w:color="auto" w:fill="auto"/>
            <w:noWrap/>
            <w:vAlign w:val="bottom"/>
            <w:hideMark/>
          </w:tcPr>
          <w:p w14:paraId="5A56F473"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Bases de datos SQL</w:t>
            </w:r>
          </w:p>
        </w:tc>
        <w:tc>
          <w:tcPr>
            <w:tcW w:w="2160" w:type="dxa"/>
            <w:tcBorders>
              <w:top w:val="nil"/>
              <w:left w:val="nil"/>
              <w:bottom w:val="single" w:sz="4" w:space="0" w:color="auto"/>
              <w:right w:val="single" w:sz="4" w:space="0" w:color="auto"/>
            </w:tcBorders>
            <w:shd w:val="clear" w:color="auto" w:fill="auto"/>
            <w:noWrap/>
            <w:vAlign w:val="bottom"/>
            <w:hideMark/>
          </w:tcPr>
          <w:p w14:paraId="54ECD650"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Bases de datos NoSQL</w:t>
            </w:r>
          </w:p>
        </w:tc>
        <w:tc>
          <w:tcPr>
            <w:tcW w:w="2080" w:type="dxa"/>
            <w:tcBorders>
              <w:top w:val="nil"/>
              <w:left w:val="nil"/>
              <w:bottom w:val="single" w:sz="4" w:space="0" w:color="auto"/>
              <w:right w:val="single" w:sz="4" w:space="0" w:color="auto"/>
            </w:tcBorders>
            <w:shd w:val="clear" w:color="auto" w:fill="auto"/>
            <w:noWrap/>
            <w:vAlign w:val="bottom"/>
            <w:hideMark/>
          </w:tcPr>
          <w:p w14:paraId="1CE6A28A"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Sistemas de archivos</w:t>
            </w:r>
          </w:p>
        </w:tc>
      </w:tr>
      <w:tr w:rsidR="009A0180" w:rsidRPr="009A0180" w14:paraId="4819BEDC" w14:textId="77777777" w:rsidTr="009B2330">
        <w:trPr>
          <w:trHeight w:val="29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44364958"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Facilidad de análisis</w:t>
            </w:r>
          </w:p>
        </w:tc>
        <w:tc>
          <w:tcPr>
            <w:tcW w:w="1840" w:type="dxa"/>
            <w:tcBorders>
              <w:top w:val="nil"/>
              <w:left w:val="nil"/>
              <w:bottom w:val="single" w:sz="4" w:space="0" w:color="auto"/>
              <w:right w:val="single" w:sz="4" w:space="0" w:color="auto"/>
            </w:tcBorders>
            <w:shd w:val="clear" w:color="auto" w:fill="auto"/>
            <w:noWrap/>
            <w:vAlign w:val="bottom"/>
            <w:hideMark/>
          </w:tcPr>
          <w:p w14:paraId="71A8A103"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Alta</w:t>
            </w:r>
          </w:p>
        </w:tc>
        <w:tc>
          <w:tcPr>
            <w:tcW w:w="2160" w:type="dxa"/>
            <w:tcBorders>
              <w:top w:val="nil"/>
              <w:left w:val="nil"/>
              <w:bottom w:val="single" w:sz="4" w:space="0" w:color="auto"/>
              <w:right w:val="single" w:sz="4" w:space="0" w:color="auto"/>
            </w:tcBorders>
            <w:shd w:val="clear" w:color="auto" w:fill="auto"/>
            <w:noWrap/>
            <w:vAlign w:val="bottom"/>
            <w:hideMark/>
          </w:tcPr>
          <w:p w14:paraId="6D35ED71"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Moderada</w:t>
            </w:r>
          </w:p>
        </w:tc>
        <w:tc>
          <w:tcPr>
            <w:tcW w:w="2080" w:type="dxa"/>
            <w:tcBorders>
              <w:top w:val="nil"/>
              <w:left w:val="nil"/>
              <w:bottom w:val="single" w:sz="4" w:space="0" w:color="auto"/>
              <w:right w:val="single" w:sz="4" w:space="0" w:color="auto"/>
            </w:tcBorders>
            <w:shd w:val="clear" w:color="auto" w:fill="auto"/>
            <w:noWrap/>
            <w:vAlign w:val="bottom"/>
            <w:hideMark/>
          </w:tcPr>
          <w:p w14:paraId="48E303E8" w14:textId="77777777" w:rsidR="009A0180" w:rsidRPr="009A0180" w:rsidRDefault="009A0180" w:rsidP="009A0180">
            <w:pPr>
              <w:spacing w:line="240" w:lineRule="auto"/>
              <w:rPr>
                <w:rFonts w:ascii="Aptos Narrow" w:eastAsia="Times New Roman" w:hAnsi="Aptos Narrow" w:cs="Times New Roman"/>
                <w:color w:val="000000"/>
                <w:lang w:eastAsia="es-CO"/>
              </w:rPr>
            </w:pPr>
            <w:r w:rsidRPr="009A0180">
              <w:rPr>
                <w:rFonts w:ascii="Aptos Narrow" w:eastAsia="Times New Roman" w:hAnsi="Aptos Narrow" w:cs="Times New Roman"/>
                <w:color w:val="000000"/>
                <w:lang w:eastAsia="es-CO"/>
              </w:rPr>
              <w:t>Baja (requiere IA, NLP)</w:t>
            </w:r>
          </w:p>
        </w:tc>
      </w:tr>
    </w:tbl>
    <w:p w14:paraId="2BE23018" w14:textId="77777777" w:rsidR="009A0180" w:rsidRDefault="009A0180" w:rsidP="00C61B9A">
      <w:pPr>
        <w:pStyle w:val="Normal0"/>
        <w:pBdr>
          <w:top w:val="nil"/>
          <w:left w:val="nil"/>
          <w:bottom w:val="nil"/>
          <w:right w:val="nil"/>
          <w:between w:val="nil"/>
        </w:pBdr>
        <w:rPr>
          <w:color w:val="000000"/>
          <w:sz w:val="20"/>
          <w:szCs w:val="20"/>
        </w:rPr>
      </w:pPr>
    </w:p>
    <w:p w14:paraId="2E675927" w14:textId="77777777" w:rsidR="005F0F48" w:rsidRPr="00C61B9A" w:rsidRDefault="005F0F48" w:rsidP="00C61B9A">
      <w:pPr>
        <w:pStyle w:val="Normal0"/>
        <w:pBdr>
          <w:top w:val="nil"/>
          <w:left w:val="nil"/>
          <w:bottom w:val="nil"/>
          <w:right w:val="nil"/>
          <w:between w:val="nil"/>
        </w:pBdr>
        <w:rPr>
          <w:color w:val="000000"/>
          <w:sz w:val="20"/>
          <w:szCs w:val="20"/>
        </w:rPr>
      </w:pPr>
    </w:p>
    <w:p w14:paraId="0269DEFD" w14:textId="38B8809E" w:rsidR="004407F0" w:rsidRDefault="009B2330" w:rsidP="009B2330">
      <w:pPr>
        <w:pStyle w:val="Normal0"/>
        <w:pBdr>
          <w:top w:val="nil"/>
          <w:left w:val="nil"/>
          <w:bottom w:val="nil"/>
          <w:right w:val="nil"/>
          <w:between w:val="nil"/>
        </w:pBdr>
        <w:ind w:left="360"/>
        <w:rPr>
          <w:b/>
          <w:bCs/>
          <w:color w:val="000000"/>
          <w:sz w:val="20"/>
          <w:szCs w:val="20"/>
        </w:rPr>
      </w:pPr>
      <w:r>
        <w:rPr>
          <w:b/>
          <w:bCs/>
          <w:color w:val="000000"/>
          <w:sz w:val="20"/>
          <w:szCs w:val="20"/>
        </w:rPr>
        <w:lastRenderedPageBreak/>
        <w:t>1.4. Calidad de los datos</w:t>
      </w:r>
      <w:r w:rsidR="004407F0" w:rsidRPr="004407F0">
        <w:rPr>
          <w:b/>
          <w:bCs/>
          <w:color w:val="000000"/>
          <w:sz w:val="20"/>
          <w:szCs w:val="20"/>
        </w:rPr>
        <w:t xml:space="preserve"> </w:t>
      </w:r>
    </w:p>
    <w:p w14:paraId="2B860E2F" w14:textId="77777777" w:rsidR="009065AA" w:rsidRDefault="009065AA" w:rsidP="009065AA">
      <w:pPr>
        <w:pStyle w:val="Normal0"/>
        <w:pBdr>
          <w:top w:val="nil"/>
          <w:left w:val="nil"/>
          <w:bottom w:val="nil"/>
          <w:right w:val="nil"/>
          <w:between w:val="nil"/>
        </w:pBdr>
        <w:rPr>
          <w:b/>
          <w:bCs/>
          <w:color w:val="000000"/>
          <w:sz w:val="20"/>
          <w:szCs w:val="20"/>
        </w:rPr>
      </w:pPr>
    </w:p>
    <w:p w14:paraId="202FA44F" w14:textId="4FA4B2AD" w:rsidR="009065AA" w:rsidRDefault="009065AA" w:rsidP="009065AA">
      <w:pPr>
        <w:pStyle w:val="Normal0"/>
        <w:pBdr>
          <w:top w:val="nil"/>
          <w:left w:val="nil"/>
          <w:bottom w:val="nil"/>
          <w:right w:val="nil"/>
          <w:between w:val="nil"/>
        </w:pBdr>
        <w:spacing w:line="360" w:lineRule="auto"/>
        <w:contextualSpacing/>
        <w:mirrorIndents/>
        <w:jc w:val="both"/>
        <w:rPr>
          <w:color w:val="000000"/>
          <w:sz w:val="20"/>
          <w:szCs w:val="20"/>
        </w:rPr>
      </w:pPr>
      <w:r w:rsidRPr="009065AA">
        <w:rPr>
          <w:color w:val="000000"/>
          <w:sz w:val="20"/>
          <w:szCs w:val="20"/>
        </w:rPr>
        <w:t>La calidad de los datos se refiere a la idoneidad de los datos para servir a un propósito específico, como el análisis o el entrenamiento de modelos de inteligencia artificial</w:t>
      </w:r>
      <w:r>
        <w:rPr>
          <w:color w:val="000000"/>
          <w:sz w:val="20"/>
          <w:szCs w:val="20"/>
        </w:rPr>
        <w:t xml:space="preserve">. En la metodología </w:t>
      </w:r>
      <w:r w:rsidRPr="009065AA">
        <w:rPr>
          <w:i/>
          <w:iCs/>
          <w:color w:val="000000"/>
          <w:sz w:val="20"/>
          <w:szCs w:val="20"/>
        </w:rPr>
        <w:t xml:space="preserve">Data </w:t>
      </w:r>
      <w:proofErr w:type="spellStart"/>
      <w:r w:rsidRPr="009065AA">
        <w:rPr>
          <w:i/>
          <w:iCs/>
          <w:color w:val="000000"/>
          <w:sz w:val="20"/>
          <w:szCs w:val="20"/>
        </w:rPr>
        <w:t>Assay</w:t>
      </w:r>
      <w:proofErr w:type="spellEnd"/>
      <w:r>
        <w:rPr>
          <w:color w:val="000000"/>
          <w:sz w:val="20"/>
          <w:szCs w:val="20"/>
        </w:rPr>
        <w:t xml:space="preserve"> </w:t>
      </w:r>
      <w:r w:rsidRPr="009065AA">
        <w:rPr>
          <w:color w:val="000000"/>
          <w:sz w:val="20"/>
          <w:szCs w:val="20"/>
        </w:rPr>
        <w:t xml:space="preserve">se describe como un proceso que "literalmente evalúa la calidad o el valor de los datos para la minería de datos" </w:t>
      </w:r>
      <w:r>
        <w:rPr>
          <w:color w:val="000000"/>
          <w:sz w:val="20"/>
          <w:szCs w:val="20"/>
        </w:rPr>
        <w:t>(</w:t>
      </w:r>
      <w:proofErr w:type="spellStart"/>
      <w:r>
        <w:rPr>
          <w:color w:val="000000"/>
          <w:sz w:val="20"/>
          <w:szCs w:val="20"/>
        </w:rPr>
        <w:t>Pyle</w:t>
      </w:r>
      <w:proofErr w:type="spellEnd"/>
      <w:r>
        <w:rPr>
          <w:color w:val="000000"/>
          <w:sz w:val="20"/>
          <w:szCs w:val="20"/>
        </w:rPr>
        <w:t xml:space="preserve">, 1999). </w:t>
      </w:r>
      <w:r w:rsidR="004E4494">
        <w:rPr>
          <w:color w:val="000000"/>
          <w:sz w:val="20"/>
          <w:szCs w:val="20"/>
        </w:rPr>
        <w:t>L</w:t>
      </w:r>
      <w:r w:rsidRPr="009065AA">
        <w:rPr>
          <w:color w:val="000000"/>
          <w:sz w:val="20"/>
          <w:szCs w:val="20"/>
        </w:rPr>
        <w:t>a calidad de los datos abarca varios aspectos importantes:</w:t>
      </w:r>
    </w:p>
    <w:p w14:paraId="28DEF027" w14:textId="77777777" w:rsidR="004E4494" w:rsidRDefault="004E4494" w:rsidP="009065AA">
      <w:pPr>
        <w:pStyle w:val="Normal0"/>
        <w:pBdr>
          <w:top w:val="nil"/>
          <w:left w:val="nil"/>
          <w:bottom w:val="nil"/>
          <w:right w:val="nil"/>
          <w:between w:val="nil"/>
        </w:pBdr>
        <w:spacing w:line="360" w:lineRule="auto"/>
        <w:contextualSpacing/>
        <w:mirrorIndents/>
        <w:jc w:val="both"/>
        <w:rPr>
          <w:color w:val="000000"/>
          <w:sz w:val="20"/>
          <w:szCs w:val="20"/>
        </w:rPr>
      </w:pPr>
    </w:p>
    <w:p w14:paraId="728D1A47" w14:textId="461C2E62" w:rsidR="004E4494" w:rsidRDefault="004E4494" w:rsidP="009065A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La ausencia de errores y problemas: la calidad de los datos se refiere a la evaluación y detección de "inconvenientes con los datos" y "posibles errores (de medición, de transcripción, etc.)"(</w:t>
      </w:r>
      <w:proofErr w:type="spellStart"/>
      <w:r>
        <w:rPr>
          <w:color w:val="000000"/>
          <w:sz w:val="20"/>
          <w:szCs w:val="20"/>
        </w:rPr>
        <w:t>Pyle</w:t>
      </w:r>
      <w:proofErr w:type="spellEnd"/>
      <w:r>
        <w:rPr>
          <w:color w:val="000000"/>
          <w:sz w:val="20"/>
          <w:szCs w:val="20"/>
        </w:rPr>
        <w:t xml:space="preserve">, 1999).  </w:t>
      </w:r>
      <w:r w:rsidRPr="004E4494">
        <w:rPr>
          <w:color w:val="000000"/>
          <w:sz w:val="20"/>
          <w:szCs w:val="20"/>
        </w:rPr>
        <w:t>Esto se relaciona con la "depuración de los datos de la muestra" para asegurar su corrección</w:t>
      </w:r>
      <w:r>
        <w:rPr>
          <w:color w:val="000000"/>
          <w:sz w:val="20"/>
          <w:szCs w:val="20"/>
        </w:rPr>
        <w:t xml:space="preserve"> (Del Pino, 2008)</w:t>
      </w:r>
      <w:r w:rsidRPr="004E4494">
        <w:rPr>
          <w:color w:val="000000"/>
          <w:sz w:val="20"/>
          <w:szCs w:val="20"/>
        </w:rPr>
        <w:t>.</w:t>
      </w:r>
    </w:p>
    <w:p w14:paraId="67D60ED0" w14:textId="77777777" w:rsidR="004E4494" w:rsidRDefault="004E4494" w:rsidP="009065AA">
      <w:pPr>
        <w:pStyle w:val="Normal0"/>
        <w:pBdr>
          <w:top w:val="nil"/>
          <w:left w:val="nil"/>
          <w:bottom w:val="nil"/>
          <w:right w:val="nil"/>
          <w:between w:val="nil"/>
        </w:pBdr>
        <w:spacing w:line="360" w:lineRule="auto"/>
        <w:contextualSpacing/>
        <w:mirrorIndents/>
        <w:jc w:val="both"/>
        <w:rPr>
          <w:color w:val="000000"/>
          <w:sz w:val="20"/>
          <w:szCs w:val="20"/>
        </w:rPr>
      </w:pPr>
    </w:p>
    <w:p w14:paraId="0CF0E110" w14:textId="56910035" w:rsidR="004E4494" w:rsidRDefault="004E4494" w:rsidP="009065A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Precisión y exactitud: aunque "precisión" no se define explícitamente, la discusión sobre errores en censos es pertinente. Los "errores de cobertura" (omisiones o inclusiones incorrectas) y "errores de contenido" (respuestas erróneas o inconsistentes, errores de interpretación o codificación) impactan directamente en la exactitud y calidad de los datos (Del Pino, 2008).</w:t>
      </w:r>
    </w:p>
    <w:p w14:paraId="49A1BB3A" w14:textId="77777777" w:rsidR="004E4494" w:rsidRDefault="004E4494" w:rsidP="009065AA">
      <w:pPr>
        <w:pStyle w:val="Normal0"/>
        <w:pBdr>
          <w:top w:val="nil"/>
          <w:left w:val="nil"/>
          <w:bottom w:val="nil"/>
          <w:right w:val="nil"/>
          <w:between w:val="nil"/>
        </w:pBdr>
        <w:spacing w:line="360" w:lineRule="auto"/>
        <w:contextualSpacing/>
        <w:mirrorIndents/>
        <w:jc w:val="both"/>
        <w:rPr>
          <w:color w:val="000000"/>
          <w:sz w:val="20"/>
          <w:szCs w:val="20"/>
        </w:rPr>
      </w:pPr>
    </w:p>
    <w:p w14:paraId="0F929D9B" w14:textId="0509B38E" w:rsidR="004E4494" w:rsidRDefault="00372271" w:rsidP="009065A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Integridad y validez: un dato de calidad es válido, coincidiendo con uno de los eventos básicos de su espacio muestral. Los valores no válidos, como respuestas de "No sabe/No contesta", pueden comprometer la calidad del conjunto de datos (</w:t>
      </w:r>
      <w:r w:rsidRPr="00116A57">
        <w:rPr>
          <w:bCs/>
          <w:color w:val="000000"/>
          <w:sz w:val="20"/>
          <w:szCs w:val="20"/>
        </w:rPr>
        <w:t>Viedma</w:t>
      </w:r>
      <w:r>
        <w:rPr>
          <w:bCs/>
          <w:color w:val="000000"/>
          <w:sz w:val="20"/>
          <w:szCs w:val="20"/>
        </w:rPr>
        <w:t>, 2018)</w:t>
      </w:r>
      <w:r>
        <w:rPr>
          <w:color w:val="000000"/>
          <w:sz w:val="20"/>
          <w:szCs w:val="20"/>
        </w:rPr>
        <w:t>.</w:t>
      </w:r>
    </w:p>
    <w:p w14:paraId="393D2340" w14:textId="77777777" w:rsidR="00372271" w:rsidRDefault="00372271" w:rsidP="009065AA">
      <w:pPr>
        <w:pStyle w:val="Normal0"/>
        <w:pBdr>
          <w:top w:val="nil"/>
          <w:left w:val="nil"/>
          <w:bottom w:val="nil"/>
          <w:right w:val="nil"/>
          <w:between w:val="nil"/>
        </w:pBdr>
        <w:spacing w:line="360" w:lineRule="auto"/>
        <w:contextualSpacing/>
        <w:mirrorIndents/>
        <w:jc w:val="both"/>
        <w:rPr>
          <w:color w:val="000000"/>
          <w:sz w:val="20"/>
          <w:szCs w:val="20"/>
        </w:rPr>
      </w:pPr>
    </w:p>
    <w:p w14:paraId="2360D25B" w14:textId="5BB37531" w:rsidR="00372271" w:rsidRDefault="00372271" w:rsidP="009065A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Adecuación al propósito: la calidad de los datos se mide según su "adecuación al propósito". La granularidad o nivel de detalle en un conjunto de datos determina el grado de detalle en los resultados. Por lo tanto, la calidad está vinculada a disponer de la información necesaria con el detalle requerido.</w:t>
      </w:r>
    </w:p>
    <w:p w14:paraId="2D859C5B" w14:textId="77777777" w:rsidR="00372271" w:rsidRDefault="00372271" w:rsidP="009065AA">
      <w:pPr>
        <w:pStyle w:val="Normal0"/>
        <w:pBdr>
          <w:top w:val="nil"/>
          <w:left w:val="nil"/>
          <w:bottom w:val="nil"/>
          <w:right w:val="nil"/>
          <w:between w:val="nil"/>
        </w:pBdr>
        <w:spacing w:line="360" w:lineRule="auto"/>
        <w:contextualSpacing/>
        <w:mirrorIndents/>
        <w:jc w:val="both"/>
        <w:rPr>
          <w:color w:val="000000"/>
          <w:sz w:val="20"/>
          <w:szCs w:val="20"/>
        </w:rPr>
      </w:pPr>
    </w:p>
    <w:p w14:paraId="499C2AD2" w14:textId="37F9EE65" w:rsidR="00372271" w:rsidRPr="009065AA" w:rsidRDefault="00372271" w:rsidP="009065A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En síntesis, la calidad de los datos es un concepto con múltiples dimensiones que requiere que los datos sean precisos, exactos, válidos, completos, coherentes y apropiados para el uso al que están destinados. Evaluar la calidad de los datos es un paso esencial en la preparación de datos para cualquier análisis estadístico o aplicación de IA (</w:t>
      </w:r>
      <w:proofErr w:type="spellStart"/>
      <w:r>
        <w:rPr>
          <w:color w:val="000000"/>
          <w:sz w:val="20"/>
          <w:szCs w:val="20"/>
        </w:rPr>
        <w:t>Pyle</w:t>
      </w:r>
      <w:proofErr w:type="spellEnd"/>
      <w:r>
        <w:rPr>
          <w:color w:val="000000"/>
          <w:sz w:val="20"/>
          <w:szCs w:val="20"/>
        </w:rPr>
        <w:t>, 1999).</w:t>
      </w:r>
    </w:p>
    <w:p w14:paraId="27CDDA9B" w14:textId="77777777" w:rsidR="00265F26" w:rsidRDefault="00265F26" w:rsidP="00265F26">
      <w:pPr>
        <w:pStyle w:val="Normal0"/>
        <w:pBdr>
          <w:top w:val="nil"/>
          <w:left w:val="nil"/>
          <w:bottom w:val="nil"/>
          <w:right w:val="nil"/>
          <w:between w:val="nil"/>
        </w:pBdr>
        <w:rPr>
          <w:b/>
          <w:bCs/>
          <w:color w:val="000000"/>
          <w:sz w:val="20"/>
          <w:szCs w:val="20"/>
        </w:rPr>
      </w:pPr>
    </w:p>
    <w:p w14:paraId="2F0757AD" w14:textId="77777777" w:rsidR="00265F26" w:rsidRPr="00265F26" w:rsidRDefault="00265F26" w:rsidP="00265F26">
      <w:pPr>
        <w:pStyle w:val="Normal0"/>
        <w:pBdr>
          <w:top w:val="nil"/>
          <w:left w:val="nil"/>
          <w:bottom w:val="nil"/>
          <w:right w:val="nil"/>
          <w:between w:val="nil"/>
        </w:pBdr>
        <w:rPr>
          <w:color w:val="000000"/>
          <w:sz w:val="20"/>
          <w:szCs w:val="20"/>
        </w:rPr>
      </w:pPr>
    </w:p>
    <w:p w14:paraId="329C49E8" w14:textId="5CF71AEB" w:rsidR="004407F0" w:rsidRDefault="009065AA" w:rsidP="009065AA">
      <w:pPr>
        <w:pStyle w:val="Normal0"/>
        <w:pBdr>
          <w:top w:val="nil"/>
          <w:left w:val="nil"/>
          <w:bottom w:val="nil"/>
          <w:right w:val="nil"/>
          <w:between w:val="nil"/>
        </w:pBdr>
        <w:rPr>
          <w:b/>
          <w:bCs/>
          <w:color w:val="000000"/>
          <w:sz w:val="20"/>
          <w:szCs w:val="20"/>
        </w:rPr>
      </w:pPr>
      <w:r>
        <w:rPr>
          <w:b/>
          <w:bCs/>
          <w:color w:val="000000"/>
          <w:sz w:val="20"/>
          <w:szCs w:val="20"/>
        </w:rPr>
        <w:t xml:space="preserve">2. </w:t>
      </w:r>
      <w:r w:rsidR="004407F0" w:rsidRPr="004407F0">
        <w:rPr>
          <w:b/>
          <w:bCs/>
          <w:color w:val="000000"/>
          <w:sz w:val="20"/>
          <w:szCs w:val="20"/>
        </w:rPr>
        <w:t>Estadística descriptiva</w:t>
      </w:r>
    </w:p>
    <w:p w14:paraId="5B108C4E" w14:textId="77777777" w:rsidR="000153ED" w:rsidRDefault="000153ED" w:rsidP="000153ED">
      <w:pPr>
        <w:pStyle w:val="Normal0"/>
        <w:pBdr>
          <w:top w:val="nil"/>
          <w:left w:val="nil"/>
          <w:bottom w:val="nil"/>
          <w:right w:val="nil"/>
          <w:between w:val="nil"/>
        </w:pBdr>
        <w:rPr>
          <w:b/>
          <w:bCs/>
          <w:color w:val="000000"/>
          <w:sz w:val="20"/>
          <w:szCs w:val="20"/>
        </w:rPr>
      </w:pPr>
    </w:p>
    <w:p w14:paraId="2868F741" w14:textId="6C86042D" w:rsidR="00121F0A" w:rsidRDefault="00121F0A" w:rsidP="00121F0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Los métodos estadísticos se dividen en dos categorías: descriptivos e inferenciales. Los métodos descriptivos se encargan de caracterizar las variables y se emplean en estudios descriptivos, así como para definir nuestra muestra como un primer paso en el análisis. Por otro lado, la estadística inferencial se utiliza para deducir alguna propiedad de la población a partir de nuestra muestra y se clasifica en dos técnicas principales: la estimación de parámetros y el contraste de hipótesis (Aroca, 2009).</w:t>
      </w:r>
    </w:p>
    <w:p w14:paraId="5E07C39D" w14:textId="77777777" w:rsidR="00121F0A" w:rsidRPr="00121F0A" w:rsidRDefault="00121F0A" w:rsidP="00121F0A">
      <w:pPr>
        <w:pStyle w:val="Normal0"/>
        <w:pBdr>
          <w:top w:val="nil"/>
          <w:left w:val="nil"/>
          <w:bottom w:val="nil"/>
          <w:right w:val="nil"/>
          <w:between w:val="nil"/>
        </w:pBdr>
        <w:spacing w:line="360" w:lineRule="auto"/>
        <w:contextualSpacing/>
        <w:mirrorIndents/>
        <w:jc w:val="both"/>
        <w:rPr>
          <w:color w:val="000000"/>
          <w:sz w:val="20"/>
          <w:szCs w:val="20"/>
        </w:rPr>
      </w:pPr>
    </w:p>
    <w:p w14:paraId="19D2B27E" w14:textId="5B9B8763" w:rsidR="00116A57" w:rsidRDefault="00121F0A" w:rsidP="00121F0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lastRenderedPageBreak/>
        <w:t xml:space="preserve">Este programa de formación complementario se enfocará más en la estadística descriptiva. </w:t>
      </w:r>
      <w:r w:rsidR="000153ED">
        <w:rPr>
          <w:color w:val="000000"/>
          <w:sz w:val="20"/>
          <w:szCs w:val="20"/>
        </w:rPr>
        <w:t xml:space="preserve">La </w:t>
      </w:r>
      <w:r w:rsidR="00116A57">
        <w:rPr>
          <w:color w:val="000000"/>
          <w:sz w:val="20"/>
          <w:szCs w:val="20"/>
        </w:rPr>
        <w:t>e</w:t>
      </w:r>
      <w:r w:rsidR="000153ED">
        <w:rPr>
          <w:color w:val="000000"/>
          <w:sz w:val="20"/>
          <w:szCs w:val="20"/>
        </w:rPr>
        <w:t xml:space="preserve">stadística </w:t>
      </w:r>
      <w:r w:rsidR="00116A57">
        <w:rPr>
          <w:color w:val="000000"/>
          <w:sz w:val="20"/>
          <w:szCs w:val="20"/>
        </w:rPr>
        <w:t>d</w:t>
      </w:r>
      <w:r w:rsidR="000153ED">
        <w:rPr>
          <w:color w:val="000000"/>
          <w:sz w:val="20"/>
          <w:szCs w:val="20"/>
        </w:rPr>
        <w:t xml:space="preserve">escriptiva es la parte de la </w:t>
      </w:r>
      <w:r w:rsidR="00116A57">
        <w:rPr>
          <w:color w:val="000000"/>
          <w:sz w:val="20"/>
          <w:szCs w:val="20"/>
        </w:rPr>
        <w:t>e</w:t>
      </w:r>
      <w:r w:rsidR="000153ED">
        <w:rPr>
          <w:color w:val="000000"/>
          <w:sz w:val="20"/>
          <w:szCs w:val="20"/>
        </w:rPr>
        <w:t>stadística que se dedica a la recolección, análisis y presentación de datos. Se l</w:t>
      </w:r>
      <w:r w:rsidR="00116A57">
        <w:rPr>
          <w:color w:val="000000"/>
          <w:sz w:val="20"/>
          <w:szCs w:val="20"/>
        </w:rPr>
        <w:t>e</w:t>
      </w:r>
      <w:r w:rsidR="000153ED">
        <w:rPr>
          <w:color w:val="000000"/>
          <w:sz w:val="20"/>
          <w:szCs w:val="20"/>
        </w:rPr>
        <w:t xml:space="preserve"> considera una ciencia que se ocupa de describir o tabular las variables (Vie</w:t>
      </w:r>
      <w:r w:rsidR="00116A57">
        <w:rPr>
          <w:color w:val="000000"/>
          <w:sz w:val="20"/>
          <w:szCs w:val="20"/>
        </w:rPr>
        <w:t>dma, 2018)</w:t>
      </w:r>
      <w:r w:rsidR="000153ED">
        <w:rPr>
          <w:color w:val="000000"/>
          <w:sz w:val="20"/>
          <w:szCs w:val="20"/>
        </w:rPr>
        <w:t>.</w:t>
      </w:r>
      <w:r w:rsidR="00116A57">
        <w:rPr>
          <w:color w:val="000000"/>
          <w:sz w:val="20"/>
          <w:szCs w:val="20"/>
        </w:rPr>
        <w:t xml:space="preserve">  Dependiendo del origen de las fuentes, la estadística descriptiva se encarga de contar, organizar y clasificar los datos obtenidos a través de observaciones. Para lograr esto, se elaboran tablas y se crean gráficos que ayudan a simplificar la complejidad de los datos involucrados en la distribución. Además, se calculan parámetros estadísticos que describen la distribución (Del Pino, 2008).</w:t>
      </w:r>
    </w:p>
    <w:p w14:paraId="2FC61FE1" w14:textId="77777777" w:rsidR="00116A57" w:rsidRDefault="00116A57" w:rsidP="000153ED">
      <w:pPr>
        <w:pStyle w:val="Normal0"/>
        <w:pBdr>
          <w:top w:val="nil"/>
          <w:left w:val="nil"/>
          <w:bottom w:val="nil"/>
          <w:right w:val="nil"/>
          <w:between w:val="nil"/>
        </w:pBdr>
        <w:spacing w:line="360" w:lineRule="auto"/>
        <w:contextualSpacing/>
        <w:mirrorIndents/>
        <w:jc w:val="both"/>
        <w:rPr>
          <w:color w:val="000000"/>
          <w:sz w:val="20"/>
          <w:szCs w:val="20"/>
        </w:rPr>
      </w:pPr>
    </w:p>
    <w:p w14:paraId="715C9306" w14:textId="23B6D829" w:rsidR="00116A57" w:rsidRDefault="00121F0A" w:rsidP="000153ED">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Es fundamental señalar que este tipo de estadística no emplea el cálculo de probabilidades y se limita a realizar deducciones directamente a partir de los datos y parámetros obtenidos.  El objetivo es sintetizar toda la información recopilada en unos pocos valores numéricos para extraer conclusiones de dicha información (Del Pino, 2008).</w:t>
      </w:r>
    </w:p>
    <w:p w14:paraId="3A8FD97F" w14:textId="77777777" w:rsidR="00121F0A" w:rsidRDefault="00121F0A" w:rsidP="000153ED">
      <w:pPr>
        <w:pStyle w:val="Normal0"/>
        <w:pBdr>
          <w:top w:val="nil"/>
          <w:left w:val="nil"/>
          <w:bottom w:val="nil"/>
          <w:right w:val="nil"/>
          <w:between w:val="nil"/>
        </w:pBdr>
        <w:spacing w:line="360" w:lineRule="auto"/>
        <w:contextualSpacing/>
        <w:mirrorIndents/>
        <w:jc w:val="both"/>
        <w:rPr>
          <w:color w:val="000000"/>
          <w:sz w:val="20"/>
          <w:szCs w:val="20"/>
        </w:rPr>
      </w:pPr>
    </w:p>
    <w:p w14:paraId="27449395" w14:textId="25AE8CD8" w:rsidR="00121F0A" w:rsidRDefault="00121F0A" w:rsidP="000153ED">
      <w:pPr>
        <w:pStyle w:val="Normal0"/>
        <w:pBdr>
          <w:top w:val="nil"/>
          <w:left w:val="nil"/>
          <w:bottom w:val="nil"/>
          <w:right w:val="nil"/>
          <w:between w:val="nil"/>
        </w:pBdr>
        <w:spacing w:line="360" w:lineRule="auto"/>
        <w:contextualSpacing/>
        <w:mirrorIndents/>
        <w:jc w:val="both"/>
        <w:rPr>
          <w:color w:val="000000"/>
          <w:sz w:val="20"/>
          <w:szCs w:val="20"/>
        </w:rPr>
      </w:pPr>
      <w:r w:rsidRPr="00121F0A">
        <w:rPr>
          <w:color w:val="000000"/>
          <w:sz w:val="20"/>
          <w:szCs w:val="20"/>
        </w:rPr>
        <w:t>Los métodos descriptivos se utilizan en trabajos descriptivos y para definir la muestra como primer paso para realizar un análisis</w:t>
      </w:r>
      <w:r>
        <w:rPr>
          <w:color w:val="000000"/>
          <w:sz w:val="20"/>
          <w:szCs w:val="20"/>
        </w:rPr>
        <w:t xml:space="preserve"> (Aroca, 2009).</w:t>
      </w:r>
    </w:p>
    <w:p w14:paraId="07D5FC6E" w14:textId="77777777" w:rsidR="00372271" w:rsidRDefault="00372271" w:rsidP="000153ED">
      <w:pPr>
        <w:pStyle w:val="Normal0"/>
        <w:pBdr>
          <w:top w:val="nil"/>
          <w:left w:val="nil"/>
          <w:bottom w:val="nil"/>
          <w:right w:val="nil"/>
          <w:between w:val="nil"/>
        </w:pBdr>
        <w:spacing w:line="360" w:lineRule="auto"/>
        <w:contextualSpacing/>
        <w:mirrorIndents/>
        <w:jc w:val="both"/>
        <w:rPr>
          <w:color w:val="000000"/>
          <w:sz w:val="20"/>
          <w:szCs w:val="20"/>
        </w:rPr>
      </w:pPr>
    </w:p>
    <w:p w14:paraId="72B72DE1" w14:textId="18A1E233" w:rsidR="00F43D5F" w:rsidRPr="00372271" w:rsidRDefault="00372271" w:rsidP="000153ED">
      <w:pPr>
        <w:pStyle w:val="Normal0"/>
        <w:pBdr>
          <w:top w:val="nil"/>
          <w:left w:val="nil"/>
          <w:bottom w:val="nil"/>
          <w:right w:val="nil"/>
          <w:between w:val="nil"/>
        </w:pBdr>
        <w:spacing w:line="360" w:lineRule="auto"/>
        <w:contextualSpacing/>
        <w:mirrorIndents/>
        <w:jc w:val="both"/>
        <w:rPr>
          <w:b/>
          <w:bCs/>
          <w:color w:val="000000"/>
          <w:sz w:val="20"/>
          <w:szCs w:val="20"/>
        </w:rPr>
      </w:pPr>
      <w:r>
        <w:rPr>
          <w:color w:val="000000"/>
          <w:sz w:val="20"/>
          <w:szCs w:val="20"/>
        </w:rPr>
        <w:tab/>
      </w:r>
      <w:r w:rsidRPr="00372271">
        <w:rPr>
          <w:b/>
          <w:bCs/>
          <w:color w:val="000000"/>
          <w:sz w:val="20"/>
          <w:szCs w:val="20"/>
        </w:rPr>
        <w:t>2.1 Medidas de tendencia central</w:t>
      </w:r>
    </w:p>
    <w:p w14:paraId="1F9A654E" w14:textId="77777777" w:rsidR="00372271" w:rsidRDefault="00372271" w:rsidP="000153ED">
      <w:pPr>
        <w:pStyle w:val="Normal0"/>
        <w:pBdr>
          <w:top w:val="nil"/>
          <w:left w:val="nil"/>
          <w:bottom w:val="nil"/>
          <w:right w:val="nil"/>
          <w:between w:val="nil"/>
        </w:pBdr>
        <w:spacing w:line="360" w:lineRule="auto"/>
        <w:contextualSpacing/>
        <w:mirrorIndents/>
        <w:jc w:val="both"/>
        <w:rPr>
          <w:color w:val="000000"/>
          <w:sz w:val="20"/>
          <w:szCs w:val="20"/>
        </w:rPr>
      </w:pPr>
    </w:p>
    <w:p w14:paraId="6959A788" w14:textId="19B3BE5B" w:rsidR="00F43D5F" w:rsidRDefault="00F43D5F" w:rsidP="000153ED">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En el ámbito de la estadística descriptiva, se introduce el concepto de Medidas de Tendencia Central (MTC). Estas medidas, también denominadas promedios, son valores que permiten caracterizar una variable y se consideran representativos y típicos de un conjunto de datos (Mesa Guerrero, 2020).</w:t>
      </w:r>
    </w:p>
    <w:p w14:paraId="19103166" w14:textId="77777777" w:rsidR="00F43D5F" w:rsidRDefault="00F43D5F" w:rsidP="000153ED">
      <w:pPr>
        <w:pStyle w:val="Normal0"/>
        <w:pBdr>
          <w:top w:val="nil"/>
          <w:left w:val="nil"/>
          <w:bottom w:val="nil"/>
          <w:right w:val="nil"/>
          <w:between w:val="nil"/>
        </w:pBdr>
        <w:spacing w:line="360" w:lineRule="auto"/>
        <w:contextualSpacing/>
        <w:mirrorIndents/>
        <w:jc w:val="both"/>
        <w:rPr>
          <w:color w:val="000000"/>
          <w:sz w:val="20"/>
          <w:szCs w:val="20"/>
        </w:rPr>
      </w:pPr>
    </w:p>
    <w:p w14:paraId="19A0E57A" w14:textId="3FA00C1F" w:rsidR="0036065B" w:rsidRDefault="0036065B" w:rsidP="000153ED">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Las MTC son estadísticos que resumen la distribución de un conjunto de datos, proporcionando un valor representativo o típico. Las tres principales medidas son:</w:t>
      </w:r>
    </w:p>
    <w:p w14:paraId="5651EEE5" w14:textId="77777777" w:rsidR="0036065B" w:rsidRDefault="0036065B" w:rsidP="000153ED">
      <w:pPr>
        <w:pStyle w:val="Normal0"/>
        <w:pBdr>
          <w:top w:val="nil"/>
          <w:left w:val="nil"/>
          <w:bottom w:val="nil"/>
          <w:right w:val="nil"/>
          <w:between w:val="nil"/>
        </w:pBdr>
        <w:spacing w:line="360" w:lineRule="auto"/>
        <w:contextualSpacing/>
        <w:mirrorIndents/>
        <w:jc w:val="both"/>
        <w:rPr>
          <w:color w:val="000000"/>
          <w:sz w:val="20"/>
          <w:szCs w:val="20"/>
        </w:rPr>
      </w:pPr>
    </w:p>
    <w:p w14:paraId="1FFD441B" w14:textId="1BD353DA" w:rsidR="0036065B" w:rsidRDefault="0036065B" w:rsidP="000153ED">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1. Media aritmética: Es la suma de todos los valores dividida por el número total de observaciones. Representa el promedio o valor equilibrado de los datos.  La formula con notación simple es:</w:t>
      </w:r>
    </w:p>
    <w:p w14:paraId="3639DCA0" w14:textId="770C37D8" w:rsidR="0036065B" w:rsidRDefault="0036065B" w:rsidP="000153ED">
      <w:pPr>
        <w:pStyle w:val="Normal0"/>
        <w:pBdr>
          <w:top w:val="nil"/>
          <w:left w:val="nil"/>
          <w:bottom w:val="nil"/>
          <w:right w:val="nil"/>
          <w:between w:val="nil"/>
        </w:pBdr>
        <w:spacing w:line="360" w:lineRule="auto"/>
        <w:contextualSpacing/>
        <w:mirrorIndents/>
        <w:jc w:val="both"/>
        <w:rPr>
          <w:color w:val="000000"/>
          <w:sz w:val="20"/>
          <w:szCs w:val="20"/>
        </w:rPr>
      </w:pPr>
    </w:p>
    <w:p w14:paraId="4FABB9B2" w14:textId="08F995F0" w:rsidR="00DE56B2" w:rsidRPr="00DE56B2" w:rsidRDefault="00DE56B2" w:rsidP="00DE56B2">
      <w:pPr>
        <w:pStyle w:val="Normal0"/>
        <w:pBdr>
          <w:top w:val="nil"/>
          <w:left w:val="nil"/>
          <w:bottom w:val="nil"/>
          <w:right w:val="nil"/>
          <w:between w:val="nil"/>
        </w:pBdr>
        <w:spacing w:line="360" w:lineRule="auto"/>
        <w:contextualSpacing/>
        <w:mirrorIndents/>
        <w:jc w:val="both"/>
        <w:rPr>
          <w:rFonts w:ascii="Cambria Math" w:hAnsi="Cambria Math"/>
          <w:color w:val="000000"/>
          <w:sz w:val="20"/>
          <w:szCs w:val="20"/>
          <w:oMath/>
        </w:rPr>
      </w:pPr>
      <m:oMathPara>
        <m:oMath>
          <m:acc>
            <m:accPr>
              <m:chr m:val="̅"/>
              <m:ctrlPr>
                <w:rPr>
                  <w:rFonts w:ascii="Cambria Math" w:hAnsi="Cambria Math"/>
                  <w:i/>
                  <w:color w:val="000000"/>
                  <w:sz w:val="20"/>
                  <w:szCs w:val="20"/>
                </w:rPr>
              </m:ctrlPr>
            </m:accPr>
            <m:e>
              <m:r>
                <w:rPr>
                  <w:rFonts w:ascii="Cambria Math" w:hAnsi="Cambria Math"/>
                  <w:color w:val="000000"/>
                  <w:sz w:val="20"/>
                  <w:szCs w:val="20"/>
                </w:rPr>
                <m:t>x</m:t>
              </m:r>
            </m:e>
          </m:acc>
          <m:r>
            <w:rPr>
              <w:rFonts w:ascii="Cambria Math" w:hAnsi="Cambria Math"/>
              <w:color w:val="000000"/>
              <w:sz w:val="20"/>
              <w:szCs w:val="20"/>
            </w:rPr>
            <m:t>=</m:t>
          </m:r>
          <m:f>
            <m:fPr>
              <m:ctrlPr>
                <w:rPr>
                  <w:rFonts w:ascii="Cambria Math" w:hAnsi="Cambria Math"/>
                  <w:i/>
                  <w:color w:val="000000"/>
                  <w:sz w:val="20"/>
                  <w:szCs w:val="20"/>
                </w:rPr>
              </m:ctrlPr>
            </m:fPr>
            <m:num>
              <m:sSubSup>
                <m:sSubSupPr>
                  <m:ctrlPr>
                    <w:rPr>
                      <w:rFonts w:ascii="Cambria Math" w:hAnsi="Cambria Math"/>
                      <w:i/>
                      <w:color w:val="000000"/>
                      <w:sz w:val="20"/>
                      <w:szCs w:val="20"/>
                    </w:rPr>
                  </m:ctrlPr>
                </m:sSubSupPr>
                <m:e>
                  <m:r>
                    <w:rPr>
                      <w:rFonts w:ascii="Cambria Math" w:hAnsi="Cambria Math"/>
                      <w:color w:val="000000"/>
                      <w:sz w:val="20"/>
                      <w:szCs w:val="20"/>
                    </w:rPr>
                    <m:t>Σ</m:t>
                  </m:r>
                </m:e>
                <m:sub>
                  <m:r>
                    <w:rPr>
                      <w:rFonts w:ascii="Cambria Math" w:hAnsi="Cambria Math"/>
                      <w:color w:val="000000"/>
                      <w:sz w:val="20"/>
                      <w:szCs w:val="20"/>
                    </w:rPr>
                    <m:t>ⅈ=1</m:t>
                  </m:r>
                </m:sub>
                <m:sup>
                  <m:r>
                    <w:rPr>
                      <w:rFonts w:ascii="Cambria Math" w:hAnsi="Cambria Math"/>
                      <w:color w:val="000000"/>
                      <w:sz w:val="20"/>
                      <w:szCs w:val="20"/>
                    </w:rPr>
                    <m:t>n</m:t>
                  </m:r>
                </m:sup>
              </m:sSubSup>
              <m:sSub>
                <m:sSubPr>
                  <m:ctrlPr>
                    <w:rPr>
                      <w:rFonts w:ascii="Cambria Math" w:hAnsi="Cambria Math"/>
                      <w:i/>
                      <w:color w:val="000000"/>
                      <w:sz w:val="20"/>
                      <w:szCs w:val="20"/>
                    </w:rPr>
                  </m:ctrlPr>
                </m:sSubPr>
                <m:e>
                  <m:r>
                    <w:rPr>
                      <w:rFonts w:ascii="Cambria Math" w:hAnsi="Cambria Math"/>
                      <w:color w:val="000000"/>
                      <w:sz w:val="20"/>
                      <w:szCs w:val="20"/>
                    </w:rPr>
                    <m:t>x</m:t>
                  </m:r>
                </m:e>
                <m:sub>
                  <m:r>
                    <w:rPr>
                      <w:rFonts w:ascii="Cambria Math" w:hAnsi="Cambria Math"/>
                      <w:color w:val="000000"/>
                      <w:sz w:val="20"/>
                      <w:szCs w:val="20"/>
                    </w:rPr>
                    <m:t>i</m:t>
                  </m:r>
                </m:sub>
              </m:sSub>
            </m:num>
            <m:den>
              <m:r>
                <w:rPr>
                  <w:rFonts w:ascii="Cambria Math" w:hAnsi="Cambria Math"/>
                  <w:color w:val="000000"/>
                  <w:sz w:val="20"/>
                  <w:szCs w:val="20"/>
                </w:rPr>
                <m:t>n</m:t>
              </m:r>
            </m:den>
          </m:f>
        </m:oMath>
      </m:oMathPara>
    </w:p>
    <w:p w14:paraId="61D97CC4" w14:textId="7C84F5F5" w:rsidR="0036065B" w:rsidRDefault="00DE56B2" w:rsidP="000153ED">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Donde:</w:t>
      </w:r>
    </w:p>
    <w:p w14:paraId="038F1A5A" w14:textId="08CCD6D7" w:rsidR="00DE56B2" w:rsidRPr="00DE56B2" w:rsidRDefault="00DE56B2" w:rsidP="000153ED">
      <w:pPr>
        <w:pStyle w:val="Normal0"/>
        <w:pBdr>
          <w:top w:val="nil"/>
          <w:left w:val="nil"/>
          <w:bottom w:val="nil"/>
          <w:right w:val="nil"/>
          <w:between w:val="nil"/>
        </w:pBdr>
        <w:spacing w:line="360" w:lineRule="auto"/>
        <w:contextualSpacing/>
        <w:mirrorIndents/>
        <w:jc w:val="both"/>
        <w:rPr>
          <w:color w:val="000000"/>
          <w:sz w:val="20"/>
          <w:szCs w:val="20"/>
        </w:rPr>
      </w:pPr>
      <m:oMathPara>
        <m:oMathParaPr>
          <m:jc m:val="left"/>
        </m:oMathParaPr>
        <m:oMath>
          <m:acc>
            <m:accPr>
              <m:chr m:val="̅"/>
              <m:ctrlPr>
                <w:rPr>
                  <w:rFonts w:ascii="Cambria Math" w:hAnsi="Cambria Math"/>
                  <w:i/>
                  <w:color w:val="000000"/>
                  <w:sz w:val="20"/>
                  <w:szCs w:val="20"/>
                </w:rPr>
              </m:ctrlPr>
            </m:accPr>
            <m:e>
              <m:r>
                <w:rPr>
                  <w:rFonts w:ascii="Cambria Math" w:hAnsi="Cambria Math"/>
                  <w:color w:val="000000"/>
                  <w:sz w:val="20"/>
                  <w:szCs w:val="20"/>
                </w:rPr>
                <m:t>x</m:t>
              </m:r>
            </m:e>
          </m:acc>
          <m:r>
            <w:rPr>
              <w:rFonts w:ascii="Cambria Math" w:hAnsi="Cambria Math"/>
              <w:color w:val="000000"/>
              <w:sz w:val="20"/>
              <w:szCs w:val="20"/>
            </w:rPr>
            <m:t xml:space="preserve"> es la media aritmétic</m:t>
          </m:r>
          <m:r>
            <w:rPr>
              <w:rFonts w:ascii="Cambria Math" w:hAnsi="Cambria Math"/>
              <w:color w:val="000000"/>
              <w:sz w:val="20"/>
              <w:szCs w:val="20"/>
            </w:rPr>
            <m:t>a</m:t>
          </m:r>
        </m:oMath>
      </m:oMathPara>
    </w:p>
    <w:p w14:paraId="355F059E" w14:textId="1836F460" w:rsidR="00DE56B2" w:rsidRPr="00DE56B2" w:rsidRDefault="00DE56B2" w:rsidP="000153ED">
      <w:pPr>
        <w:pStyle w:val="Normal0"/>
        <w:pBdr>
          <w:top w:val="nil"/>
          <w:left w:val="nil"/>
          <w:bottom w:val="nil"/>
          <w:right w:val="nil"/>
          <w:between w:val="nil"/>
        </w:pBdr>
        <w:spacing w:line="360" w:lineRule="auto"/>
        <w:contextualSpacing/>
        <w:mirrorIndents/>
        <w:jc w:val="both"/>
        <w:rPr>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x</m:t>
              </m:r>
            </m:e>
            <m:sub>
              <m:r>
                <w:rPr>
                  <w:rFonts w:ascii="Cambria Math" w:hAnsi="Cambria Math"/>
                  <w:color w:val="000000"/>
                  <w:sz w:val="20"/>
                  <w:szCs w:val="20"/>
                </w:rPr>
                <m:t>i</m:t>
              </m:r>
            </m:sub>
          </m:sSub>
          <m:r>
            <w:rPr>
              <w:rFonts w:ascii="Cambria Math" w:hAnsi="Cambria Math"/>
              <w:color w:val="000000"/>
              <w:sz w:val="20"/>
              <w:szCs w:val="20"/>
            </w:rPr>
            <m:t xml:space="preserve"> representa cada valor del conjunto</m:t>
          </m:r>
        </m:oMath>
      </m:oMathPara>
    </w:p>
    <w:p w14:paraId="10782686" w14:textId="7FC4DCB4" w:rsidR="00DE56B2" w:rsidRPr="00D778C0" w:rsidRDefault="00DE56B2" w:rsidP="000153ED">
      <w:pPr>
        <w:pStyle w:val="Normal0"/>
        <w:pBdr>
          <w:top w:val="nil"/>
          <w:left w:val="nil"/>
          <w:bottom w:val="nil"/>
          <w:right w:val="nil"/>
          <w:between w:val="nil"/>
        </w:pBdr>
        <w:spacing w:line="360" w:lineRule="auto"/>
        <w:contextualSpacing/>
        <w:mirrorIndents/>
        <w:jc w:val="both"/>
        <w:rPr>
          <w:color w:val="000000"/>
          <w:sz w:val="20"/>
          <w:szCs w:val="20"/>
        </w:rPr>
      </w:pPr>
      <m:oMathPara>
        <m:oMathParaPr>
          <m:jc m:val="left"/>
        </m:oMathParaPr>
        <m:oMath>
          <m:r>
            <w:rPr>
              <w:rFonts w:ascii="Cambria Math" w:hAnsi="Cambria Math"/>
              <w:color w:val="000000"/>
              <w:sz w:val="20"/>
              <w:szCs w:val="20"/>
            </w:rPr>
            <m:t>n</m:t>
          </m:r>
          <m:r>
            <w:rPr>
              <w:rFonts w:ascii="Cambria Math" w:hAnsi="Cambria Math"/>
              <w:color w:val="000000"/>
              <w:sz w:val="20"/>
              <w:szCs w:val="20"/>
            </w:rPr>
            <m:t xml:space="preserve"> es el número</m:t>
          </m:r>
          <m:r>
            <w:rPr>
              <w:rFonts w:ascii="Cambria Math" w:hAnsi="Cambria Math"/>
              <w:color w:val="000000"/>
              <w:sz w:val="20"/>
              <w:szCs w:val="20"/>
            </w:rPr>
            <m:t xml:space="preserve"> total de observacione</m:t>
          </m:r>
          <m:r>
            <w:rPr>
              <w:rFonts w:ascii="Cambria Math" w:hAnsi="Cambria Math"/>
              <w:color w:val="000000"/>
              <w:sz w:val="20"/>
              <w:szCs w:val="20"/>
            </w:rPr>
            <m:t>s</m:t>
          </m:r>
        </m:oMath>
      </m:oMathPara>
    </w:p>
    <w:p w14:paraId="44B422F5" w14:textId="77777777" w:rsidR="004832CE" w:rsidRDefault="004832CE" w:rsidP="000153ED">
      <w:pPr>
        <w:pStyle w:val="Normal0"/>
        <w:pBdr>
          <w:top w:val="nil"/>
          <w:left w:val="nil"/>
          <w:bottom w:val="nil"/>
          <w:right w:val="nil"/>
          <w:between w:val="nil"/>
        </w:pBdr>
        <w:spacing w:line="360" w:lineRule="auto"/>
        <w:contextualSpacing/>
        <w:mirrorIndents/>
        <w:jc w:val="both"/>
        <w:rPr>
          <w:color w:val="000000"/>
          <w:sz w:val="20"/>
          <w:szCs w:val="20"/>
        </w:rPr>
      </w:pPr>
    </w:p>
    <w:p w14:paraId="20EBBB19" w14:textId="77777777" w:rsidR="004832CE" w:rsidRDefault="004832CE" w:rsidP="000153ED">
      <w:pPr>
        <w:pStyle w:val="Normal0"/>
        <w:pBdr>
          <w:top w:val="nil"/>
          <w:left w:val="nil"/>
          <w:bottom w:val="nil"/>
          <w:right w:val="nil"/>
          <w:between w:val="nil"/>
        </w:pBdr>
        <w:spacing w:line="360" w:lineRule="auto"/>
        <w:contextualSpacing/>
        <w:mirrorIndents/>
        <w:jc w:val="both"/>
        <w:rPr>
          <w:color w:val="000000"/>
          <w:sz w:val="20"/>
          <w:szCs w:val="20"/>
        </w:rPr>
      </w:pPr>
    </w:p>
    <w:p w14:paraId="6E6F5A92" w14:textId="77777777" w:rsidR="004832CE" w:rsidRDefault="004832CE" w:rsidP="000153ED">
      <w:pPr>
        <w:pStyle w:val="Normal0"/>
        <w:pBdr>
          <w:top w:val="nil"/>
          <w:left w:val="nil"/>
          <w:bottom w:val="nil"/>
          <w:right w:val="nil"/>
          <w:between w:val="nil"/>
        </w:pBdr>
        <w:spacing w:line="360" w:lineRule="auto"/>
        <w:contextualSpacing/>
        <w:mirrorIndents/>
        <w:jc w:val="both"/>
        <w:rPr>
          <w:color w:val="000000"/>
          <w:sz w:val="20"/>
          <w:szCs w:val="20"/>
        </w:rPr>
      </w:pPr>
    </w:p>
    <w:p w14:paraId="0D0CF6BA" w14:textId="7F760A20" w:rsidR="0036065B" w:rsidRDefault="0036065B" w:rsidP="000153ED">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lastRenderedPageBreak/>
        <w:t xml:space="preserve">Por ejemplo, se tiene las edades de cinco estudiantes: 20, 22, 24, 21 y 23.  </w:t>
      </w:r>
    </w:p>
    <w:p w14:paraId="42EDF4C8" w14:textId="77777777" w:rsidR="00D778C0" w:rsidRDefault="00D778C0" w:rsidP="000153ED">
      <w:pPr>
        <w:pStyle w:val="Normal0"/>
        <w:pBdr>
          <w:top w:val="nil"/>
          <w:left w:val="nil"/>
          <w:bottom w:val="nil"/>
          <w:right w:val="nil"/>
          <w:between w:val="nil"/>
        </w:pBdr>
        <w:spacing w:line="360" w:lineRule="auto"/>
        <w:contextualSpacing/>
        <w:mirrorIndents/>
        <w:jc w:val="both"/>
        <w:rPr>
          <w:color w:val="000000"/>
          <w:sz w:val="20"/>
          <w:szCs w:val="20"/>
        </w:rPr>
      </w:pPr>
    </w:p>
    <w:p w14:paraId="47ABE6CE" w14:textId="76F02AF8" w:rsidR="00D778C0" w:rsidRDefault="00D778C0" w:rsidP="000153ED">
      <w:pPr>
        <w:pStyle w:val="Normal0"/>
        <w:pBdr>
          <w:top w:val="nil"/>
          <w:left w:val="nil"/>
          <w:bottom w:val="nil"/>
          <w:right w:val="nil"/>
          <w:between w:val="nil"/>
        </w:pBdr>
        <w:spacing w:line="360" w:lineRule="auto"/>
        <w:contextualSpacing/>
        <w:mirrorIndents/>
        <w:jc w:val="both"/>
        <w:rPr>
          <w:color w:val="000000"/>
          <w:sz w:val="20"/>
          <w:szCs w:val="20"/>
        </w:rPr>
      </w:pPr>
      <m:oMathPara>
        <m:oMath>
          <m:acc>
            <m:accPr>
              <m:chr m:val="̅"/>
              <m:ctrlPr>
                <w:rPr>
                  <w:rFonts w:ascii="Cambria Math" w:hAnsi="Cambria Math"/>
                  <w:i/>
                  <w:color w:val="000000"/>
                  <w:sz w:val="20"/>
                  <w:szCs w:val="20"/>
                </w:rPr>
              </m:ctrlPr>
            </m:accPr>
            <m:e>
              <m:r>
                <w:rPr>
                  <w:rFonts w:ascii="Cambria Math" w:hAnsi="Cambria Math"/>
                  <w:color w:val="000000"/>
                  <w:sz w:val="20"/>
                  <w:szCs w:val="20"/>
                </w:rPr>
                <m:t>x</m:t>
              </m:r>
            </m:e>
          </m:acc>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20+22+24+21+23</m:t>
              </m:r>
            </m:num>
            <m:den>
              <m:r>
                <w:rPr>
                  <w:rFonts w:ascii="Cambria Math" w:hAnsi="Cambria Math"/>
                  <w:color w:val="000000"/>
                  <w:sz w:val="20"/>
                  <w:szCs w:val="20"/>
                </w:rPr>
                <m:t>5</m:t>
              </m:r>
            </m:den>
          </m:f>
        </m:oMath>
      </m:oMathPara>
    </w:p>
    <w:p w14:paraId="57713100" w14:textId="77777777" w:rsidR="0036065B" w:rsidRDefault="0036065B" w:rsidP="000153ED">
      <w:pPr>
        <w:pStyle w:val="Normal0"/>
        <w:pBdr>
          <w:top w:val="nil"/>
          <w:left w:val="nil"/>
          <w:bottom w:val="nil"/>
          <w:right w:val="nil"/>
          <w:between w:val="nil"/>
        </w:pBdr>
        <w:spacing w:line="360" w:lineRule="auto"/>
        <w:contextualSpacing/>
        <w:mirrorIndents/>
        <w:jc w:val="both"/>
        <w:rPr>
          <w:color w:val="000000"/>
          <w:sz w:val="20"/>
          <w:szCs w:val="20"/>
        </w:rPr>
      </w:pPr>
    </w:p>
    <w:p w14:paraId="2B9A4D77" w14:textId="2F787717" w:rsidR="00D778C0" w:rsidRDefault="00D778C0" w:rsidP="000153ED">
      <w:pPr>
        <w:pStyle w:val="Normal0"/>
        <w:pBdr>
          <w:top w:val="nil"/>
          <w:left w:val="nil"/>
          <w:bottom w:val="nil"/>
          <w:right w:val="nil"/>
          <w:between w:val="nil"/>
        </w:pBdr>
        <w:spacing w:line="360" w:lineRule="auto"/>
        <w:contextualSpacing/>
        <w:mirrorIndents/>
        <w:jc w:val="both"/>
        <w:rPr>
          <w:color w:val="000000"/>
          <w:sz w:val="20"/>
          <w:szCs w:val="20"/>
        </w:rPr>
      </w:pPr>
      <m:oMathPara>
        <m:oMath>
          <m:acc>
            <m:accPr>
              <m:chr m:val="̅"/>
              <m:ctrlPr>
                <w:rPr>
                  <w:rFonts w:ascii="Cambria Math" w:hAnsi="Cambria Math"/>
                  <w:i/>
                  <w:color w:val="000000"/>
                  <w:sz w:val="20"/>
                  <w:szCs w:val="20"/>
                </w:rPr>
              </m:ctrlPr>
            </m:accPr>
            <m:e>
              <m:r>
                <w:rPr>
                  <w:rFonts w:ascii="Cambria Math" w:hAnsi="Cambria Math"/>
                  <w:color w:val="000000"/>
                  <w:sz w:val="20"/>
                  <w:szCs w:val="20"/>
                </w:rPr>
                <m:t>x</m:t>
              </m:r>
            </m:e>
          </m:acc>
          <m:r>
            <w:rPr>
              <w:rFonts w:ascii="Cambria Math" w:hAnsi="Cambria Math"/>
              <w:color w:val="000000"/>
              <w:sz w:val="20"/>
              <w:szCs w:val="20"/>
            </w:rPr>
            <m:t>=22</m:t>
          </m:r>
        </m:oMath>
      </m:oMathPara>
    </w:p>
    <w:p w14:paraId="5CECE28D" w14:textId="77777777" w:rsidR="0036065B" w:rsidRDefault="0036065B" w:rsidP="000153ED">
      <w:pPr>
        <w:pStyle w:val="Normal0"/>
        <w:pBdr>
          <w:top w:val="nil"/>
          <w:left w:val="nil"/>
          <w:bottom w:val="nil"/>
          <w:right w:val="nil"/>
          <w:between w:val="nil"/>
        </w:pBdr>
        <w:spacing w:line="360" w:lineRule="auto"/>
        <w:contextualSpacing/>
        <w:mirrorIndents/>
        <w:jc w:val="both"/>
        <w:rPr>
          <w:color w:val="000000"/>
          <w:sz w:val="20"/>
          <w:szCs w:val="20"/>
        </w:rPr>
      </w:pPr>
    </w:p>
    <w:p w14:paraId="6D3CBAD4" w14:textId="1A957CB0" w:rsidR="0036065B" w:rsidRDefault="0036065B" w:rsidP="0010037B">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2. Mediana: </w:t>
      </w:r>
      <w:r w:rsidR="0010037B" w:rsidRPr="0010037B">
        <w:rPr>
          <w:color w:val="000000"/>
          <w:sz w:val="20"/>
          <w:szCs w:val="20"/>
        </w:rPr>
        <w:t>es otro concepto esencial de la estadística descriptiva, especialmente útil cuando los datos contienen valores extremos</w:t>
      </w:r>
      <w:r w:rsidR="0010037B">
        <w:rPr>
          <w:color w:val="000000"/>
          <w:sz w:val="20"/>
          <w:szCs w:val="20"/>
        </w:rPr>
        <w:t xml:space="preserve">. </w:t>
      </w:r>
      <w:r w:rsidR="0010037B" w:rsidRPr="0010037B">
        <w:rPr>
          <w:color w:val="000000"/>
          <w:sz w:val="20"/>
          <w:szCs w:val="20"/>
        </w:rPr>
        <w:t>La mediana es el valor central de un conjunto de datos ordenados.</w:t>
      </w:r>
      <w:r w:rsidR="0010037B">
        <w:rPr>
          <w:color w:val="000000"/>
          <w:sz w:val="20"/>
          <w:szCs w:val="20"/>
        </w:rPr>
        <w:t xml:space="preserve">  </w:t>
      </w:r>
      <w:r w:rsidR="0010037B" w:rsidRPr="0010037B">
        <w:rPr>
          <w:color w:val="000000"/>
          <w:sz w:val="20"/>
          <w:szCs w:val="20"/>
        </w:rPr>
        <w:t>Si el número de datos es impar, la mediana es el valor del medio.</w:t>
      </w:r>
      <w:r w:rsidR="0010037B">
        <w:rPr>
          <w:color w:val="000000"/>
          <w:sz w:val="20"/>
          <w:szCs w:val="20"/>
        </w:rPr>
        <w:t xml:space="preserve">  </w:t>
      </w:r>
      <w:r w:rsidR="0010037B" w:rsidRPr="0010037B">
        <w:rPr>
          <w:color w:val="000000"/>
          <w:sz w:val="20"/>
          <w:szCs w:val="20"/>
        </w:rPr>
        <w:t>Si el número es par, la mediana es el promedio de los dos valores centrales.</w:t>
      </w:r>
    </w:p>
    <w:p w14:paraId="630DFEA7" w14:textId="77777777" w:rsid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p>
    <w:p w14:paraId="7D2DDA94" w14:textId="0688A0A5" w:rsid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r w:rsidRPr="0010037B">
        <w:rPr>
          <w:color w:val="000000"/>
          <w:sz w:val="20"/>
          <w:szCs w:val="20"/>
        </w:rPr>
        <w:t>Ejemplo con número impar de datos</w:t>
      </w:r>
      <w:r>
        <w:rPr>
          <w:color w:val="000000"/>
          <w:sz w:val="20"/>
          <w:szCs w:val="20"/>
        </w:rPr>
        <w:t>: se tienen los siguientes valores numéricos</w:t>
      </w:r>
      <w:r w:rsidRPr="0010037B">
        <w:rPr>
          <w:color w:val="000000"/>
          <w:sz w:val="20"/>
          <w:szCs w:val="20"/>
        </w:rPr>
        <w:t>:</w:t>
      </w:r>
      <w:r>
        <w:rPr>
          <w:color w:val="000000"/>
          <w:sz w:val="20"/>
          <w:szCs w:val="20"/>
        </w:rPr>
        <w:t xml:space="preserve">   </w:t>
      </w:r>
      <w:r w:rsidRPr="0010037B">
        <w:rPr>
          <w:color w:val="000000"/>
          <w:sz w:val="20"/>
          <w:szCs w:val="20"/>
        </w:rPr>
        <w:t>20, 22, 21, 23, 25</w:t>
      </w:r>
    </w:p>
    <w:p w14:paraId="1A26FFDD" w14:textId="77777777" w:rsid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p>
    <w:p w14:paraId="3EAA6B02" w14:textId="50E8F3B5" w:rsid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Lo primero es ordenar los datos:</w:t>
      </w:r>
      <w:r w:rsidRPr="0010037B">
        <w:rPr>
          <w:color w:val="000000"/>
          <w:sz w:val="20"/>
          <w:szCs w:val="20"/>
        </w:rPr>
        <w:t xml:space="preserve"> </w:t>
      </w:r>
      <w:r>
        <w:rPr>
          <w:color w:val="000000"/>
          <w:sz w:val="20"/>
          <w:szCs w:val="20"/>
        </w:rPr>
        <w:t xml:space="preserve"> </w:t>
      </w:r>
      <w:r w:rsidRPr="0010037B">
        <w:rPr>
          <w:color w:val="000000"/>
          <w:sz w:val="20"/>
          <w:szCs w:val="20"/>
        </w:rPr>
        <w:t>20, 21, 22, 23, 25</w:t>
      </w:r>
    </w:p>
    <w:p w14:paraId="52F26C5E" w14:textId="77777777" w:rsid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p>
    <w:p w14:paraId="66D94B39" w14:textId="3EB4278D" w:rsid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r w:rsidRPr="0010037B">
        <w:rPr>
          <w:color w:val="000000"/>
          <w:sz w:val="20"/>
          <w:szCs w:val="20"/>
        </w:rPr>
        <w:t>Como hay 5 valores (n = impar), la mediana es el valor del centro:</w:t>
      </w:r>
      <w:r>
        <w:rPr>
          <w:color w:val="000000"/>
          <w:sz w:val="20"/>
          <w:szCs w:val="20"/>
        </w:rPr>
        <w:t xml:space="preserve"> </w:t>
      </w:r>
    </w:p>
    <w:p w14:paraId="4EF99739" w14:textId="77777777" w:rsidR="0010037B" w:rsidRP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p>
    <w:p w14:paraId="444EFA47" w14:textId="7BF6A44A" w:rsidR="0010037B" w:rsidRP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r w:rsidRPr="0010037B">
        <w:rPr>
          <w:color w:val="000000"/>
          <w:sz w:val="20"/>
          <w:szCs w:val="20"/>
        </w:rPr>
        <w:t>Mediana=22</w:t>
      </w:r>
      <w:r>
        <w:rPr>
          <w:color w:val="000000"/>
          <w:sz w:val="20"/>
          <w:szCs w:val="20"/>
        </w:rPr>
        <w:t>.</w:t>
      </w:r>
      <w:r w:rsidRPr="0010037B">
        <w:rPr>
          <w:color w:val="000000"/>
          <w:sz w:val="20"/>
          <w:szCs w:val="20"/>
        </w:rPr>
        <w:t xml:space="preserve"> </w:t>
      </w:r>
      <w:r>
        <w:rPr>
          <w:color w:val="000000"/>
          <w:sz w:val="20"/>
          <w:szCs w:val="20"/>
        </w:rPr>
        <w:t xml:space="preserve"> </w:t>
      </w:r>
      <w:r w:rsidRPr="0010037B">
        <w:rPr>
          <w:color w:val="000000"/>
          <w:sz w:val="20"/>
          <w:szCs w:val="20"/>
        </w:rPr>
        <w:t>Este valor divide al conjunto en dos partes iguales: la mitad por debajo y la mitad por encima.</w:t>
      </w:r>
    </w:p>
    <w:p w14:paraId="58E003B3" w14:textId="77777777" w:rsidR="0010037B"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p>
    <w:p w14:paraId="6EB6319C" w14:textId="77777777" w:rsidR="00CA5878" w:rsidRDefault="0010037B" w:rsidP="0010037B">
      <w:pPr>
        <w:pStyle w:val="Normal0"/>
        <w:pBdr>
          <w:top w:val="nil"/>
          <w:left w:val="nil"/>
          <w:bottom w:val="nil"/>
          <w:right w:val="nil"/>
          <w:between w:val="nil"/>
        </w:pBdr>
        <w:spacing w:line="360" w:lineRule="auto"/>
        <w:contextualSpacing/>
        <w:mirrorIndents/>
        <w:jc w:val="both"/>
        <w:rPr>
          <w:color w:val="000000"/>
          <w:sz w:val="20"/>
          <w:szCs w:val="20"/>
        </w:rPr>
      </w:pPr>
      <w:r w:rsidRPr="0010037B">
        <w:rPr>
          <w:color w:val="000000"/>
          <w:sz w:val="20"/>
          <w:szCs w:val="20"/>
        </w:rPr>
        <w:t>Ejemplo con número par de datos</w:t>
      </w:r>
      <w:r>
        <w:rPr>
          <w:color w:val="000000"/>
          <w:sz w:val="20"/>
          <w:szCs w:val="20"/>
        </w:rPr>
        <w:t xml:space="preserve">: se tienen los </w:t>
      </w:r>
      <w:r w:rsidR="00CA5878">
        <w:rPr>
          <w:color w:val="000000"/>
          <w:sz w:val="20"/>
          <w:szCs w:val="20"/>
        </w:rPr>
        <w:t xml:space="preserve">siguientes valores numéricos: </w:t>
      </w:r>
    </w:p>
    <w:p w14:paraId="156CC5A8" w14:textId="43C341FE" w:rsidR="0010037B" w:rsidRDefault="0010037B" w:rsidP="000153ED">
      <w:pPr>
        <w:pStyle w:val="Normal0"/>
        <w:pBdr>
          <w:top w:val="nil"/>
          <w:left w:val="nil"/>
          <w:bottom w:val="nil"/>
          <w:right w:val="nil"/>
          <w:between w:val="nil"/>
        </w:pBdr>
        <w:spacing w:line="360" w:lineRule="auto"/>
        <w:contextualSpacing/>
        <w:mirrorIndents/>
        <w:jc w:val="both"/>
        <w:rPr>
          <w:color w:val="000000"/>
          <w:sz w:val="20"/>
          <w:szCs w:val="20"/>
        </w:rPr>
      </w:pPr>
      <w:r w:rsidRPr="0010037B">
        <w:rPr>
          <w:color w:val="000000"/>
          <w:sz w:val="20"/>
          <w:szCs w:val="20"/>
        </w:rPr>
        <w:t>15, 18, 20, 25, 30, 35</w:t>
      </w:r>
    </w:p>
    <w:p w14:paraId="5637EEC5" w14:textId="77777777" w:rsidR="00CA5878" w:rsidRDefault="00CA5878" w:rsidP="00CA5878">
      <w:pPr>
        <w:pStyle w:val="Normal0"/>
        <w:pBdr>
          <w:top w:val="nil"/>
          <w:left w:val="nil"/>
          <w:bottom w:val="nil"/>
          <w:right w:val="nil"/>
          <w:between w:val="nil"/>
        </w:pBdr>
        <w:spacing w:line="360" w:lineRule="auto"/>
        <w:contextualSpacing/>
        <w:mirrorIndents/>
        <w:jc w:val="both"/>
        <w:rPr>
          <w:color w:val="000000"/>
          <w:sz w:val="20"/>
          <w:szCs w:val="20"/>
        </w:rPr>
      </w:pPr>
    </w:p>
    <w:p w14:paraId="232E2214" w14:textId="2F1BF960" w:rsidR="00CA5878" w:rsidRDefault="00CA5878" w:rsidP="00CA5878">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Los datos y</w:t>
      </w:r>
      <w:r w:rsidRPr="00CA5878">
        <w:rPr>
          <w:color w:val="000000"/>
          <w:sz w:val="20"/>
          <w:szCs w:val="20"/>
        </w:rPr>
        <w:t>a están ordenados.</w:t>
      </w:r>
      <w:r>
        <w:rPr>
          <w:color w:val="000000"/>
          <w:sz w:val="20"/>
          <w:szCs w:val="20"/>
        </w:rPr>
        <w:t xml:space="preserve"> </w:t>
      </w:r>
      <w:r w:rsidRPr="00CA5878">
        <w:rPr>
          <w:color w:val="000000"/>
          <w:sz w:val="20"/>
          <w:szCs w:val="20"/>
        </w:rPr>
        <w:t>Como hay 6 valores (n = par), tomamos los dos del centro: 20 y 25.</w:t>
      </w:r>
    </w:p>
    <w:p w14:paraId="7FF7AA05" w14:textId="77777777" w:rsidR="00CA5878" w:rsidRDefault="00CA5878" w:rsidP="00CA5878">
      <w:pPr>
        <w:pStyle w:val="Normal0"/>
        <w:pBdr>
          <w:top w:val="nil"/>
          <w:left w:val="nil"/>
          <w:bottom w:val="nil"/>
          <w:right w:val="nil"/>
          <w:between w:val="nil"/>
        </w:pBdr>
        <w:spacing w:line="360" w:lineRule="auto"/>
        <w:contextualSpacing/>
        <w:mirrorIndents/>
        <w:jc w:val="both"/>
        <w:rPr>
          <w:color w:val="000000"/>
          <w:sz w:val="20"/>
          <w:szCs w:val="20"/>
        </w:rPr>
      </w:pPr>
    </w:p>
    <w:p w14:paraId="5ABED174" w14:textId="21075499" w:rsidR="00CA5878" w:rsidRDefault="00CA5878" w:rsidP="000153ED">
      <w:pPr>
        <w:pStyle w:val="Normal0"/>
        <w:pBdr>
          <w:top w:val="nil"/>
          <w:left w:val="nil"/>
          <w:bottom w:val="nil"/>
          <w:right w:val="nil"/>
          <w:between w:val="nil"/>
        </w:pBdr>
        <w:spacing w:line="360" w:lineRule="auto"/>
        <w:contextualSpacing/>
        <w:mirrorIndents/>
        <w:jc w:val="both"/>
        <w:rPr>
          <w:color w:val="000000"/>
          <w:sz w:val="20"/>
          <w:szCs w:val="20"/>
        </w:rPr>
      </w:pPr>
      <m:oMathPara>
        <m:oMath>
          <m:r>
            <w:rPr>
              <w:rFonts w:ascii="Cambria Math" w:hAnsi="Cambria Math"/>
              <w:color w:val="000000"/>
              <w:sz w:val="20"/>
              <w:szCs w:val="20"/>
            </w:rPr>
            <m:t>Mⅇdⅈana=</m:t>
          </m:r>
          <m:f>
            <m:fPr>
              <m:ctrlPr>
                <w:rPr>
                  <w:rFonts w:ascii="Cambria Math" w:hAnsi="Cambria Math"/>
                  <w:i/>
                  <w:color w:val="000000"/>
                  <w:sz w:val="20"/>
                  <w:szCs w:val="20"/>
                </w:rPr>
              </m:ctrlPr>
            </m:fPr>
            <m:num>
              <m:r>
                <w:rPr>
                  <w:rFonts w:ascii="Cambria Math" w:hAnsi="Cambria Math"/>
                  <w:color w:val="000000"/>
                  <w:sz w:val="20"/>
                  <w:szCs w:val="20"/>
                </w:rPr>
                <m:t>20+25</m:t>
              </m:r>
            </m:num>
            <m:den>
              <m:r>
                <w:rPr>
                  <w:rFonts w:ascii="Cambria Math" w:hAnsi="Cambria Math"/>
                  <w:color w:val="000000"/>
                  <w:sz w:val="20"/>
                  <w:szCs w:val="20"/>
                </w:rPr>
                <m:t>2</m:t>
              </m:r>
            </m:den>
          </m:f>
          <m:r>
            <w:rPr>
              <w:rFonts w:ascii="Cambria Math" w:hAnsi="Cambria Math"/>
              <w:color w:val="000000"/>
              <w:sz w:val="20"/>
              <w:szCs w:val="20"/>
            </w:rPr>
            <m:t>=22.5</m:t>
          </m:r>
        </m:oMath>
      </m:oMathPara>
    </w:p>
    <w:p w14:paraId="5B1F30E7" w14:textId="77777777" w:rsidR="00CA5878" w:rsidRDefault="00CA5878" w:rsidP="000153ED">
      <w:pPr>
        <w:pStyle w:val="Normal0"/>
        <w:pBdr>
          <w:top w:val="nil"/>
          <w:left w:val="nil"/>
          <w:bottom w:val="nil"/>
          <w:right w:val="nil"/>
          <w:between w:val="nil"/>
        </w:pBdr>
        <w:spacing w:line="360" w:lineRule="auto"/>
        <w:contextualSpacing/>
        <w:mirrorIndents/>
        <w:jc w:val="both"/>
        <w:rPr>
          <w:color w:val="000000"/>
          <w:sz w:val="20"/>
          <w:szCs w:val="20"/>
        </w:rPr>
      </w:pPr>
    </w:p>
    <w:p w14:paraId="0291493E" w14:textId="41679C13" w:rsidR="003A7479" w:rsidRPr="003A7479" w:rsidRDefault="0036065B" w:rsidP="003A7479">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3. Moda:</w:t>
      </w:r>
      <w:r w:rsidR="003A7479" w:rsidRPr="003A7479">
        <w:rPr>
          <w:color w:val="000000"/>
          <w:sz w:val="20"/>
          <w:szCs w:val="20"/>
        </w:rPr>
        <w:t xml:space="preserve"> es el valor que ocurre con mayor frecuencia en un conjunto de datos.</w:t>
      </w:r>
      <w:r w:rsidR="003A7479">
        <w:rPr>
          <w:color w:val="000000"/>
          <w:sz w:val="20"/>
          <w:szCs w:val="20"/>
        </w:rPr>
        <w:t xml:space="preserve">  </w:t>
      </w:r>
      <w:r w:rsidR="003A7479" w:rsidRPr="003A7479">
        <w:rPr>
          <w:color w:val="000000"/>
          <w:sz w:val="20"/>
          <w:szCs w:val="20"/>
        </w:rPr>
        <w:t>A diferencia de la media y la mediana, la moda no requiere que los datos estén ordenados.</w:t>
      </w:r>
      <w:r w:rsidR="003A7479">
        <w:rPr>
          <w:color w:val="000000"/>
          <w:sz w:val="20"/>
          <w:szCs w:val="20"/>
        </w:rPr>
        <w:t xml:space="preserve">  </w:t>
      </w:r>
      <w:r w:rsidR="003A7479" w:rsidRPr="003A7479">
        <w:rPr>
          <w:color w:val="000000"/>
          <w:sz w:val="20"/>
          <w:szCs w:val="20"/>
        </w:rPr>
        <w:t>Un conjunto puede tener:</w:t>
      </w:r>
    </w:p>
    <w:p w14:paraId="1AB39090" w14:textId="77777777" w:rsidR="003A7479" w:rsidRPr="003A7479" w:rsidRDefault="003A7479" w:rsidP="003A7479">
      <w:pPr>
        <w:pStyle w:val="Normal0"/>
        <w:pBdr>
          <w:top w:val="nil"/>
          <w:left w:val="nil"/>
          <w:bottom w:val="nil"/>
          <w:right w:val="nil"/>
          <w:between w:val="nil"/>
        </w:pBdr>
        <w:spacing w:line="360" w:lineRule="auto"/>
        <w:contextualSpacing/>
        <w:mirrorIndents/>
        <w:jc w:val="both"/>
        <w:rPr>
          <w:color w:val="000000"/>
          <w:sz w:val="20"/>
          <w:szCs w:val="20"/>
        </w:rPr>
      </w:pPr>
    </w:p>
    <w:p w14:paraId="183CA8CD" w14:textId="10C95B4E" w:rsidR="003A7479" w:rsidRPr="003A7479" w:rsidRDefault="003A7479" w:rsidP="00027061">
      <w:pPr>
        <w:pStyle w:val="Normal0"/>
        <w:numPr>
          <w:ilvl w:val="0"/>
          <w:numId w:val="33"/>
        </w:numPr>
        <w:pBdr>
          <w:top w:val="nil"/>
          <w:left w:val="nil"/>
          <w:bottom w:val="nil"/>
          <w:right w:val="nil"/>
          <w:between w:val="nil"/>
        </w:pBdr>
        <w:spacing w:line="360" w:lineRule="auto"/>
        <w:contextualSpacing/>
        <w:mirrorIndents/>
        <w:jc w:val="both"/>
        <w:rPr>
          <w:color w:val="000000"/>
          <w:sz w:val="20"/>
          <w:szCs w:val="20"/>
        </w:rPr>
      </w:pPr>
      <w:r w:rsidRPr="003A7479">
        <w:rPr>
          <w:color w:val="000000"/>
          <w:sz w:val="20"/>
          <w:szCs w:val="20"/>
        </w:rPr>
        <w:t>Una moda (unimodal)</w:t>
      </w:r>
      <w:r w:rsidRPr="003A7479">
        <w:rPr>
          <w:color w:val="000000"/>
          <w:sz w:val="20"/>
          <w:szCs w:val="20"/>
        </w:rPr>
        <w:t xml:space="preserve">. </w:t>
      </w:r>
      <w:r w:rsidRPr="003A7479">
        <w:rPr>
          <w:color w:val="000000"/>
          <w:sz w:val="20"/>
          <w:szCs w:val="20"/>
        </w:rPr>
        <w:t>Ejemplo: conjunto con una sola moda (unimodal)</w:t>
      </w:r>
      <w:r w:rsidRPr="003A7479">
        <w:rPr>
          <w:color w:val="000000"/>
          <w:sz w:val="20"/>
          <w:szCs w:val="20"/>
        </w:rPr>
        <w:t xml:space="preserve">.  </w:t>
      </w:r>
      <w:r w:rsidRPr="003A7479">
        <w:rPr>
          <w:color w:val="000000"/>
          <w:sz w:val="20"/>
          <w:szCs w:val="20"/>
        </w:rPr>
        <w:t>Considera las edades de 8 estudiantes:</w:t>
      </w:r>
      <w:r w:rsidRPr="003A7479">
        <w:rPr>
          <w:color w:val="000000"/>
          <w:sz w:val="20"/>
          <w:szCs w:val="20"/>
        </w:rPr>
        <w:t xml:space="preserve">  </w:t>
      </w:r>
      <w:r w:rsidRPr="003A7479">
        <w:rPr>
          <w:color w:val="000000"/>
          <w:sz w:val="20"/>
          <w:szCs w:val="20"/>
        </w:rPr>
        <w:t xml:space="preserve">18, 19, 20, 20, 20, 21, 22, 23 </w:t>
      </w:r>
    </w:p>
    <w:p w14:paraId="1D673D76" w14:textId="77777777" w:rsidR="003A7479" w:rsidRDefault="003A7479" w:rsidP="003A7479">
      <w:pPr>
        <w:pStyle w:val="Normal0"/>
        <w:pBdr>
          <w:top w:val="nil"/>
          <w:left w:val="nil"/>
          <w:bottom w:val="nil"/>
          <w:right w:val="nil"/>
          <w:between w:val="nil"/>
        </w:pBdr>
        <w:spacing w:line="360" w:lineRule="auto"/>
        <w:ind w:left="720"/>
        <w:contextualSpacing/>
        <w:mirrorIndents/>
        <w:jc w:val="both"/>
        <w:rPr>
          <w:color w:val="000000"/>
          <w:sz w:val="20"/>
          <w:szCs w:val="20"/>
        </w:rPr>
      </w:pPr>
    </w:p>
    <w:p w14:paraId="31A39611" w14:textId="0D91108F" w:rsidR="003A7479" w:rsidRPr="003A7479" w:rsidRDefault="003A7479" w:rsidP="003A7479">
      <w:pPr>
        <w:pStyle w:val="Normal0"/>
        <w:pBdr>
          <w:top w:val="nil"/>
          <w:left w:val="nil"/>
          <w:bottom w:val="nil"/>
          <w:right w:val="nil"/>
          <w:between w:val="nil"/>
        </w:pBdr>
        <w:spacing w:line="360" w:lineRule="auto"/>
        <w:ind w:left="720"/>
        <w:contextualSpacing/>
        <w:mirrorIndents/>
        <w:jc w:val="both"/>
        <w:rPr>
          <w:color w:val="000000"/>
          <w:sz w:val="20"/>
          <w:szCs w:val="20"/>
        </w:rPr>
      </w:pPr>
      <w:r w:rsidRPr="003A7479">
        <w:rPr>
          <w:color w:val="000000"/>
          <w:sz w:val="20"/>
          <w:szCs w:val="20"/>
        </w:rPr>
        <w:t>El número 20 aparece 3 veces, más que cualquier otro valor.</w:t>
      </w:r>
      <w:r>
        <w:rPr>
          <w:color w:val="000000"/>
          <w:sz w:val="20"/>
          <w:szCs w:val="20"/>
        </w:rPr>
        <w:t xml:space="preserve">  </w:t>
      </w:r>
      <w:r w:rsidRPr="003A7479">
        <w:rPr>
          <w:color w:val="000000"/>
          <w:sz w:val="20"/>
          <w:szCs w:val="20"/>
        </w:rPr>
        <w:t>Por lo tanto:</w:t>
      </w:r>
      <w:r w:rsidRPr="003A7479">
        <w:rPr>
          <w:color w:val="000000"/>
          <w:sz w:val="20"/>
          <w:szCs w:val="20"/>
        </w:rPr>
        <w:t xml:space="preserve"> </w:t>
      </w:r>
      <w:r w:rsidRPr="003A7479">
        <w:rPr>
          <w:color w:val="000000"/>
          <w:sz w:val="20"/>
          <w:szCs w:val="20"/>
        </w:rPr>
        <w:t>Moda</w:t>
      </w:r>
      <w:r>
        <w:rPr>
          <w:color w:val="000000"/>
          <w:sz w:val="20"/>
          <w:szCs w:val="20"/>
        </w:rPr>
        <w:t xml:space="preserve"> </w:t>
      </w:r>
      <w:r w:rsidRPr="003A7479">
        <w:rPr>
          <w:color w:val="000000"/>
          <w:sz w:val="20"/>
          <w:szCs w:val="20"/>
        </w:rPr>
        <w:t>=</w:t>
      </w:r>
      <w:r>
        <w:rPr>
          <w:color w:val="000000"/>
          <w:sz w:val="20"/>
          <w:szCs w:val="20"/>
        </w:rPr>
        <w:t xml:space="preserve"> </w:t>
      </w:r>
      <w:r w:rsidRPr="003A7479">
        <w:rPr>
          <w:color w:val="000000"/>
          <w:sz w:val="20"/>
          <w:szCs w:val="20"/>
        </w:rPr>
        <w:t>20</w:t>
      </w:r>
      <w:r>
        <w:rPr>
          <w:color w:val="000000"/>
          <w:sz w:val="20"/>
          <w:szCs w:val="20"/>
        </w:rPr>
        <w:t xml:space="preserve"> </w:t>
      </w:r>
      <w:r w:rsidRPr="003A7479">
        <w:rPr>
          <w:color w:val="000000"/>
          <w:sz w:val="20"/>
          <w:szCs w:val="20"/>
        </w:rPr>
        <w:t xml:space="preserve"> </w:t>
      </w:r>
    </w:p>
    <w:p w14:paraId="6BC0C7FD" w14:textId="143B7190" w:rsidR="003A7479" w:rsidRPr="003A7479" w:rsidRDefault="003A7479" w:rsidP="003A7479">
      <w:pPr>
        <w:pStyle w:val="Normal0"/>
        <w:pBdr>
          <w:top w:val="nil"/>
          <w:left w:val="nil"/>
          <w:bottom w:val="nil"/>
          <w:right w:val="nil"/>
          <w:between w:val="nil"/>
        </w:pBdr>
        <w:spacing w:line="360" w:lineRule="auto"/>
        <w:ind w:left="720"/>
        <w:contextualSpacing/>
        <w:mirrorIndents/>
        <w:jc w:val="both"/>
        <w:rPr>
          <w:color w:val="000000"/>
          <w:sz w:val="20"/>
          <w:szCs w:val="20"/>
        </w:rPr>
      </w:pPr>
      <w:r w:rsidRPr="003A7479">
        <w:rPr>
          <w:color w:val="000000"/>
          <w:sz w:val="20"/>
          <w:szCs w:val="20"/>
        </w:rPr>
        <w:t>La moda representa la edad más común entre los estudiantes.</w:t>
      </w:r>
    </w:p>
    <w:p w14:paraId="49087E84" w14:textId="77777777" w:rsidR="003A7479" w:rsidRPr="003A7479" w:rsidRDefault="003A7479" w:rsidP="003A7479">
      <w:pPr>
        <w:pStyle w:val="Normal0"/>
        <w:pBdr>
          <w:top w:val="nil"/>
          <w:left w:val="nil"/>
          <w:bottom w:val="nil"/>
          <w:right w:val="nil"/>
          <w:between w:val="nil"/>
        </w:pBdr>
        <w:spacing w:line="360" w:lineRule="auto"/>
        <w:ind w:left="720"/>
        <w:contextualSpacing/>
        <w:mirrorIndents/>
        <w:jc w:val="both"/>
        <w:rPr>
          <w:color w:val="000000"/>
          <w:sz w:val="20"/>
          <w:szCs w:val="20"/>
        </w:rPr>
      </w:pPr>
    </w:p>
    <w:p w14:paraId="09465D17" w14:textId="77777777" w:rsidR="003A7479" w:rsidRPr="003A7479" w:rsidRDefault="003A7479" w:rsidP="003A7479">
      <w:pPr>
        <w:pStyle w:val="Normal0"/>
        <w:pBdr>
          <w:top w:val="nil"/>
          <w:left w:val="nil"/>
          <w:bottom w:val="nil"/>
          <w:right w:val="nil"/>
          <w:between w:val="nil"/>
        </w:pBdr>
        <w:spacing w:line="360" w:lineRule="auto"/>
        <w:contextualSpacing/>
        <w:mirrorIndents/>
        <w:jc w:val="both"/>
        <w:rPr>
          <w:color w:val="000000"/>
          <w:sz w:val="20"/>
          <w:szCs w:val="20"/>
        </w:rPr>
      </w:pPr>
    </w:p>
    <w:p w14:paraId="54AFCAC5" w14:textId="2BF3B68F" w:rsidR="003A7479" w:rsidRPr="003A7479" w:rsidRDefault="003A7479" w:rsidP="00EF1B08">
      <w:pPr>
        <w:pStyle w:val="Normal0"/>
        <w:numPr>
          <w:ilvl w:val="0"/>
          <w:numId w:val="33"/>
        </w:numPr>
        <w:pBdr>
          <w:top w:val="nil"/>
          <w:left w:val="nil"/>
          <w:bottom w:val="nil"/>
          <w:right w:val="nil"/>
          <w:between w:val="nil"/>
        </w:pBdr>
        <w:spacing w:line="360" w:lineRule="auto"/>
        <w:contextualSpacing/>
        <w:mirrorIndents/>
        <w:jc w:val="both"/>
        <w:rPr>
          <w:color w:val="000000"/>
          <w:sz w:val="20"/>
          <w:szCs w:val="20"/>
        </w:rPr>
      </w:pPr>
      <w:r w:rsidRPr="003A7479">
        <w:rPr>
          <w:color w:val="000000"/>
          <w:sz w:val="20"/>
          <w:szCs w:val="20"/>
        </w:rPr>
        <w:lastRenderedPageBreak/>
        <w:t>Dos modas (bimodal)</w:t>
      </w:r>
      <w:r w:rsidRPr="003A7479">
        <w:rPr>
          <w:color w:val="000000"/>
          <w:sz w:val="20"/>
          <w:szCs w:val="20"/>
        </w:rPr>
        <w:t xml:space="preserve">. </w:t>
      </w:r>
      <w:r w:rsidRPr="003A7479">
        <w:rPr>
          <w:color w:val="000000"/>
          <w:sz w:val="20"/>
          <w:szCs w:val="20"/>
        </w:rPr>
        <w:t>Ejemplo: conjunto bimodal</w:t>
      </w:r>
      <w:r w:rsidRPr="003A7479">
        <w:rPr>
          <w:color w:val="000000"/>
          <w:sz w:val="20"/>
          <w:szCs w:val="20"/>
        </w:rPr>
        <w:t xml:space="preserve">.  Considera las edades de 7 estudiantes: </w:t>
      </w:r>
      <w:r w:rsidRPr="003A7479">
        <w:rPr>
          <w:color w:val="000000"/>
          <w:sz w:val="20"/>
          <w:szCs w:val="20"/>
        </w:rPr>
        <w:t xml:space="preserve">14, 15, 15, 16, 16, 17, </w:t>
      </w:r>
      <w:r w:rsidRPr="003A7479">
        <w:rPr>
          <w:color w:val="000000"/>
          <w:sz w:val="20"/>
          <w:szCs w:val="20"/>
        </w:rPr>
        <w:t>18</w:t>
      </w:r>
      <w:r w:rsidRPr="003A7479">
        <w:rPr>
          <w:color w:val="000000"/>
          <w:sz w:val="20"/>
          <w:szCs w:val="20"/>
        </w:rPr>
        <w:t xml:space="preserve"> </w:t>
      </w:r>
    </w:p>
    <w:p w14:paraId="03F356E8" w14:textId="77777777" w:rsidR="003A7479" w:rsidRDefault="003A7479" w:rsidP="003A7479">
      <w:pPr>
        <w:pStyle w:val="Normal0"/>
        <w:pBdr>
          <w:top w:val="nil"/>
          <w:left w:val="nil"/>
          <w:bottom w:val="nil"/>
          <w:right w:val="nil"/>
          <w:between w:val="nil"/>
        </w:pBdr>
        <w:spacing w:line="360" w:lineRule="auto"/>
        <w:ind w:left="360"/>
        <w:contextualSpacing/>
        <w:mirrorIndents/>
        <w:jc w:val="both"/>
        <w:rPr>
          <w:color w:val="000000"/>
          <w:sz w:val="20"/>
          <w:szCs w:val="20"/>
        </w:rPr>
      </w:pPr>
    </w:p>
    <w:p w14:paraId="6B6DF7AC" w14:textId="6752535B" w:rsidR="003A7479" w:rsidRPr="003A7479" w:rsidRDefault="003A7479" w:rsidP="003A7479">
      <w:pPr>
        <w:pStyle w:val="Normal0"/>
        <w:pBdr>
          <w:top w:val="nil"/>
          <w:left w:val="nil"/>
          <w:bottom w:val="nil"/>
          <w:right w:val="nil"/>
          <w:between w:val="nil"/>
        </w:pBdr>
        <w:spacing w:line="360" w:lineRule="auto"/>
        <w:contextualSpacing/>
        <w:mirrorIndents/>
        <w:jc w:val="both"/>
        <w:rPr>
          <w:color w:val="000000"/>
          <w:sz w:val="20"/>
          <w:szCs w:val="20"/>
        </w:rPr>
      </w:pPr>
      <w:r w:rsidRPr="003A7479">
        <w:rPr>
          <w:color w:val="000000"/>
          <w:sz w:val="20"/>
          <w:szCs w:val="20"/>
        </w:rPr>
        <w:t>Tanto 15 como 16 aparecen dos veces.</w:t>
      </w:r>
      <w:r>
        <w:rPr>
          <w:color w:val="000000"/>
          <w:sz w:val="20"/>
          <w:szCs w:val="20"/>
        </w:rPr>
        <w:t xml:space="preserve">  </w:t>
      </w:r>
      <w:r w:rsidRPr="003A7479">
        <w:rPr>
          <w:color w:val="000000"/>
          <w:sz w:val="20"/>
          <w:szCs w:val="20"/>
        </w:rPr>
        <w:t>Resultado:</w:t>
      </w:r>
      <w:r>
        <w:rPr>
          <w:color w:val="000000"/>
          <w:sz w:val="20"/>
          <w:szCs w:val="20"/>
        </w:rPr>
        <w:t xml:space="preserve"> </w:t>
      </w:r>
      <w:r w:rsidRPr="003A7479">
        <w:rPr>
          <w:color w:val="000000"/>
          <w:sz w:val="20"/>
          <w:szCs w:val="20"/>
        </w:rPr>
        <w:t>Moda=15 y 16 (bimodal)</w:t>
      </w:r>
    </w:p>
    <w:p w14:paraId="74C363CA" w14:textId="77777777" w:rsidR="003A7479" w:rsidRPr="003A7479" w:rsidRDefault="003A7479" w:rsidP="003A7479">
      <w:pPr>
        <w:pStyle w:val="Normal0"/>
        <w:pBdr>
          <w:top w:val="nil"/>
          <w:left w:val="nil"/>
          <w:bottom w:val="nil"/>
          <w:right w:val="nil"/>
          <w:between w:val="nil"/>
        </w:pBdr>
        <w:spacing w:line="360" w:lineRule="auto"/>
        <w:contextualSpacing/>
        <w:mirrorIndents/>
        <w:jc w:val="both"/>
        <w:rPr>
          <w:color w:val="000000"/>
          <w:sz w:val="20"/>
          <w:szCs w:val="20"/>
        </w:rPr>
      </w:pPr>
    </w:p>
    <w:p w14:paraId="47750C8C" w14:textId="1751C868" w:rsidR="004832CE" w:rsidRPr="004832CE" w:rsidRDefault="003A7479" w:rsidP="004832CE">
      <w:pPr>
        <w:pStyle w:val="Normal0"/>
        <w:numPr>
          <w:ilvl w:val="0"/>
          <w:numId w:val="33"/>
        </w:numPr>
        <w:pBdr>
          <w:top w:val="nil"/>
          <w:left w:val="nil"/>
          <w:bottom w:val="nil"/>
          <w:right w:val="nil"/>
          <w:between w:val="nil"/>
        </w:pBdr>
        <w:spacing w:line="360" w:lineRule="auto"/>
        <w:contextualSpacing/>
        <w:mirrorIndents/>
        <w:jc w:val="both"/>
        <w:rPr>
          <w:color w:val="000000"/>
          <w:sz w:val="20"/>
          <w:szCs w:val="20"/>
        </w:rPr>
      </w:pPr>
      <w:r w:rsidRPr="003A7479">
        <w:rPr>
          <w:color w:val="000000"/>
          <w:sz w:val="20"/>
          <w:szCs w:val="20"/>
        </w:rPr>
        <w:t>Más de dos modas (multimodal)</w:t>
      </w:r>
      <w:r w:rsidR="004832CE">
        <w:rPr>
          <w:color w:val="000000"/>
          <w:sz w:val="20"/>
          <w:szCs w:val="20"/>
        </w:rPr>
        <w:t xml:space="preserve">. Se tiene </w:t>
      </w:r>
      <w:r w:rsidR="004832CE">
        <w:t>las siguientes puntuaciones obtenidas en un test:</w:t>
      </w:r>
    </w:p>
    <w:p w14:paraId="6B0DA6C6" w14:textId="77777777" w:rsidR="004832CE" w:rsidRPr="004832CE" w:rsidRDefault="004832CE" w:rsidP="004832CE">
      <w:pPr>
        <w:pStyle w:val="Normal0"/>
        <w:pBdr>
          <w:top w:val="nil"/>
          <w:left w:val="nil"/>
          <w:bottom w:val="nil"/>
          <w:right w:val="nil"/>
          <w:between w:val="nil"/>
        </w:pBdr>
        <w:spacing w:line="360" w:lineRule="auto"/>
        <w:ind w:left="720"/>
        <w:contextualSpacing/>
        <w:mirrorIndents/>
        <w:jc w:val="both"/>
        <w:rPr>
          <w:color w:val="000000"/>
          <w:sz w:val="20"/>
          <w:szCs w:val="20"/>
        </w:rPr>
      </w:pPr>
    </w:p>
    <w:p w14:paraId="348D721D" w14:textId="77777777" w:rsidR="004832CE" w:rsidRPr="004832CE" w:rsidRDefault="004832CE" w:rsidP="004832CE">
      <w:pPr>
        <w:rPr>
          <w:rStyle w:val="katex-mathml"/>
          <w:sz w:val="20"/>
          <w:szCs w:val="20"/>
        </w:rPr>
      </w:pPr>
      <w:r w:rsidRPr="004832CE">
        <w:rPr>
          <w:rStyle w:val="katex-mathml"/>
          <w:sz w:val="20"/>
          <w:szCs w:val="20"/>
        </w:rPr>
        <w:t>12, 13, 14, 14, 15, 15, 16, 17, 17, 18, 18, 19</w:t>
      </w:r>
    </w:p>
    <w:p w14:paraId="645CDF40" w14:textId="77777777" w:rsidR="004832CE" w:rsidRPr="004832CE" w:rsidRDefault="004832CE" w:rsidP="004832CE">
      <w:pPr>
        <w:rPr>
          <w:rStyle w:val="katex-mathml"/>
          <w:sz w:val="20"/>
          <w:szCs w:val="20"/>
        </w:rPr>
      </w:pPr>
    </w:p>
    <w:p w14:paraId="706F35DE" w14:textId="6320F357" w:rsidR="004832CE" w:rsidRPr="004832CE" w:rsidRDefault="004832CE" w:rsidP="004832CE">
      <w:pPr>
        <w:rPr>
          <w:sz w:val="20"/>
          <w:szCs w:val="20"/>
        </w:rPr>
      </w:pPr>
      <w:r w:rsidRPr="004832CE">
        <w:rPr>
          <w:rStyle w:val="mord"/>
          <w:sz w:val="20"/>
          <w:szCs w:val="20"/>
        </w:rPr>
        <w:t xml:space="preserve">Se ordenan los números: </w:t>
      </w:r>
      <w:r w:rsidRPr="004832CE">
        <w:rPr>
          <w:rStyle w:val="mord"/>
          <w:sz w:val="20"/>
          <w:szCs w:val="20"/>
        </w:rPr>
        <w:t>14</w:t>
      </w:r>
      <w:r w:rsidRPr="004832CE">
        <w:rPr>
          <w:rStyle w:val="mpunct"/>
          <w:sz w:val="20"/>
          <w:szCs w:val="20"/>
        </w:rPr>
        <w:t>,</w:t>
      </w:r>
      <w:r w:rsidRPr="004832CE">
        <w:rPr>
          <w:rStyle w:val="mspace"/>
          <w:sz w:val="20"/>
          <w:szCs w:val="20"/>
        </w:rPr>
        <w:t> </w:t>
      </w:r>
      <w:r w:rsidRPr="004832CE">
        <w:rPr>
          <w:rStyle w:val="mord"/>
          <w:sz w:val="20"/>
          <w:szCs w:val="20"/>
        </w:rPr>
        <w:t>14</w:t>
      </w:r>
      <w:r w:rsidRPr="004832CE">
        <w:rPr>
          <w:rStyle w:val="mpunct"/>
          <w:sz w:val="20"/>
          <w:szCs w:val="20"/>
        </w:rPr>
        <w:t>,</w:t>
      </w:r>
      <w:r w:rsidRPr="004832CE">
        <w:rPr>
          <w:rStyle w:val="mspace"/>
          <w:sz w:val="20"/>
          <w:szCs w:val="20"/>
        </w:rPr>
        <w:t> </w:t>
      </w:r>
      <w:r w:rsidRPr="004832CE">
        <w:rPr>
          <w:rStyle w:val="mord"/>
          <w:sz w:val="20"/>
          <w:szCs w:val="20"/>
        </w:rPr>
        <w:t>15</w:t>
      </w:r>
      <w:r w:rsidRPr="004832CE">
        <w:rPr>
          <w:rStyle w:val="mpunct"/>
          <w:sz w:val="20"/>
          <w:szCs w:val="20"/>
        </w:rPr>
        <w:t>,</w:t>
      </w:r>
      <w:r w:rsidRPr="004832CE">
        <w:rPr>
          <w:rStyle w:val="mspace"/>
          <w:sz w:val="20"/>
          <w:szCs w:val="20"/>
        </w:rPr>
        <w:t> </w:t>
      </w:r>
      <w:r w:rsidRPr="004832CE">
        <w:rPr>
          <w:rStyle w:val="mord"/>
          <w:sz w:val="20"/>
          <w:szCs w:val="20"/>
        </w:rPr>
        <w:t>15</w:t>
      </w:r>
      <w:r w:rsidRPr="004832CE">
        <w:rPr>
          <w:rStyle w:val="mpunct"/>
          <w:sz w:val="20"/>
          <w:szCs w:val="20"/>
        </w:rPr>
        <w:t>,</w:t>
      </w:r>
      <w:r w:rsidRPr="004832CE">
        <w:rPr>
          <w:rStyle w:val="mspace"/>
          <w:sz w:val="20"/>
          <w:szCs w:val="20"/>
        </w:rPr>
        <w:t> </w:t>
      </w:r>
      <w:r w:rsidRPr="004832CE">
        <w:rPr>
          <w:rStyle w:val="mord"/>
          <w:sz w:val="20"/>
          <w:szCs w:val="20"/>
        </w:rPr>
        <w:t>16</w:t>
      </w:r>
      <w:r w:rsidRPr="004832CE">
        <w:rPr>
          <w:rStyle w:val="mpunct"/>
          <w:sz w:val="20"/>
          <w:szCs w:val="20"/>
        </w:rPr>
        <w:t>,</w:t>
      </w:r>
      <w:r w:rsidRPr="004832CE">
        <w:rPr>
          <w:rStyle w:val="mspace"/>
          <w:sz w:val="20"/>
          <w:szCs w:val="20"/>
        </w:rPr>
        <w:t> </w:t>
      </w:r>
      <w:r w:rsidRPr="004832CE">
        <w:rPr>
          <w:rStyle w:val="mord"/>
          <w:sz w:val="20"/>
          <w:szCs w:val="20"/>
        </w:rPr>
        <w:t>17</w:t>
      </w:r>
      <w:r w:rsidRPr="004832CE">
        <w:rPr>
          <w:rStyle w:val="mpunct"/>
          <w:sz w:val="20"/>
          <w:szCs w:val="20"/>
        </w:rPr>
        <w:t>,</w:t>
      </w:r>
      <w:r w:rsidRPr="004832CE">
        <w:rPr>
          <w:rStyle w:val="mspace"/>
          <w:sz w:val="20"/>
          <w:szCs w:val="20"/>
        </w:rPr>
        <w:t> </w:t>
      </w:r>
      <w:r w:rsidRPr="004832CE">
        <w:rPr>
          <w:rStyle w:val="mord"/>
          <w:sz w:val="20"/>
          <w:szCs w:val="20"/>
        </w:rPr>
        <w:t>17</w:t>
      </w:r>
      <w:r w:rsidRPr="004832CE">
        <w:rPr>
          <w:rStyle w:val="mpunct"/>
          <w:sz w:val="20"/>
          <w:szCs w:val="20"/>
        </w:rPr>
        <w:t>,</w:t>
      </w:r>
      <w:r w:rsidRPr="004832CE">
        <w:rPr>
          <w:rStyle w:val="mspace"/>
          <w:sz w:val="20"/>
          <w:szCs w:val="20"/>
        </w:rPr>
        <w:t> </w:t>
      </w:r>
      <w:r w:rsidRPr="004832CE">
        <w:rPr>
          <w:rStyle w:val="mord"/>
          <w:sz w:val="20"/>
          <w:szCs w:val="20"/>
        </w:rPr>
        <w:t>18</w:t>
      </w:r>
      <w:r w:rsidRPr="004832CE">
        <w:rPr>
          <w:rStyle w:val="mpunct"/>
          <w:sz w:val="20"/>
          <w:szCs w:val="20"/>
        </w:rPr>
        <w:t>,</w:t>
      </w:r>
      <w:r w:rsidRPr="004832CE">
        <w:rPr>
          <w:rStyle w:val="mspace"/>
          <w:sz w:val="20"/>
          <w:szCs w:val="20"/>
        </w:rPr>
        <w:t> </w:t>
      </w:r>
      <w:r w:rsidRPr="004832CE">
        <w:rPr>
          <w:rStyle w:val="mord"/>
          <w:sz w:val="20"/>
          <w:szCs w:val="20"/>
        </w:rPr>
        <w:t>18</w:t>
      </w:r>
      <w:r w:rsidRPr="004832CE">
        <w:rPr>
          <w:rStyle w:val="mpunct"/>
          <w:sz w:val="20"/>
          <w:szCs w:val="20"/>
        </w:rPr>
        <w:t>,</w:t>
      </w:r>
      <w:r w:rsidRPr="004832CE">
        <w:rPr>
          <w:rStyle w:val="mspace"/>
          <w:sz w:val="20"/>
          <w:szCs w:val="20"/>
        </w:rPr>
        <w:t> </w:t>
      </w:r>
      <w:r w:rsidRPr="004832CE">
        <w:rPr>
          <w:rStyle w:val="mord"/>
          <w:sz w:val="20"/>
          <w:szCs w:val="20"/>
        </w:rPr>
        <w:t>19</w:t>
      </w:r>
      <w:r w:rsidRPr="004832CE">
        <w:rPr>
          <w:sz w:val="20"/>
          <w:szCs w:val="20"/>
        </w:rPr>
        <w:t xml:space="preserve"> </w:t>
      </w:r>
    </w:p>
    <w:p w14:paraId="75726BC6" w14:textId="77777777" w:rsidR="004832CE" w:rsidRPr="004832CE" w:rsidRDefault="004832CE" w:rsidP="002743F9">
      <w:pPr>
        <w:numPr>
          <w:ilvl w:val="0"/>
          <w:numId w:val="35"/>
        </w:numPr>
        <w:spacing w:after="100" w:afterAutospacing="1" w:line="360" w:lineRule="auto"/>
        <w:ind w:left="714" w:hanging="357"/>
        <w:contextualSpacing/>
        <w:mirrorIndents/>
        <w:rPr>
          <w:sz w:val="20"/>
          <w:szCs w:val="20"/>
        </w:rPr>
      </w:pPr>
      <w:r w:rsidRPr="004832CE">
        <w:rPr>
          <w:sz w:val="20"/>
          <w:szCs w:val="20"/>
        </w:rPr>
        <w:t xml:space="preserve">El número </w:t>
      </w:r>
      <w:r w:rsidRPr="004832CE">
        <w:rPr>
          <w:rStyle w:val="Textoennegrita"/>
          <w:b w:val="0"/>
          <w:bCs w:val="0"/>
          <w:sz w:val="20"/>
          <w:szCs w:val="20"/>
        </w:rPr>
        <w:t>14</w:t>
      </w:r>
      <w:r w:rsidRPr="004832CE">
        <w:rPr>
          <w:sz w:val="20"/>
          <w:szCs w:val="20"/>
        </w:rPr>
        <w:t xml:space="preserve"> aparece 2 veces</w:t>
      </w:r>
    </w:p>
    <w:p w14:paraId="419D7AF3" w14:textId="77777777" w:rsidR="004832CE" w:rsidRPr="004832CE" w:rsidRDefault="004832CE" w:rsidP="002743F9">
      <w:pPr>
        <w:numPr>
          <w:ilvl w:val="0"/>
          <w:numId w:val="35"/>
        </w:numPr>
        <w:spacing w:after="100" w:afterAutospacing="1" w:line="360" w:lineRule="auto"/>
        <w:ind w:left="714" w:hanging="357"/>
        <w:contextualSpacing/>
        <w:mirrorIndents/>
        <w:rPr>
          <w:sz w:val="20"/>
          <w:szCs w:val="20"/>
        </w:rPr>
      </w:pPr>
      <w:r w:rsidRPr="004832CE">
        <w:rPr>
          <w:sz w:val="20"/>
          <w:szCs w:val="20"/>
        </w:rPr>
        <w:t xml:space="preserve">El número </w:t>
      </w:r>
      <w:r w:rsidRPr="004832CE">
        <w:rPr>
          <w:rStyle w:val="Textoennegrita"/>
          <w:b w:val="0"/>
          <w:bCs w:val="0"/>
          <w:sz w:val="20"/>
          <w:szCs w:val="20"/>
        </w:rPr>
        <w:t>15</w:t>
      </w:r>
      <w:r w:rsidRPr="004832CE">
        <w:rPr>
          <w:sz w:val="20"/>
          <w:szCs w:val="20"/>
        </w:rPr>
        <w:t xml:space="preserve"> aparece 2 veces</w:t>
      </w:r>
    </w:p>
    <w:p w14:paraId="51828508" w14:textId="77777777" w:rsidR="004832CE" w:rsidRPr="004832CE" w:rsidRDefault="004832CE" w:rsidP="002743F9">
      <w:pPr>
        <w:numPr>
          <w:ilvl w:val="0"/>
          <w:numId w:val="35"/>
        </w:numPr>
        <w:spacing w:after="100" w:afterAutospacing="1" w:line="360" w:lineRule="auto"/>
        <w:ind w:left="714" w:hanging="357"/>
        <w:contextualSpacing/>
        <w:mirrorIndents/>
        <w:rPr>
          <w:sz w:val="20"/>
          <w:szCs w:val="20"/>
        </w:rPr>
      </w:pPr>
      <w:r w:rsidRPr="004832CE">
        <w:rPr>
          <w:sz w:val="20"/>
          <w:szCs w:val="20"/>
        </w:rPr>
        <w:t xml:space="preserve">El número </w:t>
      </w:r>
      <w:r w:rsidRPr="004832CE">
        <w:rPr>
          <w:rStyle w:val="Textoennegrita"/>
          <w:b w:val="0"/>
          <w:bCs w:val="0"/>
          <w:sz w:val="20"/>
          <w:szCs w:val="20"/>
        </w:rPr>
        <w:t>17</w:t>
      </w:r>
      <w:r w:rsidRPr="004832CE">
        <w:rPr>
          <w:sz w:val="20"/>
          <w:szCs w:val="20"/>
        </w:rPr>
        <w:t xml:space="preserve"> aparece 2 veces</w:t>
      </w:r>
    </w:p>
    <w:p w14:paraId="17366C0F" w14:textId="77777777" w:rsidR="004832CE" w:rsidRPr="004832CE" w:rsidRDefault="004832CE" w:rsidP="002743F9">
      <w:pPr>
        <w:numPr>
          <w:ilvl w:val="0"/>
          <w:numId w:val="35"/>
        </w:numPr>
        <w:spacing w:after="100" w:afterAutospacing="1" w:line="360" w:lineRule="auto"/>
        <w:ind w:left="714" w:hanging="357"/>
        <w:contextualSpacing/>
        <w:mirrorIndents/>
        <w:rPr>
          <w:sz w:val="20"/>
          <w:szCs w:val="20"/>
        </w:rPr>
      </w:pPr>
      <w:r w:rsidRPr="004832CE">
        <w:rPr>
          <w:sz w:val="20"/>
          <w:szCs w:val="20"/>
        </w:rPr>
        <w:t xml:space="preserve">El número </w:t>
      </w:r>
      <w:r w:rsidRPr="004832CE">
        <w:rPr>
          <w:rStyle w:val="Textoennegrita"/>
          <w:b w:val="0"/>
          <w:bCs w:val="0"/>
          <w:sz w:val="20"/>
          <w:szCs w:val="20"/>
        </w:rPr>
        <w:t>18</w:t>
      </w:r>
      <w:r w:rsidRPr="004832CE">
        <w:rPr>
          <w:sz w:val="20"/>
          <w:szCs w:val="20"/>
        </w:rPr>
        <w:t xml:space="preserve"> aparece 2 veces</w:t>
      </w:r>
    </w:p>
    <w:p w14:paraId="1DDC415C" w14:textId="77777777" w:rsidR="004832CE" w:rsidRPr="004832CE" w:rsidRDefault="004832CE" w:rsidP="002743F9">
      <w:pPr>
        <w:numPr>
          <w:ilvl w:val="0"/>
          <w:numId w:val="35"/>
        </w:numPr>
        <w:spacing w:after="100" w:afterAutospacing="1" w:line="360" w:lineRule="auto"/>
        <w:ind w:left="714" w:hanging="357"/>
        <w:contextualSpacing/>
        <w:mirrorIndents/>
        <w:rPr>
          <w:sz w:val="20"/>
          <w:szCs w:val="20"/>
        </w:rPr>
      </w:pPr>
      <w:r w:rsidRPr="004832CE">
        <w:rPr>
          <w:sz w:val="20"/>
          <w:szCs w:val="20"/>
        </w:rPr>
        <w:t>Todos los demás solo una vez</w:t>
      </w:r>
    </w:p>
    <w:p w14:paraId="7F9A5E40" w14:textId="77777777" w:rsidR="002743F9" w:rsidRDefault="002743F9" w:rsidP="004832CE">
      <w:pPr>
        <w:spacing w:before="100" w:beforeAutospacing="1" w:after="100" w:afterAutospacing="1"/>
        <w:rPr>
          <w:sz w:val="20"/>
          <w:szCs w:val="20"/>
        </w:rPr>
      </w:pPr>
    </w:p>
    <w:p w14:paraId="25C42BF5" w14:textId="74767604" w:rsidR="004832CE" w:rsidRPr="004832CE" w:rsidRDefault="004832CE" w:rsidP="004832CE">
      <w:pPr>
        <w:spacing w:before="100" w:beforeAutospacing="1" w:after="100" w:afterAutospacing="1"/>
        <w:rPr>
          <w:sz w:val="20"/>
          <w:szCs w:val="20"/>
        </w:rPr>
      </w:pPr>
      <w:r w:rsidRPr="004832CE">
        <w:rPr>
          <w:sz w:val="20"/>
          <w:szCs w:val="20"/>
        </w:rPr>
        <w:t>Resultado:</w:t>
      </w:r>
      <w:r w:rsidRPr="004832CE">
        <w:rPr>
          <w:sz w:val="20"/>
          <w:szCs w:val="20"/>
        </w:rPr>
        <w:t xml:space="preserve"> </w:t>
      </w:r>
    </w:p>
    <w:p w14:paraId="71D71F0E" w14:textId="64D9AB48" w:rsidR="004832CE" w:rsidRPr="004832CE" w:rsidRDefault="004832CE" w:rsidP="004832CE">
      <w:pPr>
        <w:rPr>
          <w:sz w:val="20"/>
          <w:szCs w:val="20"/>
        </w:rPr>
      </w:pPr>
      <w:r w:rsidRPr="004832CE">
        <w:rPr>
          <w:rStyle w:val="katex-mathml"/>
          <w:sz w:val="20"/>
          <w:szCs w:val="20"/>
        </w:rPr>
        <w:t>Moda=14, 15, 17, 18 (multimodal</w:t>
      </w:r>
      <w:r w:rsidRPr="004832CE">
        <w:rPr>
          <w:rStyle w:val="katex-mathml"/>
          <w:sz w:val="20"/>
          <w:szCs w:val="20"/>
        </w:rPr>
        <w:t xml:space="preserve">). </w:t>
      </w:r>
      <w:r w:rsidRPr="004832CE">
        <w:rPr>
          <w:sz w:val="20"/>
          <w:szCs w:val="20"/>
        </w:rPr>
        <w:t xml:space="preserve"> </w:t>
      </w:r>
    </w:p>
    <w:p w14:paraId="64CF601C" w14:textId="4F9A4FBE" w:rsidR="004832CE" w:rsidRPr="004832CE" w:rsidRDefault="004832CE" w:rsidP="004832CE">
      <w:pPr>
        <w:spacing w:before="100" w:beforeAutospacing="1" w:after="100" w:afterAutospacing="1"/>
        <w:rPr>
          <w:i/>
          <w:iCs/>
          <w:sz w:val="20"/>
          <w:szCs w:val="20"/>
        </w:rPr>
      </w:pPr>
      <w:r w:rsidRPr="004832CE">
        <w:rPr>
          <w:rStyle w:val="nfasis"/>
          <w:i w:val="0"/>
          <w:iCs w:val="0"/>
          <w:sz w:val="20"/>
          <w:szCs w:val="20"/>
        </w:rPr>
        <w:t xml:space="preserve">Este conjunto tiene </w:t>
      </w:r>
      <w:r w:rsidRPr="004832CE">
        <w:rPr>
          <w:rStyle w:val="Textoennegrita"/>
          <w:b w:val="0"/>
          <w:bCs w:val="0"/>
          <w:i/>
          <w:iCs/>
          <w:sz w:val="20"/>
          <w:szCs w:val="20"/>
        </w:rPr>
        <w:t>cuatro modas</w:t>
      </w:r>
      <w:r w:rsidRPr="004832CE">
        <w:rPr>
          <w:rStyle w:val="nfasis"/>
          <w:i w:val="0"/>
          <w:iCs w:val="0"/>
          <w:sz w:val="20"/>
          <w:szCs w:val="20"/>
        </w:rPr>
        <w:t xml:space="preserve"> porque son los valores que más se repiten (dos veces), todos con la misma frecuencia.</w:t>
      </w:r>
    </w:p>
    <w:p w14:paraId="7123BFD3" w14:textId="5B722301" w:rsidR="0036065B" w:rsidRDefault="003A7479" w:rsidP="003A7479">
      <w:pPr>
        <w:pStyle w:val="Normal0"/>
        <w:numPr>
          <w:ilvl w:val="0"/>
          <w:numId w:val="33"/>
        </w:numPr>
        <w:pBdr>
          <w:top w:val="nil"/>
          <w:left w:val="nil"/>
          <w:bottom w:val="nil"/>
          <w:right w:val="nil"/>
          <w:between w:val="nil"/>
        </w:pBdr>
        <w:spacing w:line="360" w:lineRule="auto"/>
        <w:contextualSpacing/>
        <w:mirrorIndents/>
        <w:jc w:val="both"/>
        <w:rPr>
          <w:color w:val="000000"/>
          <w:sz w:val="20"/>
          <w:szCs w:val="20"/>
        </w:rPr>
      </w:pPr>
      <w:r w:rsidRPr="003A7479">
        <w:rPr>
          <w:color w:val="000000"/>
          <w:sz w:val="20"/>
          <w:szCs w:val="20"/>
        </w:rPr>
        <w:t>Ninguna moda, si todos los valores ocurren con la misma frecuencia.</w:t>
      </w:r>
    </w:p>
    <w:p w14:paraId="78ADEBF7" w14:textId="5CAEA8F3" w:rsidR="003A7479" w:rsidRPr="003A7479" w:rsidRDefault="003A7479" w:rsidP="003A7479">
      <w:pPr>
        <w:pStyle w:val="Normal0"/>
        <w:pBdr>
          <w:top w:val="nil"/>
          <w:left w:val="nil"/>
          <w:bottom w:val="nil"/>
          <w:right w:val="nil"/>
          <w:between w:val="nil"/>
        </w:pBdr>
        <w:spacing w:line="360" w:lineRule="auto"/>
        <w:contextualSpacing/>
        <w:mirrorIndents/>
        <w:jc w:val="both"/>
        <w:rPr>
          <w:color w:val="000000"/>
          <w:sz w:val="20"/>
          <w:szCs w:val="20"/>
        </w:rPr>
      </w:pPr>
      <w:r w:rsidRPr="003A7479">
        <w:rPr>
          <w:color w:val="000000"/>
          <w:sz w:val="20"/>
          <w:szCs w:val="20"/>
        </w:rPr>
        <w:t>Ejemplo: sin moda</w:t>
      </w:r>
      <w:r>
        <w:rPr>
          <w:color w:val="000000"/>
          <w:sz w:val="20"/>
          <w:szCs w:val="20"/>
        </w:rPr>
        <w:t xml:space="preserve">.  </w:t>
      </w:r>
      <w:r w:rsidRPr="003A7479">
        <w:rPr>
          <w:color w:val="000000"/>
          <w:sz w:val="20"/>
          <w:szCs w:val="20"/>
        </w:rPr>
        <w:t>10, 11, 12, 13, 14, 15</w:t>
      </w:r>
    </w:p>
    <w:p w14:paraId="62143C70" w14:textId="74BE1CD5" w:rsidR="003A7479" w:rsidRPr="003A7479" w:rsidRDefault="003A7479" w:rsidP="003A7479">
      <w:pPr>
        <w:pStyle w:val="Normal0"/>
        <w:pBdr>
          <w:top w:val="nil"/>
          <w:left w:val="nil"/>
          <w:bottom w:val="nil"/>
          <w:right w:val="nil"/>
          <w:between w:val="nil"/>
        </w:pBdr>
        <w:spacing w:line="360" w:lineRule="auto"/>
        <w:contextualSpacing/>
        <w:mirrorIndents/>
        <w:jc w:val="both"/>
        <w:rPr>
          <w:color w:val="000000"/>
          <w:sz w:val="20"/>
          <w:szCs w:val="20"/>
        </w:rPr>
      </w:pPr>
      <w:r w:rsidRPr="003A7479">
        <w:rPr>
          <w:color w:val="000000"/>
          <w:sz w:val="20"/>
          <w:szCs w:val="20"/>
        </w:rPr>
        <w:t>Todos los valores aparecen una sola vez.</w:t>
      </w:r>
    </w:p>
    <w:p w14:paraId="178570AE" w14:textId="5DA0D0E3" w:rsidR="003A7479" w:rsidRPr="003A7479" w:rsidRDefault="003A7479" w:rsidP="003A7479">
      <w:pPr>
        <w:pStyle w:val="Normal0"/>
        <w:pBdr>
          <w:top w:val="nil"/>
          <w:left w:val="nil"/>
          <w:bottom w:val="nil"/>
          <w:right w:val="nil"/>
          <w:between w:val="nil"/>
        </w:pBdr>
        <w:spacing w:line="360" w:lineRule="auto"/>
        <w:contextualSpacing/>
        <w:mirrorIndents/>
        <w:jc w:val="both"/>
        <w:rPr>
          <w:color w:val="000000"/>
          <w:sz w:val="20"/>
          <w:szCs w:val="20"/>
        </w:rPr>
      </w:pPr>
      <w:r w:rsidRPr="003A7479">
        <w:rPr>
          <w:color w:val="000000"/>
          <w:sz w:val="20"/>
          <w:szCs w:val="20"/>
        </w:rPr>
        <w:t>Resultado:</w:t>
      </w:r>
      <w:r>
        <w:rPr>
          <w:color w:val="000000"/>
          <w:sz w:val="20"/>
          <w:szCs w:val="20"/>
        </w:rPr>
        <w:t xml:space="preserve"> </w:t>
      </w:r>
      <w:r w:rsidRPr="003A7479">
        <w:rPr>
          <w:color w:val="000000"/>
          <w:sz w:val="20"/>
          <w:szCs w:val="20"/>
        </w:rPr>
        <w:t>No hay moda</w:t>
      </w:r>
    </w:p>
    <w:p w14:paraId="3FCF5054" w14:textId="77777777" w:rsidR="003A7479" w:rsidRDefault="003A7479" w:rsidP="000153ED">
      <w:pPr>
        <w:pStyle w:val="Normal0"/>
        <w:pBdr>
          <w:top w:val="nil"/>
          <w:left w:val="nil"/>
          <w:bottom w:val="nil"/>
          <w:right w:val="nil"/>
          <w:between w:val="nil"/>
        </w:pBdr>
        <w:spacing w:line="360" w:lineRule="auto"/>
        <w:contextualSpacing/>
        <w:mirrorIndents/>
        <w:jc w:val="both"/>
        <w:rPr>
          <w:color w:val="000000"/>
          <w:sz w:val="20"/>
          <w:szCs w:val="20"/>
        </w:rPr>
      </w:pPr>
    </w:p>
    <w:p w14:paraId="1E434137" w14:textId="27173169" w:rsidR="00372271" w:rsidRDefault="0036065B" w:rsidP="000153ED">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Estas medidas proporcionan información sobre el centro de la distribución de los datos, pero cada una tiene características particulares que las hacen más adecuadas en diferentes situaciones, dependiendo de la forma de la distribución y la presencia de valores atípicos.</w:t>
      </w:r>
    </w:p>
    <w:p w14:paraId="4C805570" w14:textId="77777777" w:rsidR="00372271" w:rsidRDefault="00372271" w:rsidP="000153ED">
      <w:pPr>
        <w:pStyle w:val="Normal0"/>
        <w:pBdr>
          <w:top w:val="nil"/>
          <w:left w:val="nil"/>
          <w:bottom w:val="nil"/>
          <w:right w:val="nil"/>
          <w:between w:val="nil"/>
        </w:pBdr>
        <w:spacing w:line="360" w:lineRule="auto"/>
        <w:contextualSpacing/>
        <w:mirrorIndents/>
        <w:jc w:val="both"/>
        <w:rPr>
          <w:color w:val="000000"/>
          <w:sz w:val="20"/>
          <w:szCs w:val="20"/>
        </w:rPr>
      </w:pPr>
    </w:p>
    <w:p w14:paraId="1EB63D19" w14:textId="2B6F7F08" w:rsidR="00F43D5F" w:rsidRDefault="009606CB" w:rsidP="000153ED">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Las medidas de tendencia central o promedios son valores típicos y representativos de un conjunto de datos que se utilizan para describir las características de las variables. Entre las más comunes se encuentran:</w:t>
      </w:r>
    </w:p>
    <w:p w14:paraId="680D499D" w14:textId="77777777" w:rsidR="009606CB" w:rsidRDefault="009606CB" w:rsidP="000153ED">
      <w:pPr>
        <w:pStyle w:val="Normal0"/>
        <w:pBdr>
          <w:top w:val="nil"/>
          <w:left w:val="nil"/>
          <w:bottom w:val="nil"/>
          <w:right w:val="nil"/>
          <w:between w:val="nil"/>
        </w:pBdr>
        <w:spacing w:line="360" w:lineRule="auto"/>
        <w:contextualSpacing/>
        <w:mirrorIndents/>
        <w:jc w:val="both"/>
        <w:rPr>
          <w:color w:val="000000"/>
          <w:sz w:val="20"/>
          <w:szCs w:val="20"/>
        </w:rPr>
      </w:pPr>
    </w:p>
    <w:p w14:paraId="320CCABE" w14:textId="77777777" w:rsidR="009606CB" w:rsidRDefault="009606CB" w:rsidP="009606CB">
      <w:pPr>
        <w:pStyle w:val="Normal0"/>
        <w:pBdr>
          <w:top w:val="nil"/>
          <w:left w:val="nil"/>
          <w:bottom w:val="nil"/>
          <w:right w:val="nil"/>
          <w:between w:val="nil"/>
        </w:pBdr>
        <w:spacing w:line="360" w:lineRule="auto"/>
        <w:contextualSpacing/>
        <w:mirrorIndents/>
        <w:jc w:val="both"/>
        <w:rPr>
          <w:color w:val="000000"/>
          <w:sz w:val="20"/>
          <w:szCs w:val="20"/>
        </w:rPr>
      </w:pPr>
      <w:r w:rsidRPr="009606CB">
        <w:rPr>
          <w:color w:val="000000"/>
          <w:sz w:val="20"/>
          <w:szCs w:val="20"/>
        </w:rPr>
        <w:t>•</w:t>
      </w:r>
      <w:r>
        <w:rPr>
          <w:color w:val="000000"/>
          <w:sz w:val="20"/>
          <w:szCs w:val="20"/>
        </w:rPr>
        <w:t xml:space="preserve"> La media aritmética se emplea como un índice de centralización en muestras grandes y en aquellas que siguen una distribución normal.</w:t>
      </w:r>
    </w:p>
    <w:p w14:paraId="2838F867" w14:textId="77777777" w:rsidR="009606CB" w:rsidRDefault="009606CB" w:rsidP="009606CB">
      <w:pPr>
        <w:pStyle w:val="Normal0"/>
        <w:pBdr>
          <w:top w:val="nil"/>
          <w:left w:val="nil"/>
          <w:bottom w:val="nil"/>
          <w:right w:val="nil"/>
          <w:between w:val="nil"/>
        </w:pBdr>
        <w:spacing w:line="360" w:lineRule="auto"/>
        <w:contextualSpacing/>
        <w:mirrorIndents/>
        <w:jc w:val="both"/>
        <w:rPr>
          <w:color w:val="000000"/>
          <w:sz w:val="20"/>
          <w:szCs w:val="20"/>
        </w:rPr>
      </w:pPr>
    </w:p>
    <w:p w14:paraId="55372857" w14:textId="77777777" w:rsidR="009606CB" w:rsidRDefault="009606CB" w:rsidP="009606CB">
      <w:pPr>
        <w:pStyle w:val="Normal0"/>
        <w:pBdr>
          <w:top w:val="nil"/>
          <w:left w:val="nil"/>
          <w:bottom w:val="nil"/>
          <w:right w:val="nil"/>
          <w:between w:val="nil"/>
        </w:pBdr>
        <w:spacing w:line="360" w:lineRule="auto"/>
        <w:contextualSpacing/>
        <w:mirrorIndents/>
        <w:jc w:val="both"/>
        <w:rPr>
          <w:color w:val="000000"/>
          <w:sz w:val="20"/>
          <w:szCs w:val="20"/>
        </w:rPr>
      </w:pPr>
      <w:r w:rsidRPr="009606CB">
        <w:rPr>
          <w:color w:val="000000"/>
          <w:sz w:val="20"/>
          <w:szCs w:val="20"/>
        </w:rPr>
        <w:lastRenderedPageBreak/>
        <w:t>•</w:t>
      </w:r>
      <w:r>
        <w:rPr>
          <w:color w:val="000000"/>
          <w:sz w:val="20"/>
          <w:szCs w:val="20"/>
        </w:rPr>
        <w:t xml:space="preserve"> La mediana, por su parte, es el valor que divide la muestra en dos partes iguales y se considera una medida de centralización adecuada para muestras pequeñas y asimétricas. </w:t>
      </w:r>
    </w:p>
    <w:p w14:paraId="4750C0B1" w14:textId="77777777" w:rsidR="009606CB" w:rsidRDefault="009606CB" w:rsidP="009606CB">
      <w:pPr>
        <w:pStyle w:val="Normal0"/>
        <w:pBdr>
          <w:top w:val="nil"/>
          <w:left w:val="nil"/>
          <w:bottom w:val="nil"/>
          <w:right w:val="nil"/>
          <w:between w:val="nil"/>
        </w:pBdr>
        <w:spacing w:line="360" w:lineRule="auto"/>
        <w:contextualSpacing/>
        <w:mirrorIndents/>
        <w:jc w:val="both"/>
        <w:rPr>
          <w:color w:val="000000"/>
          <w:sz w:val="20"/>
          <w:szCs w:val="20"/>
        </w:rPr>
      </w:pPr>
    </w:p>
    <w:p w14:paraId="0B22C2D5" w14:textId="77777777" w:rsidR="009606CB" w:rsidRDefault="009606CB" w:rsidP="009606CB">
      <w:pPr>
        <w:pStyle w:val="Normal0"/>
        <w:pBdr>
          <w:top w:val="nil"/>
          <w:left w:val="nil"/>
          <w:bottom w:val="nil"/>
          <w:right w:val="nil"/>
          <w:between w:val="nil"/>
        </w:pBdr>
        <w:spacing w:line="360" w:lineRule="auto"/>
        <w:contextualSpacing/>
        <w:mirrorIndents/>
        <w:jc w:val="both"/>
        <w:rPr>
          <w:color w:val="000000"/>
          <w:sz w:val="20"/>
          <w:szCs w:val="20"/>
        </w:rPr>
      </w:pPr>
      <w:r w:rsidRPr="009606CB">
        <w:rPr>
          <w:color w:val="000000"/>
          <w:sz w:val="20"/>
          <w:szCs w:val="20"/>
        </w:rPr>
        <w:t>•</w:t>
      </w:r>
      <w:r>
        <w:rPr>
          <w:color w:val="000000"/>
          <w:sz w:val="20"/>
          <w:szCs w:val="20"/>
        </w:rPr>
        <w:t xml:space="preserve"> La moda, definida como el valor más frecuente de la distribución, también constituye una medida de centralización. </w:t>
      </w:r>
    </w:p>
    <w:p w14:paraId="5E6452BB" w14:textId="77777777" w:rsidR="009606CB" w:rsidRDefault="009606CB" w:rsidP="009606CB">
      <w:pPr>
        <w:pStyle w:val="Normal0"/>
        <w:pBdr>
          <w:top w:val="nil"/>
          <w:left w:val="nil"/>
          <w:bottom w:val="nil"/>
          <w:right w:val="nil"/>
          <w:between w:val="nil"/>
        </w:pBdr>
        <w:spacing w:line="360" w:lineRule="auto"/>
        <w:contextualSpacing/>
        <w:mirrorIndents/>
        <w:jc w:val="both"/>
        <w:rPr>
          <w:color w:val="000000"/>
          <w:sz w:val="20"/>
          <w:szCs w:val="20"/>
        </w:rPr>
      </w:pPr>
    </w:p>
    <w:p w14:paraId="2CD42BAC" w14:textId="5BEC165D" w:rsidR="009606CB" w:rsidRDefault="009606CB" w:rsidP="009606CB">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Además de la media, la mediana y la moda, otras medidas de centralización incluyen los cuartiles, deciles y percentiles.</w:t>
      </w:r>
    </w:p>
    <w:p w14:paraId="6C286D45" w14:textId="77777777" w:rsidR="00F43D5F" w:rsidRDefault="00F43D5F" w:rsidP="000153ED">
      <w:pPr>
        <w:pStyle w:val="Normal0"/>
        <w:pBdr>
          <w:top w:val="nil"/>
          <w:left w:val="nil"/>
          <w:bottom w:val="nil"/>
          <w:right w:val="nil"/>
          <w:between w:val="nil"/>
        </w:pBdr>
        <w:spacing w:line="360" w:lineRule="auto"/>
        <w:contextualSpacing/>
        <w:mirrorIndents/>
        <w:jc w:val="both"/>
        <w:rPr>
          <w:color w:val="000000"/>
          <w:sz w:val="20"/>
          <w:szCs w:val="20"/>
        </w:rPr>
      </w:pPr>
    </w:p>
    <w:p w14:paraId="2E044122" w14:textId="38DE0316" w:rsidR="00F43D5F" w:rsidRDefault="00F43D5F" w:rsidP="000153ED">
      <w:pPr>
        <w:pStyle w:val="Normal0"/>
        <w:pBdr>
          <w:top w:val="nil"/>
          <w:left w:val="nil"/>
          <w:bottom w:val="nil"/>
          <w:right w:val="nil"/>
          <w:between w:val="nil"/>
        </w:pBdr>
        <w:spacing w:line="360" w:lineRule="auto"/>
        <w:contextualSpacing/>
        <w:mirrorIndents/>
        <w:jc w:val="both"/>
        <w:rPr>
          <w:color w:val="000000"/>
          <w:sz w:val="20"/>
          <w:szCs w:val="20"/>
        </w:rPr>
      </w:pPr>
      <w:r w:rsidRPr="00F43D5F">
        <w:rPr>
          <w:color w:val="000000"/>
          <w:sz w:val="20"/>
          <w:szCs w:val="20"/>
        </w:rPr>
        <w:t xml:space="preserve">En resumen, la </w:t>
      </w:r>
      <w:r w:rsidR="009606CB">
        <w:rPr>
          <w:color w:val="000000"/>
          <w:sz w:val="20"/>
          <w:szCs w:val="20"/>
        </w:rPr>
        <w:t>e</w:t>
      </w:r>
      <w:r w:rsidRPr="00F43D5F">
        <w:rPr>
          <w:color w:val="000000"/>
          <w:sz w:val="20"/>
          <w:szCs w:val="20"/>
        </w:rPr>
        <w:t xml:space="preserve">stadística </w:t>
      </w:r>
      <w:r w:rsidR="009606CB">
        <w:rPr>
          <w:color w:val="000000"/>
          <w:sz w:val="20"/>
          <w:szCs w:val="20"/>
        </w:rPr>
        <w:t>d</w:t>
      </w:r>
      <w:r w:rsidRPr="00F43D5F">
        <w:rPr>
          <w:color w:val="000000"/>
          <w:sz w:val="20"/>
          <w:szCs w:val="20"/>
        </w:rPr>
        <w:t>escriptiva se centra en describir las características principales de un conjunto de datos a través de métodos como la tabulación, la representación gráfica y el cálculo de estadísticos descriptivos</w:t>
      </w:r>
      <w:r>
        <w:rPr>
          <w:color w:val="000000"/>
          <w:sz w:val="20"/>
          <w:szCs w:val="20"/>
        </w:rPr>
        <w:t xml:space="preserve"> (Del Pino, 2008)</w:t>
      </w:r>
    </w:p>
    <w:p w14:paraId="6E012A0D" w14:textId="77777777" w:rsidR="00121F0A" w:rsidRPr="00116A57" w:rsidRDefault="00121F0A" w:rsidP="000153ED">
      <w:pPr>
        <w:pStyle w:val="Normal0"/>
        <w:pBdr>
          <w:top w:val="nil"/>
          <w:left w:val="nil"/>
          <w:bottom w:val="nil"/>
          <w:right w:val="nil"/>
          <w:between w:val="nil"/>
        </w:pBdr>
        <w:spacing w:line="360" w:lineRule="auto"/>
        <w:contextualSpacing/>
        <w:mirrorIndents/>
        <w:jc w:val="both"/>
        <w:rPr>
          <w:color w:val="000000"/>
          <w:sz w:val="20"/>
          <w:szCs w:val="20"/>
        </w:rPr>
      </w:pPr>
    </w:p>
    <w:p w14:paraId="30CC1364" w14:textId="4EC0F4E9" w:rsidR="004407F0" w:rsidRDefault="00385831" w:rsidP="00385831">
      <w:pPr>
        <w:pStyle w:val="Normal0"/>
        <w:pBdr>
          <w:top w:val="nil"/>
          <w:left w:val="nil"/>
          <w:bottom w:val="nil"/>
          <w:right w:val="nil"/>
          <w:between w:val="nil"/>
        </w:pBdr>
        <w:ind w:left="360"/>
        <w:rPr>
          <w:b/>
          <w:bCs/>
          <w:color w:val="000000"/>
          <w:sz w:val="20"/>
          <w:szCs w:val="20"/>
        </w:rPr>
      </w:pPr>
      <w:r>
        <w:rPr>
          <w:b/>
          <w:bCs/>
          <w:color w:val="000000"/>
          <w:sz w:val="20"/>
          <w:szCs w:val="20"/>
        </w:rPr>
        <w:t xml:space="preserve">2.2. Variables </w:t>
      </w:r>
      <w:r w:rsidR="003148B1">
        <w:rPr>
          <w:b/>
          <w:bCs/>
          <w:color w:val="000000"/>
          <w:sz w:val="20"/>
          <w:szCs w:val="20"/>
        </w:rPr>
        <w:t>categóricas</w:t>
      </w:r>
    </w:p>
    <w:p w14:paraId="60CE54AF" w14:textId="77777777" w:rsidR="009A1F8E" w:rsidRDefault="009A1F8E" w:rsidP="009A1F8E">
      <w:pPr>
        <w:pStyle w:val="Normal0"/>
        <w:pBdr>
          <w:top w:val="nil"/>
          <w:left w:val="nil"/>
          <w:bottom w:val="nil"/>
          <w:right w:val="nil"/>
          <w:between w:val="nil"/>
        </w:pBdr>
        <w:rPr>
          <w:b/>
          <w:bCs/>
          <w:color w:val="000000"/>
          <w:sz w:val="20"/>
          <w:szCs w:val="20"/>
        </w:rPr>
      </w:pPr>
    </w:p>
    <w:p w14:paraId="21D057E0" w14:textId="1D4C8912" w:rsidR="003148B1" w:rsidRDefault="003148B1" w:rsidP="003148B1">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En el campo de la estadística descriptiva, una variable categórica se emplea para clasificar los datos en grupos o categorías que representan cualidades o atributos sin tener un valor numérico propio (aunque a veces se les puede asignar un código numérico para facilitar su análisis). Estas variables se dividen principalmente en nominales y ordinales.  </w:t>
      </w:r>
      <w:r w:rsidR="00562B3C">
        <w:rPr>
          <w:color w:val="000000"/>
          <w:sz w:val="20"/>
          <w:szCs w:val="20"/>
        </w:rPr>
        <w:t>En la tabla 6, se presentan algunos ejemplos de este tipo de valores.</w:t>
      </w:r>
    </w:p>
    <w:p w14:paraId="53C14365" w14:textId="77777777" w:rsidR="00562B3C" w:rsidRDefault="00562B3C" w:rsidP="003148B1">
      <w:pPr>
        <w:pStyle w:val="Normal0"/>
        <w:pBdr>
          <w:top w:val="nil"/>
          <w:left w:val="nil"/>
          <w:bottom w:val="nil"/>
          <w:right w:val="nil"/>
          <w:between w:val="nil"/>
        </w:pBdr>
        <w:spacing w:line="360" w:lineRule="auto"/>
        <w:contextualSpacing/>
        <w:mirrorIndents/>
        <w:jc w:val="both"/>
        <w:rPr>
          <w:color w:val="000000"/>
          <w:sz w:val="20"/>
          <w:szCs w:val="20"/>
        </w:rPr>
      </w:pPr>
    </w:p>
    <w:p w14:paraId="75FBC03C" w14:textId="0AB57C7C" w:rsidR="00562B3C" w:rsidRDefault="00562B3C" w:rsidP="003148B1">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Tabla 6. </w:t>
      </w:r>
      <w:r w:rsidR="00A443E2">
        <w:rPr>
          <w:color w:val="000000"/>
          <w:sz w:val="20"/>
          <w:szCs w:val="20"/>
        </w:rPr>
        <w:t>Ejemplo de registro de estudiantes en curso de formación</w:t>
      </w:r>
    </w:p>
    <w:p w14:paraId="00B9F522" w14:textId="77777777" w:rsidR="00A443E2" w:rsidRDefault="00A443E2" w:rsidP="003148B1">
      <w:pPr>
        <w:pStyle w:val="Normal0"/>
        <w:pBdr>
          <w:top w:val="nil"/>
          <w:left w:val="nil"/>
          <w:bottom w:val="nil"/>
          <w:right w:val="nil"/>
          <w:between w:val="nil"/>
        </w:pBdr>
        <w:spacing w:line="360" w:lineRule="auto"/>
        <w:contextualSpacing/>
        <w:mirrorIndents/>
        <w:jc w:val="both"/>
        <w:rPr>
          <w:color w:val="000000"/>
          <w:sz w:val="20"/>
          <w:szCs w:val="20"/>
        </w:rPr>
      </w:pPr>
    </w:p>
    <w:tbl>
      <w:tblPr>
        <w:tblW w:w="8120" w:type="dxa"/>
        <w:jc w:val="center"/>
        <w:tblCellMar>
          <w:left w:w="70" w:type="dxa"/>
          <w:right w:w="70" w:type="dxa"/>
        </w:tblCellMar>
        <w:tblLook w:val="04A0" w:firstRow="1" w:lastRow="0" w:firstColumn="1" w:lastColumn="0" w:noHBand="0" w:noVBand="1"/>
      </w:tblPr>
      <w:tblGrid>
        <w:gridCol w:w="1197"/>
        <w:gridCol w:w="1751"/>
        <w:gridCol w:w="1330"/>
        <w:gridCol w:w="1195"/>
        <w:gridCol w:w="1396"/>
        <w:gridCol w:w="1251"/>
      </w:tblGrid>
      <w:tr w:rsidR="00562B3C" w:rsidRPr="00562B3C" w14:paraId="1B0D4F24" w14:textId="77777777" w:rsidTr="00562B3C">
        <w:trPr>
          <w:trHeight w:val="87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D3286" w14:textId="77777777" w:rsidR="00562B3C" w:rsidRPr="00562B3C" w:rsidRDefault="00562B3C" w:rsidP="00562B3C">
            <w:pPr>
              <w:spacing w:line="240" w:lineRule="auto"/>
              <w:jc w:val="center"/>
              <w:rPr>
                <w:rFonts w:ascii="Aptos Narrow" w:eastAsia="Times New Roman" w:hAnsi="Aptos Narrow" w:cs="Times New Roman"/>
                <w:b/>
                <w:bCs/>
                <w:color w:val="000000"/>
                <w:lang w:eastAsia="es-CO"/>
              </w:rPr>
            </w:pPr>
            <w:r w:rsidRPr="00562B3C">
              <w:rPr>
                <w:rFonts w:ascii="Aptos Narrow" w:eastAsia="Times New Roman" w:hAnsi="Aptos Narrow" w:cs="Times New Roman"/>
                <w:b/>
                <w:bCs/>
                <w:color w:val="000000"/>
                <w:lang w:eastAsia="es-CO"/>
              </w:rPr>
              <w:t>ID Estudiante</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0F28014B" w14:textId="77777777" w:rsidR="00562B3C" w:rsidRPr="00562B3C" w:rsidRDefault="00562B3C" w:rsidP="00562B3C">
            <w:pPr>
              <w:spacing w:line="240" w:lineRule="auto"/>
              <w:jc w:val="center"/>
              <w:rPr>
                <w:rFonts w:ascii="Aptos Narrow" w:eastAsia="Times New Roman" w:hAnsi="Aptos Narrow" w:cs="Times New Roman"/>
                <w:b/>
                <w:bCs/>
                <w:color w:val="000000"/>
                <w:lang w:eastAsia="es-CO"/>
              </w:rPr>
            </w:pPr>
            <w:r w:rsidRPr="00562B3C">
              <w:rPr>
                <w:rFonts w:ascii="Aptos Narrow" w:eastAsia="Times New Roman" w:hAnsi="Aptos Narrow" w:cs="Times New Roman"/>
                <w:b/>
                <w:bCs/>
                <w:color w:val="000000"/>
                <w:lang w:eastAsia="es-CO"/>
              </w:rPr>
              <w:t>Nombre</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0CC66015" w14:textId="77777777" w:rsidR="00562B3C" w:rsidRPr="00562B3C" w:rsidRDefault="00562B3C" w:rsidP="00562B3C">
            <w:pPr>
              <w:spacing w:line="240" w:lineRule="auto"/>
              <w:jc w:val="center"/>
              <w:rPr>
                <w:rFonts w:ascii="Aptos Narrow" w:eastAsia="Times New Roman" w:hAnsi="Aptos Narrow" w:cs="Times New Roman"/>
                <w:b/>
                <w:bCs/>
                <w:color w:val="000000"/>
                <w:lang w:eastAsia="es-CO"/>
              </w:rPr>
            </w:pPr>
            <w:r w:rsidRPr="00562B3C">
              <w:rPr>
                <w:rFonts w:ascii="Aptos Narrow" w:eastAsia="Times New Roman" w:hAnsi="Aptos Narrow" w:cs="Times New Roman"/>
                <w:b/>
                <w:bCs/>
                <w:color w:val="000000"/>
                <w:lang w:eastAsia="es-CO"/>
              </w:rPr>
              <w:t>Género (Nominal)</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3160C432" w14:textId="77777777" w:rsidR="00562B3C" w:rsidRPr="00562B3C" w:rsidRDefault="00562B3C" w:rsidP="00562B3C">
            <w:pPr>
              <w:spacing w:line="240" w:lineRule="auto"/>
              <w:jc w:val="center"/>
              <w:rPr>
                <w:rFonts w:ascii="Aptos Narrow" w:eastAsia="Times New Roman" w:hAnsi="Aptos Narrow" w:cs="Times New Roman"/>
                <w:b/>
                <w:bCs/>
                <w:color w:val="000000"/>
                <w:lang w:eastAsia="es-CO"/>
              </w:rPr>
            </w:pPr>
            <w:r w:rsidRPr="00562B3C">
              <w:rPr>
                <w:rFonts w:ascii="Aptos Narrow" w:eastAsia="Times New Roman" w:hAnsi="Aptos Narrow" w:cs="Times New Roman"/>
                <w:b/>
                <w:bCs/>
                <w:color w:val="000000"/>
                <w:lang w:eastAsia="es-CO"/>
              </w:rPr>
              <w:t>Carrera (Nominal)</w:t>
            </w:r>
          </w:p>
        </w:tc>
        <w:tc>
          <w:tcPr>
            <w:tcW w:w="1400" w:type="dxa"/>
            <w:tcBorders>
              <w:top w:val="single" w:sz="4" w:space="0" w:color="auto"/>
              <w:left w:val="nil"/>
              <w:bottom w:val="single" w:sz="4" w:space="0" w:color="auto"/>
              <w:right w:val="single" w:sz="4" w:space="0" w:color="auto"/>
            </w:tcBorders>
            <w:shd w:val="clear" w:color="auto" w:fill="auto"/>
            <w:vAlign w:val="center"/>
            <w:hideMark/>
          </w:tcPr>
          <w:p w14:paraId="68537F57" w14:textId="77777777" w:rsidR="00562B3C" w:rsidRPr="00562B3C" w:rsidRDefault="00562B3C" w:rsidP="00562B3C">
            <w:pPr>
              <w:spacing w:line="240" w:lineRule="auto"/>
              <w:jc w:val="center"/>
              <w:rPr>
                <w:rFonts w:ascii="Aptos Narrow" w:eastAsia="Times New Roman" w:hAnsi="Aptos Narrow" w:cs="Times New Roman"/>
                <w:b/>
                <w:bCs/>
                <w:color w:val="000000"/>
                <w:lang w:eastAsia="es-CO"/>
              </w:rPr>
            </w:pPr>
            <w:r w:rsidRPr="00562B3C">
              <w:rPr>
                <w:rFonts w:ascii="Aptos Narrow" w:eastAsia="Times New Roman" w:hAnsi="Aptos Narrow" w:cs="Times New Roman"/>
                <w:b/>
                <w:bCs/>
                <w:color w:val="000000"/>
                <w:lang w:eastAsia="es-CO"/>
              </w:rPr>
              <w:t>Nivel de Satisfacción (Ordinal)</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64909E4" w14:textId="77777777" w:rsidR="00562B3C" w:rsidRPr="00562B3C" w:rsidRDefault="00562B3C" w:rsidP="00562B3C">
            <w:pPr>
              <w:spacing w:line="240" w:lineRule="auto"/>
              <w:jc w:val="center"/>
              <w:rPr>
                <w:rFonts w:ascii="Aptos Narrow" w:eastAsia="Times New Roman" w:hAnsi="Aptos Narrow" w:cs="Times New Roman"/>
                <w:b/>
                <w:bCs/>
                <w:color w:val="000000"/>
                <w:lang w:eastAsia="es-CO"/>
              </w:rPr>
            </w:pPr>
            <w:r w:rsidRPr="00562B3C">
              <w:rPr>
                <w:rFonts w:ascii="Aptos Narrow" w:eastAsia="Times New Roman" w:hAnsi="Aptos Narrow" w:cs="Times New Roman"/>
                <w:b/>
                <w:bCs/>
                <w:color w:val="000000"/>
                <w:lang w:eastAsia="es-CO"/>
              </w:rPr>
              <w:t>Nivel Educativo (Ordinal)</w:t>
            </w:r>
          </w:p>
        </w:tc>
      </w:tr>
      <w:tr w:rsidR="00562B3C" w:rsidRPr="00562B3C" w14:paraId="4BBB4CD2" w14:textId="77777777" w:rsidTr="00562B3C">
        <w:trPr>
          <w:trHeight w:val="58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8A1CD5A"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E001</w:t>
            </w:r>
          </w:p>
        </w:tc>
        <w:tc>
          <w:tcPr>
            <w:tcW w:w="1780" w:type="dxa"/>
            <w:tcBorders>
              <w:top w:val="nil"/>
              <w:left w:val="nil"/>
              <w:bottom w:val="single" w:sz="4" w:space="0" w:color="auto"/>
              <w:right w:val="single" w:sz="4" w:space="0" w:color="auto"/>
            </w:tcBorders>
            <w:shd w:val="clear" w:color="auto" w:fill="auto"/>
            <w:vAlign w:val="center"/>
            <w:hideMark/>
          </w:tcPr>
          <w:p w14:paraId="224FD528" w14:textId="77777777" w:rsidR="00562B3C" w:rsidRPr="00562B3C" w:rsidRDefault="00562B3C" w:rsidP="00562B3C">
            <w:pPr>
              <w:spacing w:line="240" w:lineRule="auto"/>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Laura Gómez</w:t>
            </w:r>
          </w:p>
        </w:tc>
        <w:tc>
          <w:tcPr>
            <w:tcW w:w="1340" w:type="dxa"/>
            <w:tcBorders>
              <w:top w:val="nil"/>
              <w:left w:val="nil"/>
              <w:bottom w:val="single" w:sz="4" w:space="0" w:color="auto"/>
              <w:right w:val="single" w:sz="4" w:space="0" w:color="auto"/>
            </w:tcBorders>
            <w:shd w:val="clear" w:color="auto" w:fill="auto"/>
            <w:vAlign w:val="center"/>
            <w:hideMark/>
          </w:tcPr>
          <w:p w14:paraId="6BB122BD"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Femenino</w:t>
            </w:r>
          </w:p>
        </w:tc>
        <w:tc>
          <w:tcPr>
            <w:tcW w:w="1200" w:type="dxa"/>
            <w:tcBorders>
              <w:top w:val="nil"/>
              <w:left w:val="nil"/>
              <w:bottom w:val="single" w:sz="4" w:space="0" w:color="auto"/>
              <w:right w:val="single" w:sz="4" w:space="0" w:color="auto"/>
            </w:tcBorders>
            <w:shd w:val="clear" w:color="auto" w:fill="auto"/>
            <w:vAlign w:val="center"/>
            <w:hideMark/>
          </w:tcPr>
          <w:p w14:paraId="058EAA3E"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Ingeniería</w:t>
            </w:r>
          </w:p>
        </w:tc>
        <w:tc>
          <w:tcPr>
            <w:tcW w:w="1400" w:type="dxa"/>
            <w:tcBorders>
              <w:top w:val="nil"/>
              <w:left w:val="nil"/>
              <w:bottom w:val="single" w:sz="4" w:space="0" w:color="auto"/>
              <w:right w:val="single" w:sz="4" w:space="0" w:color="auto"/>
            </w:tcBorders>
            <w:shd w:val="clear" w:color="auto" w:fill="auto"/>
            <w:vAlign w:val="center"/>
            <w:hideMark/>
          </w:tcPr>
          <w:p w14:paraId="4D25D07C"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shd w:val="clear" w:color="auto" w:fill="auto"/>
            <w:vAlign w:val="center"/>
            <w:hideMark/>
          </w:tcPr>
          <w:p w14:paraId="3EBBF538"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Universitario</w:t>
            </w:r>
          </w:p>
        </w:tc>
      </w:tr>
      <w:tr w:rsidR="00562B3C" w:rsidRPr="00562B3C" w14:paraId="5E5DF4D6" w14:textId="77777777" w:rsidTr="00562B3C">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B7EE835"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E002</w:t>
            </w:r>
          </w:p>
        </w:tc>
        <w:tc>
          <w:tcPr>
            <w:tcW w:w="1780" w:type="dxa"/>
            <w:tcBorders>
              <w:top w:val="nil"/>
              <w:left w:val="nil"/>
              <w:bottom w:val="single" w:sz="4" w:space="0" w:color="auto"/>
              <w:right w:val="single" w:sz="4" w:space="0" w:color="auto"/>
            </w:tcBorders>
            <w:shd w:val="clear" w:color="auto" w:fill="auto"/>
            <w:vAlign w:val="center"/>
            <w:hideMark/>
          </w:tcPr>
          <w:p w14:paraId="7E9F23E0" w14:textId="77777777" w:rsidR="00562B3C" w:rsidRPr="00562B3C" w:rsidRDefault="00562B3C" w:rsidP="00562B3C">
            <w:pPr>
              <w:spacing w:line="240" w:lineRule="auto"/>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Pedro Martínez</w:t>
            </w:r>
          </w:p>
        </w:tc>
        <w:tc>
          <w:tcPr>
            <w:tcW w:w="1340" w:type="dxa"/>
            <w:tcBorders>
              <w:top w:val="nil"/>
              <w:left w:val="nil"/>
              <w:bottom w:val="single" w:sz="4" w:space="0" w:color="auto"/>
              <w:right w:val="single" w:sz="4" w:space="0" w:color="auto"/>
            </w:tcBorders>
            <w:shd w:val="clear" w:color="auto" w:fill="auto"/>
            <w:vAlign w:val="center"/>
            <w:hideMark/>
          </w:tcPr>
          <w:p w14:paraId="3A30347F"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Masculino</w:t>
            </w:r>
          </w:p>
        </w:tc>
        <w:tc>
          <w:tcPr>
            <w:tcW w:w="1200" w:type="dxa"/>
            <w:tcBorders>
              <w:top w:val="nil"/>
              <w:left w:val="nil"/>
              <w:bottom w:val="single" w:sz="4" w:space="0" w:color="auto"/>
              <w:right w:val="single" w:sz="4" w:space="0" w:color="auto"/>
            </w:tcBorders>
            <w:shd w:val="clear" w:color="auto" w:fill="auto"/>
            <w:vAlign w:val="center"/>
            <w:hideMark/>
          </w:tcPr>
          <w:p w14:paraId="665ACA2B"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Psicología</w:t>
            </w:r>
          </w:p>
        </w:tc>
        <w:tc>
          <w:tcPr>
            <w:tcW w:w="1400" w:type="dxa"/>
            <w:tcBorders>
              <w:top w:val="nil"/>
              <w:left w:val="nil"/>
              <w:bottom w:val="single" w:sz="4" w:space="0" w:color="auto"/>
              <w:right w:val="single" w:sz="4" w:space="0" w:color="auto"/>
            </w:tcBorders>
            <w:shd w:val="clear" w:color="auto" w:fill="auto"/>
            <w:vAlign w:val="center"/>
            <w:hideMark/>
          </w:tcPr>
          <w:p w14:paraId="440AD240"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Medio</w:t>
            </w:r>
          </w:p>
        </w:tc>
        <w:tc>
          <w:tcPr>
            <w:tcW w:w="1200" w:type="dxa"/>
            <w:tcBorders>
              <w:top w:val="nil"/>
              <w:left w:val="nil"/>
              <w:bottom w:val="single" w:sz="4" w:space="0" w:color="auto"/>
              <w:right w:val="single" w:sz="4" w:space="0" w:color="auto"/>
            </w:tcBorders>
            <w:shd w:val="clear" w:color="auto" w:fill="auto"/>
            <w:vAlign w:val="center"/>
            <w:hideMark/>
          </w:tcPr>
          <w:p w14:paraId="6E30BA0A"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Secundario</w:t>
            </w:r>
          </w:p>
        </w:tc>
      </w:tr>
      <w:tr w:rsidR="00562B3C" w:rsidRPr="00562B3C" w14:paraId="577644B8" w14:textId="77777777" w:rsidTr="00562B3C">
        <w:trPr>
          <w:trHeight w:val="58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586A276"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E003</w:t>
            </w:r>
          </w:p>
        </w:tc>
        <w:tc>
          <w:tcPr>
            <w:tcW w:w="1780" w:type="dxa"/>
            <w:tcBorders>
              <w:top w:val="nil"/>
              <w:left w:val="nil"/>
              <w:bottom w:val="single" w:sz="4" w:space="0" w:color="auto"/>
              <w:right w:val="single" w:sz="4" w:space="0" w:color="auto"/>
            </w:tcBorders>
            <w:shd w:val="clear" w:color="auto" w:fill="auto"/>
            <w:vAlign w:val="center"/>
            <w:hideMark/>
          </w:tcPr>
          <w:p w14:paraId="29137836" w14:textId="77777777" w:rsidR="00562B3C" w:rsidRPr="00562B3C" w:rsidRDefault="00562B3C" w:rsidP="00562B3C">
            <w:pPr>
              <w:spacing w:line="240" w:lineRule="auto"/>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Ana Torres</w:t>
            </w:r>
          </w:p>
        </w:tc>
        <w:tc>
          <w:tcPr>
            <w:tcW w:w="1340" w:type="dxa"/>
            <w:tcBorders>
              <w:top w:val="nil"/>
              <w:left w:val="nil"/>
              <w:bottom w:val="single" w:sz="4" w:space="0" w:color="auto"/>
              <w:right w:val="single" w:sz="4" w:space="0" w:color="auto"/>
            </w:tcBorders>
            <w:shd w:val="clear" w:color="auto" w:fill="auto"/>
            <w:vAlign w:val="center"/>
            <w:hideMark/>
          </w:tcPr>
          <w:p w14:paraId="6AF7864F"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Femenino</w:t>
            </w:r>
          </w:p>
        </w:tc>
        <w:tc>
          <w:tcPr>
            <w:tcW w:w="1200" w:type="dxa"/>
            <w:tcBorders>
              <w:top w:val="nil"/>
              <w:left w:val="nil"/>
              <w:bottom w:val="single" w:sz="4" w:space="0" w:color="auto"/>
              <w:right w:val="single" w:sz="4" w:space="0" w:color="auto"/>
            </w:tcBorders>
            <w:shd w:val="clear" w:color="auto" w:fill="auto"/>
            <w:vAlign w:val="center"/>
            <w:hideMark/>
          </w:tcPr>
          <w:p w14:paraId="34E8649C"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Medicina</w:t>
            </w:r>
          </w:p>
        </w:tc>
        <w:tc>
          <w:tcPr>
            <w:tcW w:w="1400" w:type="dxa"/>
            <w:tcBorders>
              <w:top w:val="nil"/>
              <w:left w:val="nil"/>
              <w:bottom w:val="single" w:sz="4" w:space="0" w:color="auto"/>
              <w:right w:val="single" w:sz="4" w:space="0" w:color="auto"/>
            </w:tcBorders>
            <w:shd w:val="clear" w:color="auto" w:fill="auto"/>
            <w:vAlign w:val="center"/>
            <w:hideMark/>
          </w:tcPr>
          <w:p w14:paraId="52687B54"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Bajo</w:t>
            </w:r>
          </w:p>
        </w:tc>
        <w:tc>
          <w:tcPr>
            <w:tcW w:w="1200" w:type="dxa"/>
            <w:tcBorders>
              <w:top w:val="nil"/>
              <w:left w:val="nil"/>
              <w:bottom w:val="single" w:sz="4" w:space="0" w:color="auto"/>
              <w:right w:val="single" w:sz="4" w:space="0" w:color="auto"/>
            </w:tcBorders>
            <w:shd w:val="clear" w:color="auto" w:fill="auto"/>
            <w:vAlign w:val="center"/>
            <w:hideMark/>
          </w:tcPr>
          <w:p w14:paraId="0D502A5F"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Universitario</w:t>
            </w:r>
          </w:p>
        </w:tc>
      </w:tr>
      <w:tr w:rsidR="00562B3C" w:rsidRPr="00562B3C" w14:paraId="577F104E" w14:textId="77777777" w:rsidTr="00562B3C">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F37283F"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E004</w:t>
            </w:r>
          </w:p>
        </w:tc>
        <w:tc>
          <w:tcPr>
            <w:tcW w:w="1780" w:type="dxa"/>
            <w:tcBorders>
              <w:top w:val="nil"/>
              <w:left w:val="nil"/>
              <w:bottom w:val="single" w:sz="4" w:space="0" w:color="auto"/>
              <w:right w:val="single" w:sz="4" w:space="0" w:color="auto"/>
            </w:tcBorders>
            <w:shd w:val="clear" w:color="auto" w:fill="auto"/>
            <w:vAlign w:val="center"/>
            <w:hideMark/>
          </w:tcPr>
          <w:p w14:paraId="320FFE2F" w14:textId="77777777" w:rsidR="00562B3C" w:rsidRPr="00562B3C" w:rsidRDefault="00562B3C" w:rsidP="00562B3C">
            <w:pPr>
              <w:spacing w:line="240" w:lineRule="auto"/>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Juan Pérez</w:t>
            </w:r>
          </w:p>
        </w:tc>
        <w:tc>
          <w:tcPr>
            <w:tcW w:w="1340" w:type="dxa"/>
            <w:tcBorders>
              <w:top w:val="nil"/>
              <w:left w:val="nil"/>
              <w:bottom w:val="single" w:sz="4" w:space="0" w:color="auto"/>
              <w:right w:val="single" w:sz="4" w:space="0" w:color="auto"/>
            </w:tcBorders>
            <w:shd w:val="clear" w:color="auto" w:fill="auto"/>
            <w:vAlign w:val="center"/>
            <w:hideMark/>
          </w:tcPr>
          <w:p w14:paraId="2A97304F"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Masculino</w:t>
            </w:r>
          </w:p>
        </w:tc>
        <w:tc>
          <w:tcPr>
            <w:tcW w:w="1200" w:type="dxa"/>
            <w:tcBorders>
              <w:top w:val="nil"/>
              <w:left w:val="nil"/>
              <w:bottom w:val="single" w:sz="4" w:space="0" w:color="auto"/>
              <w:right w:val="single" w:sz="4" w:space="0" w:color="auto"/>
            </w:tcBorders>
            <w:shd w:val="clear" w:color="auto" w:fill="auto"/>
            <w:vAlign w:val="center"/>
            <w:hideMark/>
          </w:tcPr>
          <w:p w14:paraId="05251B5F"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Derecho</w:t>
            </w:r>
          </w:p>
        </w:tc>
        <w:tc>
          <w:tcPr>
            <w:tcW w:w="1400" w:type="dxa"/>
            <w:tcBorders>
              <w:top w:val="nil"/>
              <w:left w:val="nil"/>
              <w:bottom w:val="single" w:sz="4" w:space="0" w:color="auto"/>
              <w:right w:val="single" w:sz="4" w:space="0" w:color="auto"/>
            </w:tcBorders>
            <w:shd w:val="clear" w:color="auto" w:fill="auto"/>
            <w:vAlign w:val="center"/>
            <w:hideMark/>
          </w:tcPr>
          <w:p w14:paraId="7B97C8BA"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shd w:val="clear" w:color="auto" w:fill="auto"/>
            <w:vAlign w:val="center"/>
            <w:hideMark/>
          </w:tcPr>
          <w:p w14:paraId="08FC70C6"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Técnico</w:t>
            </w:r>
          </w:p>
        </w:tc>
      </w:tr>
      <w:tr w:rsidR="00562B3C" w:rsidRPr="00562B3C" w14:paraId="1DD9A417" w14:textId="77777777" w:rsidTr="00562B3C">
        <w:trPr>
          <w:trHeight w:val="58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0A158E7"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E005</w:t>
            </w:r>
          </w:p>
        </w:tc>
        <w:tc>
          <w:tcPr>
            <w:tcW w:w="1780" w:type="dxa"/>
            <w:tcBorders>
              <w:top w:val="nil"/>
              <w:left w:val="nil"/>
              <w:bottom w:val="single" w:sz="4" w:space="0" w:color="auto"/>
              <w:right w:val="single" w:sz="4" w:space="0" w:color="auto"/>
            </w:tcBorders>
            <w:shd w:val="clear" w:color="auto" w:fill="auto"/>
            <w:vAlign w:val="center"/>
            <w:hideMark/>
          </w:tcPr>
          <w:p w14:paraId="08DC6439" w14:textId="77777777" w:rsidR="00562B3C" w:rsidRPr="00562B3C" w:rsidRDefault="00562B3C" w:rsidP="00562B3C">
            <w:pPr>
              <w:spacing w:line="240" w:lineRule="auto"/>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Silvia Ramírez</w:t>
            </w:r>
          </w:p>
        </w:tc>
        <w:tc>
          <w:tcPr>
            <w:tcW w:w="1340" w:type="dxa"/>
            <w:tcBorders>
              <w:top w:val="nil"/>
              <w:left w:val="nil"/>
              <w:bottom w:val="single" w:sz="4" w:space="0" w:color="auto"/>
              <w:right w:val="single" w:sz="4" w:space="0" w:color="auto"/>
            </w:tcBorders>
            <w:shd w:val="clear" w:color="auto" w:fill="auto"/>
            <w:vAlign w:val="center"/>
            <w:hideMark/>
          </w:tcPr>
          <w:p w14:paraId="09FD8B11"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Femenino</w:t>
            </w:r>
          </w:p>
        </w:tc>
        <w:tc>
          <w:tcPr>
            <w:tcW w:w="1200" w:type="dxa"/>
            <w:tcBorders>
              <w:top w:val="nil"/>
              <w:left w:val="nil"/>
              <w:bottom w:val="single" w:sz="4" w:space="0" w:color="auto"/>
              <w:right w:val="single" w:sz="4" w:space="0" w:color="auto"/>
            </w:tcBorders>
            <w:shd w:val="clear" w:color="auto" w:fill="auto"/>
            <w:vAlign w:val="center"/>
            <w:hideMark/>
          </w:tcPr>
          <w:p w14:paraId="5ECCD308"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Ingeniería</w:t>
            </w:r>
          </w:p>
        </w:tc>
        <w:tc>
          <w:tcPr>
            <w:tcW w:w="1400" w:type="dxa"/>
            <w:tcBorders>
              <w:top w:val="nil"/>
              <w:left w:val="nil"/>
              <w:bottom w:val="single" w:sz="4" w:space="0" w:color="auto"/>
              <w:right w:val="single" w:sz="4" w:space="0" w:color="auto"/>
            </w:tcBorders>
            <w:shd w:val="clear" w:color="auto" w:fill="auto"/>
            <w:vAlign w:val="center"/>
            <w:hideMark/>
          </w:tcPr>
          <w:p w14:paraId="72C8BB29"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Medio</w:t>
            </w:r>
          </w:p>
        </w:tc>
        <w:tc>
          <w:tcPr>
            <w:tcW w:w="1200" w:type="dxa"/>
            <w:tcBorders>
              <w:top w:val="nil"/>
              <w:left w:val="nil"/>
              <w:bottom w:val="single" w:sz="4" w:space="0" w:color="auto"/>
              <w:right w:val="single" w:sz="4" w:space="0" w:color="auto"/>
            </w:tcBorders>
            <w:shd w:val="clear" w:color="auto" w:fill="auto"/>
            <w:vAlign w:val="center"/>
            <w:hideMark/>
          </w:tcPr>
          <w:p w14:paraId="19C10B42" w14:textId="77777777" w:rsidR="00562B3C" w:rsidRPr="00562B3C" w:rsidRDefault="00562B3C" w:rsidP="00562B3C">
            <w:pPr>
              <w:spacing w:line="240" w:lineRule="auto"/>
              <w:jc w:val="center"/>
              <w:rPr>
                <w:rFonts w:ascii="Aptos Narrow" w:eastAsia="Times New Roman" w:hAnsi="Aptos Narrow" w:cs="Times New Roman"/>
                <w:color w:val="000000"/>
                <w:lang w:eastAsia="es-CO"/>
              </w:rPr>
            </w:pPr>
            <w:r w:rsidRPr="00562B3C">
              <w:rPr>
                <w:rFonts w:ascii="Aptos Narrow" w:eastAsia="Times New Roman" w:hAnsi="Aptos Narrow" w:cs="Times New Roman"/>
                <w:color w:val="000000"/>
                <w:lang w:eastAsia="es-CO"/>
              </w:rPr>
              <w:t>Universitario</w:t>
            </w:r>
          </w:p>
        </w:tc>
      </w:tr>
    </w:tbl>
    <w:p w14:paraId="31D95820" w14:textId="77777777" w:rsidR="001A022B" w:rsidRDefault="001A022B" w:rsidP="001A022B">
      <w:pPr>
        <w:pStyle w:val="Normal0"/>
        <w:pBdr>
          <w:top w:val="nil"/>
          <w:left w:val="nil"/>
          <w:bottom w:val="nil"/>
          <w:right w:val="nil"/>
          <w:between w:val="nil"/>
        </w:pBdr>
        <w:spacing w:line="360" w:lineRule="auto"/>
        <w:contextualSpacing/>
        <w:mirrorIndents/>
        <w:jc w:val="both"/>
        <w:rPr>
          <w:color w:val="000000"/>
          <w:sz w:val="20"/>
          <w:szCs w:val="20"/>
        </w:rPr>
      </w:pPr>
    </w:p>
    <w:p w14:paraId="55FACBF9" w14:textId="77777777" w:rsidR="00A37533" w:rsidRDefault="00A37533" w:rsidP="00A37533">
      <w:pPr>
        <w:pStyle w:val="Normal0"/>
        <w:pBdr>
          <w:top w:val="nil"/>
          <w:left w:val="nil"/>
          <w:bottom w:val="nil"/>
          <w:right w:val="nil"/>
          <w:between w:val="nil"/>
        </w:pBdr>
        <w:spacing w:line="360" w:lineRule="auto"/>
        <w:ind w:left="360"/>
        <w:contextualSpacing/>
        <w:mirrorIndents/>
        <w:jc w:val="both"/>
        <w:rPr>
          <w:color w:val="000000"/>
          <w:sz w:val="20"/>
          <w:szCs w:val="20"/>
        </w:rPr>
      </w:pPr>
    </w:p>
    <w:p w14:paraId="2EF15E71" w14:textId="55D6B02B" w:rsidR="00A37533" w:rsidRDefault="00A37533" w:rsidP="00A37533">
      <w:pPr>
        <w:pStyle w:val="Normal0"/>
        <w:pBdr>
          <w:top w:val="nil"/>
          <w:left w:val="nil"/>
          <w:bottom w:val="nil"/>
          <w:right w:val="nil"/>
          <w:between w:val="nil"/>
        </w:pBdr>
        <w:spacing w:line="360" w:lineRule="auto"/>
        <w:ind w:left="360"/>
        <w:contextualSpacing/>
        <w:mirrorIndents/>
        <w:jc w:val="both"/>
        <w:rPr>
          <w:color w:val="000000"/>
          <w:sz w:val="20"/>
          <w:szCs w:val="20"/>
        </w:rPr>
      </w:pPr>
      <w:r>
        <w:rPr>
          <w:color w:val="000000"/>
          <w:sz w:val="20"/>
          <w:szCs w:val="20"/>
        </w:rPr>
        <w:t>La forma básica de organizar los datos de una variable categórica es a través de una distribución de frecuencias o una tabla de frecuencias. Esta tabla muestra las diferentes categorías o valores de la variable y la frecuencia con la que aparece cada uno. A continuación, se presenta un ejemplo que permitirá comprender mejor estos conceptos.</w:t>
      </w:r>
    </w:p>
    <w:p w14:paraId="1EC77CD1" w14:textId="77777777" w:rsidR="00A37533" w:rsidRDefault="00A37533" w:rsidP="00A37533">
      <w:pPr>
        <w:pStyle w:val="Normal0"/>
        <w:pBdr>
          <w:top w:val="nil"/>
          <w:left w:val="nil"/>
          <w:bottom w:val="nil"/>
          <w:right w:val="nil"/>
          <w:between w:val="nil"/>
        </w:pBdr>
        <w:spacing w:line="360" w:lineRule="auto"/>
        <w:ind w:left="360"/>
        <w:contextualSpacing/>
        <w:mirrorIndents/>
        <w:jc w:val="both"/>
        <w:rPr>
          <w:color w:val="000000"/>
          <w:sz w:val="20"/>
          <w:szCs w:val="20"/>
        </w:rPr>
      </w:pPr>
    </w:p>
    <w:p w14:paraId="4E58D6C1" w14:textId="5A9826D4" w:rsidR="00A37533" w:rsidRPr="00A37533" w:rsidRDefault="00A37533" w:rsidP="00A37533">
      <w:pPr>
        <w:pStyle w:val="Normal0"/>
        <w:pBdr>
          <w:top w:val="nil"/>
          <w:left w:val="nil"/>
          <w:bottom w:val="nil"/>
          <w:right w:val="nil"/>
          <w:between w:val="nil"/>
        </w:pBdr>
        <w:spacing w:line="360" w:lineRule="auto"/>
        <w:ind w:left="360"/>
        <w:contextualSpacing/>
        <w:mirrorIndents/>
        <w:jc w:val="both"/>
        <w:rPr>
          <w:color w:val="000000"/>
          <w:sz w:val="20"/>
          <w:szCs w:val="20"/>
        </w:rPr>
      </w:pPr>
      <w:r>
        <w:rPr>
          <w:color w:val="000000"/>
          <w:sz w:val="20"/>
          <w:szCs w:val="20"/>
        </w:rPr>
        <w:t>Ejemplo: N</w:t>
      </w:r>
      <w:r w:rsidRPr="00A37533">
        <w:rPr>
          <w:color w:val="000000"/>
          <w:sz w:val="20"/>
          <w:szCs w:val="20"/>
        </w:rPr>
        <w:t>ivel de satisfacción de estudiantes (variable categórica ordinal)</w:t>
      </w:r>
      <w:r>
        <w:rPr>
          <w:color w:val="000000"/>
          <w:sz w:val="20"/>
          <w:szCs w:val="20"/>
        </w:rPr>
        <w:t xml:space="preserve">.  Se </w:t>
      </w:r>
      <w:r w:rsidRPr="00A37533">
        <w:rPr>
          <w:color w:val="000000"/>
          <w:sz w:val="20"/>
          <w:szCs w:val="20"/>
        </w:rPr>
        <w:t>ha encuestado a 20 estudiantes sobre su nivel de satisfacción con un curso. Los niveles posibles son: Bajo, Medio y Alto.</w:t>
      </w:r>
    </w:p>
    <w:p w14:paraId="6B56839B" w14:textId="77777777" w:rsidR="00A37533" w:rsidRDefault="00A37533" w:rsidP="00A37533">
      <w:pPr>
        <w:pStyle w:val="Normal0"/>
        <w:pBdr>
          <w:top w:val="nil"/>
          <w:left w:val="nil"/>
          <w:bottom w:val="nil"/>
          <w:right w:val="nil"/>
          <w:between w:val="nil"/>
        </w:pBdr>
        <w:spacing w:line="360" w:lineRule="auto"/>
        <w:ind w:left="360"/>
        <w:contextualSpacing/>
        <w:mirrorIndents/>
        <w:jc w:val="both"/>
        <w:rPr>
          <w:color w:val="000000"/>
          <w:sz w:val="20"/>
          <w:szCs w:val="20"/>
        </w:rPr>
      </w:pPr>
    </w:p>
    <w:p w14:paraId="413394D0" w14:textId="0646F5F6" w:rsidR="00A37533" w:rsidRPr="00A37533" w:rsidRDefault="00A37533" w:rsidP="00A37533">
      <w:pPr>
        <w:pStyle w:val="Normal0"/>
        <w:pBdr>
          <w:top w:val="nil"/>
          <w:left w:val="nil"/>
          <w:bottom w:val="nil"/>
          <w:right w:val="nil"/>
          <w:between w:val="nil"/>
        </w:pBdr>
        <w:spacing w:line="360" w:lineRule="auto"/>
        <w:ind w:left="360"/>
        <w:contextualSpacing/>
        <w:mirrorIndents/>
        <w:jc w:val="both"/>
        <w:rPr>
          <w:color w:val="000000"/>
          <w:sz w:val="20"/>
          <w:szCs w:val="20"/>
        </w:rPr>
      </w:pPr>
      <w:r w:rsidRPr="00A37533">
        <w:rPr>
          <w:color w:val="000000"/>
          <w:sz w:val="20"/>
          <w:szCs w:val="20"/>
        </w:rPr>
        <w:t>Los resultados fueron:</w:t>
      </w:r>
    </w:p>
    <w:p w14:paraId="72E0BC36" w14:textId="77777777" w:rsidR="00A37533" w:rsidRPr="00A37533" w:rsidRDefault="00A37533" w:rsidP="00A37533">
      <w:pPr>
        <w:pStyle w:val="Normal0"/>
        <w:numPr>
          <w:ilvl w:val="0"/>
          <w:numId w:val="36"/>
        </w:numPr>
        <w:pBdr>
          <w:top w:val="nil"/>
          <w:left w:val="nil"/>
          <w:bottom w:val="nil"/>
          <w:right w:val="nil"/>
          <w:between w:val="nil"/>
        </w:pBdr>
        <w:spacing w:line="360" w:lineRule="auto"/>
        <w:contextualSpacing/>
        <w:mirrorIndents/>
        <w:jc w:val="both"/>
        <w:rPr>
          <w:color w:val="000000"/>
          <w:sz w:val="20"/>
          <w:szCs w:val="20"/>
        </w:rPr>
      </w:pPr>
      <w:r w:rsidRPr="00A37533">
        <w:rPr>
          <w:color w:val="000000"/>
          <w:sz w:val="20"/>
          <w:szCs w:val="20"/>
        </w:rPr>
        <w:t>Bajo: 4 estudiantes</w:t>
      </w:r>
    </w:p>
    <w:p w14:paraId="32A15CDA" w14:textId="77777777" w:rsidR="00A37533" w:rsidRPr="00A37533" w:rsidRDefault="00A37533" w:rsidP="00A37533">
      <w:pPr>
        <w:pStyle w:val="Normal0"/>
        <w:numPr>
          <w:ilvl w:val="0"/>
          <w:numId w:val="36"/>
        </w:numPr>
        <w:pBdr>
          <w:top w:val="nil"/>
          <w:left w:val="nil"/>
          <w:bottom w:val="nil"/>
          <w:right w:val="nil"/>
          <w:between w:val="nil"/>
        </w:pBdr>
        <w:spacing w:line="360" w:lineRule="auto"/>
        <w:contextualSpacing/>
        <w:mirrorIndents/>
        <w:jc w:val="both"/>
        <w:rPr>
          <w:color w:val="000000"/>
          <w:sz w:val="20"/>
          <w:szCs w:val="20"/>
        </w:rPr>
      </w:pPr>
      <w:r w:rsidRPr="00A37533">
        <w:rPr>
          <w:color w:val="000000"/>
          <w:sz w:val="20"/>
          <w:szCs w:val="20"/>
        </w:rPr>
        <w:t>Medio: 9 estudiantes</w:t>
      </w:r>
    </w:p>
    <w:p w14:paraId="7373ED23" w14:textId="77777777" w:rsidR="00A37533" w:rsidRPr="00A37533" w:rsidRDefault="00A37533" w:rsidP="00A37533">
      <w:pPr>
        <w:pStyle w:val="Normal0"/>
        <w:numPr>
          <w:ilvl w:val="0"/>
          <w:numId w:val="36"/>
        </w:numPr>
        <w:pBdr>
          <w:top w:val="nil"/>
          <w:left w:val="nil"/>
          <w:bottom w:val="nil"/>
          <w:right w:val="nil"/>
          <w:between w:val="nil"/>
        </w:pBdr>
        <w:spacing w:line="360" w:lineRule="auto"/>
        <w:contextualSpacing/>
        <w:mirrorIndents/>
        <w:jc w:val="both"/>
        <w:rPr>
          <w:color w:val="000000"/>
          <w:sz w:val="20"/>
          <w:szCs w:val="20"/>
        </w:rPr>
      </w:pPr>
      <w:r w:rsidRPr="00A37533">
        <w:rPr>
          <w:color w:val="000000"/>
          <w:sz w:val="20"/>
          <w:szCs w:val="20"/>
        </w:rPr>
        <w:t>Alto: 7 estudiantes</w:t>
      </w:r>
    </w:p>
    <w:p w14:paraId="1D4E555B" w14:textId="415D3EAB" w:rsidR="00A37533" w:rsidRPr="00A37533" w:rsidRDefault="00A37533" w:rsidP="00A37533">
      <w:pPr>
        <w:pStyle w:val="Normal0"/>
        <w:pBdr>
          <w:top w:val="nil"/>
          <w:left w:val="nil"/>
          <w:bottom w:val="nil"/>
          <w:right w:val="nil"/>
          <w:between w:val="nil"/>
        </w:pBdr>
        <w:spacing w:line="360" w:lineRule="auto"/>
        <w:ind w:left="360"/>
        <w:contextualSpacing/>
        <w:mirrorIndents/>
        <w:jc w:val="both"/>
        <w:rPr>
          <w:color w:val="000000"/>
          <w:sz w:val="20"/>
          <w:szCs w:val="20"/>
        </w:rPr>
      </w:pPr>
    </w:p>
    <w:p w14:paraId="5A7567BE" w14:textId="1F2ACF81" w:rsidR="00A37533" w:rsidRDefault="00C0122A" w:rsidP="001A022B">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La tabla 7 presenta la forma de presentar esto tipos de variables categóricas: </w:t>
      </w:r>
    </w:p>
    <w:p w14:paraId="3781C061" w14:textId="77777777" w:rsidR="00C0122A" w:rsidRDefault="00C0122A" w:rsidP="001A022B">
      <w:pPr>
        <w:pStyle w:val="Normal0"/>
        <w:pBdr>
          <w:top w:val="nil"/>
          <w:left w:val="nil"/>
          <w:bottom w:val="nil"/>
          <w:right w:val="nil"/>
          <w:between w:val="nil"/>
        </w:pBdr>
        <w:spacing w:line="360" w:lineRule="auto"/>
        <w:contextualSpacing/>
        <w:mirrorIndents/>
        <w:jc w:val="both"/>
        <w:rPr>
          <w:color w:val="000000"/>
          <w:sz w:val="20"/>
          <w:szCs w:val="20"/>
        </w:rPr>
      </w:pPr>
    </w:p>
    <w:p w14:paraId="154D52C6" w14:textId="6A935002" w:rsidR="00C0122A" w:rsidRDefault="00C0122A" w:rsidP="001A022B">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Tabla 7. Representación de variables categóricas</w:t>
      </w:r>
    </w:p>
    <w:p w14:paraId="040C1315" w14:textId="77777777" w:rsidR="00C0122A" w:rsidRDefault="00C0122A" w:rsidP="001A022B">
      <w:pPr>
        <w:pStyle w:val="Normal0"/>
        <w:pBdr>
          <w:top w:val="nil"/>
          <w:left w:val="nil"/>
          <w:bottom w:val="nil"/>
          <w:right w:val="nil"/>
          <w:between w:val="nil"/>
        </w:pBdr>
        <w:spacing w:line="360" w:lineRule="auto"/>
        <w:contextualSpacing/>
        <w:mirrorIndents/>
        <w:jc w:val="both"/>
        <w:rPr>
          <w:color w:val="000000"/>
          <w:sz w:val="20"/>
          <w:szCs w:val="20"/>
        </w:rPr>
      </w:pPr>
    </w:p>
    <w:tbl>
      <w:tblPr>
        <w:tblW w:w="5060" w:type="dxa"/>
        <w:jc w:val="center"/>
        <w:tblCellMar>
          <w:left w:w="70" w:type="dxa"/>
          <w:right w:w="70" w:type="dxa"/>
        </w:tblCellMar>
        <w:tblLook w:val="04A0" w:firstRow="1" w:lastRow="0" w:firstColumn="1" w:lastColumn="0" w:noHBand="0" w:noVBand="1"/>
      </w:tblPr>
      <w:tblGrid>
        <w:gridCol w:w="1460"/>
        <w:gridCol w:w="1200"/>
        <w:gridCol w:w="1200"/>
        <w:gridCol w:w="1200"/>
      </w:tblGrid>
      <w:tr w:rsidR="00C0122A" w:rsidRPr="00C0122A" w14:paraId="5F7EF53E" w14:textId="77777777" w:rsidTr="00C0122A">
        <w:trPr>
          <w:trHeight w:val="580"/>
          <w:jc w:val="center"/>
        </w:trPr>
        <w:tc>
          <w:tcPr>
            <w:tcW w:w="14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4365C4" w14:textId="77777777" w:rsidR="00C0122A" w:rsidRPr="00C0122A" w:rsidRDefault="00C0122A" w:rsidP="00C0122A">
            <w:pPr>
              <w:spacing w:line="240" w:lineRule="auto"/>
              <w:jc w:val="center"/>
              <w:rPr>
                <w:rFonts w:ascii="Aptos Narrow" w:eastAsia="Times New Roman" w:hAnsi="Aptos Narrow" w:cs="Times New Roman"/>
                <w:b/>
                <w:bCs/>
                <w:color w:val="000000"/>
                <w:lang w:eastAsia="es-CO"/>
              </w:rPr>
            </w:pPr>
            <w:r w:rsidRPr="00C0122A">
              <w:rPr>
                <w:rFonts w:ascii="Aptos Narrow" w:eastAsia="Times New Roman" w:hAnsi="Aptos Narrow" w:cs="Times New Roman"/>
                <w:b/>
                <w:bCs/>
                <w:color w:val="000000"/>
                <w:lang w:eastAsia="es-CO"/>
              </w:rPr>
              <w:t>Nivel de Satisfacción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9A3F5A7" w14:textId="77777777" w:rsidR="00C0122A" w:rsidRPr="00C0122A" w:rsidRDefault="00C0122A" w:rsidP="00C0122A">
            <w:pPr>
              <w:spacing w:line="240" w:lineRule="auto"/>
              <w:jc w:val="center"/>
              <w:rPr>
                <w:rFonts w:ascii="Aptos Narrow" w:eastAsia="Times New Roman" w:hAnsi="Aptos Narrow" w:cs="Times New Roman"/>
                <w:b/>
                <w:bCs/>
                <w:color w:val="000000"/>
                <w:lang w:eastAsia="es-CO"/>
              </w:rPr>
            </w:pPr>
            <w:r w:rsidRPr="00C0122A">
              <w:rPr>
                <w:rFonts w:ascii="Aptos Narrow" w:eastAsia="Times New Roman" w:hAnsi="Aptos Narrow" w:cs="Times New Roman"/>
                <w:b/>
                <w:bCs/>
                <w:color w:val="000000"/>
                <w:lang w:eastAsia="es-CO"/>
              </w:rPr>
              <w:t>Frecuencia Absoluta (f)</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5214059F" w14:textId="77777777" w:rsidR="00C0122A" w:rsidRPr="00C0122A" w:rsidRDefault="00C0122A" w:rsidP="00C0122A">
            <w:pPr>
              <w:spacing w:line="240" w:lineRule="auto"/>
              <w:jc w:val="center"/>
              <w:rPr>
                <w:rFonts w:ascii="Aptos Narrow" w:eastAsia="Times New Roman" w:hAnsi="Aptos Narrow" w:cs="Times New Roman"/>
                <w:b/>
                <w:bCs/>
                <w:color w:val="000000"/>
                <w:lang w:eastAsia="es-CO"/>
              </w:rPr>
            </w:pPr>
            <w:r w:rsidRPr="00C0122A">
              <w:rPr>
                <w:rFonts w:ascii="Aptos Narrow" w:eastAsia="Times New Roman" w:hAnsi="Aptos Narrow" w:cs="Times New Roman"/>
                <w:b/>
                <w:bCs/>
                <w:color w:val="000000"/>
                <w:lang w:eastAsia="es-CO"/>
              </w:rPr>
              <w:t>Frecuencia Relativa (%)</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5288B90" w14:textId="77777777" w:rsidR="00C0122A" w:rsidRPr="00C0122A" w:rsidRDefault="00C0122A" w:rsidP="00C0122A">
            <w:pPr>
              <w:spacing w:line="240" w:lineRule="auto"/>
              <w:jc w:val="center"/>
              <w:rPr>
                <w:rFonts w:ascii="Aptos Narrow" w:eastAsia="Times New Roman" w:hAnsi="Aptos Narrow" w:cs="Times New Roman"/>
                <w:b/>
                <w:bCs/>
                <w:color w:val="000000"/>
                <w:lang w:eastAsia="es-CO"/>
              </w:rPr>
            </w:pPr>
            <w:r w:rsidRPr="00C0122A">
              <w:rPr>
                <w:rFonts w:ascii="Aptos Narrow" w:eastAsia="Times New Roman" w:hAnsi="Aptos Narrow" w:cs="Times New Roman"/>
                <w:b/>
                <w:bCs/>
                <w:color w:val="000000"/>
                <w:lang w:eastAsia="es-CO"/>
              </w:rPr>
              <w:t>Frecuencia Acumulada</w:t>
            </w:r>
          </w:p>
        </w:tc>
      </w:tr>
      <w:tr w:rsidR="00C0122A" w:rsidRPr="00C0122A" w14:paraId="1EAC6002" w14:textId="77777777" w:rsidTr="00C0122A">
        <w:trPr>
          <w:trHeight w:val="290"/>
          <w:jc w:val="center"/>
        </w:trPr>
        <w:tc>
          <w:tcPr>
            <w:tcW w:w="1460" w:type="dxa"/>
            <w:tcBorders>
              <w:top w:val="nil"/>
              <w:left w:val="single" w:sz="4" w:space="0" w:color="auto"/>
              <w:bottom w:val="single" w:sz="4" w:space="0" w:color="auto"/>
              <w:right w:val="single" w:sz="4" w:space="0" w:color="auto"/>
            </w:tcBorders>
            <w:shd w:val="clear" w:color="auto" w:fill="auto"/>
            <w:vAlign w:val="center"/>
            <w:hideMark/>
          </w:tcPr>
          <w:p w14:paraId="249334E0"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Bajo</w:t>
            </w:r>
          </w:p>
        </w:tc>
        <w:tc>
          <w:tcPr>
            <w:tcW w:w="1200" w:type="dxa"/>
            <w:tcBorders>
              <w:top w:val="nil"/>
              <w:left w:val="nil"/>
              <w:bottom w:val="single" w:sz="4" w:space="0" w:color="auto"/>
              <w:right w:val="single" w:sz="4" w:space="0" w:color="auto"/>
            </w:tcBorders>
            <w:shd w:val="clear" w:color="auto" w:fill="auto"/>
            <w:vAlign w:val="center"/>
            <w:hideMark/>
          </w:tcPr>
          <w:p w14:paraId="3E6037B0"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4</w:t>
            </w:r>
          </w:p>
        </w:tc>
        <w:tc>
          <w:tcPr>
            <w:tcW w:w="1200" w:type="dxa"/>
            <w:tcBorders>
              <w:top w:val="nil"/>
              <w:left w:val="nil"/>
              <w:bottom w:val="single" w:sz="4" w:space="0" w:color="auto"/>
              <w:right w:val="single" w:sz="4" w:space="0" w:color="auto"/>
            </w:tcBorders>
            <w:shd w:val="clear" w:color="auto" w:fill="auto"/>
            <w:vAlign w:val="center"/>
            <w:hideMark/>
          </w:tcPr>
          <w:p w14:paraId="0C452B44"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20</w:t>
            </w:r>
            <w:r w:rsidRPr="00C0122A">
              <w:rPr>
                <w:rFonts w:eastAsia="Times New Roman"/>
                <w:color w:val="000000"/>
                <w:lang w:eastAsia="es-CO"/>
              </w:rPr>
              <w:t> </w:t>
            </w:r>
            <w:r w:rsidRPr="00C0122A">
              <w:rPr>
                <w:rFonts w:ascii="Aptos Narrow" w:eastAsia="Times New Roman" w:hAnsi="Aptos Narrow" w:cs="Times New Roman"/>
                <w:color w:val="000000"/>
                <w:lang w:eastAsia="es-CO"/>
              </w:rPr>
              <w:t>%</w:t>
            </w:r>
          </w:p>
        </w:tc>
        <w:tc>
          <w:tcPr>
            <w:tcW w:w="1200" w:type="dxa"/>
            <w:tcBorders>
              <w:top w:val="nil"/>
              <w:left w:val="nil"/>
              <w:bottom w:val="single" w:sz="4" w:space="0" w:color="auto"/>
              <w:right w:val="single" w:sz="4" w:space="0" w:color="auto"/>
            </w:tcBorders>
            <w:shd w:val="clear" w:color="auto" w:fill="auto"/>
            <w:vAlign w:val="center"/>
            <w:hideMark/>
          </w:tcPr>
          <w:p w14:paraId="54997863"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4</w:t>
            </w:r>
          </w:p>
        </w:tc>
      </w:tr>
      <w:tr w:rsidR="00C0122A" w:rsidRPr="00C0122A" w14:paraId="3CA0217F" w14:textId="77777777" w:rsidTr="00C0122A">
        <w:trPr>
          <w:trHeight w:val="290"/>
          <w:jc w:val="center"/>
        </w:trPr>
        <w:tc>
          <w:tcPr>
            <w:tcW w:w="1460" w:type="dxa"/>
            <w:tcBorders>
              <w:top w:val="nil"/>
              <w:left w:val="single" w:sz="4" w:space="0" w:color="auto"/>
              <w:bottom w:val="single" w:sz="4" w:space="0" w:color="auto"/>
              <w:right w:val="single" w:sz="4" w:space="0" w:color="auto"/>
            </w:tcBorders>
            <w:shd w:val="clear" w:color="auto" w:fill="auto"/>
            <w:vAlign w:val="center"/>
            <w:hideMark/>
          </w:tcPr>
          <w:p w14:paraId="55EBF1BC"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Medio</w:t>
            </w:r>
          </w:p>
        </w:tc>
        <w:tc>
          <w:tcPr>
            <w:tcW w:w="1200" w:type="dxa"/>
            <w:tcBorders>
              <w:top w:val="nil"/>
              <w:left w:val="nil"/>
              <w:bottom w:val="single" w:sz="4" w:space="0" w:color="auto"/>
              <w:right w:val="single" w:sz="4" w:space="0" w:color="auto"/>
            </w:tcBorders>
            <w:shd w:val="clear" w:color="auto" w:fill="auto"/>
            <w:vAlign w:val="center"/>
            <w:hideMark/>
          </w:tcPr>
          <w:p w14:paraId="57A59E4D"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9</w:t>
            </w:r>
          </w:p>
        </w:tc>
        <w:tc>
          <w:tcPr>
            <w:tcW w:w="1200" w:type="dxa"/>
            <w:tcBorders>
              <w:top w:val="nil"/>
              <w:left w:val="nil"/>
              <w:bottom w:val="single" w:sz="4" w:space="0" w:color="auto"/>
              <w:right w:val="single" w:sz="4" w:space="0" w:color="auto"/>
            </w:tcBorders>
            <w:shd w:val="clear" w:color="auto" w:fill="auto"/>
            <w:vAlign w:val="center"/>
            <w:hideMark/>
          </w:tcPr>
          <w:p w14:paraId="07B6C41F"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45</w:t>
            </w:r>
            <w:r w:rsidRPr="00C0122A">
              <w:rPr>
                <w:rFonts w:eastAsia="Times New Roman"/>
                <w:color w:val="000000"/>
                <w:lang w:eastAsia="es-CO"/>
              </w:rPr>
              <w:t> </w:t>
            </w:r>
            <w:r w:rsidRPr="00C0122A">
              <w:rPr>
                <w:rFonts w:ascii="Aptos Narrow" w:eastAsia="Times New Roman" w:hAnsi="Aptos Narrow" w:cs="Times New Roman"/>
                <w:color w:val="000000"/>
                <w:lang w:eastAsia="es-CO"/>
              </w:rPr>
              <w:t>%</w:t>
            </w:r>
          </w:p>
        </w:tc>
        <w:tc>
          <w:tcPr>
            <w:tcW w:w="1200" w:type="dxa"/>
            <w:tcBorders>
              <w:top w:val="nil"/>
              <w:left w:val="nil"/>
              <w:bottom w:val="single" w:sz="4" w:space="0" w:color="auto"/>
              <w:right w:val="single" w:sz="4" w:space="0" w:color="auto"/>
            </w:tcBorders>
            <w:shd w:val="clear" w:color="auto" w:fill="auto"/>
            <w:vAlign w:val="center"/>
            <w:hideMark/>
          </w:tcPr>
          <w:p w14:paraId="098E8C11"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13</w:t>
            </w:r>
          </w:p>
        </w:tc>
      </w:tr>
      <w:tr w:rsidR="00C0122A" w:rsidRPr="00C0122A" w14:paraId="538E9550" w14:textId="77777777" w:rsidTr="00C0122A">
        <w:trPr>
          <w:trHeight w:val="290"/>
          <w:jc w:val="center"/>
        </w:trPr>
        <w:tc>
          <w:tcPr>
            <w:tcW w:w="1460" w:type="dxa"/>
            <w:tcBorders>
              <w:top w:val="nil"/>
              <w:left w:val="single" w:sz="4" w:space="0" w:color="auto"/>
              <w:bottom w:val="single" w:sz="4" w:space="0" w:color="auto"/>
              <w:right w:val="single" w:sz="4" w:space="0" w:color="auto"/>
            </w:tcBorders>
            <w:shd w:val="clear" w:color="auto" w:fill="auto"/>
            <w:vAlign w:val="center"/>
            <w:hideMark/>
          </w:tcPr>
          <w:p w14:paraId="6631DD40"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shd w:val="clear" w:color="auto" w:fill="auto"/>
            <w:vAlign w:val="center"/>
            <w:hideMark/>
          </w:tcPr>
          <w:p w14:paraId="2201D178"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7</w:t>
            </w:r>
          </w:p>
        </w:tc>
        <w:tc>
          <w:tcPr>
            <w:tcW w:w="1200" w:type="dxa"/>
            <w:tcBorders>
              <w:top w:val="nil"/>
              <w:left w:val="nil"/>
              <w:bottom w:val="single" w:sz="4" w:space="0" w:color="auto"/>
              <w:right w:val="single" w:sz="4" w:space="0" w:color="auto"/>
            </w:tcBorders>
            <w:shd w:val="clear" w:color="auto" w:fill="auto"/>
            <w:vAlign w:val="center"/>
            <w:hideMark/>
          </w:tcPr>
          <w:p w14:paraId="3ACDADAE"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35</w:t>
            </w:r>
            <w:r w:rsidRPr="00C0122A">
              <w:rPr>
                <w:rFonts w:eastAsia="Times New Roman"/>
                <w:color w:val="000000"/>
                <w:lang w:eastAsia="es-CO"/>
              </w:rPr>
              <w:t> </w:t>
            </w:r>
            <w:r w:rsidRPr="00C0122A">
              <w:rPr>
                <w:rFonts w:ascii="Aptos Narrow" w:eastAsia="Times New Roman" w:hAnsi="Aptos Narrow" w:cs="Times New Roman"/>
                <w:color w:val="000000"/>
                <w:lang w:eastAsia="es-CO"/>
              </w:rPr>
              <w:t>%</w:t>
            </w:r>
          </w:p>
        </w:tc>
        <w:tc>
          <w:tcPr>
            <w:tcW w:w="1200" w:type="dxa"/>
            <w:tcBorders>
              <w:top w:val="nil"/>
              <w:left w:val="nil"/>
              <w:bottom w:val="single" w:sz="4" w:space="0" w:color="auto"/>
              <w:right w:val="single" w:sz="4" w:space="0" w:color="auto"/>
            </w:tcBorders>
            <w:shd w:val="clear" w:color="auto" w:fill="auto"/>
            <w:vAlign w:val="center"/>
            <w:hideMark/>
          </w:tcPr>
          <w:p w14:paraId="7F8CB1D1"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20</w:t>
            </w:r>
          </w:p>
        </w:tc>
      </w:tr>
      <w:tr w:rsidR="00C0122A" w:rsidRPr="00C0122A" w14:paraId="725B45CF" w14:textId="77777777" w:rsidTr="00C0122A">
        <w:trPr>
          <w:trHeight w:val="290"/>
          <w:jc w:val="center"/>
        </w:trPr>
        <w:tc>
          <w:tcPr>
            <w:tcW w:w="1460" w:type="dxa"/>
            <w:tcBorders>
              <w:top w:val="nil"/>
              <w:left w:val="single" w:sz="4" w:space="0" w:color="auto"/>
              <w:bottom w:val="single" w:sz="4" w:space="0" w:color="auto"/>
              <w:right w:val="single" w:sz="4" w:space="0" w:color="auto"/>
            </w:tcBorders>
            <w:shd w:val="clear" w:color="auto" w:fill="auto"/>
            <w:vAlign w:val="center"/>
            <w:hideMark/>
          </w:tcPr>
          <w:p w14:paraId="2002F79B"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Total</w:t>
            </w:r>
          </w:p>
        </w:tc>
        <w:tc>
          <w:tcPr>
            <w:tcW w:w="1200" w:type="dxa"/>
            <w:tcBorders>
              <w:top w:val="nil"/>
              <w:left w:val="nil"/>
              <w:bottom w:val="single" w:sz="4" w:space="0" w:color="auto"/>
              <w:right w:val="single" w:sz="4" w:space="0" w:color="auto"/>
            </w:tcBorders>
            <w:shd w:val="clear" w:color="auto" w:fill="auto"/>
            <w:vAlign w:val="center"/>
            <w:hideMark/>
          </w:tcPr>
          <w:p w14:paraId="2CE1AB1C"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20</w:t>
            </w:r>
          </w:p>
        </w:tc>
        <w:tc>
          <w:tcPr>
            <w:tcW w:w="1200" w:type="dxa"/>
            <w:tcBorders>
              <w:top w:val="nil"/>
              <w:left w:val="nil"/>
              <w:bottom w:val="single" w:sz="4" w:space="0" w:color="auto"/>
              <w:right w:val="single" w:sz="4" w:space="0" w:color="auto"/>
            </w:tcBorders>
            <w:shd w:val="clear" w:color="auto" w:fill="auto"/>
            <w:vAlign w:val="center"/>
            <w:hideMark/>
          </w:tcPr>
          <w:p w14:paraId="686E14AE"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100</w:t>
            </w:r>
            <w:r w:rsidRPr="00C0122A">
              <w:rPr>
                <w:rFonts w:eastAsia="Times New Roman"/>
                <w:color w:val="000000"/>
                <w:lang w:eastAsia="es-CO"/>
              </w:rPr>
              <w:t> </w:t>
            </w:r>
            <w:r w:rsidRPr="00C0122A">
              <w:rPr>
                <w:rFonts w:ascii="Aptos Narrow" w:eastAsia="Times New Roman" w:hAnsi="Aptos Narrow" w:cs="Times New Roman"/>
                <w:color w:val="000000"/>
                <w:lang w:eastAsia="es-CO"/>
              </w:rPr>
              <w:t>%</w:t>
            </w:r>
          </w:p>
        </w:tc>
        <w:tc>
          <w:tcPr>
            <w:tcW w:w="1200" w:type="dxa"/>
            <w:tcBorders>
              <w:top w:val="nil"/>
              <w:left w:val="nil"/>
              <w:bottom w:val="single" w:sz="4" w:space="0" w:color="auto"/>
              <w:right w:val="single" w:sz="4" w:space="0" w:color="auto"/>
            </w:tcBorders>
            <w:shd w:val="clear" w:color="auto" w:fill="auto"/>
            <w:vAlign w:val="center"/>
            <w:hideMark/>
          </w:tcPr>
          <w:p w14:paraId="621C4A4D" w14:textId="77777777" w:rsidR="00C0122A" w:rsidRPr="00C0122A" w:rsidRDefault="00C0122A" w:rsidP="00C0122A">
            <w:pPr>
              <w:spacing w:line="240" w:lineRule="auto"/>
              <w:jc w:val="center"/>
              <w:rPr>
                <w:rFonts w:ascii="Aptos Narrow" w:eastAsia="Times New Roman" w:hAnsi="Aptos Narrow" w:cs="Times New Roman"/>
                <w:color w:val="000000"/>
                <w:lang w:eastAsia="es-CO"/>
              </w:rPr>
            </w:pPr>
            <w:r w:rsidRPr="00C0122A">
              <w:rPr>
                <w:rFonts w:ascii="Aptos Narrow" w:eastAsia="Times New Roman" w:hAnsi="Aptos Narrow" w:cs="Times New Roman"/>
                <w:color w:val="000000"/>
                <w:lang w:eastAsia="es-CO"/>
              </w:rPr>
              <w:t>—</w:t>
            </w:r>
          </w:p>
        </w:tc>
      </w:tr>
    </w:tbl>
    <w:p w14:paraId="7540825F" w14:textId="77777777" w:rsidR="00C0122A" w:rsidRDefault="00C0122A" w:rsidP="001A022B">
      <w:pPr>
        <w:pStyle w:val="Normal0"/>
        <w:pBdr>
          <w:top w:val="nil"/>
          <w:left w:val="nil"/>
          <w:bottom w:val="nil"/>
          <w:right w:val="nil"/>
          <w:between w:val="nil"/>
        </w:pBdr>
        <w:spacing w:line="360" w:lineRule="auto"/>
        <w:contextualSpacing/>
        <w:mirrorIndents/>
        <w:jc w:val="both"/>
        <w:rPr>
          <w:color w:val="000000"/>
          <w:sz w:val="20"/>
          <w:szCs w:val="20"/>
        </w:rPr>
      </w:pPr>
    </w:p>
    <w:p w14:paraId="3AC5D13E" w14:textId="5B0DE10C" w:rsidR="00C0122A" w:rsidRDefault="00C0122A" w:rsidP="00C0122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Las variables categóricas </w:t>
      </w:r>
      <w:r>
        <w:rPr>
          <w:color w:val="000000"/>
          <w:sz w:val="20"/>
          <w:szCs w:val="20"/>
        </w:rPr>
        <w:t xml:space="preserve">también </w:t>
      </w:r>
      <w:r>
        <w:rPr>
          <w:color w:val="000000"/>
          <w:sz w:val="20"/>
          <w:szCs w:val="20"/>
        </w:rPr>
        <w:t>se</w:t>
      </w:r>
      <w:r>
        <w:rPr>
          <w:color w:val="000000"/>
          <w:sz w:val="20"/>
          <w:szCs w:val="20"/>
        </w:rPr>
        <w:t xml:space="preserve"> pueden presentar</w:t>
      </w:r>
      <w:r>
        <w:rPr>
          <w:color w:val="000000"/>
          <w:sz w:val="20"/>
          <w:szCs w:val="20"/>
        </w:rPr>
        <w:t xml:space="preserve"> gráficamente a través de: </w:t>
      </w:r>
    </w:p>
    <w:p w14:paraId="51F90C57" w14:textId="77777777" w:rsidR="00C0122A" w:rsidRDefault="00C0122A" w:rsidP="00C0122A">
      <w:pPr>
        <w:pStyle w:val="Normal0"/>
        <w:pBdr>
          <w:top w:val="nil"/>
          <w:left w:val="nil"/>
          <w:bottom w:val="nil"/>
          <w:right w:val="nil"/>
          <w:between w:val="nil"/>
        </w:pBdr>
        <w:spacing w:line="360" w:lineRule="auto"/>
        <w:contextualSpacing/>
        <w:mirrorIndents/>
        <w:jc w:val="both"/>
        <w:rPr>
          <w:color w:val="000000"/>
          <w:sz w:val="20"/>
          <w:szCs w:val="20"/>
        </w:rPr>
      </w:pPr>
    </w:p>
    <w:p w14:paraId="5A5B571F" w14:textId="77777777" w:rsidR="00C0122A" w:rsidRDefault="00C0122A" w:rsidP="00C0122A">
      <w:pPr>
        <w:pStyle w:val="Normal0"/>
        <w:numPr>
          <w:ilvl w:val="0"/>
          <w:numId w:val="33"/>
        </w:numPr>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Gráficos de barras: emplean barras de distintas alturas para representar la frecuencia de cada categoría. </w:t>
      </w:r>
    </w:p>
    <w:p w14:paraId="7D2A2137" w14:textId="77777777" w:rsidR="00C0122A" w:rsidRDefault="00C0122A" w:rsidP="00C0122A">
      <w:pPr>
        <w:pStyle w:val="Normal0"/>
        <w:numPr>
          <w:ilvl w:val="0"/>
          <w:numId w:val="33"/>
        </w:numPr>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Gráficos circulares o de pastel: dividen un círculo en sectores que son proporcionales a la frecuencia de cada categoría.</w:t>
      </w:r>
    </w:p>
    <w:p w14:paraId="6C19E1EB" w14:textId="77777777" w:rsidR="00C0122A" w:rsidRDefault="00C0122A" w:rsidP="001A022B">
      <w:pPr>
        <w:pStyle w:val="Normal0"/>
        <w:pBdr>
          <w:top w:val="nil"/>
          <w:left w:val="nil"/>
          <w:bottom w:val="nil"/>
          <w:right w:val="nil"/>
          <w:between w:val="nil"/>
        </w:pBdr>
        <w:spacing w:line="360" w:lineRule="auto"/>
        <w:contextualSpacing/>
        <w:mirrorIndents/>
        <w:jc w:val="both"/>
        <w:rPr>
          <w:color w:val="000000"/>
          <w:sz w:val="20"/>
          <w:szCs w:val="20"/>
        </w:rPr>
      </w:pPr>
    </w:p>
    <w:p w14:paraId="50929EF8" w14:textId="6E01BF47" w:rsidR="00C0122A" w:rsidRDefault="00C0122A" w:rsidP="001A022B">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A continuación, se utilizarán los datos de la tabla 8 como base para desarrollar un gráfico de barras y gráficos circulares.</w:t>
      </w:r>
    </w:p>
    <w:p w14:paraId="630DEC54" w14:textId="77777777" w:rsidR="008D0166" w:rsidRDefault="008D0166" w:rsidP="001A022B">
      <w:pPr>
        <w:pStyle w:val="Normal0"/>
        <w:pBdr>
          <w:top w:val="nil"/>
          <w:left w:val="nil"/>
          <w:bottom w:val="nil"/>
          <w:right w:val="nil"/>
          <w:between w:val="nil"/>
        </w:pBdr>
        <w:spacing w:line="360" w:lineRule="auto"/>
        <w:contextualSpacing/>
        <w:mirrorIndents/>
        <w:jc w:val="both"/>
        <w:rPr>
          <w:color w:val="000000"/>
          <w:sz w:val="20"/>
          <w:szCs w:val="20"/>
        </w:rPr>
      </w:pPr>
    </w:p>
    <w:p w14:paraId="2B0F130A" w14:textId="1A0FA7FE" w:rsidR="008D0166" w:rsidRDefault="008D0166" w:rsidP="001A022B">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Tabla 8. Tabla de frecuencias variable categórica nominal</w:t>
      </w:r>
    </w:p>
    <w:tbl>
      <w:tblPr>
        <w:tblW w:w="4317" w:type="dxa"/>
        <w:jc w:val="center"/>
        <w:tblCellMar>
          <w:left w:w="70" w:type="dxa"/>
          <w:right w:w="70" w:type="dxa"/>
        </w:tblCellMar>
        <w:tblLook w:val="04A0" w:firstRow="1" w:lastRow="0" w:firstColumn="1" w:lastColumn="0" w:noHBand="0" w:noVBand="1"/>
      </w:tblPr>
      <w:tblGrid>
        <w:gridCol w:w="1727"/>
        <w:gridCol w:w="1295"/>
        <w:gridCol w:w="1295"/>
      </w:tblGrid>
      <w:tr w:rsidR="008D0166" w:rsidRPr="008D0166" w14:paraId="554C0F87" w14:textId="77777777" w:rsidTr="008D0166">
        <w:trPr>
          <w:trHeight w:val="877"/>
          <w:jc w:val="center"/>
        </w:trPr>
        <w:tc>
          <w:tcPr>
            <w:tcW w:w="17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1425E" w14:textId="77777777" w:rsidR="008D0166" w:rsidRPr="008D0166" w:rsidRDefault="008D0166" w:rsidP="008D0166">
            <w:pPr>
              <w:spacing w:line="240" w:lineRule="auto"/>
              <w:jc w:val="center"/>
              <w:rPr>
                <w:rFonts w:ascii="Aptos Narrow" w:eastAsia="Times New Roman" w:hAnsi="Aptos Narrow" w:cs="Times New Roman"/>
                <w:b/>
                <w:bCs/>
                <w:color w:val="000000"/>
                <w:lang w:eastAsia="es-CO"/>
              </w:rPr>
            </w:pPr>
            <w:r w:rsidRPr="008D0166">
              <w:rPr>
                <w:rFonts w:ascii="Aptos Narrow" w:eastAsia="Times New Roman" w:hAnsi="Aptos Narrow" w:cs="Times New Roman"/>
                <w:b/>
                <w:bCs/>
                <w:color w:val="000000"/>
                <w:lang w:eastAsia="es-CO"/>
              </w:rPr>
              <w:t>Lenguaje de Programación</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6C2C12F9" w14:textId="77777777" w:rsidR="008D0166" w:rsidRPr="008D0166" w:rsidRDefault="008D0166" w:rsidP="008D0166">
            <w:pPr>
              <w:spacing w:line="240" w:lineRule="auto"/>
              <w:jc w:val="center"/>
              <w:rPr>
                <w:rFonts w:ascii="Aptos Narrow" w:eastAsia="Times New Roman" w:hAnsi="Aptos Narrow" w:cs="Times New Roman"/>
                <w:b/>
                <w:bCs/>
                <w:color w:val="000000"/>
                <w:lang w:eastAsia="es-CO"/>
              </w:rPr>
            </w:pPr>
            <w:r w:rsidRPr="008D0166">
              <w:rPr>
                <w:rFonts w:ascii="Aptos Narrow" w:eastAsia="Times New Roman" w:hAnsi="Aptos Narrow" w:cs="Times New Roman"/>
                <w:b/>
                <w:bCs/>
                <w:color w:val="000000"/>
                <w:lang w:eastAsia="es-CO"/>
              </w:rPr>
              <w:t>Frecuencia Absoluta (f)</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71E0B9FD" w14:textId="77777777" w:rsidR="008D0166" w:rsidRPr="008D0166" w:rsidRDefault="008D0166" w:rsidP="008D0166">
            <w:pPr>
              <w:spacing w:line="240" w:lineRule="auto"/>
              <w:jc w:val="center"/>
              <w:rPr>
                <w:rFonts w:ascii="Aptos Narrow" w:eastAsia="Times New Roman" w:hAnsi="Aptos Narrow" w:cs="Times New Roman"/>
                <w:b/>
                <w:bCs/>
                <w:color w:val="000000"/>
                <w:lang w:eastAsia="es-CO"/>
              </w:rPr>
            </w:pPr>
            <w:r w:rsidRPr="008D0166">
              <w:rPr>
                <w:rFonts w:ascii="Aptos Narrow" w:eastAsia="Times New Roman" w:hAnsi="Aptos Narrow" w:cs="Times New Roman"/>
                <w:b/>
                <w:bCs/>
                <w:color w:val="000000"/>
                <w:lang w:eastAsia="es-CO"/>
              </w:rPr>
              <w:t>Frecuencia Relativa (%)</w:t>
            </w:r>
          </w:p>
        </w:tc>
      </w:tr>
      <w:tr w:rsidR="008D0166" w:rsidRPr="008D0166" w14:paraId="2EBBB3D4" w14:textId="77777777" w:rsidTr="008D0166">
        <w:trPr>
          <w:trHeight w:val="292"/>
          <w:jc w:val="center"/>
        </w:trPr>
        <w:tc>
          <w:tcPr>
            <w:tcW w:w="1727" w:type="dxa"/>
            <w:tcBorders>
              <w:top w:val="nil"/>
              <w:left w:val="single" w:sz="4" w:space="0" w:color="auto"/>
              <w:bottom w:val="single" w:sz="4" w:space="0" w:color="auto"/>
              <w:right w:val="single" w:sz="4" w:space="0" w:color="auto"/>
            </w:tcBorders>
            <w:shd w:val="clear" w:color="auto" w:fill="auto"/>
            <w:vAlign w:val="center"/>
            <w:hideMark/>
          </w:tcPr>
          <w:p w14:paraId="61FC882E" w14:textId="77777777" w:rsidR="008D0166" w:rsidRPr="008D0166" w:rsidRDefault="008D0166" w:rsidP="008D0166">
            <w:pPr>
              <w:spacing w:line="240" w:lineRule="auto"/>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Python</w:t>
            </w:r>
          </w:p>
        </w:tc>
        <w:tc>
          <w:tcPr>
            <w:tcW w:w="1295" w:type="dxa"/>
            <w:tcBorders>
              <w:top w:val="nil"/>
              <w:left w:val="nil"/>
              <w:bottom w:val="single" w:sz="4" w:space="0" w:color="auto"/>
              <w:right w:val="single" w:sz="4" w:space="0" w:color="auto"/>
            </w:tcBorders>
            <w:shd w:val="clear" w:color="auto" w:fill="auto"/>
            <w:vAlign w:val="center"/>
            <w:hideMark/>
          </w:tcPr>
          <w:p w14:paraId="30013A42"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12</w:t>
            </w:r>
          </w:p>
        </w:tc>
        <w:tc>
          <w:tcPr>
            <w:tcW w:w="1295" w:type="dxa"/>
            <w:tcBorders>
              <w:top w:val="nil"/>
              <w:left w:val="nil"/>
              <w:bottom w:val="single" w:sz="4" w:space="0" w:color="auto"/>
              <w:right w:val="single" w:sz="4" w:space="0" w:color="auto"/>
            </w:tcBorders>
            <w:shd w:val="clear" w:color="auto" w:fill="auto"/>
            <w:vAlign w:val="center"/>
            <w:hideMark/>
          </w:tcPr>
          <w:p w14:paraId="3A24BEE2"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40</w:t>
            </w:r>
            <w:r w:rsidRPr="008D0166">
              <w:rPr>
                <w:rFonts w:eastAsia="Times New Roman"/>
                <w:color w:val="000000"/>
                <w:lang w:eastAsia="es-CO"/>
              </w:rPr>
              <w:t> </w:t>
            </w:r>
            <w:r w:rsidRPr="008D0166">
              <w:rPr>
                <w:rFonts w:ascii="Aptos Narrow" w:eastAsia="Times New Roman" w:hAnsi="Aptos Narrow" w:cs="Times New Roman"/>
                <w:color w:val="000000"/>
                <w:lang w:eastAsia="es-CO"/>
              </w:rPr>
              <w:t>%</w:t>
            </w:r>
          </w:p>
        </w:tc>
      </w:tr>
      <w:tr w:rsidR="008D0166" w:rsidRPr="008D0166" w14:paraId="20DA8462" w14:textId="77777777" w:rsidTr="008D0166">
        <w:trPr>
          <w:trHeight w:val="292"/>
          <w:jc w:val="center"/>
        </w:trPr>
        <w:tc>
          <w:tcPr>
            <w:tcW w:w="1727" w:type="dxa"/>
            <w:tcBorders>
              <w:top w:val="nil"/>
              <w:left w:val="single" w:sz="4" w:space="0" w:color="auto"/>
              <w:bottom w:val="single" w:sz="4" w:space="0" w:color="auto"/>
              <w:right w:val="single" w:sz="4" w:space="0" w:color="auto"/>
            </w:tcBorders>
            <w:shd w:val="clear" w:color="auto" w:fill="auto"/>
            <w:vAlign w:val="center"/>
            <w:hideMark/>
          </w:tcPr>
          <w:p w14:paraId="71EE89AE" w14:textId="77777777" w:rsidR="008D0166" w:rsidRPr="008D0166" w:rsidRDefault="008D0166" w:rsidP="008D0166">
            <w:pPr>
              <w:spacing w:line="240" w:lineRule="auto"/>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Java</w:t>
            </w:r>
          </w:p>
        </w:tc>
        <w:tc>
          <w:tcPr>
            <w:tcW w:w="1295" w:type="dxa"/>
            <w:tcBorders>
              <w:top w:val="nil"/>
              <w:left w:val="nil"/>
              <w:bottom w:val="single" w:sz="4" w:space="0" w:color="auto"/>
              <w:right w:val="single" w:sz="4" w:space="0" w:color="auto"/>
            </w:tcBorders>
            <w:shd w:val="clear" w:color="auto" w:fill="auto"/>
            <w:vAlign w:val="center"/>
            <w:hideMark/>
          </w:tcPr>
          <w:p w14:paraId="6724C4DB"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8</w:t>
            </w:r>
          </w:p>
        </w:tc>
        <w:tc>
          <w:tcPr>
            <w:tcW w:w="1295" w:type="dxa"/>
            <w:tcBorders>
              <w:top w:val="nil"/>
              <w:left w:val="nil"/>
              <w:bottom w:val="single" w:sz="4" w:space="0" w:color="auto"/>
              <w:right w:val="single" w:sz="4" w:space="0" w:color="auto"/>
            </w:tcBorders>
            <w:shd w:val="clear" w:color="auto" w:fill="auto"/>
            <w:vAlign w:val="center"/>
            <w:hideMark/>
          </w:tcPr>
          <w:p w14:paraId="08A0EE16"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26.7</w:t>
            </w:r>
            <w:r w:rsidRPr="008D0166">
              <w:rPr>
                <w:rFonts w:eastAsia="Times New Roman"/>
                <w:color w:val="000000"/>
                <w:lang w:eastAsia="es-CO"/>
              </w:rPr>
              <w:t> </w:t>
            </w:r>
            <w:r w:rsidRPr="008D0166">
              <w:rPr>
                <w:rFonts w:ascii="Aptos Narrow" w:eastAsia="Times New Roman" w:hAnsi="Aptos Narrow" w:cs="Times New Roman"/>
                <w:color w:val="000000"/>
                <w:lang w:eastAsia="es-CO"/>
              </w:rPr>
              <w:t>%</w:t>
            </w:r>
          </w:p>
        </w:tc>
      </w:tr>
      <w:tr w:rsidR="008D0166" w:rsidRPr="008D0166" w14:paraId="29F8E819" w14:textId="77777777" w:rsidTr="008D0166">
        <w:trPr>
          <w:trHeight w:val="292"/>
          <w:jc w:val="center"/>
        </w:trPr>
        <w:tc>
          <w:tcPr>
            <w:tcW w:w="1727" w:type="dxa"/>
            <w:tcBorders>
              <w:top w:val="nil"/>
              <w:left w:val="single" w:sz="4" w:space="0" w:color="auto"/>
              <w:bottom w:val="single" w:sz="4" w:space="0" w:color="auto"/>
              <w:right w:val="single" w:sz="4" w:space="0" w:color="auto"/>
            </w:tcBorders>
            <w:shd w:val="clear" w:color="auto" w:fill="auto"/>
            <w:vAlign w:val="center"/>
            <w:hideMark/>
          </w:tcPr>
          <w:p w14:paraId="7A155487" w14:textId="77777777" w:rsidR="008D0166" w:rsidRPr="008D0166" w:rsidRDefault="008D0166" w:rsidP="008D0166">
            <w:pPr>
              <w:spacing w:line="240" w:lineRule="auto"/>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C++</w:t>
            </w:r>
          </w:p>
        </w:tc>
        <w:tc>
          <w:tcPr>
            <w:tcW w:w="1295" w:type="dxa"/>
            <w:tcBorders>
              <w:top w:val="nil"/>
              <w:left w:val="nil"/>
              <w:bottom w:val="single" w:sz="4" w:space="0" w:color="auto"/>
              <w:right w:val="single" w:sz="4" w:space="0" w:color="auto"/>
            </w:tcBorders>
            <w:shd w:val="clear" w:color="auto" w:fill="auto"/>
            <w:vAlign w:val="center"/>
            <w:hideMark/>
          </w:tcPr>
          <w:p w14:paraId="1F58B056"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6</w:t>
            </w:r>
          </w:p>
        </w:tc>
        <w:tc>
          <w:tcPr>
            <w:tcW w:w="1295" w:type="dxa"/>
            <w:tcBorders>
              <w:top w:val="nil"/>
              <w:left w:val="nil"/>
              <w:bottom w:val="single" w:sz="4" w:space="0" w:color="auto"/>
              <w:right w:val="single" w:sz="4" w:space="0" w:color="auto"/>
            </w:tcBorders>
            <w:shd w:val="clear" w:color="auto" w:fill="auto"/>
            <w:vAlign w:val="center"/>
            <w:hideMark/>
          </w:tcPr>
          <w:p w14:paraId="28719F4C"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20</w:t>
            </w:r>
            <w:r w:rsidRPr="008D0166">
              <w:rPr>
                <w:rFonts w:eastAsia="Times New Roman"/>
                <w:color w:val="000000"/>
                <w:lang w:eastAsia="es-CO"/>
              </w:rPr>
              <w:t> </w:t>
            </w:r>
            <w:r w:rsidRPr="008D0166">
              <w:rPr>
                <w:rFonts w:ascii="Aptos Narrow" w:eastAsia="Times New Roman" w:hAnsi="Aptos Narrow" w:cs="Times New Roman"/>
                <w:color w:val="000000"/>
                <w:lang w:eastAsia="es-CO"/>
              </w:rPr>
              <w:t>%</w:t>
            </w:r>
          </w:p>
        </w:tc>
      </w:tr>
      <w:tr w:rsidR="008D0166" w:rsidRPr="008D0166" w14:paraId="397A86A9" w14:textId="77777777" w:rsidTr="008D0166">
        <w:trPr>
          <w:trHeight w:val="292"/>
          <w:jc w:val="center"/>
        </w:trPr>
        <w:tc>
          <w:tcPr>
            <w:tcW w:w="1727" w:type="dxa"/>
            <w:tcBorders>
              <w:top w:val="nil"/>
              <w:left w:val="single" w:sz="4" w:space="0" w:color="auto"/>
              <w:bottom w:val="single" w:sz="4" w:space="0" w:color="auto"/>
              <w:right w:val="single" w:sz="4" w:space="0" w:color="auto"/>
            </w:tcBorders>
            <w:shd w:val="clear" w:color="auto" w:fill="auto"/>
            <w:vAlign w:val="center"/>
            <w:hideMark/>
          </w:tcPr>
          <w:p w14:paraId="4CECD77B" w14:textId="77777777" w:rsidR="008D0166" w:rsidRPr="008D0166" w:rsidRDefault="008D0166" w:rsidP="008D0166">
            <w:pPr>
              <w:spacing w:line="240" w:lineRule="auto"/>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JavaScript</w:t>
            </w:r>
          </w:p>
        </w:tc>
        <w:tc>
          <w:tcPr>
            <w:tcW w:w="1295" w:type="dxa"/>
            <w:tcBorders>
              <w:top w:val="nil"/>
              <w:left w:val="nil"/>
              <w:bottom w:val="single" w:sz="4" w:space="0" w:color="auto"/>
              <w:right w:val="single" w:sz="4" w:space="0" w:color="auto"/>
            </w:tcBorders>
            <w:shd w:val="clear" w:color="auto" w:fill="auto"/>
            <w:vAlign w:val="center"/>
            <w:hideMark/>
          </w:tcPr>
          <w:p w14:paraId="35135FB4"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4</w:t>
            </w:r>
          </w:p>
        </w:tc>
        <w:tc>
          <w:tcPr>
            <w:tcW w:w="1295" w:type="dxa"/>
            <w:tcBorders>
              <w:top w:val="nil"/>
              <w:left w:val="nil"/>
              <w:bottom w:val="single" w:sz="4" w:space="0" w:color="auto"/>
              <w:right w:val="single" w:sz="4" w:space="0" w:color="auto"/>
            </w:tcBorders>
            <w:shd w:val="clear" w:color="auto" w:fill="auto"/>
            <w:vAlign w:val="center"/>
            <w:hideMark/>
          </w:tcPr>
          <w:p w14:paraId="434B43F3"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13.3</w:t>
            </w:r>
            <w:r w:rsidRPr="008D0166">
              <w:rPr>
                <w:rFonts w:eastAsia="Times New Roman"/>
                <w:color w:val="000000"/>
                <w:lang w:eastAsia="es-CO"/>
              </w:rPr>
              <w:t> </w:t>
            </w:r>
            <w:r w:rsidRPr="008D0166">
              <w:rPr>
                <w:rFonts w:ascii="Aptos Narrow" w:eastAsia="Times New Roman" w:hAnsi="Aptos Narrow" w:cs="Times New Roman"/>
                <w:color w:val="000000"/>
                <w:lang w:eastAsia="es-CO"/>
              </w:rPr>
              <w:t>%</w:t>
            </w:r>
          </w:p>
        </w:tc>
      </w:tr>
      <w:tr w:rsidR="008D0166" w:rsidRPr="008D0166" w14:paraId="13105875" w14:textId="77777777" w:rsidTr="008D0166">
        <w:trPr>
          <w:trHeight w:val="292"/>
          <w:jc w:val="center"/>
        </w:trPr>
        <w:tc>
          <w:tcPr>
            <w:tcW w:w="1727" w:type="dxa"/>
            <w:tcBorders>
              <w:top w:val="nil"/>
              <w:left w:val="single" w:sz="4" w:space="0" w:color="auto"/>
              <w:bottom w:val="single" w:sz="4" w:space="0" w:color="auto"/>
              <w:right w:val="single" w:sz="4" w:space="0" w:color="auto"/>
            </w:tcBorders>
            <w:shd w:val="clear" w:color="auto" w:fill="auto"/>
            <w:vAlign w:val="center"/>
            <w:hideMark/>
          </w:tcPr>
          <w:p w14:paraId="2C8CE2E1" w14:textId="77777777" w:rsidR="008D0166" w:rsidRPr="008D0166" w:rsidRDefault="008D0166" w:rsidP="008D0166">
            <w:pPr>
              <w:spacing w:line="240" w:lineRule="auto"/>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Total</w:t>
            </w:r>
          </w:p>
        </w:tc>
        <w:tc>
          <w:tcPr>
            <w:tcW w:w="1295" w:type="dxa"/>
            <w:tcBorders>
              <w:top w:val="nil"/>
              <w:left w:val="nil"/>
              <w:bottom w:val="single" w:sz="4" w:space="0" w:color="auto"/>
              <w:right w:val="single" w:sz="4" w:space="0" w:color="auto"/>
            </w:tcBorders>
            <w:shd w:val="clear" w:color="auto" w:fill="auto"/>
            <w:vAlign w:val="center"/>
            <w:hideMark/>
          </w:tcPr>
          <w:p w14:paraId="33E89147"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30</w:t>
            </w:r>
          </w:p>
        </w:tc>
        <w:tc>
          <w:tcPr>
            <w:tcW w:w="1295" w:type="dxa"/>
            <w:tcBorders>
              <w:top w:val="nil"/>
              <w:left w:val="nil"/>
              <w:bottom w:val="single" w:sz="4" w:space="0" w:color="auto"/>
              <w:right w:val="single" w:sz="4" w:space="0" w:color="auto"/>
            </w:tcBorders>
            <w:shd w:val="clear" w:color="auto" w:fill="auto"/>
            <w:vAlign w:val="center"/>
            <w:hideMark/>
          </w:tcPr>
          <w:p w14:paraId="7C1A2BD4" w14:textId="77777777" w:rsidR="008D0166" w:rsidRPr="008D0166" w:rsidRDefault="008D0166" w:rsidP="008D0166">
            <w:pPr>
              <w:spacing w:line="240" w:lineRule="auto"/>
              <w:jc w:val="center"/>
              <w:rPr>
                <w:rFonts w:ascii="Aptos Narrow" w:eastAsia="Times New Roman" w:hAnsi="Aptos Narrow" w:cs="Times New Roman"/>
                <w:color w:val="000000"/>
                <w:lang w:eastAsia="es-CO"/>
              </w:rPr>
            </w:pPr>
            <w:r w:rsidRPr="008D0166">
              <w:rPr>
                <w:rFonts w:ascii="Aptos Narrow" w:eastAsia="Times New Roman" w:hAnsi="Aptos Narrow" w:cs="Times New Roman"/>
                <w:color w:val="000000"/>
                <w:lang w:eastAsia="es-CO"/>
              </w:rPr>
              <w:t>100</w:t>
            </w:r>
            <w:r w:rsidRPr="008D0166">
              <w:rPr>
                <w:rFonts w:eastAsia="Times New Roman"/>
                <w:color w:val="000000"/>
                <w:lang w:eastAsia="es-CO"/>
              </w:rPr>
              <w:t> </w:t>
            </w:r>
            <w:r w:rsidRPr="008D0166">
              <w:rPr>
                <w:rFonts w:ascii="Aptos Narrow" w:eastAsia="Times New Roman" w:hAnsi="Aptos Narrow" w:cs="Times New Roman"/>
                <w:color w:val="000000"/>
                <w:lang w:eastAsia="es-CO"/>
              </w:rPr>
              <w:t>%</w:t>
            </w:r>
          </w:p>
        </w:tc>
      </w:tr>
    </w:tbl>
    <w:p w14:paraId="0FF94617" w14:textId="77777777" w:rsidR="008D0166" w:rsidRDefault="008D0166" w:rsidP="001A022B">
      <w:pPr>
        <w:pStyle w:val="Normal0"/>
        <w:pBdr>
          <w:top w:val="nil"/>
          <w:left w:val="nil"/>
          <w:bottom w:val="nil"/>
          <w:right w:val="nil"/>
          <w:between w:val="nil"/>
        </w:pBdr>
        <w:spacing w:line="360" w:lineRule="auto"/>
        <w:contextualSpacing/>
        <w:mirrorIndents/>
        <w:jc w:val="both"/>
        <w:rPr>
          <w:color w:val="000000"/>
          <w:sz w:val="20"/>
          <w:szCs w:val="20"/>
        </w:rPr>
      </w:pPr>
    </w:p>
    <w:p w14:paraId="37CC4A36" w14:textId="76122B61" w:rsidR="008D0166" w:rsidRDefault="008D0166" w:rsidP="001A022B">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Figura 1. Gráfico de barras</w:t>
      </w:r>
    </w:p>
    <w:p w14:paraId="07D624A9" w14:textId="77777777" w:rsidR="009C3F56" w:rsidRDefault="009C3F56" w:rsidP="001A022B">
      <w:pPr>
        <w:pStyle w:val="Normal0"/>
        <w:pBdr>
          <w:top w:val="nil"/>
          <w:left w:val="nil"/>
          <w:bottom w:val="nil"/>
          <w:right w:val="nil"/>
          <w:between w:val="nil"/>
        </w:pBdr>
        <w:spacing w:line="360" w:lineRule="auto"/>
        <w:contextualSpacing/>
        <w:mirrorIndents/>
        <w:jc w:val="both"/>
        <w:rPr>
          <w:color w:val="000000"/>
          <w:sz w:val="20"/>
          <w:szCs w:val="20"/>
        </w:rPr>
      </w:pPr>
    </w:p>
    <w:p w14:paraId="559F6F69" w14:textId="484D700E" w:rsidR="008D0166" w:rsidRDefault="004156A8" w:rsidP="008D0166">
      <w:pPr>
        <w:pStyle w:val="Normal0"/>
        <w:pBdr>
          <w:top w:val="nil"/>
          <w:left w:val="nil"/>
          <w:bottom w:val="nil"/>
          <w:right w:val="nil"/>
          <w:between w:val="nil"/>
        </w:pBdr>
        <w:spacing w:line="360" w:lineRule="auto"/>
        <w:contextualSpacing/>
        <w:mirrorIndents/>
        <w:jc w:val="center"/>
        <w:rPr>
          <w:color w:val="000000"/>
          <w:sz w:val="20"/>
          <w:szCs w:val="20"/>
        </w:rPr>
      </w:pPr>
      <w:r>
        <w:rPr>
          <w:noProof/>
          <w:color w:val="000000"/>
          <w:sz w:val="20"/>
          <w:szCs w:val="20"/>
        </w:rPr>
        <w:drawing>
          <wp:inline distT="0" distB="0" distL="0" distR="0" wp14:anchorId="35F8F3A0" wp14:editId="1FB6F122">
            <wp:extent cx="4584700" cy="2755900"/>
            <wp:effectExtent l="0" t="0" r="6350" b="6350"/>
            <wp:docPr id="10180040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90C22F7" w14:textId="77777777" w:rsidR="008D0166" w:rsidRDefault="008D0166" w:rsidP="001A022B">
      <w:pPr>
        <w:pStyle w:val="Normal0"/>
        <w:pBdr>
          <w:top w:val="nil"/>
          <w:left w:val="nil"/>
          <w:bottom w:val="nil"/>
          <w:right w:val="nil"/>
          <w:between w:val="nil"/>
        </w:pBdr>
        <w:spacing w:line="360" w:lineRule="auto"/>
        <w:contextualSpacing/>
        <w:mirrorIndents/>
        <w:jc w:val="both"/>
        <w:rPr>
          <w:color w:val="000000"/>
          <w:sz w:val="20"/>
          <w:szCs w:val="20"/>
        </w:rPr>
      </w:pPr>
    </w:p>
    <w:p w14:paraId="7A0F7C9D" w14:textId="768E4D8D" w:rsidR="009C3F56" w:rsidRDefault="009C3F56" w:rsidP="009C3F56">
      <w:pPr>
        <w:pStyle w:val="Normal0"/>
        <w:pBdr>
          <w:top w:val="nil"/>
          <w:left w:val="nil"/>
          <w:bottom w:val="nil"/>
          <w:right w:val="nil"/>
          <w:between w:val="nil"/>
        </w:pBdr>
        <w:ind w:left="360"/>
        <w:rPr>
          <w:b/>
          <w:bCs/>
          <w:color w:val="000000"/>
          <w:sz w:val="20"/>
          <w:szCs w:val="20"/>
        </w:rPr>
      </w:pPr>
      <w:r>
        <w:rPr>
          <w:b/>
          <w:bCs/>
          <w:color w:val="000000"/>
          <w:sz w:val="20"/>
          <w:szCs w:val="20"/>
        </w:rPr>
        <w:t>2.</w:t>
      </w:r>
      <w:r>
        <w:rPr>
          <w:b/>
          <w:bCs/>
          <w:color w:val="000000"/>
          <w:sz w:val="20"/>
          <w:szCs w:val="20"/>
        </w:rPr>
        <w:t>3</w:t>
      </w:r>
      <w:r>
        <w:rPr>
          <w:b/>
          <w:bCs/>
          <w:color w:val="000000"/>
          <w:sz w:val="20"/>
          <w:szCs w:val="20"/>
        </w:rPr>
        <w:t xml:space="preserve">. Variables </w:t>
      </w:r>
      <w:r>
        <w:rPr>
          <w:b/>
          <w:bCs/>
          <w:color w:val="000000"/>
          <w:sz w:val="20"/>
          <w:szCs w:val="20"/>
        </w:rPr>
        <w:t>numéricas</w:t>
      </w:r>
    </w:p>
    <w:p w14:paraId="747E6DAC" w14:textId="77777777" w:rsidR="009C3F56" w:rsidRDefault="009C3F56" w:rsidP="009C3F56">
      <w:pPr>
        <w:pStyle w:val="Normal0"/>
        <w:pBdr>
          <w:top w:val="nil"/>
          <w:left w:val="nil"/>
          <w:bottom w:val="nil"/>
          <w:right w:val="nil"/>
          <w:between w:val="nil"/>
        </w:pBdr>
        <w:ind w:left="360"/>
        <w:rPr>
          <w:b/>
          <w:bCs/>
          <w:color w:val="000000"/>
          <w:sz w:val="20"/>
          <w:szCs w:val="20"/>
        </w:rPr>
      </w:pPr>
    </w:p>
    <w:p w14:paraId="5E011186" w14:textId="77777777" w:rsidR="009C3F56" w:rsidRDefault="009C3F56" w:rsidP="009C3F56">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En estadística descriptiva, una variable numérica o cuantitativa es aquella cuyos valores son números que representan cantidades o medidas. Estos números tienen un significado intrínseco y permiten operaciones aritméticas. Las variables numéricas se clasifican en dos categorías: discretas y continuas. </w:t>
      </w:r>
    </w:p>
    <w:p w14:paraId="098F2CD2" w14:textId="77777777" w:rsidR="009C3F56" w:rsidRDefault="009C3F56" w:rsidP="009C3F56">
      <w:pPr>
        <w:pStyle w:val="Normal0"/>
        <w:pBdr>
          <w:top w:val="nil"/>
          <w:left w:val="nil"/>
          <w:bottom w:val="nil"/>
          <w:right w:val="nil"/>
          <w:between w:val="nil"/>
        </w:pBdr>
        <w:spacing w:line="360" w:lineRule="auto"/>
        <w:contextualSpacing/>
        <w:mirrorIndents/>
        <w:jc w:val="both"/>
        <w:rPr>
          <w:color w:val="000000"/>
          <w:sz w:val="20"/>
          <w:szCs w:val="20"/>
        </w:rPr>
      </w:pPr>
    </w:p>
    <w:p w14:paraId="324FA404" w14:textId="1C259E2D" w:rsidR="009C3F56" w:rsidRDefault="009C3F56" w:rsidP="009C3F56">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Variables Discretas: adoptan valores aislados, generalmente números enteros, sin valores intermedios posibles entre dos consecutivos. Usualmente resultan de un proceso de conteo.</w:t>
      </w:r>
    </w:p>
    <w:p w14:paraId="0D1D55EC" w14:textId="77777777" w:rsidR="009C3F56" w:rsidRDefault="009C3F56" w:rsidP="009C3F56">
      <w:pPr>
        <w:pStyle w:val="Normal0"/>
        <w:pBdr>
          <w:top w:val="nil"/>
          <w:left w:val="nil"/>
          <w:bottom w:val="nil"/>
          <w:right w:val="nil"/>
          <w:between w:val="nil"/>
        </w:pBdr>
        <w:spacing w:line="360" w:lineRule="auto"/>
        <w:contextualSpacing/>
        <w:mirrorIndents/>
        <w:jc w:val="both"/>
        <w:rPr>
          <w:color w:val="000000"/>
          <w:sz w:val="20"/>
          <w:szCs w:val="20"/>
        </w:rPr>
      </w:pPr>
    </w:p>
    <w:p w14:paraId="35880B3C" w14:textId="26F08EEC" w:rsidR="009C3F56" w:rsidRDefault="009C3F56" w:rsidP="009C3F56">
      <w:pPr>
        <w:pStyle w:val="Normal0"/>
        <w:pBdr>
          <w:top w:val="nil"/>
          <w:left w:val="nil"/>
          <w:bottom w:val="nil"/>
          <w:right w:val="nil"/>
          <w:between w:val="nil"/>
        </w:pBdr>
        <w:spacing w:line="360" w:lineRule="auto"/>
        <w:contextualSpacing/>
        <w:mirrorIndents/>
        <w:jc w:val="both"/>
        <w:rPr>
          <w:color w:val="000000"/>
          <w:sz w:val="20"/>
          <w:szCs w:val="20"/>
        </w:rPr>
      </w:pPr>
      <w:r w:rsidRPr="009C3F56">
        <w:rPr>
          <w:color w:val="000000"/>
          <w:sz w:val="20"/>
          <w:szCs w:val="20"/>
        </w:rPr>
        <w:t xml:space="preserve">Variables Continuas: </w:t>
      </w:r>
      <w:r>
        <w:rPr>
          <w:color w:val="000000"/>
          <w:sz w:val="20"/>
          <w:szCs w:val="20"/>
        </w:rPr>
        <w:t>s</w:t>
      </w:r>
      <w:r w:rsidRPr="009C3F56">
        <w:rPr>
          <w:color w:val="000000"/>
          <w:sz w:val="20"/>
          <w:szCs w:val="20"/>
        </w:rPr>
        <w:t>on aquellas que pueden tomar cualquier valor dentro de un rango o intervalo determinado</w:t>
      </w:r>
      <w:r>
        <w:rPr>
          <w:color w:val="000000"/>
          <w:sz w:val="20"/>
          <w:szCs w:val="20"/>
        </w:rPr>
        <w:t>.</w:t>
      </w:r>
    </w:p>
    <w:p w14:paraId="69B4A8BD" w14:textId="77777777" w:rsidR="00D441B7" w:rsidRDefault="00D441B7" w:rsidP="009C3F56">
      <w:pPr>
        <w:pStyle w:val="Normal0"/>
        <w:pBdr>
          <w:top w:val="nil"/>
          <w:left w:val="nil"/>
          <w:bottom w:val="nil"/>
          <w:right w:val="nil"/>
          <w:between w:val="nil"/>
        </w:pBdr>
        <w:spacing w:line="360" w:lineRule="auto"/>
        <w:contextualSpacing/>
        <w:mirrorIndents/>
        <w:jc w:val="both"/>
        <w:rPr>
          <w:color w:val="000000"/>
          <w:sz w:val="20"/>
          <w:szCs w:val="20"/>
        </w:rPr>
      </w:pPr>
    </w:p>
    <w:p w14:paraId="02EC4463" w14:textId="77777777" w:rsidR="00D441B7" w:rsidRPr="00D441B7" w:rsidRDefault="00D441B7" w:rsidP="00D441B7">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En la tabla 9, se presentan 10 registros con datos </w:t>
      </w:r>
      <w:r w:rsidRPr="00D441B7">
        <w:rPr>
          <w:color w:val="000000"/>
          <w:sz w:val="20"/>
          <w:szCs w:val="20"/>
        </w:rPr>
        <w:t>para explicar el concepto de variables numéricas en estadística descriptiva.</w:t>
      </w:r>
      <w:r>
        <w:rPr>
          <w:color w:val="000000"/>
          <w:sz w:val="20"/>
          <w:szCs w:val="20"/>
        </w:rPr>
        <w:t xml:space="preserve">  </w:t>
      </w:r>
      <w:r w:rsidRPr="00D441B7">
        <w:rPr>
          <w:color w:val="000000"/>
          <w:sz w:val="20"/>
          <w:szCs w:val="20"/>
        </w:rPr>
        <w:t>Esta tabla incluye dos tipos de variables numéricas:</w:t>
      </w:r>
    </w:p>
    <w:p w14:paraId="3D082C0F" w14:textId="77777777" w:rsidR="00D441B7" w:rsidRPr="00D441B7" w:rsidRDefault="00D441B7" w:rsidP="00D441B7">
      <w:pPr>
        <w:pStyle w:val="Normal0"/>
        <w:pBdr>
          <w:top w:val="nil"/>
          <w:left w:val="nil"/>
          <w:bottom w:val="nil"/>
          <w:right w:val="nil"/>
          <w:between w:val="nil"/>
        </w:pBdr>
        <w:spacing w:line="360" w:lineRule="auto"/>
        <w:contextualSpacing/>
        <w:mirrorIndents/>
        <w:jc w:val="both"/>
        <w:rPr>
          <w:color w:val="000000"/>
          <w:sz w:val="20"/>
          <w:szCs w:val="20"/>
        </w:rPr>
      </w:pPr>
    </w:p>
    <w:p w14:paraId="732857F6" w14:textId="2E3B9A89" w:rsidR="00D441B7" w:rsidRPr="00D441B7" w:rsidRDefault="00D441B7" w:rsidP="00D441B7">
      <w:pPr>
        <w:pStyle w:val="Normal0"/>
        <w:numPr>
          <w:ilvl w:val="0"/>
          <w:numId w:val="37"/>
        </w:numPr>
        <w:pBdr>
          <w:top w:val="nil"/>
          <w:left w:val="nil"/>
          <w:bottom w:val="nil"/>
          <w:right w:val="nil"/>
          <w:between w:val="nil"/>
        </w:pBdr>
        <w:spacing w:line="360" w:lineRule="auto"/>
        <w:contextualSpacing/>
        <w:mirrorIndents/>
        <w:jc w:val="both"/>
        <w:rPr>
          <w:color w:val="000000"/>
          <w:sz w:val="20"/>
          <w:szCs w:val="20"/>
        </w:rPr>
      </w:pPr>
      <w:r w:rsidRPr="00D441B7">
        <w:rPr>
          <w:color w:val="000000"/>
          <w:sz w:val="20"/>
          <w:szCs w:val="20"/>
        </w:rPr>
        <w:t>Discretas: toman valores enteros y contables (como la cantidad de materias</w:t>
      </w:r>
      <w:r>
        <w:rPr>
          <w:color w:val="000000"/>
          <w:sz w:val="20"/>
          <w:szCs w:val="20"/>
        </w:rPr>
        <w:t xml:space="preserve"> o la edad</w:t>
      </w:r>
      <w:r w:rsidRPr="00D441B7">
        <w:rPr>
          <w:color w:val="000000"/>
          <w:sz w:val="20"/>
          <w:szCs w:val="20"/>
        </w:rPr>
        <w:t>).</w:t>
      </w:r>
    </w:p>
    <w:p w14:paraId="6DC3800F" w14:textId="77777777" w:rsidR="00D441B7" w:rsidRDefault="00D441B7" w:rsidP="00D441B7">
      <w:pPr>
        <w:pStyle w:val="Normal0"/>
        <w:numPr>
          <w:ilvl w:val="0"/>
          <w:numId w:val="37"/>
        </w:numPr>
        <w:pBdr>
          <w:top w:val="nil"/>
          <w:left w:val="nil"/>
          <w:bottom w:val="nil"/>
          <w:right w:val="nil"/>
          <w:between w:val="nil"/>
        </w:pBdr>
        <w:spacing w:line="360" w:lineRule="auto"/>
        <w:contextualSpacing/>
        <w:mirrorIndents/>
        <w:jc w:val="both"/>
        <w:rPr>
          <w:color w:val="000000"/>
          <w:sz w:val="20"/>
          <w:szCs w:val="20"/>
        </w:rPr>
      </w:pPr>
      <w:r w:rsidRPr="00D441B7">
        <w:rPr>
          <w:color w:val="000000"/>
          <w:sz w:val="20"/>
          <w:szCs w:val="20"/>
        </w:rPr>
        <w:t>Continuas: pueden tomar cualquier valor dentro de un intervalo, incluyendo decimales (como la estatura o el promedio académico).</w:t>
      </w:r>
    </w:p>
    <w:p w14:paraId="56FC7752" w14:textId="77777777" w:rsidR="00D441B7" w:rsidRDefault="00D441B7" w:rsidP="00D441B7">
      <w:pPr>
        <w:pStyle w:val="Normal0"/>
        <w:pBdr>
          <w:top w:val="nil"/>
          <w:left w:val="nil"/>
          <w:bottom w:val="nil"/>
          <w:right w:val="nil"/>
          <w:between w:val="nil"/>
        </w:pBdr>
        <w:spacing w:line="360" w:lineRule="auto"/>
        <w:ind w:left="720"/>
        <w:contextualSpacing/>
        <w:mirrorIndents/>
        <w:jc w:val="both"/>
        <w:rPr>
          <w:color w:val="000000"/>
          <w:sz w:val="20"/>
          <w:szCs w:val="20"/>
        </w:rPr>
      </w:pPr>
    </w:p>
    <w:p w14:paraId="00EAE18F" w14:textId="77777777" w:rsidR="00D441B7" w:rsidRDefault="00D441B7" w:rsidP="00D441B7">
      <w:pPr>
        <w:pStyle w:val="Normal0"/>
        <w:pBdr>
          <w:top w:val="nil"/>
          <w:left w:val="nil"/>
          <w:bottom w:val="nil"/>
          <w:right w:val="nil"/>
          <w:between w:val="nil"/>
        </w:pBdr>
        <w:spacing w:line="360" w:lineRule="auto"/>
        <w:ind w:left="720"/>
        <w:contextualSpacing/>
        <w:mirrorIndents/>
        <w:jc w:val="both"/>
        <w:rPr>
          <w:color w:val="000000"/>
          <w:sz w:val="20"/>
          <w:szCs w:val="20"/>
        </w:rPr>
      </w:pPr>
    </w:p>
    <w:p w14:paraId="5E2FAA7B" w14:textId="77777777" w:rsidR="00D441B7" w:rsidRDefault="00D441B7" w:rsidP="00D441B7">
      <w:pPr>
        <w:pStyle w:val="Normal0"/>
        <w:pBdr>
          <w:top w:val="nil"/>
          <w:left w:val="nil"/>
          <w:bottom w:val="nil"/>
          <w:right w:val="nil"/>
          <w:between w:val="nil"/>
        </w:pBdr>
        <w:spacing w:line="360" w:lineRule="auto"/>
        <w:ind w:left="720"/>
        <w:contextualSpacing/>
        <w:mirrorIndents/>
        <w:jc w:val="both"/>
        <w:rPr>
          <w:color w:val="000000"/>
          <w:sz w:val="20"/>
          <w:szCs w:val="20"/>
        </w:rPr>
      </w:pPr>
    </w:p>
    <w:p w14:paraId="5F1DF98C" w14:textId="77777777" w:rsidR="00D441B7" w:rsidRDefault="00D441B7" w:rsidP="00D441B7">
      <w:pPr>
        <w:pStyle w:val="Normal0"/>
        <w:pBdr>
          <w:top w:val="nil"/>
          <w:left w:val="nil"/>
          <w:bottom w:val="nil"/>
          <w:right w:val="nil"/>
          <w:between w:val="nil"/>
        </w:pBdr>
        <w:spacing w:line="360" w:lineRule="auto"/>
        <w:ind w:left="720"/>
        <w:contextualSpacing/>
        <w:mirrorIndents/>
        <w:jc w:val="both"/>
        <w:rPr>
          <w:color w:val="000000"/>
          <w:sz w:val="20"/>
          <w:szCs w:val="20"/>
        </w:rPr>
      </w:pPr>
    </w:p>
    <w:p w14:paraId="13D0F7FC" w14:textId="46589B20" w:rsidR="00D441B7" w:rsidRDefault="00D441B7" w:rsidP="00D441B7">
      <w:pPr>
        <w:pStyle w:val="Normal0"/>
        <w:pBdr>
          <w:top w:val="nil"/>
          <w:left w:val="nil"/>
          <w:bottom w:val="nil"/>
          <w:right w:val="nil"/>
          <w:between w:val="nil"/>
        </w:pBdr>
        <w:spacing w:line="360" w:lineRule="auto"/>
        <w:ind w:left="720"/>
        <w:contextualSpacing/>
        <w:mirrorIndents/>
        <w:jc w:val="both"/>
        <w:rPr>
          <w:color w:val="000000"/>
          <w:sz w:val="20"/>
          <w:szCs w:val="20"/>
        </w:rPr>
      </w:pPr>
      <w:r>
        <w:rPr>
          <w:color w:val="000000"/>
          <w:sz w:val="20"/>
          <w:szCs w:val="20"/>
        </w:rPr>
        <w:t>Tabla 9. Ejemplo de valores de variables numéricas</w:t>
      </w:r>
    </w:p>
    <w:tbl>
      <w:tblPr>
        <w:tblW w:w="6000" w:type="dxa"/>
        <w:jc w:val="center"/>
        <w:tblCellMar>
          <w:left w:w="70" w:type="dxa"/>
          <w:right w:w="70" w:type="dxa"/>
        </w:tblCellMar>
        <w:tblLook w:val="04A0" w:firstRow="1" w:lastRow="0" w:firstColumn="1" w:lastColumn="0" w:noHBand="0" w:noVBand="1"/>
      </w:tblPr>
      <w:tblGrid>
        <w:gridCol w:w="1200"/>
        <w:gridCol w:w="1200"/>
        <w:gridCol w:w="1200"/>
        <w:gridCol w:w="1200"/>
        <w:gridCol w:w="1200"/>
      </w:tblGrid>
      <w:tr w:rsidR="00D441B7" w:rsidRPr="00D441B7" w14:paraId="29ED8980" w14:textId="77777777" w:rsidTr="00D441B7">
        <w:trPr>
          <w:trHeight w:val="87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BFD87F" w14:textId="77777777" w:rsidR="00D441B7" w:rsidRPr="00D441B7" w:rsidRDefault="00D441B7" w:rsidP="00D441B7">
            <w:pPr>
              <w:spacing w:line="240" w:lineRule="auto"/>
              <w:jc w:val="center"/>
              <w:rPr>
                <w:rFonts w:ascii="Aptos Narrow" w:eastAsia="Times New Roman" w:hAnsi="Aptos Narrow" w:cs="Times New Roman"/>
                <w:b/>
                <w:bCs/>
                <w:color w:val="000000"/>
                <w:lang w:eastAsia="es-CO"/>
              </w:rPr>
            </w:pPr>
            <w:r w:rsidRPr="00D441B7">
              <w:rPr>
                <w:rFonts w:ascii="Aptos Narrow" w:eastAsia="Times New Roman" w:hAnsi="Aptos Narrow" w:cs="Times New Roman"/>
                <w:b/>
                <w:bCs/>
                <w:color w:val="000000"/>
                <w:lang w:eastAsia="es-CO"/>
              </w:rPr>
              <w:t>ID Estudiante</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13E1442D" w14:textId="77777777" w:rsidR="00D441B7" w:rsidRPr="00D441B7" w:rsidRDefault="00D441B7" w:rsidP="00D441B7">
            <w:pPr>
              <w:spacing w:line="240" w:lineRule="auto"/>
              <w:jc w:val="center"/>
              <w:rPr>
                <w:rFonts w:ascii="Aptos Narrow" w:eastAsia="Times New Roman" w:hAnsi="Aptos Narrow" w:cs="Times New Roman"/>
                <w:b/>
                <w:bCs/>
                <w:color w:val="000000"/>
                <w:lang w:eastAsia="es-CO"/>
              </w:rPr>
            </w:pPr>
            <w:r w:rsidRPr="00D441B7">
              <w:rPr>
                <w:rFonts w:ascii="Aptos Narrow" w:eastAsia="Times New Roman" w:hAnsi="Aptos Narrow" w:cs="Times New Roman"/>
                <w:b/>
                <w:bCs/>
                <w:color w:val="000000"/>
                <w:lang w:eastAsia="es-CO"/>
              </w:rPr>
              <w:t>Edad (años)</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44012320" w14:textId="77777777" w:rsidR="00D441B7" w:rsidRPr="00D441B7" w:rsidRDefault="00D441B7" w:rsidP="00D441B7">
            <w:pPr>
              <w:spacing w:line="240" w:lineRule="auto"/>
              <w:jc w:val="center"/>
              <w:rPr>
                <w:rFonts w:ascii="Aptos Narrow" w:eastAsia="Times New Roman" w:hAnsi="Aptos Narrow" w:cs="Times New Roman"/>
                <w:b/>
                <w:bCs/>
                <w:color w:val="000000"/>
                <w:lang w:eastAsia="es-CO"/>
              </w:rPr>
            </w:pPr>
            <w:r w:rsidRPr="00D441B7">
              <w:rPr>
                <w:rFonts w:ascii="Aptos Narrow" w:eastAsia="Times New Roman" w:hAnsi="Aptos Narrow" w:cs="Times New Roman"/>
                <w:b/>
                <w:bCs/>
                <w:color w:val="000000"/>
                <w:lang w:eastAsia="es-CO"/>
              </w:rPr>
              <w:t>Estatura (cm)</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7AAD65FA" w14:textId="77777777" w:rsidR="00D441B7" w:rsidRPr="00D441B7" w:rsidRDefault="00D441B7" w:rsidP="00D441B7">
            <w:pPr>
              <w:spacing w:line="240" w:lineRule="auto"/>
              <w:jc w:val="center"/>
              <w:rPr>
                <w:rFonts w:ascii="Aptos Narrow" w:eastAsia="Times New Roman" w:hAnsi="Aptos Narrow" w:cs="Times New Roman"/>
                <w:b/>
                <w:bCs/>
                <w:color w:val="000000"/>
                <w:lang w:eastAsia="es-CO"/>
              </w:rPr>
            </w:pPr>
            <w:proofErr w:type="spellStart"/>
            <w:r w:rsidRPr="00D441B7">
              <w:rPr>
                <w:rFonts w:ascii="Aptos Narrow" w:eastAsia="Times New Roman" w:hAnsi="Aptos Narrow" w:cs="Times New Roman"/>
                <w:b/>
                <w:bCs/>
                <w:color w:val="000000"/>
                <w:lang w:eastAsia="es-CO"/>
              </w:rPr>
              <w:t>Cant</w:t>
            </w:r>
            <w:proofErr w:type="spellEnd"/>
            <w:r w:rsidRPr="00D441B7">
              <w:rPr>
                <w:rFonts w:ascii="Aptos Narrow" w:eastAsia="Times New Roman" w:hAnsi="Aptos Narrow" w:cs="Times New Roman"/>
                <w:b/>
                <w:bCs/>
                <w:color w:val="000000"/>
                <w:lang w:eastAsia="es-CO"/>
              </w:rPr>
              <w:t>. de materias cursadas</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92E227A" w14:textId="77777777" w:rsidR="00D441B7" w:rsidRPr="00D441B7" w:rsidRDefault="00D441B7" w:rsidP="00D441B7">
            <w:pPr>
              <w:spacing w:line="240" w:lineRule="auto"/>
              <w:jc w:val="center"/>
              <w:rPr>
                <w:rFonts w:ascii="Aptos Narrow" w:eastAsia="Times New Roman" w:hAnsi="Aptos Narrow" w:cs="Times New Roman"/>
                <w:b/>
                <w:bCs/>
                <w:color w:val="000000"/>
                <w:lang w:eastAsia="es-CO"/>
              </w:rPr>
            </w:pPr>
            <w:r w:rsidRPr="00D441B7">
              <w:rPr>
                <w:rFonts w:ascii="Aptos Narrow" w:eastAsia="Times New Roman" w:hAnsi="Aptos Narrow" w:cs="Times New Roman"/>
                <w:b/>
                <w:bCs/>
                <w:color w:val="000000"/>
                <w:lang w:eastAsia="es-CO"/>
              </w:rPr>
              <w:t>Promedio Académico</w:t>
            </w:r>
          </w:p>
        </w:tc>
      </w:tr>
      <w:tr w:rsidR="00D441B7" w:rsidRPr="00D441B7" w14:paraId="7AA013BD"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8C0AB8D"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E001</w:t>
            </w:r>
          </w:p>
        </w:tc>
        <w:tc>
          <w:tcPr>
            <w:tcW w:w="1200" w:type="dxa"/>
            <w:tcBorders>
              <w:top w:val="nil"/>
              <w:left w:val="nil"/>
              <w:bottom w:val="single" w:sz="4" w:space="0" w:color="auto"/>
              <w:right w:val="single" w:sz="4" w:space="0" w:color="auto"/>
            </w:tcBorders>
            <w:shd w:val="clear" w:color="auto" w:fill="auto"/>
            <w:vAlign w:val="center"/>
            <w:hideMark/>
          </w:tcPr>
          <w:p w14:paraId="3281EE9B"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19</w:t>
            </w:r>
          </w:p>
        </w:tc>
        <w:tc>
          <w:tcPr>
            <w:tcW w:w="1200" w:type="dxa"/>
            <w:tcBorders>
              <w:top w:val="nil"/>
              <w:left w:val="nil"/>
              <w:bottom w:val="single" w:sz="4" w:space="0" w:color="auto"/>
              <w:right w:val="single" w:sz="4" w:space="0" w:color="auto"/>
            </w:tcBorders>
            <w:shd w:val="clear" w:color="auto" w:fill="auto"/>
            <w:vAlign w:val="center"/>
            <w:hideMark/>
          </w:tcPr>
          <w:p w14:paraId="3DAB747E"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165.2</w:t>
            </w:r>
          </w:p>
        </w:tc>
        <w:tc>
          <w:tcPr>
            <w:tcW w:w="1200" w:type="dxa"/>
            <w:tcBorders>
              <w:top w:val="nil"/>
              <w:left w:val="nil"/>
              <w:bottom w:val="single" w:sz="4" w:space="0" w:color="auto"/>
              <w:right w:val="single" w:sz="4" w:space="0" w:color="auto"/>
            </w:tcBorders>
            <w:shd w:val="clear" w:color="auto" w:fill="auto"/>
            <w:vAlign w:val="center"/>
            <w:hideMark/>
          </w:tcPr>
          <w:p w14:paraId="75A0EAD9"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5</w:t>
            </w:r>
          </w:p>
        </w:tc>
        <w:tc>
          <w:tcPr>
            <w:tcW w:w="1200" w:type="dxa"/>
            <w:tcBorders>
              <w:top w:val="nil"/>
              <w:left w:val="nil"/>
              <w:bottom w:val="single" w:sz="4" w:space="0" w:color="auto"/>
              <w:right w:val="single" w:sz="4" w:space="0" w:color="auto"/>
            </w:tcBorders>
            <w:shd w:val="clear" w:color="auto" w:fill="auto"/>
            <w:vAlign w:val="center"/>
            <w:hideMark/>
          </w:tcPr>
          <w:p w14:paraId="395E884F"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3.8</w:t>
            </w:r>
          </w:p>
        </w:tc>
      </w:tr>
      <w:tr w:rsidR="00D441B7" w:rsidRPr="00D441B7" w14:paraId="39293293"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A224014"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E002</w:t>
            </w:r>
          </w:p>
        </w:tc>
        <w:tc>
          <w:tcPr>
            <w:tcW w:w="1200" w:type="dxa"/>
            <w:tcBorders>
              <w:top w:val="nil"/>
              <w:left w:val="nil"/>
              <w:bottom w:val="single" w:sz="4" w:space="0" w:color="auto"/>
              <w:right w:val="single" w:sz="4" w:space="0" w:color="auto"/>
            </w:tcBorders>
            <w:shd w:val="clear" w:color="auto" w:fill="auto"/>
            <w:vAlign w:val="center"/>
            <w:hideMark/>
          </w:tcPr>
          <w:p w14:paraId="3F013A60"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21</w:t>
            </w:r>
          </w:p>
        </w:tc>
        <w:tc>
          <w:tcPr>
            <w:tcW w:w="1200" w:type="dxa"/>
            <w:tcBorders>
              <w:top w:val="nil"/>
              <w:left w:val="nil"/>
              <w:bottom w:val="single" w:sz="4" w:space="0" w:color="auto"/>
              <w:right w:val="single" w:sz="4" w:space="0" w:color="auto"/>
            </w:tcBorders>
            <w:shd w:val="clear" w:color="auto" w:fill="auto"/>
            <w:vAlign w:val="center"/>
            <w:hideMark/>
          </w:tcPr>
          <w:p w14:paraId="2D293910"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172.4</w:t>
            </w:r>
          </w:p>
        </w:tc>
        <w:tc>
          <w:tcPr>
            <w:tcW w:w="1200" w:type="dxa"/>
            <w:tcBorders>
              <w:top w:val="nil"/>
              <w:left w:val="nil"/>
              <w:bottom w:val="single" w:sz="4" w:space="0" w:color="auto"/>
              <w:right w:val="single" w:sz="4" w:space="0" w:color="auto"/>
            </w:tcBorders>
            <w:shd w:val="clear" w:color="auto" w:fill="auto"/>
            <w:vAlign w:val="center"/>
            <w:hideMark/>
          </w:tcPr>
          <w:p w14:paraId="217ED988"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6</w:t>
            </w:r>
          </w:p>
        </w:tc>
        <w:tc>
          <w:tcPr>
            <w:tcW w:w="1200" w:type="dxa"/>
            <w:tcBorders>
              <w:top w:val="nil"/>
              <w:left w:val="nil"/>
              <w:bottom w:val="single" w:sz="4" w:space="0" w:color="auto"/>
              <w:right w:val="single" w:sz="4" w:space="0" w:color="auto"/>
            </w:tcBorders>
            <w:shd w:val="clear" w:color="auto" w:fill="auto"/>
            <w:vAlign w:val="center"/>
            <w:hideMark/>
          </w:tcPr>
          <w:p w14:paraId="1A6BEB29"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4.2</w:t>
            </w:r>
          </w:p>
        </w:tc>
      </w:tr>
      <w:tr w:rsidR="00D441B7" w:rsidRPr="00D441B7" w14:paraId="744DE6D6"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C861175"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E003</w:t>
            </w:r>
          </w:p>
        </w:tc>
        <w:tc>
          <w:tcPr>
            <w:tcW w:w="1200" w:type="dxa"/>
            <w:tcBorders>
              <w:top w:val="nil"/>
              <w:left w:val="nil"/>
              <w:bottom w:val="single" w:sz="4" w:space="0" w:color="auto"/>
              <w:right w:val="single" w:sz="4" w:space="0" w:color="auto"/>
            </w:tcBorders>
            <w:shd w:val="clear" w:color="auto" w:fill="auto"/>
            <w:vAlign w:val="center"/>
            <w:hideMark/>
          </w:tcPr>
          <w:p w14:paraId="3E58B076"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20</w:t>
            </w:r>
          </w:p>
        </w:tc>
        <w:tc>
          <w:tcPr>
            <w:tcW w:w="1200" w:type="dxa"/>
            <w:tcBorders>
              <w:top w:val="nil"/>
              <w:left w:val="nil"/>
              <w:bottom w:val="single" w:sz="4" w:space="0" w:color="auto"/>
              <w:right w:val="single" w:sz="4" w:space="0" w:color="auto"/>
            </w:tcBorders>
            <w:shd w:val="clear" w:color="auto" w:fill="auto"/>
            <w:vAlign w:val="center"/>
            <w:hideMark/>
          </w:tcPr>
          <w:p w14:paraId="6B767B8D"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160.8</w:t>
            </w:r>
          </w:p>
        </w:tc>
        <w:tc>
          <w:tcPr>
            <w:tcW w:w="1200" w:type="dxa"/>
            <w:tcBorders>
              <w:top w:val="nil"/>
              <w:left w:val="nil"/>
              <w:bottom w:val="single" w:sz="4" w:space="0" w:color="auto"/>
              <w:right w:val="single" w:sz="4" w:space="0" w:color="auto"/>
            </w:tcBorders>
            <w:shd w:val="clear" w:color="auto" w:fill="auto"/>
            <w:vAlign w:val="center"/>
            <w:hideMark/>
          </w:tcPr>
          <w:p w14:paraId="3B6EC483"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4</w:t>
            </w:r>
          </w:p>
        </w:tc>
        <w:tc>
          <w:tcPr>
            <w:tcW w:w="1200" w:type="dxa"/>
            <w:tcBorders>
              <w:top w:val="nil"/>
              <w:left w:val="nil"/>
              <w:bottom w:val="single" w:sz="4" w:space="0" w:color="auto"/>
              <w:right w:val="single" w:sz="4" w:space="0" w:color="auto"/>
            </w:tcBorders>
            <w:shd w:val="clear" w:color="auto" w:fill="auto"/>
            <w:vAlign w:val="center"/>
            <w:hideMark/>
          </w:tcPr>
          <w:p w14:paraId="2375ABD6"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3.5</w:t>
            </w:r>
          </w:p>
        </w:tc>
      </w:tr>
      <w:tr w:rsidR="00D441B7" w:rsidRPr="00D441B7" w14:paraId="5FB73EB1"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B9DA57D"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E004</w:t>
            </w:r>
          </w:p>
        </w:tc>
        <w:tc>
          <w:tcPr>
            <w:tcW w:w="1200" w:type="dxa"/>
            <w:tcBorders>
              <w:top w:val="nil"/>
              <w:left w:val="nil"/>
              <w:bottom w:val="single" w:sz="4" w:space="0" w:color="auto"/>
              <w:right w:val="single" w:sz="4" w:space="0" w:color="auto"/>
            </w:tcBorders>
            <w:shd w:val="clear" w:color="auto" w:fill="auto"/>
            <w:vAlign w:val="center"/>
            <w:hideMark/>
          </w:tcPr>
          <w:p w14:paraId="19E28F18"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22</w:t>
            </w:r>
          </w:p>
        </w:tc>
        <w:tc>
          <w:tcPr>
            <w:tcW w:w="1200" w:type="dxa"/>
            <w:tcBorders>
              <w:top w:val="nil"/>
              <w:left w:val="nil"/>
              <w:bottom w:val="single" w:sz="4" w:space="0" w:color="auto"/>
              <w:right w:val="single" w:sz="4" w:space="0" w:color="auto"/>
            </w:tcBorders>
            <w:shd w:val="clear" w:color="auto" w:fill="auto"/>
            <w:vAlign w:val="center"/>
            <w:hideMark/>
          </w:tcPr>
          <w:p w14:paraId="239847BD"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168.0</w:t>
            </w:r>
          </w:p>
        </w:tc>
        <w:tc>
          <w:tcPr>
            <w:tcW w:w="1200" w:type="dxa"/>
            <w:tcBorders>
              <w:top w:val="nil"/>
              <w:left w:val="nil"/>
              <w:bottom w:val="single" w:sz="4" w:space="0" w:color="auto"/>
              <w:right w:val="single" w:sz="4" w:space="0" w:color="auto"/>
            </w:tcBorders>
            <w:shd w:val="clear" w:color="auto" w:fill="auto"/>
            <w:vAlign w:val="center"/>
            <w:hideMark/>
          </w:tcPr>
          <w:p w14:paraId="2404E418"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6</w:t>
            </w:r>
          </w:p>
        </w:tc>
        <w:tc>
          <w:tcPr>
            <w:tcW w:w="1200" w:type="dxa"/>
            <w:tcBorders>
              <w:top w:val="nil"/>
              <w:left w:val="nil"/>
              <w:bottom w:val="single" w:sz="4" w:space="0" w:color="auto"/>
              <w:right w:val="single" w:sz="4" w:space="0" w:color="auto"/>
            </w:tcBorders>
            <w:shd w:val="clear" w:color="auto" w:fill="auto"/>
            <w:vAlign w:val="center"/>
            <w:hideMark/>
          </w:tcPr>
          <w:p w14:paraId="6AAF3CAA"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4.0</w:t>
            </w:r>
          </w:p>
        </w:tc>
      </w:tr>
      <w:tr w:rsidR="00D441B7" w:rsidRPr="00D441B7" w14:paraId="2EF46696"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3ECEC96"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E005</w:t>
            </w:r>
          </w:p>
        </w:tc>
        <w:tc>
          <w:tcPr>
            <w:tcW w:w="1200" w:type="dxa"/>
            <w:tcBorders>
              <w:top w:val="nil"/>
              <w:left w:val="nil"/>
              <w:bottom w:val="single" w:sz="4" w:space="0" w:color="auto"/>
              <w:right w:val="single" w:sz="4" w:space="0" w:color="auto"/>
            </w:tcBorders>
            <w:shd w:val="clear" w:color="auto" w:fill="auto"/>
            <w:vAlign w:val="center"/>
            <w:hideMark/>
          </w:tcPr>
          <w:p w14:paraId="033CF9A2"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23</w:t>
            </w:r>
          </w:p>
        </w:tc>
        <w:tc>
          <w:tcPr>
            <w:tcW w:w="1200" w:type="dxa"/>
            <w:tcBorders>
              <w:top w:val="nil"/>
              <w:left w:val="nil"/>
              <w:bottom w:val="single" w:sz="4" w:space="0" w:color="auto"/>
              <w:right w:val="single" w:sz="4" w:space="0" w:color="auto"/>
            </w:tcBorders>
            <w:shd w:val="clear" w:color="auto" w:fill="auto"/>
            <w:vAlign w:val="center"/>
            <w:hideMark/>
          </w:tcPr>
          <w:p w14:paraId="554165BC"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175.5</w:t>
            </w:r>
          </w:p>
        </w:tc>
        <w:tc>
          <w:tcPr>
            <w:tcW w:w="1200" w:type="dxa"/>
            <w:tcBorders>
              <w:top w:val="nil"/>
              <w:left w:val="nil"/>
              <w:bottom w:val="single" w:sz="4" w:space="0" w:color="auto"/>
              <w:right w:val="single" w:sz="4" w:space="0" w:color="auto"/>
            </w:tcBorders>
            <w:shd w:val="clear" w:color="auto" w:fill="auto"/>
            <w:vAlign w:val="center"/>
            <w:hideMark/>
          </w:tcPr>
          <w:p w14:paraId="48E8CBBE"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7</w:t>
            </w:r>
          </w:p>
        </w:tc>
        <w:tc>
          <w:tcPr>
            <w:tcW w:w="1200" w:type="dxa"/>
            <w:tcBorders>
              <w:top w:val="nil"/>
              <w:left w:val="nil"/>
              <w:bottom w:val="single" w:sz="4" w:space="0" w:color="auto"/>
              <w:right w:val="single" w:sz="4" w:space="0" w:color="auto"/>
            </w:tcBorders>
            <w:shd w:val="clear" w:color="auto" w:fill="auto"/>
            <w:vAlign w:val="center"/>
            <w:hideMark/>
          </w:tcPr>
          <w:p w14:paraId="25DD1ED4"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3.9</w:t>
            </w:r>
          </w:p>
        </w:tc>
      </w:tr>
      <w:tr w:rsidR="00D441B7" w:rsidRPr="00D441B7" w14:paraId="3DFA0383"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1104B7A"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E006</w:t>
            </w:r>
          </w:p>
        </w:tc>
        <w:tc>
          <w:tcPr>
            <w:tcW w:w="1200" w:type="dxa"/>
            <w:tcBorders>
              <w:top w:val="nil"/>
              <w:left w:val="nil"/>
              <w:bottom w:val="single" w:sz="4" w:space="0" w:color="auto"/>
              <w:right w:val="single" w:sz="4" w:space="0" w:color="auto"/>
            </w:tcBorders>
            <w:shd w:val="clear" w:color="auto" w:fill="auto"/>
            <w:vAlign w:val="center"/>
            <w:hideMark/>
          </w:tcPr>
          <w:p w14:paraId="192C6FFF"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19</w:t>
            </w:r>
          </w:p>
        </w:tc>
        <w:tc>
          <w:tcPr>
            <w:tcW w:w="1200" w:type="dxa"/>
            <w:tcBorders>
              <w:top w:val="nil"/>
              <w:left w:val="nil"/>
              <w:bottom w:val="single" w:sz="4" w:space="0" w:color="auto"/>
              <w:right w:val="single" w:sz="4" w:space="0" w:color="auto"/>
            </w:tcBorders>
            <w:shd w:val="clear" w:color="auto" w:fill="auto"/>
            <w:vAlign w:val="center"/>
            <w:hideMark/>
          </w:tcPr>
          <w:p w14:paraId="58D15A09"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162.1</w:t>
            </w:r>
          </w:p>
        </w:tc>
        <w:tc>
          <w:tcPr>
            <w:tcW w:w="1200" w:type="dxa"/>
            <w:tcBorders>
              <w:top w:val="nil"/>
              <w:left w:val="nil"/>
              <w:bottom w:val="single" w:sz="4" w:space="0" w:color="auto"/>
              <w:right w:val="single" w:sz="4" w:space="0" w:color="auto"/>
            </w:tcBorders>
            <w:shd w:val="clear" w:color="auto" w:fill="auto"/>
            <w:vAlign w:val="center"/>
            <w:hideMark/>
          </w:tcPr>
          <w:p w14:paraId="7277E149"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5</w:t>
            </w:r>
          </w:p>
        </w:tc>
        <w:tc>
          <w:tcPr>
            <w:tcW w:w="1200" w:type="dxa"/>
            <w:tcBorders>
              <w:top w:val="nil"/>
              <w:left w:val="nil"/>
              <w:bottom w:val="single" w:sz="4" w:space="0" w:color="auto"/>
              <w:right w:val="single" w:sz="4" w:space="0" w:color="auto"/>
            </w:tcBorders>
            <w:shd w:val="clear" w:color="auto" w:fill="auto"/>
            <w:vAlign w:val="center"/>
            <w:hideMark/>
          </w:tcPr>
          <w:p w14:paraId="7C0A9B70"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3.2</w:t>
            </w:r>
          </w:p>
        </w:tc>
      </w:tr>
      <w:tr w:rsidR="00D441B7" w:rsidRPr="00D441B7" w14:paraId="0876B669"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B657AC1"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E007</w:t>
            </w:r>
          </w:p>
        </w:tc>
        <w:tc>
          <w:tcPr>
            <w:tcW w:w="1200" w:type="dxa"/>
            <w:tcBorders>
              <w:top w:val="nil"/>
              <w:left w:val="nil"/>
              <w:bottom w:val="single" w:sz="4" w:space="0" w:color="auto"/>
              <w:right w:val="single" w:sz="4" w:space="0" w:color="auto"/>
            </w:tcBorders>
            <w:shd w:val="clear" w:color="auto" w:fill="auto"/>
            <w:vAlign w:val="center"/>
            <w:hideMark/>
          </w:tcPr>
          <w:p w14:paraId="3F230080"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24</w:t>
            </w:r>
          </w:p>
        </w:tc>
        <w:tc>
          <w:tcPr>
            <w:tcW w:w="1200" w:type="dxa"/>
            <w:tcBorders>
              <w:top w:val="nil"/>
              <w:left w:val="nil"/>
              <w:bottom w:val="single" w:sz="4" w:space="0" w:color="auto"/>
              <w:right w:val="single" w:sz="4" w:space="0" w:color="auto"/>
            </w:tcBorders>
            <w:shd w:val="clear" w:color="auto" w:fill="auto"/>
            <w:vAlign w:val="center"/>
            <w:hideMark/>
          </w:tcPr>
          <w:p w14:paraId="3CD705CB"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178.3</w:t>
            </w:r>
          </w:p>
        </w:tc>
        <w:tc>
          <w:tcPr>
            <w:tcW w:w="1200" w:type="dxa"/>
            <w:tcBorders>
              <w:top w:val="nil"/>
              <w:left w:val="nil"/>
              <w:bottom w:val="single" w:sz="4" w:space="0" w:color="auto"/>
              <w:right w:val="single" w:sz="4" w:space="0" w:color="auto"/>
            </w:tcBorders>
            <w:shd w:val="clear" w:color="auto" w:fill="auto"/>
            <w:vAlign w:val="center"/>
            <w:hideMark/>
          </w:tcPr>
          <w:p w14:paraId="200607AD"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7</w:t>
            </w:r>
          </w:p>
        </w:tc>
        <w:tc>
          <w:tcPr>
            <w:tcW w:w="1200" w:type="dxa"/>
            <w:tcBorders>
              <w:top w:val="nil"/>
              <w:left w:val="nil"/>
              <w:bottom w:val="single" w:sz="4" w:space="0" w:color="auto"/>
              <w:right w:val="single" w:sz="4" w:space="0" w:color="auto"/>
            </w:tcBorders>
            <w:shd w:val="clear" w:color="auto" w:fill="auto"/>
            <w:vAlign w:val="center"/>
            <w:hideMark/>
          </w:tcPr>
          <w:p w14:paraId="226143E7"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4.5</w:t>
            </w:r>
          </w:p>
        </w:tc>
      </w:tr>
      <w:tr w:rsidR="00D441B7" w:rsidRPr="00D441B7" w14:paraId="48DCE6FE"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D40842E"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E008</w:t>
            </w:r>
          </w:p>
        </w:tc>
        <w:tc>
          <w:tcPr>
            <w:tcW w:w="1200" w:type="dxa"/>
            <w:tcBorders>
              <w:top w:val="nil"/>
              <w:left w:val="nil"/>
              <w:bottom w:val="single" w:sz="4" w:space="0" w:color="auto"/>
              <w:right w:val="single" w:sz="4" w:space="0" w:color="auto"/>
            </w:tcBorders>
            <w:shd w:val="clear" w:color="auto" w:fill="auto"/>
            <w:vAlign w:val="center"/>
            <w:hideMark/>
          </w:tcPr>
          <w:p w14:paraId="3F1BAEBB"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20</w:t>
            </w:r>
          </w:p>
        </w:tc>
        <w:tc>
          <w:tcPr>
            <w:tcW w:w="1200" w:type="dxa"/>
            <w:tcBorders>
              <w:top w:val="nil"/>
              <w:left w:val="nil"/>
              <w:bottom w:val="single" w:sz="4" w:space="0" w:color="auto"/>
              <w:right w:val="single" w:sz="4" w:space="0" w:color="auto"/>
            </w:tcBorders>
            <w:shd w:val="clear" w:color="auto" w:fill="auto"/>
            <w:vAlign w:val="center"/>
            <w:hideMark/>
          </w:tcPr>
          <w:p w14:paraId="240B037E"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169.6</w:t>
            </w:r>
          </w:p>
        </w:tc>
        <w:tc>
          <w:tcPr>
            <w:tcW w:w="1200" w:type="dxa"/>
            <w:tcBorders>
              <w:top w:val="nil"/>
              <w:left w:val="nil"/>
              <w:bottom w:val="single" w:sz="4" w:space="0" w:color="auto"/>
              <w:right w:val="single" w:sz="4" w:space="0" w:color="auto"/>
            </w:tcBorders>
            <w:shd w:val="clear" w:color="auto" w:fill="auto"/>
            <w:vAlign w:val="center"/>
            <w:hideMark/>
          </w:tcPr>
          <w:p w14:paraId="5591BE28"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5</w:t>
            </w:r>
          </w:p>
        </w:tc>
        <w:tc>
          <w:tcPr>
            <w:tcW w:w="1200" w:type="dxa"/>
            <w:tcBorders>
              <w:top w:val="nil"/>
              <w:left w:val="nil"/>
              <w:bottom w:val="single" w:sz="4" w:space="0" w:color="auto"/>
              <w:right w:val="single" w:sz="4" w:space="0" w:color="auto"/>
            </w:tcBorders>
            <w:shd w:val="clear" w:color="auto" w:fill="auto"/>
            <w:vAlign w:val="center"/>
            <w:hideMark/>
          </w:tcPr>
          <w:p w14:paraId="5338E603"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4.1</w:t>
            </w:r>
          </w:p>
        </w:tc>
      </w:tr>
      <w:tr w:rsidR="00D441B7" w:rsidRPr="00D441B7" w14:paraId="7741EC1D"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D96794F"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E009</w:t>
            </w:r>
          </w:p>
        </w:tc>
        <w:tc>
          <w:tcPr>
            <w:tcW w:w="1200" w:type="dxa"/>
            <w:tcBorders>
              <w:top w:val="nil"/>
              <w:left w:val="nil"/>
              <w:bottom w:val="single" w:sz="4" w:space="0" w:color="auto"/>
              <w:right w:val="single" w:sz="4" w:space="0" w:color="auto"/>
            </w:tcBorders>
            <w:shd w:val="clear" w:color="auto" w:fill="auto"/>
            <w:vAlign w:val="center"/>
            <w:hideMark/>
          </w:tcPr>
          <w:p w14:paraId="70B8C023"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21</w:t>
            </w:r>
          </w:p>
        </w:tc>
        <w:tc>
          <w:tcPr>
            <w:tcW w:w="1200" w:type="dxa"/>
            <w:tcBorders>
              <w:top w:val="nil"/>
              <w:left w:val="nil"/>
              <w:bottom w:val="single" w:sz="4" w:space="0" w:color="auto"/>
              <w:right w:val="single" w:sz="4" w:space="0" w:color="auto"/>
            </w:tcBorders>
            <w:shd w:val="clear" w:color="auto" w:fill="auto"/>
            <w:vAlign w:val="center"/>
            <w:hideMark/>
          </w:tcPr>
          <w:p w14:paraId="7AAFE2E4"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171.0</w:t>
            </w:r>
          </w:p>
        </w:tc>
        <w:tc>
          <w:tcPr>
            <w:tcW w:w="1200" w:type="dxa"/>
            <w:tcBorders>
              <w:top w:val="nil"/>
              <w:left w:val="nil"/>
              <w:bottom w:val="single" w:sz="4" w:space="0" w:color="auto"/>
              <w:right w:val="single" w:sz="4" w:space="0" w:color="auto"/>
            </w:tcBorders>
            <w:shd w:val="clear" w:color="auto" w:fill="auto"/>
            <w:vAlign w:val="center"/>
            <w:hideMark/>
          </w:tcPr>
          <w:p w14:paraId="48A03F7C"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6</w:t>
            </w:r>
          </w:p>
        </w:tc>
        <w:tc>
          <w:tcPr>
            <w:tcW w:w="1200" w:type="dxa"/>
            <w:tcBorders>
              <w:top w:val="nil"/>
              <w:left w:val="nil"/>
              <w:bottom w:val="single" w:sz="4" w:space="0" w:color="auto"/>
              <w:right w:val="single" w:sz="4" w:space="0" w:color="auto"/>
            </w:tcBorders>
            <w:shd w:val="clear" w:color="auto" w:fill="auto"/>
            <w:vAlign w:val="center"/>
            <w:hideMark/>
          </w:tcPr>
          <w:p w14:paraId="46B05F39"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3.7</w:t>
            </w:r>
          </w:p>
        </w:tc>
      </w:tr>
      <w:tr w:rsidR="00D441B7" w:rsidRPr="00D441B7" w14:paraId="13B305B6" w14:textId="77777777" w:rsidTr="00D441B7">
        <w:trPr>
          <w:trHeight w:val="29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70C0FA5"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E010</w:t>
            </w:r>
          </w:p>
        </w:tc>
        <w:tc>
          <w:tcPr>
            <w:tcW w:w="1200" w:type="dxa"/>
            <w:tcBorders>
              <w:top w:val="nil"/>
              <w:left w:val="nil"/>
              <w:bottom w:val="single" w:sz="4" w:space="0" w:color="auto"/>
              <w:right w:val="single" w:sz="4" w:space="0" w:color="auto"/>
            </w:tcBorders>
            <w:shd w:val="clear" w:color="auto" w:fill="auto"/>
            <w:vAlign w:val="center"/>
            <w:hideMark/>
          </w:tcPr>
          <w:p w14:paraId="64C0F133"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22</w:t>
            </w:r>
          </w:p>
        </w:tc>
        <w:tc>
          <w:tcPr>
            <w:tcW w:w="1200" w:type="dxa"/>
            <w:tcBorders>
              <w:top w:val="nil"/>
              <w:left w:val="nil"/>
              <w:bottom w:val="single" w:sz="4" w:space="0" w:color="auto"/>
              <w:right w:val="single" w:sz="4" w:space="0" w:color="auto"/>
            </w:tcBorders>
            <w:shd w:val="clear" w:color="auto" w:fill="auto"/>
            <w:vAlign w:val="center"/>
            <w:hideMark/>
          </w:tcPr>
          <w:p w14:paraId="58F21D93"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166.7</w:t>
            </w:r>
          </w:p>
        </w:tc>
        <w:tc>
          <w:tcPr>
            <w:tcW w:w="1200" w:type="dxa"/>
            <w:tcBorders>
              <w:top w:val="nil"/>
              <w:left w:val="nil"/>
              <w:bottom w:val="single" w:sz="4" w:space="0" w:color="auto"/>
              <w:right w:val="single" w:sz="4" w:space="0" w:color="auto"/>
            </w:tcBorders>
            <w:shd w:val="clear" w:color="auto" w:fill="auto"/>
            <w:vAlign w:val="center"/>
            <w:hideMark/>
          </w:tcPr>
          <w:p w14:paraId="5B656765"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6</w:t>
            </w:r>
          </w:p>
        </w:tc>
        <w:tc>
          <w:tcPr>
            <w:tcW w:w="1200" w:type="dxa"/>
            <w:tcBorders>
              <w:top w:val="nil"/>
              <w:left w:val="nil"/>
              <w:bottom w:val="single" w:sz="4" w:space="0" w:color="auto"/>
              <w:right w:val="single" w:sz="4" w:space="0" w:color="auto"/>
            </w:tcBorders>
            <w:shd w:val="clear" w:color="auto" w:fill="auto"/>
            <w:vAlign w:val="center"/>
            <w:hideMark/>
          </w:tcPr>
          <w:p w14:paraId="5C3C631C" w14:textId="77777777" w:rsidR="00D441B7" w:rsidRPr="00D441B7" w:rsidRDefault="00D441B7" w:rsidP="00D441B7">
            <w:pPr>
              <w:spacing w:line="240" w:lineRule="auto"/>
              <w:jc w:val="center"/>
              <w:rPr>
                <w:rFonts w:ascii="Aptos Narrow" w:eastAsia="Times New Roman" w:hAnsi="Aptos Narrow" w:cs="Times New Roman"/>
                <w:color w:val="000000"/>
                <w:lang w:eastAsia="es-CO"/>
              </w:rPr>
            </w:pPr>
            <w:r w:rsidRPr="00D441B7">
              <w:rPr>
                <w:rFonts w:ascii="Aptos Narrow" w:eastAsia="Times New Roman" w:hAnsi="Aptos Narrow" w:cs="Times New Roman"/>
                <w:color w:val="000000"/>
                <w:lang w:eastAsia="es-CO"/>
              </w:rPr>
              <w:t>4.3</w:t>
            </w:r>
          </w:p>
        </w:tc>
      </w:tr>
    </w:tbl>
    <w:p w14:paraId="2CF16B8E" w14:textId="77777777" w:rsidR="00D441B7" w:rsidRPr="00D441B7" w:rsidRDefault="00D441B7" w:rsidP="00D441B7">
      <w:pPr>
        <w:pStyle w:val="Normal0"/>
        <w:pBdr>
          <w:top w:val="nil"/>
          <w:left w:val="nil"/>
          <w:bottom w:val="nil"/>
          <w:right w:val="nil"/>
          <w:between w:val="nil"/>
        </w:pBdr>
        <w:spacing w:line="360" w:lineRule="auto"/>
        <w:ind w:left="720"/>
        <w:contextualSpacing/>
        <w:mirrorIndents/>
        <w:jc w:val="both"/>
        <w:rPr>
          <w:color w:val="000000"/>
          <w:sz w:val="20"/>
          <w:szCs w:val="20"/>
        </w:rPr>
      </w:pPr>
    </w:p>
    <w:p w14:paraId="7852C606" w14:textId="0DAB7F52" w:rsidR="00D441B7" w:rsidRPr="002743F9" w:rsidRDefault="002743F9" w:rsidP="009C3F56">
      <w:pPr>
        <w:pStyle w:val="Normal0"/>
        <w:pBdr>
          <w:top w:val="nil"/>
          <w:left w:val="nil"/>
          <w:bottom w:val="nil"/>
          <w:right w:val="nil"/>
          <w:between w:val="nil"/>
        </w:pBdr>
        <w:spacing w:line="360" w:lineRule="auto"/>
        <w:contextualSpacing/>
        <w:mirrorIndents/>
        <w:jc w:val="both"/>
        <w:rPr>
          <w:b/>
          <w:bCs/>
          <w:color w:val="000000"/>
          <w:sz w:val="20"/>
          <w:szCs w:val="20"/>
        </w:rPr>
      </w:pPr>
      <w:r>
        <w:rPr>
          <w:b/>
          <w:bCs/>
          <w:color w:val="000000"/>
          <w:sz w:val="20"/>
          <w:szCs w:val="20"/>
        </w:rPr>
        <w:t>3. Gobernanza y seguridad de los datos</w:t>
      </w:r>
    </w:p>
    <w:p w14:paraId="7AB16B6C" w14:textId="77777777" w:rsidR="009C3F56" w:rsidRDefault="009C3F56" w:rsidP="001A022B">
      <w:pPr>
        <w:pStyle w:val="Normal0"/>
        <w:pBdr>
          <w:top w:val="nil"/>
          <w:left w:val="nil"/>
          <w:bottom w:val="nil"/>
          <w:right w:val="nil"/>
          <w:between w:val="nil"/>
        </w:pBdr>
        <w:spacing w:line="360" w:lineRule="auto"/>
        <w:contextualSpacing/>
        <w:mirrorIndents/>
        <w:jc w:val="both"/>
        <w:rPr>
          <w:color w:val="000000"/>
          <w:sz w:val="20"/>
          <w:szCs w:val="20"/>
        </w:rPr>
      </w:pPr>
    </w:p>
    <w:p w14:paraId="538F17B5" w14:textId="19E82EBF" w:rsidR="00475E4C" w:rsidRDefault="002743F9" w:rsidP="002743F9">
      <w:pPr>
        <w:pStyle w:val="Normal0"/>
        <w:pBdr>
          <w:top w:val="nil"/>
          <w:left w:val="nil"/>
          <w:bottom w:val="nil"/>
          <w:right w:val="nil"/>
          <w:between w:val="nil"/>
        </w:pBdr>
        <w:spacing w:line="360" w:lineRule="auto"/>
        <w:jc w:val="both"/>
        <w:rPr>
          <w:color w:val="000000"/>
          <w:sz w:val="20"/>
          <w:szCs w:val="20"/>
        </w:rPr>
      </w:pPr>
      <w:r>
        <w:rPr>
          <w:color w:val="000000"/>
          <w:sz w:val="20"/>
          <w:szCs w:val="20"/>
        </w:rPr>
        <w:t>La gobernanza de datos abarca políticas, procesos, normas y roles que aseguran datos confiables, seguros, accesibles, coherentes y gestionados éticamente en una organización</w:t>
      </w:r>
      <w:r w:rsidR="00943A7C">
        <w:rPr>
          <w:color w:val="000000"/>
          <w:sz w:val="20"/>
          <w:szCs w:val="20"/>
        </w:rPr>
        <w:t>. En años recientes, el concepto de gobernanza se ha integrado al vocabulario habitual tanto de las administraciones públicas como del ámbito académico Cerrillo-Martinez (2018).</w:t>
      </w:r>
      <w:r w:rsidR="002760BC">
        <w:rPr>
          <w:color w:val="000000"/>
          <w:sz w:val="20"/>
          <w:szCs w:val="20"/>
        </w:rPr>
        <w:t xml:space="preserve">  </w:t>
      </w:r>
    </w:p>
    <w:p w14:paraId="1CF72F5E" w14:textId="77777777" w:rsidR="002760BC" w:rsidRDefault="002760BC" w:rsidP="002743F9">
      <w:pPr>
        <w:pStyle w:val="Normal0"/>
        <w:pBdr>
          <w:top w:val="nil"/>
          <w:left w:val="nil"/>
          <w:bottom w:val="nil"/>
          <w:right w:val="nil"/>
          <w:between w:val="nil"/>
        </w:pBdr>
        <w:spacing w:line="360" w:lineRule="auto"/>
        <w:jc w:val="both"/>
        <w:rPr>
          <w:color w:val="000000"/>
          <w:sz w:val="20"/>
          <w:szCs w:val="20"/>
        </w:rPr>
      </w:pPr>
    </w:p>
    <w:p w14:paraId="25593C2E" w14:textId="121C5AE2" w:rsidR="002760BC" w:rsidRDefault="002760BC" w:rsidP="002743F9">
      <w:pPr>
        <w:pStyle w:val="Normal0"/>
        <w:pBdr>
          <w:top w:val="nil"/>
          <w:left w:val="nil"/>
          <w:bottom w:val="nil"/>
          <w:right w:val="nil"/>
          <w:between w:val="nil"/>
        </w:pBdr>
        <w:spacing w:line="360" w:lineRule="auto"/>
        <w:jc w:val="both"/>
        <w:rPr>
          <w:color w:val="000000"/>
          <w:sz w:val="20"/>
          <w:szCs w:val="20"/>
        </w:rPr>
      </w:pPr>
      <w:r>
        <w:rPr>
          <w:color w:val="000000"/>
          <w:sz w:val="20"/>
          <w:szCs w:val="20"/>
        </w:rPr>
        <w:t>Con el constante aumento de datos digitales y la comprensión de que estos son uno de los activos más esenciales para la toma de decisiones en una organización, se hace evidente la necesidad de contar con una estrategia que permita gestionarlos de manera eficiente, controlándolos y aprovechándolos de manera integral. Esta estrategia se denomina gobernanza de datos (Cepal, 2023).</w:t>
      </w:r>
    </w:p>
    <w:p w14:paraId="1E886253" w14:textId="77777777" w:rsidR="00A50053" w:rsidRDefault="00A50053" w:rsidP="002743F9">
      <w:pPr>
        <w:pStyle w:val="Normal0"/>
        <w:pBdr>
          <w:top w:val="nil"/>
          <w:left w:val="nil"/>
          <w:bottom w:val="nil"/>
          <w:right w:val="nil"/>
          <w:between w:val="nil"/>
        </w:pBdr>
        <w:spacing w:line="360" w:lineRule="auto"/>
        <w:jc w:val="both"/>
        <w:rPr>
          <w:color w:val="000000"/>
          <w:sz w:val="20"/>
          <w:szCs w:val="20"/>
        </w:rPr>
      </w:pPr>
    </w:p>
    <w:p w14:paraId="310843FD" w14:textId="2A9D238A" w:rsidR="00A50053" w:rsidRPr="00A50053" w:rsidRDefault="00A50053" w:rsidP="002743F9">
      <w:pPr>
        <w:pStyle w:val="Normal0"/>
        <w:pBdr>
          <w:top w:val="nil"/>
          <w:left w:val="nil"/>
          <w:bottom w:val="nil"/>
          <w:right w:val="nil"/>
          <w:between w:val="nil"/>
        </w:pBdr>
        <w:spacing w:line="360" w:lineRule="auto"/>
        <w:jc w:val="both"/>
        <w:rPr>
          <w:b/>
          <w:bCs/>
          <w:color w:val="000000"/>
          <w:sz w:val="20"/>
          <w:szCs w:val="20"/>
        </w:rPr>
      </w:pPr>
      <w:r w:rsidRPr="00A50053">
        <w:rPr>
          <w:b/>
          <w:bCs/>
          <w:color w:val="000000"/>
          <w:sz w:val="20"/>
          <w:szCs w:val="20"/>
        </w:rPr>
        <w:tab/>
        <w:t>3.1. Políticas y normativas</w:t>
      </w:r>
    </w:p>
    <w:p w14:paraId="66F7700F" w14:textId="77777777" w:rsidR="002743F9" w:rsidRDefault="002743F9" w:rsidP="004A2DD9">
      <w:pPr>
        <w:pStyle w:val="Normal0"/>
        <w:pBdr>
          <w:top w:val="nil"/>
          <w:left w:val="nil"/>
          <w:bottom w:val="nil"/>
          <w:right w:val="nil"/>
          <w:between w:val="nil"/>
        </w:pBdr>
        <w:rPr>
          <w:b/>
          <w:bCs/>
          <w:color w:val="000000"/>
          <w:sz w:val="20"/>
          <w:szCs w:val="20"/>
        </w:rPr>
      </w:pPr>
    </w:p>
    <w:p w14:paraId="2A3EA796" w14:textId="291F8760" w:rsid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En seguridad de datos y protección de la información, diversas normativas internacionales y nacionales imponen obligaciones a las organizaciones. Estas regulaciones establecen directrices sobre el manejo de datos personales, asegurando derechos y medidas de seguridad para proteger la confidencialidad e integridad de la información. A continuación, se detallan algunas normativas importantes y su relación con la protección de datos, incluyendo en qué consisten y cómo se implementan:</w:t>
      </w:r>
    </w:p>
    <w:p w14:paraId="3CABC43E" w14:textId="77777777" w:rsid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p>
    <w:p w14:paraId="5C6259DD" w14:textId="77777777" w:rsid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El Reglamento General de Protección de Datos (RGPD), conocido formalmente como Reglamento (UE) 2016/679, es una normativa de la Unión Europea que ha estado en vigor desde 2018. Unifica y fortalece la protección de los datos personales en Europa, con el objetivo principal de otorgar a las personas un mayor control sobre sus </w:t>
      </w:r>
      <w:r>
        <w:rPr>
          <w:color w:val="000000"/>
          <w:sz w:val="20"/>
          <w:szCs w:val="20"/>
        </w:rPr>
        <w:lastRenderedPageBreak/>
        <w:t xml:space="preserve">datos personales y simplificar las normativas para las empresas. Se aplica tanto a las organizaciones dentro de la UE que manejan datos personales como a las entidades fuera de la UE que procesan datos de residentes europeos. </w:t>
      </w:r>
    </w:p>
    <w:p w14:paraId="2C7E8BF3" w14:textId="77777777" w:rsid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p>
    <w:p w14:paraId="1920FBFC" w14:textId="7773B1F2" w:rsid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Este reglamento establece principios fundamentales como la licitud, lealtad, transparencia, así como la "integridad y confidencialidad", exigiendo la implementación de medidas de seguridad adecuadas. Además, otorga derechos a los individuos, tales como el acceso, rectificación, supresión y oposición, y requiere la notificación de brechas de seguridad. La relación del RGPD con el aseguramiento de datos es directa, ya que exige que las organizaciones garanticen la privacidad y seguridad de los datos personales mediante controles técnicos y organizativos rigurosos, bajo la amenaza de sanciones en caso de incumplimiento.</w:t>
      </w:r>
    </w:p>
    <w:p w14:paraId="6902A583" w14:textId="77777777" w:rsidR="0059440A" w:rsidRDefault="0059440A" w:rsidP="00A50053">
      <w:pPr>
        <w:pStyle w:val="Normal0"/>
        <w:pBdr>
          <w:top w:val="nil"/>
          <w:left w:val="nil"/>
          <w:bottom w:val="nil"/>
          <w:right w:val="nil"/>
          <w:between w:val="nil"/>
        </w:pBdr>
        <w:spacing w:line="360" w:lineRule="auto"/>
        <w:contextualSpacing/>
        <w:mirrorIndents/>
        <w:jc w:val="both"/>
        <w:rPr>
          <w:color w:val="000000"/>
          <w:sz w:val="20"/>
          <w:szCs w:val="20"/>
        </w:rPr>
      </w:pPr>
    </w:p>
    <w:p w14:paraId="407A847D" w14:textId="2B7E16F5" w:rsidR="0059440A" w:rsidRPr="0059440A" w:rsidRDefault="0059440A" w:rsidP="0059440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En España, la Ley Orgánica de Protección de Datos y Garantía de Derechos Digitales (LOPDGDD) se aplica junto con el RGPD desde mayo de 2018. Para complementar el reglamento europeo, se promulgó la Ley Orgánica 3/2018, que ajusta la normativa nacional al RGPD y añade disposiciones específicas relacionadas con el ámbito digital.</w:t>
      </w:r>
    </w:p>
    <w:p w14:paraId="69A579C2" w14:textId="77777777" w:rsidR="0059440A" w:rsidRDefault="0059440A" w:rsidP="0059440A">
      <w:pPr>
        <w:pStyle w:val="Normal0"/>
        <w:pBdr>
          <w:top w:val="nil"/>
          <w:left w:val="nil"/>
          <w:bottom w:val="nil"/>
          <w:right w:val="nil"/>
          <w:between w:val="nil"/>
        </w:pBdr>
        <w:spacing w:line="360" w:lineRule="auto"/>
        <w:contextualSpacing/>
        <w:mirrorIndents/>
        <w:jc w:val="both"/>
        <w:rPr>
          <w:color w:val="000000"/>
          <w:sz w:val="20"/>
          <w:szCs w:val="20"/>
        </w:rPr>
      </w:pPr>
    </w:p>
    <w:p w14:paraId="4ECA6719" w14:textId="367C6C92" w:rsidR="0059440A" w:rsidRDefault="0059440A" w:rsidP="0059440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Esta ley orgánica aborda el derecho al olvido, la portabilidad en comunicaciones electrónicas, y la regulación del tratamiento de datos en el empleo, garantizando derechos digitales como la desconexión digital en el trabajo y el testamento digital. La LOPDGDD refuerza la implementación del RGPD en España, asegurando altos estándares de seguridad de la información.</w:t>
      </w:r>
    </w:p>
    <w:p w14:paraId="3E864F60" w14:textId="77777777" w:rsidR="0059440A" w:rsidRDefault="0059440A" w:rsidP="0059440A">
      <w:pPr>
        <w:pStyle w:val="Normal0"/>
        <w:pBdr>
          <w:top w:val="nil"/>
          <w:left w:val="nil"/>
          <w:bottom w:val="nil"/>
          <w:right w:val="nil"/>
          <w:between w:val="nil"/>
        </w:pBdr>
        <w:spacing w:line="360" w:lineRule="auto"/>
        <w:contextualSpacing/>
        <w:mirrorIndents/>
        <w:jc w:val="both"/>
        <w:rPr>
          <w:color w:val="000000"/>
          <w:sz w:val="20"/>
          <w:szCs w:val="20"/>
        </w:rPr>
      </w:pPr>
    </w:p>
    <w:p w14:paraId="2CF0D40E" w14:textId="313D37EB" w:rsidR="0059440A" w:rsidRDefault="0059440A" w:rsidP="0059440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Las empresas y organizaciones en España están obligadas a cumplir con las disposiciones del RGPD, que incluyen principios, derechos de los titulares, evaluaciones de impacto, notificación de violaciones, y la designación de un DPO cuando sea necesario, entre otros aspectos. Asimismo, deben atender las especificidades de la LOPDGDD. El cumplimiento de esta normativa exige la implementación de políticas de seguridad robustas, la capacitación del personal, medidas de control de acceso, así como el cifrado y la </w:t>
      </w:r>
      <w:proofErr w:type="spellStart"/>
      <w:r>
        <w:rPr>
          <w:color w:val="000000"/>
          <w:sz w:val="20"/>
          <w:szCs w:val="20"/>
        </w:rPr>
        <w:t>anonimización</w:t>
      </w:r>
      <w:proofErr w:type="spellEnd"/>
      <w:r>
        <w:rPr>
          <w:color w:val="000000"/>
          <w:sz w:val="20"/>
          <w:szCs w:val="20"/>
        </w:rPr>
        <w:t xml:space="preserve"> de datos cuando sea pertinente, con el fin de proteger los datos personales y la privacidad de las personas.</w:t>
      </w:r>
    </w:p>
    <w:p w14:paraId="350DA90F" w14:textId="77777777" w:rsidR="0059440A" w:rsidRDefault="0059440A" w:rsidP="0059440A">
      <w:pPr>
        <w:pStyle w:val="Normal0"/>
        <w:pBdr>
          <w:top w:val="nil"/>
          <w:left w:val="nil"/>
          <w:bottom w:val="nil"/>
          <w:right w:val="nil"/>
          <w:between w:val="nil"/>
        </w:pBdr>
        <w:spacing w:line="360" w:lineRule="auto"/>
        <w:contextualSpacing/>
        <w:mirrorIndents/>
        <w:jc w:val="both"/>
        <w:rPr>
          <w:color w:val="000000"/>
          <w:sz w:val="20"/>
          <w:szCs w:val="20"/>
        </w:rPr>
      </w:pPr>
    </w:p>
    <w:p w14:paraId="694D48DE" w14:textId="65067F94" w:rsidR="0059440A" w:rsidRDefault="003C321B" w:rsidP="0059440A">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Las autoridades, especialmente la Agencia Española de Protección de Datos, pueden imponer multas considerables por violaciones, conforme al régimen sancionador del RGPD. En resumen, en España, la gestión de la información personal está regulada por un marco legal dual (RGPD+LOPDGDD), que exige incorporar la seguridad de los datos en la gestión organizacional y en la infraestructura de TI de entidades que manejen datos personales.</w:t>
      </w:r>
    </w:p>
    <w:p w14:paraId="680CEDF0" w14:textId="77777777" w:rsid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p>
    <w:p w14:paraId="1A58B733" w14:textId="6EACB26F" w:rsidR="00A50053" w:rsidRPr="00A50053" w:rsidRDefault="0059440A" w:rsidP="00A50053">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En Colombia, la Ley 1581 de 2012, conocida como la Ley de Protección de Datos Personales, establece el marco general para la salvaguarda de datos personales. Esta normativa desarrolla el derecho constitucional de habeas data, que asegura a cualquier individuo el derecho a conocer, actualizar y corregir sus datos personales en </w:t>
      </w:r>
      <w:r>
        <w:rPr>
          <w:color w:val="000000"/>
          <w:sz w:val="20"/>
          <w:szCs w:val="20"/>
        </w:rPr>
        <w:lastRenderedPageBreak/>
        <w:t>archivos y bases de datos. En los países hispanohablantes, existen leyes nacionales que se inspiran en principios similares al Reglamento General de Protección de Datos (RGPD).</w:t>
      </w:r>
    </w:p>
    <w:p w14:paraId="5878E356" w14:textId="08655166" w:rsidR="00A50053" w:rsidRP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p>
    <w:p w14:paraId="30B642D8" w14:textId="610A9324" w:rsidR="00A50053" w:rsidRPr="00A50053" w:rsidRDefault="0059440A" w:rsidP="00A50053">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Esta ley establece categorías de datos (públicos, privados, sensibles) y requiere el consentimiento previo, expreso e informado del titular para el tratamiento de sus datos, salvo excepciones legales. Además, otorga derechos de acceso, corrección, cancelación y oposición respecto al uso de su información. Asimismo, impone a las organizaciones obligaciones de seguridad, tales como adoptar políticas de tratamiento de datos, implementar medidas técnicas y administrativas para proteger la información, gestionar riesgos y mantener un Registro Nacional de Bases de Datos.</w:t>
      </w:r>
    </w:p>
    <w:p w14:paraId="5B2F21D2" w14:textId="39058C24" w:rsidR="00A50053" w:rsidRP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p>
    <w:p w14:paraId="3A316ED3" w14:textId="1098BCD0" w:rsidR="00A50053" w:rsidRPr="00A50053" w:rsidRDefault="0059440A" w:rsidP="00A50053">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La autoridad reguladora, la Superintendencia de Industria y Comercio (SIC), supervisa el cumplimiento normativo y puede imponer sanciones a empresas que no protejan los datos personales. Esto incluye la falta de autorizaciones, ausencia de medidas de seguridad, o inatención a solicitudes de rectificación o supresión de datos.</w:t>
      </w:r>
    </w:p>
    <w:p w14:paraId="15755FF5" w14:textId="34C77E83" w:rsidR="00A50053" w:rsidRPr="00A50053" w:rsidRDefault="00A50053" w:rsidP="00A50053">
      <w:pPr>
        <w:pStyle w:val="Normal0"/>
        <w:pBdr>
          <w:top w:val="nil"/>
          <w:left w:val="nil"/>
          <w:bottom w:val="nil"/>
          <w:right w:val="nil"/>
          <w:between w:val="nil"/>
        </w:pBdr>
        <w:spacing w:line="360" w:lineRule="auto"/>
        <w:contextualSpacing/>
        <w:mirrorIndents/>
        <w:jc w:val="both"/>
        <w:rPr>
          <w:color w:val="000000"/>
          <w:sz w:val="20"/>
          <w:szCs w:val="20"/>
        </w:rPr>
      </w:pPr>
    </w:p>
    <w:p w14:paraId="528DBFF9" w14:textId="046FB2E2" w:rsidR="00A50053" w:rsidRDefault="0059440A" w:rsidP="00A50053">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La legislación colombiana relaciona la protección de datos con el cumplimiento de normas: las compañías deben garantizar la confidencialidad, integridad y disponibilidad de los datos personales que manejan, bajo riesgo de sanciones, incorporando la seguridad de la información en su gestión.</w:t>
      </w:r>
    </w:p>
    <w:p w14:paraId="167BF84D" w14:textId="77777777" w:rsidR="003C321B" w:rsidRDefault="003C321B" w:rsidP="00A50053">
      <w:pPr>
        <w:pStyle w:val="Normal0"/>
        <w:pBdr>
          <w:top w:val="nil"/>
          <w:left w:val="nil"/>
          <w:bottom w:val="nil"/>
          <w:right w:val="nil"/>
          <w:between w:val="nil"/>
        </w:pBdr>
        <w:spacing w:line="360" w:lineRule="auto"/>
        <w:contextualSpacing/>
        <w:mirrorIndents/>
        <w:jc w:val="both"/>
        <w:rPr>
          <w:color w:val="000000"/>
          <w:sz w:val="20"/>
          <w:szCs w:val="20"/>
        </w:rPr>
      </w:pPr>
    </w:p>
    <w:p w14:paraId="3AEB9E58" w14:textId="04722517" w:rsidR="003C321B" w:rsidRPr="00A50053" w:rsidRDefault="003C321B" w:rsidP="003C321B">
      <w:pPr>
        <w:pStyle w:val="Normal0"/>
        <w:pBdr>
          <w:top w:val="nil"/>
          <w:left w:val="nil"/>
          <w:bottom w:val="nil"/>
          <w:right w:val="nil"/>
          <w:between w:val="nil"/>
        </w:pBdr>
        <w:spacing w:line="360" w:lineRule="auto"/>
        <w:ind w:firstLine="720"/>
        <w:contextualSpacing/>
        <w:mirrorIndents/>
        <w:jc w:val="both"/>
        <w:rPr>
          <w:color w:val="000000"/>
          <w:sz w:val="20"/>
          <w:szCs w:val="20"/>
        </w:rPr>
      </w:pPr>
      <w:r w:rsidRPr="00A50053">
        <w:rPr>
          <w:b/>
          <w:bCs/>
          <w:color w:val="000000"/>
          <w:sz w:val="20"/>
          <w:szCs w:val="20"/>
        </w:rPr>
        <w:t>3.</w:t>
      </w:r>
      <w:r>
        <w:rPr>
          <w:b/>
          <w:bCs/>
          <w:color w:val="000000"/>
          <w:sz w:val="20"/>
          <w:szCs w:val="20"/>
        </w:rPr>
        <w:t>2</w:t>
      </w:r>
      <w:r w:rsidRPr="00A50053">
        <w:rPr>
          <w:b/>
          <w:bCs/>
          <w:color w:val="000000"/>
          <w:sz w:val="20"/>
          <w:szCs w:val="20"/>
        </w:rPr>
        <w:t xml:space="preserve">. </w:t>
      </w:r>
      <w:r>
        <w:rPr>
          <w:b/>
          <w:bCs/>
          <w:color w:val="000000"/>
          <w:sz w:val="20"/>
          <w:szCs w:val="20"/>
        </w:rPr>
        <w:t>Gobernanza de datos</w:t>
      </w:r>
    </w:p>
    <w:p w14:paraId="2BDC1962" w14:textId="77777777" w:rsidR="003C321B" w:rsidRDefault="003C321B" w:rsidP="003C321B">
      <w:pPr>
        <w:pStyle w:val="Normal0"/>
        <w:pBdr>
          <w:top w:val="nil"/>
          <w:left w:val="nil"/>
          <w:bottom w:val="nil"/>
          <w:right w:val="nil"/>
          <w:between w:val="nil"/>
        </w:pBdr>
        <w:spacing w:line="360" w:lineRule="auto"/>
        <w:contextualSpacing/>
        <w:mirrorIndents/>
        <w:jc w:val="both"/>
        <w:rPr>
          <w:color w:val="000000"/>
          <w:sz w:val="20"/>
          <w:szCs w:val="20"/>
        </w:rPr>
      </w:pPr>
    </w:p>
    <w:p w14:paraId="7C490275" w14:textId="02810CFE" w:rsidR="003C321B" w:rsidRDefault="003C321B" w:rsidP="003C321B">
      <w:pPr>
        <w:pStyle w:val="Normal0"/>
        <w:pBdr>
          <w:top w:val="nil"/>
          <w:left w:val="nil"/>
          <w:bottom w:val="nil"/>
          <w:right w:val="nil"/>
          <w:between w:val="nil"/>
        </w:pBdr>
        <w:spacing w:line="360" w:lineRule="auto"/>
        <w:contextualSpacing/>
        <w:mirrorIndents/>
        <w:jc w:val="both"/>
        <w:rPr>
          <w:color w:val="000000"/>
          <w:sz w:val="20"/>
          <w:szCs w:val="20"/>
        </w:rPr>
      </w:pPr>
      <w:r w:rsidRPr="003C321B">
        <w:rPr>
          <w:color w:val="000000"/>
          <w:sz w:val="20"/>
          <w:szCs w:val="20"/>
        </w:rPr>
        <w:t>La gobernanza de datos consiste en el conjunto de normativas, procedimientos, estándares y roles diseñados para asegurar que los datos dentro de una organización sean confiables, seguros, accesibles, consistentes y se manejen de forma ética. Ha ganado importancia a medida que las empresas reconocen el valor crucial de los datos como un activo fundamental para la toma de decisiones.</w:t>
      </w:r>
    </w:p>
    <w:p w14:paraId="7A7428DA" w14:textId="77777777" w:rsidR="003C321B" w:rsidRPr="003C321B" w:rsidRDefault="003C321B" w:rsidP="003C321B">
      <w:pPr>
        <w:pStyle w:val="Normal0"/>
        <w:pBdr>
          <w:top w:val="nil"/>
          <w:left w:val="nil"/>
          <w:bottom w:val="nil"/>
          <w:right w:val="nil"/>
          <w:between w:val="nil"/>
        </w:pBdr>
        <w:spacing w:line="360" w:lineRule="auto"/>
        <w:contextualSpacing/>
        <w:mirrorIndents/>
        <w:jc w:val="both"/>
        <w:rPr>
          <w:color w:val="000000"/>
          <w:sz w:val="20"/>
          <w:szCs w:val="20"/>
        </w:rPr>
      </w:pPr>
    </w:p>
    <w:p w14:paraId="17F036F2" w14:textId="77777777" w:rsidR="003C321B" w:rsidRDefault="003C321B" w:rsidP="003C321B">
      <w:pPr>
        <w:pStyle w:val="Normal0"/>
        <w:pBdr>
          <w:top w:val="nil"/>
          <w:left w:val="nil"/>
          <w:bottom w:val="nil"/>
          <w:right w:val="nil"/>
          <w:between w:val="nil"/>
        </w:pBdr>
        <w:spacing w:line="360" w:lineRule="auto"/>
        <w:contextualSpacing/>
        <w:mirrorIndents/>
        <w:jc w:val="both"/>
        <w:rPr>
          <w:color w:val="000000"/>
          <w:sz w:val="20"/>
          <w:szCs w:val="20"/>
        </w:rPr>
      </w:pPr>
      <w:r w:rsidRPr="003C321B">
        <w:rPr>
          <w:color w:val="000000"/>
          <w:sz w:val="20"/>
          <w:szCs w:val="20"/>
        </w:rPr>
        <w:t>Los componentes clave de la gobernanza de datos incluyen:</w:t>
      </w:r>
    </w:p>
    <w:p w14:paraId="5E5790E9" w14:textId="77777777" w:rsidR="003C321B" w:rsidRPr="003C321B" w:rsidRDefault="003C321B" w:rsidP="003C321B">
      <w:pPr>
        <w:pStyle w:val="Normal0"/>
        <w:pBdr>
          <w:top w:val="nil"/>
          <w:left w:val="nil"/>
          <w:bottom w:val="nil"/>
          <w:right w:val="nil"/>
          <w:between w:val="nil"/>
        </w:pBdr>
        <w:spacing w:line="360" w:lineRule="auto"/>
        <w:contextualSpacing/>
        <w:mirrorIndents/>
        <w:jc w:val="both"/>
        <w:rPr>
          <w:color w:val="000000"/>
          <w:sz w:val="20"/>
          <w:szCs w:val="20"/>
        </w:rPr>
      </w:pPr>
    </w:p>
    <w:p w14:paraId="75789FE0" w14:textId="77777777" w:rsidR="003C321B" w:rsidRPr="003C321B" w:rsidRDefault="003C321B" w:rsidP="003C321B">
      <w:pPr>
        <w:pStyle w:val="Normal0"/>
        <w:numPr>
          <w:ilvl w:val="0"/>
          <w:numId w:val="38"/>
        </w:numPr>
        <w:pBdr>
          <w:top w:val="nil"/>
          <w:left w:val="nil"/>
          <w:bottom w:val="nil"/>
          <w:right w:val="nil"/>
          <w:between w:val="nil"/>
        </w:pBdr>
        <w:spacing w:line="360" w:lineRule="auto"/>
        <w:ind w:left="0" w:firstLine="0"/>
        <w:contextualSpacing/>
        <w:mirrorIndents/>
        <w:jc w:val="both"/>
        <w:rPr>
          <w:color w:val="000000"/>
          <w:sz w:val="20"/>
          <w:szCs w:val="20"/>
        </w:rPr>
      </w:pPr>
      <w:r w:rsidRPr="003C321B">
        <w:rPr>
          <w:color w:val="000000"/>
          <w:sz w:val="20"/>
          <w:szCs w:val="20"/>
        </w:rPr>
        <w:t>Crear políticas y estándares para los datos.</w:t>
      </w:r>
    </w:p>
    <w:p w14:paraId="2F9A5CE5" w14:textId="77777777" w:rsidR="003C321B" w:rsidRPr="003C321B" w:rsidRDefault="003C321B" w:rsidP="003C321B">
      <w:pPr>
        <w:pStyle w:val="Normal0"/>
        <w:numPr>
          <w:ilvl w:val="0"/>
          <w:numId w:val="38"/>
        </w:numPr>
        <w:pBdr>
          <w:top w:val="nil"/>
          <w:left w:val="nil"/>
          <w:bottom w:val="nil"/>
          <w:right w:val="nil"/>
          <w:between w:val="nil"/>
        </w:pBdr>
        <w:spacing w:line="360" w:lineRule="auto"/>
        <w:ind w:left="0" w:firstLine="0"/>
        <w:contextualSpacing/>
        <w:mirrorIndents/>
        <w:jc w:val="both"/>
        <w:rPr>
          <w:color w:val="000000"/>
          <w:sz w:val="20"/>
          <w:szCs w:val="20"/>
        </w:rPr>
      </w:pPr>
      <w:r w:rsidRPr="003C321B">
        <w:rPr>
          <w:color w:val="000000"/>
          <w:sz w:val="20"/>
          <w:szCs w:val="20"/>
        </w:rPr>
        <w:t>Definir quién es responsable de qué en la gestión de los datos.</w:t>
      </w:r>
    </w:p>
    <w:p w14:paraId="4FEA953B" w14:textId="77777777" w:rsidR="003C321B" w:rsidRPr="003C321B" w:rsidRDefault="003C321B" w:rsidP="003C321B">
      <w:pPr>
        <w:pStyle w:val="Normal0"/>
        <w:numPr>
          <w:ilvl w:val="0"/>
          <w:numId w:val="38"/>
        </w:numPr>
        <w:pBdr>
          <w:top w:val="nil"/>
          <w:left w:val="nil"/>
          <w:bottom w:val="nil"/>
          <w:right w:val="nil"/>
          <w:between w:val="nil"/>
        </w:pBdr>
        <w:spacing w:line="360" w:lineRule="auto"/>
        <w:ind w:left="0" w:firstLine="0"/>
        <w:contextualSpacing/>
        <w:mirrorIndents/>
        <w:jc w:val="both"/>
        <w:rPr>
          <w:color w:val="000000"/>
          <w:sz w:val="20"/>
          <w:szCs w:val="20"/>
        </w:rPr>
      </w:pPr>
      <w:r w:rsidRPr="003C321B">
        <w:rPr>
          <w:color w:val="000000"/>
          <w:sz w:val="20"/>
          <w:szCs w:val="20"/>
        </w:rPr>
        <w:t>Implementar medidas para garantizar la calidad y la seguridad de la información.</w:t>
      </w:r>
    </w:p>
    <w:p w14:paraId="756BE2AE" w14:textId="77777777" w:rsidR="003C321B" w:rsidRPr="003C321B" w:rsidRDefault="003C321B" w:rsidP="003C321B">
      <w:pPr>
        <w:pStyle w:val="Normal0"/>
        <w:numPr>
          <w:ilvl w:val="0"/>
          <w:numId w:val="38"/>
        </w:numPr>
        <w:pBdr>
          <w:top w:val="nil"/>
          <w:left w:val="nil"/>
          <w:bottom w:val="nil"/>
          <w:right w:val="nil"/>
          <w:between w:val="nil"/>
        </w:pBdr>
        <w:spacing w:line="360" w:lineRule="auto"/>
        <w:ind w:left="0" w:firstLine="0"/>
        <w:contextualSpacing/>
        <w:mirrorIndents/>
        <w:jc w:val="both"/>
        <w:rPr>
          <w:color w:val="000000"/>
          <w:sz w:val="20"/>
          <w:szCs w:val="20"/>
        </w:rPr>
      </w:pPr>
      <w:r w:rsidRPr="003C321B">
        <w:rPr>
          <w:color w:val="000000"/>
          <w:sz w:val="20"/>
          <w:szCs w:val="20"/>
        </w:rPr>
        <w:t>Asegurar el cumplimiento de las normativas vigentes.</w:t>
      </w:r>
    </w:p>
    <w:p w14:paraId="46E41CC7" w14:textId="77777777" w:rsidR="003C321B" w:rsidRPr="003C321B" w:rsidRDefault="003C321B" w:rsidP="003C321B">
      <w:pPr>
        <w:pStyle w:val="Normal0"/>
        <w:numPr>
          <w:ilvl w:val="0"/>
          <w:numId w:val="38"/>
        </w:numPr>
        <w:pBdr>
          <w:top w:val="nil"/>
          <w:left w:val="nil"/>
          <w:bottom w:val="nil"/>
          <w:right w:val="nil"/>
          <w:between w:val="nil"/>
        </w:pBdr>
        <w:spacing w:line="360" w:lineRule="auto"/>
        <w:ind w:left="0" w:firstLine="0"/>
        <w:contextualSpacing/>
        <w:mirrorIndents/>
        <w:jc w:val="both"/>
        <w:rPr>
          <w:color w:val="000000"/>
          <w:sz w:val="20"/>
          <w:szCs w:val="20"/>
        </w:rPr>
      </w:pPr>
      <w:r w:rsidRPr="003C321B">
        <w:rPr>
          <w:color w:val="000000"/>
          <w:sz w:val="20"/>
          <w:szCs w:val="20"/>
        </w:rPr>
        <w:t>Permitir un acceso y uso adecuado de los datos.</w:t>
      </w:r>
    </w:p>
    <w:p w14:paraId="3830E9F7" w14:textId="77777777" w:rsidR="003C321B" w:rsidRPr="003C321B" w:rsidRDefault="003C321B" w:rsidP="003C321B">
      <w:pPr>
        <w:pStyle w:val="Normal0"/>
        <w:numPr>
          <w:ilvl w:val="0"/>
          <w:numId w:val="38"/>
        </w:numPr>
        <w:pBdr>
          <w:top w:val="nil"/>
          <w:left w:val="nil"/>
          <w:bottom w:val="nil"/>
          <w:right w:val="nil"/>
          <w:between w:val="nil"/>
        </w:pBdr>
        <w:spacing w:line="360" w:lineRule="auto"/>
        <w:ind w:left="0" w:firstLine="0"/>
        <w:contextualSpacing/>
        <w:mirrorIndents/>
        <w:jc w:val="both"/>
        <w:rPr>
          <w:color w:val="000000"/>
          <w:sz w:val="20"/>
          <w:szCs w:val="20"/>
        </w:rPr>
      </w:pPr>
      <w:r w:rsidRPr="003C321B">
        <w:rPr>
          <w:color w:val="000000"/>
          <w:sz w:val="20"/>
          <w:szCs w:val="20"/>
        </w:rPr>
        <w:t>Gestionar el ciclo completo de vida de los datos, desde su creación hasta su eliminación.</w:t>
      </w:r>
    </w:p>
    <w:p w14:paraId="093DD42E" w14:textId="77777777" w:rsidR="003C321B" w:rsidRDefault="003C321B" w:rsidP="003C321B">
      <w:pPr>
        <w:pStyle w:val="Normal0"/>
        <w:pBdr>
          <w:top w:val="nil"/>
          <w:left w:val="nil"/>
          <w:bottom w:val="nil"/>
          <w:right w:val="nil"/>
          <w:between w:val="nil"/>
        </w:pBdr>
        <w:spacing w:line="360" w:lineRule="auto"/>
        <w:contextualSpacing/>
        <w:mirrorIndents/>
        <w:jc w:val="both"/>
        <w:rPr>
          <w:color w:val="000000"/>
          <w:sz w:val="20"/>
          <w:szCs w:val="20"/>
        </w:rPr>
      </w:pPr>
    </w:p>
    <w:p w14:paraId="478C833E" w14:textId="30DC29D6" w:rsidR="003C321B" w:rsidRDefault="003C321B" w:rsidP="003C321B">
      <w:pPr>
        <w:pStyle w:val="Normal0"/>
        <w:pBdr>
          <w:top w:val="nil"/>
          <w:left w:val="nil"/>
          <w:bottom w:val="nil"/>
          <w:right w:val="nil"/>
          <w:between w:val="nil"/>
        </w:pBdr>
        <w:spacing w:line="360" w:lineRule="auto"/>
        <w:contextualSpacing/>
        <w:mirrorIndents/>
        <w:jc w:val="both"/>
        <w:rPr>
          <w:color w:val="000000"/>
          <w:sz w:val="20"/>
          <w:szCs w:val="20"/>
        </w:rPr>
      </w:pPr>
      <w:r w:rsidRPr="003C321B">
        <w:rPr>
          <w:color w:val="000000"/>
          <w:sz w:val="20"/>
          <w:szCs w:val="20"/>
        </w:rPr>
        <w:t xml:space="preserve">Una gestión eficaz de los datos ayuda a las organizaciones a obtener el máximo valor de su información mientras minimiza los riesgos asociados. Proporciona un marco para administrar los datos de forma coherente en toda la </w:t>
      </w:r>
      <w:r w:rsidRPr="003C321B">
        <w:rPr>
          <w:color w:val="000000"/>
          <w:sz w:val="20"/>
          <w:szCs w:val="20"/>
        </w:rPr>
        <w:lastRenderedPageBreak/>
        <w:t>empresa, mejorar su calidad y apoyar decisiones basadas en evidencia. Con el volumen de datos en constante crecimiento, una estrategia sólida de gobernanza de datos es esencial para que las organizaciones utilicen su información de manera efectiva y responsable.</w:t>
      </w:r>
    </w:p>
    <w:p w14:paraId="4878E08B" w14:textId="77777777" w:rsidR="00A858AE" w:rsidRDefault="00A858AE" w:rsidP="003C321B">
      <w:pPr>
        <w:pStyle w:val="Normal0"/>
        <w:pBdr>
          <w:top w:val="nil"/>
          <w:left w:val="nil"/>
          <w:bottom w:val="nil"/>
          <w:right w:val="nil"/>
          <w:between w:val="nil"/>
        </w:pBdr>
        <w:spacing w:line="360" w:lineRule="auto"/>
        <w:contextualSpacing/>
        <w:mirrorIndents/>
        <w:jc w:val="both"/>
        <w:rPr>
          <w:color w:val="000000"/>
          <w:sz w:val="20"/>
          <w:szCs w:val="20"/>
        </w:rPr>
      </w:pPr>
    </w:p>
    <w:p w14:paraId="3B3F530A" w14:textId="312E1133" w:rsidR="00A858AE" w:rsidRDefault="00A858AE" w:rsidP="00A858AE">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Actualmente, se encuentran </w:t>
      </w:r>
      <w:r w:rsidRPr="00A858AE">
        <w:rPr>
          <w:color w:val="000000"/>
          <w:sz w:val="20"/>
          <w:szCs w:val="20"/>
        </w:rPr>
        <w:t xml:space="preserve">marcos de gobernanza de datos </w:t>
      </w:r>
      <w:r>
        <w:rPr>
          <w:color w:val="000000"/>
          <w:sz w:val="20"/>
          <w:szCs w:val="20"/>
        </w:rPr>
        <w:t xml:space="preserve">que ayudan a gestionar mejor los procesos y tareas en las empresas.  Dentro de los </w:t>
      </w:r>
      <w:r w:rsidRPr="00A858AE">
        <w:rPr>
          <w:color w:val="000000"/>
          <w:sz w:val="20"/>
          <w:szCs w:val="20"/>
        </w:rPr>
        <w:t>más influyentes y utilizados actualmente por empresas y organizaciones</w:t>
      </w:r>
      <w:r>
        <w:rPr>
          <w:color w:val="000000"/>
          <w:sz w:val="20"/>
          <w:szCs w:val="20"/>
        </w:rPr>
        <w:t xml:space="preserve"> tenemos:</w:t>
      </w:r>
    </w:p>
    <w:p w14:paraId="4EE14449" w14:textId="77777777" w:rsidR="00A858AE" w:rsidRPr="00A858AE" w:rsidRDefault="00A858AE" w:rsidP="00A858AE">
      <w:pPr>
        <w:pStyle w:val="Normal0"/>
        <w:pBdr>
          <w:top w:val="nil"/>
          <w:left w:val="nil"/>
          <w:bottom w:val="nil"/>
          <w:right w:val="nil"/>
          <w:between w:val="nil"/>
        </w:pBdr>
        <w:spacing w:line="360" w:lineRule="auto"/>
        <w:contextualSpacing/>
        <w:mirrorIndents/>
        <w:jc w:val="both"/>
        <w:rPr>
          <w:color w:val="000000"/>
          <w:sz w:val="20"/>
          <w:szCs w:val="20"/>
        </w:rPr>
      </w:pPr>
    </w:p>
    <w:p w14:paraId="1DFB1842" w14:textId="674F48F2" w:rsidR="00A858AE" w:rsidRPr="002847A2" w:rsidRDefault="002847A2" w:rsidP="00A858AE">
      <w:pPr>
        <w:pStyle w:val="Normal0"/>
        <w:pBdr>
          <w:top w:val="nil"/>
          <w:left w:val="nil"/>
          <w:bottom w:val="nil"/>
          <w:right w:val="nil"/>
          <w:between w:val="nil"/>
        </w:pBdr>
        <w:spacing w:line="360" w:lineRule="auto"/>
        <w:contextualSpacing/>
        <w:mirrorIndents/>
        <w:jc w:val="both"/>
        <w:rPr>
          <w:color w:val="000000"/>
          <w:sz w:val="20"/>
          <w:szCs w:val="20"/>
        </w:rPr>
      </w:pPr>
      <w:r>
        <w:rPr>
          <w:i/>
          <w:iCs/>
          <w:color w:val="000000"/>
          <w:sz w:val="20"/>
          <w:szCs w:val="20"/>
        </w:rPr>
        <w:t xml:space="preserve">DAMA-DMBOK </w:t>
      </w:r>
      <w:r w:rsidRPr="002847A2">
        <w:rPr>
          <w:color w:val="000000"/>
          <w:sz w:val="20"/>
          <w:szCs w:val="20"/>
        </w:rPr>
        <w:t>(Cuerpo de Conocimiento de Gestión de Datos) fue desarrollado por DAMA International (Asociación de Gestión de Datos). Es reconocido como el estándar más exhaustivo para la gestión de datos. La Gobernanza de Datos es una de sus 11 áreas de conocimiento esenciales y coordina las otras áreas (Calidad de Datos, Arquitectura de Datos, Seguridad de Datos, Metadatos, entre otras).</w:t>
      </w:r>
    </w:p>
    <w:p w14:paraId="56D2E305" w14:textId="77777777" w:rsidR="00A858AE" w:rsidRPr="00A858AE" w:rsidRDefault="00A858AE" w:rsidP="00A858AE">
      <w:pPr>
        <w:pStyle w:val="Normal0"/>
        <w:pBdr>
          <w:top w:val="nil"/>
          <w:left w:val="nil"/>
          <w:bottom w:val="nil"/>
          <w:right w:val="nil"/>
          <w:between w:val="nil"/>
        </w:pBdr>
        <w:spacing w:line="360" w:lineRule="auto"/>
        <w:contextualSpacing/>
        <w:mirrorIndents/>
        <w:jc w:val="both"/>
        <w:rPr>
          <w:color w:val="000000"/>
          <w:sz w:val="20"/>
          <w:szCs w:val="20"/>
        </w:rPr>
      </w:pPr>
    </w:p>
    <w:p w14:paraId="3CF8009C" w14:textId="7B1E75FE" w:rsidR="00A858AE" w:rsidRPr="00A858AE" w:rsidRDefault="002847A2" w:rsidP="00A858AE">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Además, el DMBOK presenta principios de Gobernanza de Datos que establecen fundamentos éticos y estratégicos. Su estructura organizativa define roles y responsabilidades. También define flujos de trabajo para decisiones sobre datos, resolución de problemas y gestión de cambios. Métricas: Indicadores para evaluar la efectividad del programa de gobernanza y la calidad de los datos.</w:t>
      </w:r>
    </w:p>
    <w:p w14:paraId="43C0C5E8" w14:textId="77777777" w:rsidR="00A858AE" w:rsidRPr="002847A2" w:rsidRDefault="00A858AE" w:rsidP="00A858AE">
      <w:pPr>
        <w:pStyle w:val="Normal0"/>
        <w:pBdr>
          <w:top w:val="nil"/>
          <w:left w:val="nil"/>
          <w:bottom w:val="nil"/>
          <w:right w:val="nil"/>
          <w:between w:val="nil"/>
        </w:pBdr>
        <w:spacing w:line="360" w:lineRule="auto"/>
        <w:contextualSpacing/>
        <w:mirrorIndents/>
        <w:jc w:val="both"/>
        <w:rPr>
          <w:color w:val="000000"/>
          <w:sz w:val="20"/>
          <w:szCs w:val="20"/>
        </w:rPr>
      </w:pPr>
    </w:p>
    <w:p w14:paraId="1CABF006" w14:textId="6EA4C704" w:rsidR="00A858AE" w:rsidRPr="002847A2" w:rsidRDefault="002847A2" w:rsidP="00A858AE">
      <w:pPr>
        <w:pStyle w:val="Normal0"/>
        <w:pBdr>
          <w:top w:val="nil"/>
          <w:left w:val="nil"/>
          <w:bottom w:val="nil"/>
          <w:right w:val="nil"/>
          <w:between w:val="nil"/>
        </w:pBdr>
        <w:spacing w:line="360" w:lineRule="auto"/>
        <w:contextualSpacing/>
        <w:mirrorIndents/>
        <w:jc w:val="both"/>
        <w:rPr>
          <w:color w:val="000000"/>
          <w:sz w:val="20"/>
          <w:szCs w:val="20"/>
        </w:rPr>
      </w:pPr>
      <w:r w:rsidRPr="002847A2">
        <w:rPr>
          <w:color w:val="000000"/>
          <w:sz w:val="20"/>
          <w:szCs w:val="20"/>
        </w:rPr>
        <w:t xml:space="preserve">COBIT (Control </w:t>
      </w:r>
      <w:proofErr w:type="spellStart"/>
      <w:r w:rsidRPr="002847A2">
        <w:rPr>
          <w:color w:val="000000"/>
          <w:sz w:val="20"/>
          <w:szCs w:val="20"/>
        </w:rPr>
        <w:t>Objectives</w:t>
      </w:r>
      <w:proofErr w:type="spellEnd"/>
      <w:r w:rsidRPr="002847A2">
        <w:rPr>
          <w:color w:val="000000"/>
          <w:sz w:val="20"/>
          <w:szCs w:val="20"/>
        </w:rPr>
        <w:t xml:space="preserve"> </w:t>
      </w:r>
      <w:proofErr w:type="spellStart"/>
      <w:r w:rsidRPr="002847A2">
        <w:rPr>
          <w:color w:val="000000"/>
          <w:sz w:val="20"/>
          <w:szCs w:val="20"/>
        </w:rPr>
        <w:t>for</w:t>
      </w:r>
      <w:proofErr w:type="spellEnd"/>
      <w:r w:rsidRPr="002847A2">
        <w:rPr>
          <w:color w:val="000000"/>
          <w:sz w:val="20"/>
          <w:szCs w:val="20"/>
        </w:rPr>
        <w:t xml:space="preserve"> </w:t>
      </w:r>
      <w:proofErr w:type="spellStart"/>
      <w:r w:rsidRPr="002847A2">
        <w:rPr>
          <w:color w:val="000000"/>
          <w:sz w:val="20"/>
          <w:szCs w:val="20"/>
        </w:rPr>
        <w:t>Information</w:t>
      </w:r>
      <w:proofErr w:type="spellEnd"/>
      <w:r w:rsidRPr="002847A2">
        <w:rPr>
          <w:color w:val="000000"/>
          <w:sz w:val="20"/>
          <w:szCs w:val="20"/>
        </w:rPr>
        <w:t xml:space="preserve"> and </w:t>
      </w:r>
      <w:proofErr w:type="spellStart"/>
      <w:r w:rsidRPr="002847A2">
        <w:rPr>
          <w:color w:val="000000"/>
          <w:sz w:val="20"/>
          <w:szCs w:val="20"/>
        </w:rPr>
        <w:t>Related</w:t>
      </w:r>
      <w:proofErr w:type="spellEnd"/>
      <w:r w:rsidRPr="002847A2">
        <w:rPr>
          <w:color w:val="000000"/>
          <w:sz w:val="20"/>
          <w:szCs w:val="20"/>
        </w:rPr>
        <w:t xml:space="preserve"> Technologies) fue desarrollado por ISACA </w:t>
      </w:r>
      <w:r w:rsidRPr="002847A2">
        <w:rPr>
          <w:i/>
          <w:iCs/>
          <w:color w:val="000000"/>
          <w:sz w:val="20"/>
          <w:szCs w:val="20"/>
        </w:rPr>
        <w:t>(</w:t>
      </w:r>
      <w:proofErr w:type="spellStart"/>
      <w:r w:rsidRPr="002847A2">
        <w:rPr>
          <w:i/>
          <w:iCs/>
          <w:color w:val="000000"/>
          <w:sz w:val="20"/>
          <w:szCs w:val="20"/>
        </w:rPr>
        <w:t>Information</w:t>
      </w:r>
      <w:proofErr w:type="spellEnd"/>
      <w:r w:rsidRPr="002847A2">
        <w:rPr>
          <w:i/>
          <w:iCs/>
          <w:color w:val="000000"/>
          <w:sz w:val="20"/>
          <w:szCs w:val="20"/>
        </w:rPr>
        <w:t xml:space="preserve"> </w:t>
      </w:r>
      <w:proofErr w:type="spellStart"/>
      <w:r w:rsidRPr="002847A2">
        <w:rPr>
          <w:i/>
          <w:iCs/>
          <w:color w:val="000000"/>
          <w:sz w:val="20"/>
          <w:szCs w:val="20"/>
        </w:rPr>
        <w:t>Systems</w:t>
      </w:r>
      <w:proofErr w:type="spellEnd"/>
      <w:r w:rsidRPr="002847A2">
        <w:rPr>
          <w:i/>
          <w:iCs/>
          <w:color w:val="000000"/>
          <w:sz w:val="20"/>
          <w:szCs w:val="20"/>
        </w:rPr>
        <w:t xml:space="preserve"> Audit and Control </w:t>
      </w:r>
      <w:proofErr w:type="spellStart"/>
      <w:r w:rsidRPr="002847A2">
        <w:rPr>
          <w:i/>
          <w:iCs/>
          <w:color w:val="000000"/>
          <w:sz w:val="20"/>
          <w:szCs w:val="20"/>
        </w:rPr>
        <w:t>Association</w:t>
      </w:r>
      <w:proofErr w:type="spellEnd"/>
      <w:r w:rsidRPr="002847A2">
        <w:rPr>
          <w:i/>
          <w:iCs/>
          <w:color w:val="000000"/>
          <w:sz w:val="20"/>
          <w:szCs w:val="20"/>
        </w:rPr>
        <w:t>).</w:t>
      </w:r>
      <w:r w:rsidRPr="002847A2">
        <w:rPr>
          <w:color w:val="000000"/>
          <w:sz w:val="20"/>
          <w:szCs w:val="20"/>
        </w:rPr>
        <w:t xml:space="preserve"> Este marco se utiliza para la gobernanza y gestión de la información y tecnología (I&amp;T) en la organización. Aunque no se centra exclusivamente en los datos, la información es un elemento clave. Su enfoque está en el control, la gestión de riesgos y la alineación con los objetivos empresariales. Es ampliamente adoptado por los departamentos de auditoría interna, gestión de riesgos y TI para garantizar que la administración de I&amp;T cumpla con las normativas, gestione los riesgos y aporte valor al negocio. Se destaca en los aspectos de control, auditoría y cumplimiento normativo.</w:t>
      </w:r>
    </w:p>
    <w:p w14:paraId="0BF0B540" w14:textId="77777777" w:rsidR="00A858AE" w:rsidRDefault="00A858AE" w:rsidP="00A858AE">
      <w:pPr>
        <w:pStyle w:val="Normal0"/>
        <w:pBdr>
          <w:top w:val="nil"/>
          <w:left w:val="nil"/>
          <w:bottom w:val="nil"/>
          <w:right w:val="nil"/>
          <w:between w:val="nil"/>
        </w:pBdr>
        <w:spacing w:line="360" w:lineRule="auto"/>
        <w:contextualSpacing/>
        <w:mirrorIndents/>
        <w:jc w:val="both"/>
        <w:rPr>
          <w:color w:val="000000"/>
          <w:sz w:val="20"/>
          <w:szCs w:val="20"/>
        </w:rPr>
      </w:pPr>
    </w:p>
    <w:p w14:paraId="7F7561BE" w14:textId="75134068" w:rsidR="00A858AE" w:rsidRPr="00A858AE" w:rsidRDefault="002847A2" w:rsidP="00A858AE">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La serie ISO/IEC 38500, relativa a la Gobernanza de TI, fue desarrollada por la Organización Internacional de Normalización (ISO) y la Comisión Electrotécnica Internacional (IEC). Esta serie proporciona directrices para los líderes sobre el uso efectivo y eficiente de la Tecnología de la Información (TI) en sus organizaciones. Aunque su enfoque principal es la TI, tiene un impacto directo en la gobernanza de los datos, considerados un activo clave gestionado por la TI. Los principios fundamentales de esta serie incluyen responsabilidad, estrategia, adquisición, rendimiento, cumplimiento y comportamiento humano. Estos principios son aplicables a las decisiones relacionadas con los datos. Las empresas emplean esta serie a nivel directivo para definir la dirección estratégica y las responsabilidades en torno a la TI y los activos de información.</w:t>
      </w:r>
    </w:p>
    <w:p w14:paraId="00A0BC9D" w14:textId="77777777" w:rsidR="002847A2" w:rsidRDefault="002847A2" w:rsidP="00A858AE">
      <w:pPr>
        <w:pStyle w:val="Normal0"/>
        <w:pBdr>
          <w:top w:val="nil"/>
          <w:left w:val="nil"/>
          <w:bottom w:val="nil"/>
          <w:right w:val="nil"/>
          <w:between w:val="nil"/>
        </w:pBdr>
        <w:spacing w:line="360" w:lineRule="auto"/>
        <w:contextualSpacing/>
        <w:mirrorIndents/>
        <w:jc w:val="both"/>
        <w:rPr>
          <w:color w:val="000000"/>
          <w:sz w:val="20"/>
          <w:szCs w:val="20"/>
        </w:rPr>
      </w:pPr>
    </w:p>
    <w:p w14:paraId="1E451C49" w14:textId="42E557D1" w:rsidR="00A858AE" w:rsidRDefault="002847A2" w:rsidP="002847A2">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 xml:space="preserve">ISO 8000 (Calidad de Datos) no constituye un marco de gobernanza completo; sin embargo, es un estándar esencial centrado en la calidad de los datos, componente fundamental de cualquier programa de gobernanza. Define conceptos, principios y procesos para medir y mejorar la calidad de los datos. Las organizaciones que </w:t>
      </w:r>
      <w:r>
        <w:rPr>
          <w:color w:val="000000"/>
          <w:sz w:val="20"/>
          <w:szCs w:val="20"/>
        </w:rPr>
        <w:lastRenderedPageBreak/>
        <w:t>buscan mejorar la calidad de sus datos como parte de su estrategia de gobernanza pueden adoptar los principios y métricas de ISO 8000.</w:t>
      </w:r>
    </w:p>
    <w:p w14:paraId="088D9B2D" w14:textId="77777777" w:rsidR="002847A2" w:rsidRPr="00A858AE" w:rsidRDefault="002847A2" w:rsidP="002847A2">
      <w:pPr>
        <w:pStyle w:val="Normal0"/>
        <w:pBdr>
          <w:top w:val="nil"/>
          <w:left w:val="nil"/>
          <w:bottom w:val="nil"/>
          <w:right w:val="nil"/>
          <w:between w:val="nil"/>
        </w:pBdr>
        <w:spacing w:line="360" w:lineRule="auto"/>
        <w:contextualSpacing/>
        <w:mirrorIndents/>
        <w:jc w:val="both"/>
        <w:rPr>
          <w:color w:val="000000"/>
          <w:sz w:val="20"/>
          <w:szCs w:val="20"/>
        </w:rPr>
      </w:pPr>
    </w:p>
    <w:p w14:paraId="51D36D77" w14:textId="1E4AE098" w:rsidR="00A858AE" w:rsidRPr="003C321B" w:rsidRDefault="00C740DD" w:rsidP="00A858AE">
      <w:pPr>
        <w:pStyle w:val="Normal0"/>
        <w:pBdr>
          <w:top w:val="nil"/>
          <w:left w:val="nil"/>
          <w:bottom w:val="nil"/>
          <w:right w:val="nil"/>
          <w:between w:val="nil"/>
        </w:pBdr>
        <w:spacing w:line="360" w:lineRule="auto"/>
        <w:contextualSpacing/>
        <w:mirrorIndents/>
        <w:jc w:val="both"/>
        <w:rPr>
          <w:color w:val="000000"/>
          <w:sz w:val="20"/>
          <w:szCs w:val="20"/>
        </w:rPr>
      </w:pPr>
      <w:r>
        <w:rPr>
          <w:color w:val="000000"/>
          <w:sz w:val="20"/>
          <w:szCs w:val="20"/>
        </w:rPr>
        <w:t>En síntesis, DAMA-DMBOK y COBIT son los marcos más citados y empleados como referencia, complementados por normas ISO y condicionados por requisitos regulatorios de cada sector y región. La tendencia es adaptar y personalizar para satisfacer las necesidades de cada organización.</w:t>
      </w:r>
    </w:p>
    <w:p w14:paraId="20FAE17F" w14:textId="77777777" w:rsidR="003C321B" w:rsidRPr="004407F0" w:rsidRDefault="003C321B" w:rsidP="004A2DD9">
      <w:pPr>
        <w:pStyle w:val="Normal0"/>
        <w:pBdr>
          <w:top w:val="nil"/>
          <w:left w:val="nil"/>
          <w:bottom w:val="nil"/>
          <w:right w:val="nil"/>
          <w:between w:val="nil"/>
        </w:pBdr>
        <w:rPr>
          <w:b/>
          <w:bCs/>
          <w:color w:val="000000"/>
          <w:sz w:val="20"/>
          <w:szCs w:val="20"/>
        </w:rPr>
      </w:pPr>
    </w:p>
    <w:p w14:paraId="73C3267F" w14:textId="1D16CE36" w:rsidR="00957B3F" w:rsidRDefault="00957B3F" w:rsidP="00957B3F">
      <w:pPr>
        <w:pStyle w:val="Normal0"/>
        <w:pBdr>
          <w:top w:val="nil"/>
          <w:left w:val="nil"/>
          <w:bottom w:val="nil"/>
          <w:right w:val="nil"/>
          <w:between w:val="nil"/>
        </w:pBdr>
        <w:jc w:val="both"/>
        <w:rPr>
          <w:b/>
          <w:color w:val="000000"/>
          <w:sz w:val="20"/>
          <w:szCs w:val="20"/>
        </w:rPr>
      </w:pPr>
      <w:r>
        <w:rPr>
          <w:b/>
          <w:color w:val="000000"/>
          <w:sz w:val="20"/>
          <w:szCs w:val="20"/>
        </w:rPr>
        <w:t>C.  SINTESIS</w:t>
      </w:r>
    </w:p>
    <w:p w14:paraId="11953A4D" w14:textId="77777777" w:rsidR="0056183B" w:rsidRDefault="0056183B" w:rsidP="00957B3F">
      <w:pPr>
        <w:pStyle w:val="Normal0"/>
        <w:pBdr>
          <w:top w:val="nil"/>
          <w:left w:val="nil"/>
          <w:bottom w:val="nil"/>
          <w:right w:val="nil"/>
          <w:between w:val="nil"/>
        </w:pBdr>
        <w:jc w:val="both"/>
        <w:rPr>
          <w:b/>
          <w:color w:val="000000"/>
          <w:sz w:val="20"/>
          <w:szCs w:val="20"/>
        </w:rPr>
      </w:pPr>
    </w:p>
    <w:p w14:paraId="18C4D51E" w14:textId="77777777" w:rsidR="0056183B" w:rsidRDefault="0056183B" w:rsidP="0056183B">
      <w:pPr>
        <w:spacing w:line="360" w:lineRule="auto"/>
        <w:contextualSpacing/>
        <w:mirrorIndents/>
        <w:jc w:val="both"/>
        <w:rPr>
          <w:sz w:val="20"/>
          <w:szCs w:val="20"/>
        </w:rPr>
      </w:pPr>
      <w:r w:rsidRPr="009D4222">
        <w:rPr>
          <w:sz w:val="20"/>
          <w:szCs w:val="20"/>
        </w:rPr>
        <w:t>En el actual entorno digital, los datos se han convertido en un recurso estratégico para la toma de decisiones en las organizaciones. La calidad y preparación de los datos son cruciales para el buen funcionamiento de los algoritmos de inteligencia artificial (IA), especialmente en aplicaciones como la visión por computadora, la salud, el lenguaje natural y el Internet de las cosas. Las empresas requieren personal altamente capacitado en análisis y transformación de datos, lo que permite convertir la información en valor estratégico para la innovación y adaptación al mercado.</w:t>
      </w:r>
    </w:p>
    <w:p w14:paraId="0703E023" w14:textId="77777777" w:rsidR="0056183B" w:rsidRPr="009D4222" w:rsidRDefault="0056183B" w:rsidP="0056183B">
      <w:pPr>
        <w:spacing w:line="360" w:lineRule="auto"/>
        <w:contextualSpacing/>
        <w:mirrorIndents/>
        <w:jc w:val="both"/>
        <w:rPr>
          <w:sz w:val="20"/>
          <w:szCs w:val="20"/>
        </w:rPr>
      </w:pPr>
    </w:p>
    <w:p w14:paraId="52308D74" w14:textId="77777777" w:rsidR="0056183B" w:rsidRDefault="0056183B" w:rsidP="0056183B">
      <w:pPr>
        <w:spacing w:line="360" w:lineRule="auto"/>
        <w:contextualSpacing/>
        <w:mirrorIndents/>
        <w:jc w:val="both"/>
        <w:rPr>
          <w:sz w:val="20"/>
          <w:szCs w:val="20"/>
        </w:rPr>
      </w:pPr>
      <w:r w:rsidRPr="009D4222">
        <w:rPr>
          <w:sz w:val="20"/>
          <w:szCs w:val="20"/>
        </w:rPr>
        <w:t>En este contexto, la IA se posiciona como un motor clave de transformación digital, siendo esencial el manejo adecuado de grandes volúmenes de datos tanto en el sector público como privado. Sin embargo, la escasez de talento especializado es una barrera para la digitalización. Este programa formativo se articula con la misión del SENA, aportando al fortalecimiento de competencias técnicas en ciencia de datos, con miras a una economía fundamentada en el conocimiento, la tecnología y la innovación.</w:t>
      </w:r>
    </w:p>
    <w:p w14:paraId="29A038DE" w14:textId="77777777" w:rsidR="0056183B" w:rsidRDefault="0056183B" w:rsidP="0056183B">
      <w:pPr>
        <w:spacing w:line="360" w:lineRule="auto"/>
        <w:contextualSpacing/>
        <w:mirrorIndents/>
        <w:jc w:val="both"/>
        <w:rPr>
          <w:sz w:val="20"/>
          <w:szCs w:val="20"/>
        </w:rPr>
      </w:pPr>
    </w:p>
    <w:p w14:paraId="138C8A2E" w14:textId="092E962E" w:rsidR="0056183B" w:rsidRPr="009D4222" w:rsidRDefault="0056183B" w:rsidP="0056183B">
      <w:pPr>
        <w:spacing w:line="360" w:lineRule="auto"/>
        <w:contextualSpacing/>
        <w:mirrorIndents/>
        <w:jc w:val="both"/>
        <w:rPr>
          <w:sz w:val="20"/>
          <w:szCs w:val="20"/>
        </w:rPr>
      </w:pPr>
      <w:r w:rsidRPr="0056183B">
        <w:rPr>
          <w:sz w:val="20"/>
          <w:szCs w:val="20"/>
        </w:rPr>
        <w:drawing>
          <wp:inline distT="0" distB="0" distL="0" distR="0" wp14:anchorId="5B4425B2" wp14:editId="1F96263E">
            <wp:extent cx="6332220" cy="3416300"/>
            <wp:effectExtent l="0" t="0" r="0" b="0"/>
            <wp:docPr id="8486109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10973" name="Imagen 1" descr="Diagrama&#10;&#10;El contenido generado por IA puede ser incorrecto."/>
                    <pic:cNvPicPr/>
                  </pic:nvPicPr>
                  <pic:blipFill>
                    <a:blip r:embed="rId13"/>
                    <a:stretch>
                      <a:fillRect/>
                    </a:stretch>
                  </pic:blipFill>
                  <pic:spPr>
                    <a:xfrm>
                      <a:off x="0" y="0"/>
                      <a:ext cx="6332220" cy="3416300"/>
                    </a:xfrm>
                    <a:prstGeom prst="rect">
                      <a:avLst/>
                    </a:prstGeom>
                  </pic:spPr>
                </pic:pic>
              </a:graphicData>
            </a:graphic>
          </wp:inline>
        </w:drawing>
      </w:r>
    </w:p>
    <w:p w14:paraId="4E6F23FF" w14:textId="77777777" w:rsidR="0056183B" w:rsidRPr="0089159A" w:rsidRDefault="0056183B" w:rsidP="00957B3F">
      <w:pPr>
        <w:pStyle w:val="Normal0"/>
        <w:pBdr>
          <w:top w:val="nil"/>
          <w:left w:val="nil"/>
          <w:bottom w:val="nil"/>
          <w:right w:val="nil"/>
          <w:between w:val="nil"/>
        </w:pBdr>
        <w:jc w:val="both"/>
        <w:rPr>
          <w:b/>
          <w:color w:val="000000"/>
          <w:sz w:val="20"/>
          <w:szCs w:val="20"/>
        </w:rPr>
      </w:pPr>
    </w:p>
    <w:p w14:paraId="7E3DD751" w14:textId="257A3BA2" w:rsidR="00F30551" w:rsidRDefault="00F30551">
      <w:pPr>
        <w:pStyle w:val="Normal0"/>
        <w:rPr>
          <w:noProof/>
          <w:sz w:val="20"/>
          <w:szCs w:val="20"/>
          <w:lang w:val="en-US" w:eastAsia="en-US"/>
        </w:rPr>
      </w:pPr>
    </w:p>
    <w:p w14:paraId="00000075" w14:textId="6CE3E4A3" w:rsidR="00FF258C" w:rsidRPr="0089159A" w:rsidRDefault="00957B3F" w:rsidP="00957B3F">
      <w:pPr>
        <w:pStyle w:val="Normal0"/>
        <w:pBdr>
          <w:top w:val="nil"/>
          <w:left w:val="nil"/>
          <w:bottom w:val="nil"/>
          <w:right w:val="nil"/>
          <w:between w:val="nil"/>
        </w:pBdr>
        <w:jc w:val="both"/>
        <w:rPr>
          <w:b/>
          <w:color w:val="000000"/>
          <w:sz w:val="20"/>
          <w:szCs w:val="20"/>
        </w:rPr>
      </w:pPr>
      <w:r>
        <w:rPr>
          <w:b/>
          <w:color w:val="000000"/>
          <w:sz w:val="20"/>
          <w:szCs w:val="20"/>
        </w:rPr>
        <w:t xml:space="preserve">D. </w:t>
      </w:r>
      <w:r w:rsidR="00D60361">
        <w:rPr>
          <w:b/>
          <w:color w:val="000000"/>
          <w:sz w:val="20"/>
          <w:szCs w:val="20"/>
        </w:rPr>
        <w:t>ACTIVIDADES DIDÁCTICAS</w:t>
      </w:r>
    </w:p>
    <w:p w14:paraId="00000076" w14:textId="77777777" w:rsidR="00FF258C" w:rsidRPr="0089159A" w:rsidRDefault="00FF258C">
      <w:pPr>
        <w:pStyle w:val="Normal0"/>
        <w:ind w:left="426"/>
        <w:jc w:val="both"/>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rsidRPr="0089159A" w14:paraId="1D305820" w14:textId="77777777">
        <w:trPr>
          <w:trHeight w:val="298"/>
        </w:trPr>
        <w:tc>
          <w:tcPr>
            <w:tcW w:w="9541" w:type="dxa"/>
            <w:gridSpan w:val="2"/>
            <w:shd w:val="clear" w:color="auto" w:fill="FAC896"/>
            <w:vAlign w:val="center"/>
          </w:tcPr>
          <w:p w14:paraId="0000007F" w14:textId="77777777" w:rsidR="00FF258C" w:rsidRPr="0089159A" w:rsidRDefault="00D376E1">
            <w:pPr>
              <w:pStyle w:val="Normal0"/>
              <w:jc w:val="center"/>
              <w:rPr>
                <w:rFonts w:eastAsia="Calibri"/>
                <w:color w:val="000000"/>
                <w:sz w:val="20"/>
                <w:szCs w:val="20"/>
              </w:rPr>
            </w:pPr>
            <w:r w:rsidRPr="0089159A">
              <w:rPr>
                <w:rFonts w:eastAsia="Calibri"/>
                <w:color w:val="000000"/>
                <w:sz w:val="20"/>
                <w:szCs w:val="20"/>
              </w:rPr>
              <w:t>DESCRIPCIÓN DE ACTIVIDAD DIDÁCTICA</w:t>
            </w:r>
          </w:p>
        </w:tc>
      </w:tr>
      <w:tr w:rsidR="00FF258C" w:rsidRPr="0089159A" w14:paraId="6E403EAC" w14:textId="77777777">
        <w:trPr>
          <w:trHeight w:val="806"/>
        </w:trPr>
        <w:tc>
          <w:tcPr>
            <w:tcW w:w="2835" w:type="dxa"/>
            <w:shd w:val="clear" w:color="auto" w:fill="FAC896"/>
            <w:vAlign w:val="center"/>
          </w:tcPr>
          <w:p w14:paraId="00000081" w14:textId="77777777" w:rsidR="00FF258C" w:rsidRPr="0089159A" w:rsidRDefault="00D376E1">
            <w:pPr>
              <w:pStyle w:val="Normal0"/>
              <w:rPr>
                <w:rFonts w:eastAsia="Calibri"/>
                <w:color w:val="000000"/>
                <w:sz w:val="20"/>
                <w:szCs w:val="20"/>
              </w:rPr>
            </w:pPr>
            <w:r w:rsidRPr="0089159A">
              <w:rPr>
                <w:rFonts w:eastAsia="Calibri"/>
                <w:color w:val="000000"/>
                <w:sz w:val="20"/>
                <w:szCs w:val="20"/>
              </w:rPr>
              <w:t>Nombre de la Actividad</w:t>
            </w:r>
          </w:p>
        </w:tc>
        <w:tc>
          <w:tcPr>
            <w:tcW w:w="6706" w:type="dxa"/>
            <w:shd w:val="clear" w:color="auto" w:fill="auto"/>
            <w:vAlign w:val="center"/>
          </w:tcPr>
          <w:p w14:paraId="00000082" w14:textId="5EDDACB7" w:rsidR="00FF258C" w:rsidRPr="00D60361" w:rsidRDefault="006643B7">
            <w:pPr>
              <w:pStyle w:val="Normal0"/>
              <w:rPr>
                <w:rFonts w:eastAsia="Calibri"/>
                <w:b w:val="0"/>
                <w:color w:val="000000"/>
                <w:sz w:val="20"/>
                <w:szCs w:val="20"/>
              </w:rPr>
            </w:pPr>
            <w:r w:rsidRPr="006643B7">
              <w:rPr>
                <w:rFonts w:eastAsia="Calibri"/>
                <w:b w:val="0"/>
                <w:color w:val="000000"/>
                <w:sz w:val="20"/>
                <w:szCs w:val="20"/>
              </w:rPr>
              <w:t>Informe de identificación de patrones y tendencias relevantes</w:t>
            </w:r>
            <w:r w:rsidR="00367E58">
              <w:rPr>
                <w:rFonts w:eastAsia="Calibri"/>
                <w:b w:val="0"/>
                <w:color w:val="000000"/>
                <w:sz w:val="20"/>
                <w:szCs w:val="20"/>
              </w:rPr>
              <w:t>.</w:t>
            </w:r>
          </w:p>
        </w:tc>
      </w:tr>
      <w:tr w:rsidR="00FF258C" w:rsidRPr="0089159A" w14:paraId="13CADAA4" w14:textId="77777777">
        <w:trPr>
          <w:trHeight w:val="806"/>
        </w:trPr>
        <w:tc>
          <w:tcPr>
            <w:tcW w:w="2835" w:type="dxa"/>
            <w:shd w:val="clear" w:color="auto" w:fill="FAC896"/>
            <w:vAlign w:val="center"/>
          </w:tcPr>
          <w:p w14:paraId="00000083" w14:textId="77777777" w:rsidR="00FF258C" w:rsidRPr="0089159A" w:rsidRDefault="00D376E1">
            <w:pPr>
              <w:pStyle w:val="Normal0"/>
              <w:rPr>
                <w:rFonts w:eastAsia="Calibri"/>
                <w:color w:val="000000"/>
                <w:sz w:val="20"/>
                <w:szCs w:val="20"/>
              </w:rPr>
            </w:pPr>
            <w:r w:rsidRPr="0089159A">
              <w:rPr>
                <w:rFonts w:eastAsia="Calibri"/>
                <w:color w:val="000000"/>
                <w:sz w:val="20"/>
                <w:szCs w:val="20"/>
              </w:rPr>
              <w:t>Objetivo de la actividad</w:t>
            </w:r>
          </w:p>
        </w:tc>
        <w:tc>
          <w:tcPr>
            <w:tcW w:w="6706" w:type="dxa"/>
            <w:shd w:val="clear" w:color="auto" w:fill="auto"/>
            <w:vAlign w:val="center"/>
          </w:tcPr>
          <w:p w14:paraId="00000084" w14:textId="7B106BA2" w:rsidR="00FF258C" w:rsidRPr="00D60361" w:rsidRDefault="006D6C92" w:rsidP="006D6C92">
            <w:pPr>
              <w:pStyle w:val="Normal0"/>
              <w:rPr>
                <w:rFonts w:eastAsia="Calibri"/>
                <w:b w:val="0"/>
                <w:color w:val="000000"/>
                <w:sz w:val="20"/>
                <w:szCs w:val="20"/>
              </w:rPr>
            </w:pPr>
            <w:r w:rsidRPr="006D6C92">
              <w:rPr>
                <w:rFonts w:eastAsia="Calibri"/>
                <w:b w:val="0"/>
                <w:color w:val="000000"/>
                <w:sz w:val="20"/>
                <w:szCs w:val="20"/>
              </w:rPr>
              <w:t xml:space="preserve">Validar el conocimiento adquirido sobre </w:t>
            </w:r>
            <w:r w:rsidR="006643B7">
              <w:rPr>
                <w:rFonts w:eastAsia="Calibri"/>
                <w:b w:val="0"/>
                <w:color w:val="000000"/>
                <w:sz w:val="20"/>
                <w:szCs w:val="20"/>
              </w:rPr>
              <w:t>el a</w:t>
            </w:r>
            <w:r w:rsidR="006643B7" w:rsidRPr="006643B7">
              <w:rPr>
                <w:rFonts w:eastAsia="Calibri"/>
                <w:b w:val="0"/>
                <w:color w:val="000000"/>
                <w:sz w:val="20"/>
                <w:szCs w:val="20"/>
              </w:rPr>
              <w:t>nálisis y transformación de datos en modelos de inteligencia artificial</w:t>
            </w:r>
            <w:r w:rsidR="006643B7">
              <w:rPr>
                <w:rFonts w:eastAsia="Calibri"/>
                <w:b w:val="0"/>
                <w:color w:val="000000"/>
                <w:sz w:val="20"/>
                <w:szCs w:val="20"/>
              </w:rPr>
              <w:t>.</w:t>
            </w:r>
          </w:p>
        </w:tc>
      </w:tr>
      <w:tr w:rsidR="00FF258C" w:rsidRPr="0089159A" w14:paraId="7C48933B" w14:textId="77777777">
        <w:trPr>
          <w:trHeight w:val="806"/>
        </w:trPr>
        <w:tc>
          <w:tcPr>
            <w:tcW w:w="2835" w:type="dxa"/>
            <w:shd w:val="clear" w:color="auto" w:fill="FAC896"/>
            <w:vAlign w:val="center"/>
          </w:tcPr>
          <w:p w14:paraId="00000085" w14:textId="77777777" w:rsidR="00FF258C" w:rsidRPr="0089159A" w:rsidRDefault="00D376E1">
            <w:pPr>
              <w:pStyle w:val="Normal0"/>
              <w:rPr>
                <w:rFonts w:eastAsia="Calibri"/>
                <w:color w:val="000000"/>
                <w:sz w:val="20"/>
                <w:szCs w:val="20"/>
              </w:rPr>
            </w:pPr>
            <w:r w:rsidRPr="0089159A">
              <w:rPr>
                <w:rFonts w:eastAsia="Calibri"/>
                <w:color w:val="000000"/>
                <w:sz w:val="20"/>
                <w:szCs w:val="20"/>
              </w:rPr>
              <w:t>Tipo de actividad sugerida</w:t>
            </w:r>
          </w:p>
        </w:tc>
        <w:tc>
          <w:tcPr>
            <w:tcW w:w="6706" w:type="dxa"/>
            <w:shd w:val="clear" w:color="auto" w:fill="auto"/>
            <w:vAlign w:val="center"/>
          </w:tcPr>
          <w:p w14:paraId="00000086" w14:textId="6904D7C9" w:rsidR="00FF258C" w:rsidRPr="006643B7" w:rsidRDefault="006643B7">
            <w:pPr>
              <w:pStyle w:val="Normal0"/>
              <w:rPr>
                <w:rFonts w:eastAsia="Calibri"/>
                <w:b w:val="0"/>
                <w:bCs/>
                <w:color w:val="000000"/>
                <w:sz w:val="20"/>
                <w:szCs w:val="20"/>
              </w:rPr>
            </w:pPr>
            <w:r>
              <w:rPr>
                <w:rFonts w:eastAsia="Calibri"/>
                <w:b w:val="0"/>
                <w:bCs/>
                <w:color w:val="000000"/>
                <w:sz w:val="20"/>
                <w:szCs w:val="20"/>
              </w:rPr>
              <w:t>Cuestionario</w:t>
            </w:r>
          </w:p>
        </w:tc>
      </w:tr>
      <w:tr w:rsidR="00FF258C" w:rsidRPr="0089159A" w14:paraId="559BC48B" w14:textId="77777777">
        <w:trPr>
          <w:trHeight w:val="806"/>
        </w:trPr>
        <w:tc>
          <w:tcPr>
            <w:tcW w:w="2835" w:type="dxa"/>
            <w:shd w:val="clear" w:color="auto" w:fill="FAC896"/>
            <w:vAlign w:val="center"/>
          </w:tcPr>
          <w:p w14:paraId="00000087" w14:textId="77777777" w:rsidR="00FF258C" w:rsidRPr="0089159A" w:rsidRDefault="00D376E1">
            <w:pPr>
              <w:pStyle w:val="Normal0"/>
              <w:rPr>
                <w:rFonts w:eastAsia="Calibri"/>
                <w:color w:val="000000"/>
                <w:sz w:val="20"/>
                <w:szCs w:val="20"/>
              </w:rPr>
            </w:pPr>
            <w:r w:rsidRPr="0089159A">
              <w:rPr>
                <w:rFonts w:eastAsia="Calibri"/>
                <w:color w:val="000000"/>
                <w:sz w:val="20"/>
                <w:szCs w:val="20"/>
              </w:rPr>
              <w:t xml:space="preserve">Archivo de la actividad </w:t>
            </w:r>
          </w:p>
          <w:p w14:paraId="00000088" w14:textId="77777777" w:rsidR="00FF258C" w:rsidRPr="0089159A" w:rsidRDefault="00D376E1">
            <w:pPr>
              <w:pStyle w:val="Normal0"/>
              <w:rPr>
                <w:rFonts w:eastAsia="Calibri"/>
                <w:color w:val="000000"/>
                <w:sz w:val="20"/>
                <w:szCs w:val="20"/>
              </w:rPr>
            </w:pPr>
            <w:r w:rsidRPr="0089159A">
              <w:rPr>
                <w:rFonts w:eastAsia="Calibri"/>
                <w:color w:val="000000"/>
                <w:sz w:val="20"/>
                <w:szCs w:val="20"/>
              </w:rPr>
              <w:t>(Anexo donde se describe la actividad propuesta)</w:t>
            </w:r>
          </w:p>
        </w:tc>
        <w:tc>
          <w:tcPr>
            <w:tcW w:w="6706" w:type="dxa"/>
            <w:shd w:val="clear" w:color="auto" w:fill="auto"/>
            <w:vAlign w:val="center"/>
          </w:tcPr>
          <w:p w14:paraId="00000089" w14:textId="688B5807" w:rsidR="00FF258C" w:rsidRPr="0089159A" w:rsidRDefault="00D60361" w:rsidP="00D60361">
            <w:pPr>
              <w:pStyle w:val="Normal0"/>
              <w:rPr>
                <w:rFonts w:eastAsia="Calibri"/>
                <w:i/>
                <w:color w:val="999999"/>
                <w:sz w:val="20"/>
                <w:szCs w:val="20"/>
              </w:rPr>
            </w:pPr>
            <w:r>
              <w:rPr>
                <w:b w:val="0"/>
                <w:color w:val="000000"/>
                <w:sz w:val="20"/>
                <w:szCs w:val="20"/>
              </w:rPr>
              <w:t>Actividad_didactica_CF01</w:t>
            </w:r>
          </w:p>
        </w:tc>
      </w:tr>
    </w:tbl>
    <w:p w14:paraId="0000008A" w14:textId="140834CE" w:rsidR="00FF258C" w:rsidRDefault="00FF258C" w:rsidP="00F0751B">
      <w:pPr>
        <w:pStyle w:val="Normal0"/>
        <w:jc w:val="both"/>
        <w:rPr>
          <w:color w:val="7F7F7F"/>
          <w:sz w:val="20"/>
          <w:szCs w:val="20"/>
        </w:rPr>
      </w:pPr>
    </w:p>
    <w:p w14:paraId="19DE8EE4" w14:textId="77777777" w:rsidR="00F0751B" w:rsidRPr="0089159A" w:rsidRDefault="00F0751B" w:rsidP="00F0751B">
      <w:pPr>
        <w:pStyle w:val="Normal0"/>
        <w:jc w:val="both"/>
        <w:rPr>
          <w:color w:val="7F7F7F"/>
          <w:sz w:val="20"/>
          <w:szCs w:val="20"/>
        </w:rPr>
      </w:pPr>
    </w:p>
    <w:p w14:paraId="0000008D" w14:textId="32033AE4" w:rsidR="00FF258C" w:rsidRPr="0089159A" w:rsidRDefault="00957B3F" w:rsidP="00957B3F">
      <w:pPr>
        <w:pStyle w:val="Normal0"/>
        <w:pBdr>
          <w:top w:val="nil"/>
          <w:left w:val="nil"/>
          <w:bottom w:val="nil"/>
          <w:right w:val="nil"/>
          <w:between w:val="nil"/>
        </w:pBdr>
        <w:ind w:left="360"/>
        <w:jc w:val="both"/>
        <w:rPr>
          <w:b/>
          <w:color w:val="000000"/>
          <w:sz w:val="20"/>
          <w:szCs w:val="20"/>
        </w:rPr>
      </w:pPr>
      <w:r>
        <w:rPr>
          <w:b/>
          <w:color w:val="000000"/>
          <w:sz w:val="20"/>
          <w:szCs w:val="20"/>
        </w:rPr>
        <w:t xml:space="preserve">E. </w:t>
      </w:r>
      <w:r w:rsidR="00D376E1" w:rsidRPr="0089159A">
        <w:rPr>
          <w:b/>
          <w:color w:val="000000"/>
          <w:sz w:val="20"/>
          <w:szCs w:val="20"/>
        </w:rPr>
        <w:t xml:space="preserve">MATERIAL COMPLEMENTARIO: </w:t>
      </w:r>
    </w:p>
    <w:p w14:paraId="0000008F" w14:textId="79D69A22" w:rsidR="00FF258C" w:rsidRPr="0089159A" w:rsidRDefault="00FF258C">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89159A"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89159A" w:rsidRDefault="00D376E1">
            <w:pPr>
              <w:pStyle w:val="Normal0"/>
              <w:jc w:val="center"/>
              <w:rPr>
                <w:sz w:val="20"/>
                <w:szCs w:val="20"/>
              </w:rPr>
            </w:pPr>
            <w:r w:rsidRPr="0089159A">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89159A" w:rsidRDefault="00D376E1">
            <w:pPr>
              <w:pStyle w:val="Normal0"/>
              <w:jc w:val="center"/>
              <w:rPr>
                <w:color w:val="000000"/>
                <w:sz w:val="20"/>
                <w:szCs w:val="20"/>
              </w:rPr>
            </w:pPr>
            <w:r w:rsidRPr="0089159A">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89159A" w:rsidRDefault="00D376E1">
            <w:pPr>
              <w:pStyle w:val="Normal0"/>
              <w:jc w:val="center"/>
              <w:rPr>
                <w:sz w:val="20"/>
                <w:szCs w:val="20"/>
              </w:rPr>
            </w:pPr>
            <w:r w:rsidRPr="0089159A">
              <w:rPr>
                <w:sz w:val="20"/>
                <w:szCs w:val="20"/>
              </w:rPr>
              <w:t>Tipo de material</w:t>
            </w:r>
          </w:p>
          <w:p w14:paraId="00000093" w14:textId="77777777" w:rsidR="00FF258C" w:rsidRPr="0089159A" w:rsidRDefault="00D376E1">
            <w:pPr>
              <w:pStyle w:val="Normal0"/>
              <w:jc w:val="center"/>
              <w:rPr>
                <w:color w:val="000000"/>
                <w:sz w:val="20"/>
                <w:szCs w:val="20"/>
              </w:rPr>
            </w:pPr>
            <w:r w:rsidRPr="0089159A">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89159A" w:rsidRDefault="00D376E1">
            <w:pPr>
              <w:pStyle w:val="Normal0"/>
              <w:jc w:val="center"/>
              <w:rPr>
                <w:sz w:val="20"/>
                <w:szCs w:val="20"/>
              </w:rPr>
            </w:pPr>
            <w:r w:rsidRPr="0089159A">
              <w:rPr>
                <w:sz w:val="20"/>
                <w:szCs w:val="20"/>
              </w:rPr>
              <w:t>Enlace del Recurso o</w:t>
            </w:r>
          </w:p>
          <w:p w14:paraId="00000095" w14:textId="77777777" w:rsidR="00FF258C" w:rsidRPr="0089159A" w:rsidRDefault="00D376E1">
            <w:pPr>
              <w:pStyle w:val="Normal0"/>
              <w:jc w:val="center"/>
              <w:rPr>
                <w:color w:val="000000"/>
                <w:sz w:val="20"/>
                <w:szCs w:val="20"/>
              </w:rPr>
            </w:pPr>
            <w:r w:rsidRPr="0089159A">
              <w:rPr>
                <w:sz w:val="20"/>
                <w:szCs w:val="20"/>
              </w:rPr>
              <w:t>Archivo del documento o material</w:t>
            </w:r>
          </w:p>
        </w:tc>
      </w:tr>
      <w:tr w:rsidR="00FF258C" w:rsidRPr="0089159A" w14:paraId="672A6659" w14:textId="77777777">
        <w:trPr>
          <w:trHeight w:val="182"/>
        </w:trPr>
        <w:tc>
          <w:tcPr>
            <w:tcW w:w="2517" w:type="dxa"/>
            <w:tcMar>
              <w:top w:w="100" w:type="dxa"/>
              <w:left w:w="100" w:type="dxa"/>
              <w:bottom w:w="100" w:type="dxa"/>
              <w:right w:w="100" w:type="dxa"/>
            </w:tcMar>
          </w:tcPr>
          <w:p w14:paraId="00000096" w14:textId="7F6428DA" w:rsidR="00FF258C" w:rsidRPr="008A1F25" w:rsidRDefault="00281039">
            <w:pPr>
              <w:pStyle w:val="Normal0"/>
              <w:rPr>
                <w:b w:val="0"/>
                <w:sz w:val="20"/>
                <w:szCs w:val="20"/>
              </w:rPr>
            </w:pPr>
            <w:r>
              <w:rPr>
                <w:b w:val="0"/>
                <w:sz w:val="20"/>
                <w:szCs w:val="20"/>
              </w:rPr>
              <w:t>1</w:t>
            </w:r>
            <w:r w:rsidR="004D3F1F">
              <w:rPr>
                <w:b w:val="0"/>
                <w:sz w:val="20"/>
                <w:szCs w:val="20"/>
              </w:rPr>
              <w:t xml:space="preserve">. </w:t>
            </w:r>
            <w:r w:rsidRPr="00281039">
              <w:rPr>
                <w:b w:val="0"/>
                <w:sz w:val="20"/>
                <w:szCs w:val="20"/>
              </w:rPr>
              <w:t>Análisis exploratorio y estadístico de datos</w:t>
            </w:r>
          </w:p>
        </w:tc>
        <w:tc>
          <w:tcPr>
            <w:tcW w:w="2517" w:type="dxa"/>
            <w:tcMar>
              <w:top w:w="100" w:type="dxa"/>
              <w:left w:w="100" w:type="dxa"/>
              <w:bottom w:w="100" w:type="dxa"/>
              <w:right w:w="100" w:type="dxa"/>
            </w:tcMar>
          </w:tcPr>
          <w:p w14:paraId="00000098" w14:textId="5413B704" w:rsidR="00FF258C" w:rsidRPr="008A1F25" w:rsidRDefault="004D3F1F" w:rsidP="008A1F25">
            <w:pPr>
              <w:pStyle w:val="Normal0"/>
              <w:rPr>
                <w:b w:val="0"/>
                <w:sz w:val="20"/>
                <w:szCs w:val="20"/>
              </w:rPr>
            </w:pPr>
            <w:r w:rsidRPr="004D3F1F">
              <w:rPr>
                <w:b w:val="0"/>
                <w:sz w:val="20"/>
                <w:szCs w:val="20"/>
              </w:rPr>
              <w:t>Ecosistema de Recursos Educativos SENA. (202</w:t>
            </w:r>
            <w:r w:rsidR="00281039">
              <w:rPr>
                <w:b w:val="0"/>
                <w:sz w:val="20"/>
                <w:szCs w:val="20"/>
              </w:rPr>
              <w:t>3</w:t>
            </w:r>
            <w:r w:rsidRPr="004D3F1F">
              <w:rPr>
                <w:b w:val="0"/>
                <w:sz w:val="20"/>
                <w:szCs w:val="20"/>
              </w:rPr>
              <w:t xml:space="preserve">). </w:t>
            </w:r>
            <w:r w:rsidR="00281039">
              <w:rPr>
                <w:b w:val="0"/>
                <w:i/>
                <w:sz w:val="20"/>
                <w:szCs w:val="20"/>
              </w:rPr>
              <w:t>Recursos y herramientas para el análisis efectivo de datos: introducción</w:t>
            </w:r>
            <w:r w:rsidRPr="004D3F1F">
              <w:rPr>
                <w:b w:val="0"/>
                <w:sz w:val="20"/>
                <w:szCs w:val="20"/>
              </w:rPr>
              <w:t xml:space="preserve"> [Video]. YouTube.</w:t>
            </w:r>
          </w:p>
        </w:tc>
        <w:tc>
          <w:tcPr>
            <w:tcW w:w="2519" w:type="dxa"/>
            <w:tcMar>
              <w:top w:w="100" w:type="dxa"/>
              <w:left w:w="100" w:type="dxa"/>
              <w:bottom w:w="100" w:type="dxa"/>
              <w:right w:w="100" w:type="dxa"/>
            </w:tcMar>
          </w:tcPr>
          <w:p w14:paraId="00000099" w14:textId="2B10FCE6" w:rsidR="00FF258C" w:rsidRPr="004077BB" w:rsidRDefault="004D3F1F" w:rsidP="008A1F25">
            <w:pPr>
              <w:pStyle w:val="Normal0"/>
              <w:jc w:val="center"/>
              <w:rPr>
                <w:b w:val="0"/>
                <w:sz w:val="20"/>
                <w:szCs w:val="20"/>
              </w:rPr>
            </w:pPr>
            <w:r>
              <w:rPr>
                <w:b w:val="0"/>
                <w:sz w:val="20"/>
                <w:szCs w:val="20"/>
              </w:rPr>
              <w:t>Video</w:t>
            </w:r>
          </w:p>
        </w:tc>
        <w:tc>
          <w:tcPr>
            <w:tcW w:w="2519" w:type="dxa"/>
            <w:tcMar>
              <w:top w:w="100" w:type="dxa"/>
              <w:left w:w="100" w:type="dxa"/>
              <w:bottom w:w="100" w:type="dxa"/>
              <w:right w:w="100" w:type="dxa"/>
            </w:tcMar>
          </w:tcPr>
          <w:p w14:paraId="05B48EC7" w14:textId="5AC24269" w:rsidR="00FF258C" w:rsidRPr="00281039" w:rsidRDefault="00281039">
            <w:pPr>
              <w:pStyle w:val="Normal0"/>
              <w:rPr>
                <w:b w:val="0"/>
                <w:bCs/>
                <w:sz w:val="20"/>
                <w:szCs w:val="20"/>
              </w:rPr>
            </w:pPr>
            <w:hyperlink r:id="rId14" w:history="1">
              <w:r w:rsidRPr="00281039">
                <w:rPr>
                  <w:rStyle w:val="Hipervnculo"/>
                  <w:b w:val="0"/>
                  <w:bCs/>
                  <w:color w:val="auto"/>
                  <w:sz w:val="20"/>
                  <w:szCs w:val="20"/>
                </w:rPr>
                <w:t>https://www.youtube.com/watch?v=BP8OeszBSCc</w:t>
              </w:r>
            </w:hyperlink>
          </w:p>
          <w:p w14:paraId="0000009A" w14:textId="20A698E6" w:rsidR="00281039" w:rsidRPr="004D3F1F" w:rsidRDefault="00281039">
            <w:pPr>
              <w:pStyle w:val="Normal0"/>
              <w:rPr>
                <w:b w:val="0"/>
                <w:sz w:val="20"/>
                <w:szCs w:val="20"/>
              </w:rPr>
            </w:pPr>
          </w:p>
        </w:tc>
      </w:tr>
      <w:tr w:rsidR="00FF258C" w:rsidRPr="0089159A" w14:paraId="0A37501D" w14:textId="77777777">
        <w:trPr>
          <w:trHeight w:val="385"/>
        </w:trPr>
        <w:tc>
          <w:tcPr>
            <w:tcW w:w="2517" w:type="dxa"/>
            <w:tcMar>
              <w:top w:w="100" w:type="dxa"/>
              <w:left w:w="100" w:type="dxa"/>
              <w:bottom w:w="100" w:type="dxa"/>
              <w:right w:w="100" w:type="dxa"/>
            </w:tcMar>
          </w:tcPr>
          <w:p w14:paraId="0000009B" w14:textId="4AC3ADA7" w:rsidR="00FF258C" w:rsidRPr="008A1F25" w:rsidRDefault="00281039">
            <w:pPr>
              <w:pStyle w:val="Normal0"/>
              <w:rPr>
                <w:b w:val="0"/>
                <w:sz w:val="20"/>
                <w:szCs w:val="20"/>
              </w:rPr>
            </w:pPr>
            <w:r>
              <w:rPr>
                <w:b w:val="0"/>
                <w:sz w:val="20"/>
                <w:szCs w:val="20"/>
              </w:rPr>
              <w:t>2</w:t>
            </w:r>
            <w:r w:rsidR="004D3F1F">
              <w:rPr>
                <w:b w:val="0"/>
                <w:sz w:val="20"/>
                <w:szCs w:val="20"/>
              </w:rPr>
              <w:t>.</w:t>
            </w:r>
            <w:r>
              <w:rPr>
                <w:b w:val="0"/>
                <w:sz w:val="20"/>
                <w:szCs w:val="20"/>
              </w:rPr>
              <w:t xml:space="preserve"> </w:t>
            </w:r>
            <w:r w:rsidRPr="00281039">
              <w:rPr>
                <w:b w:val="0"/>
                <w:sz w:val="20"/>
                <w:szCs w:val="20"/>
              </w:rPr>
              <w:t>Transformación de datos para modelos de inteligencia artificial</w:t>
            </w:r>
          </w:p>
        </w:tc>
        <w:tc>
          <w:tcPr>
            <w:tcW w:w="2517" w:type="dxa"/>
            <w:tcMar>
              <w:top w:w="100" w:type="dxa"/>
              <w:left w:w="100" w:type="dxa"/>
              <w:bottom w:w="100" w:type="dxa"/>
              <w:right w:w="100" w:type="dxa"/>
            </w:tcMar>
          </w:tcPr>
          <w:p w14:paraId="0000009C" w14:textId="6C099557" w:rsidR="00FF258C" w:rsidRPr="008A1F25" w:rsidRDefault="00B97526" w:rsidP="004077BB">
            <w:pPr>
              <w:pStyle w:val="Normal0"/>
              <w:rPr>
                <w:b w:val="0"/>
                <w:sz w:val="20"/>
                <w:szCs w:val="20"/>
              </w:rPr>
            </w:pPr>
            <w:r w:rsidRPr="00B97526">
              <w:rPr>
                <w:b w:val="0"/>
                <w:sz w:val="20"/>
                <w:szCs w:val="20"/>
              </w:rPr>
              <w:t>Ecosistema de Recursos Educativos SENA. (202</w:t>
            </w:r>
            <w:r w:rsidR="00281039">
              <w:rPr>
                <w:b w:val="0"/>
                <w:sz w:val="20"/>
                <w:szCs w:val="20"/>
              </w:rPr>
              <w:t>3</w:t>
            </w:r>
            <w:r w:rsidRPr="00B97526">
              <w:rPr>
                <w:b w:val="0"/>
                <w:sz w:val="20"/>
                <w:szCs w:val="20"/>
              </w:rPr>
              <w:t xml:space="preserve">). </w:t>
            </w:r>
            <w:r w:rsidR="00281039">
              <w:rPr>
                <w:b w:val="0"/>
                <w:i/>
                <w:sz w:val="20"/>
                <w:szCs w:val="20"/>
              </w:rPr>
              <w:t>Modelo de análisis de datos</w:t>
            </w:r>
            <w:r w:rsidRPr="00B97526">
              <w:rPr>
                <w:b w:val="0"/>
                <w:sz w:val="20"/>
                <w:szCs w:val="20"/>
              </w:rPr>
              <w:t xml:space="preserve"> [Video]. YouTube.</w:t>
            </w:r>
            <w:r w:rsidR="004D3F1F">
              <w:rPr>
                <w:b w:val="0"/>
                <w:sz w:val="20"/>
                <w:szCs w:val="20"/>
              </w:rPr>
              <w:t xml:space="preserve"> </w:t>
            </w:r>
          </w:p>
        </w:tc>
        <w:tc>
          <w:tcPr>
            <w:tcW w:w="2519" w:type="dxa"/>
            <w:tcMar>
              <w:top w:w="100" w:type="dxa"/>
              <w:left w:w="100" w:type="dxa"/>
              <w:bottom w:w="100" w:type="dxa"/>
              <w:right w:w="100" w:type="dxa"/>
            </w:tcMar>
          </w:tcPr>
          <w:p w14:paraId="0000009D" w14:textId="22E66B5E" w:rsidR="00FF258C" w:rsidRPr="004077BB" w:rsidRDefault="004D3F1F" w:rsidP="004077BB">
            <w:pPr>
              <w:pStyle w:val="Normal0"/>
              <w:jc w:val="center"/>
              <w:rPr>
                <w:b w:val="0"/>
                <w:sz w:val="20"/>
                <w:szCs w:val="20"/>
              </w:rPr>
            </w:pPr>
            <w:r>
              <w:rPr>
                <w:b w:val="0"/>
                <w:sz w:val="20"/>
                <w:szCs w:val="20"/>
              </w:rPr>
              <w:t>Video</w:t>
            </w:r>
          </w:p>
        </w:tc>
        <w:tc>
          <w:tcPr>
            <w:tcW w:w="2519" w:type="dxa"/>
            <w:tcMar>
              <w:top w:w="100" w:type="dxa"/>
              <w:left w:w="100" w:type="dxa"/>
              <w:bottom w:w="100" w:type="dxa"/>
              <w:right w:w="100" w:type="dxa"/>
            </w:tcMar>
          </w:tcPr>
          <w:p w14:paraId="1BC59B56" w14:textId="119E3EA0" w:rsidR="00FF258C" w:rsidRPr="00281039" w:rsidRDefault="00281039">
            <w:pPr>
              <w:pStyle w:val="Normal0"/>
              <w:rPr>
                <w:b w:val="0"/>
                <w:bCs/>
                <w:sz w:val="20"/>
                <w:szCs w:val="20"/>
              </w:rPr>
            </w:pPr>
            <w:hyperlink r:id="rId15" w:history="1">
              <w:r w:rsidRPr="00281039">
                <w:rPr>
                  <w:rStyle w:val="Hipervnculo"/>
                  <w:b w:val="0"/>
                  <w:bCs/>
                  <w:color w:val="auto"/>
                  <w:sz w:val="20"/>
                  <w:szCs w:val="20"/>
                </w:rPr>
                <w:t>https://www.youtube.com/watch?v=KMRGyi1ZB9k</w:t>
              </w:r>
            </w:hyperlink>
          </w:p>
          <w:p w14:paraId="214D1C18" w14:textId="77777777" w:rsidR="00281039" w:rsidRDefault="00281039">
            <w:pPr>
              <w:pStyle w:val="Normal0"/>
              <w:rPr>
                <w:b w:val="0"/>
                <w:bCs/>
                <w:sz w:val="20"/>
                <w:szCs w:val="20"/>
              </w:rPr>
            </w:pPr>
          </w:p>
          <w:p w14:paraId="0000009E" w14:textId="42410B44" w:rsidR="00281039" w:rsidRPr="00281039" w:rsidRDefault="00281039">
            <w:pPr>
              <w:pStyle w:val="Normal0"/>
              <w:rPr>
                <w:b w:val="0"/>
                <w:bCs/>
                <w:sz w:val="20"/>
                <w:szCs w:val="20"/>
              </w:rPr>
            </w:pPr>
          </w:p>
        </w:tc>
      </w:tr>
      <w:tr w:rsidR="00D85C39" w:rsidRPr="0089159A" w14:paraId="486746C7" w14:textId="77777777">
        <w:trPr>
          <w:trHeight w:val="385"/>
        </w:trPr>
        <w:tc>
          <w:tcPr>
            <w:tcW w:w="2517" w:type="dxa"/>
            <w:tcMar>
              <w:top w:w="100" w:type="dxa"/>
              <w:left w:w="100" w:type="dxa"/>
              <w:bottom w:w="100" w:type="dxa"/>
              <w:right w:w="100" w:type="dxa"/>
            </w:tcMar>
          </w:tcPr>
          <w:p w14:paraId="051A3F75" w14:textId="795AB797" w:rsidR="00D85C39" w:rsidRDefault="00D85C39" w:rsidP="00D85C39">
            <w:pPr>
              <w:pStyle w:val="Normal0"/>
              <w:rPr>
                <w:b w:val="0"/>
                <w:sz w:val="20"/>
                <w:szCs w:val="20"/>
              </w:rPr>
            </w:pPr>
            <w:r>
              <w:rPr>
                <w:b w:val="0"/>
                <w:sz w:val="20"/>
                <w:szCs w:val="20"/>
              </w:rPr>
              <w:t xml:space="preserve">2. </w:t>
            </w:r>
            <w:r w:rsidRPr="00281039">
              <w:rPr>
                <w:b w:val="0"/>
                <w:sz w:val="20"/>
                <w:szCs w:val="20"/>
              </w:rPr>
              <w:t>Transformación de datos para modelos de inteligencia artificial</w:t>
            </w:r>
          </w:p>
        </w:tc>
        <w:tc>
          <w:tcPr>
            <w:tcW w:w="2517" w:type="dxa"/>
            <w:tcMar>
              <w:top w:w="100" w:type="dxa"/>
              <w:left w:w="100" w:type="dxa"/>
              <w:bottom w:w="100" w:type="dxa"/>
              <w:right w:w="100" w:type="dxa"/>
            </w:tcMar>
          </w:tcPr>
          <w:p w14:paraId="5B011636" w14:textId="6C17980A" w:rsidR="00D85C39" w:rsidRPr="00B97526" w:rsidRDefault="00D85C39" w:rsidP="00D85C39">
            <w:pPr>
              <w:pStyle w:val="Normal0"/>
              <w:rPr>
                <w:sz w:val="20"/>
                <w:szCs w:val="20"/>
              </w:rPr>
            </w:pPr>
            <w:r w:rsidRPr="00B97526">
              <w:rPr>
                <w:b w:val="0"/>
                <w:sz w:val="20"/>
                <w:szCs w:val="20"/>
              </w:rPr>
              <w:t>Ecosistema de Recursos Educativos SENA. (202</w:t>
            </w:r>
            <w:r>
              <w:rPr>
                <w:b w:val="0"/>
                <w:sz w:val="20"/>
                <w:szCs w:val="20"/>
              </w:rPr>
              <w:t>3</w:t>
            </w:r>
            <w:r w:rsidRPr="00B97526">
              <w:rPr>
                <w:b w:val="0"/>
                <w:sz w:val="20"/>
                <w:szCs w:val="20"/>
              </w:rPr>
              <w:t xml:space="preserve">). </w:t>
            </w:r>
            <w:r>
              <w:rPr>
                <w:b w:val="0"/>
                <w:i/>
                <w:sz w:val="20"/>
                <w:szCs w:val="20"/>
              </w:rPr>
              <w:t>Etapas del procesamiento de datos y métodos estadísticos Introducción</w:t>
            </w:r>
            <w:r w:rsidRPr="00B97526">
              <w:rPr>
                <w:b w:val="0"/>
                <w:sz w:val="20"/>
                <w:szCs w:val="20"/>
              </w:rPr>
              <w:t xml:space="preserve"> [Video]. YouTube.</w:t>
            </w:r>
            <w:r>
              <w:rPr>
                <w:b w:val="0"/>
                <w:sz w:val="20"/>
                <w:szCs w:val="20"/>
              </w:rPr>
              <w:t xml:space="preserve"> </w:t>
            </w:r>
          </w:p>
        </w:tc>
        <w:tc>
          <w:tcPr>
            <w:tcW w:w="2519" w:type="dxa"/>
            <w:tcMar>
              <w:top w:w="100" w:type="dxa"/>
              <w:left w:w="100" w:type="dxa"/>
              <w:bottom w:w="100" w:type="dxa"/>
              <w:right w:w="100" w:type="dxa"/>
            </w:tcMar>
          </w:tcPr>
          <w:p w14:paraId="53BE03FC" w14:textId="0AC8425F" w:rsidR="00D85C39" w:rsidRDefault="00D85C39" w:rsidP="00D85C39">
            <w:pPr>
              <w:pStyle w:val="Normal0"/>
              <w:jc w:val="center"/>
              <w:rPr>
                <w:sz w:val="20"/>
                <w:szCs w:val="20"/>
              </w:rPr>
            </w:pPr>
            <w:r>
              <w:rPr>
                <w:b w:val="0"/>
                <w:sz w:val="20"/>
                <w:szCs w:val="20"/>
              </w:rPr>
              <w:t>Video</w:t>
            </w:r>
          </w:p>
        </w:tc>
        <w:tc>
          <w:tcPr>
            <w:tcW w:w="2519" w:type="dxa"/>
            <w:tcMar>
              <w:top w:w="100" w:type="dxa"/>
              <w:left w:w="100" w:type="dxa"/>
              <w:bottom w:w="100" w:type="dxa"/>
              <w:right w:w="100" w:type="dxa"/>
            </w:tcMar>
          </w:tcPr>
          <w:p w14:paraId="041A61AD" w14:textId="265B1A95" w:rsidR="00D85C39" w:rsidRDefault="00D85C39" w:rsidP="00D85C39">
            <w:pPr>
              <w:pStyle w:val="Normal0"/>
              <w:rPr>
                <w:b w:val="0"/>
                <w:bCs/>
                <w:sz w:val="20"/>
                <w:szCs w:val="20"/>
              </w:rPr>
            </w:pPr>
            <w:r w:rsidRPr="00D85C39">
              <w:rPr>
                <w:b w:val="0"/>
                <w:bCs/>
                <w:sz w:val="20"/>
                <w:szCs w:val="20"/>
              </w:rPr>
              <w:t>https://www.youtube.com/watch?v=ndzj15PQEVw</w:t>
            </w:r>
          </w:p>
          <w:p w14:paraId="3BABC9BE" w14:textId="77777777" w:rsidR="00D85C39" w:rsidRPr="00281039" w:rsidRDefault="00D85C39" w:rsidP="00D85C39">
            <w:pPr>
              <w:pStyle w:val="Normal0"/>
              <w:rPr>
                <w:b w:val="0"/>
                <w:bCs/>
                <w:sz w:val="20"/>
                <w:szCs w:val="20"/>
              </w:rPr>
            </w:pPr>
          </w:p>
        </w:tc>
      </w:tr>
    </w:tbl>
    <w:p w14:paraId="0000009F" w14:textId="77777777" w:rsidR="00FF258C" w:rsidRPr="0089159A" w:rsidRDefault="00FF258C">
      <w:pPr>
        <w:pStyle w:val="Normal0"/>
        <w:rPr>
          <w:sz w:val="20"/>
          <w:szCs w:val="20"/>
        </w:rPr>
      </w:pPr>
    </w:p>
    <w:p w14:paraId="000000A0" w14:textId="6B033FD8" w:rsidR="00FF258C" w:rsidRDefault="00FF258C">
      <w:pPr>
        <w:pStyle w:val="Normal0"/>
        <w:rPr>
          <w:sz w:val="20"/>
          <w:szCs w:val="20"/>
        </w:rPr>
      </w:pPr>
    </w:p>
    <w:p w14:paraId="0DF79FA4" w14:textId="77777777" w:rsidR="00927773" w:rsidRPr="0089159A" w:rsidRDefault="00927773">
      <w:pPr>
        <w:pStyle w:val="Normal0"/>
        <w:rPr>
          <w:sz w:val="20"/>
          <w:szCs w:val="20"/>
        </w:rPr>
      </w:pPr>
    </w:p>
    <w:p w14:paraId="000000A1" w14:textId="77777777" w:rsidR="00FF258C" w:rsidRPr="0089159A" w:rsidRDefault="00D376E1" w:rsidP="005579F6">
      <w:pPr>
        <w:pStyle w:val="Normal0"/>
        <w:numPr>
          <w:ilvl w:val="0"/>
          <w:numId w:val="1"/>
        </w:numPr>
        <w:pBdr>
          <w:top w:val="nil"/>
          <w:left w:val="nil"/>
          <w:bottom w:val="nil"/>
          <w:right w:val="nil"/>
          <w:between w:val="nil"/>
        </w:pBdr>
        <w:ind w:left="284" w:hanging="284"/>
        <w:jc w:val="both"/>
        <w:rPr>
          <w:b/>
          <w:color w:val="000000"/>
          <w:sz w:val="20"/>
          <w:szCs w:val="20"/>
        </w:rPr>
      </w:pPr>
      <w:r w:rsidRPr="0089159A">
        <w:rPr>
          <w:b/>
          <w:color w:val="000000"/>
          <w:sz w:val="20"/>
          <w:szCs w:val="20"/>
        </w:rPr>
        <w:t xml:space="preserve">GLOSARIO: </w:t>
      </w:r>
    </w:p>
    <w:p w14:paraId="000000A3" w14:textId="77777777" w:rsidR="00FF258C" w:rsidRPr="0089159A" w:rsidRDefault="00FF258C" w:rsidP="003A357A">
      <w:pPr>
        <w:pStyle w:val="Normal0"/>
        <w:pBdr>
          <w:top w:val="nil"/>
          <w:left w:val="nil"/>
          <w:bottom w:val="nil"/>
          <w:right w:val="nil"/>
          <w:between w:val="nil"/>
        </w:pBdr>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89159A"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89159A" w:rsidRDefault="00D376E1">
            <w:pPr>
              <w:pStyle w:val="Normal0"/>
              <w:jc w:val="center"/>
              <w:rPr>
                <w:color w:val="000000"/>
                <w:sz w:val="20"/>
                <w:szCs w:val="20"/>
              </w:rPr>
            </w:pPr>
            <w:r w:rsidRPr="0089159A">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89159A" w:rsidRDefault="00D376E1">
            <w:pPr>
              <w:pStyle w:val="Normal0"/>
              <w:jc w:val="center"/>
              <w:rPr>
                <w:color w:val="000000"/>
                <w:sz w:val="20"/>
                <w:szCs w:val="20"/>
              </w:rPr>
            </w:pPr>
            <w:r w:rsidRPr="0089159A">
              <w:rPr>
                <w:color w:val="000000"/>
                <w:sz w:val="20"/>
                <w:szCs w:val="20"/>
              </w:rPr>
              <w:t>SIGNIFICADO</w:t>
            </w:r>
          </w:p>
        </w:tc>
      </w:tr>
      <w:tr w:rsidR="00243571" w:rsidRPr="0089159A" w14:paraId="012342E1" w14:textId="77777777">
        <w:trPr>
          <w:trHeight w:val="253"/>
        </w:trPr>
        <w:tc>
          <w:tcPr>
            <w:tcW w:w="2122" w:type="dxa"/>
            <w:tcMar>
              <w:top w:w="100" w:type="dxa"/>
              <w:left w:w="100" w:type="dxa"/>
              <w:bottom w:w="100" w:type="dxa"/>
              <w:right w:w="100" w:type="dxa"/>
            </w:tcMar>
          </w:tcPr>
          <w:p w14:paraId="379766CF" w14:textId="040B4831" w:rsidR="00243571" w:rsidRPr="00243571" w:rsidRDefault="00243571">
            <w:pPr>
              <w:pStyle w:val="Normal0"/>
              <w:rPr>
                <w:sz w:val="20"/>
                <w:szCs w:val="20"/>
              </w:rPr>
            </w:pPr>
            <w:r>
              <w:rPr>
                <w:sz w:val="20"/>
                <w:szCs w:val="20"/>
              </w:rPr>
              <w:t>Algoritmo</w:t>
            </w:r>
            <w:r w:rsidRPr="002F5153">
              <w:rPr>
                <w:sz w:val="20"/>
                <w:szCs w:val="20"/>
              </w:rPr>
              <w:t>:</w:t>
            </w:r>
          </w:p>
        </w:tc>
        <w:tc>
          <w:tcPr>
            <w:tcW w:w="7840" w:type="dxa"/>
            <w:tcMar>
              <w:top w:w="100" w:type="dxa"/>
              <w:left w:w="100" w:type="dxa"/>
              <w:bottom w:w="100" w:type="dxa"/>
              <w:right w:w="100" w:type="dxa"/>
            </w:tcMar>
          </w:tcPr>
          <w:p w14:paraId="464FDECD" w14:textId="5F433BC8" w:rsidR="00243571" w:rsidRDefault="00243571">
            <w:pPr>
              <w:pStyle w:val="Normal0"/>
              <w:rPr>
                <w:b w:val="0"/>
                <w:sz w:val="20"/>
                <w:szCs w:val="20"/>
              </w:rPr>
            </w:pPr>
            <w:r>
              <w:rPr>
                <w:b w:val="0"/>
                <w:sz w:val="20"/>
                <w:szCs w:val="20"/>
              </w:rPr>
              <w:t>c</w:t>
            </w:r>
            <w:r w:rsidRPr="00243571">
              <w:rPr>
                <w:b w:val="0"/>
                <w:sz w:val="20"/>
                <w:szCs w:val="20"/>
              </w:rPr>
              <w:t>onjunto finito y ordenado de instrucciones, reglas o pasos bien definidos que se siguen para realizar una tarea específica o resolver un problema.</w:t>
            </w:r>
          </w:p>
        </w:tc>
      </w:tr>
      <w:tr w:rsidR="00FF258C" w:rsidRPr="0089159A" w14:paraId="5DAB6C7B" w14:textId="77777777">
        <w:trPr>
          <w:trHeight w:val="253"/>
        </w:trPr>
        <w:tc>
          <w:tcPr>
            <w:tcW w:w="2122" w:type="dxa"/>
            <w:tcMar>
              <w:top w:w="100" w:type="dxa"/>
              <w:left w:w="100" w:type="dxa"/>
              <w:bottom w:w="100" w:type="dxa"/>
              <w:right w:w="100" w:type="dxa"/>
            </w:tcMar>
          </w:tcPr>
          <w:p w14:paraId="000000A6" w14:textId="3A57FA3E" w:rsidR="00FF258C" w:rsidRPr="0089159A" w:rsidRDefault="00243571">
            <w:pPr>
              <w:pStyle w:val="Normal0"/>
              <w:rPr>
                <w:sz w:val="20"/>
                <w:szCs w:val="20"/>
              </w:rPr>
            </w:pPr>
            <w:r w:rsidRPr="00243571">
              <w:rPr>
                <w:sz w:val="20"/>
                <w:szCs w:val="20"/>
              </w:rPr>
              <w:t xml:space="preserve">Aprendizaje Automático (Machine </w:t>
            </w:r>
            <w:proofErr w:type="spellStart"/>
            <w:r w:rsidRPr="00243571">
              <w:rPr>
                <w:sz w:val="20"/>
                <w:szCs w:val="20"/>
              </w:rPr>
              <w:t>Learning</w:t>
            </w:r>
            <w:proofErr w:type="spellEnd"/>
            <w:r w:rsidRPr="00243571">
              <w:rPr>
                <w:sz w:val="20"/>
                <w:szCs w:val="20"/>
              </w:rPr>
              <w:t xml:space="preserve"> - ML):</w:t>
            </w:r>
          </w:p>
        </w:tc>
        <w:tc>
          <w:tcPr>
            <w:tcW w:w="7840" w:type="dxa"/>
            <w:tcMar>
              <w:top w:w="100" w:type="dxa"/>
              <w:left w:w="100" w:type="dxa"/>
              <w:bottom w:w="100" w:type="dxa"/>
              <w:right w:w="100" w:type="dxa"/>
            </w:tcMar>
          </w:tcPr>
          <w:p w14:paraId="000000A7" w14:textId="543CED53" w:rsidR="00FF258C" w:rsidRPr="003A357A" w:rsidRDefault="00243571">
            <w:pPr>
              <w:pStyle w:val="Normal0"/>
              <w:rPr>
                <w:b w:val="0"/>
                <w:sz w:val="20"/>
                <w:szCs w:val="20"/>
              </w:rPr>
            </w:pPr>
            <w:r>
              <w:rPr>
                <w:b w:val="0"/>
                <w:sz w:val="20"/>
                <w:szCs w:val="20"/>
              </w:rPr>
              <w:t>s</w:t>
            </w:r>
            <w:r w:rsidRPr="00243571">
              <w:rPr>
                <w:b w:val="0"/>
                <w:sz w:val="20"/>
                <w:szCs w:val="20"/>
              </w:rPr>
              <w:t xml:space="preserve">ubcampo de la </w:t>
            </w:r>
            <w:r>
              <w:rPr>
                <w:b w:val="0"/>
                <w:sz w:val="20"/>
                <w:szCs w:val="20"/>
              </w:rPr>
              <w:t>i</w:t>
            </w:r>
            <w:r w:rsidRPr="00243571">
              <w:rPr>
                <w:b w:val="0"/>
                <w:sz w:val="20"/>
                <w:szCs w:val="20"/>
              </w:rPr>
              <w:t xml:space="preserve">nteligencia </w:t>
            </w:r>
            <w:r>
              <w:rPr>
                <w:b w:val="0"/>
                <w:sz w:val="20"/>
                <w:szCs w:val="20"/>
              </w:rPr>
              <w:t>a</w:t>
            </w:r>
            <w:r w:rsidRPr="00243571">
              <w:rPr>
                <w:b w:val="0"/>
                <w:sz w:val="20"/>
                <w:szCs w:val="20"/>
              </w:rPr>
              <w:t>rtificial que se centra en el desarrollo de algoritmos que permiten a los sistemas informáticos aprender de los datos y mejorar su rendimiento en una tarea específica sin ser programados explícitamente para ello.</w:t>
            </w:r>
          </w:p>
        </w:tc>
      </w:tr>
      <w:tr w:rsidR="003A357A" w:rsidRPr="0089159A" w14:paraId="14C80379" w14:textId="77777777">
        <w:trPr>
          <w:trHeight w:val="253"/>
        </w:trPr>
        <w:tc>
          <w:tcPr>
            <w:tcW w:w="2122" w:type="dxa"/>
            <w:tcMar>
              <w:top w:w="100" w:type="dxa"/>
              <w:left w:w="100" w:type="dxa"/>
              <w:bottom w:w="100" w:type="dxa"/>
              <w:right w:w="100" w:type="dxa"/>
            </w:tcMar>
          </w:tcPr>
          <w:p w14:paraId="1F2B95F2" w14:textId="33F7A0DD" w:rsidR="003A357A" w:rsidRDefault="00243571">
            <w:pPr>
              <w:pStyle w:val="Normal0"/>
              <w:rPr>
                <w:sz w:val="20"/>
                <w:szCs w:val="20"/>
              </w:rPr>
            </w:pPr>
            <w:r w:rsidRPr="00243571">
              <w:rPr>
                <w:sz w:val="20"/>
                <w:szCs w:val="20"/>
              </w:rPr>
              <w:t xml:space="preserve">Aprendizaje Profundo (Deep </w:t>
            </w:r>
            <w:proofErr w:type="spellStart"/>
            <w:r w:rsidRPr="00243571">
              <w:rPr>
                <w:sz w:val="20"/>
                <w:szCs w:val="20"/>
              </w:rPr>
              <w:t>Learning</w:t>
            </w:r>
            <w:proofErr w:type="spellEnd"/>
            <w:r w:rsidRPr="00243571">
              <w:rPr>
                <w:sz w:val="20"/>
                <w:szCs w:val="20"/>
              </w:rPr>
              <w:t xml:space="preserve"> - DL)</w:t>
            </w:r>
            <w:r w:rsidR="00D56832">
              <w:rPr>
                <w:sz w:val="20"/>
                <w:szCs w:val="20"/>
              </w:rPr>
              <w:t>:</w:t>
            </w:r>
          </w:p>
        </w:tc>
        <w:tc>
          <w:tcPr>
            <w:tcW w:w="7840" w:type="dxa"/>
            <w:tcMar>
              <w:top w:w="100" w:type="dxa"/>
              <w:left w:w="100" w:type="dxa"/>
              <w:bottom w:w="100" w:type="dxa"/>
              <w:right w:w="100" w:type="dxa"/>
            </w:tcMar>
          </w:tcPr>
          <w:p w14:paraId="66242C65" w14:textId="084D62DB" w:rsidR="003A357A" w:rsidRPr="003A357A" w:rsidRDefault="00243571">
            <w:pPr>
              <w:pStyle w:val="Normal0"/>
              <w:rPr>
                <w:b w:val="0"/>
                <w:sz w:val="20"/>
                <w:szCs w:val="20"/>
              </w:rPr>
            </w:pPr>
            <w:r>
              <w:rPr>
                <w:b w:val="0"/>
                <w:sz w:val="20"/>
                <w:szCs w:val="20"/>
              </w:rPr>
              <w:t>s</w:t>
            </w:r>
            <w:r w:rsidRPr="00243571">
              <w:rPr>
                <w:b w:val="0"/>
                <w:sz w:val="20"/>
                <w:szCs w:val="20"/>
              </w:rPr>
              <w:t>ubcampo especializado del Aprendizaje Automático que utiliza Redes Neuronales Artificiales con múltiples capas (profundas) para analizar y aprender representaciones complejas directamente de grandes volúmenes de datos (como imágenes, sonido o texto).</w:t>
            </w:r>
          </w:p>
        </w:tc>
      </w:tr>
      <w:tr w:rsidR="003A357A" w:rsidRPr="0089159A" w14:paraId="3D87468D" w14:textId="77777777">
        <w:trPr>
          <w:trHeight w:val="253"/>
        </w:trPr>
        <w:tc>
          <w:tcPr>
            <w:tcW w:w="2122" w:type="dxa"/>
            <w:tcMar>
              <w:top w:w="100" w:type="dxa"/>
              <w:left w:w="100" w:type="dxa"/>
              <w:bottom w:w="100" w:type="dxa"/>
              <w:right w:w="100" w:type="dxa"/>
            </w:tcMar>
          </w:tcPr>
          <w:p w14:paraId="0528E6B5" w14:textId="7CD07F17" w:rsidR="003A357A" w:rsidRDefault="00243571">
            <w:pPr>
              <w:pStyle w:val="Normal0"/>
              <w:rPr>
                <w:sz w:val="20"/>
                <w:szCs w:val="20"/>
              </w:rPr>
            </w:pPr>
            <w:r>
              <w:rPr>
                <w:sz w:val="20"/>
                <w:szCs w:val="20"/>
              </w:rPr>
              <w:t>Datos (Data):</w:t>
            </w:r>
          </w:p>
        </w:tc>
        <w:tc>
          <w:tcPr>
            <w:tcW w:w="7840" w:type="dxa"/>
            <w:tcMar>
              <w:top w:w="100" w:type="dxa"/>
              <w:left w:w="100" w:type="dxa"/>
              <w:bottom w:w="100" w:type="dxa"/>
              <w:right w:w="100" w:type="dxa"/>
            </w:tcMar>
          </w:tcPr>
          <w:p w14:paraId="0D277384" w14:textId="2D5CC5C2" w:rsidR="003A357A" w:rsidRPr="003A357A" w:rsidRDefault="00243571">
            <w:pPr>
              <w:pStyle w:val="Normal0"/>
              <w:rPr>
                <w:b w:val="0"/>
                <w:sz w:val="20"/>
                <w:szCs w:val="20"/>
              </w:rPr>
            </w:pPr>
            <w:r>
              <w:rPr>
                <w:b w:val="0"/>
                <w:sz w:val="20"/>
                <w:szCs w:val="20"/>
              </w:rPr>
              <w:t>i</w:t>
            </w:r>
            <w:r w:rsidRPr="00243571">
              <w:rPr>
                <w:b w:val="0"/>
                <w:sz w:val="20"/>
                <w:szCs w:val="20"/>
              </w:rPr>
              <w:t>nformación cruda, hechos, cifras, observaciones o señales que se recopilan y registran.</w:t>
            </w:r>
          </w:p>
        </w:tc>
      </w:tr>
      <w:tr w:rsidR="00B529D1" w:rsidRPr="0089159A" w14:paraId="667F585B" w14:textId="77777777">
        <w:trPr>
          <w:trHeight w:val="253"/>
        </w:trPr>
        <w:tc>
          <w:tcPr>
            <w:tcW w:w="2122" w:type="dxa"/>
            <w:tcMar>
              <w:top w:w="100" w:type="dxa"/>
              <w:left w:w="100" w:type="dxa"/>
              <w:bottom w:w="100" w:type="dxa"/>
              <w:right w:w="100" w:type="dxa"/>
            </w:tcMar>
          </w:tcPr>
          <w:p w14:paraId="3904A4DF" w14:textId="6F32AABA" w:rsidR="00B529D1" w:rsidRPr="00243571" w:rsidRDefault="00B529D1">
            <w:pPr>
              <w:pStyle w:val="Normal0"/>
              <w:rPr>
                <w:sz w:val="20"/>
                <w:szCs w:val="20"/>
              </w:rPr>
            </w:pPr>
            <w:r w:rsidRPr="00B529D1">
              <w:rPr>
                <w:sz w:val="20"/>
                <w:szCs w:val="20"/>
              </w:rPr>
              <w:t>Entrenamiento (Training):</w:t>
            </w:r>
          </w:p>
        </w:tc>
        <w:tc>
          <w:tcPr>
            <w:tcW w:w="7840" w:type="dxa"/>
            <w:tcMar>
              <w:top w:w="100" w:type="dxa"/>
              <w:left w:w="100" w:type="dxa"/>
              <w:bottom w:w="100" w:type="dxa"/>
              <w:right w:w="100" w:type="dxa"/>
            </w:tcMar>
          </w:tcPr>
          <w:p w14:paraId="0235D6D5" w14:textId="7A547190" w:rsidR="00B529D1" w:rsidRDefault="00B529D1">
            <w:pPr>
              <w:pStyle w:val="Normal0"/>
              <w:rPr>
                <w:b w:val="0"/>
                <w:sz w:val="20"/>
                <w:szCs w:val="20"/>
              </w:rPr>
            </w:pPr>
            <w:r>
              <w:rPr>
                <w:b w:val="0"/>
                <w:sz w:val="20"/>
                <w:szCs w:val="20"/>
              </w:rPr>
              <w:t>p</w:t>
            </w:r>
            <w:r w:rsidRPr="00B529D1">
              <w:rPr>
                <w:b w:val="0"/>
                <w:sz w:val="20"/>
                <w:szCs w:val="20"/>
              </w:rPr>
              <w:t>roceso mediante el cual un algoritmo de aprendizaje automático ajusta los parámetros internos de un modelo utilizando un conjunto de datos específico (datos de entrenamiento). El objetivo es que el modelo aprenda a identificar patrones o realizar la tarea deseada con precisión.</w:t>
            </w:r>
          </w:p>
        </w:tc>
      </w:tr>
      <w:tr w:rsidR="004077BB" w:rsidRPr="0089159A" w14:paraId="142DBF8E" w14:textId="77777777">
        <w:trPr>
          <w:trHeight w:val="253"/>
        </w:trPr>
        <w:tc>
          <w:tcPr>
            <w:tcW w:w="2122" w:type="dxa"/>
            <w:tcMar>
              <w:top w:w="100" w:type="dxa"/>
              <w:left w:w="100" w:type="dxa"/>
              <w:bottom w:w="100" w:type="dxa"/>
              <w:right w:w="100" w:type="dxa"/>
            </w:tcMar>
          </w:tcPr>
          <w:p w14:paraId="0E46482A" w14:textId="4F917557" w:rsidR="004077BB" w:rsidRDefault="00B529D1">
            <w:pPr>
              <w:pStyle w:val="Normal0"/>
              <w:rPr>
                <w:sz w:val="20"/>
                <w:szCs w:val="20"/>
              </w:rPr>
            </w:pPr>
            <w:r w:rsidRPr="00243571">
              <w:rPr>
                <w:sz w:val="20"/>
                <w:szCs w:val="20"/>
              </w:rPr>
              <w:t>Modelo (de IA/ML):</w:t>
            </w:r>
          </w:p>
        </w:tc>
        <w:tc>
          <w:tcPr>
            <w:tcW w:w="7840" w:type="dxa"/>
            <w:tcMar>
              <w:top w:w="100" w:type="dxa"/>
              <w:left w:w="100" w:type="dxa"/>
              <w:bottom w:w="100" w:type="dxa"/>
              <w:right w:w="100" w:type="dxa"/>
            </w:tcMar>
          </w:tcPr>
          <w:p w14:paraId="394B2DED" w14:textId="0F157442" w:rsidR="004077BB" w:rsidRPr="003A357A" w:rsidRDefault="00B529D1">
            <w:pPr>
              <w:pStyle w:val="Normal0"/>
              <w:rPr>
                <w:b w:val="0"/>
                <w:sz w:val="20"/>
                <w:szCs w:val="20"/>
              </w:rPr>
            </w:pPr>
            <w:r>
              <w:rPr>
                <w:b w:val="0"/>
                <w:sz w:val="20"/>
                <w:szCs w:val="20"/>
              </w:rPr>
              <w:t>m</w:t>
            </w:r>
            <w:r w:rsidRPr="00243571">
              <w:rPr>
                <w:b w:val="0"/>
                <w:sz w:val="20"/>
                <w:szCs w:val="20"/>
              </w:rPr>
              <w:t>odelo computacional inspirado en la estructura y funcionamiento de las redes neuronales biológicas del cerebro. Consiste en nodos interconectados ("neuronas") organizados en capas, que procesan información y aprenden a reconocer patrones complejos.</w:t>
            </w:r>
          </w:p>
        </w:tc>
      </w:tr>
      <w:tr w:rsidR="004077BB" w:rsidRPr="0089159A" w14:paraId="4BD65754" w14:textId="77777777">
        <w:trPr>
          <w:trHeight w:val="253"/>
        </w:trPr>
        <w:tc>
          <w:tcPr>
            <w:tcW w:w="2122" w:type="dxa"/>
            <w:tcMar>
              <w:top w:w="100" w:type="dxa"/>
              <w:left w:w="100" w:type="dxa"/>
              <w:bottom w:w="100" w:type="dxa"/>
              <w:right w:w="100" w:type="dxa"/>
            </w:tcMar>
          </w:tcPr>
          <w:p w14:paraId="29EE0BA0" w14:textId="2B173860" w:rsidR="004077BB" w:rsidRDefault="00B529D1">
            <w:pPr>
              <w:pStyle w:val="Normal0"/>
              <w:rPr>
                <w:sz w:val="20"/>
                <w:szCs w:val="20"/>
              </w:rPr>
            </w:pPr>
            <w:r w:rsidRPr="00B529D1">
              <w:rPr>
                <w:sz w:val="20"/>
                <w:szCs w:val="20"/>
              </w:rPr>
              <w:t>Red Neuronal Artificial (Artificial Neural Network - ANN):</w:t>
            </w:r>
          </w:p>
        </w:tc>
        <w:tc>
          <w:tcPr>
            <w:tcW w:w="7840" w:type="dxa"/>
            <w:tcMar>
              <w:top w:w="100" w:type="dxa"/>
              <w:left w:w="100" w:type="dxa"/>
              <w:bottom w:w="100" w:type="dxa"/>
              <w:right w:w="100" w:type="dxa"/>
            </w:tcMar>
          </w:tcPr>
          <w:p w14:paraId="2C40C51B" w14:textId="299A38BA" w:rsidR="004077BB" w:rsidRPr="003A357A" w:rsidRDefault="00B529D1">
            <w:pPr>
              <w:pStyle w:val="Normal0"/>
              <w:rPr>
                <w:b w:val="0"/>
                <w:sz w:val="20"/>
                <w:szCs w:val="20"/>
              </w:rPr>
            </w:pPr>
            <w:r>
              <w:rPr>
                <w:b w:val="0"/>
                <w:sz w:val="20"/>
                <w:szCs w:val="20"/>
              </w:rPr>
              <w:t>m</w:t>
            </w:r>
            <w:r w:rsidRPr="00B529D1">
              <w:rPr>
                <w:b w:val="0"/>
                <w:sz w:val="20"/>
                <w:szCs w:val="20"/>
              </w:rPr>
              <w:t>odelo computacional inspirado en la estructura y funcionamiento de las redes neuronales biológicas del cerebro. Consiste en nodos interconectados ("neuronas") organizados en capas, que procesan información y aprenden a reconocer patrones complejos.</w:t>
            </w:r>
          </w:p>
        </w:tc>
      </w:tr>
    </w:tbl>
    <w:p w14:paraId="000000AA" w14:textId="77777777" w:rsidR="00FF258C" w:rsidRPr="0089159A" w:rsidRDefault="00FF258C">
      <w:pPr>
        <w:pStyle w:val="Normal0"/>
        <w:rPr>
          <w:sz w:val="20"/>
          <w:szCs w:val="20"/>
        </w:rPr>
      </w:pPr>
    </w:p>
    <w:p w14:paraId="000000AB" w14:textId="77777777" w:rsidR="00FF258C" w:rsidRPr="0089159A" w:rsidRDefault="00FF258C">
      <w:pPr>
        <w:pStyle w:val="Normal0"/>
        <w:rPr>
          <w:sz w:val="20"/>
          <w:szCs w:val="20"/>
        </w:rPr>
      </w:pPr>
    </w:p>
    <w:p w14:paraId="00939876" w14:textId="77777777" w:rsidR="002E7D2C" w:rsidRDefault="00904A12" w:rsidP="002E7D2C">
      <w:pPr>
        <w:pStyle w:val="Normal0"/>
        <w:numPr>
          <w:ilvl w:val="0"/>
          <w:numId w:val="1"/>
        </w:numPr>
        <w:pBdr>
          <w:top w:val="nil"/>
          <w:left w:val="nil"/>
          <w:bottom w:val="nil"/>
          <w:right w:val="nil"/>
          <w:between w:val="nil"/>
        </w:pBdr>
        <w:ind w:left="284" w:hanging="284"/>
        <w:jc w:val="both"/>
        <w:rPr>
          <w:b/>
          <w:color w:val="000000"/>
          <w:sz w:val="20"/>
          <w:szCs w:val="20"/>
        </w:rPr>
      </w:pPr>
      <w:r w:rsidRPr="0089159A">
        <w:rPr>
          <w:b/>
          <w:color w:val="000000"/>
          <w:sz w:val="20"/>
          <w:szCs w:val="20"/>
        </w:rPr>
        <w:t>REFERENCIAS BIBLIOGRÁFICAS</w:t>
      </w:r>
      <w:r w:rsidR="00D376E1" w:rsidRPr="0089159A">
        <w:rPr>
          <w:b/>
          <w:color w:val="000000"/>
          <w:sz w:val="20"/>
          <w:szCs w:val="20"/>
        </w:rPr>
        <w:t xml:space="preserve"> </w:t>
      </w:r>
    </w:p>
    <w:p w14:paraId="21E68C33" w14:textId="77777777" w:rsidR="00AF53AA" w:rsidRDefault="00AF53AA"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p>
    <w:p w14:paraId="7B808088" w14:textId="77777777" w:rsidR="00D2259E" w:rsidRDefault="00D2259E"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r w:rsidRPr="00D2259E">
        <w:rPr>
          <w:rFonts w:eastAsia="Times New Roman"/>
          <w:color w:val="2C2C2C"/>
          <w:spacing w:val="2"/>
          <w:sz w:val="21"/>
          <w:szCs w:val="21"/>
          <w:lang w:eastAsia="es-CO"/>
        </w:rPr>
        <w:t xml:space="preserve">Almeida, F., &amp; </w:t>
      </w:r>
      <w:proofErr w:type="spellStart"/>
      <w:r w:rsidRPr="00D2259E">
        <w:rPr>
          <w:rFonts w:eastAsia="Times New Roman"/>
          <w:color w:val="2C2C2C"/>
          <w:spacing w:val="2"/>
          <w:sz w:val="21"/>
          <w:szCs w:val="21"/>
          <w:lang w:eastAsia="es-CO"/>
        </w:rPr>
        <w:t>Calistru</w:t>
      </w:r>
      <w:proofErr w:type="spellEnd"/>
      <w:r w:rsidRPr="00D2259E">
        <w:rPr>
          <w:rFonts w:eastAsia="Times New Roman"/>
          <w:color w:val="2C2C2C"/>
          <w:spacing w:val="2"/>
          <w:sz w:val="21"/>
          <w:szCs w:val="21"/>
          <w:lang w:eastAsia="es-CO"/>
        </w:rPr>
        <w:t xml:space="preserve">, C. (2013). </w:t>
      </w:r>
      <w:proofErr w:type="spellStart"/>
      <w:r w:rsidRPr="00D2259E">
        <w:rPr>
          <w:rFonts w:eastAsia="Times New Roman"/>
          <w:color w:val="2C2C2C"/>
          <w:spacing w:val="2"/>
          <w:sz w:val="21"/>
          <w:szCs w:val="21"/>
          <w:lang w:eastAsia="es-CO"/>
        </w:rPr>
        <w:t>The</w:t>
      </w:r>
      <w:proofErr w:type="spellEnd"/>
      <w:r w:rsidRPr="00D2259E">
        <w:rPr>
          <w:rFonts w:eastAsia="Times New Roman"/>
          <w:color w:val="2C2C2C"/>
          <w:spacing w:val="2"/>
          <w:sz w:val="21"/>
          <w:szCs w:val="21"/>
          <w:lang w:eastAsia="es-CO"/>
        </w:rPr>
        <w:t xml:space="preserve"> </w:t>
      </w:r>
      <w:proofErr w:type="spellStart"/>
      <w:r w:rsidRPr="00D2259E">
        <w:rPr>
          <w:rFonts w:eastAsia="Times New Roman"/>
          <w:color w:val="2C2C2C"/>
          <w:spacing w:val="2"/>
          <w:sz w:val="21"/>
          <w:szCs w:val="21"/>
          <w:lang w:eastAsia="es-CO"/>
        </w:rPr>
        <w:t>main</w:t>
      </w:r>
      <w:proofErr w:type="spellEnd"/>
      <w:r w:rsidRPr="00D2259E">
        <w:rPr>
          <w:rFonts w:eastAsia="Times New Roman"/>
          <w:color w:val="2C2C2C"/>
          <w:spacing w:val="2"/>
          <w:sz w:val="21"/>
          <w:szCs w:val="21"/>
          <w:lang w:eastAsia="es-CO"/>
        </w:rPr>
        <w:t xml:space="preserve"> </w:t>
      </w:r>
      <w:proofErr w:type="spellStart"/>
      <w:r w:rsidRPr="00D2259E">
        <w:rPr>
          <w:rFonts w:eastAsia="Times New Roman"/>
          <w:color w:val="2C2C2C"/>
          <w:spacing w:val="2"/>
          <w:sz w:val="21"/>
          <w:szCs w:val="21"/>
          <w:lang w:eastAsia="es-CO"/>
        </w:rPr>
        <w:t>challenges</w:t>
      </w:r>
      <w:proofErr w:type="spellEnd"/>
      <w:r w:rsidRPr="00D2259E">
        <w:rPr>
          <w:rFonts w:eastAsia="Times New Roman"/>
          <w:color w:val="2C2C2C"/>
          <w:spacing w:val="2"/>
          <w:sz w:val="21"/>
          <w:szCs w:val="21"/>
          <w:lang w:eastAsia="es-CO"/>
        </w:rPr>
        <w:t xml:space="preserve"> and </w:t>
      </w:r>
      <w:proofErr w:type="spellStart"/>
      <w:r w:rsidRPr="00D2259E">
        <w:rPr>
          <w:rFonts w:eastAsia="Times New Roman"/>
          <w:color w:val="2C2C2C"/>
          <w:spacing w:val="2"/>
          <w:sz w:val="21"/>
          <w:szCs w:val="21"/>
          <w:lang w:eastAsia="es-CO"/>
        </w:rPr>
        <w:t>issues</w:t>
      </w:r>
      <w:proofErr w:type="spellEnd"/>
      <w:r w:rsidRPr="00D2259E">
        <w:rPr>
          <w:rFonts w:eastAsia="Times New Roman"/>
          <w:color w:val="2C2C2C"/>
          <w:spacing w:val="2"/>
          <w:sz w:val="21"/>
          <w:szCs w:val="21"/>
          <w:lang w:eastAsia="es-CO"/>
        </w:rPr>
        <w:t xml:space="preserve"> </w:t>
      </w:r>
      <w:proofErr w:type="spellStart"/>
      <w:r w:rsidRPr="00D2259E">
        <w:rPr>
          <w:rFonts w:eastAsia="Times New Roman"/>
          <w:color w:val="2C2C2C"/>
          <w:spacing w:val="2"/>
          <w:sz w:val="21"/>
          <w:szCs w:val="21"/>
          <w:lang w:eastAsia="es-CO"/>
        </w:rPr>
        <w:t>of</w:t>
      </w:r>
      <w:proofErr w:type="spellEnd"/>
      <w:r w:rsidRPr="00D2259E">
        <w:rPr>
          <w:rFonts w:eastAsia="Times New Roman"/>
          <w:color w:val="2C2C2C"/>
          <w:spacing w:val="2"/>
          <w:sz w:val="21"/>
          <w:szCs w:val="21"/>
          <w:lang w:eastAsia="es-CO"/>
        </w:rPr>
        <w:t xml:space="preserve"> </w:t>
      </w:r>
      <w:proofErr w:type="spellStart"/>
      <w:r w:rsidRPr="00D2259E">
        <w:rPr>
          <w:rFonts w:eastAsia="Times New Roman"/>
          <w:color w:val="2C2C2C"/>
          <w:spacing w:val="2"/>
          <w:sz w:val="21"/>
          <w:szCs w:val="21"/>
          <w:lang w:eastAsia="es-CO"/>
        </w:rPr>
        <w:t>big</w:t>
      </w:r>
      <w:proofErr w:type="spellEnd"/>
      <w:r w:rsidRPr="00D2259E">
        <w:rPr>
          <w:rFonts w:eastAsia="Times New Roman"/>
          <w:color w:val="2C2C2C"/>
          <w:spacing w:val="2"/>
          <w:sz w:val="21"/>
          <w:szCs w:val="21"/>
          <w:lang w:eastAsia="es-CO"/>
        </w:rPr>
        <w:t xml:space="preserve"> data </w:t>
      </w:r>
      <w:proofErr w:type="spellStart"/>
      <w:r w:rsidRPr="00D2259E">
        <w:rPr>
          <w:rFonts w:eastAsia="Times New Roman"/>
          <w:color w:val="2C2C2C"/>
          <w:spacing w:val="2"/>
          <w:sz w:val="21"/>
          <w:szCs w:val="21"/>
          <w:lang w:eastAsia="es-CO"/>
        </w:rPr>
        <w:t>management</w:t>
      </w:r>
      <w:proofErr w:type="spellEnd"/>
      <w:r w:rsidRPr="00D2259E">
        <w:rPr>
          <w:rFonts w:eastAsia="Times New Roman"/>
          <w:color w:val="2C2C2C"/>
          <w:spacing w:val="2"/>
          <w:sz w:val="21"/>
          <w:szCs w:val="21"/>
          <w:lang w:eastAsia="es-CO"/>
        </w:rPr>
        <w:t>. </w:t>
      </w:r>
      <w:r w:rsidRPr="00D2259E">
        <w:rPr>
          <w:rFonts w:eastAsia="Times New Roman"/>
          <w:i/>
          <w:iCs/>
          <w:color w:val="2C2C2C"/>
          <w:spacing w:val="2"/>
          <w:sz w:val="21"/>
          <w:szCs w:val="21"/>
          <w:lang w:eastAsia="es-CO"/>
        </w:rPr>
        <w:t xml:space="preserve">International </w:t>
      </w:r>
      <w:proofErr w:type="spellStart"/>
      <w:r w:rsidRPr="00D2259E">
        <w:rPr>
          <w:rFonts w:eastAsia="Times New Roman"/>
          <w:i/>
          <w:iCs/>
          <w:color w:val="2C2C2C"/>
          <w:spacing w:val="2"/>
          <w:sz w:val="21"/>
          <w:szCs w:val="21"/>
          <w:lang w:eastAsia="es-CO"/>
        </w:rPr>
        <w:t>Journal</w:t>
      </w:r>
      <w:proofErr w:type="spellEnd"/>
      <w:r w:rsidRPr="00D2259E">
        <w:rPr>
          <w:rFonts w:eastAsia="Times New Roman"/>
          <w:i/>
          <w:iCs/>
          <w:color w:val="2C2C2C"/>
          <w:spacing w:val="2"/>
          <w:sz w:val="21"/>
          <w:szCs w:val="21"/>
          <w:lang w:eastAsia="es-CO"/>
        </w:rPr>
        <w:t xml:space="preserve"> </w:t>
      </w:r>
      <w:proofErr w:type="spellStart"/>
      <w:r w:rsidRPr="00D2259E">
        <w:rPr>
          <w:rFonts w:eastAsia="Times New Roman"/>
          <w:i/>
          <w:iCs/>
          <w:color w:val="2C2C2C"/>
          <w:spacing w:val="2"/>
          <w:sz w:val="21"/>
          <w:szCs w:val="21"/>
          <w:lang w:eastAsia="es-CO"/>
        </w:rPr>
        <w:t>of</w:t>
      </w:r>
      <w:proofErr w:type="spellEnd"/>
      <w:r w:rsidRPr="00D2259E">
        <w:rPr>
          <w:rFonts w:eastAsia="Times New Roman"/>
          <w:i/>
          <w:iCs/>
          <w:color w:val="2C2C2C"/>
          <w:spacing w:val="2"/>
          <w:sz w:val="21"/>
          <w:szCs w:val="21"/>
          <w:lang w:eastAsia="es-CO"/>
        </w:rPr>
        <w:t xml:space="preserve"> </w:t>
      </w:r>
      <w:proofErr w:type="spellStart"/>
      <w:r w:rsidRPr="00D2259E">
        <w:rPr>
          <w:rFonts w:eastAsia="Times New Roman"/>
          <w:i/>
          <w:iCs/>
          <w:color w:val="2C2C2C"/>
          <w:spacing w:val="2"/>
          <w:sz w:val="21"/>
          <w:szCs w:val="21"/>
          <w:lang w:eastAsia="es-CO"/>
        </w:rPr>
        <w:t>Research</w:t>
      </w:r>
      <w:proofErr w:type="spellEnd"/>
      <w:r w:rsidRPr="00D2259E">
        <w:rPr>
          <w:rFonts w:eastAsia="Times New Roman"/>
          <w:i/>
          <w:iCs/>
          <w:color w:val="2C2C2C"/>
          <w:spacing w:val="2"/>
          <w:sz w:val="21"/>
          <w:szCs w:val="21"/>
          <w:lang w:eastAsia="es-CO"/>
        </w:rPr>
        <w:t xml:space="preserve"> </w:t>
      </w:r>
      <w:proofErr w:type="spellStart"/>
      <w:r w:rsidRPr="00D2259E">
        <w:rPr>
          <w:rFonts w:eastAsia="Times New Roman"/>
          <w:i/>
          <w:iCs/>
          <w:color w:val="2C2C2C"/>
          <w:spacing w:val="2"/>
          <w:sz w:val="21"/>
          <w:szCs w:val="21"/>
          <w:lang w:eastAsia="es-CO"/>
        </w:rPr>
        <w:t>Studies</w:t>
      </w:r>
      <w:proofErr w:type="spellEnd"/>
      <w:r w:rsidRPr="00D2259E">
        <w:rPr>
          <w:rFonts w:eastAsia="Times New Roman"/>
          <w:i/>
          <w:iCs/>
          <w:color w:val="2C2C2C"/>
          <w:spacing w:val="2"/>
          <w:sz w:val="21"/>
          <w:szCs w:val="21"/>
          <w:lang w:eastAsia="es-CO"/>
        </w:rPr>
        <w:t xml:space="preserve"> in Computing</w:t>
      </w:r>
      <w:r w:rsidRPr="00D2259E">
        <w:rPr>
          <w:rFonts w:eastAsia="Times New Roman"/>
          <w:color w:val="2C2C2C"/>
          <w:spacing w:val="2"/>
          <w:sz w:val="21"/>
          <w:szCs w:val="21"/>
          <w:lang w:eastAsia="es-CO"/>
        </w:rPr>
        <w:t>, </w:t>
      </w:r>
      <w:r w:rsidRPr="00D2259E">
        <w:rPr>
          <w:rFonts w:eastAsia="Times New Roman"/>
          <w:i/>
          <w:iCs/>
          <w:color w:val="2C2C2C"/>
          <w:spacing w:val="2"/>
          <w:sz w:val="21"/>
          <w:szCs w:val="21"/>
          <w:lang w:eastAsia="es-CO"/>
        </w:rPr>
        <w:t>2</w:t>
      </w:r>
      <w:r w:rsidRPr="00D2259E">
        <w:rPr>
          <w:rFonts w:eastAsia="Times New Roman"/>
          <w:color w:val="2C2C2C"/>
          <w:spacing w:val="2"/>
          <w:sz w:val="21"/>
          <w:szCs w:val="21"/>
          <w:lang w:eastAsia="es-CO"/>
        </w:rPr>
        <w:t xml:space="preserve">(1), 11-20. </w:t>
      </w:r>
    </w:p>
    <w:p w14:paraId="7E3E45A3" w14:textId="77777777" w:rsidR="00D2259E" w:rsidRDefault="00D2259E"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p>
    <w:p w14:paraId="5728EF94" w14:textId="77777777" w:rsidR="00121F0A" w:rsidRDefault="00121F0A"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r w:rsidRPr="00121F0A">
        <w:rPr>
          <w:rFonts w:eastAsia="Times New Roman"/>
          <w:color w:val="2C2C2C"/>
          <w:spacing w:val="2"/>
          <w:sz w:val="21"/>
          <w:szCs w:val="21"/>
          <w:lang w:eastAsia="es-CO"/>
        </w:rPr>
        <w:t>Aroca, P. R., García, C. L., &amp; López, J. J. G. (2009). Estadística descriptiva e inferencial. </w:t>
      </w:r>
      <w:r w:rsidRPr="00121F0A">
        <w:rPr>
          <w:rFonts w:eastAsia="Times New Roman"/>
          <w:i/>
          <w:iCs/>
          <w:color w:val="2C2C2C"/>
          <w:spacing w:val="2"/>
          <w:sz w:val="21"/>
          <w:szCs w:val="21"/>
          <w:lang w:eastAsia="es-CO"/>
        </w:rPr>
        <w:t>Revista el auge de la estadística en el siglo XX</w:t>
      </w:r>
      <w:r w:rsidRPr="00121F0A">
        <w:rPr>
          <w:rFonts w:eastAsia="Times New Roman"/>
          <w:color w:val="2C2C2C"/>
          <w:spacing w:val="2"/>
          <w:sz w:val="21"/>
          <w:szCs w:val="21"/>
          <w:lang w:eastAsia="es-CO"/>
        </w:rPr>
        <w:t>, </w:t>
      </w:r>
      <w:r w:rsidRPr="00121F0A">
        <w:rPr>
          <w:rFonts w:eastAsia="Times New Roman"/>
          <w:i/>
          <w:iCs/>
          <w:color w:val="2C2C2C"/>
          <w:spacing w:val="2"/>
          <w:sz w:val="21"/>
          <w:szCs w:val="21"/>
          <w:lang w:eastAsia="es-CO"/>
        </w:rPr>
        <w:t>22</w:t>
      </w:r>
      <w:r w:rsidRPr="00121F0A">
        <w:rPr>
          <w:rFonts w:eastAsia="Times New Roman"/>
          <w:color w:val="2C2C2C"/>
          <w:spacing w:val="2"/>
          <w:sz w:val="21"/>
          <w:szCs w:val="21"/>
          <w:lang w:eastAsia="es-CO"/>
        </w:rPr>
        <w:t>, 165-176.</w:t>
      </w:r>
    </w:p>
    <w:p w14:paraId="2B6CC456" w14:textId="77777777" w:rsidR="00121F0A" w:rsidRDefault="00121F0A"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p>
    <w:p w14:paraId="228203E1" w14:textId="53BD9793" w:rsidR="002E7D2C" w:rsidRDefault="002E7D2C"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r w:rsidRPr="002E7D2C">
        <w:rPr>
          <w:rFonts w:eastAsia="Times New Roman"/>
          <w:color w:val="2C2C2C"/>
          <w:spacing w:val="2"/>
          <w:sz w:val="21"/>
          <w:szCs w:val="21"/>
          <w:lang w:eastAsia="es-CO"/>
        </w:rPr>
        <w:t xml:space="preserve">Capa, L., García, M., Crespo, E., Palmero, D., López, R., Crespo, T., ... &amp; </w:t>
      </w:r>
      <w:proofErr w:type="spellStart"/>
      <w:r w:rsidRPr="002E7D2C">
        <w:rPr>
          <w:rFonts w:eastAsia="Times New Roman"/>
          <w:color w:val="2C2C2C"/>
          <w:spacing w:val="2"/>
          <w:sz w:val="21"/>
          <w:szCs w:val="21"/>
          <w:lang w:eastAsia="es-CO"/>
        </w:rPr>
        <w:t>Fadul</w:t>
      </w:r>
      <w:proofErr w:type="spellEnd"/>
      <w:r w:rsidRPr="002E7D2C">
        <w:rPr>
          <w:rFonts w:eastAsia="Times New Roman"/>
          <w:color w:val="2C2C2C"/>
          <w:spacing w:val="2"/>
          <w:sz w:val="21"/>
          <w:szCs w:val="21"/>
          <w:lang w:eastAsia="es-CO"/>
        </w:rPr>
        <w:t>, J. (2017). Análisis exploratorio de datos con SPSS. Editorial Universo Sur. Res, 3(15), 315.</w:t>
      </w:r>
    </w:p>
    <w:p w14:paraId="273638BF" w14:textId="77777777" w:rsidR="002760BC" w:rsidRDefault="002760BC"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p>
    <w:p w14:paraId="23F49049" w14:textId="4FFA7606" w:rsidR="002760BC" w:rsidRDefault="002760BC"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r>
        <w:rPr>
          <w:rFonts w:eastAsia="Times New Roman"/>
          <w:color w:val="2C2C2C"/>
          <w:spacing w:val="2"/>
          <w:sz w:val="21"/>
          <w:szCs w:val="21"/>
          <w:lang w:eastAsia="es-CO"/>
        </w:rPr>
        <w:lastRenderedPageBreak/>
        <w:t>Cepal</w:t>
      </w:r>
      <w:r w:rsidRPr="002760BC">
        <w:rPr>
          <w:rFonts w:eastAsia="Times New Roman"/>
          <w:color w:val="2C2C2C"/>
          <w:spacing w:val="2"/>
          <w:sz w:val="21"/>
          <w:szCs w:val="21"/>
          <w:lang w:eastAsia="es-CO"/>
        </w:rPr>
        <w:t>, “Análisis de los modelos de gobernanza de datos en el sector público: una mirada desde Bogotá, Buenos Aires, Ciudad de México y São Paulo”, Documentos de Proyectos (LC/TS.2023/71), Santiago, Comisión Económica para América Latina y el Caribe (CEPAL), 2023.</w:t>
      </w:r>
    </w:p>
    <w:p w14:paraId="346A3921" w14:textId="77777777" w:rsidR="00D2259E" w:rsidRDefault="00D2259E"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p>
    <w:p w14:paraId="4145B135" w14:textId="23E8C8C0" w:rsidR="00265F26" w:rsidRDefault="00265F26" w:rsidP="002E7D2C">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eastAsia="es-CO"/>
        </w:rPr>
      </w:pPr>
      <w:r w:rsidRPr="00265F26">
        <w:rPr>
          <w:rFonts w:eastAsia="Times New Roman"/>
          <w:color w:val="2C2C2C"/>
          <w:spacing w:val="2"/>
          <w:sz w:val="21"/>
          <w:szCs w:val="21"/>
          <w:lang w:eastAsia="es-CO"/>
        </w:rPr>
        <w:t>Chen M, Mao S, Liu Y. Big data: una encuesta. Redes y aplicaciones móviles. 1 de abril de 2014; 19(2): 171-209.</w:t>
      </w:r>
    </w:p>
    <w:p w14:paraId="0938579E" w14:textId="77777777" w:rsidR="00116A57" w:rsidRDefault="00116A57" w:rsidP="00186B1F">
      <w:pPr>
        <w:pStyle w:val="Normal0"/>
        <w:pBdr>
          <w:top w:val="nil"/>
          <w:left w:val="nil"/>
          <w:bottom w:val="nil"/>
          <w:right w:val="nil"/>
          <w:between w:val="nil"/>
        </w:pBdr>
        <w:spacing w:line="360" w:lineRule="auto"/>
        <w:ind w:left="720" w:hanging="720"/>
        <w:contextualSpacing/>
        <w:mirrorIndents/>
        <w:jc w:val="both"/>
        <w:rPr>
          <w:rFonts w:eastAsia="Times New Roman"/>
          <w:sz w:val="20"/>
          <w:szCs w:val="20"/>
        </w:rPr>
      </w:pPr>
    </w:p>
    <w:p w14:paraId="2218ABE6" w14:textId="61E7AA16" w:rsidR="00116A57" w:rsidRDefault="00116A57" w:rsidP="00186B1F">
      <w:pPr>
        <w:pStyle w:val="Normal0"/>
        <w:pBdr>
          <w:top w:val="nil"/>
          <w:left w:val="nil"/>
          <w:bottom w:val="nil"/>
          <w:right w:val="nil"/>
          <w:between w:val="nil"/>
        </w:pBdr>
        <w:spacing w:line="360" w:lineRule="auto"/>
        <w:ind w:left="720" w:hanging="720"/>
        <w:contextualSpacing/>
        <w:mirrorIndents/>
        <w:jc w:val="both"/>
        <w:rPr>
          <w:rFonts w:eastAsia="Times New Roman"/>
          <w:sz w:val="20"/>
          <w:szCs w:val="20"/>
        </w:rPr>
      </w:pPr>
      <w:r w:rsidRPr="00116A57">
        <w:rPr>
          <w:rFonts w:eastAsia="Times New Roman"/>
          <w:sz w:val="20"/>
          <w:szCs w:val="20"/>
        </w:rPr>
        <w:t>D</w:t>
      </w:r>
      <w:r>
        <w:rPr>
          <w:rFonts w:eastAsia="Times New Roman"/>
          <w:sz w:val="20"/>
          <w:szCs w:val="20"/>
        </w:rPr>
        <w:t xml:space="preserve">el </w:t>
      </w:r>
      <w:r w:rsidRPr="00116A57">
        <w:rPr>
          <w:rFonts w:eastAsia="Times New Roman"/>
          <w:sz w:val="20"/>
          <w:szCs w:val="20"/>
        </w:rPr>
        <w:t>P</w:t>
      </w:r>
      <w:r>
        <w:rPr>
          <w:rFonts w:eastAsia="Times New Roman"/>
          <w:sz w:val="20"/>
          <w:szCs w:val="20"/>
        </w:rPr>
        <w:t>ino</w:t>
      </w:r>
      <w:r w:rsidRPr="00116A57">
        <w:rPr>
          <w:rFonts w:eastAsia="Times New Roman"/>
          <w:sz w:val="20"/>
          <w:szCs w:val="20"/>
        </w:rPr>
        <w:t>, S. B. (2008). Estadística descriptiva e inferencial. </w:t>
      </w:r>
      <w:r w:rsidRPr="00116A57">
        <w:rPr>
          <w:rFonts w:eastAsia="Times New Roman"/>
          <w:i/>
          <w:iCs/>
          <w:sz w:val="20"/>
          <w:szCs w:val="20"/>
        </w:rPr>
        <w:t>Innovación y experiencias educativas</w:t>
      </w:r>
      <w:r w:rsidRPr="00116A57">
        <w:rPr>
          <w:rFonts w:eastAsia="Times New Roman"/>
          <w:sz w:val="20"/>
          <w:szCs w:val="20"/>
        </w:rPr>
        <w:t>, 2-10.</w:t>
      </w:r>
    </w:p>
    <w:p w14:paraId="6255B751" w14:textId="77777777" w:rsidR="00116A57" w:rsidRDefault="00116A57" w:rsidP="00186B1F">
      <w:pPr>
        <w:pStyle w:val="Normal0"/>
        <w:pBdr>
          <w:top w:val="nil"/>
          <w:left w:val="nil"/>
          <w:bottom w:val="nil"/>
          <w:right w:val="nil"/>
          <w:between w:val="nil"/>
        </w:pBdr>
        <w:spacing w:line="360" w:lineRule="auto"/>
        <w:ind w:left="720" w:hanging="720"/>
        <w:contextualSpacing/>
        <w:mirrorIndents/>
        <w:jc w:val="both"/>
        <w:rPr>
          <w:rFonts w:eastAsia="Times New Roman"/>
          <w:sz w:val="20"/>
          <w:szCs w:val="20"/>
        </w:rPr>
      </w:pPr>
    </w:p>
    <w:p w14:paraId="293D1858" w14:textId="5018CBF8" w:rsidR="00186B1F" w:rsidRDefault="00186B1F" w:rsidP="00186B1F">
      <w:pPr>
        <w:pStyle w:val="Normal0"/>
        <w:pBdr>
          <w:top w:val="nil"/>
          <w:left w:val="nil"/>
          <w:bottom w:val="nil"/>
          <w:right w:val="nil"/>
          <w:between w:val="nil"/>
        </w:pBdr>
        <w:spacing w:line="360" w:lineRule="auto"/>
        <w:ind w:left="720" w:hanging="720"/>
        <w:contextualSpacing/>
        <w:mirrorIndents/>
        <w:jc w:val="both"/>
        <w:rPr>
          <w:rFonts w:eastAsia="Times New Roman"/>
          <w:sz w:val="20"/>
          <w:szCs w:val="20"/>
        </w:rPr>
      </w:pPr>
      <w:proofErr w:type="spellStart"/>
      <w:r w:rsidRPr="00186B1F">
        <w:rPr>
          <w:rFonts w:eastAsia="Times New Roman"/>
          <w:sz w:val="20"/>
          <w:szCs w:val="20"/>
        </w:rPr>
        <w:t>Elgendy</w:t>
      </w:r>
      <w:proofErr w:type="spellEnd"/>
      <w:r w:rsidRPr="00186B1F">
        <w:rPr>
          <w:rFonts w:eastAsia="Times New Roman"/>
          <w:sz w:val="20"/>
          <w:szCs w:val="20"/>
        </w:rPr>
        <w:t xml:space="preserve">, N., &amp; </w:t>
      </w:r>
      <w:proofErr w:type="spellStart"/>
      <w:r w:rsidRPr="00186B1F">
        <w:rPr>
          <w:rFonts w:eastAsia="Times New Roman"/>
          <w:sz w:val="20"/>
          <w:szCs w:val="20"/>
        </w:rPr>
        <w:t>Elragal</w:t>
      </w:r>
      <w:proofErr w:type="spellEnd"/>
      <w:r w:rsidRPr="00186B1F">
        <w:rPr>
          <w:rFonts w:eastAsia="Times New Roman"/>
          <w:sz w:val="20"/>
          <w:szCs w:val="20"/>
        </w:rPr>
        <w:t xml:space="preserve">, A. (2014). Big data </w:t>
      </w:r>
      <w:proofErr w:type="spellStart"/>
      <w:r w:rsidRPr="00186B1F">
        <w:rPr>
          <w:rFonts w:eastAsia="Times New Roman"/>
          <w:sz w:val="20"/>
          <w:szCs w:val="20"/>
        </w:rPr>
        <w:t>analytics</w:t>
      </w:r>
      <w:proofErr w:type="spellEnd"/>
      <w:r w:rsidRPr="00186B1F">
        <w:rPr>
          <w:rFonts w:eastAsia="Times New Roman"/>
          <w:sz w:val="20"/>
          <w:szCs w:val="20"/>
        </w:rPr>
        <w:t xml:space="preserve">: a </w:t>
      </w:r>
      <w:proofErr w:type="spellStart"/>
      <w:r w:rsidRPr="00186B1F">
        <w:rPr>
          <w:rFonts w:eastAsia="Times New Roman"/>
          <w:sz w:val="20"/>
          <w:szCs w:val="20"/>
        </w:rPr>
        <w:t>literature</w:t>
      </w:r>
      <w:proofErr w:type="spellEnd"/>
      <w:r w:rsidRPr="00186B1F">
        <w:rPr>
          <w:rFonts w:eastAsia="Times New Roman"/>
          <w:sz w:val="20"/>
          <w:szCs w:val="20"/>
        </w:rPr>
        <w:t xml:space="preserve"> </w:t>
      </w:r>
      <w:proofErr w:type="spellStart"/>
      <w:r w:rsidRPr="00186B1F">
        <w:rPr>
          <w:rFonts w:eastAsia="Times New Roman"/>
          <w:sz w:val="20"/>
          <w:szCs w:val="20"/>
        </w:rPr>
        <w:t>review</w:t>
      </w:r>
      <w:proofErr w:type="spellEnd"/>
      <w:r w:rsidRPr="00186B1F">
        <w:rPr>
          <w:rFonts w:eastAsia="Times New Roman"/>
          <w:sz w:val="20"/>
          <w:szCs w:val="20"/>
        </w:rPr>
        <w:t xml:space="preserve"> </w:t>
      </w:r>
      <w:proofErr w:type="spellStart"/>
      <w:r w:rsidRPr="00186B1F">
        <w:rPr>
          <w:rFonts w:eastAsia="Times New Roman"/>
          <w:sz w:val="20"/>
          <w:szCs w:val="20"/>
        </w:rPr>
        <w:t>paper</w:t>
      </w:r>
      <w:proofErr w:type="spellEnd"/>
      <w:r w:rsidRPr="00186B1F">
        <w:rPr>
          <w:rFonts w:eastAsia="Times New Roman"/>
          <w:sz w:val="20"/>
          <w:szCs w:val="20"/>
        </w:rPr>
        <w:t>. In </w:t>
      </w:r>
      <w:proofErr w:type="spellStart"/>
      <w:r w:rsidRPr="00186B1F">
        <w:rPr>
          <w:rFonts w:eastAsia="Times New Roman"/>
          <w:i/>
          <w:iCs/>
          <w:sz w:val="20"/>
          <w:szCs w:val="20"/>
        </w:rPr>
        <w:t>Advances</w:t>
      </w:r>
      <w:proofErr w:type="spellEnd"/>
      <w:r w:rsidRPr="00186B1F">
        <w:rPr>
          <w:rFonts w:eastAsia="Times New Roman"/>
          <w:i/>
          <w:iCs/>
          <w:sz w:val="20"/>
          <w:szCs w:val="20"/>
        </w:rPr>
        <w:t xml:space="preserve"> in Data </w:t>
      </w:r>
      <w:proofErr w:type="spellStart"/>
      <w:r w:rsidRPr="00186B1F">
        <w:rPr>
          <w:rFonts w:eastAsia="Times New Roman"/>
          <w:i/>
          <w:iCs/>
          <w:sz w:val="20"/>
          <w:szCs w:val="20"/>
        </w:rPr>
        <w:t>Mining</w:t>
      </w:r>
      <w:proofErr w:type="spellEnd"/>
      <w:r w:rsidRPr="00186B1F">
        <w:rPr>
          <w:rFonts w:eastAsia="Times New Roman"/>
          <w:i/>
          <w:iCs/>
          <w:sz w:val="20"/>
          <w:szCs w:val="20"/>
        </w:rPr>
        <w:t xml:space="preserve">. </w:t>
      </w:r>
      <w:proofErr w:type="spellStart"/>
      <w:r w:rsidRPr="00186B1F">
        <w:rPr>
          <w:rFonts w:eastAsia="Times New Roman"/>
          <w:i/>
          <w:iCs/>
          <w:sz w:val="20"/>
          <w:szCs w:val="20"/>
        </w:rPr>
        <w:t>Applications</w:t>
      </w:r>
      <w:proofErr w:type="spellEnd"/>
      <w:r w:rsidRPr="00186B1F">
        <w:rPr>
          <w:rFonts w:eastAsia="Times New Roman"/>
          <w:i/>
          <w:iCs/>
          <w:sz w:val="20"/>
          <w:szCs w:val="20"/>
        </w:rPr>
        <w:t xml:space="preserve"> and </w:t>
      </w:r>
      <w:proofErr w:type="spellStart"/>
      <w:r w:rsidRPr="00186B1F">
        <w:rPr>
          <w:rFonts w:eastAsia="Times New Roman"/>
          <w:i/>
          <w:iCs/>
          <w:sz w:val="20"/>
          <w:szCs w:val="20"/>
        </w:rPr>
        <w:t>Theoretical</w:t>
      </w:r>
      <w:proofErr w:type="spellEnd"/>
      <w:r w:rsidRPr="00186B1F">
        <w:rPr>
          <w:rFonts w:eastAsia="Times New Roman"/>
          <w:i/>
          <w:iCs/>
          <w:sz w:val="20"/>
          <w:szCs w:val="20"/>
        </w:rPr>
        <w:t xml:space="preserve"> </w:t>
      </w:r>
      <w:proofErr w:type="spellStart"/>
      <w:r w:rsidRPr="00186B1F">
        <w:rPr>
          <w:rFonts w:eastAsia="Times New Roman"/>
          <w:i/>
          <w:iCs/>
          <w:sz w:val="20"/>
          <w:szCs w:val="20"/>
        </w:rPr>
        <w:t>Aspects</w:t>
      </w:r>
      <w:proofErr w:type="spellEnd"/>
      <w:r w:rsidRPr="00186B1F">
        <w:rPr>
          <w:rFonts w:eastAsia="Times New Roman"/>
          <w:i/>
          <w:iCs/>
          <w:sz w:val="20"/>
          <w:szCs w:val="20"/>
        </w:rPr>
        <w:t xml:space="preserve">: 14th Industrial </w:t>
      </w:r>
      <w:proofErr w:type="spellStart"/>
      <w:r w:rsidRPr="00186B1F">
        <w:rPr>
          <w:rFonts w:eastAsia="Times New Roman"/>
          <w:i/>
          <w:iCs/>
          <w:sz w:val="20"/>
          <w:szCs w:val="20"/>
        </w:rPr>
        <w:t>Conference</w:t>
      </w:r>
      <w:proofErr w:type="spellEnd"/>
      <w:r w:rsidRPr="00186B1F">
        <w:rPr>
          <w:rFonts w:eastAsia="Times New Roman"/>
          <w:i/>
          <w:iCs/>
          <w:sz w:val="20"/>
          <w:szCs w:val="20"/>
        </w:rPr>
        <w:t xml:space="preserve">, ICDM 2014, St. Petersburg, </w:t>
      </w:r>
      <w:proofErr w:type="spellStart"/>
      <w:r w:rsidRPr="00186B1F">
        <w:rPr>
          <w:rFonts w:eastAsia="Times New Roman"/>
          <w:i/>
          <w:iCs/>
          <w:sz w:val="20"/>
          <w:szCs w:val="20"/>
        </w:rPr>
        <w:t>Russia</w:t>
      </w:r>
      <w:proofErr w:type="spellEnd"/>
      <w:r w:rsidRPr="00186B1F">
        <w:rPr>
          <w:rFonts w:eastAsia="Times New Roman"/>
          <w:i/>
          <w:iCs/>
          <w:sz w:val="20"/>
          <w:szCs w:val="20"/>
        </w:rPr>
        <w:t xml:space="preserve">, </w:t>
      </w:r>
      <w:proofErr w:type="spellStart"/>
      <w:r w:rsidRPr="00186B1F">
        <w:rPr>
          <w:rFonts w:eastAsia="Times New Roman"/>
          <w:i/>
          <w:iCs/>
          <w:sz w:val="20"/>
          <w:szCs w:val="20"/>
        </w:rPr>
        <w:t>July</w:t>
      </w:r>
      <w:proofErr w:type="spellEnd"/>
      <w:r w:rsidRPr="00186B1F">
        <w:rPr>
          <w:rFonts w:eastAsia="Times New Roman"/>
          <w:i/>
          <w:iCs/>
          <w:sz w:val="20"/>
          <w:szCs w:val="20"/>
        </w:rPr>
        <w:t xml:space="preserve"> 16-20, 2014. </w:t>
      </w:r>
      <w:proofErr w:type="spellStart"/>
      <w:r w:rsidRPr="00186B1F">
        <w:rPr>
          <w:rFonts w:eastAsia="Times New Roman"/>
          <w:i/>
          <w:iCs/>
          <w:sz w:val="20"/>
          <w:szCs w:val="20"/>
        </w:rPr>
        <w:t>Proceedings</w:t>
      </w:r>
      <w:proofErr w:type="spellEnd"/>
      <w:r w:rsidRPr="00186B1F">
        <w:rPr>
          <w:rFonts w:eastAsia="Times New Roman"/>
          <w:i/>
          <w:iCs/>
          <w:sz w:val="20"/>
          <w:szCs w:val="20"/>
        </w:rPr>
        <w:t xml:space="preserve"> 14</w:t>
      </w:r>
      <w:r w:rsidRPr="00186B1F">
        <w:rPr>
          <w:rFonts w:eastAsia="Times New Roman"/>
          <w:sz w:val="20"/>
          <w:szCs w:val="20"/>
        </w:rPr>
        <w:t> (pp. 214-227). Springer International Publishing.</w:t>
      </w:r>
    </w:p>
    <w:p w14:paraId="17839DEC" w14:textId="77777777" w:rsidR="00186B1F" w:rsidRDefault="00186B1F" w:rsidP="002E7D2C">
      <w:pPr>
        <w:pStyle w:val="Normal0"/>
        <w:pBdr>
          <w:top w:val="nil"/>
          <w:left w:val="nil"/>
          <w:bottom w:val="nil"/>
          <w:right w:val="nil"/>
          <w:between w:val="nil"/>
        </w:pBdr>
        <w:jc w:val="both"/>
        <w:rPr>
          <w:rFonts w:eastAsia="Times New Roman"/>
          <w:sz w:val="20"/>
          <w:szCs w:val="20"/>
        </w:rPr>
      </w:pPr>
    </w:p>
    <w:p w14:paraId="1FD49600" w14:textId="249C3400" w:rsidR="0097386B" w:rsidRDefault="000F34FD" w:rsidP="002E7D2C">
      <w:pPr>
        <w:pStyle w:val="Normal0"/>
        <w:pBdr>
          <w:top w:val="nil"/>
          <w:left w:val="nil"/>
          <w:bottom w:val="nil"/>
          <w:right w:val="nil"/>
          <w:between w:val="nil"/>
        </w:pBdr>
        <w:jc w:val="both"/>
        <w:rPr>
          <w:rFonts w:eastAsia="Times New Roman"/>
          <w:sz w:val="20"/>
          <w:szCs w:val="20"/>
        </w:rPr>
      </w:pPr>
      <w:proofErr w:type="spellStart"/>
      <w:r w:rsidRPr="000F34FD">
        <w:rPr>
          <w:rFonts w:eastAsia="Times New Roman"/>
          <w:sz w:val="20"/>
          <w:szCs w:val="20"/>
        </w:rPr>
        <w:t>Hair</w:t>
      </w:r>
      <w:proofErr w:type="spellEnd"/>
      <w:r w:rsidRPr="000F34FD">
        <w:rPr>
          <w:rFonts w:eastAsia="Times New Roman"/>
          <w:sz w:val="20"/>
          <w:szCs w:val="20"/>
        </w:rPr>
        <w:t xml:space="preserve">, J. F., Black, W. C., </w:t>
      </w:r>
      <w:proofErr w:type="spellStart"/>
      <w:r w:rsidRPr="000F34FD">
        <w:rPr>
          <w:rFonts w:eastAsia="Times New Roman"/>
          <w:sz w:val="20"/>
          <w:szCs w:val="20"/>
        </w:rPr>
        <w:t>Babin</w:t>
      </w:r>
      <w:proofErr w:type="spellEnd"/>
      <w:r w:rsidRPr="000F34FD">
        <w:rPr>
          <w:rFonts w:eastAsia="Times New Roman"/>
          <w:sz w:val="20"/>
          <w:szCs w:val="20"/>
        </w:rPr>
        <w:t xml:space="preserve">, B. J., &amp; Anderson, R. E. (2019). </w:t>
      </w:r>
      <w:proofErr w:type="spellStart"/>
      <w:r w:rsidRPr="000F34FD">
        <w:rPr>
          <w:rFonts w:eastAsia="Times New Roman"/>
          <w:sz w:val="20"/>
          <w:szCs w:val="20"/>
        </w:rPr>
        <w:t>Multivariate</w:t>
      </w:r>
      <w:proofErr w:type="spellEnd"/>
      <w:r w:rsidRPr="000F34FD">
        <w:rPr>
          <w:rFonts w:eastAsia="Times New Roman"/>
          <w:sz w:val="20"/>
          <w:szCs w:val="20"/>
        </w:rPr>
        <w:t xml:space="preserve"> data </w:t>
      </w:r>
      <w:proofErr w:type="spellStart"/>
      <w:r w:rsidRPr="000F34FD">
        <w:rPr>
          <w:rFonts w:eastAsia="Times New Roman"/>
          <w:sz w:val="20"/>
          <w:szCs w:val="20"/>
        </w:rPr>
        <w:t>analysis</w:t>
      </w:r>
      <w:proofErr w:type="spellEnd"/>
      <w:r w:rsidRPr="000F34FD">
        <w:rPr>
          <w:rFonts w:eastAsia="Times New Roman"/>
          <w:sz w:val="20"/>
          <w:szCs w:val="20"/>
        </w:rPr>
        <w:t>.</w:t>
      </w:r>
    </w:p>
    <w:p w14:paraId="41F52DA4" w14:textId="77777777" w:rsidR="00B01524" w:rsidRDefault="00B01524" w:rsidP="002E7D2C">
      <w:pPr>
        <w:pStyle w:val="Normal0"/>
        <w:pBdr>
          <w:top w:val="nil"/>
          <w:left w:val="nil"/>
          <w:bottom w:val="nil"/>
          <w:right w:val="nil"/>
          <w:between w:val="nil"/>
        </w:pBdr>
        <w:jc w:val="both"/>
        <w:rPr>
          <w:rFonts w:eastAsia="Times New Roman"/>
          <w:sz w:val="20"/>
          <w:szCs w:val="20"/>
        </w:rPr>
      </w:pPr>
    </w:p>
    <w:p w14:paraId="7A186BFD" w14:textId="36263D7D" w:rsidR="00B01524" w:rsidRDefault="00B01524" w:rsidP="00B01524">
      <w:pPr>
        <w:pStyle w:val="Normal0"/>
        <w:pBdr>
          <w:top w:val="nil"/>
          <w:left w:val="nil"/>
          <w:bottom w:val="nil"/>
          <w:right w:val="nil"/>
          <w:between w:val="nil"/>
        </w:pBdr>
        <w:spacing w:line="360" w:lineRule="auto"/>
        <w:ind w:left="720" w:hanging="720"/>
        <w:contextualSpacing/>
        <w:mirrorIndents/>
        <w:jc w:val="both"/>
        <w:rPr>
          <w:rFonts w:eastAsia="Times New Roman"/>
          <w:sz w:val="20"/>
          <w:szCs w:val="20"/>
        </w:rPr>
      </w:pPr>
      <w:proofErr w:type="spellStart"/>
      <w:r w:rsidRPr="00B01524">
        <w:rPr>
          <w:rFonts w:eastAsia="Times New Roman"/>
          <w:sz w:val="20"/>
          <w:szCs w:val="20"/>
        </w:rPr>
        <w:t>Fang</w:t>
      </w:r>
      <w:proofErr w:type="spellEnd"/>
      <w:r w:rsidRPr="00B01524">
        <w:rPr>
          <w:rFonts w:eastAsia="Times New Roman"/>
          <w:sz w:val="20"/>
          <w:szCs w:val="20"/>
        </w:rPr>
        <w:t xml:space="preserve"> R, </w:t>
      </w:r>
      <w:proofErr w:type="spellStart"/>
      <w:r w:rsidRPr="00B01524">
        <w:rPr>
          <w:rFonts w:eastAsia="Times New Roman"/>
          <w:sz w:val="20"/>
          <w:szCs w:val="20"/>
        </w:rPr>
        <w:t>Pouyanfar</w:t>
      </w:r>
      <w:proofErr w:type="spellEnd"/>
      <w:r w:rsidRPr="00B01524">
        <w:rPr>
          <w:rFonts w:eastAsia="Times New Roman"/>
          <w:sz w:val="20"/>
          <w:szCs w:val="20"/>
        </w:rPr>
        <w:t xml:space="preserve"> S, Yang Y, Chen SC, </w:t>
      </w:r>
      <w:proofErr w:type="spellStart"/>
      <w:r w:rsidRPr="00B01524">
        <w:rPr>
          <w:rFonts w:eastAsia="Times New Roman"/>
          <w:sz w:val="20"/>
          <w:szCs w:val="20"/>
        </w:rPr>
        <w:t>Iyengar</w:t>
      </w:r>
      <w:proofErr w:type="spellEnd"/>
      <w:r w:rsidRPr="00B01524">
        <w:rPr>
          <w:rFonts w:eastAsia="Times New Roman"/>
          <w:sz w:val="20"/>
          <w:szCs w:val="20"/>
        </w:rPr>
        <w:t xml:space="preserve"> SS. Informática computacional de la salud en la era de los grandes datos: una encuesta. ACM Encuestas de Computación (CSUR). 14 de junio de 2016; 49(1): 12.</w:t>
      </w:r>
    </w:p>
    <w:p w14:paraId="44DD9C76" w14:textId="77777777" w:rsidR="00CF701F" w:rsidRDefault="00CF701F" w:rsidP="002E7D2C">
      <w:pPr>
        <w:pStyle w:val="Normal0"/>
        <w:pBdr>
          <w:top w:val="nil"/>
          <w:left w:val="nil"/>
          <w:bottom w:val="nil"/>
          <w:right w:val="nil"/>
          <w:between w:val="nil"/>
        </w:pBdr>
        <w:jc w:val="both"/>
        <w:rPr>
          <w:rFonts w:eastAsia="Times New Roman"/>
          <w:sz w:val="20"/>
          <w:szCs w:val="20"/>
        </w:rPr>
      </w:pPr>
    </w:p>
    <w:p w14:paraId="6D440B35" w14:textId="77777777" w:rsidR="009B09A7" w:rsidRDefault="009B09A7" w:rsidP="009B09A7">
      <w:pPr>
        <w:pStyle w:val="Normal0"/>
        <w:pBdr>
          <w:top w:val="nil"/>
          <w:left w:val="nil"/>
          <w:bottom w:val="nil"/>
          <w:right w:val="nil"/>
          <w:between w:val="nil"/>
        </w:pBdr>
        <w:spacing w:line="360" w:lineRule="auto"/>
        <w:ind w:left="720" w:hanging="720"/>
        <w:contextualSpacing/>
        <w:mirrorIndents/>
        <w:jc w:val="both"/>
        <w:rPr>
          <w:i/>
          <w:sz w:val="20"/>
          <w:szCs w:val="20"/>
        </w:rPr>
      </w:pPr>
      <w:r>
        <w:rPr>
          <w:sz w:val="20"/>
          <w:szCs w:val="20"/>
        </w:rPr>
        <w:t xml:space="preserve">FreeCodeCamp.org </w:t>
      </w:r>
      <w:r w:rsidRPr="00B97526">
        <w:rPr>
          <w:sz w:val="20"/>
          <w:szCs w:val="20"/>
        </w:rPr>
        <w:t>(202</w:t>
      </w:r>
      <w:r>
        <w:rPr>
          <w:sz w:val="20"/>
          <w:szCs w:val="20"/>
        </w:rPr>
        <w:t>4</w:t>
      </w:r>
      <w:r w:rsidRPr="00B97526">
        <w:rPr>
          <w:sz w:val="20"/>
          <w:szCs w:val="20"/>
        </w:rPr>
        <w:t xml:space="preserve">). </w:t>
      </w:r>
      <w:r w:rsidRPr="009B09A7">
        <w:rPr>
          <w:i/>
          <w:sz w:val="20"/>
          <w:szCs w:val="20"/>
        </w:rPr>
        <w:t xml:space="preserve">Data </w:t>
      </w:r>
      <w:proofErr w:type="spellStart"/>
      <w:r w:rsidRPr="009B09A7">
        <w:rPr>
          <w:i/>
          <w:sz w:val="20"/>
          <w:szCs w:val="20"/>
        </w:rPr>
        <w:t>Analyst</w:t>
      </w:r>
      <w:proofErr w:type="spellEnd"/>
      <w:r w:rsidRPr="009B09A7">
        <w:rPr>
          <w:i/>
          <w:sz w:val="20"/>
          <w:szCs w:val="20"/>
        </w:rPr>
        <w:t xml:space="preserve"> </w:t>
      </w:r>
      <w:proofErr w:type="spellStart"/>
      <w:r w:rsidRPr="009B09A7">
        <w:rPr>
          <w:i/>
          <w:sz w:val="20"/>
          <w:szCs w:val="20"/>
        </w:rPr>
        <w:t>Bootcamp</w:t>
      </w:r>
      <w:proofErr w:type="spellEnd"/>
      <w:r w:rsidRPr="009B09A7">
        <w:rPr>
          <w:i/>
          <w:sz w:val="20"/>
          <w:szCs w:val="20"/>
        </w:rPr>
        <w:t xml:space="preserve"> </w:t>
      </w:r>
      <w:proofErr w:type="spellStart"/>
      <w:r w:rsidRPr="009B09A7">
        <w:rPr>
          <w:i/>
          <w:sz w:val="20"/>
          <w:szCs w:val="20"/>
        </w:rPr>
        <w:t>for</w:t>
      </w:r>
      <w:proofErr w:type="spellEnd"/>
      <w:r w:rsidRPr="009B09A7">
        <w:rPr>
          <w:i/>
          <w:sz w:val="20"/>
          <w:szCs w:val="20"/>
        </w:rPr>
        <w:t xml:space="preserve"> </w:t>
      </w:r>
      <w:proofErr w:type="spellStart"/>
      <w:r w:rsidRPr="009B09A7">
        <w:rPr>
          <w:i/>
          <w:sz w:val="20"/>
          <w:szCs w:val="20"/>
        </w:rPr>
        <w:t>Beginners</w:t>
      </w:r>
      <w:proofErr w:type="spellEnd"/>
      <w:r w:rsidRPr="009B09A7">
        <w:rPr>
          <w:i/>
          <w:sz w:val="20"/>
          <w:szCs w:val="20"/>
        </w:rPr>
        <w:t xml:space="preserve"> (SQL, </w:t>
      </w:r>
      <w:proofErr w:type="spellStart"/>
      <w:r w:rsidRPr="009B09A7">
        <w:rPr>
          <w:i/>
          <w:sz w:val="20"/>
          <w:szCs w:val="20"/>
        </w:rPr>
        <w:t>Tableau</w:t>
      </w:r>
      <w:proofErr w:type="spellEnd"/>
      <w:r w:rsidRPr="009B09A7">
        <w:rPr>
          <w:i/>
          <w:sz w:val="20"/>
          <w:szCs w:val="20"/>
        </w:rPr>
        <w:t xml:space="preserve">, </w:t>
      </w:r>
      <w:proofErr w:type="spellStart"/>
      <w:r w:rsidRPr="009B09A7">
        <w:rPr>
          <w:i/>
          <w:sz w:val="20"/>
          <w:szCs w:val="20"/>
        </w:rPr>
        <w:t>Power</w:t>
      </w:r>
      <w:proofErr w:type="spellEnd"/>
      <w:r w:rsidRPr="009B09A7">
        <w:rPr>
          <w:i/>
          <w:sz w:val="20"/>
          <w:szCs w:val="20"/>
        </w:rPr>
        <w:t xml:space="preserve"> BI, Python, Excel, Pandas, </w:t>
      </w:r>
      <w:proofErr w:type="spellStart"/>
      <w:r w:rsidRPr="009B09A7">
        <w:rPr>
          <w:i/>
          <w:sz w:val="20"/>
          <w:szCs w:val="20"/>
        </w:rPr>
        <w:t>Projects</w:t>
      </w:r>
      <w:proofErr w:type="spellEnd"/>
      <w:r w:rsidRPr="009B09A7">
        <w:rPr>
          <w:i/>
          <w:sz w:val="20"/>
          <w:szCs w:val="20"/>
        </w:rPr>
        <w:t xml:space="preserve">, more) </w:t>
      </w:r>
    </w:p>
    <w:p w14:paraId="0DAF6F4B" w14:textId="77777777" w:rsidR="009B09A7" w:rsidRDefault="009B09A7" w:rsidP="009B09A7">
      <w:pPr>
        <w:pStyle w:val="Normal0"/>
        <w:pBdr>
          <w:top w:val="nil"/>
          <w:left w:val="nil"/>
          <w:bottom w:val="nil"/>
          <w:right w:val="nil"/>
          <w:between w:val="nil"/>
        </w:pBdr>
        <w:jc w:val="both"/>
        <w:rPr>
          <w:rFonts w:eastAsia="Times New Roman"/>
          <w:sz w:val="20"/>
          <w:szCs w:val="20"/>
        </w:rPr>
      </w:pPr>
    </w:p>
    <w:p w14:paraId="6B888A43" w14:textId="61C996EA" w:rsidR="00B92F2C" w:rsidRDefault="00B92F2C" w:rsidP="009B09A7">
      <w:pPr>
        <w:pStyle w:val="Normal0"/>
        <w:pBdr>
          <w:top w:val="nil"/>
          <w:left w:val="nil"/>
          <w:bottom w:val="nil"/>
          <w:right w:val="nil"/>
          <w:between w:val="nil"/>
        </w:pBdr>
        <w:jc w:val="both"/>
        <w:rPr>
          <w:rFonts w:eastAsia="Times New Roman"/>
          <w:sz w:val="20"/>
          <w:szCs w:val="20"/>
        </w:rPr>
      </w:pPr>
      <w:proofErr w:type="spellStart"/>
      <w:r w:rsidRPr="00B92F2C">
        <w:rPr>
          <w:rFonts w:eastAsia="Times New Roman"/>
          <w:sz w:val="20"/>
          <w:szCs w:val="20"/>
        </w:rPr>
        <w:t>Gehani</w:t>
      </w:r>
      <w:proofErr w:type="spellEnd"/>
      <w:r w:rsidRPr="00B92F2C">
        <w:rPr>
          <w:rFonts w:eastAsia="Times New Roman"/>
          <w:sz w:val="20"/>
          <w:szCs w:val="20"/>
        </w:rPr>
        <w:t xml:space="preserve">, A., &amp; Tariq, D. (2012). </w:t>
      </w:r>
      <w:r w:rsidRPr="00B92F2C">
        <w:rPr>
          <w:rFonts w:eastAsia="Times New Roman"/>
          <w:i/>
          <w:iCs/>
          <w:sz w:val="20"/>
          <w:szCs w:val="20"/>
        </w:rPr>
        <w:t xml:space="preserve">SPADE: </w:t>
      </w:r>
      <w:proofErr w:type="spellStart"/>
      <w:r w:rsidRPr="00B92F2C">
        <w:rPr>
          <w:rFonts w:eastAsia="Times New Roman"/>
          <w:i/>
          <w:iCs/>
          <w:sz w:val="20"/>
          <w:szCs w:val="20"/>
        </w:rPr>
        <w:t>Support</w:t>
      </w:r>
      <w:proofErr w:type="spellEnd"/>
      <w:r w:rsidRPr="00B92F2C">
        <w:rPr>
          <w:rFonts w:eastAsia="Times New Roman"/>
          <w:i/>
          <w:iCs/>
          <w:sz w:val="20"/>
          <w:szCs w:val="20"/>
        </w:rPr>
        <w:t xml:space="preserve"> </w:t>
      </w:r>
      <w:proofErr w:type="spellStart"/>
      <w:r w:rsidRPr="00B92F2C">
        <w:rPr>
          <w:rFonts w:eastAsia="Times New Roman"/>
          <w:i/>
          <w:iCs/>
          <w:sz w:val="20"/>
          <w:szCs w:val="20"/>
        </w:rPr>
        <w:t>for</w:t>
      </w:r>
      <w:proofErr w:type="spellEnd"/>
      <w:r w:rsidRPr="00B92F2C">
        <w:rPr>
          <w:rFonts w:eastAsia="Times New Roman"/>
          <w:i/>
          <w:iCs/>
          <w:sz w:val="20"/>
          <w:szCs w:val="20"/>
        </w:rPr>
        <w:t xml:space="preserve"> </w:t>
      </w:r>
      <w:proofErr w:type="spellStart"/>
      <w:r w:rsidRPr="00B92F2C">
        <w:rPr>
          <w:rFonts w:eastAsia="Times New Roman"/>
          <w:i/>
          <w:iCs/>
          <w:sz w:val="20"/>
          <w:szCs w:val="20"/>
        </w:rPr>
        <w:t>Provenance</w:t>
      </w:r>
      <w:proofErr w:type="spellEnd"/>
      <w:r w:rsidRPr="00B92F2C">
        <w:rPr>
          <w:rFonts w:eastAsia="Times New Roman"/>
          <w:i/>
          <w:iCs/>
          <w:sz w:val="20"/>
          <w:szCs w:val="20"/>
        </w:rPr>
        <w:t xml:space="preserve"> </w:t>
      </w:r>
      <w:proofErr w:type="spellStart"/>
      <w:r w:rsidRPr="00B92F2C">
        <w:rPr>
          <w:rFonts w:eastAsia="Times New Roman"/>
          <w:i/>
          <w:iCs/>
          <w:sz w:val="20"/>
          <w:szCs w:val="20"/>
        </w:rPr>
        <w:t>Auditing</w:t>
      </w:r>
      <w:proofErr w:type="spellEnd"/>
      <w:r w:rsidRPr="00B92F2C">
        <w:rPr>
          <w:rFonts w:eastAsia="Times New Roman"/>
          <w:i/>
          <w:iCs/>
          <w:sz w:val="20"/>
          <w:szCs w:val="20"/>
        </w:rPr>
        <w:t xml:space="preserve"> in </w:t>
      </w:r>
      <w:proofErr w:type="spellStart"/>
      <w:r w:rsidRPr="00B92F2C">
        <w:rPr>
          <w:rFonts w:eastAsia="Times New Roman"/>
          <w:i/>
          <w:iCs/>
          <w:sz w:val="20"/>
          <w:szCs w:val="20"/>
        </w:rPr>
        <w:t>Distributed</w:t>
      </w:r>
      <w:proofErr w:type="spellEnd"/>
      <w:r w:rsidRPr="00B92F2C">
        <w:rPr>
          <w:rFonts w:eastAsia="Times New Roman"/>
          <w:i/>
          <w:iCs/>
          <w:sz w:val="20"/>
          <w:szCs w:val="20"/>
        </w:rPr>
        <w:t xml:space="preserve"> </w:t>
      </w:r>
      <w:proofErr w:type="spellStart"/>
      <w:r w:rsidRPr="00B92F2C">
        <w:rPr>
          <w:rFonts w:eastAsia="Times New Roman"/>
          <w:i/>
          <w:iCs/>
          <w:sz w:val="20"/>
          <w:szCs w:val="20"/>
        </w:rPr>
        <w:t>Environments</w:t>
      </w:r>
      <w:proofErr w:type="spellEnd"/>
      <w:r w:rsidRPr="00B92F2C">
        <w:rPr>
          <w:rFonts w:eastAsia="Times New Roman"/>
          <w:sz w:val="20"/>
          <w:szCs w:val="20"/>
        </w:rPr>
        <w:t xml:space="preserve"> (pp. 101–120). </w:t>
      </w:r>
      <w:proofErr w:type="spellStart"/>
      <w:r w:rsidRPr="00B92F2C">
        <w:rPr>
          <w:rFonts w:eastAsia="Times New Roman"/>
          <w:sz w:val="20"/>
          <w:szCs w:val="20"/>
        </w:rPr>
        <w:t>springer</w:t>
      </w:r>
      <w:proofErr w:type="spellEnd"/>
      <w:r w:rsidRPr="00B92F2C">
        <w:rPr>
          <w:rFonts w:eastAsia="Times New Roman"/>
          <w:sz w:val="20"/>
          <w:szCs w:val="20"/>
        </w:rPr>
        <w:t xml:space="preserve"> </w:t>
      </w:r>
      <w:proofErr w:type="spellStart"/>
      <w:r w:rsidRPr="00B92F2C">
        <w:rPr>
          <w:rFonts w:eastAsia="Times New Roman"/>
          <w:sz w:val="20"/>
          <w:szCs w:val="20"/>
        </w:rPr>
        <w:t>berlin</w:t>
      </w:r>
      <w:proofErr w:type="spellEnd"/>
      <w:r w:rsidRPr="00B92F2C">
        <w:rPr>
          <w:rFonts w:eastAsia="Times New Roman"/>
          <w:sz w:val="20"/>
          <w:szCs w:val="20"/>
        </w:rPr>
        <w:t xml:space="preserve"> </w:t>
      </w:r>
      <w:proofErr w:type="spellStart"/>
      <w:r w:rsidRPr="00B92F2C">
        <w:rPr>
          <w:rFonts w:eastAsia="Times New Roman"/>
          <w:sz w:val="20"/>
          <w:szCs w:val="20"/>
        </w:rPr>
        <w:t>heidelberg</w:t>
      </w:r>
      <w:proofErr w:type="spellEnd"/>
      <w:r w:rsidRPr="00B92F2C">
        <w:rPr>
          <w:rFonts w:eastAsia="Times New Roman"/>
          <w:sz w:val="20"/>
          <w:szCs w:val="20"/>
        </w:rPr>
        <w:t>. https://doi.org/10.1007/978-3-642-35170-9_6</w:t>
      </w:r>
    </w:p>
    <w:p w14:paraId="0378ED81" w14:textId="77777777" w:rsidR="00473E77" w:rsidRPr="00B92F2C" w:rsidRDefault="00473E77" w:rsidP="00B92F2C">
      <w:pPr>
        <w:pStyle w:val="Normal0"/>
        <w:pBdr>
          <w:top w:val="nil"/>
          <w:left w:val="nil"/>
          <w:bottom w:val="nil"/>
          <w:right w:val="nil"/>
          <w:between w:val="nil"/>
        </w:pBdr>
        <w:spacing w:line="360" w:lineRule="auto"/>
        <w:ind w:left="720" w:hanging="720"/>
        <w:contextualSpacing/>
        <w:mirrorIndents/>
        <w:jc w:val="both"/>
        <w:rPr>
          <w:rFonts w:eastAsia="Times New Roman"/>
          <w:sz w:val="20"/>
          <w:szCs w:val="20"/>
        </w:rPr>
      </w:pPr>
    </w:p>
    <w:p w14:paraId="0D93DC8C" w14:textId="77777777" w:rsidR="00D47458" w:rsidRDefault="00D47458" w:rsidP="00D47458">
      <w:pPr>
        <w:pStyle w:val="Normal0"/>
        <w:pBdr>
          <w:top w:val="nil"/>
          <w:left w:val="nil"/>
          <w:bottom w:val="nil"/>
          <w:right w:val="nil"/>
          <w:between w:val="nil"/>
        </w:pBdr>
        <w:spacing w:line="360" w:lineRule="auto"/>
        <w:ind w:left="720" w:hanging="720"/>
        <w:contextualSpacing/>
        <w:mirrorIndents/>
        <w:jc w:val="both"/>
        <w:rPr>
          <w:rFonts w:eastAsia="Times New Roman"/>
          <w:sz w:val="20"/>
          <w:szCs w:val="20"/>
        </w:rPr>
      </w:pPr>
      <w:proofErr w:type="spellStart"/>
      <w:r w:rsidRPr="00D47458">
        <w:rPr>
          <w:rFonts w:eastAsia="Times New Roman"/>
          <w:sz w:val="20"/>
          <w:szCs w:val="20"/>
        </w:rPr>
        <w:t>Maltby</w:t>
      </w:r>
      <w:proofErr w:type="spellEnd"/>
      <w:r w:rsidRPr="00D47458">
        <w:rPr>
          <w:rFonts w:eastAsia="Times New Roman"/>
          <w:sz w:val="20"/>
          <w:szCs w:val="20"/>
        </w:rPr>
        <w:t xml:space="preserve">, D. (2011, </w:t>
      </w:r>
      <w:proofErr w:type="spellStart"/>
      <w:r w:rsidRPr="00D47458">
        <w:rPr>
          <w:rFonts w:eastAsia="Times New Roman"/>
          <w:sz w:val="20"/>
          <w:szCs w:val="20"/>
        </w:rPr>
        <w:t>October</w:t>
      </w:r>
      <w:proofErr w:type="spellEnd"/>
      <w:r w:rsidRPr="00D47458">
        <w:rPr>
          <w:rFonts w:eastAsia="Times New Roman"/>
          <w:sz w:val="20"/>
          <w:szCs w:val="20"/>
        </w:rPr>
        <w:t xml:space="preserve">). Big data </w:t>
      </w:r>
      <w:proofErr w:type="spellStart"/>
      <w:r w:rsidRPr="00D47458">
        <w:rPr>
          <w:rFonts w:eastAsia="Times New Roman"/>
          <w:sz w:val="20"/>
          <w:szCs w:val="20"/>
        </w:rPr>
        <w:t>analytics</w:t>
      </w:r>
      <w:proofErr w:type="spellEnd"/>
      <w:r w:rsidRPr="00D47458">
        <w:rPr>
          <w:rFonts w:eastAsia="Times New Roman"/>
          <w:sz w:val="20"/>
          <w:szCs w:val="20"/>
        </w:rPr>
        <w:t xml:space="preserve">. In 74th </w:t>
      </w:r>
      <w:proofErr w:type="spellStart"/>
      <w:r w:rsidRPr="00D47458">
        <w:rPr>
          <w:rFonts w:eastAsia="Times New Roman"/>
          <w:sz w:val="20"/>
          <w:szCs w:val="20"/>
        </w:rPr>
        <w:t>Annual</w:t>
      </w:r>
      <w:proofErr w:type="spellEnd"/>
      <w:r w:rsidRPr="00D47458">
        <w:rPr>
          <w:rFonts w:eastAsia="Times New Roman"/>
          <w:sz w:val="20"/>
          <w:szCs w:val="20"/>
        </w:rPr>
        <w:t xml:space="preserve"> Meeting </w:t>
      </w:r>
      <w:proofErr w:type="spellStart"/>
      <w:r w:rsidRPr="00D47458">
        <w:rPr>
          <w:rFonts w:eastAsia="Times New Roman"/>
          <w:sz w:val="20"/>
          <w:szCs w:val="20"/>
        </w:rPr>
        <w:t>of</w:t>
      </w:r>
      <w:proofErr w:type="spellEnd"/>
      <w:r w:rsidRPr="00D47458">
        <w:rPr>
          <w:rFonts w:eastAsia="Times New Roman"/>
          <w:sz w:val="20"/>
          <w:szCs w:val="20"/>
        </w:rPr>
        <w:t xml:space="preserve"> </w:t>
      </w:r>
      <w:proofErr w:type="spellStart"/>
      <w:r w:rsidRPr="00D47458">
        <w:rPr>
          <w:rFonts w:eastAsia="Times New Roman"/>
          <w:sz w:val="20"/>
          <w:szCs w:val="20"/>
        </w:rPr>
        <w:t>the</w:t>
      </w:r>
      <w:proofErr w:type="spellEnd"/>
      <w:r w:rsidRPr="00D47458">
        <w:rPr>
          <w:rFonts w:eastAsia="Times New Roman"/>
          <w:sz w:val="20"/>
          <w:szCs w:val="20"/>
        </w:rPr>
        <w:t xml:space="preserve"> </w:t>
      </w:r>
      <w:proofErr w:type="spellStart"/>
      <w:r w:rsidRPr="00D47458">
        <w:rPr>
          <w:rFonts w:eastAsia="Times New Roman"/>
          <w:sz w:val="20"/>
          <w:szCs w:val="20"/>
        </w:rPr>
        <w:t>Association</w:t>
      </w:r>
      <w:proofErr w:type="spellEnd"/>
      <w:r w:rsidRPr="00D47458">
        <w:rPr>
          <w:rFonts w:eastAsia="Times New Roman"/>
          <w:sz w:val="20"/>
          <w:szCs w:val="20"/>
        </w:rPr>
        <w:t xml:space="preserve"> </w:t>
      </w:r>
      <w:proofErr w:type="spellStart"/>
      <w:r w:rsidRPr="00D47458">
        <w:rPr>
          <w:rFonts w:eastAsia="Times New Roman"/>
          <w:sz w:val="20"/>
          <w:szCs w:val="20"/>
        </w:rPr>
        <w:t>for</w:t>
      </w:r>
      <w:proofErr w:type="spellEnd"/>
      <w:r w:rsidRPr="00D47458">
        <w:rPr>
          <w:rFonts w:eastAsia="Times New Roman"/>
          <w:sz w:val="20"/>
          <w:szCs w:val="20"/>
        </w:rPr>
        <w:t xml:space="preserve"> </w:t>
      </w:r>
      <w:proofErr w:type="spellStart"/>
      <w:r w:rsidRPr="00D47458">
        <w:rPr>
          <w:rFonts w:eastAsia="Times New Roman"/>
          <w:sz w:val="20"/>
          <w:szCs w:val="20"/>
        </w:rPr>
        <w:t>Information</w:t>
      </w:r>
      <w:proofErr w:type="spellEnd"/>
      <w:r w:rsidRPr="00D47458">
        <w:rPr>
          <w:rFonts w:eastAsia="Times New Roman"/>
          <w:sz w:val="20"/>
          <w:szCs w:val="20"/>
        </w:rPr>
        <w:t xml:space="preserve"> </w:t>
      </w:r>
      <w:proofErr w:type="spellStart"/>
      <w:r w:rsidRPr="00D47458">
        <w:rPr>
          <w:rFonts w:eastAsia="Times New Roman"/>
          <w:sz w:val="20"/>
          <w:szCs w:val="20"/>
        </w:rPr>
        <w:t>Science</w:t>
      </w:r>
      <w:proofErr w:type="spellEnd"/>
      <w:r w:rsidRPr="00D47458">
        <w:rPr>
          <w:rFonts w:eastAsia="Times New Roman"/>
          <w:sz w:val="20"/>
          <w:szCs w:val="20"/>
        </w:rPr>
        <w:t xml:space="preserve"> and </w:t>
      </w:r>
      <w:proofErr w:type="spellStart"/>
      <w:r w:rsidRPr="00D47458">
        <w:rPr>
          <w:rFonts w:eastAsia="Times New Roman"/>
          <w:sz w:val="20"/>
          <w:szCs w:val="20"/>
        </w:rPr>
        <w:t>Technology</w:t>
      </w:r>
      <w:proofErr w:type="spellEnd"/>
      <w:r w:rsidRPr="00D47458">
        <w:rPr>
          <w:rFonts w:eastAsia="Times New Roman"/>
          <w:sz w:val="20"/>
          <w:szCs w:val="20"/>
        </w:rPr>
        <w:t xml:space="preserve"> (ASIST) (pp. 1-6).</w:t>
      </w:r>
    </w:p>
    <w:p w14:paraId="5C46C15E" w14:textId="77777777" w:rsidR="00D47458" w:rsidRDefault="00D47458" w:rsidP="002E7D2C">
      <w:pPr>
        <w:pStyle w:val="Normal0"/>
        <w:pBdr>
          <w:top w:val="nil"/>
          <w:left w:val="nil"/>
          <w:bottom w:val="nil"/>
          <w:right w:val="nil"/>
          <w:between w:val="nil"/>
        </w:pBdr>
        <w:jc w:val="both"/>
        <w:rPr>
          <w:rFonts w:eastAsia="Times New Roman"/>
          <w:sz w:val="20"/>
          <w:szCs w:val="20"/>
        </w:rPr>
      </w:pPr>
    </w:p>
    <w:p w14:paraId="301328B9" w14:textId="1ADAF070" w:rsidR="00F43D5F" w:rsidRDefault="00F43D5F" w:rsidP="002E7D2C">
      <w:pPr>
        <w:pStyle w:val="Normal0"/>
        <w:pBdr>
          <w:top w:val="nil"/>
          <w:left w:val="nil"/>
          <w:bottom w:val="nil"/>
          <w:right w:val="nil"/>
          <w:between w:val="nil"/>
        </w:pBdr>
        <w:jc w:val="both"/>
        <w:rPr>
          <w:rFonts w:eastAsia="Times New Roman"/>
          <w:sz w:val="20"/>
          <w:szCs w:val="20"/>
        </w:rPr>
      </w:pPr>
      <w:r w:rsidRPr="00F43D5F">
        <w:rPr>
          <w:rFonts w:eastAsia="Times New Roman"/>
          <w:sz w:val="20"/>
          <w:szCs w:val="20"/>
        </w:rPr>
        <w:t>Mesa Guerrero, J. A., &amp; Caicedo Zambrano, S. J. (2020). Introducción a la estadística descriptiva.</w:t>
      </w:r>
    </w:p>
    <w:p w14:paraId="68E58A94" w14:textId="77777777" w:rsidR="00F43D5F" w:rsidRDefault="00F43D5F" w:rsidP="002E7D2C">
      <w:pPr>
        <w:pStyle w:val="Normal0"/>
        <w:pBdr>
          <w:top w:val="nil"/>
          <w:left w:val="nil"/>
          <w:bottom w:val="nil"/>
          <w:right w:val="nil"/>
          <w:between w:val="nil"/>
        </w:pBdr>
        <w:jc w:val="both"/>
        <w:rPr>
          <w:rFonts w:eastAsia="Times New Roman"/>
          <w:sz w:val="20"/>
          <w:szCs w:val="20"/>
        </w:rPr>
      </w:pPr>
    </w:p>
    <w:p w14:paraId="4551CB6D" w14:textId="47036925" w:rsidR="00CF701F" w:rsidRDefault="00473E77" w:rsidP="002E7D2C">
      <w:pPr>
        <w:pStyle w:val="Normal0"/>
        <w:pBdr>
          <w:top w:val="nil"/>
          <w:left w:val="nil"/>
          <w:bottom w:val="nil"/>
          <w:right w:val="nil"/>
          <w:between w:val="nil"/>
        </w:pBdr>
        <w:jc w:val="both"/>
        <w:rPr>
          <w:rFonts w:eastAsia="Times New Roman"/>
          <w:sz w:val="20"/>
          <w:szCs w:val="20"/>
        </w:rPr>
      </w:pPr>
      <w:proofErr w:type="spellStart"/>
      <w:r w:rsidRPr="00473E77">
        <w:rPr>
          <w:rFonts w:eastAsia="Times New Roman"/>
          <w:sz w:val="20"/>
          <w:szCs w:val="20"/>
        </w:rPr>
        <w:t>Pyle</w:t>
      </w:r>
      <w:proofErr w:type="spellEnd"/>
      <w:r w:rsidRPr="00473E77">
        <w:rPr>
          <w:rFonts w:eastAsia="Times New Roman"/>
          <w:sz w:val="20"/>
          <w:szCs w:val="20"/>
        </w:rPr>
        <w:t>, D. (1999). </w:t>
      </w:r>
      <w:r w:rsidRPr="00473E77">
        <w:rPr>
          <w:rFonts w:eastAsia="Times New Roman"/>
          <w:i/>
          <w:iCs/>
          <w:sz w:val="20"/>
          <w:szCs w:val="20"/>
        </w:rPr>
        <w:t xml:space="preserve">Data </w:t>
      </w:r>
      <w:proofErr w:type="spellStart"/>
      <w:r w:rsidRPr="00473E77">
        <w:rPr>
          <w:rFonts w:eastAsia="Times New Roman"/>
          <w:i/>
          <w:iCs/>
          <w:sz w:val="20"/>
          <w:szCs w:val="20"/>
        </w:rPr>
        <w:t>preparation</w:t>
      </w:r>
      <w:proofErr w:type="spellEnd"/>
      <w:r w:rsidRPr="00473E77">
        <w:rPr>
          <w:rFonts w:eastAsia="Times New Roman"/>
          <w:i/>
          <w:iCs/>
          <w:sz w:val="20"/>
          <w:szCs w:val="20"/>
        </w:rPr>
        <w:t xml:space="preserve"> </w:t>
      </w:r>
      <w:proofErr w:type="spellStart"/>
      <w:r w:rsidRPr="00473E77">
        <w:rPr>
          <w:rFonts w:eastAsia="Times New Roman"/>
          <w:i/>
          <w:iCs/>
          <w:sz w:val="20"/>
          <w:szCs w:val="20"/>
        </w:rPr>
        <w:t>for</w:t>
      </w:r>
      <w:proofErr w:type="spellEnd"/>
      <w:r w:rsidRPr="00473E77">
        <w:rPr>
          <w:rFonts w:eastAsia="Times New Roman"/>
          <w:i/>
          <w:iCs/>
          <w:sz w:val="20"/>
          <w:szCs w:val="20"/>
        </w:rPr>
        <w:t xml:space="preserve"> data </w:t>
      </w:r>
      <w:proofErr w:type="spellStart"/>
      <w:r w:rsidRPr="00473E77">
        <w:rPr>
          <w:rFonts w:eastAsia="Times New Roman"/>
          <w:i/>
          <w:iCs/>
          <w:sz w:val="20"/>
          <w:szCs w:val="20"/>
        </w:rPr>
        <w:t>mining</w:t>
      </w:r>
      <w:proofErr w:type="spellEnd"/>
      <w:r w:rsidRPr="00473E77">
        <w:rPr>
          <w:rFonts w:eastAsia="Times New Roman"/>
          <w:sz w:val="20"/>
          <w:szCs w:val="20"/>
        </w:rPr>
        <w:t xml:space="preserve">. </w:t>
      </w:r>
      <w:proofErr w:type="spellStart"/>
      <w:r w:rsidRPr="00473E77">
        <w:rPr>
          <w:rFonts w:eastAsia="Times New Roman"/>
          <w:sz w:val="20"/>
          <w:szCs w:val="20"/>
        </w:rPr>
        <w:t>morgan</w:t>
      </w:r>
      <w:proofErr w:type="spellEnd"/>
      <w:r w:rsidRPr="00473E77">
        <w:rPr>
          <w:rFonts w:eastAsia="Times New Roman"/>
          <w:sz w:val="20"/>
          <w:szCs w:val="20"/>
        </w:rPr>
        <w:t xml:space="preserve"> </w:t>
      </w:r>
      <w:proofErr w:type="spellStart"/>
      <w:r w:rsidRPr="00473E77">
        <w:rPr>
          <w:rFonts w:eastAsia="Times New Roman"/>
          <w:sz w:val="20"/>
          <w:szCs w:val="20"/>
        </w:rPr>
        <w:t>kaufmann</w:t>
      </w:r>
      <w:proofErr w:type="spellEnd"/>
      <w:r w:rsidRPr="00473E77">
        <w:rPr>
          <w:rFonts w:eastAsia="Times New Roman"/>
          <w:sz w:val="20"/>
          <w:szCs w:val="20"/>
        </w:rPr>
        <w:t>.</w:t>
      </w:r>
    </w:p>
    <w:p w14:paraId="22FA288E" w14:textId="77777777" w:rsidR="00D2259E" w:rsidRDefault="00D2259E" w:rsidP="002E7D2C">
      <w:pPr>
        <w:pStyle w:val="Normal0"/>
        <w:pBdr>
          <w:top w:val="nil"/>
          <w:left w:val="nil"/>
          <w:bottom w:val="nil"/>
          <w:right w:val="nil"/>
          <w:between w:val="nil"/>
        </w:pBdr>
        <w:jc w:val="both"/>
        <w:rPr>
          <w:rFonts w:eastAsia="Times New Roman"/>
          <w:sz w:val="20"/>
          <w:szCs w:val="20"/>
        </w:rPr>
      </w:pPr>
    </w:p>
    <w:p w14:paraId="752BEAF8" w14:textId="6F4AE8B7" w:rsidR="00473E77" w:rsidRDefault="00D2259E" w:rsidP="00D2259E">
      <w:pPr>
        <w:pStyle w:val="Normal0"/>
        <w:pBdr>
          <w:top w:val="nil"/>
          <w:left w:val="nil"/>
          <w:bottom w:val="nil"/>
          <w:right w:val="nil"/>
          <w:between w:val="nil"/>
        </w:pBdr>
        <w:spacing w:line="360" w:lineRule="auto"/>
        <w:ind w:left="720" w:hanging="720"/>
        <w:contextualSpacing/>
        <w:mirrorIndents/>
        <w:jc w:val="both"/>
        <w:rPr>
          <w:rFonts w:eastAsia="Times New Roman"/>
          <w:sz w:val="20"/>
          <w:szCs w:val="20"/>
        </w:rPr>
      </w:pPr>
      <w:proofErr w:type="spellStart"/>
      <w:r w:rsidRPr="00D2259E">
        <w:rPr>
          <w:rFonts w:eastAsia="Times New Roman"/>
          <w:sz w:val="20"/>
          <w:szCs w:val="20"/>
        </w:rPr>
        <w:t>Rahm</w:t>
      </w:r>
      <w:proofErr w:type="spellEnd"/>
      <w:r w:rsidRPr="00D2259E">
        <w:rPr>
          <w:rFonts w:eastAsia="Times New Roman"/>
          <w:sz w:val="20"/>
          <w:szCs w:val="20"/>
        </w:rPr>
        <w:t xml:space="preserve">, E., &amp; Do, H. H. (2000). Data </w:t>
      </w:r>
      <w:proofErr w:type="spellStart"/>
      <w:r w:rsidRPr="00D2259E">
        <w:rPr>
          <w:rFonts w:eastAsia="Times New Roman"/>
          <w:sz w:val="20"/>
          <w:szCs w:val="20"/>
        </w:rPr>
        <w:t>cleaning</w:t>
      </w:r>
      <w:proofErr w:type="spellEnd"/>
      <w:r w:rsidRPr="00D2259E">
        <w:rPr>
          <w:rFonts w:eastAsia="Times New Roman"/>
          <w:sz w:val="20"/>
          <w:szCs w:val="20"/>
        </w:rPr>
        <w:t xml:space="preserve">: </w:t>
      </w:r>
      <w:proofErr w:type="spellStart"/>
      <w:r w:rsidRPr="00D2259E">
        <w:rPr>
          <w:rFonts w:eastAsia="Times New Roman"/>
          <w:sz w:val="20"/>
          <w:szCs w:val="20"/>
        </w:rPr>
        <w:t>Problems</w:t>
      </w:r>
      <w:proofErr w:type="spellEnd"/>
      <w:r w:rsidRPr="00D2259E">
        <w:rPr>
          <w:rFonts w:eastAsia="Times New Roman"/>
          <w:sz w:val="20"/>
          <w:szCs w:val="20"/>
        </w:rPr>
        <w:t xml:space="preserve"> and </w:t>
      </w:r>
      <w:proofErr w:type="spellStart"/>
      <w:r w:rsidRPr="00D2259E">
        <w:rPr>
          <w:rFonts w:eastAsia="Times New Roman"/>
          <w:sz w:val="20"/>
          <w:szCs w:val="20"/>
        </w:rPr>
        <w:t>current</w:t>
      </w:r>
      <w:proofErr w:type="spellEnd"/>
      <w:r w:rsidRPr="00D2259E">
        <w:rPr>
          <w:rFonts w:eastAsia="Times New Roman"/>
          <w:sz w:val="20"/>
          <w:szCs w:val="20"/>
        </w:rPr>
        <w:t xml:space="preserve"> </w:t>
      </w:r>
      <w:proofErr w:type="spellStart"/>
      <w:r w:rsidRPr="00D2259E">
        <w:rPr>
          <w:rFonts w:eastAsia="Times New Roman"/>
          <w:sz w:val="20"/>
          <w:szCs w:val="20"/>
        </w:rPr>
        <w:t>approaches</w:t>
      </w:r>
      <w:proofErr w:type="spellEnd"/>
      <w:r w:rsidRPr="00D2259E">
        <w:rPr>
          <w:rFonts w:eastAsia="Times New Roman"/>
          <w:sz w:val="20"/>
          <w:szCs w:val="20"/>
        </w:rPr>
        <w:t>. IEEE Data Eng. Bull., 23(4), 3-13.</w:t>
      </w:r>
    </w:p>
    <w:p w14:paraId="6FA59390" w14:textId="77777777" w:rsidR="00116A57" w:rsidRDefault="00116A57" w:rsidP="00875E8E">
      <w:pPr>
        <w:pStyle w:val="Normal0"/>
        <w:pBdr>
          <w:top w:val="nil"/>
          <w:left w:val="nil"/>
          <w:bottom w:val="nil"/>
          <w:right w:val="nil"/>
          <w:between w:val="nil"/>
        </w:pBdr>
        <w:spacing w:line="360" w:lineRule="auto"/>
        <w:ind w:left="720" w:hanging="720"/>
        <w:contextualSpacing/>
        <w:mirrorIndents/>
        <w:jc w:val="both"/>
        <w:rPr>
          <w:bCs/>
          <w:color w:val="000000"/>
          <w:sz w:val="20"/>
          <w:szCs w:val="20"/>
        </w:rPr>
      </w:pPr>
    </w:p>
    <w:p w14:paraId="43D0E3BB" w14:textId="77777777" w:rsidR="009A1F8E" w:rsidRDefault="009A1F8E" w:rsidP="00875E8E">
      <w:pPr>
        <w:pStyle w:val="Normal0"/>
        <w:pBdr>
          <w:top w:val="nil"/>
          <w:left w:val="nil"/>
          <w:bottom w:val="nil"/>
          <w:right w:val="nil"/>
          <w:between w:val="nil"/>
        </w:pBdr>
        <w:spacing w:line="360" w:lineRule="auto"/>
        <w:ind w:left="720" w:hanging="720"/>
        <w:contextualSpacing/>
        <w:mirrorIndents/>
        <w:jc w:val="both"/>
        <w:rPr>
          <w:bCs/>
          <w:color w:val="000000"/>
          <w:sz w:val="20"/>
          <w:szCs w:val="20"/>
        </w:rPr>
      </w:pPr>
      <w:proofErr w:type="spellStart"/>
      <w:r w:rsidRPr="009A1F8E">
        <w:rPr>
          <w:bCs/>
          <w:color w:val="000000"/>
          <w:sz w:val="20"/>
          <w:szCs w:val="20"/>
        </w:rPr>
        <w:t>Sahoo</w:t>
      </w:r>
      <w:proofErr w:type="spellEnd"/>
      <w:r w:rsidRPr="009A1F8E">
        <w:rPr>
          <w:bCs/>
          <w:color w:val="000000"/>
          <w:sz w:val="20"/>
          <w:szCs w:val="20"/>
        </w:rPr>
        <w:t xml:space="preserve">, K., </w:t>
      </w:r>
      <w:proofErr w:type="spellStart"/>
      <w:r w:rsidRPr="009A1F8E">
        <w:rPr>
          <w:bCs/>
          <w:color w:val="000000"/>
          <w:sz w:val="20"/>
          <w:szCs w:val="20"/>
        </w:rPr>
        <w:t>Samal</w:t>
      </w:r>
      <w:proofErr w:type="spellEnd"/>
      <w:r w:rsidRPr="009A1F8E">
        <w:rPr>
          <w:bCs/>
          <w:color w:val="000000"/>
          <w:sz w:val="20"/>
          <w:szCs w:val="20"/>
        </w:rPr>
        <w:t xml:space="preserve">, A. K., </w:t>
      </w:r>
      <w:proofErr w:type="spellStart"/>
      <w:r w:rsidRPr="009A1F8E">
        <w:rPr>
          <w:bCs/>
          <w:color w:val="000000"/>
          <w:sz w:val="20"/>
          <w:szCs w:val="20"/>
        </w:rPr>
        <w:t>Pramanik</w:t>
      </w:r>
      <w:proofErr w:type="spellEnd"/>
      <w:r w:rsidRPr="009A1F8E">
        <w:rPr>
          <w:bCs/>
          <w:color w:val="000000"/>
          <w:sz w:val="20"/>
          <w:szCs w:val="20"/>
        </w:rPr>
        <w:t xml:space="preserve">, J., &amp; Pani, S. K. (2019). </w:t>
      </w:r>
      <w:proofErr w:type="spellStart"/>
      <w:r w:rsidRPr="009A1F8E">
        <w:rPr>
          <w:bCs/>
          <w:color w:val="000000"/>
          <w:sz w:val="20"/>
          <w:szCs w:val="20"/>
        </w:rPr>
        <w:t>Exploratory</w:t>
      </w:r>
      <w:proofErr w:type="spellEnd"/>
      <w:r w:rsidRPr="009A1F8E">
        <w:rPr>
          <w:bCs/>
          <w:color w:val="000000"/>
          <w:sz w:val="20"/>
          <w:szCs w:val="20"/>
        </w:rPr>
        <w:t xml:space="preserve"> data </w:t>
      </w:r>
      <w:proofErr w:type="spellStart"/>
      <w:r w:rsidRPr="009A1F8E">
        <w:rPr>
          <w:bCs/>
          <w:color w:val="000000"/>
          <w:sz w:val="20"/>
          <w:szCs w:val="20"/>
        </w:rPr>
        <w:t>analysis</w:t>
      </w:r>
      <w:proofErr w:type="spellEnd"/>
      <w:r w:rsidRPr="009A1F8E">
        <w:rPr>
          <w:bCs/>
          <w:color w:val="000000"/>
          <w:sz w:val="20"/>
          <w:szCs w:val="20"/>
        </w:rPr>
        <w:t xml:space="preserve"> </w:t>
      </w:r>
      <w:proofErr w:type="spellStart"/>
      <w:r w:rsidRPr="009A1F8E">
        <w:rPr>
          <w:bCs/>
          <w:color w:val="000000"/>
          <w:sz w:val="20"/>
          <w:szCs w:val="20"/>
        </w:rPr>
        <w:t>using</w:t>
      </w:r>
      <w:proofErr w:type="spellEnd"/>
      <w:r w:rsidRPr="009A1F8E">
        <w:rPr>
          <w:bCs/>
          <w:color w:val="000000"/>
          <w:sz w:val="20"/>
          <w:szCs w:val="20"/>
        </w:rPr>
        <w:t xml:space="preserve"> Python. International </w:t>
      </w:r>
      <w:proofErr w:type="spellStart"/>
      <w:r w:rsidRPr="009A1F8E">
        <w:rPr>
          <w:bCs/>
          <w:color w:val="000000"/>
          <w:sz w:val="20"/>
          <w:szCs w:val="20"/>
        </w:rPr>
        <w:t>Journal</w:t>
      </w:r>
      <w:proofErr w:type="spellEnd"/>
      <w:r w:rsidRPr="009A1F8E">
        <w:rPr>
          <w:bCs/>
          <w:color w:val="000000"/>
          <w:sz w:val="20"/>
          <w:szCs w:val="20"/>
        </w:rPr>
        <w:t xml:space="preserve"> of Innovative </w:t>
      </w:r>
      <w:proofErr w:type="spellStart"/>
      <w:r w:rsidRPr="009A1F8E">
        <w:rPr>
          <w:bCs/>
          <w:color w:val="000000"/>
          <w:sz w:val="20"/>
          <w:szCs w:val="20"/>
        </w:rPr>
        <w:t>Technology</w:t>
      </w:r>
      <w:proofErr w:type="spellEnd"/>
      <w:r w:rsidRPr="009A1F8E">
        <w:rPr>
          <w:bCs/>
          <w:color w:val="000000"/>
          <w:sz w:val="20"/>
          <w:szCs w:val="20"/>
        </w:rPr>
        <w:t xml:space="preserve"> and </w:t>
      </w:r>
      <w:proofErr w:type="spellStart"/>
      <w:r w:rsidRPr="009A1F8E">
        <w:rPr>
          <w:bCs/>
          <w:color w:val="000000"/>
          <w:sz w:val="20"/>
          <w:szCs w:val="20"/>
        </w:rPr>
        <w:t>Exploring</w:t>
      </w:r>
      <w:proofErr w:type="spellEnd"/>
      <w:r w:rsidRPr="009A1F8E">
        <w:rPr>
          <w:bCs/>
          <w:color w:val="000000"/>
          <w:sz w:val="20"/>
          <w:szCs w:val="20"/>
        </w:rPr>
        <w:t xml:space="preserve"> </w:t>
      </w:r>
      <w:proofErr w:type="spellStart"/>
      <w:r w:rsidRPr="009A1F8E">
        <w:rPr>
          <w:bCs/>
          <w:color w:val="000000"/>
          <w:sz w:val="20"/>
          <w:szCs w:val="20"/>
        </w:rPr>
        <w:t>Engineering</w:t>
      </w:r>
      <w:proofErr w:type="spellEnd"/>
      <w:r w:rsidRPr="009A1F8E">
        <w:rPr>
          <w:bCs/>
          <w:color w:val="000000"/>
          <w:sz w:val="20"/>
          <w:szCs w:val="20"/>
        </w:rPr>
        <w:t>, 8(12), 4727-4735.</w:t>
      </w:r>
    </w:p>
    <w:p w14:paraId="690DEE77" w14:textId="77777777" w:rsidR="009A1F8E" w:rsidRDefault="009A1F8E" w:rsidP="00875E8E">
      <w:pPr>
        <w:pStyle w:val="Normal0"/>
        <w:pBdr>
          <w:top w:val="nil"/>
          <w:left w:val="nil"/>
          <w:bottom w:val="nil"/>
          <w:right w:val="nil"/>
          <w:between w:val="nil"/>
        </w:pBdr>
        <w:spacing w:line="360" w:lineRule="auto"/>
        <w:ind w:left="720" w:hanging="720"/>
        <w:contextualSpacing/>
        <w:mirrorIndents/>
        <w:jc w:val="both"/>
        <w:rPr>
          <w:bCs/>
          <w:color w:val="000000"/>
          <w:sz w:val="20"/>
          <w:szCs w:val="20"/>
        </w:rPr>
      </w:pPr>
    </w:p>
    <w:p w14:paraId="46BB1707" w14:textId="77777777" w:rsidR="00176443" w:rsidRDefault="00176443" w:rsidP="00875E8E">
      <w:pPr>
        <w:pStyle w:val="Normal0"/>
        <w:pBdr>
          <w:top w:val="nil"/>
          <w:left w:val="nil"/>
          <w:bottom w:val="nil"/>
          <w:right w:val="nil"/>
          <w:between w:val="nil"/>
        </w:pBdr>
        <w:spacing w:line="360" w:lineRule="auto"/>
        <w:ind w:left="720" w:hanging="720"/>
        <w:contextualSpacing/>
        <w:mirrorIndents/>
        <w:jc w:val="both"/>
        <w:rPr>
          <w:bCs/>
          <w:color w:val="000000"/>
          <w:sz w:val="20"/>
          <w:szCs w:val="20"/>
        </w:rPr>
      </w:pPr>
      <w:proofErr w:type="spellStart"/>
      <w:r w:rsidRPr="00176443">
        <w:rPr>
          <w:bCs/>
          <w:color w:val="000000"/>
          <w:sz w:val="20"/>
          <w:szCs w:val="20"/>
        </w:rPr>
        <w:t>Tsai</w:t>
      </w:r>
      <w:proofErr w:type="spellEnd"/>
      <w:r w:rsidRPr="00176443">
        <w:rPr>
          <w:bCs/>
          <w:color w:val="000000"/>
          <w:sz w:val="20"/>
          <w:szCs w:val="20"/>
        </w:rPr>
        <w:t xml:space="preserve">, C. W., </w:t>
      </w:r>
      <w:proofErr w:type="spellStart"/>
      <w:r w:rsidRPr="00176443">
        <w:rPr>
          <w:bCs/>
          <w:color w:val="000000"/>
          <w:sz w:val="20"/>
          <w:szCs w:val="20"/>
        </w:rPr>
        <w:t>Lai</w:t>
      </w:r>
      <w:proofErr w:type="spellEnd"/>
      <w:r w:rsidRPr="00176443">
        <w:rPr>
          <w:bCs/>
          <w:color w:val="000000"/>
          <w:sz w:val="20"/>
          <w:szCs w:val="20"/>
        </w:rPr>
        <w:t xml:space="preserve">, C. F., Chao, H. C., &amp; </w:t>
      </w:r>
      <w:proofErr w:type="spellStart"/>
      <w:r w:rsidRPr="00176443">
        <w:rPr>
          <w:bCs/>
          <w:color w:val="000000"/>
          <w:sz w:val="20"/>
          <w:szCs w:val="20"/>
        </w:rPr>
        <w:t>Vasilakos</w:t>
      </w:r>
      <w:proofErr w:type="spellEnd"/>
      <w:r w:rsidRPr="00176443">
        <w:rPr>
          <w:bCs/>
          <w:color w:val="000000"/>
          <w:sz w:val="20"/>
          <w:szCs w:val="20"/>
        </w:rPr>
        <w:t xml:space="preserve">, A. V. (2015). Big data </w:t>
      </w:r>
      <w:proofErr w:type="spellStart"/>
      <w:r w:rsidRPr="00176443">
        <w:rPr>
          <w:bCs/>
          <w:color w:val="000000"/>
          <w:sz w:val="20"/>
          <w:szCs w:val="20"/>
        </w:rPr>
        <w:t>analytics</w:t>
      </w:r>
      <w:proofErr w:type="spellEnd"/>
      <w:r w:rsidRPr="00176443">
        <w:rPr>
          <w:bCs/>
          <w:color w:val="000000"/>
          <w:sz w:val="20"/>
          <w:szCs w:val="20"/>
        </w:rPr>
        <w:t xml:space="preserve">: a </w:t>
      </w:r>
      <w:proofErr w:type="spellStart"/>
      <w:r w:rsidRPr="00176443">
        <w:rPr>
          <w:bCs/>
          <w:color w:val="000000"/>
          <w:sz w:val="20"/>
          <w:szCs w:val="20"/>
        </w:rPr>
        <w:t>survey</w:t>
      </w:r>
      <w:proofErr w:type="spellEnd"/>
      <w:r w:rsidRPr="00176443">
        <w:rPr>
          <w:bCs/>
          <w:color w:val="000000"/>
          <w:sz w:val="20"/>
          <w:szCs w:val="20"/>
        </w:rPr>
        <w:t xml:space="preserve">. </w:t>
      </w:r>
      <w:proofErr w:type="spellStart"/>
      <w:r w:rsidRPr="00176443">
        <w:rPr>
          <w:bCs/>
          <w:color w:val="000000"/>
          <w:sz w:val="20"/>
          <w:szCs w:val="20"/>
        </w:rPr>
        <w:t>Journal</w:t>
      </w:r>
      <w:proofErr w:type="spellEnd"/>
      <w:r w:rsidRPr="00176443">
        <w:rPr>
          <w:bCs/>
          <w:color w:val="000000"/>
          <w:sz w:val="20"/>
          <w:szCs w:val="20"/>
        </w:rPr>
        <w:t xml:space="preserve"> of Big data, 2, 1-32.</w:t>
      </w:r>
    </w:p>
    <w:p w14:paraId="120D9B1E" w14:textId="3CAFFE49" w:rsidR="00116A57" w:rsidRDefault="00116A57" w:rsidP="00875E8E">
      <w:pPr>
        <w:pStyle w:val="Normal0"/>
        <w:pBdr>
          <w:top w:val="nil"/>
          <w:left w:val="nil"/>
          <w:bottom w:val="nil"/>
          <w:right w:val="nil"/>
          <w:between w:val="nil"/>
        </w:pBdr>
        <w:spacing w:line="360" w:lineRule="auto"/>
        <w:ind w:left="720" w:hanging="720"/>
        <w:contextualSpacing/>
        <w:mirrorIndents/>
        <w:jc w:val="both"/>
        <w:rPr>
          <w:bCs/>
          <w:color w:val="000000"/>
          <w:sz w:val="20"/>
          <w:szCs w:val="20"/>
        </w:rPr>
      </w:pPr>
      <w:r w:rsidRPr="00116A57">
        <w:rPr>
          <w:bCs/>
          <w:color w:val="000000"/>
          <w:sz w:val="20"/>
          <w:szCs w:val="20"/>
        </w:rPr>
        <w:lastRenderedPageBreak/>
        <w:t>Viedma, C. D. L. P. (2018). Estadística descriptiva e inferencial. </w:t>
      </w:r>
      <w:r w:rsidRPr="00116A57">
        <w:rPr>
          <w:bCs/>
          <w:i/>
          <w:iCs/>
          <w:color w:val="000000"/>
          <w:sz w:val="20"/>
          <w:szCs w:val="20"/>
        </w:rPr>
        <w:t>Madrid: ediciones IDT</w:t>
      </w:r>
      <w:r w:rsidRPr="00116A57">
        <w:rPr>
          <w:bCs/>
          <w:color w:val="000000"/>
          <w:sz w:val="20"/>
          <w:szCs w:val="20"/>
        </w:rPr>
        <w:t>.</w:t>
      </w:r>
    </w:p>
    <w:p w14:paraId="5BDB3940" w14:textId="77777777" w:rsidR="00116A57" w:rsidRDefault="00116A57" w:rsidP="00875E8E">
      <w:pPr>
        <w:pStyle w:val="Normal0"/>
        <w:pBdr>
          <w:top w:val="nil"/>
          <w:left w:val="nil"/>
          <w:bottom w:val="nil"/>
          <w:right w:val="nil"/>
          <w:between w:val="nil"/>
        </w:pBdr>
        <w:spacing w:line="360" w:lineRule="auto"/>
        <w:ind w:left="720" w:hanging="720"/>
        <w:contextualSpacing/>
        <w:mirrorIndents/>
        <w:jc w:val="both"/>
        <w:rPr>
          <w:bCs/>
          <w:color w:val="000000"/>
          <w:sz w:val="20"/>
          <w:szCs w:val="20"/>
        </w:rPr>
      </w:pPr>
    </w:p>
    <w:p w14:paraId="7D470B2A" w14:textId="49C99028" w:rsidR="00875E8E" w:rsidRDefault="00875E8E" w:rsidP="00875E8E">
      <w:pPr>
        <w:pStyle w:val="Normal0"/>
        <w:pBdr>
          <w:top w:val="nil"/>
          <w:left w:val="nil"/>
          <w:bottom w:val="nil"/>
          <w:right w:val="nil"/>
          <w:between w:val="nil"/>
        </w:pBdr>
        <w:spacing w:line="360" w:lineRule="auto"/>
        <w:ind w:left="720" w:hanging="720"/>
        <w:contextualSpacing/>
        <w:mirrorIndents/>
        <w:jc w:val="both"/>
        <w:rPr>
          <w:bCs/>
          <w:sz w:val="20"/>
          <w:szCs w:val="20"/>
        </w:rPr>
      </w:pPr>
      <w:r w:rsidRPr="00875E8E">
        <w:rPr>
          <w:bCs/>
          <w:color w:val="000000"/>
          <w:sz w:val="20"/>
          <w:szCs w:val="20"/>
        </w:rPr>
        <w:t xml:space="preserve">Wang, L. (2017). </w:t>
      </w:r>
      <w:proofErr w:type="spellStart"/>
      <w:r w:rsidRPr="00875E8E">
        <w:rPr>
          <w:bCs/>
          <w:color w:val="000000"/>
          <w:sz w:val="20"/>
          <w:szCs w:val="20"/>
        </w:rPr>
        <w:t>Heterogeneous</w:t>
      </w:r>
      <w:proofErr w:type="spellEnd"/>
      <w:r w:rsidRPr="00875E8E">
        <w:rPr>
          <w:bCs/>
          <w:color w:val="000000"/>
          <w:sz w:val="20"/>
          <w:szCs w:val="20"/>
        </w:rPr>
        <w:t xml:space="preserve"> Data and Big Data </w:t>
      </w:r>
      <w:proofErr w:type="spellStart"/>
      <w:r w:rsidRPr="00875E8E">
        <w:rPr>
          <w:bCs/>
          <w:color w:val="000000"/>
          <w:sz w:val="20"/>
          <w:szCs w:val="20"/>
        </w:rPr>
        <w:t>Analytics</w:t>
      </w:r>
      <w:proofErr w:type="spellEnd"/>
      <w:r w:rsidRPr="00875E8E">
        <w:rPr>
          <w:bCs/>
          <w:color w:val="000000"/>
          <w:sz w:val="20"/>
          <w:szCs w:val="20"/>
        </w:rPr>
        <w:t xml:space="preserve">. </w:t>
      </w:r>
      <w:proofErr w:type="spellStart"/>
      <w:r w:rsidRPr="00875E8E">
        <w:rPr>
          <w:bCs/>
          <w:i/>
          <w:iCs/>
          <w:color w:val="000000"/>
          <w:sz w:val="20"/>
          <w:szCs w:val="20"/>
        </w:rPr>
        <w:t>Automatic</w:t>
      </w:r>
      <w:proofErr w:type="spellEnd"/>
      <w:r w:rsidRPr="00875E8E">
        <w:rPr>
          <w:bCs/>
          <w:i/>
          <w:iCs/>
          <w:color w:val="000000"/>
          <w:sz w:val="20"/>
          <w:szCs w:val="20"/>
        </w:rPr>
        <w:t xml:space="preserve"> Control and </w:t>
      </w:r>
      <w:proofErr w:type="spellStart"/>
      <w:r w:rsidRPr="00875E8E">
        <w:rPr>
          <w:bCs/>
          <w:i/>
          <w:iCs/>
          <w:color w:val="000000"/>
          <w:sz w:val="20"/>
          <w:szCs w:val="20"/>
        </w:rPr>
        <w:t>Information</w:t>
      </w:r>
      <w:proofErr w:type="spellEnd"/>
      <w:r w:rsidRPr="00875E8E">
        <w:rPr>
          <w:bCs/>
          <w:i/>
          <w:iCs/>
          <w:color w:val="000000"/>
          <w:sz w:val="20"/>
          <w:szCs w:val="20"/>
        </w:rPr>
        <w:t xml:space="preserve"> </w:t>
      </w:r>
      <w:proofErr w:type="spellStart"/>
      <w:r w:rsidRPr="00875E8E">
        <w:rPr>
          <w:bCs/>
          <w:i/>
          <w:iCs/>
          <w:color w:val="000000"/>
          <w:sz w:val="20"/>
          <w:szCs w:val="20"/>
        </w:rPr>
        <w:t>Sciences</w:t>
      </w:r>
      <w:proofErr w:type="spellEnd"/>
      <w:r w:rsidRPr="00875E8E">
        <w:rPr>
          <w:bCs/>
          <w:color w:val="000000"/>
          <w:sz w:val="20"/>
          <w:szCs w:val="20"/>
        </w:rPr>
        <w:t xml:space="preserve">, </w:t>
      </w:r>
      <w:r w:rsidRPr="00875E8E">
        <w:rPr>
          <w:bCs/>
          <w:i/>
          <w:iCs/>
          <w:color w:val="000000"/>
          <w:sz w:val="20"/>
          <w:szCs w:val="20"/>
        </w:rPr>
        <w:t>3</w:t>
      </w:r>
      <w:r w:rsidRPr="00875E8E">
        <w:rPr>
          <w:bCs/>
          <w:color w:val="000000"/>
          <w:sz w:val="20"/>
          <w:szCs w:val="20"/>
        </w:rPr>
        <w:t>(1), 8–15.</w:t>
      </w:r>
      <w:r w:rsidRPr="004705AE">
        <w:rPr>
          <w:bCs/>
          <w:sz w:val="20"/>
          <w:szCs w:val="20"/>
        </w:rPr>
        <w:t xml:space="preserve"> </w:t>
      </w:r>
      <w:hyperlink r:id="rId16" w:history="1">
        <w:r w:rsidR="004705AE" w:rsidRPr="004705AE">
          <w:rPr>
            <w:rStyle w:val="Hipervnculo"/>
            <w:bCs/>
            <w:color w:val="auto"/>
            <w:sz w:val="20"/>
            <w:szCs w:val="20"/>
            <w:u w:val="none"/>
          </w:rPr>
          <w:t>https://doi.org/10.12691/acis-3-1-3</w:t>
        </w:r>
      </w:hyperlink>
    </w:p>
    <w:p w14:paraId="4D4C4DD5" w14:textId="77777777" w:rsidR="004705AE" w:rsidRDefault="004705AE" w:rsidP="00875E8E">
      <w:pPr>
        <w:pStyle w:val="Normal0"/>
        <w:pBdr>
          <w:top w:val="nil"/>
          <w:left w:val="nil"/>
          <w:bottom w:val="nil"/>
          <w:right w:val="nil"/>
          <w:between w:val="nil"/>
        </w:pBdr>
        <w:spacing w:line="360" w:lineRule="auto"/>
        <w:ind w:left="720" w:hanging="720"/>
        <w:contextualSpacing/>
        <w:mirrorIndents/>
        <w:jc w:val="both"/>
        <w:rPr>
          <w:bCs/>
          <w:color w:val="000000"/>
          <w:sz w:val="20"/>
          <w:szCs w:val="20"/>
        </w:rPr>
      </w:pPr>
    </w:p>
    <w:p w14:paraId="58345A2A" w14:textId="26749FB4" w:rsidR="004705AE" w:rsidRPr="00875E8E" w:rsidRDefault="004705AE" w:rsidP="00875E8E">
      <w:pPr>
        <w:pStyle w:val="Normal0"/>
        <w:pBdr>
          <w:top w:val="nil"/>
          <w:left w:val="nil"/>
          <w:bottom w:val="nil"/>
          <w:right w:val="nil"/>
          <w:between w:val="nil"/>
        </w:pBdr>
        <w:spacing w:line="360" w:lineRule="auto"/>
        <w:ind w:left="720" w:hanging="720"/>
        <w:contextualSpacing/>
        <w:mirrorIndents/>
        <w:jc w:val="both"/>
        <w:rPr>
          <w:bCs/>
          <w:color w:val="000000"/>
          <w:sz w:val="20"/>
          <w:szCs w:val="20"/>
        </w:rPr>
      </w:pPr>
      <w:r w:rsidRPr="004705AE">
        <w:rPr>
          <w:bCs/>
          <w:color w:val="000000"/>
          <w:sz w:val="20"/>
          <w:szCs w:val="20"/>
        </w:rPr>
        <w:t xml:space="preserve">Zakir, J., Seymour, T., &amp; </w:t>
      </w:r>
      <w:proofErr w:type="spellStart"/>
      <w:r w:rsidRPr="004705AE">
        <w:rPr>
          <w:bCs/>
          <w:color w:val="000000"/>
          <w:sz w:val="20"/>
          <w:szCs w:val="20"/>
        </w:rPr>
        <w:t>Berg</w:t>
      </w:r>
      <w:proofErr w:type="spellEnd"/>
      <w:r w:rsidRPr="004705AE">
        <w:rPr>
          <w:bCs/>
          <w:color w:val="000000"/>
          <w:sz w:val="20"/>
          <w:szCs w:val="20"/>
        </w:rPr>
        <w:t xml:space="preserve">, K. (2015). Big data </w:t>
      </w:r>
      <w:proofErr w:type="spellStart"/>
      <w:r w:rsidRPr="004705AE">
        <w:rPr>
          <w:bCs/>
          <w:color w:val="000000"/>
          <w:sz w:val="20"/>
          <w:szCs w:val="20"/>
        </w:rPr>
        <w:t>analytics</w:t>
      </w:r>
      <w:proofErr w:type="spellEnd"/>
      <w:r w:rsidRPr="004705AE">
        <w:rPr>
          <w:bCs/>
          <w:color w:val="000000"/>
          <w:sz w:val="20"/>
          <w:szCs w:val="20"/>
        </w:rPr>
        <w:t>. </w:t>
      </w:r>
      <w:r w:rsidRPr="004705AE">
        <w:rPr>
          <w:bCs/>
          <w:i/>
          <w:iCs/>
          <w:color w:val="000000"/>
          <w:sz w:val="20"/>
          <w:szCs w:val="20"/>
        </w:rPr>
        <w:t xml:space="preserve">Issues in </w:t>
      </w:r>
      <w:proofErr w:type="spellStart"/>
      <w:r w:rsidRPr="004705AE">
        <w:rPr>
          <w:bCs/>
          <w:i/>
          <w:iCs/>
          <w:color w:val="000000"/>
          <w:sz w:val="20"/>
          <w:szCs w:val="20"/>
        </w:rPr>
        <w:t>Information</w:t>
      </w:r>
      <w:proofErr w:type="spellEnd"/>
      <w:r w:rsidRPr="004705AE">
        <w:rPr>
          <w:bCs/>
          <w:i/>
          <w:iCs/>
          <w:color w:val="000000"/>
          <w:sz w:val="20"/>
          <w:szCs w:val="20"/>
        </w:rPr>
        <w:t xml:space="preserve"> </w:t>
      </w:r>
      <w:proofErr w:type="spellStart"/>
      <w:r w:rsidRPr="004705AE">
        <w:rPr>
          <w:bCs/>
          <w:i/>
          <w:iCs/>
          <w:color w:val="000000"/>
          <w:sz w:val="20"/>
          <w:szCs w:val="20"/>
        </w:rPr>
        <w:t>Systems</w:t>
      </w:r>
      <w:proofErr w:type="spellEnd"/>
      <w:r w:rsidRPr="004705AE">
        <w:rPr>
          <w:bCs/>
          <w:color w:val="000000"/>
          <w:sz w:val="20"/>
          <w:szCs w:val="20"/>
        </w:rPr>
        <w:t>, </w:t>
      </w:r>
      <w:r w:rsidRPr="004705AE">
        <w:rPr>
          <w:bCs/>
          <w:i/>
          <w:iCs/>
          <w:color w:val="000000"/>
          <w:sz w:val="20"/>
          <w:szCs w:val="20"/>
        </w:rPr>
        <w:t>16</w:t>
      </w:r>
      <w:r w:rsidRPr="004705AE">
        <w:rPr>
          <w:bCs/>
          <w:color w:val="000000"/>
          <w:sz w:val="20"/>
          <w:szCs w:val="20"/>
        </w:rPr>
        <w:t>(2).</w:t>
      </w:r>
    </w:p>
    <w:p w14:paraId="6A222BED" w14:textId="77777777" w:rsidR="00875E8E" w:rsidRDefault="00875E8E" w:rsidP="002E7D2C">
      <w:pPr>
        <w:pStyle w:val="Normal0"/>
        <w:pBdr>
          <w:top w:val="nil"/>
          <w:left w:val="nil"/>
          <w:bottom w:val="nil"/>
          <w:right w:val="nil"/>
          <w:between w:val="nil"/>
        </w:pBdr>
        <w:jc w:val="both"/>
        <w:rPr>
          <w:b/>
          <w:color w:val="000000"/>
          <w:sz w:val="20"/>
          <w:szCs w:val="20"/>
        </w:rPr>
      </w:pPr>
    </w:p>
    <w:p w14:paraId="69852629" w14:textId="77777777" w:rsidR="00927773" w:rsidRDefault="00927773" w:rsidP="001059EA">
      <w:pPr>
        <w:pStyle w:val="Normal0"/>
        <w:pBdr>
          <w:top w:val="nil"/>
          <w:left w:val="nil"/>
          <w:bottom w:val="nil"/>
          <w:right w:val="nil"/>
          <w:between w:val="nil"/>
        </w:pBdr>
        <w:jc w:val="both"/>
        <w:rPr>
          <w:b/>
          <w:color w:val="000000"/>
          <w:sz w:val="20"/>
          <w:szCs w:val="20"/>
        </w:rPr>
      </w:pPr>
    </w:p>
    <w:p w14:paraId="000000B0" w14:textId="331A270F" w:rsidR="00FF258C" w:rsidRPr="0089159A" w:rsidRDefault="00D376E1" w:rsidP="005579F6">
      <w:pPr>
        <w:pStyle w:val="Normal0"/>
        <w:numPr>
          <w:ilvl w:val="0"/>
          <w:numId w:val="1"/>
        </w:numPr>
        <w:pBdr>
          <w:top w:val="nil"/>
          <w:left w:val="nil"/>
          <w:bottom w:val="nil"/>
          <w:right w:val="nil"/>
          <w:between w:val="nil"/>
        </w:pBdr>
        <w:ind w:left="284" w:hanging="284"/>
        <w:jc w:val="both"/>
        <w:rPr>
          <w:b/>
          <w:color w:val="000000"/>
          <w:sz w:val="20"/>
          <w:szCs w:val="20"/>
        </w:rPr>
      </w:pPr>
      <w:r w:rsidRPr="0089159A">
        <w:rPr>
          <w:b/>
          <w:color w:val="000000"/>
          <w:sz w:val="20"/>
          <w:szCs w:val="20"/>
        </w:rPr>
        <w:t>CONTROL DEL DOCUMENTO</w:t>
      </w:r>
    </w:p>
    <w:p w14:paraId="000000B1" w14:textId="77777777" w:rsidR="00FF258C" w:rsidRPr="0089159A"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89159A" w14:paraId="27B3F990" w14:textId="77777777" w:rsidTr="00C45A3B">
        <w:tc>
          <w:tcPr>
            <w:tcW w:w="1272" w:type="dxa"/>
            <w:tcBorders>
              <w:top w:val="nil"/>
              <w:left w:val="nil"/>
            </w:tcBorders>
            <w:shd w:val="clear" w:color="auto" w:fill="auto"/>
          </w:tcPr>
          <w:p w14:paraId="000000B2" w14:textId="77777777" w:rsidR="00FF258C" w:rsidRPr="0089159A" w:rsidRDefault="00FF258C">
            <w:pPr>
              <w:pStyle w:val="Normal0"/>
              <w:jc w:val="both"/>
              <w:rPr>
                <w:sz w:val="20"/>
                <w:szCs w:val="20"/>
              </w:rPr>
            </w:pPr>
          </w:p>
        </w:tc>
        <w:tc>
          <w:tcPr>
            <w:tcW w:w="1991" w:type="dxa"/>
            <w:vAlign w:val="center"/>
          </w:tcPr>
          <w:p w14:paraId="000000B3" w14:textId="77777777" w:rsidR="00FF258C" w:rsidRPr="0089159A" w:rsidRDefault="00D376E1">
            <w:pPr>
              <w:pStyle w:val="Normal0"/>
              <w:rPr>
                <w:sz w:val="20"/>
                <w:szCs w:val="20"/>
              </w:rPr>
            </w:pPr>
            <w:r w:rsidRPr="0089159A">
              <w:rPr>
                <w:sz w:val="20"/>
                <w:szCs w:val="20"/>
              </w:rPr>
              <w:t>Nombre</w:t>
            </w:r>
          </w:p>
        </w:tc>
        <w:tc>
          <w:tcPr>
            <w:tcW w:w="1559" w:type="dxa"/>
            <w:vAlign w:val="center"/>
          </w:tcPr>
          <w:p w14:paraId="000000B4" w14:textId="77777777" w:rsidR="00FF258C" w:rsidRPr="0089159A" w:rsidRDefault="00D376E1">
            <w:pPr>
              <w:pStyle w:val="Normal0"/>
              <w:rPr>
                <w:sz w:val="20"/>
                <w:szCs w:val="20"/>
              </w:rPr>
            </w:pPr>
            <w:r w:rsidRPr="0089159A">
              <w:rPr>
                <w:sz w:val="20"/>
                <w:szCs w:val="20"/>
              </w:rPr>
              <w:t>Cargo</w:t>
            </w:r>
          </w:p>
        </w:tc>
        <w:tc>
          <w:tcPr>
            <w:tcW w:w="3257" w:type="dxa"/>
            <w:vAlign w:val="center"/>
          </w:tcPr>
          <w:p w14:paraId="000000B6" w14:textId="096342C5" w:rsidR="00FF258C" w:rsidRPr="00D9751D" w:rsidRDefault="00D376E1">
            <w:pPr>
              <w:pStyle w:val="Normal0"/>
              <w:rPr>
                <w:sz w:val="20"/>
                <w:szCs w:val="20"/>
              </w:rPr>
            </w:pPr>
            <w:r w:rsidRPr="0089159A">
              <w:rPr>
                <w:sz w:val="20"/>
                <w:szCs w:val="20"/>
              </w:rPr>
              <w:t>Dependencia</w:t>
            </w:r>
          </w:p>
        </w:tc>
        <w:tc>
          <w:tcPr>
            <w:tcW w:w="1888" w:type="dxa"/>
            <w:vAlign w:val="center"/>
          </w:tcPr>
          <w:p w14:paraId="000000B7" w14:textId="77777777" w:rsidR="00FF258C" w:rsidRPr="0089159A" w:rsidRDefault="00D376E1">
            <w:pPr>
              <w:pStyle w:val="Normal0"/>
              <w:rPr>
                <w:sz w:val="20"/>
                <w:szCs w:val="20"/>
              </w:rPr>
            </w:pPr>
            <w:r w:rsidRPr="0089159A">
              <w:rPr>
                <w:sz w:val="20"/>
                <w:szCs w:val="20"/>
              </w:rPr>
              <w:t>Fecha</w:t>
            </w:r>
          </w:p>
        </w:tc>
      </w:tr>
      <w:tr w:rsidR="00D56832" w:rsidRPr="0089159A" w14:paraId="2FF467CA" w14:textId="77777777">
        <w:trPr>
          <w:trHeight w:val="340"/>
        </w:trPr>
        <w:tc>
          <w:tcPr>
            <w:tcW w:w="1272" w:type="dxa"/>
          </w:tcPr>
          <w:p w14:paraId="000000B8" w14:textId="5F1C898D" w:rsidR="00D56832" w:rsidRPr="0089159A" w:rsidRDefault="001725F9" w:rsidP="00D56832">
            <w:pPr>
              <w:pStyle w:val="Normal0"/>
              <w:jc w:val="both"/>
              <w:rPr>
                <w:sz w:val="20"/>
                <w:szCs w:val="20"/>
              </w:rPr>
            </w:pPr>
            <w:r>
              <w:rPr>
                <w:sz w:val="20"/>
                <w:szCs w:val="20"/>
              </w:rPr>
              <w:t>Autor</w:t>
            </w:r>
          </w:p>
        </w:tc>
        <w:tc>
          <w:tcPr>
            <w:tcW w:w="1991" w:type="dxa"/>
          </w:tcPr>
          <w:p w14:paraId="000000B9" w14:textId="05EA195E" w:rsidR="00D56832" w:rsidRPr="00D56832" w:rsidRDefault="00CF701F" w:rsidP="00D56832">
            <w:pPr>
              <w:pStyle w:val="Normal0"/>
              <w:rPr>
                <w:b w:val="0"/>
                <w:sz w:val="20"/>
                <w:szCs w:val="20"/>
              </w:rPr>
            </w:pPr>
            <w:r>
              <w:rPr>
                <w:b w:val="0"/>
                <w:sz w:val="20"/>
                <w:szCs w:val="20"/>
              </w:rPr>
              <w:t>Deivis Eduard</w:t>
            </w:r>
            <w:r w:rsidR="00D56832" w:rsidRPr="00D56832">
              <w:rPr>
                <w:b w:val="0"/>
                <w:sz w:val="20"/>
                <w:szCs w:val="20"/>
              </w:rPr>
              <w:t xml:space="preserve"> </w:t>
            </w:r>
            <w:r>
              <w:rPr>
                <w:b w:val="0"/>
                <w:sz w:val="20"/>
                <w:szCs w:val="20"/>
              </w:rPr>
              <w:t>Ramirez Martinez</w:t>
            </w:r>
          </w:p>
        </w:tc>
        <w:tc>
          <w:tcPr>
            <w:tcW w:w="1559" w:type="dxa"/>
          </w:tcPr>
          <w:p w14:paraId="000000BA" w14:textId="29422985" w:rsidR="00D56832" w:rsidRPr="00D56832" w:rsidRDefault="00CF701F" w:rsidP="00D56832">
            <w:pPr>
              <w:pStyle w:val="Normal0"/>
              <w:rPr>
                <w:b w:val="0"/>
                <w:sz w:val="20"/>
                <w:szCs w:val="20"/>
              </w:rPr>
            </w:pPr>
            <w:r w:rsidRPr="00D56832">
              <w:rPr>
                <w:b w:val="0"/>
                <w:sz w:val="20"/>
                <w:szCs w:val="20"/>
              </w:rPr>
              <w:t>Expert</w:t>
            </w:r>
            <w:r>
              <w:rPr>
                <w:b w:val="0"/>
                <w:sz w:val="20"/>
                <w:szCs w:val="20"/>
              </w:rPr>
              <w:t>o</w:t>
            </w:r>
            <w:r w:rsidRPr="00D56832">
              <w:rPr>
                <w:b w:val="0"/>
                <w:sz w:val="20"/>
                <w:szCs w:val="20"/>
              </w:rPr>
              <w:t xml:space="preserve"> temático</w:t>
            </w:r>
          </w:p>
        </w:tc>
        <w:tc>
          <w:tcPr>
            <w:tcW w:w="3257" w:type="dxa"/>
          </w:tcPr>
          <w:p w14:paraId="000000BB" w14:textId="0A141DEC" w:rsidR="00D56832" w:rsidRPr="00D56832" w:rsidRDefault="008A7A07" w:rsidP="00D56832">
            <w:pPr>
              <w:pStyle w:val="Normal0"/>
              <w:rPr>
                <w:b w:val="0"/>
                <w:sz w:val="20"/>
                <w:szCs w:val="20"/>
              </w:rPr>
            </w:pPr>
            <w:r w:rsidRPr="00D56832">
              <w:rPr>
                <w:b w:val="0"/>
                <w:sz w:val="20"/>
                <w:szCs w:val="20"/>
              </w:rPr>
              <w:t>Regional Tolima. Centro de Comercio y Servicios.</w:t>
            </w:r>
          </w:p>
        </w:tc>
        <w:tc>
          <w:tcPr>
            <w:tcW w:w="1888" w:type="dxa"/>
          </w:tcPr>
          <w:p w14:paraId="000000BC" w14:textId="5569A271" w:rsidR="00D56832" w:rsidRPr="00D56832" w:rsidRDefault="008A7A07" w:rsidP="00D56832">
            <w:pPr>
              <w:pStyle w:val="Normal0"/>
              <w:rPr>
                <w:b w:val="0"/>
                <w:sz w:val="20"/>
                <w:szCs w:val="20"/>
              </w:rPr>
            </w:pPr>
            <w:r>
              <w:rPr>
                <w:b w:val="0"/>
                <w:sz w:val="20"/>
                <w:szCs w:val="20"/>
              </w:rPr>
              <w:t>Marzo</w:t>
            </w:r>
            <w:r w:rsidR="00D56832" w:rsidRPr="00D56832">
              <w:rPr>
                <w:b w:val="0"/>
                <w:sz w:val="20"/>
                <w:szCs w:val="20"/>
              </w:rPr>
              <w:t xml:space="preserve"> de 20</w:t>
            </w:r>
            <w:r>
              <w:rPr>
                <w:b w:val="0"/>
                <w:sz w:val="20"/>
                <w:szCs w:val="20"/>
              </w:rPr>
              <w:t>25</w:t>
            </w:r>
          </w:p>
        </w:tc>
      </w:tr>
      <w:tr w:rsidR="00D56832" w:rsidRPr="0089159A" w14:paraId="6A05A809" w14:textId="77777777">
        <w:trPr>
          <w:trHeight w:val="340"/>
        </w:trPr>
        <w:tc>
          <w:tcPr>
            <w:tcW w:w="1272" w:type="dxa"/>
          </w:tcPr>
          <w:p w14:paraId="000000BD" w14:textId="70563C01" w:rsidR="00D56832" w:rsidRPr="0089159A" w:rsidRDefault="001725F9" w:rsidP="00D56832">
            <w:pPr>
              <w:pStyle w:val="Normal0"/>
              <w:widowControl w:val="0"/>
              <w:pBdr>
                <w:top w:val="nil"/>
                <w:left w:val="nil"/>
                <w:bottom w:val="nil"/>
                <w:right w:val="nil"/>
                <w:between w:val="nil"/>
              </w:pBdr>
              <w:spacing w:line="276" w:lineRule="auto"/>
              <w:rPr>
                <w:sz w:val="20"/>
                <w:szCs w:val="20"/>
              </w:rPr>
            </w:pPr>
            <w:r>
              <w:rPr>
                <w:sz w:val="20"/>
                <w:szCs w:val="20"/>
              </w:rPr>
              <w:t>Autor</w:t>
            </w:r>
          </w:p>
        </w:tc>
        <w:tc>
          <w:tcPr>
            <w:tcW w:w="1991" w:type="dxa"/>
          </w:tcPr>
          <w:p w14:paraId="000000BE" w14:textId="64CA2819" w:rsidR="00D56832" w:rsidRPr="00D56832" w:rsidRDefault="00D56832" w:rsidP="00D56832">
            <w:pPr>
              <w:pStyle w:val="Normal0"/>
              <w:rPr>
                <w:b w:val="0"/>
                <w:sz w:val="20"/>
                <w:szCs w:val="20"/>
              </w:rPr>
            </w:pPr>
          </w:p>
        </w:tc>
        <w:tc>
          <w:tcPr>
            <w:tcW w:w="1559" w:type="dxa"/>
          </w:tcPr>
          <w:p w14:paraId="000000BF" w14:textId="6235559A" w:rsidR="00D56832" w:rsidRPr="00D56832" w:rsidRDefault="00D56832" w:rsidP="00D56832">
            <w:pPr>
              <w:pStyle w:val="Normal0"/>
              <w:rPr>
                <w:b w:val="0"/>
                <w:sz w:val="20"/>
                <w:szCs w:val="20"/>
              </w:rPr>
            </w:pPr>
          </w:p>
        </w:tc>
        <w:tc>
          <w:tcPr>
            <w:tcW w:w="3257" w:type="dxa"/>
          </w:tcPr>
          <w:p w14:paraId="000000C0" w14:textId="3106FEB7" w:rsidR="00D56832" w:rsidRPr="00D56832" w:rsidRDefault="00D56832" w:rsidP="00D56832">
            <w:pPr>
              <w:pStyle w:val="Normal0"/>
              <w:rPr>
                <w:b w:val="0"/>
                <w:sz w:val="20"/>
                <w:szCs w:val="20"/>
              </w:rPr>
            </w:pPr>
          </w:p>
        </w:tc>
        <w:tc>
          <w:tcPr>
            <w:tcW w:w="1888" w:type="dxa"/>
          </w:tcPr>
          <w:p w14:paraId="000000C1" w14:textId="4C65B490" w:rsidR="00D56832" w:rsidRPr="00D56832" w:rsidRDefault="00D56832" w:rsidP="00D56832">
            <w:pPr>
              <w:pStyle w:val="Normal0"/>
              <w:rPr>
                <w:b w:val="0"/>
                <w:sz w:val="20"/>
                <w:szCs w:val="20"/>
              </w:rPr>
            </w:pPr>
          </w:p>
        </w:tc>
      </w:tr>
    </w:tbl>
    <w:p w14:paraId="000000C2" w14:textId="1387197A" w:rsidR="00FF258C" w:rsidRDefault="00FF258C">
      <w:pPr>
        <w:pStyle w:val="Normal0"/>
        <w:rPr>
          <w:sz w:val="20"/>
          <w:szCs w:val="20"/>
        </w:rPr>
      </w:pPr>
    </w:p>
    <w:p w14:paraId="40E90CE6" w14:textId="77777777" w:rsidR="0041757E" w:rsidRPr="0089159A" w:rsidRDefault="0041757E">
      <w:pPr>
        <w:pStyle w:val="Normal0"/>
        <w:rPr>
          <w:sz w:val="20"/>
          <w:szCs w:val="20"/>
        </w:rPr>
      </w:pPr>
    </w:p>
    <w:p w14:paraId="000000C5" w14:textId="26BCB439" w:rsidR="00FF258C" w:rsidRPr="005C0763" w:rsidRDefault="00D376E1" w:rsidP="005579F6">
      <w:pPr>
        <w:pStyle w:val="Normal0"/>
        <w:numPr>
          <w:ilvl w:val="0"/>
          <w:numId w:val="1"/>
        </w:numPr>
        <w:pBdr>
          <w:top w:val="nil"/>
          <w:left w:val="nil"/>
          <w:bottom w:val="nil"/>
          <w:right w:val="nil"/>
          <w:between w:val="nil"/>
        </w:pBdr>
        <w:ind w:left="284" w:hanging="284"/>
        <w:jc w:val="both"/>
        <w:rPr>
          <w:b/>
          <w:color w:val="808080"/>
          <w:sz w:val="20"/>
          <w:szCs w:val="20"/>
        </w:rPr>
      </w:pPr>
      <w:r w:rsidRPr="005C0763">
        <w:rPr>
          <w:b/>
          <w:color w:val="000000"/>
          <w:sz w:val="20"/>
          <w:szCs w:val="20"/>
        </w:rPr>
        <w:t xml:space="preserve">CONTROL DE CAMBIOS </w:t>
      </w:r>
      <w:r w:rsidRPr="005C0763">
        <w:rPr>
          <w:b/>
          <w:color w:val="808080"/>
          <w:sz w:val="20"/>
          <w:szCs w:val="20"/>
        </w:rPr>
        <w:t>(Diligenciar únicamente si realiza ajustes a la Unidad Temática)</w:t>
      </w:r>
    </w:p>
    <w:p w14:paraId="000000C6" w14:textId="77777777" w:rsidR="00FF258C" w:rsidRPr="0089159A" w:rsidRDefault="00FF258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89159A" w14:paraId="31F82D5C" w14:textId="77777777" w:rsidTr="00C45A3B">
        <w:tc>
          <w:tcPr>
            <w:tcW w:w="1264" w:type="dxa"/>
            <w:tcBorders>
              <w:top w:val="nil"/>
              <w:left w:val="nil"/>
            </w:tcBorders>
            <w:shd w:val="clear" w:color="auto" w:fill="auto"/>
          </w:tcPr>
          <w:p w14:paraId="000000C7" w14:textId="77777777" w:rsidR="00FF258C" w:rsidRPr="0089159A" w:rsidRDefault="00FF258C">
            <w:pPr>
              <w:pStyle w:val="Normal0"/>
              <w:jc w:val="both"/>
              <w:rPr>
                <w:sz w:val="20"/>
                <w:szCs w:val="20"/>
              </w:rPr>
            </w:pPr>
          </w:p>
        </w:tc>
        <w:tc>
          <w:tcPr>
            <w:tcW w:w="2138" w:type="dxa"/>
          </w:tcPr>
          <w:p w14:paraId="000000C8" w14:textId="77777777" w:rsidR="00FF258C" w:rsidRPr="0089159A" w:rsidRDefault="00D376E1">
            <w:pPr>
              <w:pStyle w:val="Normal0"/>
              <w:jc w:val="both"/>
              <w:rPr>
                <w:sz w:val="20"/>
                <w:szCs w:val="20"/>
              </w:rPr>
            </w:pPr>
            <w:r w:rsidRPr="0089159A">
              <w:rPr>
                <w:sz w:val="20"/>
                <w:szCs w:val="20"/>
              </w:rPr>
              <w:t>Nombre</w:t>
            </w:r>
          </w:p>
        </w:tc>
        <w:tc>
          <w:tcPr>
            <w:tcW w:w="1701" w:type="dxa"/>
          </w:tcPr>
          <w:p w14:paraId="000000C9" w14:textId="77777777" w:rsidR="00FF258C" w:rsidRPr="0089159A" w:rsidRDefault="00D376E1">
            <w:pPr>
              <w:pStyle w:val="Normal0"/>
              <w:jc w:val="both"/>
              <w:rPr>
                <w:sz w:val="20"/>
                <w:szCs w:val="20"/>
              </w:rPr>
            </w:pPr>
            <w:r w:rsidRPr="0089159A">
              <w:rPr>
                <w:sz w:val="20"/>
                <w:szCs w:val="20"/>
              </w:rPr>
              <w:t>Cargo</w:t>
            </w:r>
          </w:p>
        </w:tc>
        <w:tc>
          <w:tcPr>
            <w:tcW w:w="1843" w:type="dxa"/>
          </w:tcPr>
          <w:p w14:paraId="000000CA" w14:textId="77777777" w:rsidR="00FF258C" w:rsidRPr="0089159A" w:rsidRDefault="00D376E1">
            <w:pPr>
              <w:pStyle w:val="Normal0"/>
              <w:jc w:val="both"/>
              <w:rPr>
                <w:sz w:val="20"/>
                <w:szCs w:val="20"/>
              </w:rPr>
            </w:pPr>
            <w:r w:rsidRPr="0089159A">
              <w:rPr>
                <w:sz w:val="20"/>
                <w:szCs w:val="20"/>
              </w:rPr>
              <w:t>Dependencia</w:t>
            </w:r>
          </w:p>
        </w:tc>
        <w:tc>
          <w:tcPr>
            <w:tcW w:w="1044" w:type="dxa"/>
          </w:tcPr>
          <w:p w14:paraId="000000CB" w14:textId="77777777" w:rsidR="00FF258C" w:rsidRPr="0089159A" w:rsidRDefault="00D376E1">
            <w:pPr>
              <w:pStyle w:val="Normal0"/>
              <w:jc w:val="both"/>
              <w:rPr>
                <w:sz w:val="20"/>
                <w:szCs w:val="20"/>
              </w:rPr>
            </w:pPr>
            <w:r w:rsidRPr="0089159A">
              <w:rPr>
                <w:sz w:val="20"/>
                <w:szCs w:val="20"/>
              </w:rPr>
              <w:t>Fecha</w:t>
            </w:r>
          </w:p>
        </w:tc>
        <w:tc>
          <w:tcPr>
            <w:tcW w:w="1977" w:type="dxa"/>
          </w:tcPr>
          <w:p w14:paraId="000000CC" w14:textId="77777777" w:rsidR="00FF258C" w:rsidRPr="0089159A" w:rsidRDefault="00D376E1">
            <w:pPr>
              <w:pStyle w:val="Normal0"/>
              <w:jc w:val="both"/>
              <w:rPr>
                <w:sz w:val="20"/>
                <w:szCs w:val="20"/>
              </w:rPr>
            </w:pPr>
            <w:r w:rsidRPr="0089159A">
              <w:rPr>
                <w:sz w:val="20"/>
                <w:szCs w:val="20"/>
              </w:rPr>
              <w:t>Razón del Cambio</w:t>
            </w:r>
          </w:p>
        </w:tc>
      </w:tr>
      <w:tr w:rsidR="005C0763" w:rsidRPr="0089159A" w14:paraId="5565E3ED" w14:textId="77777777">
        <w:tc>
          <w:tcPr>
            <w:tcW w:w="1264" w:type="dxa"/>
          </w:tcPr>
          <w:p w14:paraId="000000CD" w14:textId="77777777" w:rsidR="005C0763" w:rsidRPr="0089159A" w:rsidRDefault="005C0763" w:rsidP="005C0763">
            <w:pPr>
              <w:pStyle w:val="Normal0"/>
              <w:jc w:val="both"/>
              <w:rPr>
                <w:sz w:val="20"/>
                <w:szCs w:val="20"/>
              </w:rPr>
            </w:pPr>
            <w:r w:rsidRPr="0089159A">
              <w:rPr>
                <w:sz w:val="20"/>
                <w:szCs w:val="20"/>
              </w:rPr>
              <w:t>Autor (es)</w:t>
            </w:r>
          </w:p>
        </w:tc>
        <w:tc>
          <w:tcPr>
            <w:tcW w:w="2138" w:type="dxa"/>
          </w:tcPr>
          <w:p w14:paraId="000000CE" w14:textId="47A2B0DB" w:rsidR="005C0763" w:rsidRPr="005C0763" w:rsidRDefault="005C0763" w:rsidP="005C0763">
            <w:pPr>
              <w:pStyle w:val="Normal0"/>
              <w:rPr>
                <w:b w:val="0"/>
                <w:sz w:val="20"/>
                <w:szCs w:val="20"/>
              </w:rPr>
            </w:pPr>
          </w:p>
        </w:tc>
        <w:tc>
          <w:tcPr>
            <w:tcW w:w="1701" w:type="dxa"/>
          </w:tcPr>
          <w:p w14:paraId="000000CF" w14:textId="0BCBC564" w:rsidR="005C0763" w:rsidRPr="005C0763" w:rsidRDefault="005C0763" w:rsidP="005C0763">
            <w:pPr>
              <w:pStyle w:val="Normal0"/>
              <w:rPr>
                <w:b w:val="0"/>
                <w:sz w:val="20"/>
                <w:szCs w:val="20"/>
              </w:rPr>
            </w:pPr>
          </w:p>
        </w:tc>
        <w:tc>
          <w:tcPr>
            <w:tcW w:w="1843" w:type="dxa"/>
          </w:tcPr>
          <w:p w14:paraId="000000D0" w14:textId="3D403F4C" w:rsidR="005C0763" w:rsidRPr="005C0763" w:rsidRDefault="005C0763" w:rsidP="005C0763">
            <w:pPr>
              <w:pStyle w:val="Normal0"/>
              <w:rPr>
                <w:b w:val="0"/>
                <w:sz w:val="20"/>
                <w:szCs w:val="20"/>
              </w:rPr>
            </w:pPr>
          </w:p>
        </w:tc>
        <w:tc>
          <w:tcPr>
            <w:tcW w:w="1044" w:type="dxa"/>
          </w:tcPr>
          <w:p w14:paraId="000000D1" w14:textId="3269E791" w:rsidR="005C0763" w:rsidRPr="005C0763" w:rsidRDefault="005C0763" w:rsidP="005C0763">
            <w:pPr>
              <w:pStyle w:val="Normal0"/>
              <w:rPr>
                <w:b w:val="0"/>
                <w:sz w:val="20"/>
                <w:szCs w:val="20"/>
              </w:rPr>
            </w:pPr>
          </w:p>
        </w:tc>
        <w:tc>
          <w:tcPr>
            <w:tcW w:w="1977" w:type="dxa"/>
          </w:tcPr>
          <w:p w14:paraId="000000D2" w14:textId="60460945" w:rsidR="005C0763" w:rsidRPr="005C0763" w:rsidRDefault="005C0763" w:rsidP="00D56832">
            <w:pPr>
              <w:pStyle w:val="Normal0"/>
              <w:rPr>
                <w:b w:val="0"/>
                <w:sz w:val="20"/>
                <w:szCs w:val="20"/>
              </w:rPr>
            </w:pPr>
          </w:p>
        </w:tc>
      </w:tr>
    </w:tbl>
    <w:p w14:paraId="000000D5" w14:textId="62ABB642" w:rsidR="00FF258C" w:rsidRPr="0089159A" w:rsidRDefault="00FF258C">
      <w:pPr>
        <w:pStyle w:val="Normal0"/>
        <w:rPr>
          <w:sz w:val="20"/>
          <w:szCs w:val="20"/>
        </w:rPr>
      </w:pPr>
    </w:p>
    <w:sectPr w:rsidR="00FF258C" w:rsidRPr="0089159A">
      <w:headerReference w:type="default" r:id="rId17"/>
      <w:footerReference w:type="default" r:id="rId18"/>
      <w:pgSz w:w="12240" w:h="15840"/>
      <w:pgMar w:top="1701" w:right="1134" w:bottom="1134" w:left="1134"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FD56D" w14:textId="77777777" w:rsidR="00DD273B" w:rsidRDefault="00DD273B">
      <w:pPr>
        <w:spacing w:line="240" w:lineRule="auto"/>
      </w:pPr>
      <w:r>
        <w:separator/>
      </w:r>
    </w:p>
  </w:endnote>
  <w:endnote w:type="continuationSeparator" w:id="0">
    <w:p w14:paraId="50B960A9" w14:textId="77777777" w:rsidR="00DD273B" w:rsidRDefault="00DD27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908E6" w:rsidRDefault="001908E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908E6" w:rsidRDefault="001908E6">
    <w:pPr>
      <w:pStyle w:val="Normal0"/>
      <w:spacing w:line="240" w:lineRule="auto"/>
      <w:rPr>
        <w:rFonts w:ascii="Times New Roman" w:eastAsia="Times New Roman" w:hAnsi="Times New Roman" w:cs="Times New Roman"/>
        <w:sz w:val="24"/>
        <w:szCs w:val="24"/>
      </w:rPr>
    </w:pPr>
  </w:p>
  <w:p w14:paraId="000000DD"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C510" w14:textId="77777777" w:rsidR="00DD273B" w:rsidRDefault="00DD273B">
      <w:pPr>
        <w:spacing w:line="240" w:lineRule="auto"/>
      </w:pPr>
      <w:r>
        <w:separator/>
      </w:r>
    </w:p>
  </w:footnote>
  <w:footnote w:type="continuationSeparator" w:id="0">
    <w:p w14:paraId="21743377" w14:textId="77777777" w:rsidR="00DD273B" w:rsidRDefault="00DD27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1908E6" w:rsidRDefault="001908E6"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1908E6" w:rsidRDefault="001908E6">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2AB"/>
    <w:multiLevelType w:val="multilevel"/>
    <w:tmpl w:val="113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436F"/>
    <w:multiLevelType w:val="hybridMultilevel"/>
    <w:tmpl w:val="05025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6B019E"/>
    <w:multiLevelType w:val="hybridMultilevel"/>
    <w:tmpl w:val="8392DD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306D68"/>
    <w:multiLevelType w:val="hybridMultilevel"/>
    <w:tmpl w:val="06FE99B2"/>
    <w:lvl w:ilvl="0" w:tplc="E1AE71C2">
      <w:start w:val="1"/>
      <w:numFmt w:val="bullet"/>
      <w:lvlText w:val="•"/>
      <w:lvlJc w:val="left"/>
      <w:pPr>
        <w:tabs>
          <w:tab w:val="num" w:pos="720"/>
        </w:tabs>
        <w:ind w:left="720" w:hanging="360"/>
      </w:pPr>
      <w:rPr>
        <w:rFonts w:ascii="Times New Roman" w:hAnsi="Times New Roman" w:hint="default"/>
      </w:rPr>
    </w:lvl>
    <w:lvl w:ilvl="1" w:tplc="8F4A75C8" w:tentative="1">
      <w:start w:val="1"/>
      <w:numFmt w:val="bullet"/>
      <w:lvlText w:val="•"/>
      <w:lvlJc w:val="left"/>
      <w:pPr>
        <w:tabs>
          <w:tab w:val="num" w:pos="1440"/>
        </w:tabs>
        <w:ind w:left="1440" w:hanging="360"/>
      </w:pPr>
      <w:rPr>
        <w:rFonts w:ascii="Times New Roman" w:hAnsi="Times New Roman" w:hint="default"/>
      </w:rPr>
    </w:lvl>
    <w:lvl w:ilvl="2" w:tplc="FA902A70" w:tentative="1">
      <w:start w:val="1"/>
      <w:numFmt w:val="bullet"/>
      <w:lvlText w:val="•"/>
      <w:lvlJc w:val="left"/>
      <w:pPr>
        <w:tabs>
          <w:tab w:val="num" w:pos="2160"/>
        </w:tabs>
        <w:ind w:left="2160" w:hanging="360"/>
      </w:pPr>
      <w:rPr>
        <w:rFonts w:ascii="Times New Roman" w:hAnsi="Times New Roman" w:hint="default"/>
      </w:rPr>
    </w:lvl>
    <w:lvl w:ilvl="3" w:tplc="54F2576E" w:tentative="1">
      <w:start w:val="1"/>
      <w:numFmt w:val="bullet"/>
      <w:lvlText w:val="•"/>
      <w:lvlJc w:val="left"/>
      <w:pPr>
        <w:tabs>
          <w:tab w:val="num" w:pos="2880"/>
        </w:tabs>
        <w:ind w:left="2880" w:hanging="360"/>
      </w:pPr>
      <w:rPr>
        <w:rFonts w:ascii="Times New Roman" w:hAnsi="Times New Roman" w:hint="default"/>
      </w:rPr>
    </w:lvl>
    <w:lvl w:ilvl="4" w:tplc="75FCDE70" w:tentative="1">
      <w:start w:val="1"/>
      <w:numFmt w:val="bullet"/>
      <w:lvlText w:val="•"/>
      <w:lvlJc w:val="left"/>
      <w:pPr>
        <w:tabs>
          <w:tab w:val="num" w:pos="3600"/>
        </w:tabs>
        <w:ind w:left="3600" w:hanging="360"/>
      </w:pPr>
      <w:rPr>
        <w:rFonts w:ascii="Times New Roman" w:hAnsi="Times New Roman" w:hint="default"/>
      </w:rPr>
    </w:lvl>
    <w:lvl w:ilvl="5" w:tplc="0CB4B2C6" w:tentative="1">
      <w:start w:val="1"/>
      <w:numFmt w:val="bullet"/>
      <w:lvlText w:val="•"/>
      <w:lvlJc w:val="left"/>
      <w:pPr>
        <w:tabs>
          <w:tab w:val="num" w:pos="4320"/>
        </w:tabs>
        <w:ind w:left="4320" w:hanging="360"/>
      </w:pPr>
      <w:rPr>
        <w:rFonts w:ascii="Times New Roman" w:hAnsi="Times New Roman" w:hint="default"/>
      </w:rPr>
    </w:lvl>
    <w:lvl w:ilvl="6" w:tplc="C6C61BBE" w:tentative="1">
      <w:start w:val="1"/>
      <w:numFmt w:val="bullet"/>
      <w:lvlText w:val="•"/>
      <w:lvlJc w:val="left"/>
      <w:pPr>
        <w:tabs>
          <w:tab w:val="num" w:pos="5040"/>
        </w:tabs>
        <w:ind w:left="5040" w:hanging="360"/>
      </w:pPr>
      <w:rPr>
        <w:rFonts w:ascii="Times New Roman" w:hAnsi="Times New Roman" w:hint="default"/>
      </w:rPr>
    </w:lvl>
    <w:lvl w:ilvl="7" w:tplc="B9A46A56" w:tentative="1">
      <w:start w:val="1"/>
      <w:numFmt w:val="bullet"/>
      <w:lvlText w:val="•"/>
      <w:lvlJc w:val="left"/>
      <w:pPr>
        <w:tabs>
          <w:tab w:val="num" w:pos="5760"/>
        </w:tabs>
        <w:ind w:left="5760" w:hanging="360"/>
      </w:pPr>
      <w:rPr>
        <w:rFonts w:ascii="Times New Roman" w:hAnsi="Times New Roman" w:hint="default"/>
      </w:rPr>
    </w:lvl>
    <w:lvl w:ilvl="8" w:tplc="E2F8DCD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1790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D90717"/>
    <w:multiLevelType w:val="multilevel"/>
    <w:tmpl w:val="6D18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94E0F"/>
    <w:multiLevelType w:val="hybridMultilevel"/>
    <w:tmpl w:val="C10098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92352C"/>
    <w:multiLevelType w:val="hybridMultilevel"/>
    <w:tmpl w:val="FA4853EE"/>
    <w:lvl w:ilvl="0" w:tplc="5EA8EE42">
      <w:start w:val="2"/>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1E6CD0"/>
    <w:multiLevelType w:val="hybridMultilevel"/>
    <w:tmpl w:val="816A45BE"/>
    <w:lvl w:ilvl="0" w:tplc="FAB4623C">
      <w:start w:val="1"/>
      <w:numFmt w:val="bullet"/>
      <w:lvlText w:val="•"/>
      <w:lvlJc w:val="left"/>
      <w:pPr>
        <w:tabs>
          <w:tab w:val="num" w:pos="720"/>
        </w:tabs>
        <w:ind w:left="720" w:hanging="360"/>
      </w:pPr>
      <w:rPr>
        <w:rFonts w:ascii="Times New Roman" w:hAnsi="Times New Roman" w:hint="default"/>
      </w:rPr>
    </w:lvl>
    <w:lvl w:ilvl="1" w:tplc="1E589CE2" w:tentative="1">
      <w:start w:val="1"/>
      <w:numFmt w:val="bullet"/>
      <w:lvlText w:val="•"/>
      <w:lvlJc w:val="left"/>
      <w:pPr>
        <w:tabs>
          <w:tab w:val="num" w:pos="1440"/>
        </w:tabs>
        <w:ind w:left="1440" w:hanging="360"/>
      </w:pPr>
      <w:rPr>
        <w:rFonts w:ascii="Times New Roman" w:hAnsi="Times New Roman" w:hint="default"/>
      </w:rPr>
    </w:lvl>
    <w:lvl w:ilvl="2" w:tplc="0AB400C6" w:tentative="1">
      <w:start w:val="1"/>
      <w:numFmt w:val="bullet"/>
      <w:lvlText w:val="•"/>
      <w:lvlJc w:val="left"/>
      <w:pPr>
        <w:tabs>
          <w:tab w:val="num" w:pos="2160"/>
        </w:tabs>
        <w:ind w:left="2160" w:hanging="360"/>
      </w:pPr>
      <w:rPr>
        <w:rFonts w:ascii="Times New Roman" w:hAnsi="Times New Roman" w:hint="default"/>
      </w:rPr>
    </w:lvl>
    <w:lvl w:ilvl="3" w:tplc="2B84B8C0" w:tentative="1">
      <w:start w:val="1"/>
      <w:numFmt w:val="bullet"/>
      <w:lvlText w:val="•"/>
      <w:lvlJc w:val="left"/>
      <w:pPr>
        <w:tabs>
          <w:tab w:val="num" w:pos="2880"/>
        </w:tabs>
        <w:ind w:left="2880" w:hanging="360"/>
      </w:pPr>
      <w:rPr>
        <w:rFonts w:ascii="Times New Roman" w:hAnsi="Times New Roman" w:hint="default"/>
      </w:rPr>
    </w:lvl>
    <w:lvl w:ilvl="4" w:tplc="490E3464" w:tentative="1">
      <w:start w:val="1"/>
      <w:numFmt w:val="bullet"/>
      <w:lvlText w:val="•"/>
      <w:lvlJc w:val="left"/>
      <w:pPr>
        <w:tabs>
          <w:tab w:val="num" w:pos="3600"/>
        </w:tabs>
        <w:ind w:left="3600" w:hanging="360"/>
      </w:pPr>
      <w:rPr>
        <w:rFonts w:ascii="Times New Roman" w:hAnsi="Times New Roman" w:hint="default"/>
      </w:rPr>
    </w:lvl>
    <w:lvl w:ilvl="5" w:tplc="3126E358" w:tentative="1">
      <w:start w:val="1"/>
      <w:numFmt w:val="bullet"/>
      <w:lvlText w:val="•"/>
      <w:lvlJc w:val="left"/>
      <w:pPr>
        <w:tabs>
          <w:tab w:val="num" w:pos="4320"/>
        </w:tabs>
        <w:ind w:left="4320" w:hanging="360"/>
      </w:pPr>
      <w:rPr>
        <w:rFonts w:ascii="Times New Roman" w:hAnsi="Times New Roman" w:hint="default"/>
      </w:rPr>
    </w:lvl>
    <w:lvl w:ilvl="6" w:tplc="6654FDD2" w:tentative="1">
      <w:start w:val="1"/>
      <w:numFmt w:val="bullet"/>
      <w:lvlText w:val="•"/>
      <w:lvlJc w:val="left"/>
      <w:pPr>
        <w:tabs>
          <w:tab w:val="num" w:pos="5040"/>
        </w:tabs>
        <w:ind w:left="5040" w:hanging="360"/>
      </w:pPr>
      <w:rPr>
        <w:rFonts w:ascii="Times New Roman" w:hAnsi="Times New Roman" w:hint="default"/>
      </w:rPr>
    </w:lvl>
    <w:lvl w:ilvl="7" w:tplc="1898D1D0" w:tentative="1">
      <w:start w:val="1"/>
      <w:numFmt w:val="bullet"/>
      <w:lvlText w:val="•"/>
      <w:lvlJc w:val="left"/>
      <w:pPr>
        <w:tabs>
          <w:tab w:val="num" w:pos="5760"/>
        </w:tabs>
        <w:ind w:left="5760" w:hanging="360"/>
      </w:pPr>
      <w:rPr>
        <w:rFonts w:ascii="Times New Roman" w:hAnsi="Times New Roman" w:hint="default"/>
      </w:rPr>
    </w:lvl>
    <w:lvl w:ilvl="8" w:tplc="A20A054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4E776D4"/>
    <w:multiLevelType w:val="hybridMultilevel"/>
    <w:tmpl w:val="B056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1C0407"/>
    <w:multiLevelType w:val="multilevel"/>
    <w:tmpl w:val="834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060FA"/>
    <w:multiLevelType w:val="hybridMultilevel"/>
    <w:tmpl w:val="48AC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A65E9"/>
    <w:multiLevelType w:val="multilevel"/>
    <w:tmpl w:val="D12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B0D93"/>
    <w:multiLevelType w:val="hybridMultilevel"/>
    <w:tmpl w:val="EE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651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C63600"/>
    <w:multiLevelType w:val="hybridMultilevel"/>
    <w:tmpl w:val="934099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70B24F5"/>
    <w:multiLevelType w:val="multilevel"/>
    <w:tmpl w:val="0138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D60B9"/>
    <w:multiLevelType w:val="hybridMultilevel"/>
    <w:tmpl w:val="B5F87F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71748B"/>
    <w:multiLevelType w:val="multilevel"/>
    <w:tmpl w:val="8E9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C3512"/>
    <w:multiLevelType w:val="multilevel"/>
    <w:tmpl w:val="869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36F6F"/>
    <w:multiLevelType w:val="hybridMultilevel"/>
    <w:tmpl w:val="8D209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0A57E71"/>
    <w:multiLevelType w:val="hybridMultilevel"/>
    <w:tmpl w:val="0B8E8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776BB3"/>
    <w:multiLevelType w:val="hybridMultilevel"/>
    <w:tmpl w:val="18F6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92E7A"/>
    <w:multiLevelType w:val="multilevel"/>
    <w:tmpl w:val="95E053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AF5C85"/>
    <w:multiLevelType w:val="hybridMultilevel"/>
    <w:tmpl w:val="6292F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B273F5"/>
    <w:multiLevelType w:val="hybridMultilevel"/>
    <w:tmpl w:val="8572F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F95D58"/>
    <w:multiLevelType w:val="hybridMultilevel"/>
    <w:tmpl w:val="9AE49D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F034D66"/>
    <w:multiLevelType w:val="multilevel"/>
    <w:tmpl w:val="2A1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19A2156"/>
    <w:multiLevelType w:val="multilevel"/>
    <w:tmpl w:val="565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04734"/>
    <w:multiLevelType w:val="hybridMultilevel"/>
    <w:tmpl w:val="9E00E2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A691CE6"/>
    <w:multiLevelType w:val="multilevel"/>
    <w:tmpl w:val="2A7ADE2A"/>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D8E3D30"/>
    <w:multiLevelType w:val="hybridMultilevel"/>
    <w:tmpl w:val="2536D1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DB4F74"/>
    <w:multiLevelType w:val="hybridMultilevel"/>
    <w:tmpl w:val="9DECD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390831"/>
    <w:multiLevelType w:val="hybridMultilevel"/>
    <w:tmpl w:val="C4F8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EB67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CB628D0"/>
    <w:multiLevelType w:val="hybridMultilevel"/>
    <w:tmpl w:val="E86C26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1359892">
    <w:abstractNumId w:val="29"/>
  </w:num>
  <w:num w:numId="2" w16cid:durableId="1510557676">
    <w:abstractNumId w:val="32"/>
  </w:num>
  <w:num w:numId="3" w16cid:durableId="117450846">
    <w:abstractNumId w:val="4"/>
  </w:num>
  <w:num w:numId="4" w16cid:durableId="1943368191">
    <w:abstractNumId w:val="23"/>
  </w:num>
  <w:num w:numId="5" w16cid:durableId="806818159">
    <w:abstractNumId w:val="33"/>
  </w:num>
  <w:num w:numId="6" w16cid:durableId="1465468193">
    <w:abstractNumId w:val="34"/>
  </w:num>
  <w:num w:numId="7" w16cid:durableId="184680854">
    <w:abstractNumId w:val="26"/>
  </w:num>
  <w:num w:numId="8" w16cid:durableId="1145777559">
    <w:abstractNumId w:val="25"/>
  </w:num>
  <w:num w:numId="9" w16cid:durableId="1974820797">
    <w:abstractNumId w:val="22"/>
  </w:num>
  <w:num w:numId="10" w16cid:durableId="1058016504">
    <w:abstractNumId w:val="18"/>
  </w:num>
  <w:num w:numId="11" w16cid:durableId="32317975">
    <w:abstractNumId w:val="35"/>
  </w:num>
  <w:num w:numId="12" w16cid:durableId="758603566">
    <w:abstractNumId w:val="12"/>
  </w:num>
  <w:num w:numId="13" w16cid:durableId="149256232">
    <w:abstractNumId w:val="10"/>
  </w:num>
  <w:num w:numId="14" w16cid:durableId="1529829351">
    <w:abstractNumId w:val="14"/>
  </w:num>
  <w:num w:numId="15" w16cid:durableId="1671712556">
    <w:abstractNumId w:val="3"/>
  </w:num>
  <w:num w:numId="16" w16cid:durableId="1784034516">
    <w:abstractNumId w:val="9"/>
  </w:num>
  <w:num w:numId="17" w16cid:durableId="572593568">
    <w:abstractNumId w:val="5"/>
  </w:num>
  <w:num w:numId="18" w16cid:durableId="1908757541">
    <w:abstractNumId w:val="0"/>
  </w:num>
  <w:num w:numId="19" w16cid:durableId="1041398011">
    <w:abstractNumId w:val="17"/>
  </w:num>
  <w:num w:numId="20" w16cid:durableId="202446112">
    <w:abstractNumId w:val="8"/>
  </w:num>
  <w:num w:numId="21" w16cid:durableId="1414623798">
    <w:abstractNumId w:val="21"/>
  </w:num>
  <w:num w:numId="22" w16cid:durableId="611017796">
    <w:abstractNumId w:val="27"/>
  </w:num>
  <w:num w:numId="23" w16cid:durableId="1392653718">
    <w:abstractNumId w:val="31"/>
  </w:num>
  <w:num w:numId="24" w16cid:durableId="847673492">
    <w:abstractNumId w:val="19"/>
  </w:num>
  <w:num w:numId="25" w16cid:durableId="1502962029">
    <w:abstractNumId w:val="11"/>
  </w:num>
  <w:num w:numId="26" w16cid:durableId="342753846">
    <w:abstractNumId w:val="2"/>
  </w:num>
  <w:num w:numId="27" w16cid:durableId="50663777">
    <w:abstractNumId w:val="37"/>
  </w:num>
  <w:num w:numId="28" w16cid:durableId="1646813922">
    <w:abstractNumId w:val="16"/>
  </w:num>
  <w:num w:numId="29" w16cid:durableId="14432396">
    <w:abstractNumId w:val="36"/>
  </w:num>
  <w:num w:numId="30" w16cid:durableId="950893132">
    <w:abstractNumId w:val="15"/>
  </w:num>
  <w:num w:numId="31" w16cid:durableId="1157644564">
    <w:abstractNumId w:val="6"/>
  </w:num>
  <w:num w:numId="32" w16cid:durableId="850294471">
    <w:abstractNumId w:val="24"/>
  </w:num>
  <w:num w:numId="33" w16cid:durableId="1740127038">
    <w:abstractNumId w:val="1"/>
  </w:num>
  <w:num w:numId="34" w16cid:durableId="1156992047">
    <w:abstractNumId w:val="30"/>
  </w:num>
  <w:num w:numId="35" w16cid:durableId="747385832">
    <w:abstractNumId w:val="20"/>
  </w:num>
  <w:num w:numId="36" w16cid:durableId="1350376447">
    <w:abstractNumId w:val="13"/>
  </w:num>
  <w:num w:numId="37" w16cid:durableId="1489444829">
    <w:abstractNumId w:val="7"/>
  </w:num>
  <w:num w:numId="38" w16cid:durableId="1268733295">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291B"/>
    <w:rsid w:val="00010A61"/>
    <w:rsid w:val="00011F29"/>
    <w:rsid w:val="00012BF6"/>
    <w:rsid w:val="000153ED"/>
    <w:rsid w:val="00023A75"/>
    <w:rsid w:val="00033308"/>
    <w:rsid w:val="00037C98"/>
    <w:rsid w:val="0004366B"/>
    <w:rsid w:val="00052F14"/>
    <w:rsid w:val="00054B9F"/>
    <w:rsid w:val="00064130"/>
    <w:rsid w:val="00077A47"/>
    <w:rsid w:val="000915CE"/>
    <w:rsid w:val="00096FA2"/>
    <w:rsid w:val="000E2608"/>
    <w:rsid w:val="000E31FA"/>
    <w:rsid w:val="000F189D"/>
    <w:rsid w:val="000F34FD"/>
    <w:rsid w:val="0010037B"/>
    <w:rsid w:val="001059EA"/>
    <w:rsid w:val="00116A57"/>
    <w:rsid w:val="00121F0A"/>
    <w:rsid w:val="0013007E"/>
    <w:rsid w:val="00141A6B"/>
    <w:rsid w:val="001608C9"/>
    <w:rsid w:val="00165C0D"/>
    <w:rsid w:val="001725F9"/>
    <w:rsid w:val="00176443"/>
    <w:rsid w:val="00176ADF"/>
    <w:rsid w:val="00177B62"/>
    <w:rsid w:val="00186B1F"/>
    <w:rsid w:val="001908E6"/>
    <w:rsid w:val="001908F9"/>
    <w:rsid w:val="001A022B"/>
    <w:rsid w:val="001A5EED"/>
    <w:rsid w:val="001A7C1D"/>
    <w:rsid w:val="001A7F6B"/>
    <w:rsid w:val="001B3CB7"/>
    <w:rsid w:val="001B569F"/>
    <w:rsid w:val="001B6AD5"/>
    <w:rsid w:val="001B7E7E"/>
    <w:rsid w:val="001C1C17"/>
    <w:rsid w:val="001D685E"/>
    <w:rsid w:val="001E7AE5"/>
    <w:rsid w:val="00204DCD"/>
    <w:rsid w:val="0022061F"/>
    <w:rsid w:val="00243571"/>
    <w:rsid w:val="00254C60"/>
    <w:rsid w:val="00265F26"/>
    <w:rsid w:val="00270929"/>
    <w:rsid w:val="002743F9"/>
    <w:rsid w:val="00275915"/>
    <w:rsid w:val="002760BC"/>
    <w:rsid w:val="00276F24"/>
    <w:rsid w:val="00281039"/>
    <w:rsid w:val="0028298B"/>
    <w:rsid w:val="002847A2"/>
    <w:rsid w:val="0029324F"/>
    <w:rsid w:val="0029413D"/>
    <w:rsid w:val="00294B86"/>
    <w:rsid w:val="002A1D98"/>
    <w:rsid w:val="002A5E47"/>
    <w:rsid w:val="002B0065"/>
    <w:rsid w:val="002B1CE1"/>
    <w:rsid w:val="002B2FA3"/>
    <w:rsid w:val="002B2FEE"/>
    <w:rsid w:val="002B4C89"/>
    <w:rsid w:val="002E2479"/>
    <w:rsid w:val="002E2E7E"/>
    <w:rsid w:val="002E30E8"/>
    <w:rsid w:val="002E4074"/>
    <w:rsid w:val="002E7D2C"/>
    <w:rsid w:val="002F5153"/>
    <w:rsid w:val="00300EA1"/>
    <w:rsid w:val="003148B1"/>
    <w:rsid w:val="00314C04"/>
    <w:rsid w:val="00325A56"/>
    <w:rsid w:val="00330021"/>
    <w:rsid w:val="00330A93"/>
    <w:rsid w:val="00342E1B"/>
    <w:rsid w:val="00345B63"/>
    <w:rsid w:val="003501F7"/>
    <w:rsid w:val="00351A8C"/>
    <w:rsid w:val="003559FB"/>
    <w:rsid w:val="0036065B"/>
    <w:rsid w:val="003612A2"/>
    <w:rsid w:val="00366E22"/>
    <w:rsid w:val="00367E58"/>
    <w:rsid w:val="00372271"/>
    <w:rsid w:val="00385831"/>
    <w:rsid w:val="003A357A"/>
    <w:rsid w:val="003A5691"/>
    <w:rsid w:val="003A7479"/>
    <w:rsid w:val="003B1659"/>
    <w:rsid w:val="003B3970"/>
    <w:rsid w:val="003B6889"/>
    <w:rsid w:val="003C321B"/>
    <w:rsid w:val="003E7C8F"/>
    <w:rsid w:val="003F0755"/>
    <w:rsid w:val="003F6EB6"/>
    <w:rsid w:val="004077BB"/>
    <w:rsid w:val="004111CD"/>
    <w:rsid w:val="004156A8"/>
    <w:rsid w:val="0041757E"/>
    <w:rsid w:val="004352CB"/>
    <w:rsid w:val="00437C33"/>
    <w:rsid w:val="004407F0"/>
    <w:rsid w:val="0045064F"/>
    <w:rsid w:val="004705AE"/>
    <w:rsid w:val="00472C8F"/>
    <w:rsid w:val="00473E77"/>
    <w:rsid w:val="00475E4C"/>
    <w:rsid w:val="004832CE"/>
    <w:rsid w:val="004859CD"/>
    <w:rsid w:val="00490DFD"/>
    <w:rsid w:val="004A241B"/>
    <w:rsid w:val="004A2DD9"/>
    <w:rsid w:val="004B73A7"/>
    <w:rsid w:val="004C4233"/>
    <w:rsid w:val="004C4B91"/>
    <w:rsid w:val="004C7692"/>
    <w:rsid w:val="004D3F1F"/>
    <w:rsid w:val="004D4605"/>
    <w:rsid w:val="004E4494"/>
    <w:rsid w:val="004F5838"/>
    <w:rsid w:val="005025F4"/>
    <w:rsid w:val="00513193"/>
    <w:rsid w:val="00521F07"/>
    <w:rsid w:val="00523AEA"/>
    <w:rsid w:val="00523D3A"/>
    <w:rsid w:val="00524EC6"/>
    <w:rsid w:val="00535194"/>
    <w:rsid w:val="00537970"/>
    <w:rsid w:val="00543FD2"/>
    <w:rsid w:val="005579F6"/>
    <w:rsid w:val="0056183B"/>
    <w:rsid w:val="00562285"/>
    <w:rsid w:val="00562B3C"/>
    <w:rsid w:val="0056442B"/>
    <w:rsid w:val="00573E71"/>
    <w:rsid w:val="00587C1C"/>
    <w:rsid w:val="005918C8"/>
    <w:rsid w:val="0059440A"/>
    <w:rsid w:val="005A2275"/>
    <w:rsid w:val="005C0763"/>
    <w:rsid w:val="005C1971"/>
    <w:rsid w:val="005D6C49"/>
    <w:rsid w:val="005E1E6C"/>
    <w:rsid w:val="005F07D5"/>
    <w:rsid w:val="005F0F48"/>
    <w:rsid w:val="0060481F"/>
    <w:rsid w:val="006467B1"/>
    <w:rsid w:val="006643B7"/>
    <w:rsid w:val="0067262D"/>
    <w:rsid w:val="00683478"/>
    <w:rsid w:val="0068416D"/>
    <w:rsid w:val="0069261F"/>
    <w:rsid w:val="006953DB"/>
    <w:rsid w:val="006B2F0D"/>
    <w:rsid w:val="006B489A"/>
    <w:rsid w:val="006D6C92"/>
    <w:rsid w:val="006F50A7"/>
    <w:rsid w:val="006F6B20"/>
    <w:rsid w:val="00705B01"/>
    <w:rsid w:val="00710C77"/>
    <w:rsid w:val="0071129D"/>
    <w:rsid w:val="0071697E"/>
    <w:rsid w:val="0072587C"/>
    <w:rsid w:val="00737BE4"/>
    <w:rsid w:val="007437D2"/>
    <w:rsid w:val="007615D2"/>
    <w:rsid w:val="00763E19"/>
    <w:rsid w:val="00770822"/>
    <w:rsid w:val="007806C3"/>
    <w:rsid w:val="00785A6D"/>
    <w:rsid w:val="007A709A"/>
    <w:rsid w:val="007B36B5"/>
    <w:rsid w:val="007C0121"/>
    <w:rsid w:val="007D18F1"/>
    <w:rsid w:val="007E53C4"/>
    <w:rsid w:val="00801C5D"/>
    <w:rsid w:val="008027A7"/>
    <w:rsid w:val="00813ACF"/>
    <w:rsid w:val="008522D2"/>
    <w:rsid w:val="00863D5C"/>
    <w:rsid w:val="00875337"/>
    <w:rsid w:val="00875E8E"/>
    <w:rsid w:val="0088432E"/>
    <w:rsid w:val="00884CF6"/>
    <w:rsid w:val="0089159A"/>
    <w:rsid w:val="00893271"/>
    <w:rsid w:val="008A1F25"/>
    <w:rsid w:val="008A4C4C"/>
    <w:rsid w:val="008A7A07"/>
    <w:rsid w:val="008B2BF8"/>
    <w:rsid w:val="008C29F9"/>
    <w:rsid w:val="008D0166"/>
    <w:rsid w:val="008D0EA0"/>
    <w:rsid w:val="008D1F14"/>
    <w:rsid w:val="008D526B"/>
    <w:rsid w:val="008D5C08"/>
    <w:rsid w:val="008E268E"/>
    <w:rsid w:val="00902DB1"/>
    <w:rsid w:val="00904A12"/>
    <w:rsid w:val="009065AA"/>
    <w:rsid w:val="00906E0F"/>
    <w:rsid w:val="00912631"/>
    <w:rsid w:val="00922D73"/>
    <w:rsid w:val="00923E9F"/>
    <w:rsid w:val="00927773"/>
    <w:rsid w:val="009306BB"/>
    <w:rsid w:val="0093618C"/>
    <w:rsid w:val="00943A7C"/>
    <w:rsid w:val="0095561D"/>
    <w:rsid w:val="00957B3F"/>
    <w:rsid w:val="009606CB"/>
    <w:rsid w:val="00970E73"/>
    <w:rsid w:val="009719E0"/>
    <w:rsid w:val="0097386B"/>
    <w:rsid w:val="009A0180"/>
    <w:rsid w:val="009A1F8E"/>
    <w:rsid w:val="009A6FF4"/>
    <w:rsid w:val="009B09A7"/>
    <w:rsid w:val="009B2330"/>
    <w:rsid w:val="009C0A45"/>
    <w:rsid w:val="009C3F56"/>
    <w:rsid w:val="009C5BD3"/>
    <w:rsid w:val="009C67EE"/>
    <w:rsid w:val="009D688D"/>
    <w:rsid w:val="009D69D1"/>
    <w:rsid w:val="00A01051"/>
    <w:rsid w:val="00A05295"/>
    <w:rsid w:val="00A077BE"/>
    <w:rsid w:val="00A13EB6"/>
    <w:rsid w:val="00A246A1"/>
    <w:rsid w:val="00A27F1C"/>
    <w:rsid w:val="00A333BD"/>
    <w:rsid w:val="00A36E63"/>
    <w:rsid w:val="00A37533"/>
    <w:rsid w:val="00A443E2"/>
    <w:rsid w:val="00A44708"/>
    <w:rsid w:val="00A50053"/>
    <w:rsid w:val="00A51B8E"/>
    <w:rsid w:val="00A5377D"/>
    <w:rsid w:val="00A56171"/>
    <w:rsid w:val="00A858AE"/>
    <w:rsid w:val="00A9240A"/>
    <w:rsid w:val="00A95489"/>
    <w:rsid w:val="00AB3F8B"/>
    <w:rsid w:val="00AC4A8E"/>
    <w:rsid w:val="00AE00C0"/>
    <w:rsid w:val="00AE77F7"/>
    <w:rsid w:val="00AF2E59"/>
    <w:rsid w:val="00AF53AA"/>
    <w:rsid w:val="00B01524"/>
    <w:rsid w:val="00B05998"/>
    <w:rsid w:val="00B066B0"/>
    <w:rsid w:val="00B06CCD"/>
    <w:rsid w:val="00B11466"/>
    <w:rsid w:val="00B2014E"/>
    <w:rsid w:val="00B45DD1"/>
    <w:rsid w:val="00B501B6"/>
    <w:rsid w:val="00B529D1"/>
    <w:rsid w:val="00B53205"/>
    <w:rsid w:val="00B56BB1"/>
    <w:rsid w:val="00B72025"/>
    <w:rsid w:val="00B76082"/>
    <w:rsid w:val="00B838DD"/>
    <w:rsid w:val="00B90583"/>
    <w:rsid w:val="00B91FBD"/>
    <w:rsid w:val="00B92F2C"/>
    <w:rsid w:val="00B97526"/>
    <w:rsid w:val="00BB1997"/>
    <w:rsid w:val="00BB2B4B"/>
    <w:rsid w:val="00BD1F95"/>
    <w:rsid w:val="00BF1E30"/>
    <w:rsid w:val="00BF5FBF"/>
    <w:rsid w:val="00C0122A"/>
    <w:rsid w:val="00C15A2D"/>
    <w:rsid w:val="00C3044E"/>
    <w:rsid w:val="00C45A3B"/>
    <w:rsid w:val="00C50D5E"/>
    <w:rsid w:val="00C533DE"/>
    <w:rsid w:val="00C61B9A"/>
    <w:rsid w:val="00C67D62"/>
    <w:rsid w:val="00C740DD"/>
    <w:rsid w:val="00C77C18"/>
    <w:rsid w:val="00C77F68"/>
    <w:rsid w:val="00C84D17"/>
    <w:rsid w:val="00C8580B"/>
    <w:rsid w:val="00C96637"/>
    <w:rsid w:val="00C97430"/>
    <w:rsid w:val="00CA41AD"/>
    <w:rsid w:val="00CA5878"/>
    <w:rsid w:val="00CB1D35"/>
    <w:rsid w:val="00CB3779"/>
    <w:rsid w:val="00CB513F"/>
    <w:rsid w:val="00CC0B5B"/>
    <w:rsid w:val="00CC16DB"/>
    <w:rsid w:val="00CC4A68"/>
    <w:rsid w:val="00CD4AB0"/>
    <w:rsid w:val="00CD5B23"/>
    <w:rsid w:val="00CE3DFE"/>
    <w:rsid w:val="00CE4FF3"/>
    <w:rsid w:val="00CE7C6F"/>
    <w:rsid w:val="00CF701F"/>
    <w:rsid w:val="00D07940"/>
    <w:rsid w:val="00D14784"/>
    <w:rsid w:val="00D2259E"/>
    <w:rsid w:val="00D376E1"/>
    <w:rsid w:val="00D41572"/>
    <w:rsid w:val="00D441B7"/>
    <w:rsid w:val="00D47458"/>
    <w:rsid w:val="00D56832"/>
    <w:rsid w:val="00D60361"/>
    <w:rsid w:val="00D62AE9"/>
    <w:rsid w:val="00D66DFC"/>
    <w:rsid w:val="00D72F07"/>
    <w:rsid w:val="00D778C0"/>
    <w:rsid w:val="00D814B0"/>
    <w:rsid w:val="00D85C39"/>
    <w:rsid w:val="00D862A7"/>
    <w:rsid w:val="00D90012"/>
    <w:rsid w:val="00D9751D"/>
    <w:rsid w:val="00D97887"/>
    <w:rsid w:val="00DB3A14"/>
    <w:rsid w:val="00DB6A9A"/>
    <w:rsid w:val="00DB6B55"/>
    <w:rsid w:val="00DC497E"/>
    <w:rsid w:val="00DD273B"/>
    <w:rsid w:val="00DE22CC"/>
    <w:rsid w:val="00DE56B2"/>
    <w:rsid w:val="00DF5A82"/>
    <w:rsid w:val="00E002F9"/>
    <w:rsid w:val="00E025D0"/>
    <w:rsid w:val="00E04AD0"/>
    <w:rsid w:val="00E23368"/>
    <w:rsid w:val="00E24CC1"/>
    <w:rsid w:val="00E347E5"/>
    <w:rsid w:val="00E5362E"/>
    <w:rsid w:val="00E5740C"/>
    <w:rsid w:val="00E8034C"/>
    <w:rsid w:val="00E812C0"/>
    <w:rsid w:val="00E86E25"/>
    <w:rsid w:val="00E87BDC"/>
    <w:rsid w:val="00EA3023"/>
    <w:rsid w:val="00EA7B33"/>
    <w:rsid w:val="00EB7A51"/>
    <w:rsid w:val="00EC4E97"/>
    <w:rsid w:val="00EC5CD6"/>
    <w:rsid w:val="00ED4C73"/>
    <w:rsid w:val="00ED6CCE"/>
    <w:rsid w:val="00ED7283"/>
    <w:rsid w:val="00EE6356"/>
    <w:rsid w:val="00EF3853"/>
    <w:rsid w:val="00F03602"/>
    <w:rsid w:val="00F0751B"/>
    <w:rsid w:val="00F10591"/>
    <w:rsid w:val="00F11475"/>
    <w:rsid w:val="00F137EA"/>
    <w:rsid w:val="00F14DEB"/>
    <w:rsid w:val="00F24EED"/>
    <w:rsid w:val="00F30551"/>
    <w:rsid w:val="00F3331E"/>
    <w:rsid w:val="00F40F48"/>
    <w:rsid w:val="00F43D5F"/>
    <w:rsid w:val="00F51312"/>
    <w:rsid w:val="00F56D89"/>
    <w:rsid w:val="00F576FE"/>
    <w:rsid w:val="00F65208"/>
    <w:rsid w:val="00F67751"/>
    <w:rsid w:val="00F71B20"/>
    <w:rsid w:val="00F8107E"/>
    <w:rsid w:val="00F85244"/>
    <w:rsid w:val="00F91114"/>
    <w:rsid w:val="00F9129B"/>
    <w:rsid w:val="00FA6CA1"/>
    <w:rsid w:val="00FB5B11"/>
    <w:rsid w:val="00FD14AF"/>
    <w:rsid w:val="00FF258C"/>
    <w:rsid w:val="00FF27A9"/>
    <w:rsid w:val="069F2340"/>
    <w:rsid w:val="07E5C681"/>
    <w:rsid w:val="08F82A93"/>
    <w:rsid w:val="09383A70"/>
    <w:rsid w:val="0D36461C"/>
    <w:rsid w:val="0F4877E2"/>
    <w:rsid w:val="0FDD4F1D"/>
    <w:rsid w:val="111CE1CB"/>
    <w:rsid w:val="157B1DD0"/>
    <w:rsid w:val="173BEBC0"/>
    <w:rsid w:val="1CD12C3D"/>
    <w:rsid w:val="263E04E5"/>
    <w:rsid w:val="26A9C12F"/>
    <w:rsid w:val="27320803"/>
    <w:rsid w:val="297578F6"/>
    <w:rsid w:val="2B104EC5"/>
    <w:rsid w:val="302BD327"/>
    <w:rsid w:val="346C6C7A"/>
    <w:rsid w:val="37E63973"/>
    <w:rsid w:val="38E7A1EB"/>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numbering" w:customStyle="1" w:styleId="Listaactual1">
    <w:name w:val="Lista actual1"/>
    <w:uiPriority w:val="99"/>
    <w:rsid w:val="004A241B"/>
    <w:pPr>
      <w:numPr>
        <w:numId w:val="17"/>
      </w:numPr>
    </w:pPr>
  </w:style>
  <w:style w:type="character" w:styleId="Mencinsinresolver">
    <w:name w:val="Unresolved Mention"/>
    <w:basedOn w:val="Fuentedeprrafopredeter"/>
    <w:uiPriority w:val="99"/>
    <w:semiHidden/>
    <w:unhideWhenUsed/>
    <w:rsid w:val="00281039"/>
    <w:rPr>
      <w:color w:val="605E5C"/>
      <w:shd w:val="clear" w:color="auto" w:fill="E1DFDD"/>
    </w:rPr>
  </w:style>
  <w:style w:type="character" w:styleId="Textoennegrita">
    <w:name w:val="Strong"/>
    <w:basedOn w:val="Fuentedeprrafopredeter"/>
    <w:uiPriority w:val="22"/>
    <w:qFormat/>
    <w:rsid w:val="002A1D98"/>
    <w:rPr>
      <w:b/>
      <w:bCs/>
    </w:rPr>
  </w:style>
  <w:style w:type="character" w:styleId="Textodelmarcadordeposicin">
    <w:name w:val="Placeholder Text"/>
    <w:basedOn w:val="Fuentedeprrafopredeter"/>
    <w:uiPriority w:val="99"/>
    <w:semiHidden/>
    <w:rsid w:val="0036065B"/>
    <w:rPr>
      <w:color w:val="666666"/>
    </w:rPr>
  </w:style>
  <w:style w:type="character" w:customStyle="1" w:styleId="katex-mathml">
    <w:name w:val="katex-mathml"/>
    <w:basedOn w:val="Fuentedeprrafopredeter"/>
    <w:rsid w:val="004832CE"/>
  </w:style>
  <w:style w:type="character" w:customStyle="1" w:styleId="mord">
    <w:name w:val="mord"/>
    <w:basedOn w:val="Fuentedeprrafopredeter"/>
    <w:rsid w:val="004832CE"/>
  </w:style>
  <w:style w:type="character" w:customStyle="1" w:styleId="mpunct">
    <w:name w:val="mpunct"/>
    <w:basedOn w:val="Fuentedeprrafopredeter"/>
    <w:rsid w:val="004832CE"/>
  </w:style>
  <w:style w:type="character" w:customStyle="1" w:styleId="mspace">
    <w:name w:val="mspace"/>
    <w:basedOn w:val="Fuentedeprrafopredeter"/>
    <w:rsid w:val="004832CE"/>
  </w:style>
  <w:style w:type="character" w:customStyle="1" w:styleId="mrel">
    <w:name w:val="mrel"/>
    <w:basedOn w:val="Fuentedeprrafopredeter"/>
    <w:rsid w:val="004832CE"/>
  </w:style>
  <w:style w:type="character" w:customStyle="1" w:styleId="mopen">
    <w:name w:val="mopen"/>
    <w:basedOn w:val="Fuentedeprrafopredeter"/>
    <w:rsid w:val="004832CE"/>
  </w:style>
  <w:style w:type="character" w:customStyle="1" w:styleId="mclose">
    <w:name w:val="mclose"/>
    <w:basedOn w:val="Fuentedeprrafopredeter"/>
    <w:rsid w:val="00483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309">
      <w:bodyDiv w:val="1"/>
      <w:marLeft w:val="0"/>
      <w:marRight w:val="0"/>
      <w:marTop w:val="0"/>
      <w:marBottom w:val="0"/>
      <w:divBdr>
        <w:top w:val="none" w:sz="0" w:space="0" w:color="auto"/>
        <w:left w:val="none" w:sz="0" w:space="0" w:color="auto"/>
        <w:bottom w:val="none" w:sz="0" w:space="0" w:color="auto"/>
        <w:right w:val="none" w:sz="0" w:space="0" w:color="auto"/>
      </w:divBdr>
    </w:div>
    <w:div w:id="10571798">
      <w:bodyDiv w:val="1"/>
      <w:marLeft w:val="0"/>
      <w:marRight w:val="0"/>
      <w:marTop w:val="0"/>
      <w:marBottom w:val="0"/>
      <w:divBdr>
        <w:top w:val="none" w:sz="0" w:space="0" w:color="auto"/>
        <w:left w:val="none" w:sz="0" w:space="0" w:color="auto"/>
        <w:bottom w:val="none" w:sz="0" w:space="0" w:color="auto"/>
        <w:right w:val="none" w:sz="0" w:space="0" w:color="auto"/>
      </w:divBdr>
      <w:divsChild>
        <w:div w:id="1039427721">
          <w:marLeft w:val="0"/>
          <w:marRight w:val="0"/>
          <w:marTop w:val="0"/>
          <w:marBottom w:val="0"/>
          <w:divBdr>
            <w:top w:val="none" w:sz="0" w:space="0" w:color="auto"/>
            <w:left w:val="none" w:sz="0" w:space="0" w:color="auto"/>
            <w:bottom w:val="none" w:sz="0" w:space="0" w:color="auto"/>
            <w:right w:val="none" w:sz="0" w:space="0" w:color="auto"/>
          </w:divBdr>
        </w:div>
        <w:div w:id="41559723">
          <w:marLeft w:val="0"/>
          <w:marRight w:val="0"/>
          <w:marTop w:val="0"/>
          <w:marBottom w:val="0"/>
          <w:divBdr>
            <w:top w:val="none" w:sz="0" w:space="0" w:color="auto"/>
            <w:left w:val="none" w:sz="0" w:space="0" w:color="auto"/>
            <w:bottom w:val="none" w:sz="0" w:space="0" w:color="auto"/>
            <w:right w:val="none" w:sz="0" w:space="0" w:color="auto"/>
          </w:divBdr>
        </w:div>
        <w:div w:id="116529707">
          <w:marLeft w:val="0"/>
          <w:marRight w:val="0"/>
          <w:marTop w:val="0"/>
          <w:marBottom w:val="0"/>
          <w:divBdr>
            <w:top w:val="none" w:sz="0" w:space="0" w:color="auto"/>
            <w:left w:val="none" w:sz="0" w:space="0" w:color="auto"/>
            <w:bottom w:val="none" w:sz="0" w:space="0" w:color="auto"/>
            <w:right w:val="none" w:sz="0" w:space="0" w:color="auto"/>
          </w:divBdr>
        </w:div>
      </w:divsChild>
    </w:div>
    <w:div w:id="13115831">
      <w:bodyDiv w:val="1"/>
      <w:marLeft w:val="0"/>
      <w:marRight w:val="0"/>
      <w:marTop w:val="0"/>
      <w:marBottom w:val="0"/>
      <w:divBdr>
        <w:top w:val="none" w:sz="0" w:space="0" w:color="auto"/>
        <w:left w:val="none" w:sz="0" w:space="0" w:color="auto"/>
        <w:bottom w:val="none" w:sz="0" w:space="0" w:color="auto"/>
        <w:right w:val="none" w:sz="0" w:space="0" w:color="auto"/>
      </w:divBdr>
    </w:div>
    <w:div w:id="16081725">
      <w:bodyDiv w:val="1"/>
      <w:marLeft w:val="0"/>
      <w:marRight w:val="0"/>
      <w:marTop w:val="0"/>
      <w:marBottom w:val="0"/>
      <w:divBdr>
        <w:top w:val="none" w:sz="0" w:space="0" w:color="auto"/>
        <w:left w:val="none" w:sz="0" w:space="0" w:color="auto"/>
        <w:bottom w:val="none" w:sz="0" w:space="0" w:color="auto"/>
        <w:right w:val="none" w:sz="0" w:space="0" w:color="auto"/>
      </w:divBdr>
    </w:div>
    <w:div w:id="16851002">
      <w:bodyDiv w:val="1"/>
      <w:marLeft w:val="0"/>
      <w:marRight w:val="0"/>
      <w:marTop w:val="0"/>
      <w:marBottom w:val="0"/>
      <w:divBdr>
        <w:top w:val="none" w:sz="0" w:space="0" w:color="auto"/>
        <w:left w:val="none" w:sz="0" w:space="0" w:color="auto"/>
        <w:bottom w:val="none" w:sz="0" w:space="0" w:color="auto"/>
        <w:right w:val="none" w:sz="0" w:space="0" w:color="auto"/>
      </w:divBdr>
      <w:divsChild>
        <w:div w:id="29769725">
          <w:marLeft w:val="0"/>
          <w:marRight w:val="0"/>
          <w:marTop w:val="0"/>
          <w:marBottom w:val="0"/>
          <w:divBdr>
            <w:top w:val="none" w:sz="0" w:space="0" w:color="auto"/>
            <w:left w:val="none" w:sz="0" w:space="0" w:color="auto"/>
            <w:bottom w:val="none" w:sz="0" w:space="0" w:color="auto"/>
            <w:right w:val="none" w:sz="0" w:space="0" w:color="auto"/>
          </w:divBdr>
        </w:div>
        <w:div w:id="1539900298">
          <w:marLeft w:val="0"/>
          <w:marRight w:val="0"/>
          <w:marTop w:val="0"/>
          <w:marBottom w:val="0"/>
          <w:divBdr>
            <w:top w:val="none" w:sz="0" w:space="0" w:color="auto"/>
            <w:left w:val="none" w:sz="0" w:space="0" w:color="auto"/>
            <w:bottom w:val="none" w:sz="0" w:space="0" w:color="auto"/>
            <w:right w:val="none" w:sz="0" w:space="0" w:color="auto"/>
          </w:divBdr>
        </w:div>
        <w:div w:id="1211188682">
          <w:marLeft w:val="0"/>
          <w:marRight w:val="0"/>
          <w:marTop w:val="0"/>
          <w:marBottom w:val="0"/>
          <w:divBdr>
            <w:top w:val="none" w:sz="0" w:space="0" w:color="auto"/>
            <w:left w:val="none" w:sz="0" w:space="0" w:color="auto"/>
            <w:bottom w:val="none" w:sz="0" w:space="0" w:color="auto"/>
            <w:right w:val="none" w:sz="0" w:space="0" w:color="auto"/>
          </w:divBdr>
        </w:div>
        <w:div w:id="1899393979">
          <w:marLeft w:val="0"/>
          <w:marRight w:val="0"/>
          <w:marTop w:val="0"/>
          <w:marBottom w:val="0"/>
          <w:divBdr>
            <w:top w:val="none" w:sz="0" w:space="0" w:color="auto"/>
            <w:left w:val="none" w:sz="0" w:space="0" w:color="auto"/>
            <w:bottom w:val="none" w:sz="0" w:space="0" w:color="auto"/>
            <w:right w:val="none" w:sz="0" w:space="0" w:color="auto"/>
          </w:divBdr>
        </w:div>
      </w:divsChild>
    </w:div>
    <w:div w:id="56559459">
      <w:bodyDiv w:val="1"/>
      <w:marLeft w:val="0"/>
      <w:marRight w:val="0"/>
      <w:marTop w:val="0"/>
      <w:marBottom w:val="0"/>
      <w:divBdr>
        <w:top w:val="none" w:sz="0" w:space="0" w:color="auto"/>
        <w:left w:val="none" w:sz="0" w:space="0" w:color="auto"/>
        <w:bottom w:val="none" w:sz="0" w:space="0" w:color="auto"/>
        <w:right w:val="none" w:sz="0" w:space="0" w:color="auto"/>
      </w:divBdr>
    </w:div>
    <w:div w:id="67388708">
      <w:bodyDiv w:val="1"/>
      <w:marLeft w:val="0"/>
      <w:marRight w:val="0"/>
      <w:marTop w:val="0"/>
      <w:marBottom w:val="0"/>
      <w:divBdr>
        <w:top w:val="none" w:sz="0" w:space="0" w:color="auto"/>
        <w:left w:val="none" w:sz="0" w:space="0" w:color="auto"/>
        <w:bottom w:val="none" w:sz="0" w:space="0" w:color="auto"/>
        <w:right w:val="none" w:sz="0" w:space="0" w:color="auto"/>
      </w:divBdr>
      <w:divsChild>
        <w:div w:id="546722850">
          <w:marLeft w:val="0"/>
          <w:marRight w:val="0"/>
          <w:marTop w:val="0"/>
          <w:marBottom w:val="0"/>
          <w:divBdr>
            <w:top w:val="none" w:sz="0" w:space="0" w:color="auto"/>
            <w:left w:val="none" w:sz="0" w:space="0" w:color="auto"/>
            <w:bottom w:val="none" w:sz="0" w:space="0" w:color="auto"/>
            <w:right w:val="none" w:sz="0" w:space="0" w:color="auto"/>
          </w:divBdr>
        </w:div>
        <w:div w:id="1241673826">
          <w:marLeft w:val="0"/>
          <w:marRight w:val="0"/>
          <w:marTop w:val="0"/>
          <w:marBottom w:val="0"/>
          <w:divBdr>
            <w:top w:val="none" w:sz="0" w:space="0" w:color="auto"/>
            <w:left w:val="none" w:sz="0" w:space="0" w:color="auto"/>
            <w:bottom w:val="none" w:sz="0" w:space="0" w:color="auto"/>
            <w:right w:val="none" w:sz="0" w:space="0" w:color="auto"/>
          </w:divBdr>
        </w:div>
        <w:div w:id="2112584906">
          <w:marLeft w:val="0"/>
          <w:marRight w:val="0"/>
          <w:marTop w:val="0"/>
          <w:marBottom w:val="0"/>
          <w:divBdr>
            <w:top w:val="none" w:sz="0" w:space="0" w:color="auto"/>
            <w:left w:val="none" w:sz="0" w:space="0" w:color="auto"/>
            <w:bottom w:val="none" w:sz="0" w:space="0" w:color="auto"/>
            <w:right w:val="none" w:sz="0" w:space="0" w:color="auto"/>
          </w:divBdr>
        </w:div>
      </w:divsChild>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117072874">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6653008">
      <w:bodyDiv w:val="1"/>
      <w:marLeft w:val="0"/>
      <w:marRight w:val="0"/>
      <w:marTop w:val="0"/>
      <w:marBottom w:val="0"/>
      <w:divBdr>
        <w:top w:val="none" w:sz="0" w:space="0" w:color="auto"/>
        <w:left w:val="none" w:sz="0" w:space="0" w:color="auto"/>
        <w:bottom w:val="none" w:sz="0" w:space="0" w:color="auto"/>
        <w:right w:val="none" w:sz="0" w:space="0" w:color="auto"/>
      </w:divBdr>
      <w:divsChild>
        <w:div w:id="1219239980">
          <w:marLeft w:val="0"/>
          <w:marRight w:val="0"/>
          <w:marTop w:val="0"/>
          <w:marBottom w:val="0"/>
          <w:divBdr>
            <w:top w:val="none" w:sz="0" w:space="0" w:color="auto"/>
            <w:left w:val="none" w:sz="0" w:space="0" w:color="auto"/>
            <w:bottom w:val="none" w:sz="0" w:space="0" w:color="auto"/>
            <w:right w:val="none" w:sz="0" w:space="0" w:color="auto"/>
          </w:divBdr>
        </w:div>
        <w:div w:id="1376197974">
          <w:marLeft w:val="0"/>
          <w:marRight w:val="0"/>
          <w:marTop w:val="0"/>
          <w:marBottom w:val="0"/>
          <w:divBdr>
            <w:top w:val="none" w:sz="0" w:space="0" w:color="auto"/>
            <w:left w:val="none" w:sz="0" w:space="0" w:color="auto"/>
            <w:bottom w:val="none" w:sz="0" w:space="0" w:color="auto"/>
            <w:right w:val="none" w:sz="0" w:space="0" w:color="auto"/>
          </w:divBdr>
        </w:div>
        <w:div w:id="2077781465">
          <w:marLeft w:val="0"/>
          <w:marRight w:val="0"/>
          <w:marTop w:val="0"/>
          <w:marBottom w:val="0"/>
          <w:divBdr>
            <w:top w:val="none" w:sz="0" w:space="0" w:color="auto"/>
            <w:left w:val="none" w:sz="0" w:space="0" w:color="auto"/>
            <w:bottom w:val="none" w:sz="0" w:space="0" w:color="auto"/>
            <w:right w:val="none" w:sz="0" w:space="0" w:color="auto"/>
          </w:divBdr>
        </w:div>
        <w:div w:id="880942976">
          <w:marLeft w:val="0"/>
          <w:marRight w:val="0"/>
          <w:marTop w:val="0"/>
          <w:marBottom w:val="0"/>
          <w:divBdr>
            <w:top w:val="none" w:sz="0" w:space="0" w:color="auto"/>
            <w:left w:val="none" w:sz="0" w:space="0" w:color="auto"/>
            <w:bottom w:val="none" w:sz="0" w:space="0" w:color="auto"/>
            <w:right w:val="none" w:sz="0" w:space="0" w:color="auto"/>
          </w:divBdr>
        </w:div>
        <w:div w:id="244807863">
          <w:marLeft w:val="0"/>
          <w:marRight w:val="0"/>
          <w:marTop w:val="0"/>
          <w:marBottom w:val="0"/>
          <w:divBdr>
            <w:top w:val="none" w:sz="0" w:space="0" w:color="auto"/>
            <w:left w:val="none" w:sz="0" w:space="0" w:color="auto"/>
            <w:bottom w:val="none" w:sz="0" w:space="0" w:color="auto"/>
            <w:right w:val="none" w:sz="0" w:space="0" w:color="auto"/>
          </w:divBdr>
        </w:div>
        <w:div w:id="543298395">
          <w:marLeft w:val="0"/>
          <w:marRight w:val="0"/>
          <w:marTop w:val="0"/>
          <w:marBottom w:val="0"/>
          <w:divBdr>
            <w:top w:val="none" w:sz="0" w:space="0" w:color="auto"/>
            <w:left w:val="none" w:sz="0" w:space="0" w:color="auto"/>
            <w:bottom w:val="none" w:sz="0" w:space="0" w:color="auto"/>
            <w:right w:val="none" w:sz="0" w:space="0" w:color="auto"/>
          </w:divBdr>
        </w:div>
        <w:div w:id="229777207">
          <w:marLeft w:val="0"/>
          <w:marRight w:val="0"/>
          <w:marTop w:val="0"/>
          <w:marBottom w:val="0"/>
          <w:divBdr>
            <w:top w:val="none" w:sz="0" w:space="0" w:color="auto"/>
            <w:left w:val="none" w:sz="0" w:space="0" w:color="auto"/>
            <w:bottom w:val="none" w:sz="0" w:space="0" w:color="auto"/>
            <w:right w:val="none" w:sz="0" w:space="0" w:color="auto"/>
          </w:divBdr>
        </w:div>
      </w:divsChild>
    </w:div>
    <w:div w:id="146677772">
      <w:bodyDiv w:val="1"/>
      <w:marLeft w:val="0"/>
      <w:marRight w:val="0"/>
      <w:marTop w:val="0"/>
      <w:marBottom w:val="0"/>
      <w:divBdr>
        <w:top w:val="none" w:sz="0" w:space="0" w:color="auto"/>
        <w:left w:val="none" w:sz="0" w:space="0" w:color="auto"/>
        <w:bottom w:val="none" w:sz="0" w:space="0" w:color="auto"/>
        <w:right w:val="none" w:sz="0" w:space="0" w:color="auto"/>
      </w:divBdr>
    </w:div>
    <w:div w:id="164050786">
      <w:bodyDiv w:val="1"/>
      <w:marLeft w:val="0"/>
      <w:marRight w:val="0"/>
      <w:marTop w:val="0"/>
      <w:marBottom w:val="0"/>
      <w:divBdr>
        <w:top w:val="none" w:sz="0" w:space="0" w:color="auto"/>
        <w:left w:val="none" w:sz="0" w:space="0" w:color="auto"/>
        <w:bottom w:val="none" w:sz="0" w:space="0" w:color="auto"/>
        <w:right w:val="none" w:sz="0" w:space="0" w:color="auto"/>
      </w:divBdr>
      <w:divsChild>
        <w:div w:id="242687877">
          <w:marLeft w:val="0"/>
          <w:marRight w:val="0"/>
          <w:marTop w:val="0"/>
          <w:marBottom w:val="0"/>
          <w:divBdr>
            <w:top w:val="none" w:sz="0" w:space="0" w:color="auto"/>
            <w:left w:val="none" w:sz="0" w:space="0" w:color="auto"/>
            <w:bottom w:val="none" w:sz="0" w:space="0" w:color="auto"/>
            <w:right w:val="none" w:sz="0" w:space="0" w:color="auto"/>
          </w:divBdr>
        </w:div>
        <w:div w:id="1088968659">
          <w:marLeft w:val="0"/>
          <w:marRight w:val="0"/>
          <w:marTop w:val="0"/>
          <w:marBottom w:val="0"/>
          <w:divBdr>
            <w:top w:val="none" w:sz="0" w:space="0" w:color="auto"/>
            <w:left w:val="none" w:sz="0" w:space="0" w:color="auto"/>
            <w:bottom w:val="none" w:sz="0" w:space="0" w:color="auto"/>
            <w:right w:val="none" w:sz="0" w:space="0" w:color="auto"/>
          </w:divBdr>
        </w:div>
        <w:div w:id="1270745500">
          <w:marLeft w:val="0"/>
          <w:marRight w:val="0"/>
          <w:marTop w:val="0"/>
          <w:marBottom w:val="0"/>
          <w:divBdr>
            <w:top w:val="none" w:sz="0" w:space="0" w:color="auto"/>
            <w:left w:val="none" w:sz="0" w:space="0" w:color="auto"/>
            <w:bottom w:val="none" w:sz="0" w:space="0" w:color="auto"/>
            <w:right w:val="none" w:sz="0" w:space="0" w:color="auto"/>
          </w:divBdr>
        </w:div>
        <w:div w:id="1064983399">
          <w:marLeft w:val="0"/>
          <w:marRight w:val="0"/>
          <w:marTop w:val="0"/>
          <w:marBottom w:val="0"/>
          <w:divBdr>
            <w:top w:val="none" w:sz="0" w:space="0" w:color="auto"/>
            <w:left w:val="none" w:sz="0" w:space="0" w:color="auto"/>
            <w:bottom w:val="none" w:sz="0" w:space="0" w:color="auto"/>
            <w:right w:val="none" w:sz="0" w:space="0" w:color="auto"/>
          </w:divBdr>
        </w:div>
        <w:div w:id="674528989">
          <w:marLeft w:val="0"/>
          <w:marRight w:val="0"/>
          <w:marTop w:val="0"/>
          <w:marBottom w:val="0"/>
          <w:divBdr>
            <w:top w:val="none" w:sz="0" w:space="0" w:color="auto"/>
            <w:left w:val="none" w:sz="0" w:space="0" w:color="auto"/>
            <w:bottom w:val="none" w:sz="0" w:space="0" w:color="auto"/>
            <w:right w:val="none" w:sz="0" w:space="0" w:color="auto"/>
          </w:divBdr>
        </w:div>
      </w:divsChild>
    </w:div>
    <w:div w:id="178351747">
      <w:bodyDiv w:val="1"/>
      <w:marLeft w:val="0"/>
      <w:marRight w:val="0"/>
      <w:marTop w:val="0"/>
      <w:marBottom w:val="0"/>
      <w:divBdr>
        <w:top w:val="none" w:sz="0" w:space="0" w:color="auto"/>
        <w:left w:val="none" w:sz="0" w:space="0" w:color="auto"/>
        <w:bottom w:val="none" w:sz="0" w:space="0" w:color="auto"/>
        <w:right w:val="none" w:sz="0" w:space="0" w:color="auto"/>
      </w:divBdr>
    </w:div>
    <w:div w:id="219874504">
      <w:bodyDiv w:val="1"/>
      <w:marLeft w:val="0"/>
      <w:marRight w:val="0"/>
      <w:marTop w:val="0"/>
      <w:marBottom w:val="0"/>
      <w:divBdr>
        <w:top w:val="none" w:sz="0" w:space="0" w:color="auto"/>
        <w:left w:val="none" w:sz="0" w:space="0" w:color="auto"/>
        <w:bottom w:val="none" w:sz="0" w:space="0" w:color="auto"/>
        <w:right w:val="none" w:sz="0" w:space="0" w:color="auto"/>
      </w:divBdr>
      <w:divsChild>
        <w:div w:id="525795614">
          <w:marLeft w:val="0"/>
          <w:marRight w:val="0"/>
          <w:marTop w:val="0"/>
          <w:marBottom w:val="0"/>
          <w:divBdr>
            <w:top w:val="none" w:sz="0" w:space="0" w:color="auto"/>
            <w:left w:val="none" w:sz="0" w:space="0" w:color="auto"/>
            <w:bottom w:val="none" w:sz="0" w:space="0" w:color="auto"/>
            <w:right w:val="none" w:sz="0" w:space="0" w:color="auto"/>
          </w:divBdr>
        </w:div>
        <w:div w:id="1980767443">
          <w:marLeft w:val="0"/>
          <w:marRight w:val="0"/>
          <w:marTop w:val="0"/>
          <w:marBottom w:val="0"/>
          <w:divBdr>
            <w:top w:val="none" w:sz="0" w:space="0" w:color="auto"/>
            <w:left w:val="none" w:sz="0" w:space="0" w:color="auto"/>
            <w:bottom w:val="none" w:sz="0" w:space="0" w:color="auto"/>
            <w:right w:val="none" w:sz="0" w:space="0" w:color="auto"/>
          </w:divBdr>
        </w:div>
        <w:div w:id="1224367823">
          <w:marLeft w:val="0"/>
          <w:marRight w:val="0"/>
          <w:marTop w:val="0"/>
          <w:marBottom w:val="0"/>
          <w:divBdr>
            <w:top w:val="none" w:sz="0" w:space="0" w:color="auto"/>
            <w:left w:val="none" w:sz="0" w:space="0" w:color="auto"/>
            <w:bottom w:val="none" w:sz="0" w:space="0" w:color="auto"/>
            <w:right w:val="none" w:sz="0" w:space="0" w:color="auto"/>
          </w:divBdr>
        </w:div>
        <w:div w:id="1127434976">
          <w:marLeft w:val="0"/>
          <w:marRight w:val="0"/>
          <w:marTop w:val="0"/>
          <w:marBottom w:val="0"/>
          <w:divBdr>
            <w:top w:val="none" w:sz="0" w:space="0" w:color="auto"/>
            <w:left w:val="none" w:sz="0" w:space="0" w:color="auto"/>
            <w:bottom w:val="none" w:sz="0" w:space="0" w:color="auto"/>
            <w:right w:val="none" w:sz="0" w:space="0" w:color="auto"/>
          </w:divBdr>
        </w:div>
        <w:div w:id="249968051">
          <w:marLeft w:val="0"/>
          <w:marRight w:val="0"/>
          <w:marTop w:val="0"/>
          <w:marBottom w:val="0"/>
          <w:divBdr>
            <w:top w:val="none" w:sz="0" w:space="0" w:color="auto"/>
            <w:left w:val="none" w:sz="0" w:space="0" w:color="auto"/>
            <w:bottom w:val="none" w:sz="0" w:space="0" w:color="auto"/>
            <w:right w:val="none" w:sz="0" w:space="0" w:color="auto"/>
          </w:divBdr>
        </w:div>
        <w:div w:id="582837437">
          <w:marLeft w:val="0"/>
          <w:marRight w:val="0"/>
          <w:marTop w:val="0"/>
          <w:marBottom w:val="0"/>
          <w:divBdr>
            <w:top w:val="none" w:sz="0" w:space="0" w:color="auto"/>
            <w:left w:val="none" w:sz="0" w:space="0" w:color="auto"/>
            <w:bottom w:val="none" w:sz="0" w:space="0" w:color="auto"/>
            <w:right w:val="none" w:sz="0" w:space="0" w:color="auto"/>
          </w:divBdr>
        </w:div>
        <w:div w:id="1087070217">
          <w:marLeft w:val="0"/>
          <w:marRight w:val="0"/>
          <w:marTop w:val="0"/>
          <w:marBottom w:val="0"/>
          <w:divBdr>
            <w:top w:val="none" w:sz="0" w:space="0" w:color="auto"/>
            <w:left w:val="none" w:sz="0" w:space="0" w:color="auto"/>
            <w:bottom w:val="none" w:sz="0" w:space="0" w:color="auto"/>
            <w:right w:val="none" w:sz="0" w:space="0" w:color="auto"/>
          </w:divBdr>
        </w:div>
        <w:div w:id="1470129960">
          <w:marLeft w:val="0"/>
          <w:marRight w:val="0"/>
          <w:marTop w:val="0"/>
          <w:marBottom w:val="0"/>
          <w:divBdr>
            <w:top w:val="none" w:sz="0" w:space="0" w:color="auto"/>
            <w:left w:val="none" w:sz="0" w:space="0" w:color="auto"/>
            <w:bottom w:val="none" w:sz="0" w:space="0" w:color="auto"/>
            <w:right w:val="none" w:sz="0" w:space="0" w:color="auto"/>
          </w:divBdr>
        </w:div>
        <w:div w:id="525557138">
          <w:marLeft w:val="0"/>
          <w:marRight w:val="0"/>
          <w:marTop w:val="0"/>
          <w:marBottom w:val="0"/>
          <w:divBdr>
            <w:top w:val="none" w:sz="0" w:space="0" w:color="auto"/>
            <w:left w:val="none" w:sz="0" w:space="0" w:color="auto"/>
            <w:bottom w:val="none" w:sz="0" w:space="0" w:color="auto"/>
            <w:right w:val="none" w:sz="0" w:space="0" w:color="auto"/>
          </w:divBdr>
        </w:div>
        <w:div w:id="1324819427">
          <w:marLeft w:val="0"/>
          <w:marRight w:val="0"/>
          <w:marTop w:val="0"/>
          <w:marBottom w:val="0"/>
          <w:divBdr>
            <w:top w:val="none" w:sz="0" w:space="0" w:color="auto"/>
            <w:left w:val="none" w:sz="0" w:space="0" w:color="auto"/>
            <w:bottom w:val="none" w:sz="0" w:space="0" w:color="auto"/>
            <w:right w:val="none" w:sz="0" w:space="0" w:color="auto"/>
          </w:divBdr>
        </w:div>
        <w:div w:id="1082988306">
          <w:marLeft w:val="0"/>
          <w:marRight w:val="0"/>
          <w:marTop w:val="0"/>
          <w:marBottom w:val="0"/>
          <w:divBdr>
            <w:top w:val="none" w:sz="0" w:space="0" w:color="auto"/>
            <w:left w:val="none" w:sz="0" w:space="0" w:color="auto"/>
            <w:bottom w:val="none" w:sz="0" w:space="0" w:color="auto"/>
            <w:right w:val="none" w:sz="0" w:space="0" w:color="auto"/>
          </w:divBdr>
        </w:div>
        <w:div w:id="474371656">
          <w:marLeft w:val="0"/>
          <w:marRight w:val="0"/>
          <w:marTop w:val="0"/>
          <w:marBottom w:val="0"/>
          <w:divBdr>
            <w:top w:val="none" w:sz="0" w:space="0" w:color="auto"/>
            <w:left w:val="none" w:sz="0" w:space="0" w:color="auto"/>
            <w:bottom w:val="none" w:sz="0" w:space="0" w:color="auto"/>
            <w:right w:val="none" w:sz="0" w:space="0" w:color="auto"/>
          </w:divBdr>
        </w:div>
        <w:div w:id="993022085">
          <w:marLeft w:val="0"/>
          <w:marRight w:val="0"/>
          <w:marTop w:val="0"/>
          <w:marBottom w:val="0"/>
          <w:divBdr>
            <w:top w:val="none" w:sz="0" w:space="0" w:color="auto"/>
            <w:left w:val="none" w:sz="0" w:space="0" w:color="auto"/>
            <w:bottom w:val="none" w:sz="0" w:space="0" w:color="auto"/>
            <w:right w:val="none" w:sz="0" w:space="0" w:color="auto"/>
          </w:divBdr>
        </w:div>
        <w:div w:id="606693088">
          <w:marLeft w:val="0"/>
          <w:marRight w:val="0"/>
          <w:marTop w:val="0"/>
          <w:marBottom w:val="0"/>
          <w:divBdr>
            <w:top w:val="none" w:sz="0" w:space="0" w:color="auto"/>
            <w:left w:val="none" w:sz="0" w:space="0" w:color="auto"/>
            <w:bottom w:val="none" w:sz="0" w:space="0" w:color="auto"/>
            <w:right w:val="none" w:sz="0" w:space="0" w:color="auto"/>
          </w:divBdr>
        </w:div>
        <w:div w:id="1035620441">
          <w:marLeft w:val="0"/>
          <w:marRight w:val="0"/>
          <w:marTop w:val="0"/>
          <w:marBottom w:val="0"/>
          <w:divBdr>
            <w:top w:val="none" w:sz="0" w:space="0" w:color="auto"/>
            <w:left w:val="none" w:sz="0" w:space="0" w:color="auto"/>
            <w:bottom w:val="none" w:sz="0" w:space="0" w:color="auto"/>
            <w:right w:val="none" w:sz="0" w:space="0" w:color="auto"/>
          </w:divBdr>
        </w:div>
        <w:div w:id="109783893">
          <w:marLeft w:val="0"/>
          <w:marRight w:val="0"/>
          <w:marTop w:val="0"/>
          <w:marBottom w:val="0"/>
          <w:divBdr>
            <w:top w:val="none" w:sz="0" w:space="0" w:color="auto"/>
            <w:left w:val="none" w:sz="0" w:space="0" w:color="auto"/>
            <w:bottom w:val="none" w:sz="0" w:space="0" w:color="auto"/>
            <w:right w:val="none" w:sz="0" w:space="0" w:color="auto"/>
          </w:divBdr>
        </w:div>
        <w:div w:id="1804037433">
          <w:marLeft w:val="0"/>
          <w:marRight w:val="0"/>
          <w:marTop w:val="0"/>
          <w:marBottom w:val="0"/>
          <w:divBdr>
            <w:top w:val="none" w:sz="0" w:space="0" w:color="auto"/>
            <w:left w:val="none" w:sz="0" w:space="0" w:color="auto"/>
            <w:bottom w:val="none" w:sz="0" w:space="0" w:color="auto"/>
            <w:right w:val="none" w:sz="0" w:space="0" w:color="auto"/>
          </w:divBdr>
        </w:div>
        <w:div w:id="1546990892">
          <w:marLeft w:val="0"/>
          <w:marRight w:val="0"/>
          <w:marTop w:val="0"/>
          <w:marBottom w:val="0"/>
          <w:divBdr>
            <w:top w:val="none" w:sz="0" w:space="0" w:color="auto"/>
            <w:left w:val="none" w:sz="0" w:space="0" w:color="auto"/>
            <w:bottom w:val="none" w:sz="0" w:space="0" w:color="auto"/>
            <w:right w:val="none" w:sz="0" w:space="0" w:color="auto"/>
          </w:divBdr>
        </w:div>
        <w:div w:id="1686710950">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050225214">
          <w:marLeft w:val="0"/>
          <w:marRight w:val="0"/>
          <w:marTop w:val="0"/>
          <w:marBottom w:val="0"/>
          <w:divBdr>
            <w:top w:val="none" w:sz="0" w:space="0" w:color="auto"/>
            <w:left w:val="none" w:sz="0" w:space="0" w:color="auto"/>
            <w:bottom w:val="none" w:sz="0" w:space="0" w:color="auto"/>
            <w:right w:val="none" w:sz="0" w:space="0" w:color="auto"/>
          </w:divBdr>
        </w:div>
        <w:div w:id="784734205">
          <w:marLeft w:val="0"/>
          <w:marRight w:val="0"/>
          <w:marTop w:val="0"/>
          <w:marBottom w:val="0"/>
          <w:divBdr>
            <w:top w:val="none" w:sz="0" w:space="0" w:color="auto"/>
            <w:left w:val="none" w:sz="0" w:space="0" w:color="auto"/>
            <w:bottom w:val="none" w:sz="0" w:space="0" w:color="auto"/>
            <w:right w:val="none" w:sz="0" w:space="0" w:color="auto"/>
          </w:divBdr>
        </w:div>
        <w:div w:id="1457675549">
          <w:marLeft w:val="0"/>
          <w:marRight w:val="0"/>
          <w:marTop w:val="0"/>
          <w:marBottom w:val="0"/>
          <w:divBdr>
            <w:top w:val="none" w:sz="0" w:space="0" w:color="auto"/>
            <w:left w:val="none" w:sz="0" w:space="0" w:color="auto"/>
            <w:bottom w:val="none" w:sz="0" w:space="0" w:color="auto"/>
            <w:right w:val="none" w:sz="0" w:space="0" w:color="auto"/>
          </w:divBdr>
        </w:div>
        <w:div w:id="1172840235">
          <w:marLeft w:val="0"/>
          <w:marRight w:val="0"/>
          <w:marTop w:val="0"/>
          <w:marBottom w:val="0"/>
          <w:divBdr>
            <w:top w:val="none" w:sz="0" w:space="0" w:color="auto"/>
            <w:left w:val="none" w:sz="0" w:space="0" w:color="auto"/>
            <w:bottom w:val="none" w:sz="0" w:space="0" w:color="auto"/>
            <w:right w:val="none" w:sz="0" w:space="0" w:color="auto"/>
          </w:divBdr>
        </w:div>
        <w:div w:id="1436906925">
          <w:marLeft w:val="0"/>
          <w:marRight w:val="0"/>
          <w:marTop w:val="0"/>
          <w:marBottom w:val="0"/>
          <w:divBdr>
            <w:top w:val="none" w:sz="0" w:space="0" w:color="auto"/>
            <w:left w:val="none" w:sz="0" w:space="0" w:color="auto"/>
            <w:bottom w:val="none" w:sz="0" w:space="0" w:color="auto"/>
            <w:right w:val="none" w:sz="0" w:space="0" w:color="auto"/>
          </w:divBdr>
        </w:div>
        <w:div w:id="358940986">
          <w:marLeft w:val="0"/>
          <w:marRight w:val="0"/>
          <w:marTop w:val="0"/>
          <w:marBottom w:val="0"/>
          <w:divBdr>
            <w:top w:val="none" w:sz="0" w:space="0" w:color="auto"/>
            <w:left w:val="none" w:sz="0" w:space="0" w:color="auto"/>
            <w:bottom w:val="none" w:sz="0" w:space="0" w:color="auto"/>
            <w:right w:val="none" w:sz="0" w:space="0" w:color="auto"/>
          </w:divBdr>
        </w:div>
        <w:div w:id="675308331">
          <w:marLeft w:val="0"/>
          <w:marRight w:val="0"/>
          <w:marTop w:val="0"/>
          <w:marBottom w:val="0"/>
          <w:divBdr>
            <w:top w:val="none" w:sz="0" w:space="0" w:color="auto"/>
            <w:left w:val="none" w:sz="0" w:space="0" w:color="auto"/>
            <w:bottom w:val="none" w:sz="0" w:space="0" w:color="auto"/>
            <w:right w:val="none" w:sz="0" w:space="0" w:color="auto"/>
          </w:divBdr>
        </w:div>
        <w:div w:id="2077824932">
          <w:marLeft w:val="0"/>
          <w:marRight w:val="0"/>
          <w:marTop w:val="0"/>
          <w:marBottom w:val="0"/>
          <w:divBdr>
            <w:top w:val="none" w:sz="0" w:space="0" w:color="auto"/>
            <w:left w:val="none" w:sz="0" w:space="0" w:color="auto"/>
            <w:bottom w:val="none" w:sz="0" w:space="0" w:color="auto"/>
            <w:right w:val="none" w:sz="0" w:space="0" w:color="auto"/>
          </w:divBdr>
        </w:div>
        <w:div w:id="2112968285">
          <w:marLeft w:val="0"/>
          <w:marRight w:val="0"/>
          <w:marTop w:val="0"/>
          <w:marBottom w:val="0"/>
          <w:divBdr>
            <w:top w:val="none" w:sz="0" w:space="0" w:color="auto"/>
            <w:left w:val="none" w:sz="0" w:space="0" w:color="auto"/>
            <w:bottom w:val="none" w:sz="0" w:space="0" w:color="auto"/>
            <w:right w:val="none" w:sz="0" w:space="0" w:color="auto"/>
          </w:divBdr>
        </w:div>
        <w:div w:id="1168593874">
          <w:marLeft w:val="0"/>
          <w:marRight w:val="0"/>
          <w:marTop w:val="0"/>
          <w:marBottom w:val="0"/>
          <w:divBdr>
            <w:top w:val="none" w:sz="0" w:space="0" w:color="auto"/>
            <w:left w:val="none" w:sz="0" w:space="0" w:color="auto"/>
            <w:bottom w:val="none" w:sz="0" w:space="0" w:color="auto"/>
            <w:right w:val="none" w:sz="0" w:space="0" w:color="auto"/>
          </w:divBdr>
        </w:div>
        <w:div w:id="856382087">
          <w:marLeft w:val="0"/>
          <w:marRight w:val="0"/>
          <w:marTop w:val="0"/>
          <w:marBottom w:val="0"/>
          <w:divBdr>
            <w:top w:val="none" w:sz="0" w:space="0" w:color="auto"/>
            <w:left w:val="none" w:sz="0" w:space="0" w:color="auto"/>
            <w:bottom w:val="none" w:sz="0" w:space="0" w:color="auto"/>
            <w:right w:val="none" w:sz="0" w:space="0" w:color="auto"/>
          </w:divBdr>
        </w:div>
        <w:div w:id="580219864">
          <w:marLeft w:val="0"/>
          <w:marRight w:val="0"/>
          <w:marTop w:val="0"/>
          <w:marBottom w:val="0"/>
          <w:divBdr>
            <w:top w:val="none" w:sz="0" w:space="0" w:color="auto"/>
            <w:left w:val="none" w:sz="0" w:space="0" w:color="auto"/>
            <w:bottom w:val="none" w:sz="0" w:space="0" w:color="auto"/>
            <w:right w:val="none" w:sz="0" w:space="0" w:color="auto"/>
          </w:divBdr>
        </w:div>
        <w:div w:id="1223444643">
          <w:marLeft w:val="0"/>
          <w:marRight w:val="0"/>
          <w:marTop w:val="0"/>
          <w:marBottom w:val="0"/>
          <w:divBdr>
            <w:top w:val="none" w:sz="0" w:space="0" w:color="auto"/>
            <w:left w:val="none" w:sz="0" w:space="0" w:color="auto"/>
            <w:bottom w:val="none" w:sz="0" w:space="0" w:color="auto"/>
            <w:right w:val="none" w:sz="0" w:space="0" w:color="auto"/>
          </w:divBdr>
        </w:div>
        <w:div w:id="1102069089">
          <w:marLeft w:val="0"/>
          <w:marRight w:val="0"/>
          <w:marTop w:val="0"/>
          <w:marBottom w:val="0"/>
          <w:divBdr>
            <w:top w:val="none" w:sz="0" w:space="0" w:color="auto"/>
            <w:left w:val="none" w:sz="0" w:space="0" w:color="auto"/>
            <w:bottom w:val="none" w:sz="0" w:space="0" w:color="auto"/>
            <w:right w:val="none" w:sz="0" w:space="0" w:color="auto"/>
          </w:divBdr>
        </w:div>
        <w:div w:id="1532496409">
          <w:marLeft w:val="0"/>
          <w:marRight w:val="0"/>
          <w:marTop w:val="0"/>
          <w:marBottom w:val="0"/>
          <w:divBdr>
            <w:top w:val="none" w:sz="0" w:space="0" w:color="auto"/>
            <w:left w:val="none" w:sz="0" w:space="0" w:color="auto"/>
            <w:bottom w:val="none" w:sz="0" w:space="0" w:color="auto"/>
            <w:right w:val="none" w:sz="0" w:space="0" w:color="auto"/>
          </w:divBdr>
        </w:div>
        <w:div w:id="1724522305">
          <w:marLeft w:val="0"/>
          <w:marRight w:val="0"/>
          <w:marTop w:val="0"/>
          <w:marBottom w:val="0"/>
          <w:divBdr>
            <w:top w:val="none" w:sz="0" w:space="0" w:color="auto"/>
            <w:left w:val="none" w:sz="0" w:space="0" w:color="auto"/>
            <w:bottom w:val="none" w:sz="0" w:space="0" w:color="auto"/>
            <w:right w:val="none" w:sz="0" w:space="0" w:color="auto"/>
          </w:divBdr>
        </w:div>
        <w:div w:id="547647777">
          <w:marLeft w:val="0"/>
          <w:marRight w:val="0"/>
          <w:marTop w:val="0"/>
          <w:marBottom w:val="0"/>
          <w:divBdr>
            <w:top w:val="none" w:sz="0" w:space="0" w:color="auto"/>
            <w:left w:val="none" w:sz="0" w:space="0" w:color="auto"/>
            <w:bottom w:val="none" w:sz="0" w:space="0" w:color="auto"/>
            <w:right w:val="none" w:sz="0" w:space="0" w:color="auto"/>
          </w:divBdr>
        </w:div>
        <w:div w:id="930819308">
          <w:marLeft w:val="0"/>
          <w:marRight w:val="0"/>
          <w:marTop w:val="0"/>
          <w:marBottom w:val="0"/>
          <w:divBdr>
            <w:top w:val="none" w:sz="0" w:space="0" w:color="auto"/>
            <w:left w:val="none" w:sz="0" w:space="0" w:color="auto"/>
            <w:bottom w:val="none" w:sz="0" w:space="0" w:color="auto"/>
            <w:right w:val="none" w:sz="0" w:space="0" w:color="auto"/>
          </w:divBdr>
        </w:div>
        <w:div w:id="1542980038">
          <w:marLeft w:val="0"/>
          <w:marRight w:val="0"/>
          <w:marTop w:val="0"/>
          <w:marBottom w:val="0"/>
          <w:divBdr>
            <w:top w:val="none" w:sz="0" w:space="0" w:color="auto"/>
            <w:left w:val="none" w:sz="0" w:space="0" w:color="auto"/>
            <w:bottom w:val="none" w:sz="0" w:space="0" w:color="auto"/>
            <w:right w:val="none" w:sz="0" w:space="0" w:color="auto"/>
          </w:divBdr>
        </w:div>
        <w:div w:id="560675064">
          <w:marLeft w:val="0"/>
          <w:marRight w:val="0"/>
          <w:marTop w:val="0"/>
          <w:marBottom w:val="0"/>
          <w:divBdr>
            <w:top w:val="none" w:sz="0" w:space="0" w:color="auto"/>
            <w:left w:val="none" w:sz="0" w:space="0" w:color="auto"/>
            <w:bottom w:val="none" w:sz="0" w:space="0" w:color="auto"/>
            <w:right w:val="none" w:sz="0" w:space="0" w:color="auto"/>
          </w:divBdr>
        </w:div>
        <w:div w:id="269439827">
          <w:marLeft w:val="0"/>
          <w:marRight w:val="0"/>
          <w:marTop w:val="0"/>
          <w:marBottom w:val="0"/>
          <w:divBdr>
            <w:top w:val="none" w:sz="0" w:space="0" w:color="auto"/>
            <w:left w:val="none" w:sz="0" w:space="0" w:color="auto"/>
            <w:bottom w:val="none" w:sz="0" w:space="0" w:color="auto"/>
            <w:right w:val="none" w:sz="0" w:space="0" w:color="auto"/>
          </w:divBdr>
        </w:div>
        <w:div w:id="913319178">
          <w:marLeft w:val="0"/>
          <w:marRight w:val="0"/>
          <w:marTop w:val="0"/>
          <w:marBottom w:val="0"/>
          <w:divBdr>
            <w:top w:val="none" w:sz="0" w:space="0" w:color="auto"/>
            <w:left w:val="none" w:sz="0" w:space="0" w:color="auto"/>
            <w:bottom w:val="none" w:sz="0" w:space="0" w:color="auto"/>
            <w:right w:val="none" w:sz="0" w:space="0" w:color="auto"/>
          </w:divBdr>
        </w:div>
        <w:div w:id="225454529">
          <w:marLeft w:val="0"/>
          <w:marRight w:val="0"/>
          <w:marTop w:val="0"/>
          <w:marBottom w:val="0"/>
          <w:divBdr>
            <w:top w:val="none" w:sz="0" w:space="0" w:color="auto"/>
            <w:left w:val="none" w:sz="0" w:space="0" w:color="auto"/>
            <w:bottom w:val="none" w:sz="0" w:space="0" w:color="auto"/>
            <w:right w:val="none" w:sz="0" w:space="0" w:color="auto"/>
          </w:divBdr>
        </w:div>
        <w:div w:id="1689406942">
          <w:marLeft w:val="0"/>
          <w:marRight w:val="0"/>
          <w:marTop w:val="0"/>
          <w:marBottom w:val="0"/>
          <w:divBdr>
            <w:top w:val="none" w:sz="0" w:space="0" w:color="auto"/>
            <w:left w:val="none" w:sz="0" w:space="0" w:color="auto"/>
            <w:bottom w:val="none" w:sz="0" w:space="0" w:color="auto"/>
            <w:right w:val="none" w:sz="0" w:space="0" w:color="auto"/>
          </w:divBdr>
        </w:div>
        <w:div w:id="1462066793">
          <w:marLeft w:val="0"/>
          <w:marRight w:val="0"/>
          <w:marTop w:val="0"/>
          <w:marBottom w:val="0"/>
          <w:divBdr>
            <w:top w:val="none" w:sz="0" w:space="0" w:color="auto"/>
            <w:left w:val="none" w:sz="0" w:space="0" w:color="auto"/>
            <w:bottom w:val="none" w:sz="0" w:space="0" w:color="auto"/>
            <w:right w:val="none" w:sz="0" w:space="0" w:color="auto"/>
          </w:divBdr>
        </w:div>
        <w:div w:id="279773407">
          <w:marLeft w:val="0"/>
          <w:marRight w:val="0"/>
          <w:marTop w:val="0"/>
          <w:marBottom w:val="0"/>
          <w:divBdr>
            <w:top w:val="none" w:sz="0" w:space="0" w:color="auto"/>
            <w:left w:val="none" w:sz="0" w:space="0" w:color="auto"/>
            <w:bottom w:val="none" w:sz="0" w:space="0" w:color="auto"/>
            <w:right w:val="none" w:sz="0" w:space="0" w:color="auto"/>
          </w:divBdr>
        </w:div>
        <w:div w:id="1754163207">
          <w:marLeft w:val="0"/>
          <w:marRight w:val="0"/>
          <w:marTop w:val="0"/>
          <w:marBottom w:val="0"/>
          <w:divBdr>
            <w:top w:val="none" w:sz="0" w:space="0" w:color="auto"/>
            <w:left w:val="none" w:sz="0" w:space="0" w:color="auto"/>
            <w:bottom w:val="none" w:sz="0" w:space="0" w:color="auto"/>
            <w:right w:val="none" w:sz="0" w:space="0" w:color="auto"/>
          </w:divBdr>
        </w:div>
      </w:divsChild>
    </w:div>
    <w:div w:id="228537640">
      <w:bodyDiv w:val="1"/>
      <w:marLeft w:val="0"/>
      <w:marRight w:val="0"/>
      <w:marTop w:val="0"/>
      <w:marBottom w:val="0"/>
      <w:divBdr>
        <w:top w:val="none" w:sz="0" w:space="0" w:color="auto"/>
        <w:left w:val="none" w:sz="0" w:space="0" w:color="auto"/>
        <w:bottom w:val="none" w:sz="0" w:space="0" w:color="auto"/>
        <w:right w:val="none" w:sz="0" w:space="0" w:color="auto"/>
      </w:divBdr>
      <w:divsChild>
        <w:div w:id="219750792">
          <w:marLeft w:val="0"/>
          <w:marRight w:val="0"/>
          <w:marTop w:val="0"/>
          <w:marBottom w:val="0"/>
          <w:divBdr>
            <w:top w:val="none" w:sz="0" w:space="0" w:color="auto"/>
            <w:left w:val="none" w:sz="0" w:space="0" w:color="auto"/>
            <w:bottom w:val="none" w:sz="0" w:space="0" w:color="auto"/>
            <w:right w:val="none" w:sz="0" w:space="0" w:color="auto"/>
          </w:divBdr>
        </w:div>
        <w:div w:id="1607888384">
          <w:marLeft w:val="0"/>
          <w:marRight w:val="0"/>
          <w:marTop w:val="0"/>
          <w:marBottom w:val="0"/>
          <w:divBdr>
            <w:top w:val="none" w:sz="0" w:space="0" w:color="auto"/>
            <w:left w:val="none" w:sz="0" w:space="0" w:color="auto"/>
            <w:bottom w:val="none" w:sz="0" w:space="0" w:color="auto"/>
            <w:right w:val="none" w:sz="0" w:space="0" w:color="auto"/>
          </w:divBdr>
        </w:div>
        <w:div w:id="683361209">
          <w:marLeft w:val="0"/>
          <w:marRight w:val="0"/>
          <w:marTop w:val="0"/>
          <w:marBottom w:val="0"/>
          <w:divBdr>
            <w:top w:val="none" w:sz="0" w:space="0" w:color="auto"/>
            <w:left w:val="none" w:sz="0" w:space="0" w:color="auto"/>
            <w:bottom w:val="none" w:sz="0" w:space="0" w:color="auto"/>
            <w:right w:val="none" w:sz="0" w:space="0" w:color="auto"/>
          </w:divBdr>
        </w:div>
        <w:div w:id="839351441">
          <w:marLeft w:val="0"/>
          <w:marRight w:val="0"/>
          <w:marTop w:val="0"/>
          <w:marBottom w:val="0"/>
          <w:divBdr>
            <w:top w:val="none" w:sz="0" w:space="0" w:color="auto"/>
            <w:left w:val="none" w:sz="0" w:space="0" w:color="auto"/>
            <w:bottom w:val="none" w:sz="0" w:space="0" w:color="auto"/>
            <w:right w:val="none" w:sz="0" w:space="0" w:color="auto"/>
          </w:divBdr>
        </w:div>
        <w:div w:id="1899897383">
          <w:marLeft w:val="0"/>
          <w:marRight w:val="0"/>
          <w:marTop w:val="0"/>
          <w:marBottom w:val="0"/>
          <w:divBdr>
            <w:top w:val="none" w:sz="0" w:space="0" w:color="auto"/>
            <w:left w:val="none" w:sz="0" w:space="0" w:color="auto"/>
            <w:bottom w:val="none" w:sz="0" w:space="0" w:color="auto"/>
            <w:right w:val="none" w:sz="0" w:space="0" w:color="auto"/>
          </w:divBdr>
        </w:div>
        <w:div w:id="938021355">
          <w:marLeft w:val="0"/>
          <w:marRight w:val="0"/>
          <w:marTop w:val="0"/>
          <w:marBottom w:val="0"/>
          <w:divBdr>
            <w:top w:val="none" w:sz="0" w:space="0" w:color="auto"/>
            <w:left w:val="none" w:sz="0" w:space="0" w:color="auto"/>
            <w:bottom w:val="none" w:sz="0" w:space="0" w:color="auto"/>
            <w:right w:val="none" w:sz="0" w:space="0" w:color="auto"/>
          </w:divBdr>
        </w:div>
        <w:div w:id="1585912564">
          <w:marLeft w:val="0"/>
          <w:marRight w:val="0"/>
          <w:marTop w:val="0"/>
          <w:marBottom w:val="0"/>
          <w:divBdr>
            <w:top w:val="none" w:sz="0" w:space="0" w:color="auto"/>
            <w:left w:val="none" w:sz="0" w:space="0" w:color="auto"/>
            <w:bottom w:val="none" w:sz="0" w:space="0" w:color="auto"/>
            <w:right w:val="none" w:sz="0" w:space="0" w:color="auto"/>
          </w:divBdr>
        </w:div>
      </w:divsChild>
    </w:div>
    <w:div w:id="250967733">
      <w:bodyDiv w:val="1"/>
      <w:marLeft w:val="0"/>
      <w:marRight w:val="0"/>
      <w:marTop w:val="0"/>
      <w:marBottom w:val="0"/>
      <w:divBdr>
        <w:top w:val="none" w:sz="0" w:space="0" w:color="auto"/>
        <w:left w:val="none" w:sz="0" w:space="0" w:color="auto"/>
        <w:bottom w:val="none" w:sz="0" w:space="0" w:color="auto"/>
        <w:right w:val="none" w:sz="0" w:space="0" w:color="auto"/>
      </w:divBdr>
    </w:div>
    <w:div w:id="252708831">
      <w:bodyDiv w:val="1"/>
      <w:marLeft w:val="0"/>
      <w:marRight w:val="0"/>
      <w:marTop w:val="0"/>
      <w:marBottom w:val="0"/>
      <w:divBdr>
        <w:top w:val="none" w:sz="0" w:space="0" w:color="auto"/>
        <w:left w:val="none" w:sz="0" w:space="0" w:color="auto"/>
        <w:bottom w:val="none" w:sz="0" w:space="0" w:color="auto"/>
        <w:right w:val="none" w:sz="0" w:space="0" w:color="auto"/>
      </w:divBdr>
    </w:div>
    <w:div w:id="278999290">
      <w:bodyDiv w:val="1"/>
      <w:marLeft w:val="0"/>
      <w:marRight w:val="0"/>
      <w:marTop w:val="0"/>
      <w:marBottom w:val="0"/>
      <w:divBdr>
        <w:top w:val="none" w:sz="0" w:space="0" w:color="auto"/>
        <w:left w:val="none" w:sz="0" w:space="0" w:color="auto"/>
        <w:bottom w:val="none" w:sz="0" w:space="0" w:color="auto"/>
        <w:right w:val="none" w:sz="0" w:space="0" w:color="auto"/>
      </w:divBdr>
    </w:div>
    <w:div w:id="280502735">
      <w:bodyDiv w:val="1"/>
      <w:marLeft w:val="0"/>
      <w:marRight w:val="0"/>
      <w:marTop w:val="0"/>
      <w:marBottom w:val="0"/>
      <w:divBdr>
        <w:top w:val="none" w:sz="0" w:space="0" w:color="auto"/>
        <w:left w:val="none" w:sz="0" w:space="0" w:color="auto"/>
        <w:bottom w:val="none" w:sz="0" w:space="0" w:color="auto"/>
        <w:right w:val="none" w:sz="0" w:space="0" w:color="auto"/>
      </w:divBdr>
      <w:divsChild>
        <w:div w:id="1895119903">
          <w:marLeft w:val="0"/>
          <w:marRight w:val="0"/>
          <w:marTop w:val="0"/>
          <w:marBottom w:val="0"/>
          <w:divBdr>
            <w:top w:val="none" w:sz="0" w:space="0" w:color="auto"/>
            <w:left w:val="none" w:sz="0" w:space="0" w:color="auto"/>
            <w:bottom w:val="none" w:sz="0" w:space="0" w:color="auto"/>
            <w:right w:val="none" w:sz="0" w:space="0" w:color="auto"/>
          </w:divBdr>
        </w:div>
        <w:div w:id="448672489">
          <w:marLeft w:val="0"/>
          <w:marRight w:val="0"/>
          <w:marTop w:val="0"/>
          <w:marBottom w:val="0"/>
          <w:divBdr>
            <w:top w:val="none" w:sz="0" w:space="0" w:color="auto"/>
            <w:left w:val="none" w:sz="0" w:space="0" w:color="auto"/>
            <w:bottom w:val="none" w:sz="0" w:space="0" w:color="auto"/>
            <w:right w:val="none" w:sz="0" w:space="0" w:color="auto"/>
          </w:divBdr>
        </w:div>
        <w:div w:id="651521494">
          <w:marLeft w:val="0"/>
          <w:marRight w:val="0"/>
          <w:marTop w:val="0"/>
          <w:marBottom w:val="0"/>
          <w:divBdr>
            <w:top w:val="none" w:sz="0" w:space="0" w:color="auto"/>
            <w:left w:val="none" w:sz="0" w:space="0" w:color="auto"/>
            <w:bottom w:val="none" w:sz="0" w:space="0" w:color="auto"/>
            <w:right w:val="none" w:sz="0" w:space="0" w:color="auto"/>
          </w:divBdr>
        </w:div>
        <w:div w:id="1494684213">
          <w:marLeft w:val="0"/>
          <w:marRight w:val="0"/>
          <w:marTop w:val="0"/>
          <w:marBottom w:val="0"/>
          <w:divBdr>
            <w:top w:val="none" w:sz="0" w:space="0" w:color="auto"/>
            <w:left w:val="none" w:sz="0" w:space="0" w:color="auto"/>
            <w:bottom w:val="none" w:sz="0" w:space="0" w:color="auto"/>
            <w:right w:val="none" w:sz="0" w:space="0" w:color="auto"/>
          </w:divBdr>
        </w:div>
        <w:div w:id="81876437">
          <w:marLeft w:val="0"/>
          <w:marRight w:val="0"/>
          <w:marTop w:val="0"/>
          <w:marBottom w:val="0"/>
          <w:divBdr>
            <w:top w:val="none" w:sz="0" w:space="0" w:color="auto"/>
            <w:left w:val="none" w:sz="0" w:space="0" w:color="auto"/>
            <w:bottom w:val="none" w:sz="0" w:space="0" w:color="auto"/>
            <w:right w:val="none" w:sz="0" w:space="0" w:color="auto"/>
          </w:divBdr>
        </w:div>
        <w:div w:id="1880775980">
          <w:marLeft w:val="0"/>
          <w:marRight w:val="0"/>
          <w:marTop w:val="0"/>
          <w:marBottom w:val="0"/>
          <w:divBdr>
            <w:top w:val="none" w:sz="0" w:space="0" w:color="auto"/>
            <w:left w:val="none" w:sz="0" w:space="0" w:color="auto"/>
            <w:bottom w:val="none" w:sz="0" w:space="0" w:color="auto"/>
            <w:right w:val="none" w:sz="0" w:space="0" w:color="auto"/>
          </w:divBdr>
        </w:div>
        <w:div w:id="106121766">
          <w:marLeft w:val="0"/>
          <w:marRight w:val="0"/>
          <w:marTop w:val="0"/>
          <w:marBottom w:val="0"/>
          <w:divBdr>
            <w:top w:val="none" w:sz="0" w:space="0" w:color="auto"/>
            <w:left w:val="none" w:sz="0" w:space="0" w:color="auto"/>
            <w:bottom w:val="none" w:sz="0" w:space="0" w:color="auto"/>
            <w:right w:val="none" w:sz="0" w:space="0" w:color="auto"/>
          </w:divBdr>
        </w:div>
        <w:div w:id="1158571664">
          <w:marLeft w:val="0"/>
          <w:marRight w:val="0"/>
          <w:marTop w:val="0"/>
          <w:marBottom w:val="0"/>
          <w:divBdr>
            <w:top w:val="none" w:sz="0" w:space="0" w:color="auto"/>
            <w:left w:val="none" w:sz="0" w:space="0" w:color="auto"/>
            <w:bottom w:val="none" w:sz="0" w:space="0" w:color="auto"/>
            <w:right w:val="none" w:sz="0" w:space="0" w:color="auto"/>
          </w:divBdr>
        </w:div>
        <w:div w:id="1047291708">
          <w:marLeft w:val="0"/>
          <w:marRight w:val="0"/>
          <w:marTop w:val="0"/>
          <w:marBottom w:val="0"/>
          <w:divBdr>
            <w:top w:val="none" w:sz="0" w:space="0" w:color="auto"/>
            <w:left w:val="none" w:sz="0" w:space="0" w:color="auto"/>
            <w:bottom w:val="none" w:sz="0" w:space="0" w:color="auto"/>
            <w:right w:val="none" w:sz="0" w:space="0" w:color="auto"/>
          </w:divBdr>
        </w:div>
      </w:divsChild>
    </w:div>
    <w:div w:id="304896107">
      <w:bodyDiv w:val="1"/>
      <w:marLeft w:val="0"/>
      <w:marRight w:val="0"/>
      <w:marTop w:val="0"/>
      <w:marBottom w:val="0"/>
      <w:divBdr>
        <w:top w:val="none" w:sz="0" w:space="0" w:color="auto"/>
        <w:left w:val="none" w:sz="0" w:space="0" w:color="auto"/>
        <w:bottom w:val="none" w:sz="0" w:space="0" w:color="auto"/>
        <w:right w:val="none" w:sz="0" w:space="0" w:color="auto"/>
      </w:divBdr>
    </w:div>
    <w:div w:id="326131036">
      <w:bodyDiv w:val="1"/>
      <w:marLeft w:val="0"/>
      <w:marRight w:val="0"/>
      <w:marTop w:val="0"/>
      <w:marBottom w:val="0"/>
      <w:divBdr>
        <w:top w:val="none" w:sz="0" w:space="0" w:color="auto"/>
        <w:left w:val="none" w:sz="0" w:space="0" w:color="auto"/>
        <w:bottom w:val="none" w:sz="0" w:space="0" w:color="auto"/>
        <w:right w:val="none" w:sz="0" w:space="0" w:color="auto"/>
      </w:divBdr>
    </w:div>
    <w:div w:id="353044580">
      <w:bodyDiv w:val="1"/>
      <w:marLeft w:val="0"/>
      <w:marRight w:val="0"/>
      <w:marTop w:val="0"/>
      <w:marBottom w:val="0"/>
      <w:divBdr>
        <w:top w:val="none" w:sz="0" w:space="0" w:color="auto"/>
        <w:left w:val="none" w:sz="0" w:space="0" w:color="auto"/>
        <w:bottom w:val="none" w:sz="0" w:space="0" w:color="auto"/>
        <w:right w:val="none" w:sz="0" w:space="0" w:color="auto"/>
      </w:divBdr>
    </w:div>
    <w:div w:id="380713411">
      <w:bodyDiv w:val="1"/>
      <w:marLeft w:val="0"/>
      <w:marRight w:val="0"/>
      <w:marTop w:val="0"/>
      <w:marBottom w:val="0"/>
      <w:divBdr>
        <w:top w:val="none" w:sz="0" w:space="0" w:color="auto"/>
        <w:left w:val="none" w:sz="0" w:space="0" w:color="auto"/>
        <w:bottom w:val="none" w:sz="0" w:space="0" w:color="auto"/>
        <w:right w:val="none" w:sz="0" w:space="0" w:color="auto"/>
      </w:divBdr>
      <w:divsChild>
        <w:div w:id="259605125">
          <w:marLeft w:val="0"/>
          <w:marRight w:val="0"/>
          <w:marTop w:val="0"/>
          <w:marBottom w:val="0"/>
          <w:divBdr>
            <w:top w:val="none" w:sz="0" w:space="0" w:color="auto"/>
            <w:left w:val="none" w:sz="0" w:space="0" w:color="auto"/>
            <w:bottom w:val="none" w:sz="0" w:space="0" w:color="auto"/>
            <w:right w:val="none" w:sz="0" w:space="0" w:color="auto"/>
          </w:divBdr>
        </w:div>
        <w:div w:id="77294957">
          <w:marLeft w:val="0"/>
          <w:marRight w:val="0"/>
          <w:marTop w:val="0"/>
          <w:marBottom w:val="0"/>
          <w:divBdr>
            <w:top w:val="none" w:sz="0" w:space="0" w:color="auto"/>
            <w:left w:val="none" w:sz="0" w:space="0" w:color="auto"/>
            <w:bottom w:val="none" w:sz="0" w:space="0" w:color="auto"/>
            <w:right w:val="none" w:sz="0" w:space="0" w:color="auto"/>
          </w:divBdr>
        </w:div>
        <w:div w:id="708647529">
          <w:marLeft w:val="0"/>
          <w:marRight w:val="0"/>
          <w:marTop w:val="0"/>
          <w:marBottom w:val="0"/>
          <w:divBdr>
            <w:top w:val="none" w:sz="0" w:space="0" w:color="auto"/>
            <w:left w:val="none" w:sz="0" w:space="0" w:color="auto"/>
            <w:bottom w:val="none" w:sz="0" w:space="0" w:color="auto"/>
            <w:right w:val="none" w:sz="0" w:space="0" w:color="auto"/>
          </w:divBdr>
        </w:div>
        <w:div w:id="745687459">
          <w:marLeft w:val="0"/>
          <w:marRight w:val="0"/>
          <w:marTop w:val="0"/>
          <w:marBottom w:val="0"/>
          <w:divBdr>
            <w:top w:val="none" w:sz="0" w:space="0" w:color="auto"/>
            <w:left w:val="none" w:sz="0" w:space="0" w:color="auto"/>
            <w:bottom w:val="none" w:sz="0" w:space="0" w:color="auto"/>
            <w:right w:val="none" w:sz="0" w:space="0" w:color="auto"/>
          </w:divBdr>
        </w:div>
        <w:div w:id="544877139">
          <w:marLeft w:val="0"/>
          <w:marRight w:val="0"/>
          <w:marTop w:val="0"/>
          <w:marBottom w:val="0"/>
          <w:divBdr>
            <w:top w:val="none" w:sz="0" w:space="0" w:color="auto"/>
            <w:left w:val="none" w:sz="0" w:space="0" w:color="auto"/>
            <w:bottom w:val="none" w:sz="0" w:space="0" w:color="auto"/>
            <w:right w:val="none" w:sz="0" w:space="0" w:color="auto"/>
          </w:divBdr>
        </w:div>
        <w:div w:id="1321226348">
          <w:marLeft w:val="0"/>
          <w:marRight w:val="0"/>
          <w:marTop w:val="0"/>
          <w:marBottom w:val="0"/>
          <w:divBdr>
            <w:top w:val="none" w:sz="0" w:space="0" w:color="auto"/>
            <w:left w:val="none" w:sz="0" w:space="0" w:color="auto"/>
            <w:bottom w:val="none" w:sz="0" w:space="0" w:color="auto"/>
            <w:right w:val="none" w:sz="0" w:space="0" w:color="auto"/>
          </w:divBdr>
        </w:div>
        <w:div w:id="1734087040">
          <w:marLeft w:val="0"/>
          <w:marRight w:val="0"/>
          <w:marTop w:val="0"/>
          <w:marBottom w:val="0"/>
          <w:divBdr>
            <w:top w:val="none" w:sz="0" w:space="0" w:color="auto"/>
            <w:left w:val="none" w:sz="0" w:space="0" w:color="auto"/>
            <w:bottom w:val="none" w:sz="0" w:space="0" w:color="auto"/>
            <w:right w:val="none" w:sz="0" w:space="0" w:color="auto"/>
          </w:divBdr>
        </w:div>
        <w:div w:id="1899396404">
          <w:marLeft w:val="0"/>
          <w:marRight w:val="0"/>
          <w:marTop w:val="0"/>
          <w:marBottom w:val="0"/>
          <w:divBdr>
            <w:top w:val="none" w:sz="0" w:space="0" w:color="auto"/>
            <w:left w:val="none" w:sz="0" w:space="0" w:color="auto"/>
            <w:bottom w:val="none" w:sz="0" w:space="0" w:color="auto"/>
            <w:right w:val="none" w:sz="0" w:space="0" w:color="auto"/>
          </w:divBdr>
        </w:div>
        <w:div w:id="1424103834">
          <w:marLeft w:val="0"/>
          <w:marRight w:val="0"/>
          <w:marTop w:val="0"/>
          <w:marBottom w:val="0"/>
          <w:divBdr>
            <w:top w:val="none" w:sz="0" w:space="0" w:color="auto"/>
            <w:left w:val="none" w:sz="0" w:space="0" w:color="auto"/>
            <w:bottom w:val="none" w:sz="0" w:space="0" w:color="auto"/>
            <w:right w:val="none" w:sz="0" w:space="0" w:color="auto"/>
          </w:divBdr>
        </w:div>
        <w:div w:id="879707003">
          <w:marLeft w:val="0"/>
          <w:marRight w:val="0"/>
          <w:marTop w:val="0"/>
          <w:marBottom w:val="0"/>
          <w:divBdr>
            <w:top w:val="none" w:sz="0" w:space="0" w:color="auto"/>
            <w:left w:val="none" w:sz="0" w:space="0" w:color="auto"/>
            <w:bottom w:val="none" w:sz="0" w:space="0" w:color="auto"/>
            <w:right w:val="none" w:sz="0" w:space="0" w:color="auto"/>
          </w:divBdr>
        </w:div>
        <w:div w:id="1667130567">
          <w:marLeft w:val="0"/>
          <w:marRight w:val="0"/>
          <w:marTop w:val="0"/>
          <w:marBottom w:val="0"/>
          <w:divBdr>
            <w:top w:val="none" w:sz="0" w:space="0" w:color="auto"/>
            <w:left w:val="none" w:sz="0" w:space="0" w:color="auto"/>
            <w:bottom w:val="none" w:sz="0" w:space="0" w:color="auto"/>
            <w:right w:val="none" w:sz="0" w:space="0" w:color="auto"/>
          </w:divBdr>
        </w:div>
        <w:div w:id="1058633176">
          <w:marLeft w:val="0"/>
          <w:marRight w:val="0"/>
          <w:marTop w:val="0"/>
          <w:marBottom w:val="0"/>
          <w:divBdr>
            <w:top w:val="none" w:sz="0" w:space="0" w:color="auto"/>
            <w:left w:val="none" w:sz="0" w:space="0" w:color="auto"/>
            <w:bottom w:val="none" w:sz="0" w:space="0" w:color="auto"/>
            <w:right w:val="none" w:sz="0" w:space="0" w:color="auto"/>
          </w:divBdr>
        </w:div>
        <w:div w:id="315842871">
          <w:marLeft w:val="0"/>
          <w:marRight w:val="0"/>
          <w:marTop w:val="0"/>
          <w:marBottom w:val="0"/>
          <w:divBdr>
            <w:top w:val="none" w:sz="0" w:space="0" w:color="auto"/>
            <w:left w:val="none" w:sz="0" w:space="0" w:color="auto"/>
            <w:bottom w:val="none" w:sz="0" w:space="0" w:color="auto"/>
            <w:right w:val="none" w:sz="0" w:space="0" w:color="auto"/>
          </w:divBdr>
        </w:div>
      </w:divsChild>
    </w:div>
    <w:div w:id="397438270">
      <w:bodyDiv w:val="1"/>
      <w:marLeft w:val="0"/>
      <w:marRight w:val="0"/>
      <w:marTop w:val="0"/>
      <w:marBottom w:val="0"/>
      <w:divBdr>
        <w:top w:val="none" w:sz="0" w:space="0" w:color="auto"/>
        <w:left w:val="none" w:sz="0" w:space="0" w:color="auto"/>
        <w:bottom w:val="none" w:sz="0" w:space="0" w:color="auto"/>
        <w:right w:val="none" w:sz="0" w:space="0" w:color="auto"/>
      </w:divBdr>
    </w:div>
    <w:div w:id="428157396">
      <w:bodyDiv w:val="1"/>
      <w:marLeft w:val="0"/>
      <w:marRight w:val="0"/>
      <w:marTop w:val="0"/>
      <w:marBottom w:val="0"/>
      <w:divBdr>
        <w:top w:val="none" w:sz="0" w:space="0" w:color="auto"/>
        <w:left w:val="none" w:sz="0" w:space="0" w:color="auto"/>
        <w:bottom w:val="none" w:sz="0" w:space="0" w:color="auto"/>
        <w:right w:val="none" w:sz="0" w:space="0" w:color="auto"/>
      </w:divBdr>
      <w:divsChild>
        <w:div w:id="342048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7746325">
      <w:bodyDiv w:val="1"/>
      <w:marLeft w:val="0"/>
      <w:marRight w:val="0"/>
      <w:marTop w:val="0"/>
      <w:marBottom w:val="0"/>
      <w:divBdr>
        <w:top w:val="none" w:sz="0" w:space="0" w:color="auto"/>
        <w:left w:val="none" w:sz="0" w:space="0" w:color="auto"/>
        <w:bottom w:val="none" w:sz="0" w:space="0" w:color="auto"/>
        <w:right w:val="none" w:sz="0" w:space="0" w:color="auto"/>
      </w:divBdr>
      <w:divsChild>
        <w:div w:id="2093312710">
          <w:marLeft w:val="0"/>
          <w:marRight w:val="0"/>
          <w:marTop w:val="0"/>
          <w:marBottom w:val="0"/>
          <w:divBdr>
            <w:top w:val="none" w:sz="0" w:space="0" w:color="auto"/>
            <w:left w:val="none" w:sz="0" w:space="0" w:color="auto"/>
            <w:bottom w:val="none" w:sz="0" w:space="0" w:color="auto"/>
            <w:right w:val="none" w:sz="0" w:space="0" w:color="auto"/>
          </w:divBdr>
        </w:div>
        <w:div w:id="1441755894">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392704273">
          <w:marLeft w:val="0"/>
          <w:marRight w:val="0"/>
          <w:marTop w:val="0"/>
          <w:marBottom w:val="0"/>
          <w:divBdr>
            <w:top w:val="none" w:sz="0" w:space="0" w:color="auto"/>
            <w:left w:val="none" w:sz="0" w:space="0" w:color="auto"/>
            <w:bottom w:val="none" w:sz="0" w:space="0" w:color="auto"/>
            <w:right w:val="none" w:sz="0" w:space="0" w:color="auto"/>
          </w:divBdr>
        </w:div>
        <w:div w:id="1890729492">
          <w:marLeft w:val="0"/>
          <w:marRight w:val="0"/>
          <w:marTop w:val="0"/>
          <w:marBottom w:val="0"/>
          <w:divBdr>
            <w:top w:val="none" w:sz="0" w:space="0" w:color="auto"/>
            <w:left w:val="none" w:sz="0" w:space="0" w:color="auto"/>
            <w:bottom w:val="none" w:sz="0" w:space="0" w:color="auto"/>
            <w:right w:val="none" w:sz="0" w:space="0" w:color="auto"/>
          </w:divBdr>
        </w:div>
        <w:div w:id="298849945">
          <w:marLeft w:val="0"/>
          <w:marRight w:val="0"/>
          <w:marTop w:val="0"/>
          <w:marBottom w:val="0"/>
          <w:divBdr>
            <w:top w:val="none" w:sz="0" w:space="0" w:color="auto"/>
            <w:left w:val="none" w:sz="0" w:space="0" w:color="auto"/>
            <w:bottom w:val="none" w:sz="0" w:space="0" w:color="auto"/>
            <w:right w:val="none" w:sz="0" w:space="0" w:color="auto"/>
          </w:divBdr>
        </w:div>
        <w:div w:id="213929474">
          <w:marLeft w:val="0"/>
          <w:marRight w:val="0"/>
          <w:marTop w:val="0"/>
          <w:marBottom w:val="0"/>
          <w:divBdr>
            <w:top w:val="none" w:sz="0" w:space="0" w:color="auto"/>
            <w:left w:val="none" w:sz="0" w:space="0" w:color="auto"/>
            <w:bottom w:val="none" w:sz="0" w:space="0" w:color="auto"/>
            <w:right w:val="none" w:sz="0" w:space="0" w:color="auto"/>
          </w:divBdr>
        </w:div>
        <w:div w:id="1152257808">
          <w:marLeft w:val="0"/>
          <w:marRight w:val="0"/>
          <w:marTop w:val="0"/>
          <w:marBottom w:val="0"/>
          <w:divBdr>
            <w:top w:val="none" w:sz="0" w:space="0" w:color="auto"/>
            <w:left w:val="none" w:sz="0" w:space="0" w:color="auto"/>
            <w:bottom w:val="none" w:sz="0" w:space="0" w:color="auto"/>
            <w:right w:val="none" w:sz="0" w:space="0" w:color="auto"/>
          </w:divBdr>
        </w:div>
        <w:div w:id="1791627440">
          <w:marLeft w:val="0"/>
          <w:marRight w:val="0"/>
          <w:marTop w:val="0"/>
          <w:marBottom w:val="0"/>
          <w:divBdr>
            <w:top w:val="none" w:sz="0" w:space="0" w:color="auto"/>
            <w:left w:val="none" w:sz="0" w:space="0" w:color="auto"/>
            <w:bottom w:val="none" w:sz="0" w:space="0" w:color="auto"/>
            <w:right w:val="none" w:sz="0" w:space="0" w:color="auto"/>
          </w:divBdr>
        </w:div>
        <w:div w:id="1109393992">
          <w:marLeft w:val="0"/>
          <w:marRight w:val="0"/>
          <w:marTop w:val="0"/>
          <w:marBottom w:val="0"/>
          <w:divBdr>
            <w:top w:val="none" w:sz="0" w:space="0" w:color="auto"/>
            <w:left w:val="none" w:sz="0" w:space="0" w:color="auto"/>
            <w:bottom w:val="none" w:sz="0" w:space="0" w:color="auto"/>
            <w:right w:val="none" w:sz="0" w:space="0" w:color="auto"/>
          </w:divBdr>
        </w:div>
        <w:div w:id="449059401">
          <w:marLeft w:val="0"/>
          <w:marRight w:val="0"/>
          <w:marTop w:val="0"/>
          <w:marBottom w:val="0"/>
          <w:divBdr>
            <w:top w:val="none" w:sz="0" w:space="0" w:color="auto"/>
            <w:left w:val="none" w:sz="0" w:space="0" w:color="auto"/>
            <w:bottom w:val="none" w:sz="0" w:space="0" w:color="auto"/>
            <w:right w:val="none" w:sz="0" w:space="0" w:color="auto"/>
          </w:divBdr>
        </w:div>
        <w:div w:id="1623078667">
          <w:marLeft w:val="0"/>
          <w:marRight w:val="0"/>
          <w:marTop w:val="0"/>
          <w:marBottom w:val="0"/>
          <w:divBdr>
            <w:top w:val="none" w:sz="0" w:space="0" w:color="auto"/>
            <w:left w:val="none" w:sz="0" w:space="0" w:color="auto"/>
            <w:bottom w:val="none" w:sz="0" w:space="0" w:color="auto"/>
            <w:right w:val="none" w:sz="0" w:space="0" w:color="auto"/>
          </w:divBdr>
        </w:div>
        <w:div w:id="1052653546">
          <w:marLeft w:val="0"/>
          <w:marRight w:val="0"/>
          <w:marTop w:val="0"/>
          <w:marBottom w:val="0"/>
          <w:divBdr>
            <w:top w:val="none" w:sz="0" w:space="0" w:color="auto"/>
            <w:left w:val="none" w:sz="0" w:space="0" w:color="auto"/>
            <w:bottom w:val="none" w:sz="0" w:space="0" w:color="auto"/>
            <w:right w:val="none" w:sz="0" w:space="0" w:color="auto"/>
          </w:divBdr>
        </w:div>
      </w:divsChild>
    </w:div>
    <w:div w:id="538083121">
      <w:bodyDiv w:val="1"/>
      <w:marLeft w:val="0"/>
      <w:marRight w:val="0"/>
      <w:marTop w:val="0"/>
      <w:marBottom w:val="0"/>
      <w:divBdr>
        <w:top w:val="none" w:sz="0" w:space="0" w:color="auto"/>
        <w:left w:val="none" w:sz="0" w:space="0" w:color="auto"/>
        <w:bottom w:val="none" w:sz="0" w:space="0" w:color="auto"/>
        <w:right w:val="none" w:sz="0" w:space="0" w:color="auto"/>
      </w:divBdr>
      <w:divsChild>
        <w:div w:id="932125485">
          <w:marLeft w:val="0"/>
          <w:marRight w:val="0"/>
          <w:marTop w:val="0"/>
          <w:marBottom w:val="0"/>
          <w:divBdr>
            <w:top w:val="none" w:sz="0" w:space="0" w:color="auto"/>
            <w:left w:val="none" w:sz="0" w:space="0" w:color="auto"/>
            <w:bottom w:val="none" w:sz="0" w:space="0" w:color="auto"/>
            <w:right w:val="none" w:sz="0" w:space="0" w:color="auto"/>
          </w:divBdr>
        </w:div>
        <w:div w:id="748506318">
          <w:marLeft w:val="0"/>
          <w:marRight w:val="0"/>
          <w:marTop w:val="0"/>
          <w:marBottom w:val="0"/>
          <w:divBdr>
            <w:top w:val="none" w:sz="0" w:space="0" w:color="auto"/>
            <w:left w:val="none" w:sz="0" w:space="0" w:color="auto"/>
            <w:bottom w:val="none" w:sz="0" w:space="0" w:color="auto"/>
            <w:right w:val="none" w:sz="0" w:space="0" w:color="auto"/>
          </w:divBdr>
        </w:div>
        <w:div w:id="632294778">
          <w:marLeft w:val="0"/>
          <w:marRight w:val="0"/>
          <w:marTop w:val="0"/>
          <w:marBottom w:val="0"/>
          <w:divBdr>
            <w:top w:val="none" w:sz="0" w:space="0" w:color="auto"/>
            <w:left w:val="none" w:sz="0" w:space="0" w:color="auto"/>
            <w:bottom w:val="none" w:sz="0" w:space="0" w:color="auto"/>
            <w:right w:val="none" w:sz="0" w:space="0" w:color="auto"/>
          </w:divBdr>
        </w:div>
        <w:div w:id="125390965">
          <w:marLeft w:val="0"/>
          <w:marRight w:val="0"/>
          <w:marTop w:val="0"/>
          <w:marBottom w:val="0"/>
          <w:divBdr>
            <w:top w:val="none" w:sz="0" w:space="0" w:color="auto"/>
            <w:left w:val="none" w:sz="0" w:space="0" w:color="auto"/>
            <w:bottom w:val="none" w:sz="0" w:space="0" w:color="auto"/>
            <w:right w:val="none" w:sz="0" w:space="0" w:color="auto"/>
          </w:divBdr>
        </w:div>
        <w:div w:id="902058177">
          <w:marLeft w:val="0"/>
          <w:marRight w:val="0"/>
          <w:marTop w:val="0"/>
          <w:marBottom w:val="0"/>
          <w:divBdr>
            <w:top w:val="none" w:sz="0" w:space="0" w:color="auto"/>
            <w:left w:val="none" w:sz="0" w:space="0" w:color="auto"/>
            <w:bottom w:val="none" w:sz="0" w:space="0" w:color="auto"/>
            <w:right w:val="none" w:sz="0" w:space="0" w:color="auto"/>
          </w:divBdr>
        </w:div>
      </w:divsChild>
    </w:div>
    <w:div w:id="542596362">
      <w:bodyDiv w:val="1"/>
      <w:marLeft w:val="0"/>
      <w:marRight w:val="0"/>
      <w:marTop w:val="0"/>
      <w:marBottom w:val="0"/>
      <w:divBdr>
        <w:top w:val="none" w:sz="0" w:space="0" w:color="auto"/>
        <w:left w:val="none" w:sz="0" w:space="0" w:color="auto"/>
        <w:bottom w:val="none" w:sz="0" w:space="0" w:color="auto"/>
        <w:right w:val="none" w:sz="0" w:space="0" w:color="auto"/>
      </w:divBdr>
    </w:div>
    <w:div w:id="551963520">
      <w:bodyDiv w:val="1"/>
      <w:marLeft w:val="0"/>
      <w:marRight w:val="0"/>
      <w:marTop w:val="0"/>
      <w:marBottom w:val="0"/>
      <w:divBdr>
        <w:top w:val="none" w:sz="0" w:space="0" w:color="auto"/>
        <w:left w:val="none" w:sz="0" w:space="0" w:color="auto"/>
        <w:bottom w:val="none" w:sz="0" w:space="0" w:color="auto"/>
        <w:right w:val="none" w:sz="0" w:space="0" w:color="auto"/>
      </w:divBdr>
      <w:divsChild>
        <w:div w:id="882059507">
          <w:marLeft w:val="0"/>
          <w:marRight w:val="0"/>
          <w:marTop w:val="0"/>
          <w:marBottom w:val="0"/>
          <w:divBdr>
            <w:top w:val="none" w:sz="0" w:space="0" w:color="auto"/>
            <w:left w:val="none" w:sz="0" w:space="0" w:color="auto"/>
            <w:bottom w:val="none" w:sz="0" w:space="0" w:color="auto"/>
            <w:right w:val="none" w:sz="0" w:space="0" w:color="auto"/>
          </w:divBdr>
        </w:div>
        <w:div w:id="376900976">
          <w:marLeft w:val="0"/>
          <w:marRight w:val="0"/>
          <w:marTop w:val="0"/>
          <w:marBottom w:val="0"/>
          <w:divBdr>
            <w:top w:val="none" w:sz="0" w:space="0" w:color="auto"/>
            <w:left w:val="none" w:sz="0" w:space="0" w:color="auto"/>
            <w:bottom w:val="none" w:sz="0" w:space="0" w:color="auto"/>
            <w:right w:val="none" w:sz="0" w:space="0" w:color="auto"/>
          </w:divBdr>
        </w:div>
        <w:div w:id="2055614781">
          <w:marLeft w:val="0"/>
          <w:marRight w:val="0"/>
          <w:marTop w:val="0"/>
          <w:marBottom w:val="0"/>
          <w:divBdr>
            <w:top w:val="none" w:sz="0" w:space="0" w:color="auto"/>
            <w:left w:val="none" w:sz="0" w:space="0" w:color="auto"/>
            <w:bottom w:val="none" w:sz="0" w:space="0" w:color="auto"/>
            <w:right w:val="none" w:sz="0" w:space="0" w:color="auto"/>
          </w:divBdr>
        </w:div>
        <w:div w:id="345375245">
          <w:marLeft w:val="0"/>
          <w:marRight w:val="0"/>
          <w:marTop w:val="0"/>
          <w:marBottom w:val="0"/>
          <w:divBdr>
            <w:top w:val="none" w:sz="0" w:space="0" w:color="auto"/>
            <w:left w:val="none" w:sz="0" w:space="0" w:color="auto"/>
            <w:bottom w:val="none" w:sz="0" w:space="0" w:color="auto"/>
            <w:right w:val="none" w:sz="0" w:space="0" w:color="auto"/>
          </w:divBdr>
        </w:div>
        <w:div w:id="1047409542">
          <w:marLeft w:val="0"/>
          <w:marRight w:val="0"/>
          <w:marTop w:val="0"/>
          <w:marBottom w:val="0"/>
          <w:divBdr>
            <w:top w:val="none" w:sz="0" w:space="0" w:color="auto"/>
            <w:left w:val="none" w:sz="0" w:space="0" w:color="auto"/>
            <w:bottom w:val="none" w:sz="0" w:space="0" w:color="auto"/>
            <w:right w:val="none" w:sz="0" w:space="0" w:color="auto"/>
          </w:divBdr>
        </w:div>
      </w:divsChild>
    </w:div>
    <w:div w:id="565841451">
      <w:bodyDiv w:val="1"/>
      <w:marLeft w:val="0"/>
      <w:marRight w:val="0"/>
      <w:marTop w:val="0"/>
      <w:marBottom w:val="0"/>
      <w:divBdr>
        <w:top w:val="none" w:sz="0" w:space="0" w:color="auto"/>
        <w:left w:val="none" w:sz="0" w:space="0" w:color="auto"/>
        <w:bottom w:val="none" w:sz="0" w:space="0" w:color="auto"/>
        <w:right w:val="none" w:sz="0" w:space="0" w:color="auto"/>
      </w:divBdr>
      <w:divsChild>
        <w:div w:id="1946383041">
          <w:marLeft w:val="0"/>
          <w:marRight w:val="0"/>
          <w:marTop w:val="0"/>
          <w:marBottom w:val="0"/>
          <w:divBdr>
            <w:top w:val="none" w:sz="0" w:space="0" w:color="auto"/>
            <w:left w:val="none" w:sz="0" w:space="0" w:color="auto"/>
            <w:bottom w:val="none" w:sz="0" w:space="0" w:color="auto"/>
            <w:right w:val="none" w:sz="0" w:space="0" w:color="auto"/>
          </w:divBdr>
        </w:div>
        <w:div w:id="1968657688">
          <w:marLeft w:val="0"/>
          <w:marRight w:val="0"/>
          <w:marTop w:val="0"/>
          <w:marBottom w:val="0"/>
          <w:divBdr>
            <w:top w:val="none" w:sz="0" w:space="0" w:color="auto"/>
            <w:left w:val="none" w:sz="0" w:space="0" w:color="auto"/>
            <w:bottom w:val="none" w:sz="0" w:space="0" w:color="auto"/>
            <w:right w:val="none" w:sz="0" w:space="0" w:color="auto"/>
          </w:divBdr>
        </w:div>
        <w:div w:id="599338963">
          <w:marLeft w:val="0"/>
          <w:marRight w:val="0"/>
          <w:marTop w:val="0"/>
          <w:marBottom w:val="0"/>
          <w:divBdr>
            <w:top w:val="none" w:sz="0" w:space="0" w:color="auto"/>
            <w:left w:val="none" w:sz="0" w:space="0" w:color="auto"/>
            <w:bottom w:val="none" w:sz="0" w:space="0" w:color="auto"/>
            <w:right w:val="none" w:sz="0" w:space="0" w:color="auto"/>
          </w:divBdr>
        </w:div>
        <w:div w:id="1195196802">
          <w:marLeft w:val="0"/>
          <w:marRight w:val="0"/>
          <w:marTop w:val="0"/>
          <w:marBottom w:val="0"/>
          <w:divBdr>
            <w:top w:val="none" w:sz="0" w:space="0" w:color="auto"/>
            <w:left w:val="none" w:sz="0" w:space="0" w:color="auto"/>
            <w:bottom w:val="none" w:sz="0" w:space="0" w:color="auto"/>
            <w:right w:val="none" w:sz="0" w:space="0" w:color="auto"/>
          </w:divBdr>
        </w:div>
      </w:divsChild>
    </w:div>
    <w:div w:id="628972195">
      <w:bodyDiv w:val="1"/>
      <w:marLeft w:val="0"/>
      <w:marRight w:val="0"/>
      <w:marTop w:val="0"/>
      <w:marBottom w:val="0"/>
      <w:divBdr>
        <w:top w:val="none" w:sz="0" w:space="0" w:color="auto"/>
        <w:left w:val="none" w:sz="0" w:space="0" w:color="auto"/>
        <w:bottom w:val="none" w:sz="0" w:space="0" w:color="auto"/>
        <w:right w:val="none" w:sz="0" w:space="0" w:color="auto"/>
      </w:divBdr>
      <w:divsChild>
        <w:div w:id="624039287">
          <w:marLeft w:val="0"/>
          <w:marRight w:val="0"/>
          <w:marTop w:val="0"/>
          <w:marBottom w:val="0"/>
          <w:divBdr>
            <w:top w:val="none" w:sz="0" w:space="0" w:color="auto"/>
            <w:left w:val="none" w:sz="0" w:space="0" w:color="auto"/>
            <w:bottom w:val="none" w:sz="0" w:space="0" w:color="auto"/>
            <w:right w:val="none" w:sz="0" w:space="0" w:color="auto"/>
          </w:divBdr>
        </w:div>
        <w:div w:id="236328345">
          <w:marLeft w:val="0"/>
          <w:marRight w:val="0"/>
          <w:marTop w:val="0"/>
          <w:marBottom w:val="0"/>
          <w:divBdr>
            <w:top w:val="none" w:sz="0" w:space="0" w:color="auto"/>
            <w:left w:val="none" w:sz="0" w:space="0" w:color="auto"/>
            <w:bottom w:val="none" w:sz="0" w:space="0" w:color="auto"/>
            <w:right w:val="none" w:sz="0" w:space="0" w:color="auto"/>
          </w:divBdr>
        </w:div>
        <w:div w:id="535853412">
          <w:marLeft w:val="0"/>
          <w:marRight w:val="0"/>
          <w:marTop w:val="0"/>
          <w:marBottom w:val="0"/>
          <w:divBdr>
            <w:top w:val="none" w:sz="0" w:space="0" w:color="auto"/>
            <w:left w:val="none" w:sz="0" w:space="0" w:color="auto"/>
            <w:bottom w:val="none" w:sz="0" w:space="0" w:color="auto"/>
            <w:right w:val="none" w:sz="0" w:space="0" w:color="auto"/>
          </w:divBdr>
        </w:div>
        <w:div w:id="228079347">
          <w:marLeft w:val="0"/>
          <w:marRight w:val="0"/>
          <w:marTop w:val="0"/>
          <w:marBottom w:val="0"/>
          <w:divBdr>
            <w:top w:val="none" w:sz="0" w:space="0" w:color="auto"/>
            <w:left w:val="none" w:sz="0" w:space="0" w:color="auto"/>
            <w:bottom w:val="none" w:sz="0" w:space="0" w:color="auto"/>
            <w:right w:val="none" w:sz="0" w:space="0" w:color="auto"/>
          </w:divBdr>
        </w:div>
        <w:div w:id="243950786">
          <w:marLeft w:val="0"/>
          <w:marRight w:val="0"/>
          <w:marTop w:val="0"/>
          <w:marBottom w:val="0"/>
          <w:divBdr>
            <w:top w:val="none" w:sz="0" w:space="0" w:color="auto"/>
            <w:left w:val="none" w:sz="0" w:space="0" w:color="auto"/>
            <w:bottom w:val="none" w:sz="0" w:space="0" w:color="auto"/>
            <w:right w:val="none" w:sz="0" w:space="0" w:color="auto"/>
          </w:divBdr>
        </w:div>
        <w:div w:id="498010074">
          <w:marLeft w:val="0"/>
          <w:marRight w:val="0"/>
          <w:marTop w:val="0"/>
          <w:marBottom w:val="0"/>
          <w:divBdr>
            <w:top w:val="none" w:sz="0" w:space="0" w:color="auto"/>
            <w:left w:val="none" w:sz="0" w:space="0" w:color="auto"/>
            <w:bottom w:val="none" w:sz="0" w:space="0" w:color="auto"/>
            <w:right w:val="none" w:sz="0" w:space="0" w:color="auto"/>
          </w:divBdr>
        </w:div>
        <w:div w:id="792790001">
          <w:marLeft w:val="0"/>
          <w:marRight w:val="0"/>
          <w:marTop w:val="0"/>
          <w:marBottom w:val="0"/>
          <w:divBdr>
            <w:top w:val="none" w:sz="0" w:space="0" w:color="auto"/>
            <w:left w:val="none" w:sz="0" w:space="0" w:color="auto"/>
            <w:bottom w:val="none" w:sz="0" w:space="0" w:color="auto"/>
            <w:right w:val="none" w:sz="0" w:space="0" w:color="auto"/>
          </w:divBdr>
        </w:div>
        <w:div w:id="857236575">
          <w:marLeft w:val="0"/>
          <w:marRight w:val="0"/>
          <w:marTop w:val="0"/>
          <w:marBottom w:val="0"/>
          <w:divBdr>
            <w:top w:val="none" w:sz="0" w:space="0" w:color="auto"/>
            <w:left w:val="none" w:sz="0" w:space="0" w:color="auto"/>
            <w:bottom w:val="none" w:sz="0" w:space="0" w:color="auto"/>
            <w:right w:val="none" w:sz="0" w:space="0" w:color="auto"/>
          </w:divBdr>
        </w:div>
        <w:div w:id="685790802">
          <w:marLeft w:val="0"/>
          <w:marRight w:val="0"/>
          <w:marTop w:val="0"/>
          <w:marBottom w:val="0"/>
          <w:divBdr>
            <w:top w:val="none" w:sz="0" w:space="0" w:color="auto"/>
            <w:left w:val="none" w:sz="0" w:space="0" w:color="auto"/>
            <w:bottom w:val="none" w:sz="0" w:space="0" w:color="auto"/>
            <w:right w:val="none" w:sz="0" w:space="0" w:color="auto"/>
          </w:divBdr>
        </w:div>
        <w:div w:id="711729608">
          <w:marLeft w:val="0"/>
          <w:marRight w:val="0"/>
          <w:marTop w:val="0"/>
          <w:marBottom w:val="0"/>
          <w:divBdr>
            <w:top w:val="none" w:sz="0" w:space="0" w:color="auto"/>
            <w:left w:val="none" w:sz="0" w:space="0" w:color="auto"/>
            <w:bottom w:val="none" w:sz="0" w:space="0" w:color="auto"/>
            <w:right w:val="none" w:sz="0" w:space="0" w:color="auto"/>
          </w:divBdr>
        </w:div>
        <w:div w:id="192689818">
          <w:marLeft w:val="0"/>
          <w:marRight w:val="0"/>
          <w:marTop w:val="0"/>
          <w:marBottom w:val="0"/>
          <w:divBdr>
            <w:top w:val="none" w:sz="0" w:space="0" w:color="auto"/>
            <w:left w:val="none" w:sz="0" w:space="0" w:color="auto"/>
            <w:bottom w:val="none" w:sz="0" w:space="0" w:color="auto"/>
            <w:right w:val="none" w:sz="0" w:space="0" w:color="auto"/>
          </w:divBdr>
        </w:div>
        <w:div w:id="1327783539">
          <w:marLeft w:val="0"/>
          <w:marRight w:val="0"/>
          <w:marTop w:val="0"/>
          <w:marBottom w:val="0"/>
          <w:divBdr>
            <w:top w:val="none" w:sz="0" w:space="0" w:color="auto"/>
            <w:left w:val="none" w:sz="0" w:space="0" w:color="auto"/>
            <w:bottom w:val="none" w:sz="0" w:space="0" w:color="auto"/>
            <w:right w:val="none" w:sz="0" w:space="0" w:color="auto"/>
          </w:divBdr>
        </w:div>
        <w:div w:id="2073233007">
          <w:marLeft w:val="0"/>
          <w:marRight w:val="0"/>
          <w:marTop w:val="0"/>
          <w:marBottom w:val="0"/>
          <w:divBdr>
            <w:top w:val="none" w:sz="0" w:space="0" w:color="auto"/>
            <w:left w:val="none" w:sz="0" w:space="0" w:color="auto"/>
            <w:bottom w:val="none" w:sz="0" w:space="0" w:color="auto"/>
            <w:right w:val="none" w:sz="0" w:space="0" w:color="auto"/>
          </w:divBdr>
        </w:div>
        <w:div w:id="1736270485">
          <w:marLeft w:val="0"/>
          <w:marRight w:val="0"/>
          <w:marTop w:val="0"/>
          <w:marBottom w:val="0"/>
          <w:divBdr>
            <w:top w:val="none" w:sz="0" w:space="0" w:color="auto"/>
            <w:left w:val="none" w:sz="0" w:space="0" w:color="auto"/>
            <w:bottom w:val="none" w:sz="0" w:space="0" w:color="auto"/>
            <w:right w:val="none" w:sz="0" w:space="0" w:color="auto"/>
          </w:divBdr>
        </w:div>
      </w:divsChild>
    </w:div>
    <w:div w:id="671295098">
      <w:bodyDiv w:val="1"/>
      <w:marLeft w:val="0"/>
      <w:marRight w:val="0"/>
      <w:marTop w:val="0"/>
      <w:marBottom w:val="0"/>
      <w:divBdr>
        <w:top w:val="none" w:sz="0" w:space="0" w:color="auto"/>
        <w:left w:val="none" w:sz="0" w:space="0" w:color="auto"/>
        <w:bottom w:val="none" w:sz="0" w:space="0" w:color="auto"/>
        <w:right w:val="none" w:sz="0" w:space="0" w:color="auto"/>
      </w:divBdr>
    </w:div>
    <w:div w:id="700937031">
      <w:bodyDiv w:val="1"/>
      <w:marLeft w:val="0"/>
      <w:marRight w:val="0"/>
      <w:marTop w:val="0"/>
      <w:marBottom w:val="0"/>
      <w:divBdr>
        <w:top w:val="none" w:sz="0" w:space="0" w:color="auto"/>
        <w:left w:val="none" w:sz="0" w:space="0" w:color="auto"/>
        <w:bottom w:val="none" w:sz="0" w:space="0" w:color="auto"/>
        <w:right w:val="none" w:sz="0" w:space="0" w:color="auto"/>
      </w:divBdr>
      <w:divsChild>
        <w:div w:id="1032415954">
          <w:marLeft w:val="0"/>
          <w:marRight w:val="0"/>
          <w:marTop w:val="0"/>
          <w:marBottom w:val="0"/>
          <w:divBdr>
            <w:top w:val="none" w:sz="0" w:space="0" w:color="auto"/>
            <w:left w:val="none" w:sz="0" w:space="0" w:color="auto"/>
            <w:bottom w:val="none" w:sz="0" w:space="0" w:color="auto"/>
            <w:right w:val="none" w:sz="0" w:space="0" w:color="auto"/>
          </w:divBdr>
        </w:div>
        <w:div w:id="347874290">
          <w:marLeft w:val="0"/>
          <w:marRight w:val="0"/>
          <w:marTop w:val="0"/>
          <w:marBottom w:val="0"/>
          <w:divBdr>
            <w:top w:val="none" w:sz="0" w:space="0" w:color="auto"/>
            <w:left w:val="none" w:sz="0" w:space="0" w:color="auto"/>
            <w:bottom w:val="none" w:sz="0" w:space="0" w:color="auto"/>
            <w:right w:val="none" w:sz="0" w:space="0" w:color="auto"/>
          </w:divBdr>
        </w:div>
        <w:div w:id="472139932">
          <w:marLeft w:val="0"/>
          <w:marRight w:val="0"/>
          <w:marTop w:val="0"/>
          <w:marBottom w:val="0"/>
          <w:divBdr>
            <w:top w:val="none" w:sz="0" w:space="0" w:color="auto"/>
            <w:left w:val="none" w:sz="0" w:space="0" w:color="auto"/>
            <w:bottom w:val="none" w:sz="0" w:space="0" w:color="auto"/>
            <w:right w:val="none" w:sz="0" w:space="0" w:color="auto"/>
          </w:divBdr>
        </w:div>
      </w:divsChild>
    </w:div>
    <w:div w:id="714692711">
      <w:bodyDiv w:val="1"/>
      <w:marLeft w:val="0"/>
      <w:marRight w:val="0"/>
      <w:marTop w:val="0"/>
      <w:marBottom w:val="0"/>
      <w:divBdr>
        <w:top w:val="none" w:sz="0" w:space="0" w:color="auto"/>
        <w:left w:val="none" w:sz="0" w:space="0" w:color="auto"/>
        <w:bottom w:val="none" w:sz="0" w:space="0" w:color="auto"/>
        <w:right w:val="none" w:sz="0" w:space="0" w:color="auto"/>
      </w:divBdr>
    </w:div>
    <w:div w:id="722558694">
      <w:bodyDiv w:val="1"/>
      <w:marLeft w:val="0"/>
      <w:marRight w:val="0"/>
      <w:marTop w:val="0"/>
      <w:marBottom w:val="0"/>
      <w:divBdr>
        <w:top w:val="none" w:sz="0" w:space="0" w:color="auto"/>
        <w:left w:val="none" w:sz="0" w:space="0" w:color="auto"/>
        <w:bottom w:val="none" w:sz="0" w:space="0" w:color="auto"/>
        <w:right w:val="none" w:sz="0" w:space="0" w:color="auto"/>
      </w:divBdr>
      <w:divsChild>
        <w:div w:id="491530301">
          <w:marLeft w:val="0"/>
          <w:marRight w:val="0"/>
          <w:marTop w:val="0"/>
          <w:marBottom w:val="0"/>
          <w:divBdr>
            <w:top w:val="none" w:sz="0" w:space="0" w:color="auto"/>
            <w:left w:val="none" w:sz="0" w:space="0" w:color="auto"/>
            <w:bottom w:val="none" w:sz="0" w:space="0" w:color="auto"/>
            <w:right w:val="none" w:sz="0" w:space="0" w:color="auto"/>
          </w:divBdr>
        </w:div>
        <w:div w:id="840662131">
          <w:marLeft w:val="0"/>
          <w:marRight w:val="0"/>
          <w:marTop w:val="0"/>
          <w:marBottom w:val="0"/>
          <w:divBdr>
            <w:top w:val="none" w:sz="0" w:space="0" w:color="auto"/>
            <w:left w:val="none" w:sz="0" w:space="0" w:color="auto"/>
            <w:bottom w:val="none" w:sz="0" w:space="0" w:color="auto"/>
            <w:right w:val="none" w:sz="0" w:space="0" w:color="auto"/>
          </w:divBdr>
        </w:div>
        <w:div w:id="2111311430">
          <w:marLeft w:val="0"/>
          <w:marRight w:val="0"/>
          <w:marTop w:val="0"/>
          <w:marBottom w:val="0"/>
          <w:divBdr>
            <w:top w:val="none" w:sz="0" w:space="0" w:color="auto"/>
            <w:left w:val="none" w:sz="0" w:space="0" w:color="auto"/>
            <w:bottom w:val="none" w:sz="0" w:space="0" w:color="auto"/>
            <w:right w:val="none" w:sz="0" w:space="0" w:color="auto"/>
          </w:divBdr>
        </w:div>
      </w:divsChild>
    </w:div>
    <w:div w:id="742685279">
      <w:bodyDiv w:val="1"/>
      <w:marLeft w:val="0"/>
      <w:marRight w:val="0"/>
      <w:marTop w:val="0"/>
      <w:marBottom w:val="0"/>
      <w:divBdr>
        <w:top w:val="none" w:sz="0" w:space="0" w:color="auto"/>
        <w:left w:val="none" w:sz="0" w:space="0" w:color="auto"/>
        <w:bottom w:val="none" w:sz="0" w:space="0" w:color="auto"/>
        <w:right w:val="none" w:sz="0" w:space="0" w:color="auto"/>
      </w:divBdr>
      <w:divsChild>
        <w:div w:id="574358480">
          <w:marLeft w:val="0"/>
          <w:marRight w:val="0"/>
          <w:marTop w:val="0"/>
          <w:marBottom w:val="0"/>
          <w:divBdr>
            <w:top w:val="none" w:sz="0" w:space="0" w:color="auto"/>
            <w:left w:val="none" w:sz="0" w:space="0" w:color="auto"/>
            <w:bottom w:val="none" w:sz="0" w:space="0" w:color="auto"/>
            <w:right w:val="none" w:sz="0" w:space="0" w:color="auto"/>
          </w:divBdr>
        </w:div>
        <w:div w:id="1121268497">
          <w:marLeft w:val="0"/>
          <w:marRight w:val="0"/>
          <w:marTop w:val="0"/>
          <w:marBottom w:val="0"/>
          <w:divBdr>
            <w:top w:val="none" w:sz="0" w:space="0" w:color="auto"/>
            <w:left w:val="none" w:sz="0" w:space="0" w:color="auto"/>
            <w:bottom w:val="none" w:sz="0" w:space="0" w:color="auto"/>
            <w:right w:val="none" w:sz="0" w:space="0" w:color="auto"/>
          </w:divBdr>
        </w:div>
        <w:div w:id="700594271">
          <w:marLeft w:val="0"/>
          <w:marRight w:val="0"/>
          <w:marTop w:val="0"/>
          <w:marBottom w:val="0"/>
          <w:divBdr>
            <w:top w:val="none" w:sz="0" w:space="0" w:color="auto"/>
            <w:left w:val="none" w:sz="0" w:space="0" w:color="auto"/>
            <w:bottom w:val="none" w:sz="0" w:space="0" w:color="auto"/>
            <w:right w:val="none" w:sz="0" w:space="0" w:color="auto"/>
          </w:divBdr>
        </w:div>
        <w:div w:id="1006396684">
          <w:marLeft w:val="0"/>
          <w:marRight w:val="0"/>
          <w:marTop w:val="0"/>
          <w:marBottom w:val="0"/>
          <w:divBdr>
            <w:top w:val="none" w:sz="0" w:space="0" w:color="auto"/>
            <w:left w:val="none" w:sz="0" w:space="0" w:color="auto"/>
            <w:bottom w:val="none" w:sz="0" w:space="0" w:color="auto"/>
            <w:right w:val="none" w:sz="0" w:space="0" w:color="auto"/>
          </w:divBdr>
        </w:div>
      </w:divsChild>
    </w:div>
    <w:div w:id="764106707">
      <w:bodyDiv w:val="1"/>
      <w:marLeft w:val="0"/>
      <w:marRight w:val="0"/>
      <w:marTop w:val="0"/>
      <w:marBottom w:val="0"/>
      <w:divBdr>
        <w:top w:val="none" w:sz="0" w:space="0" w:color="auto"/>
        <w:left w:val="none" w:sz="0" w:space="0" w:color="auto"/>
        <w:bottom w:val="none" w:sz="0" w:space="0" w:color="auto"/>
        <w:right w:val="none" w:sz="0" w:space="0" w:color="auto"/>
      </w:divBdr>
    </w:div>
    <w:div w:id="802238352">
      <w:bodyDiv w:val="1"/>
      <w:marLeft w:val="0"/>
      <w:marRight w:val="0"/>
      <w:marTop w:val="0"/>
      <w:marBottom w:val="0"/>
      <w:divBdr>
        <w:top w:val="none" w:sz="0" w:space="0" w:color="auto"/>
        <w:left w:val="none" w:sz="0" w:space="0" w:color="auto"/>
        <w:bottom w:val="none" w:sz="0" w:space="0" w:color="auto"/>
        <w:right w:val="none" w:sz="0" w:space="0" w:color="auto"/>
      </w:divBdr>
      <w:divsChild>
        <w:div w:id="1458525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03206">
      <w:bodyDiv w:val="1"/>
      <w:marLeft w:val="0"/>
      <w:marRight w:val="0"/>
      <w:marTop w:val="0"/>
      <w:marBottom w:val="0"/>
      <w:divBdr>
        <w:top w:val="none" w:sz="0" w:space="0" w:color="auto"/>
        <w:left w:val="none" w:sz="0" w:space="0" w:color="auto"/>
        <w:bottom w:val="none" w:sz="0" w:space="0" w:color="auto"/>
        <w:right w:val="none" w:sz="0" w:space="0" w:color="auto"/>
      </w:divBdr>
      <w:divsChild>
        <w:div w:id="1234968776">
          <w:marLeft w:val="0"/>
          <w:marRight w:val="0"/>
          <w:marTop w:val="0"/>
          <w:marBottom w:val="0"/>
          <w:divBdr>
            <w:top w:val="none" w:sz="0" w:space="0" w:color="auto"/>
            <w:left w:val="none" w:sz="0" w:space="0" w:color="auto"/>
            <w:bottom w:val="none" w:sz="0" w:space="0" w:color="auto"/>
            <w:right w:val="none" w:sz="0" w:space="0" w:color="auto"/>
          </w:divBdr>
        </w:div>
      </w:divsChild>
    </w:div>
    <w:div w:id="844593725">
      <w:bodyDiv w:val="1"/>
      <w:marLeft w:val="0"/>
      <w:marRight w:val="0"/>
      <w:marTop w:val="0"/>
      <w:marBottom w:val="0"/>
      <w:divBdr>
        <w:top w:val="none" w:sz="0" w:space="0" w:color="auto"/>
        <w:left w:val="none" w:sz="0" w:space="0" w:color="auto"/>
        <w:bottom w:val="none" w:sz="0" w:space="0" w:color="auto"/>
        <w:right w:val="none" w:sz="0" w:space="0" w:color="auto"/>
      </w:divBdr>
      <w:divsChild>
        <w:div w:id="632833380">
          <w:marLeft w:val="0"/>
          <w:marRight w:val="0"/>
          <w:marTop w:val="0"/>
          <w:marBottom w:val="0"/>
          <w:divBdr>
            <w:top w:val="none" w:sz="0" w:space="0" w:color="auto"/>
            <w:left w:val="none" w:sz="0" w:space="0" w:color="auto"/>
            <w:bottom w:val="none" w:sz="0" w:space="0" w:color="auto"/>
            <w:right w:val="none" w:sz="0" w:space="0" w:color="auto"/>
          </w:divBdr>
        </w:div>
        <w:div w:id="696469534">
          <w:marLeft w:val="0"/>
          <w:marRight w:val="0"/>
          <w:marTop w:val="0"/>
          <w:marBottom w:val="0"/>
          <w:divBdr>
            <w:top w:val="none" w:sz="0" w:space="0" w:color="auto"/>
            <w:left w:val="none" w:sz="0" w:space="0" w:color="auto"/>
            <w:bottom w:val="none" w:sz="0" w:space="0" w:color="auto"/>
            <w:right w:val="none" w:sz="0" w:space="0" w:color="auto"/>
          </w:divBdr>
        </w:div>
      </w:divsChild>
    </w:div>
    <w:div w:id="875392948">
      <w:bodyDiv w:val="1"/>
      <w:marLeft w:val="0"/>
      <w:marRight w:val="0"/>
      <w:marTop w:val="0"/>
      <w:marBottom w:val="0"/>
      <w:divBdr>
        <w:top w:val="none" w:sz="0" w:space="0" w:color="auto"/>
        <w:left w:val="none" w:sz="0" w:space="0" w:color="auto"/>
        <w:bottom w:val="none" w:sz="0" w:space="0" w:color="auto"/>
        <w:right w:val="none" w:sz="0" w:space="0" w:color="auto"/>
      </w:divBdr>
    </w:div>
    <w:div w:id="884105305">
      <w:bodyDiv w:val="1"/>
      <w:marLeft w:val="0"/>
      <w:marRight w:val="0"/>
      <w:marTop w:val="0"/>
      <w:marBottom w:val="0"/>
      <w:divBdr>
        <w:top w:val="none" w:sz="0" w:space="0" w:color="auto"/>
        <w:left w:val="none" w:sz="0" w:space="0" w:color="auto"/>
        <w:bottom w:val="none" w:sz="0" w:space="0" w:color="auto"/>
        <w:right w:val="none" w:sz="0" w:space="0" w:color="auto"/>
      </w:divBdr>
    </w:div>
    <w:div w:id="884365080">
      <w:bodyDiv w:val="1"/>
      <w:marLeft w:val="0"/>
      <w:marRight w:val="0"/>
      <w:marTop w:val="0"/>
      <w:marBottom w:val="0"/>
      <w:divBdr>
        <w:top w:val="none" w:sz="0" w:space="0" w:color="auto"/>
        <w:left w:val="none" w:sz="0" w:space="0" w:color="auto"/>
        <w:bottom w:val="none" w:sz="0" w:space="0" w:color="auto"/>
        <w:right w:val="none" w:sz="0" w:space="0" w:color="auto"/>
      </w:divBdr>
    </w:div>
    <w:div w:id="889801489">
      <w:bodyDiv w:val="1"/>
      <w:marLeft w:val="0"/>
      <w:marRight w:val="0"/>
      <w:marTop w:val="0"/>
      <w:marBottom w:val="0"/>
      <w:divBdr>
        <w:top w:val="none" w:sz="0" w:space="0" w:color="auto"/>
        <w:left w:val="none" w:sz="0" w:space="0" w:color="auto"/>
        <w:bottom w:val="none" w:sz="0" w:space="0" w:color="auto"/>
        <w:right w:val="none" w:sz="0" w:space="0" w:color="auto"/>
      </w:divBdr>
    </w:div>
    <w:div w:id="917859677">
      <w:bodyDiv w:val="1"/>
      <w:marLeft w:val="0"/>
      <w:marRight w:val="0"/>
      <w:marTop w:val="0"/>
      <w:marBottom w:val="0"/>
      <w:divBdr>
        <w:top w:val="none" w:sz="0" w:space="0" w:color="auto"/>
        <w:left w:val="none" w:sz="0" w:space="0" w:color="auto"/>
        <w:bottom w:val="none" w:sz="0" w:space="0" w:color="auto"/>
        <w:right w:val="none" w:sz="0" w:space="0" w:color="auto"/>
      </w:divBdr>
    </w:div>
    <w:div w:id="933787854">
      <w:bodyDiv w:val="1"/>
      <w:marLeft w:val="0"/>
      <w:marRight w:val="0"/>
      <w:marTop w:val="0"/>
      <w:marBottom w:val="0"/>
      <w:divBdr>
        <w:top w:val="none" w:sz="0" w:space="0" w:color="auto"/>
        <w:left w:val="none" w:sz="0" w:space="0" w:color="auto"/>
        <w:bottom w:val="none" w:sz="0" w:space="0" w:color="auto"/>
        <w:right w:val="none" w:sz="0" w:space="0" w:color="auto"/>
      </w:divBdr>
    </w:div>
    <w:div w:id="933902902">
      <w:bodyDiv w:val="1"/>
      <w:marLeft w:val="0"/>
      <w:marRight w:val="0"/>
      <w:marTop w:val="0"/>
      <w:marBottom w:val="0"/>
      <w:divBdr>
        <w:top w:val="none" w:sz="0" w:space="0" w:color="auto"/>
        <w:left w:val="none" w:sz="0" w:space="0" w:color="auto"/>
        <w:bottom w:val="none" w:sz="0" w:space="0" w:color="auto"/>
        <w:right w:val="none" w:sz="0" w:space="0" w:color="auto"/>
      </w:divBdr>
      <w:divsChild>
        <w:div w:id="1853493684">
          <w:marLeft w:val="0"/>
          <w:marRight w:val="0"/>
          <w:marTop w:val="0"/>
          <w:marBottom w:val="0"/>
          <w:divBdr>
            <w:top w:val="none" w:sz="0" w:space="0" w:color="auto"/>
            <w:left w:val="none" w:sz="0" w:space="0" w:color="auto"/>
            <w:bottom w:val="none" w:sz="0" w:space="0" w:color="auto"/>
            <w:right w:val="none" w:sz="0" w:space="0" w:color="auto"/>
          </w:divBdr>
        </w:div>
        <w:div w:id="598681684">
          <w:marLeft w:val="0"/>
          <w:marRight w:val="0"/>
          <w:marTop w:val="0"/>
          <w:marBottom w:val="0"/>
          <w:divBdr>
            <w:top w:val="none" w:sz="0" w:space="0" w:color="auto"/>
            <w:left w:val="none" w:sz="0" w:space="0" w:color="auto"/>
            <w:bottom w:val="none" w:sz="0" w:space="0" w:color="auto"/>
            <w:right w:val="none" w:sz="0" w:space="0" w:color="auto"/>
          </w:divBdr>
        </w:div>
        <w:div w:id="614293251">
          <w:marLeft w:val="0"/>
          <w:marRight w:val="0"/>
          <w:marTop w:val="0"/>
          <w:marBottom w:val="0"/>
          <w:divBdr>
            <w:top w:val="none" w:sz="0" w:space="0" w:color="auto"/>
            <w:left w:val="none" w:sz="0" w:space="0" w:color="auto"/>
            <w:bottom w:val="none" w:sz="0" w:space="0" w:color="auto"/>
            <w:right w:val="none" w:sz="0" w:space="0" w:color="auto"/>
          </w:divBdr>
        </w:div>
        <w:div w:id="455178795">
          <w:marLeft w:val="0"/>
          <w:marRight w:val="0"/>
          <w:marTop w:val="0"/>
          <w:marBottom w:val="0"/>
          <w:divBdr>
            <w:top w:val="none" w:sz="0" w:space="0" w:color="auto"/>
            <w:left w:val="none" w:sz="0" w:space="0" w:color="auto"/>
            <w:bottom w:val="none" w:sz="0" w:space="0" w:color="auto"/>
            <w:right w:val="none" w:sz="0" w:space="0" w:color="auto"/>
          </w:divBdr>
        </w:div>
        <w:div w:id="11878099">
          <w:marLeft w:val="0"/>
          <w:marRight w:val="0"/>
          <w:marTop w:val="0"/>
          <w:marBottom w:val="0"/>
          <w:divBdr>
            <w:top w:val="none" w:sz="0" w:space="0" w:color="auto"/>
            <w:left w:val="none" w:sz="0" w:space="0" w:color="auto"/>
            <w:bottom w:val="none" w:sz="0" w:space="0" w:color="auto"/>
            <w:right w:val="none" w:sz="0" w:space="0" w:color="auto"/>
          </w:divBdr>
        </w:div>
        <w:div w:id="801769409">
          <w:marLeft w:val="0"/>
          <w:marRight w:val="0"/>
          <w:marTop w:val="0"/>
          <w:marBottom w:val="0"/>
          <w:divBdr>
            <w:top w:val="none" w:sz="0" w:space="0" w:color="auto"/>
            <w:left w:val="none" w:sz="0" w:space="0" w:color="auto"/>
            <w:bottom w:val="none" w:sz="0" w:space="0" w:color="auto"/>
            <w:right w:val="none" w:sz="0" w:space="0" w:color="auto"/>
          </w:divBdr>
        </w:div>
        <w:div w:id="2016758717">
          <w:marLeft w:val="0"/>
          <w:marRight w:val="0"/>
          <w:marTop w:val="0"/>
          <w:marBottom w:val="0"/>
          <w:divBdr>
            <w:top w:val="none" w:sz="0" w:space="0" w:color="auto"/>
            <w:left w:val="none" w:sz="0" w:space="0" w:color="auto"/>
            <w:bottom w:val="none" w:sz="0" w:space="0" w:color="auto"/>
            <w:right w:val="none" w:sz="0" w:space="0" w:color="auto"/>
          </w:divBdr>
        </w:div>
        <w:div w:id="800003319">
          <w:marLeft w:val="0"/>
          <w:marRight w:val="0"/>
          <w:marTop w:val="0"/>
          <w:marBottom w:val="0"/>
          <w:divBdr>
            <w:top w:val="none" w:sz="0" w:space="0" w:color="auto"/>
            <w:left w:val="none" w:sz="0" w:space="0" w:color="auto"/>
            <w:bottom w:val="none" w:sz="0" w:space="0" w:color="auto"/>
            <w:right w:val="none" w:sz="0" w:space="0" w:color="auto"/>
          </w:divBdr>
        </w:div>
        <w:div w:id="1393769034">
          <w:marLeft w:val="0"/>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61687827">
      <w:bodyDiv w:val="1"/>
      <w:marLeft w:val="0"/>
      <w:marRight w:val="0"/>
      <w:marTop w:val="0"/>
      <w:marBottom w:val="0"/>
      <w:divBdr>
        <w:top w:val="none" w:sz="0" w:space="0" w:color="auto"/>
        <w:left w:val="none" w:sz="0" w:space="0" w:color="auto"/>
        <w:bottom w:val="none" w:sz="0" w:space="0" w:color="auto"/>
        <w:right w:val="none" w:sz="0" w:space="0" w:color="auto"/>
      </w:divBdr>
      <w:divsChild>
        <w:div w:id="1205868819">
          <w:marLeft w:val="0"/>
          <w:marRight w:val="0"/>
          <w:marTop w:val="0"/>
          <w:marBottom w:val="0"/>
          <w:divBdr>
            <w:top w:val="none" w:sz="0" w:space="0" w:color="auto"/>
            <w:left w:val="none" w:sz="0" w:space="0" w:color="auto"/>
            <w:bottom w:val="none" w:sz="0" w:space="0" w:color="auto"/>
            <w:right w:val="none" w:sz="0" w:space="0" w:color="auto"/>
          </w:divBdr>
        </w:div>
        <w:div w:id="102385444">
          <w:marLeft w:val="0"/>
          <w:marRight w:val="0"/>
          <w:marTop w:val="0"/>
          <w:marBottom w:val="0"/>
          <w:divBdr>
            <w:top w:val="none" w:sz="0" w:space="0" w:color="auto"/>
            <w:left w:val="none" w:sz="0" w:space="0" w:color="auto"/>
            <w:bottom w:val="none" w:sz="0" w:space="0" w:color="auto"/>
            <w:right w:val="none" w:sz="0" w:space="0" w:color="auto"/>
          </w:divBdr>
        </w:div>
        <w:div w:id="1408844753">
          <w:marLeft w:val="0"/>
          <w:marRight w:val="0"/>
          <w:marTop w:val="0"/>
          <w:marBottom w:val="0"/>
          <w:divBdr>
            <w:top w:val="none" w:sz="0" w:space="0" w:color="auto"/>
            <w:left w:val="none" w:sz="0" w:space="0" w:color="auto"/>
            <w:bottom w:val="none" w:sz="0" w:space="0" w:color="auto"/>
            <w:right w:val="none" w:sz="0" w:space="0" w:color="auto"/>
          </w:divBdr>
        </w:div>
        <w:div w:id="1295524338">
          <w:marLeft w:val="0"/>
          <w:marRight w:val="0"/>
          <w:marTop w:val="0"/>
          <w:marBottom w:val="0"/>
          <w:divBdr>
            <w:top w:val="none" w:sz="0" w:space="0" w:color="auto"/>
            <w:left w:val="none" w:sz="0" w:space="0" w:color="auto"/>
            <w:bottom w:val="none" w:sz="0" w:space="0" w:color="auto"/>
            <w:right w:val="none" w:sz="0" w:space="0" w:color="auto"/>
          </w:divBdr>
        </w:div>
        <w:div w:id="1085035402">
          <w:marLeft w:val="0"/>
          <w:marRight w:val="0"/>
          <w:marTop w:val="0"/>
          <w:marBottom w:val="0"/>
          <w:divBdr>
            <w:top w:val="none" w:sz="0" w:space="0" w:color="auto"/>
            <w:left w:val="none" w:sz="0" w:space="0" w:color="auto"/>
            <w:bottom w:val="none" w:sz="0" w:space="0" w:color="auto"/>
            <w:right w:val="none" w:sz="0" w:space="0" w:color="auto"/>
          </w:divBdr>
        </w:div>
        <w:div w:id="1812862174">
          <w:marLeft w:val="0"/>
          <w:marRight w:val="0"/>
          <w:marTop w:val="0"/>
          <w:marBottom w:val="0"/>
          <w:divBdr>
            <w:top w:val="none" w:sz="0" w:space="0" w:color="auto"/>
            <w:left w:val="none" w:sz="0" w:space="0" w:color="auto"/>
            <w:bottom w:val="none" w:sz="0" w:space="0" w:color="auto"/>
            <w:right w:val="none" w:sz="0" w:space="0" w:color="auto"/>
          </w:divBdr>
        </w:div>
        <w:div w:id="655115367">
          <w:marLeft w:val="0"/>
          <w:marRight w:val="0"/>
          <w:marTop w:val="0"/>
          <w:marBottom w:val="0"/>
          <w:divBdr>
            <w:top w:val="none" w:sz="0" w:space="0" w:color="auto"/>
            <w:left w:val="none" w:sz="0" w:space="0" w:color="auto"/>
            <w:bottom w:val="none" w:sz="0" w:space="0" w:color="auto"/>
            <w:right w:val="none" w:sz="0" w:space="0" w:color="auto"/>
          </w:divBdr>
        </w:div>
        <w:div w:id="845752130">
          <w:marLeft w:val="0"/>
          <w:marRight w:val="0"/>
          <w:marTop w:val="0"/>
          <w:marBottom w:val="0"/>
          <w:divBdr>
            <w:top w:val="none" w:sz="0" w:space="0" w:color="auto"/>
            <w:left w:val="none" w:sz="0" w:space="0" w:color="auto"/>
            <w:bottom w:val="none" w:sz="0" w:space="0" w:color="auto"/>
            <w:right w:val="none" w:sz="0" w:space="0" w:color="auto"/>
          </w:divBdr>
        </w:div>
        <w:div w:id="896819141">
          <w:marLeft w:val="0"/>
          <w:marRight w:val="0"/>
          <w:marTop w:val="0"/>
          <w:marBottom w:val="0"/>
          <w:divBdr>
            <w:top w:val="none" w:sz="0" w:space="0" w:color="auto"/>
            <w:left w:val="none" w:sz="0" w:space="0" w:color="auto"/>
            <w:bottom w:val="none" w:sz="0" w:space="0" w:color="auto"/>
            <w:right w:val="none" w:sz="0" w:space="0" w:color="auto"/>
          </w:divBdr>
        </w:div>
      </w:divsChild>
    </w:div>
    <w:div w:id="981806387">
      <w:bodyDiv w:val="1"/>
      <w:marLeft w:val="0"/>
      <w:marRight w:val="0"/>
      <w:marTop w:val="0"/>
      <w:marBottom w:val="0"/>
      <w:divBdr>
        <w:top w:val="none" w:sz="0" w:space="0" w:color="auto"/>
        <w:left w:val="none" w:sz="0" w:space="0" w:color="auto"/>
        <w:bottom w:val="none" w:sz="0" w:space="0" w:color="auto"/>
        <w:right w:val="none" w:sz="0" w:space="0" w:color="auto"/>
      </w:divBdr>
      <w:divsChild>
        <w:div w:id="1685203508">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 w:id="102383213">
          <w:marLeft w:val="0"/>
          <w:marRight w:val="0"/>
          <w:marTop w:val="0"/>
          <w:marBottom w:val="0"/>
          <w:divBdr>
            <w:top w:val="none" w:sz="0" w:space="0" w:color="auto"/>
            <w:left w:val="none" w:sz="0" w:space="0" w:color="auto"/>
            <w:bottom w:val="none" w:sz="0" w:space="0" w:color="auto"/>
            <w:right w:val="none" w:sz="0" w:space="0" w:color="auto"/>
          </w:divBdr>
        </w:div>
        <w:div w:id="1889098547">
          <w:marLeft w:val="0"/>
          <w:marRight w:val="0"/>
          <w:marTop w:val="0"/>
          <w:marBottom w:val="0"/>
          <w:divBdr>
            <w:top w:val="none" w:sz="0" w:space="0" w:color="auto"/>
            <w:left w:val="none" w:sz="0" w:space="0" w:color="auto"/>
            <w:bottom w:val="none" w:sz="0" w:space="0" w:color="auto"/>
            <w:right w:val="none" w:sz="0" w:space="0" w:color="auto"/>
          </w:divBdr>
        </w:div>
        <w:div w:id="1559241972">
          <w:marLeft w:val="0"/>
          <w:marRight w:val="0"/>
          <w:marTop w:val="0"/>
          <w:marBottom w:val="0"/>
          <w:divBdr>
            <w:top w:val="none" w:sz="0" w:space="0" w:color="auto"/>
            <w:left w:val="none" w:sz="0" w:space="0" w:color="auto"/>
            <w:bottom w:val="none" w:sz="0" w:space="0" w:color="auto"/>
            <w:right w:val="none" w:sz="0" w:space="0" w:color="auto"/>
          </w:divBdr>
        </w:div>
        <w:div w:id="819004909">
          <w:marLeft w:val="0"/>
          <w:marRight w:val="0"/>
          <w:marTop w:val="0"/>
          <w:marBottom w:val="0"/>
          <w:divBdr>
            <w:top w:val="none" w:sz="0" w:space="0" w:color="auto"/>
            <w:left w:val="none" w:sz="0" w:space="0" w:color="auto"/>
            <w:bottom w:val="none" w:sz="0" w:space="0" w:color="auto"/>
            <w:right w:val="none" w:sz="0" w:space="0" w:color="auto"/>
          </w:divBdr>
        </w:div>
        <w:div w:id="1630939945">
          <w:marLeft w:val="0"/>
          <w:marRight w:val="0"/>
          <w:marTop w:val="0"/>
          <w:marBottom w:val="0"/>
          <w:divBdr>
            <w:top w:val="none" w:sz="0" w:space="0" w:color="auto"/>
            <w:left w:val="none" w:sz="0" w:space="0" w:color="auto"/>
            <w:bottom w:val="none" w:sz="0" w:space="0" w:color="auto"/>
            <w:right w:val="none" w:sz="0" w:space="0" w:color="auto"/>
          </w:divBdr>
        </w:div>
        <w:div w:id="1684473866">
          <w:marLeft w:val="0"/>
          <w:marRight w:val="0"/>
          <w:marTop w:val="0"/>
          <w:marBottom w:val="0"/>
          <w:divBdr>
            <w:top w:val="none" w:sz="0" w:space="0" w:color="auto"/>
            <w:left w:val="none" w:sz="0" w:space="0" w:color="auto"/>
            <w:bottom w:val="none" w:sz="0" w:space="0" w:color="auto"/>
            <w:right w:val="none" w:sz="0" w:space="0" w:color="auto"/>
          </w:divBdr>
        </w:div>
        <w:div w:id="1727293303">
          <w:marLeft w:val="0"/>
          <w:marRight w:val="0"/>
          <w:marTop w:val="0"/>
          <w:marBottom w:val="0"/>
          <w:divBdr>
            <w:top w:val="none" w:sz="0" w:space="0" w:color="auto"/>
            <w:left w:val="none" w:sz="0" w:space="0" w:color="auto"/>
            <w:bottom w:val="none" w:sz="0" w:space="0" w:color="auto"/>
            <w:right w:val="none" w:sz="0" w:space="0" w:color="auto"/>
          </w:divBdr>
        </w:div>
        <w:div w:id="1463376868">
          <w:marLeft w:val="0"/>
          <w:marRight w:val="0"/>
          <w:marTop w:val="0"/>
          <w:marBottom w:val="0"/>
          <w:divBdr>
            <w:top w:val="none" w:sz="0" w:space="0" w:color="auto"/>
            <w:left w:val="none" w:sz="0" w:space="0" w:color="auto"/>
            <w:bottom w:val="none" w:sz="0" w:space="0" w:color="auto"/>
            <w:right w:val="none" w:sz="0" w:space="0" w:color="auto"/>
          </w:divBdr>
        </w:div>
        <w:div w:id="1392651723">
          <w:marLeft w:val="0"/>
          <w:marRight w:val="0"/>
          <w:marTop w:val="0"/>
          <w:marBottom w:val="0"/>
          <w:divBdr>
            <w:top w:val="none" w:sz="0" w:space="0" w:color="auto"/>
            <w:left w:val="none" w:sz="0" w:space="0" w:color="auto"/>
            <w:bottom w:val="none" w:sz="0" w:space="0" w:color="auto"/>
            <w:right w:val="none" w:sz="0" w:space="0" w:color="auto"/>
          </w:divBdr>
        </w:div>
        <w:div w:id="1587374632">
          <w:marLeft w:val="0"/>
          <w:marRight w:val="0"/>
          <w:marTop w:val="0"/>
          <w:marBottom w:val="0"/>
          <w:divBdr>
            <w:top w:val="none" w:sz="0" w:space="0" w:color="auto"/>
            <w:left w:val="none" w:sz="0" w:space="0" w:color="auto"/>
            <w:bottom w:val="none" w:sz="0" w:space="0" w:color="auto"/>
            <w:right w:val="none" w:sz="0" w:space="0" w:color="auto"/>
          </w:divBdr>
        </w:div>
      </w:divsChild>
    </w:div>
    <w:div w:id="990329465">
      <w:bodyDiv w:val="1"/>
      <w:marLeft w:val="0"/>
      <w:marRight w:val="0"/>
      <w:marTop w:val="0"/>
      <w:marBottom w:val="0"/>
      <w:divBdr>
        <w:top w:val="none" w:sz="0" w:space="0" w:color="auto"/>
        <w:left w:val="none" w:sz="0" w:space="0" w:color="auto"/>
        <w:bottom w:val="none" w:sz="0" w:space="0" w:color="auto"/>
        <w:right w:val="none" w:sz="0" w:space="0" w:color="auto"/>
      </w:divBdr>
      <w:divsChild>
        <w:div w:id="163861011">
          <w:marLeft w:val="0"/>
          <w:marRight w:val="0"/>
          <w:marTop w:val="0"/>
          <w:marBottom w:val="0"/>
          <w:divBdr>
            <w:top w:val="none" w:sz="0" w:space="0" w:color="auto"/>
            <w:left w:val="none" w:sz="0" w:space="0" w:color="auto"/>
            <w:bottom w:val="none" w:sz="0" w:space="0" w:color="auto"/>
            <w:right w:val="none" w:sz="0" w:space="0" w:color="auto"/>
          </w:divBdr>
        </w:div>
        <w:div w:id="909998483">
          <w:marLeft w:val="0"/>
          <w:marRight w:val="0"/>
          <w:marTop w:val="0"/>
          <w:marBottom w:val="0"/>
          <w:divBdr>
            <w:top w:val="none" w:sz="0" w:space="0" w:color="auto"/>
            <w:left w:val="none" w:sz="0" w:space="0" w:color="auto"/>
            <w:bottom w:val="none" w:sz="0" w:space="0" w:color="auto"/>
            <w:right w:val="none" w:sz="0" w:space="0" w:color="auto"/>
          </w:divBdr>
        </w:div>
      </w:divsChild>
    </w:div>
    <w:div w:id="992946548">
      <w:bodyDiv w:val="1"/>
      <w:marLeft w:val="0"/>
      <w:marRight w:val="0"/>
      <w:marTop w:val="0"/>
      <w:marBottom w:val="0"/>
      <w:divBdr>
        <w:top w:val="none" w:sz="0" w:space="0" w:color="auto"/>
        <w:left w:val="none" w:sz="0" w:space="0" w:color="auto"/>
        <w:bottom w:val="none" w:sz="0" w:space="0" w:color="auto"/>
        <w:right w:val="none" w:sz="0" w:space="0" w:color="auto"/>
      </w:divBdr>
    </w:div>
    <w:div w:id="1002046772">
      <w:bodyDiv w:val="1"/>
      <w:marLeft w:val="0"/>
      <w:marRight w:val="0"/>
      <w:marTop w:val="0"/>
      <w:marBottom w:val="0"/>
      <w:divBdr>
        <w:top w:val="none" w:sz="0" w:space="0" w:color="auto"/>
        <w:left w:val="none" w:sz="0" w:space="0" w:color="auto"/>
        <w:bottom w:val="none" w:sz="0" w:space="0" w:color="auto"/>
        <w:right w:val="none" w:sz="0" w:space="0" w:color="auto"/>
      </w:divBdr>
      <w:divsChild>
        <w:div w:id="1227953562">
          <w:marLeft w:val="0"/>
          <w:marRight w:val="0"/>
          <w:marTop w:val="0"/>
          <w:marBottom w:val="0"/>
          <w:divBdr>
            <w:top w:val="none" w:sz="0" w:space="0" w:color="auto"/>
            <w:left w:val="none" w:sz="0" w:space="0" w:color="auto"/>
            <w:bottom w:val="none" w:sz="0" w:space="0" w:color="auto"/>
            <w:right w:val="none" w:sz="0" w:space="0" w:color="auto"/>
          </w:divBdr>
        </w:div>
        <w:div w:id="1295600668">
          <w:marLeft w:val="0"/>
          <w:marRight w:val="0"/>
          <w:marTop w:val="0"/>
          <w:marBottom w:val="0"/>
          <w:divBdr>
            <w:top w:val="none" w:sz="0" w:space="0" w:color="auto"/>
            <w:left w:val="none" w:sz="0" w:space="0" w:color="auto"/>
            <w:bottom w:val="none" w:sz="0" w:space="0" w:color="auto"/>
            <w:right w:val="none" w:sz="0" w:space="0" w:color="auto"/>
          </w:divBdr>
        </w:div>
        <w:div w:id="1623152234">
          <w:marLeft w:val="0"/>
          <w:marRight w:val="0"/>
          <w:marTop w:val="0"/>
          <w:marBottom w:val="0"/>
          <w:divBdr>
            <w:top w:val="none" w:sz="0" w:space="0" w:color="auto"/>
            <w:left w:val="none" w:sz="0" w:space="0" w:color="auto"/>
            <w:bottom w:val="none" w:sz="0" w:space="0" w:color="auto"/>
            <w:right w:val="none" w:sz="0" w:space="0" w:color="auto"/>
          </w:divBdr>
        </w:div>
        <w:div w:id="886143877">
          <w:marLeft w:val="0"/>
          <w:marRight w:val="0"/>
          <w:marTop w:val="0"/>
          <w:marBottom w:val="0"/>
          <w:divBdr>
            <w:top w:val="none" w:sz="0" w:space="0" w:color="auto"/>
            <w:left w:val="none" w:sz="0" w:space="0" w:color="auto"/>
            <w:bottom w:val="none" w:sz="0" w:space="0" w:color="auto"/>
            <w:right w:val="none" w:sz="0" w:space="0" w:color="auto"/>
          </w:divBdr>
        </w:div>
        <w:div w:id="956446076">
          <w:marLeft w:val="0"/>
          <w:marRight w:val="0"/>
          <w:marTop w:val="0"/>
          <w:marBottom w:val="0"/>
          <w:divBdr>
            <w:top w:val="none" w:sz="0" w:space="0" w:color="auto"/>
            <w:left w:val="none" w:sz="0" w:space="0" w:color="auto"/>
            <w:bottom w:val="none" w:sz="0" w:space="0" w:color="auto"/>
            <w:right w:val="none" w:sz="0" w:space="0" w:color="auto"/>
          </w:divBdr>
        </w:div>
        <w:div w:id="1535997911">
          <w:marLeft w:val="0"/>
          <w:marRight w:val="0"/>
          <w:marTop w:val="0"/>
          <w:marBottom w:val="0"/>
          <w:divBdr>
            <w:top w:val="none" w:sz="0" w:space="0" w:color="auto"/>
            <w:left w:val="none" w:sz="0" w:space="0" w:color="auto"/>
            <w:bottom w:val="none" w:sz="0" w:space="0" w:color="auto"/>
            <w:right w:val="none" w:sz="0" w:space="0" w:color="auto"/>
          </w:divBdr>
        </w:div>
        <w:div w:id="445346265">
          <w:marLeft w:val="0"/>
          <w:marRight w:val="0"/>
          <w:marTop w:val="0"/>
          <w:marBottom w:val="0"/>
          <w:divBdr>
            <w:top w:val="none" w:sz="0" w:space="0" w:color="auto"/>
            <w:left w:val="none" w:sz="0" w:space="0" w:color="auto"/>
            <w:bottom w:val="none" w:sz="0" w:space="0" w:color="auto"/>
            <w:right w:val="none" w:sz="0" w:space="0" w:color="auto"/>
          </w:divBdr>
        </w:div>
        <w:div w:id="1154103607">
          <w:marLeft w:val="0"/>
          <w:marRight w:val="0"/>
          <w:marTop w:val="0"/>
          <w:marBottom w:val="0"/>
          <w:divBdr>
            <w:top w:val="none" w:sz="0" w:space="0" w:color="auto"/>
            <w:left w:val="none" w:sz="0" w:space="0" w:color="auto"/>
            <w:bottom w:val="none" w:sz="0" w:space="0" w:color="auto"/>
            <w:right w:val="none" w:sz="0" w:space="0" w:color="auto"/>
          </w:divBdr>
        </w:div>
        <w:div w:id="2056149928">
          <w:marLeft w:val="0"/>
          <w:marRight w:val="0"/>
          <w:marTop w:val="0"/>
          <w:marBottom w:val="0"/>
          <w:divBdr>
            <w:top w:val="none" w:sz="0" w:space="0" w:color="auto"/>
            <w:left w:val="none" w:sz="0" w:space="0" w:color="auto"/>
            <w:bottom w:val="none" w:sz="0" w:space="0" w:color="auto"/>
            <w:right w:val="none" w:sz="0" w:space="0" w:color="auto"/>
          </w:divBdr>
        </w:div>
        <w:div w:id="1329019897">
          <w:marLeft w:val="0"/>
          <w:marRight w:val="0"/>
          <w:marTop w:val="0"/>
          <w:marBottom w:val="0"/>
          <w:divBdr>
            <w:top w:val="none" w:sz="0" w:space="0" w:color="auto"/>
            <w:left w:val="none" w:sz="0" w:space="0" w:color="auto"/>
            <w:bottom w:val="none" w:sz="0" w:space="0" w:color="auto"/>
            <w:right w:val="none" w:sz="0" w:space="0" w:color="auto"/>
          </w:divBdr>
        </w:div>
        <w:div w:id="1750421231">
          <w:marLeft w:val="0"/>
          <w:marRight w:val="0"/>
          <w:marTop w:val="0"/>
          <w:marBottom w:val="0"/>
          <w:divBdr>
            <w:top w:val="none" w:sz="0" w:space="0" w:color="auto"/>
            <w:left w:val="none" w:sz="0" w:space="0" w:color="auto"/>
            <w:bottom w:val="none" w:sz="0" w:space="0" w:color="auto"/>
            <w:right w:val="none" w:sz="0" w:space="0" w:color="auto"/>
          </w:divBdr>
        </w:div>
        <w:div w:id="912550214">
          <w:marLeft w:val="0"/>
          <w:marRight w:val="0"/>
          <w:marTop w:val="0"/>
          <w:marBottom w:val="0"/>
          <w:divBdr>
            <w:top w:val="none" w:sz="0" w:space="0" w:color="auto"/>
            <w:left w:val="none" w:sz="0" w:space="0" w:color="auto"/>
            <w:bottom w:val="none" w:sz="0" w:space="0" w:color="auto"/>
            <w:right w:val="none" w:sz="0" w:space="0" w:color="auto"/>
          </w:divBdr>
        </w:div>
      </w:divsChild>
    </w:div>
    <w:div w:id="1017467761">
      <w:bodyDiv w:val="1"/>
      <w:marLeft w:val="0"/>
      <w:marRight w:val="0"/>
      <w:marTop w:val="0"/>
      <w:marBottom w:val="0"/>
      <w:divBdr>
        <w:top w:val="none" w:sz="0" w:space="0" w:color="auto"/>
        <w:left w:val="none" w:sz="0" w:space="0" w:color="auto"/>
        <w:bottom w:val="none" w:sz="0" w:space="0" w:color="auto"/>
        <w:right w:val="none" w:sz="0" w:space="0" w:color="auto"/>
      </w:divBdr>
      <w:divsChild>
        <w:div w:id="1432895976">
          <w:marLeft w:val="0"/>
          <w:marRight w:val="0"/>
          <w:marTop w:val="0"/>
          <w:marBottom w:val="0"/>
          <w:divBdr>
            <w:top w:val="none" w:sz="0" w:space="0" w:color="auto"/>
            <w:left w:val="none" w:sz="0" w:space="0" w:color="auto"/>
            <w:bottom w:val="none" w:sz="0" w:space="0" w:color="auto"/>
            <w:right w:val="none" w:sz="0" w:space="0" w:color="auto"/>
          </w:divBdr>
        </w:div>
        <w:div w:id="1888295438">
          <w:marLeft w:val="0"/>
          <w:marRight w:val="0"/>
          <w:marTop w:val="0"/>
          <w:marBottom w:val="0"/>
          <w:divBdr>
            <w:top w:val="none" w:sz="0" w:space="0" w:color="auto"/>
            <w:left w:val="none" w:sz="0" w:space="0" w:color="auto"/>
            <w:bottom w:val="none" w:sz="0" w:space="0" w:color="auto"/>
            <w:right w:val="none" w:sz="0" w:space="0" w:color="auto"/>
          </w:divBdr>
        </w:div>
        <w:div w:id="739526762">
          <w:marLeft w:val="0"/>
          <w:marRight w:val="0"/>
          <w:marTop w:val="0"/>
          <w:marBottom w:val="0"/>
          <w:divBdr>
            <w:top w:val="none" w:sz="0" w:space="0" w:color="auto"/>
            <w:left w:val="none" w:sz="0" w:space="0" w:color="auto"/>
            <w:bottom w:val="none" w:sz="0" w:space="0" w:color="auto"/>
            <w:right w:val="none" w:sz="0" w:space="0" w:color="auto"/>
          </w:divBdr>
        </w:div>
        <w:div w:id="385642474">
          <w:marLeft w:val="0"/>
          <w:marRight w:val="0"/>
          <w:marTop w:val="0"/>
          <w:marBottom w:val="0"/>
          <w:divBdr>
            <w:top w:val="none" w:sz="0" w:space="0" w:color="auto"/>
            <w:left w:val="none" w:sz="0" w:space="0" w:color="auto"/>
            <w:bottom w:val="none" w:sz="0" w:space="0" w:color="auto"/>
            <w:right w:val="none" w:sz="0" w:space="0" w:color="auto"/>
          </w:divBdr>
        </w:div>
        <w:div w:id="423301528">
          <w:marLeft w:val="0"/>
          <w:marRight w:val="0"/>
          <w:marTop w:val="0"/>
          <w:marBottom w:val="0"/>
          <w:divBdr>
            <w:top w:val="none" w:sz="0" w:space="0" w:color="auto"/>
            <w:left w:val="none" w:sz="0" w:space="0" w:color="auto"/>
            <w:bottom w:val="none" w:sz="0" w:space="0" w:color="auto"/>
            <w:right w:val="none" w:sz="0" w:space="0" w:color="auto"/>
          </w:divBdr>
        </w:div>
        <w:div w:id="249580595">
          <w:marLeft w:val="0"/>
          <w:marRight w:val="0"/>
          <w:marTop w:val="0"/>
          <w:marBottom w:val="0"/>
          <w:divBdr>
            <w:top w:val="none" w:sz="0" w:space="0" w:color="auto"/>
            <w:left w:val="none" w:sz="0" w:space="0" w:color="auto"/>
            <w:bottom w:val="none" w:sz="0" w:space="0" w:color="auto"/>
            <w:right w:val="none" w:sz="0" w:space="0" w:color="auto"/>
          </w:divBdr>
        </w:div>
        <w:div w:id="1294213697">
          <w:marLeft w:val="0"/>
          <w:marRight w:val="0"/>
          <w:marTop w:val="0"/>
          <w:marBottom w:val="0"/>
          <w:divBdr>
            <w:top w:val="none" w:sz="0" w:space="0" w:color="auto"/>
            <w:left w:val="none" w:sz="0" w:space="0" w:color="auto"/>
            <w:bottom w:val="none" w:sz="0" w:space="0" w:color="auto"/>
            <w:right w:val="none" w:sz="0" w:space="0" w:color="auto"/>
          </w:divBdr>
        </w:div>
        <w:div w:id="796140173">
          <w:marLeft w:val="0"/>
          <w:marRight w:val="0"/>
          <w:marTop w:val="0"/>
          <w:marBottom w:val="0"/>
          <w:divBdr>
            <w:top w:val="none" w:sz="0" w:space="0" w:color="auto"/>
            <w:left w:val="none" w:sz="0" w:space="0" w:color="auto"/>
            <w:bottom w:val="none" w:sz="0" w:space="0" w:color="auto"/>
            <w:right w:val="none" w:sz="0" w:space="0" w:color="auto"/>
          </w:divBdr>
        </w:div>
        <w:div w:id="489489392">
          <w:marLeft w:val="0"/>
          <w:marRight w:val="0"/>
          <w:marTop w:val="0"/>
          <w:marBottom w:val="0"/>
          <w:divBdr>
            <w:top w:val="none" w:sz="0" w:space="0" w:color="auto"/>
            <w:left w:val="none" w:sz="0" w:space="0" w:color="auto"/>
            <w:bottom w:val="none" w:sz="0" w:space="0" w:color="auto"/>
            <w:right w:val="none" w:sz="0" w:space="0" w:color="auto"/>
          </w:divBdr>
        </w:div>
        <w:div w:id="463542061">
          <w:marLeft w:val="0"/>
          <w:marRight w:val="0"/>
          <w:marTop w:val="0"/>
          <w:marBottom w:val="0"/>
          <w:divBdr>
            <w:top w:val="none" w:sz="0" w:space="0" w:color="auto"/>
            <w:left w:val="none" w:sz="0" w:space="0" w:color="auto"/>
            <w:bottom w:val="none" w:sz="0" w:space="0" w:color="auto"/>
            <w:right w:val="none" w:sz="0" w:space="0" w:color="auto"/>
          </w:divBdr>
        </w:div>
        <w:div w:id="581110579">
          <w:marLeft w:val="0"/>
          <w:marRight w:val="0"/>
          <w:marTop w:val="0"/>
          <w:marBottom w:val="0"/>
          <w:divBdr>
            <w:top w:val="none" w:sz="0" w:space="0" w:color="auto"/>
            <w:left w:val="none" w:sz="0" w:space="0" w:color="auto"/>
            <w:bottom w:val="none" w:sz="0" w:space="0" w:color="auto"/>
            <w:right w:val="none" w:sz="0" w:space="0" w:color="auto"/>
          </w:divBdr>
        </w:div>
        <w:div w:id="886994760">
          <w:marLeft w:val="0"/>
          <w:marRight w:val="0"/>
          <w:marTop w:val="0"/>
          <w:marBottom w:val="0"/>
          <w:divBdr>
            <w:top w:val="none" w:sz="0" w:space="0" w:color="auto"/>
            <w:left w:val="none" w:sz="0" w:space="0" w:color="auto"/>
            <w:bottom w:val="none" w:sz="0" w:space="0" w:color="auto"/>
            <w:right w:val="none" w:sz="0" w:space="0" w:color="auto"/>
          </w:divBdr>
        </w:div>
      </w:divsChild>
    </w:div>
    <w:div w:id="1028874627">
      <w:bodyDiv w:val="1"/>
      <w:marLeft w:val="0"/>
      <w:marRight w:val="0"/>
      <w:marTop w:val="0"/>
      <w:marBottom w:val="0"/>
      <w:divBdr>
        <w:top w:val="none" w:sz="0" w:space="0" w:color="auto"/>
        <w:left w:val="none" w:sz="0" w:space="0" w:color="auto"/>
        <w:bottom w:val="none" w:sz="0" w:space="0" w:color="auto"/>
        <w:right w:val="none" w:sz="0" w:space="0" w:color="auto"/>
      </w:divBdr>
      <w:divsChild>
        <w:div w:id="420227590">
          <w:marLeft w:val="0"/>
          <w:marRight w:val="0"/>
          <w:marTop w:val="0"/>
          <w:marBottom w:val="0"/>
          <w:divBdr>
            <w:top w:val="none" w:sz="0" w:space="0" w:color="auto"/>
            <w:left w:val="none" w:sz="0" w:space="0" w:color="auto"/>
            <w:bottom w:val="none" w:sz="0" w:space="0" w:color="auto"/>
            <w:right w:val="none" w:sz="0" w:space="0" w:color="auto"/>
          </w:divBdr>
        </w:div>
      </w:divsChild>
    </w:div>
    <w:div w:id="1035035666">
      <w:bodyDiv w:val="1"/>
      <w:marLeft w:val="0"/>
      <w:marRight w:val="0"/>
      <w:marTop w:val="0"/>
      <w:marBottom w:val="0"/>
      <w:divBdr>
        <w:top w:val="none" w:sz="0" w:space="0" w:color="auto"/>
        <w:left w:val="none" w:sz="0" w:space="0" w:color="auto"/>
        <w:bottom w:val="none" w:sz="0" w:space="0" w:color="auto"/>
        <w:right w:val="none" w:sz="0" w:space="0" w:color="auto"/>
      </w:divBdr>
    </w:div>
    <w:div w:id="1100565413">
      <w:bodyDiv w:val="1"/>
      <w:marLeft w:val="0"/>
      <w:marRight w:val="0"/>
      <w:marTop w:val="0"/>
      <w:marBottom w:val="0"/>
      <w:divBdr>
        <w:top w:val="none" w:sz="0" w:space="0" w:color="auto"/>
        <w:left w:val="none" w:sz="0" w:space="0" w:color="auto"/>
        <w:bottom w:val="none" w:sz="0" w:space="0" w:color="auto"/>
        <w:right w:val="none" w:sz="0" w:space="0" w:color="auto"/>
      </w:divBdr>
    </w:div>
    <w:div w:id="1119839790">
      <w:bodyDiv w:val="1"/>
      <w:marLeft w:val="0"/>
      <w:marRight w:val="0"/>
      <w:marTop w:val="0"/>
      <w:marBottom w:val="0"/>
      <w:divBdr>
        <w:top w:val="none" w:sz="0" w:space="0" w:color="auto"/>
        <w:left w:val="none" w:sz="0" w:space="0" w:color="auto"/>
        <w:bottom w:val="none" w:sz="0" w:space="0" w:color="auto"/>
        <w:right w:val="none" w:sz="0" w:space="0" w:color="auto"/>
      </w:divBdr>
      <w:divsChild>
        <w:div w:id="63841260">
          <w:marLeft w:val="0"/>
          <w:marRight w:val="0"/>
          <w:marTop w:val="0"/>
          <w:marBottom w:val="0"/>
          <w:divBdr>
            <w:top w:val="none" w:sz="0" w:space="0" w:color="auto"/>
            <w:left w:val="none" w:sz="0" w:space="0" w:color="auto"/>
            <w:bottom w:val="none" w:sz="0" w:space="0" w:color="auto"/>
            <w:right w:val="none" w:sz="0" w:space="0" w:color="auto"/>
          </w:divBdr>
        </w:div>
        <w:div w:id="509367279">
          <w:marLeft w:val="0"/>
          <w:marRight w:val="0"/>
          <w:marTop w:val="0"/>
          <w:marBottom w:val="0"/>
          <w:divBdr>
            <w:top w:val="none" w:sz="0" w:space="0" w:color="auto"/>
            <w:left w:val="none" w:sz="0" w:space="0" w:color="auto"/>
            <w:bottom w:val="none" w:sz="0" w:space="0" w:color="auto"/>
            <w:right w:val="none" w:sz="0" w:space="0" w:color="auto"/>
          </w:divBdr>
        </w:div>
        <w:div w:id="704253292">
          <w:marLeft w:val="0"/>
          <w:marRight w:val="0"/>
          <w:marTop w:val="0"/>
          <w:marBottom w:val="0"/>
          <w:divBdr>
            <w:top w:val="none" w:sz="0" w:space="0" w:color="auto"/>
            <w:left w:val="none" w:sz="0" w:space="0" w:color="auto"/>
            <w:bottom w:val="none" w:sz="0" w:space="0" w:color="auto"/>
            <w:right w:val="none" w:sz="0" w:space="0" w:color="auto"/>
          </w:divBdr>
        </w:div>
        <w:div w:id="1920673403">
          <w:marLeft w:val="0"/>
          <w:marRight w:val="0"/>
          <w:marTop w:val="0"/>
          <w:marBottom w:val="0"/>
          <w:divBdr>
            <w:top w:val="none" w:sz="0" w:space="0" w:color="auto"/>
            <w:left w:val="none" w:sz="0" w:space="0" w:color="auto"/>
            <w:bottom w:val="none" w:sz="0" w:space="0" w:color="auto"/>
            <w:right w:val="none" w:sz="0" w:space="0" w:color="auto"/>
          </w:divBdr>
        </w:div>
        <w:div w:id="1350645228">
          <w:marLeft w:val="0"/>
          <w:marRight w:val="0"/>
          <w:marTop w:val="0"/>
          <w:marBottom w:val="0"/>
          <w:divBdr>
            <w:top w:val="none" w:sz="0" w:space="0" w:color="auto"/>
            <w:left w:val="none" w:sz="0" w:space="0" w:color="auto"/>
            <w:bottom w:val="none" w:sz="0" w:space="0" w:color="auto"/>
            <w:right w:val="none" w:sz="0" w:space="0" w:color="auto"/>
          </w:divBdr>
        </w:div>
        <w:div w:id="969701933">
          <w:marLeft w:val="0"/>
          <w:marRight w:val="0"/>
          <w:marTop w:val="0"/>
          <w:marBottom w:val="0"/>
          <w:divBdr>
            <w:top w:val="none" w:sz="0" w:space="0" w:color="auto"/>
            <w:left w:val="none" w:sz="0" w:space="0" w:color="auto"/>
            <w:bottom w:val="none" w:sz="0" w:space="0" w:color="auto"/>
            <w:right w:val="none" w:sz="0" w:space="0" w:color="auto"/>
          </w:divBdr>
        </w:div>
        <w:div w:id="795290719">
          <w:marLeft w:val="0"/>
          <w:marRight w:val="0"/>
          <w:marTop w:val="0"/>
          <w:marBottom w:val="0"/>
          <w:divBdr>
            <w:top w:val="none" w:sz="0" w:space="0" w:color="auto"/>
            <w:left w:val="none" w:sz="0" w:space="0" w:color="auto"/>
            <w:bottom w:val="none" w:sz="0" w:space="0" w:color="auto"/>
            <w:right w:val="none" w:sz="0" w:space="0" w:color="auto"/>
          </w:divBdr>
        </w:div>
        <w:div w:id="1593319911">
          <w:marLeft w:val="0"/>
          <w:marRight w:val="0"/>
          <w:marTop w:val="0"/>
          <w:marBottom w:val="0"/>
          <w:divBdr>
            <w:top w:val="none" w:sz="0" w:space="0" w:color="auto"/>
            <w:left w:val="none" w:sz="0" w:space="0" w:color="auto"/>
            <w:bottom w:val="none" w:sz="0" w:space="0" w:color="auto"/>
            <w:right w:val="none" w:sz="0" w:space="0" w:color="auto"/>
          </w:divBdr>
        </w:div>
        <w:div w:id="820461451">
          <w:marLeft w:val="0"/>
          <w:marRight w:val="0"/>
          <w:marTop w:val="0"/>
          <w:marBottom w:val="0"/>
          <w:divBdr>
            <w:top w:val="none" w:sz="0" w:space="0" w:color="auto"/>
            <w:left w:val="none" w:sz="0" w:space="0" w:color="auto"/>
            <w:bottom w:val="none" w:sz="0" w:space="0" w:color="auto"/>
            <w:right w:val="none" w:sz="0" w:space="0" w:color="auto"/>
          </w:divBdr>
        </w:div>
      </w:divsChild>
    </w:div>
    <w:div w:id="1124813188">
      <w:bodyDiv w:val="1"/>
      <w:marLeft w:val="0"/>
      <w:marRight w:val="0"/>
      <w:marTop w:val="0"/>
      <w:marBottom w:val="0"/>
      <w:divBdr>
        <w:top w:val="none" w:sz="0" w:space="0" w:color="auto"/>
        <w:left w:val="none" w:sz="0" w:space="0" w:color="auto"/>
        <w:bottom w:val="none" w:sz="0" w:space="0" w:color="auto"/>
        <w:right w:val="none" w:sz="0" w:space="0" w:color="auto"/>
      </w:divBdr>
    </w:div>
    <w:div w:id="1127159062">
      <w:bodyDiv w:val="1"/>
      <w:marLeft w:val="0"/>
      <w:marRight w:val="0"/>
      <w:marTop w:val="0"/>
      <w:marBottom w:val="0"/>
      <w:divBdr>
        <w:top w:val="none" w:sz="0" w:space="0" w:color="auto"/>
        <w:left w:val="none" w:sz="0" w:space="0" w:color="auto"/>
        <w:bottom w:val="none" w:sz="0" w:space="0" w:color="auto"/>
        <w:right w:val="none" w:sz="0" w:space="0" w:color="auto"/>
      </w:divBdr>
      <w:divsChild>
        <w:div w:id="563292854">
          <w:marLeft w:val="0"/>
          <w:marRight w:val="0"/>
          <w:marTop w:val="0"/>
          <w:marBottom w:val="0"/>
          <w:divBdr>
            <w:top w:val="none" w:sz="0" w:space="0" w:color="auto"/>
            <w:left w:val="none" w:sz="0" w:space="0" w:color="auto"/>
            <w:bottom w:val="none" w:sz="0" w:space="0" w:color="auto"/>
            <w:right w:val="none" w:sz="0" w:space="0" w:color="auto"/>
          </w:divBdr>
        </w:div>
        <w:div w:id="599874463">
          <w:marLeft w:val="0"/>
          <w:marRight w:val="0"/>
          <w:marTop w:val="0"/>
          <w:marBottom w:val="0"/>
          <w:divBdr>
            <w:top w:val="none" w:sz="0" w:space="0" w:color="auto"/>
            <w:left w:val="none" w:sz="0" w:space="0" w:color="auto"/>
            <w:bottom w:val="none" w:sz="0" w:space="0" w:color="auto"/>
            <w:right w:val="none" w:sz="0" w:space="0" w:color="auto"/>
          </w:divBdr>
        </w:div>
        <w:div w:id="293601282">
          <w:marLeft w:val="0"/>
          <w:marRight w:val="0"/>
          <w:marTop w:val="0"/>
          <w:marBottom w:val="0"/>
          <w:divBdr>
            <w:top w:val="none" w:sz="0" w:space="0" w:color="auto"/>
            <w:left w:val="none" w:sz="0" w:space="0" w:color="auto"/>
            <w:bottom w:val="none" w:sz="0" w:space="0" w:color="auto"/>
            <w:right w:val="none" w:sz="0" w:space="0" w:color="auto"/>
          </w:divBdr>
        </w:div>
      </w:divsChild>
    </w:div>
    <w:div w:id="1134446090">
      <w:bodyDiv w:val="1"/>
      <w:marLeft w:val="0"/>
      <w:marRight w:val="0"/>
      <w:marTop w:val="0"/>
      <w:marBottom w:val="0"/>
      <w:divBdr>
        <w:top w:val="none" w:sz="0" w:space="0" w:color="auto"/>
        <w:left w:val="none" w:sz="0" w:space="0" w:color="auto"/>
        <w:bottom w:val="none" w:sz="0" w:space="0" w:color="auto"/>
        <w:right w:val="none" w:sz="0" w:space="0" w:color="auto"/>
      </w:divBdr>
      <w:divsChild>
        <w:div w:id="1274241253">
          <w:marLeft w:val="0"/>
          <w:marRight w:val="0"/>
          <w:marTop w:val="0"/>
          <w:marBottom w:val="0"/>
          <w:divBdr>
            <w:top w:val="none" w:sz="0" w:space="0" w:color="auto"/>
            <w:left w:val="none" w:sz="0" w:space="0" w:color="auto"/>
            <w:bottom w:val="none" w:sz="0" w:space="0" w:color="auto"/>
            <w:right w:val="none" w:sz="0" w:space="0" w:color="auto"/>
          </w:divBdr>
        </w:div>
        <w:div w:id="1291588250">
          <w:marLeft w:val="0"/>
          <w:marRight w:val="0"/>
          <w:marTop w:val="0"/>
          <w:marBottom w:val="0"/>
          <w:divBdr>
            <w:top w:val="none" w:sz="0" w:space="0" w:color="auto"/>
            <w:left w:val="none" w:sz="0" w:space="0" w:color="auto"/>
            <w:bottom w:val="none" w:sz="0" w:space="0" w:color="auto"/>
            <w:right w:val="none" w:sz="0" w:space="0" w:color="auto"/>
          </w:divBdr>
        </w:div>
        <w:div w:id="614403552">
          <w:marLeft w:val="0"/>
          <w:marRight w:val="0"/>
          <w:marTop w:val="0"/>
          <w:marBottom w:val="0"/>
          <w:divBdr>
            <w:top w:val="none" w:sz="0" w:space="0" w:color="auto"/>
            <w:left w:val="none" w:sz="0" w:space="0" w:color="auto"/>
            <w:bottom w:val="none" w:sz="0" w:space="0" w:color="auto"/>
            <w:right w:val="none" w:sz="0" w:space="0" w:color="auto"/>
          </w:divBdr>
        </w:div>
        <w:div w:id="1400249631">
          <w:marLeft w:val="0"/>
          <w:marRight w:val="0"/>
          <w:marTop w:val="0"/>
          <w:marBottom w:val="0"/>
          <w:divBdr>
            <w:top w:val="none" w:sz="0" w:space="0" w:color="auto"/>
            <w:left w:val="none" w:sz="0" w:space="0" w:color="auto"/>
            <w:bottom w:val="none" w:sz="0" w:space="0" w:color="auto"/>
            <w:right w:val="none" w:sz="0" w:space="0" w:color="auto"/>
          </w:divBdr>
        </w:div>
      </w:divsChild>
    </w:div>
    <w:div w:id="1138914708">
      <w:bodyDiv w:val="1"/>
      <w:marLeft w:val="0"/>
      <w:marRight w:val="0"/>
      <w:marTop w:val="0"/>
      <w:marBottom w:val="0"/>
      <w:divBdr>
        <w:top w:val="none" w:sz="0" w:space="0" w:color="auto"/>
        <w:left w:val="none" w:sz="0" w:space="0" w:color="auto"/>
        <w:bottom w:val="none" w:sz="0" w:space="0" w:color="auto"/>
        <w:right w:val="none" w:sz="0" w:space="0" w:color="auto"/>
      </w:divBdr>
    </w:div>
    <w:div w:id="1147018707">
      <w:bodyDiv w:val="1"/>
      <w:marLeft w:val="0"/>
      <w:marRight w:val="0"/>
      <w:marTop w:val="0"/>
      <w:marBottom w:val="0"/>
      <w:divBdr>
        <w:top w:val="none" w:sz="0" w:space="0" w:color="auto"/>
        <w:left w:val="none" w:sz="0" w:space="0" w:color="auto"/>
        <w:bottom w:val="none" w:sz="0" w:space="0" w:color="auto"/>
        <w:right w:val="none" w:sz="0" w:space="0" w:color="auto"/>
      </w:divBdr>
      <w:divsChild>
        <w:div w:id="1089078991">
          <w:marLeft w:val="0"/>
          <w:marRight w:val="0"/>
          <w:marTop w:val="0"/>
          <w:marBottom w:val="0"/>
          <w:divBdr>
            <w:top w:val="none" w:sz="0" w:space="0" w:color="auto"/>
            <w:left w:val="none" w:sz="0" w:space="0" w:color="auto"/>
            <w:bottom w:val="none" w:sz="0" w:space="0" w:color="auto"/>
            <w:right w:val="none" w:sz="0" w:space="0" w:color="auto"/>
          </w:divBdr>
        </w:div>
        <w:div w:id="878470823">
          <w:marLeft w:val="0"/>
          <w:marRight w:val="0"/>
          <w:marTop w:val="0"/>
          <w:marBottom w:val="0"/>
          <w:divBdr>
            <w:top w:val="none" w:sz="0" w:space="0" w:color="auto"/>
            <w:left w:val="none" w:sz="0" w:space="0" w:color="auto"/>
            <w:bottom w:val="none" w:sz="0" w:space="0" w:color="auto"/>
            <w:right w:val="none" w:sz="0" w:space="0" w:color="auto"/>
          </w:divBdr>
        </w:div>
        <w:div w:id="737483754">
          <w:marLeft w:val="0"/>
          <w:marRight w:val="0"/>
          <w:marTop w:val="0"/>
          <w:marBottom w:val="0"/>
          <w:divBdr>
            <w:top w:val="none" w:sz="0" w:space="0" w:color="auto"/>
            <w:left w:val="none" w:sz="0" w:space="0" w:color="auto"/>
            <w:bottom w:val="none" w:sz="0" w:space="0" w:color="auto"/>
            <w:right w:val="none" w:sz="0" w:space="0" w:color="auto"/>
          </w:divBdr>
        </w:div>
        <w:div w:id="1625695296">
          <w:marLeft w:val="0"/>
          <w:marRight w:val="0"/>
          <w:marTop w:val="0"/>
          <w:marBottom w:val="0"/>
          <w:divBdr>
            <w:top w:val="none" w:sz="0" w:space="0" w:color="auto"/>
            <w:left w:val="none" w:sz="0" w:space="0" w:color="auto"/>
            <w:bottom w:val="none" w:sz="0" w:space="0" w:color="auto"/>
            <w:right w:val="none" w:sz="0" w:space="0" w:color="auto"/>
          </w:divBdr>
        </w:div>
        <w:div w:id="934895938">
          <w:marLeft w:val="0"/>
          <w:marRight w:val="0"/>
          <w:marTop w:val="0"/>
          <w:marBottom w:val="0"/>
          <w:divBdr>
            <w:top w:val="none" w:sz="0" w:space="0" w:color="auto"/>
            <w:left w:val="none" w:sz="0" w:space="0" w:color="auto"/>
            <w:bottom w:val="none" w:sz="0" w:space="0" w:color="auto"/>
            <w:right w:val="none" w:sz="0" w:space="0" w:color="auto"/>
          </w:divBdr>
        </w:div>
      </w:divsChild>
    </w:div>
    <w:div w:id="1160081785">
      <w:bodyDiv w:val="1"/>
      <w:marLeft w:val="0"/>
      <w:marRight w:val="0"/>
      <w:marTop w:val="0"/>
      <w:marBottom w:val="0"/>
      <w:divBdr>
        <w:top w:val="none" w:sz="0" w:space="0" w:color="auto"/>
        <w:left w:val="none" w:sz="0" w:space="0" w:color="auto"/>
        <w:bottom w:val="none" w:sz="0" w:space="0" w:color="auto"/>
        <w:right w:val="none" w:sz="0" w:space="0" w:color="auto"/>
      </w:divBdr>
      <w:divsChild>
        <w:div w:id="508444769">
          <w:marLeft w:val="0"/>
          <w:marRight w:val="0"/>
          <w:marTop w:val="0"/>
          <w:marBottom w:val="0"/>
          <w:divBdr>
            <w:top w:val="none" w:sz="0" w:space="0" w:color="auto"/>
            <w:left w:val="none" w:sz="0" w:space="0" w:color="auto"/>
            <w:bottom w:val="none" w:sz="0" w:space="0" w:color="auto"/>
            <w:right w:val="none" w:sz="0" w:space="0" w:color="auto"/>
          </w:divBdr>
        </w:div>
        <w:div w:id="1995521551">
          <w:marLeft w:val="0"/>
          <w:marRight w:val="0"/>
          <w:marTop w:val="0"/>
          <w:marBottom w:val="0"/>
          <w:divBdr>
            <w:top w:val="none" w:sz="0" w:space="0" w:color="auto"/>
            <w:left w:val="none" w:sz="0" w:space="0" w:color="auto"/>
            <w:bottom w:val="none" w:sz="0" w:space="0" w:color="auto"/>
            <w:right w:val="none" w:sz="0" w:space="0" w:color="auto"/>
          </w:divBdr>
        </w:div>
        <w:div w:id="1593270946">
          <w:marLeft w:val="0"/>
          <w:marRight w:val="0"/>
          <w:marTop w:val="0"/>
          <w:marBottom w:val="0"/>
          <w:divBdr>
            <w:top w:val="none" w:sz="0" w:space="0" w:color="auto"/>
            <w:left w:val="none" w:sz="0" w:space="0" w:color="auto"/>
            <w:bottom w:val="none" w:sz="0" w:space="0" w:color="auto"/>
            <w:right w:val="none" w:sz="0" w:space="0" w:color="auto"/>
          </w:divBdr>
        </w:div>
        <w:div w:id="2134013705">
          <w:marLeft w:val="0"/>
          <w:marRight w:val="0"/>
          <w:marTop w:val="0"/>
          <w:marBottom w:val="0"/>
          <w:divBdr>
            <w:top w:val="none" w:sz="0" w:space="0" w:color="auto"/>
            <w:left w:val="none" w:sz="0" w:space="0" w:color="auto"/>
            <w:bottom w:val="none" w:sz="0" w:space="0" w:color="auto"/>
            <w:right w:val="none" w:sz="0" w:space="0" w:color="auto"/>
          </w:divBdr>
        </w:div>
        <w:div w:id="924149227">
          <w:marLeft w:val="0"/>
          <w:marRight w:val="0"/>
          <w:marTop w:val="0"/>
          <w:marBottom w:val="0"/>
          <w:divBdr>
            <w:top w:val="none" w:sz="0" w:space="0" w:color="auto"/>
            <w:left w:val="none" w:sz="0" w:space="0" w:color="auto"/>
            <w:bottom w:val="none" w:sz="0" w:space="0" w:color="auto"/>
            <w:right w:val="none" w:sz="0" w:space="0" w:color="auto"/>
          </w:divBdr>
        </w:div>
        <w:div w:id="160435525">
          <w:marLeft w:val="0"/>
          <w:marRight w:val="0"/>
          <w:marTop w:val="0"/>
          <w:marBottom w:val="0"/>
          <w:divBdr>
            <w:top w:val="none" w:sz="0" w:space="0" w:color="auto"/>
            <w:left w:val="none" w:sz="0" w:space="0" w:color="auto"/>
            <w:bottom w:val="none" w:sz="0" w:space="0" w:color="auto"/>
            <w:right w:val="none" w:sz="0" w:space="0" w:color="auto"/>
          </w:divBdr>
        </w:div>
        <w:div w:id="306789691">
          <w:marLeft w:val="0"/>
          <w:marRight w:val="0"/>
          <w:marTop w:val="0"/>
          <w:marBottom w:val="0"/>
          <w:divBdr>
            <w:top w:val="none" w:sz="0" w:space="0" w:color="auto"/>
            <w:left w:val="none" w:sz="0" w:space="0" w:color="auto"/>
            <w:bottom w:val="none" w:sz="0" w:space="0" w:color="auto"/>
            <w:right w:val="none" w:sz="0" w:space="0" w:color="auto"/>
          </w:divBdr>
        </w:div>
        <w:div w:id="368264760">
          <w:marLeft w:val="0"/>
          <w:marRight w:val="0"/>
          <w:marTop w:val="0"/>
          <w:marBottom w:val="0"/>
          <w:divBdr>
            <w:top w:val="none" w:sz="0" w:space="0" w:color="auto"/>
            <w:left w:val="none" w:sz="0" w:space="0" w:color="auto"/>
            <w:bottom w:val="none" w:sz="0" w:space="0" w:color="auto"/>
            <w:right w:val="none" w:sz="0" w:space="0" w:color="auto"/>
          </w:divBdr>
        </w:div>
        <w:div w:id="34353423">
          <w:marLeft w:val="0"/>
          <w:marRight w:val="0"/>
          <w:marTop w:val="0"/>
          <w:marBottom w:val="0"/>
          <w:divBdr>
            <w:top w:val="none" w:sz="0" w:space="0" w:color="auto"/>
            <w:left w:val="none" w:sz="0" w:space="0" w:color="auto"/>
            <w:bottom w:val="none" w:sz="0" w:space="0" w:color="auto"/>
            <w:right w:val="none" w:sz="0" w:space="0" w:color="auto"/>
          </w:divBdr>
        </w:div>
        <w:div w:id="628320542">
          <w:marLeft w:val="0"/>
          <w:marRight w:val="0"/>
          <w:marTop w:val="0"/>
          <w:marBottom w:val="0"/>
          <w:divBdr>
            <w:top w:val="none" w:sz="0" w:space="0" w:color="auto"/>
            <w:left w:val="none" w:sz="0" w:space="0" w:color="auto"/>
            <w:bottom w:val="none" w:sz="0" w:space="0" w:color="auto"/>
            <w:right w:val="none" w:sz="0" w:space="0" w:color="auto"/>
          </w:divBdr>
        </w:div>
        <w:div w:id="1363432658">
          <w:marLeft w:val="0"/>
          <w:marRight w:val="0"/>
          <w:marTop w:val="0"/>
          <w:marBottom w:val="0"/>
          <w:divBdr>
            <w:top w:val="none" w:sz="0" w:space="0" w:color="auto"/>
            <w:left w:val="none" w:sz="0" w:space="0" w:color="auto"/>
            <w:bottom w:val="none" w:sz="0" w:space="0" w:color="auto"/>
            <w:right w:val="none" w:sz="0" w:space="0" w:color="auto"/>
          </w:divBdr>
        </w:div>
        <w:div w:id="493301220">
          <w:marLeft w:val="0"/>
          <w:marRight w:val="0"/>
          <w:marTop w:val="0"/>
          <w:marBottom w:val="0"/>
          <w:divBdr>
            <w:top w:val="none" w:sz="0" w:space="0" w:color="auto"/>
            <w:left w:val="none" w:sz="0" w:space="0" w:color="auto"/>
            <w:bottom w:val="none" w:sz="0" w:space="0" w:color="auto"/>
            <w:right w:val="none" w:sz="0" w:space="0" w:color="auto"/>
          </w:divBdr>
        </w:div>
        <w:div w:id="150872161">
          <w:marLeft w:val="0"/>
          <w:marRight w:val="0"/>
          <w:marTop w:val="0"/>
          <w:marBottom w:val="0"/>
          <w:divBdr>
            <w:top w:val="none" w:sz="0" w:space="0" w:color="auto"/>
            <w:left w:val="none" w:sz="0" w:space="0" w:color="auto"/>
            <w:bottom w:val="none" w:sz="0" w:space="0" w:color="auto"/>
            <w:right w:val="none" w:sz="0" w:space="0" w:color="auto"/>
          </w:divBdr>
        </w:div>
        <w:div w:id="680622314">
          <w:marLeft w:val="0"/>
          <w:marRight w:val="0"/>
          <w:marTop w:val="0"/>
          <w:marBottom w:val="0"/>
          <w:divBdr>
            <w:top w:val="none" w:sz="0" w:space="0" w:color="auto"/>
            <w:left w:val="none" w:sz="0" w:space="0" w:color="auto"/>
            <w:bottom w:val="none" w:sz="0" w:space="0" w:color="auto"/>
            <w:right w:val="none" w:sz="0" w:space="0" w:color="auto"/>
          </w:divBdr>
        </w:div>
      </w:divsChild>
    </w:div>
    <w:div w:id="1177231812">
      <w:bodyDiv w:val="1"/>
      <w:marLeft w:val="0"/>
      <w:marRight w:val="0"/>
      <w:marTop w:val="0"/>
      <w:marBottom w:val="0"/>
      <w:divBdr>
        <w:top w:val="none" w:sz="0" w:space="0" w:color="auto"/>
        <w:left w:val="none" w:sz="0" w:space="0" w:color="auto"/>
        <w:bottom w:val="none" w:sz="0" w:space="0" w:color="auto"/>
        <w:right w:val="none" w:sz="0" w:space="0" w:color="auto"/>
      </w:divBdr>
    </w:div>
    <w:div w:id="1227034830">
      <w:bodyDiv w:val="1"/>
      <w:marLeft w:val="0"/>
      <w:marRight w:val="0"/>
      <w:marTop w:val="0"/>
      <w:marBottom w:val="0"/>
      <w:divBdr>
        <w:top w:val="none" w:sz="0" w:space="0" w:color="auto"/>
        <w:left w:val="none" w:sz="0" w:space="0" w:color="auto"/>
        <w:bottom w:val="none" w:sz="0" w:space="0" w:color="auto"/>
        <w:right w:val="none" w:sz="0" w:space="0" w:color="auto"/>
      </w:divBdr>
      <w:divsChild>
        <w:div w:id="2020812740">
          <w:marLeft w:val="0"/>
          <w:marRight w:val="0"/>
          <w:marTop w:val="0"/>
          <w:marBottom w:val="0"/>
          <w:divBdr>
            <w:top w:val="none" w:sz="0" w:space="0" w:color="auto"/>
            <w:left w:val="none" w:sz="0" w:space="0" w:color="auto"/>
            <w:bottom w:val="none" w:sz="0" w:space="0" w:color="auto"/>
            <w:right w:val="none" w:sz="0" w:space="0" w:color="auto"/>
          </w:divBdr>
        </w:div>
        <w:div w:id="301734370">
          <w:marLeft w:val="0"/>
          <w:marRight w:val="0"/>
          <w:marTop w:val="0"/>
          <w:marBottom w:val="0"/>
          <w:divBdr>
            <w:top w:val="none" w:sz="0" w:space="0" w:color="auto"/>
            <w:left w:val="none" w:sz="0" w:space="0" w:color="auto"/>
            <w:bottom w:val="none" w:sz="0" w:space="0" w:color="auto"/>
            <w:right w:val="none" w:sz="0" w:space="0" w:color="auto"/>
          </w:divBdr>
        </w:div>
        <w:div w:id="112015896">
          <w:marLeft w:val="0"/>
          <w:marRight w:val="0"/>
          <w:marTop w:val="0"/>
          <w:marBottom w:val="0"/>
          <w:divBdr>
            <w:top w:val="none" w:sz="0" w:space="0" w:color="auto"/>
            <w:left w:val="none" w:sz="0" w:space="0" w:color="auto"/>
            <w:bottom w:val="none" w:sz="0" w:space="0" w:color="auto"/>
            <w:right w:val="none" w:sz="0" w:space="0" w:color="auto"/>
          </w:divBdr>
        </w:div>
        <w:div w:id="1317956947">
          <w:marLeft w:val="0"/>
          <w:marRight w:val="0"/>
          <w:marTop w:val="0"/>
          <w:marBottom w:val="0"/>
          <w:divBdr>
            <w:top w:val="none" w:sz="0" w:space="0" w:color="auto"/>
            <w:left w:val="none" w:sz="0" w:space="0" w:color="auto"/>
            <w:bottom w:val="none" w:sz="0" w:space="0" w:color="auto"/>
            <w:right w:val="none" w:sz="0" w:space="0" w:color="auto"/>
          </w:divBdr>
        </w:div>
        <w:div w:id="915556252">
          <w:marLeft w:val="0"/>
          <w:marRight w:val="0"/>
          <w:marTop w:val="0"/>
          <w:marBottom w:val="0"/>
          <w:divBdr>
            <w:top w:val="none" w:sz="0" w:space="0" w:color="auto"/>
            <w:left w:val="none" w:sz="0" w:space="0" w:color="auto"/>
            <w:bottom w:val="none" w:sz="0" w:space="0" w:color="auto"/>
            <w:right w:val="none" w:sz="0" w:space="0" w:color="auto"/>
          </w:divBdr>
        </w:div>
        <w:div w:id="983899145">
          <w:marLeft w:val="0"/>
          <w:marRight w:val="0"/>
          <w:marTop w:val="0"/>
          <w:marBottom w:val="0"/>
          <w:divBdr>
            <w:top w:val="none" w:sz="0" w:space="0" w:color="auto"/>
            <w:left w:val="none" w:sz="0" w:space="0" w:color="auto"/>
            <w:bottom w:val="none" w:sz="0" w:space="0" w:color="auto"/>
            <w:right w:val="none" w:sz="0" w:space="0" w:color="auto"/>
          </w:divBdr>
        </w:div>
        <w:div w:id="464350024">
          <w:marLeft w:val="0"/>
          <w:marRight w:val="0"/>
          <w:marTop w:val="0"/>
          <w:marBottom w:val="0"/>
          <w:divBdr>
            <w:top w:val="none" w:sz="0" w:space="0" w:color="auto"/>
            <w:left w:val="none" w:sz="0" w:space="0" w:color="auto"/>
            <w:bottom w:val="none" w:sz="0" w:space="0" w:color="auto"/>
            <w:right w:val="none" w:sz="0" w:space="0" w:color="auto"/>
          </w:divBdr>
        </w:div>
        <w:div w:id="1484854830">
          <w:marLeft w:val="0"/>
          <w:marRight w:val="0"/>
          <w:marTop w:val="0"/>
          <w:marBottom w:val="0"/>
          <w:divBdr>
            <w:top w:val="none" w:sz="0" w:space="0" w:color="auto"/>
            <w:left w:val="none" w:sz="0" w:space="0" w:color="auto"/>
            <w:bottom w:val="none" w:sz="0" w:space="0" w:color="auto"/>
            <w:right w:val="none" w:sz="0" w:space="0" w:color="auto"/>
          </w:divBdr>
        </w:div>
        <w:div w:id="1874802151">
          <w:marLeft w:val="0"/>
          <w:marRight w:val="0"/>
          <w:marTop w:val="0"/>
          <w:marBottom w:val="0"/>
          <w:divBdr>
            <w:top w:val="none" w:sz="0" w:space="0" w:color="auto"/>
            <w:left w:val="none" w:sz="0" w:space="0" w:color="auto"/>
            <w:bottom w:val="none" w:sz="0" w:space="0" w:color="auto"/>
            <w:right w:val="none" w:sz="0" w:space="0" w:color="auto"/>
          </w:divBdr>
        </w:div>
        <w:div w:id="1910116932">
          <w:marLeft w:val="0"/>
          <w:marRight w:val="0"/>
          <w:marTop w:val="0"/>
          <w:marBottom w:val="0"/>
          <w:divBdr>
            <w:top w:val="none" w:sz="0" w:space="0" w:color="auto"/>
            <w:left w:val="none" w:sz="0" w:space="0" w:color="auto"/>
            <w:bottom w:val="none" w:sz="0" w:space="0" w:color="auto"/>
            <w:right w:val="none" w:sz="0" w:space="0" w:color="auto"/>
          </w:divBdr>
        </w:div>
        <w:div w:id="888999561">
          <w:marLeft w:val="0"/>
          <w:marRight w:val="0"/>
          <w:marTop w:val="0"/>
          <w:marBottom w:val="0"/>
          <w:divBdr>
            <w:top w:val="none" w:sz="0" w:space="0" w:color="auto"/>
            <w:left w:val="none" w:sz="0" w:space="0" w:color="auto"/>
            <w:bottom w:val="none" w:sz="0" w:space="0" w:color="auto"/>
            <w:right w:val="none" w:sz="0" w:space="0" w:color="auto"/>
          </w:divBdr>
        </w:div>
        <w:div w:id="998969120">
          <w:marLeft w:val="0"/>
          <w:marRight w:val="0"/>
          <w:marTop w:val="0"/>
          <w:marBottom w:val="0"/>
          <w:divBdr>
            <w:top w:val="none" w:sz="0" w:space="0" w:color="auto"/>
            <w:left w:val="none" w:sz="0" w:space="0" w:color="auto"/>
            <w:bottom w:val="none" w:sz="0" w:space="0" w:color="auto"/>
            <w:right w:val="none" w:sz="0" w:space="0" w:color="auto"/>
          </w:divBdr>
        </w:div>
        <w:div w:id="1284799438">
          <w:marLeft w:val="0"/>
          <w:marRight w:val="0"/>
          <w:marTop w:val="0"/>
          <w:marBottom w:val="0"/>
          <w:divBdr>
            <w:top w:val="none" w:sz="0" w:space="0" w:color="auto"/>
            <w:left w:val="none" w:sz="0" w:space="0" w:color="auto"/>
            <w:bottom w:val="none" w:sz="0" w:space="0" w:color="auto"/>
            <w:right w:val="none" w:sz="0" w:space="0" w:color="auto"/>
          </w:divBdr>
        </w:div>
      </w:divsChild>
    </w:div>
    <w:div w:id="1230532662">
      <w:bodyDiv w:val="1"/>
      <w:marLeft w:val="0"/>
      <w:marRight w:val="0"/>
      <w:marTop w:val="0"/>
      <w:marBottom w:val="0"/>
      <w:divBdr>
        <w:top w:val="none" w:sz="0" w:space="0" w:color="auto"/>
        <w:left w:val="none" w:sz="0" w:space="0" w:color="auto"/>
        <w:bottom w:val="none" w:sz="0" w:space="0" w:color="auto"/>
        <w:right w:val="none" w:sz="0" w:space="0" w:color="auto"/>
      </w:divBdr>
    </w:div>
    <w:div w:id="1242525116">
      <w:bodyDiv w:val="1"/>
      <w:marLeft w:val="0"/>
      <w:marRight w:val="0"/>
      <w:marTop w:val="0"/>
      <w:marBottom w:val="0"/>
      <w:divBdr>
        <w:top w:val="none" w:sz="0" w:space="0" w:color="auto"/>
        <w:left w:val="none" w:sz="0" w:space="0" w:color="auto"/>
        <w:bottom w:val="none" w:sz="0" w:space="0" w:color="auto"/>
        <w:right w:val="none" w:sz="0" w:space="0" w:color="auto"/>
      </w:divBdr>
      <w:divsChild>
        <w:div w:id="1810512417">
          <w:marLeft w:val="0"/>
          <w:marRight w:val="0"/>
          <w:marTop w:val="0"/>
          <w:marBottom w:val="0"/>
          <w:divBdr>
            <w:top w:val="none" w:sz="0" w:space="0" w:color="auto"/>
            <w:left w:val="none" w:sz="0" w:space="0" w:color="auto"/>
            <w:bottom w:val="none" w:sz="0" w:space="0" w:color="auto"/>
            <w:right w:val="none" w:sz="0" w:space="0" w:color="auto"/>
          </w:divBdr>
        </w:div>
        <w:div w:id="285702899">
          <w:marLeft w:val="0"/>
          <w:marRight w:val="0"/>
          <w:marTop w:val="0"/>
          <w:marBottom w:val="0"/>
          <w:divBdr>
            <w:top w:val="none" w:sz="0" w:space="0" w:color="auto"/>
            <w:left w:val="none" w:sz="0" w:space="0" w:color="auto"/>
            <w:bottom w:val="none" w:sz="0" w:space="0" w:color="auto"/>
            <w:right w:val="none" w:sz="0" w:space="0" w:color="auto"/>
          </w:divBdr>
        </w:div>
        <w:div w:id="1807698483">
          <w:marLeft w:val="0"/>
          <w:marRight w:val="0"/>
          <w:marTop w:val="0"/>
          <w:marBottom w:val="0"/>
          <w:divBdr>
            <w:top w:val="none" w:sz="0" w:space="0" w:color="auto"/>
            <w:left w:val="none" w:sz="0" w:space="0" w:color="auto"/>
            <w:bottom w:val="none" w:sz="0" w:space="0" w:color="auto"/>
            <w:right w:val="none" w:sz="0" w:space="0" w:color="auto"/>
          </w:divBdr>
        </w:div>
        <w:div w:id="493690395">
          <w:marLeft w:val="0"/>
          <w:marRight w:val="0"/>
          <w:marTop w:val="0"/>
          <w:marBottom w:val="0"/>
          <w:divBdr>
            <w:top w:val="none" w:sz="0" w:space="0" w:color="auto"/>
            <w:left w:val="none" w:sz="0" w:space="0" w:color="auto"/>
            <w:bottom w:val="none" w:sz="0" w:space="0" w:color="auto"/>
            <w:right w:val="none" w:sz="0" w:space="0" w:color="auto"/>
          </w:divBdr>
        </w:div>
        <w:div w:id="187185458">
          <w:marLeft w:val="0"/>
          <w:marRight w:val="0"/>
          <w:marTop w:val="0"/>
          <w:marBottom w:val="0"/>
          <w:divBdr>
            <w:top w:val="none" w:sz="0" w:space="0" w:color="auto"/>
            <w:left w:val="none" w:sz="0" w:space="0" w:color="auto"/>
            <w:bottom w:val="none" w:sz="0" w:space="0" w:color="auto"/>
            <w:right w:val="none" w:sz="0" w:space="0" w:color="auto"/>
          </w:divBdr>
        </w:div>
        <w:div w:id="1105930055">
          <w:marLeft w:val="0"/>
          <w:marRight w:val="0"/>
          <w:marTop w:val="0"/>
          <w:marBottom w:val="0"/>
          <w:divBdr>
            <w:top w:val="none" w:sz="0" w:space="0" w:color="auto"/>
            <w:left w:val="none" w:sz="0" w:space="0" w:color="auto"/>
            <w:bottom w:val="none" w:sz="0" w:space="0" w:color="auto"/>
            <w:right w:val="none" w:sz="0" w:space="0" w:color="auto"/>
          </w:divBdr>
        </w:div>
        <w:div w:id="1957907283">
          <w:marLeft w:val="0"/>
          <w:marRight w:val="0"/>
          <w:marTop w:val="0"/>
          <w:marBottom w:val="0"/>
          <w:divBdr>
            <w:top w:val="none" w:sz="0" w:space="0" w:color="auto"/>
            <w:left w:val="none" w:sz="0" w:space="0" w:color="auto"/>
            <w:bottom w:val="none" w:sz="0" w:space="0" w:color="auto"/>
            <w:right w:val="none" w:sz="0" w:space="0" w:color="auto"/>
          </w:divBdr>
        </w:div>
      </w:divsChild>
    </w:div>
    <w:div w:id="1246956091">
      <w:bodyDiv w:val="1"/>
      <w:marLeft w:val="0"/>
      <w:marRight w:val="0"/>
      <w:marTop w:val="0"/>
      <w:marBottom w:val="0"/>
      <w:divBdr>
        <w:top w:val="none" w:sz="0" w:space="0" w:color="auto"/>
        <w:left w:val="none" w:sz="0" w:space="0" w:color="auto"/>
        <w:bottom w:val="none" w:sz="0" w:space="0" w:color="auto"/>
        <w:right w:val="none" w:sz="0" w:space="0" w:color="auto"/>
      </w:divBdr>
      <w:divsChild>
        <w:div w:id="302662195">
          <w:marLeft w:val="0"/>
          <w:marRight w:val="0"/>
          <w:marTop w:val="0"/>
          <w:marBottom w:val="0"/>
          <w:divBdr>
            <w:top w:val="none" w:sz="0" w:space="0" w:color="auto"/>
            <w:left w:val="none" w:sz="0" w:space="0" w:color="auto"/>
            <w:bottom w:val="none" w:sz="0" w:space="0" w:color="auto"/>
            <w:right w:val="none" w:sz="0" w:space="0" w:color="auto"/>
          </w:divBdr>
        </w:div>
        <w:div w:id="1058741451">
          <w:marLeft w:val="0"/>
          <w:marRight w:val="0"/>
          <w:marTop w:val="0"/>
          <w:marBottom w:val="0"/>
          <w:divBdr>
            <w:top w:val="none" w:sz="0" w:space="0" w:color="auto"/>
            <w:left w:val="none" w:sz="0" w:space="0" w:color="auto"/>
            <w:bottom w:val="none" w:sz="0" w:space="0" w:color="auto"/>
            <w:right w:val="none" w:sz="0" w:space="0" w:color="auto"/>
          </w:divBdr>
        </w:div>
        <w:div w:id="757404017">
          <w:marLeft w:val="0"/>
          <w:marRight w:val="0"/>
          <w:marTop w:val="0"/>
          <w:marBottom w:val="0"/>
          <w:divBdr>
            <w:top w:val="none" w:sz="0" w:space="0" w:color="auto"/>
            <w:left w:val="none" w:sz="0" w:space="0" w:color="auto"/>
            <w:bottom w:val="none" w:sz="0" w:space="0" w:color="auto"/>
            <w:right w:val="none" w:sz="0" w:space="0" w:color="auto"/>
          </w:divBdr>
        </w:div>
        <w:div w:id="567616730">
          <w:marLeft w:val="0"/>
          <w:marRight w:val="0"/>
          <w:marTop w:val="0"/>
          <w:marBottom w:val="0"/>
          <w:divBdr>
            <w:top w:val="none" w:sz="0" w:space="0" w:color="auto"/>
            <w:left w:val="none" w:sz="0" w:space="0" w:color="auto"/>
            <w:bottom w:val="none" w:sz="0" w:space="0" w:color="auto"/>
            <w:right w:val="none" w:sz="0" w:space="0" w:color="auto"/>
          </w:divBdr>
        </w:div>
        <w:div w:id="1532526173">
          <w:marLeft w:val="0"/>
          <w:marRight w:val="0"/>
          <w:marTop w:val="0"/>
          <w:marBottom w:val="0"/>
          <w:divBdr>
            <w:top w:val="none" w:sz="0" w:space="0" w:color="auto"/>
            <w:left w:val="none" w:sz="0" w:space="0" w:color="auto"/>
            <w:bottom w:val="none" w:sz="0" w:space="0" w:color="auto"/>
            <w:right w:val="none" w:sz="0" w:space="0" w:color="auto"/>
          </w:divBdr>
        </w:div>
        <w:div w:id="1740983219">
          <w:marLeft w:val="0"/>
          <w:marRight w:val="0"/>
          <w:marTop w:val="0"/>
          <w:marBottom w:val="0"/>
          <w:divBdr>
            <w:top w:val="none" w:sz="0" w:space="0" w:color="auto"/>
            <w:left w:val="none" w:sz="0" w:space="0" w:color="auto"/>
            <w:bottom w:val="none" w:sz="0" w:space="0" w:color="auto"/>
            <w:right w:val="none" w:sz="0" w:space="0" w:color="auto"/>
          </w:divBdr>
        </w:div>
        <w:div w:id="618756880">
          <w:marLeft w:val="0"/>
          <w:marRight w:val="0"/>
          <w:marTop w:val="0"/>
          <w:marBottom w:val="0"/>
          <w:divBdr>
            <w:top w:val="none" w:sz="0" w:space="0" w:color="auto"/>
            <w:left w:val="none" w:sz="0" w:space="0" w:color="auto"/>
            <w:bottom w:val="none" w:sz="0" w:space="0" w:color="auto"/>
            <w:right w:val="none" w:sz="0" w:space="0" w:color="auto"/>
          </w:divBdr>
        </w:div>
      </w:divsChild>
    </w:div>
    <w:div w:id="1265190713">
      <w:bodyDiv w:val="1"/>
      <w:marLeft w:val="0"/>
      <w:marRight w:val="0"/>
      <w:marTop w:val="0"/>
      <w:marBottom w:val="0"/>
      <w:divBdr>
        <w:top w:val="none" w:sz="0" w:space="0" w:color="auto"/>
        <w:left w:val="none" w:sz="0" w:space="0" w:color="auto"/>
        <w:bottom w:val="none" w:sz="0" w:space="0" w:color="auto"/>
        <w:right w:val="none" w:sz="0" w:space="0" w:color="auto"/>
      </w:divBdr>
      <w:divsChild>
        <w:div w:id="1143234334">
          <w:marLeft w:val="0"/>
          <w:marRight w:val="0"/>
          <w:marTop w:val="0"/>
          <w:marBottom w:val="0"/>
          <w:divBdr>
            <w:top w:val="none" w:sz="0" w:space="0" w:color="auto"/>
            <w:left w:val="none" w:sz="0" w:space="0" w:color="auto"/>
            <w:bottom w:val="none" w:sz="0" w:space="0" w:color="auto"/>
            <w:right w:val="none" w:sz="0" w:space="0" w:color="auto"/>
          </w:divBdr>
        </w:div>
        <w:div w:id="469439441">
          <w:marLeft w:val="0"/>
          <w:marRight w:val="0"/>
          <w:marTop w:val="0"/>
          <w:marBottom w:val="0"/>
          <w:divBdr>
            <w:top w:val="none" w:sz="0" w:space="0" w:color="auto"/>
            <w:left w:val="none" w:sz="0" w:space="0" w:color="auto"/>
            <w:bottom w:val="none" w:sz="0" w:space="0" w:color="auto"/>
            <w:right w:val="none" w:sz="0" w:space="0" w:color="auto"/>
          </w:divBdr>
        </w:div>
        <w:div w:id="1388648970">
          <w:marLeft w:val="0"/>
          <w:marRight w:val="0"/>
          <w:marTop w:val="0"/>
          <w:marBottom w:val="0"/>
          <w:divBdr>
            <w:top w:val="none" w:sz="0" w:space="0" w:color="auto"/>
            <w:left w:val="none" w:sz="0" w:space="0" w:color="auto"/>
            <w:bottom w:val="none" w:sz="0" w:space="0" w:color="auto"/>
            <w:right w:val="none" w:sz="0" w:space="0" w:color="auto"/>
          </w:divBdr>
        </w:div>
        <w:div w:id="1997805699">
          <w:marLeft w:val="0"/>
          <w:marRight w:val="0"/>
          <w:marTop w:val="0"/>
          <w:marBottom w:val="0"/>
          <w:divBdr>
            <w:top w:val="none" w:sz="0" w:space="0" w:color="auto"/>
            <w:left w:val="none" w:sz="0" w:space="0" w:color="auto"/>
            <w:bottom w:val="none" w:sz="0" w:space="0" w:color="auto"/>
            <w:right w:val="none" w:sz="0" w:space="0" w:color="auto"/>
          </w:divBdr>
        </w:div>
        <w:div w:id="1599562034">
          <w:marLeft w:val="0"/>
          <w:marRight w:val="0"/>
          <w:marTop w:val="0"/>
          <w:marBottom w:val="0"/>
          <w:divBdr>
            <w:top w:val="none" w:sz="0" w:space="0" w:color="auto"/>
            <w:left w:val="none" w:sz="0" w:space="0" w:color="auto"/>
            <w:bottom w:val="none" w:sz="0" w:space="0" w:color="auto"/>
            <w:right w:val="none" w:sz="0" w:space="0" w:color="auto"/>
          </w:divBdr>
        </w:div>
        <w:div w:id="1366952818">
          <w:marLeft w:val="0"/>
          <w:marRight w:val="0"/>
          <w:marTop w:val="0"/>
          <w:marBottom w:val="0"/>
          <w:divBdr>
            <w:top w:val="none" w:sz="0" w:space="0" w:color="auto"/>
            <w:left w:val="none" w:sz="0" w:space="0" w:color="auto"/>
            <w:bottom w:val="none" w:sz="0" w:space="0" w:color="auto"/>
            <w:right w:val="none" w:sz="0" w:space="0" w:color="auto"/>
          </w:divBdr>
        </w:div>
        <w:div w:id="369887257">
          <w:marLeft w:val="0"/>
          <w:marRight w:val="0"/>
          <w:marTop w:val="0"/>
          <w:marBottom w:val="0"/>
          <w:divBdr>
            <w:top w:val="none" w:sz="0" w:space="0" w:color="auto"/>
            <w:left w:val="none" w:sz="0" w:space="0" w:color="auto"/>
            <w:bottom w:val="none" w:sz="0" w:space="0" w:color="auto"/>
            <w:right w:val="none" w:sz="0" w:space="0" w:color="auto"/>
          </w:divBdr>
        </w:div>
        <w:div w:id="854535232">
          <w:marLeft w:val="0"/>
          <w:marRight w:val="0"/>
          <w:marTop w:val="0"/>
          <w:marBottom w:val="0"/>
          <w:divBdr>
            <w:top w:val="none" w:sz="0" w:space="0" w:color="auto"/>
            <w:left w:val="none" w:sz="0" w:space="0" w:color="auto"/>
            <w:bottom w:val="none" w:sz="0" w:space="0" w:color="auto"/>
            <w:right w:val="none" w:sz="0" w:space="0" w:color="auto"/>
          </w:divBdr>
        </w:div>
        <w:div w:id="586304525">
          <w:marLeft w:val="0"/>
          <w:marRight w:val="0"/>
          <w:marTop w:val="0"/>
          <w:marBottom w:val="0"/>
          <w:divBdr>
            <w:top w:val="none" w:sz="0" w:space="0" w:color="auto"/>
            <w:left w:val="none" w:sz="0" w:space="0" w:color="auto"/>
            <w:bottom w:val="none" w:sz="0" w:space="0" w:color="auto"/>
            <w:right w:val="none" w:sz="0" w:space="0" w:color="auto"/>
          </w:divBdr>
        </w:div>
        <w:div w:id="844051540">
          <w:marLeft w:val="0"/>
          <w:marRight w:val="0"/>
          <w:marTop w:val="0"/>
          <w:marBottom w:val="0"/>
          <w:divBdr>
            <w:top w:val="none" w:sz="0" w:space="0" w:color="auto"/>
            <w:left w:val="none" w:sz="0" w:space="0" w:color="auto"/>
            <w:bottom w:val="none" w:sz="0" w:space="0" w:color="auto"/>
            <w:right w:val="none" w:sz="0" w:space="0" w:color="auto"/>
          </w:divBdr>
        </w:div>
        <w:div w:id="334311503">
          <w:marLeft w:val="0"/>
          <w:marRight w:val="0"/>
          <w:marTop w:val="0"/>
          <w:marBottom w:val="0"/>
          <w:divBdr>
            <w:top w:val="none" w:sz="0" w:space="0" w:color="auto"/>
            <w:left w:val="none" w:sz="0" w:space="0" w:color="auto"/>
            <w:bottom w:val="none" w:sz="0" w:space="0" w:color="auto"/>
            <w:right w:val="none" w:sz="0" w:space="0" w:color="auto"/>
          </w:divBdr>
        </w:div>
      </w:divsChild>
    </w:div>
    <w:div w:id="1286540743">
      <w:bodyDiv w:val="1"/>
      <w:marLeft w:val="0"/>
      <w:marRight w:val="0"/>
      <w:marTop w:val="0"/>
      <w:marBottom w:val="0"/>
      <w:divBdr>
        <w:top w:val="none" w:sz="0" w:space="0" w:color="auto"/>
        <w:left w:val="none" w:sz="0" w:space="0" w:color="auto"/>
        <w:bottom w:val="none" w:sz="0" w:space="0" w:color="auto"/>
        <w:right w:val="none" w:sz="0" w:space="0" w:color="auto"/>
      </w:divBdr>
    </w:div>
    <w:div w:id="1303929102">
      <w:bodyDiv w:val="1"/>
      <w:marLeft w:val="0"/>
      <w:marRight w:val="0"/>
      <w:marTop w:val="0"/>
      <w:marBottom w:val="0"/>
      <w:divBdr>
        <w:top w:val="none" w:sz="0" w:space="0" w:color="auto"/>
        <w:left w:val="none" w:sz="0" w:space="0" w:color="auto"/>
        <w:bottom w:val="none" w:sz="0" w:space="0" w:color="auto"/>
        <w:right w:val="none" w:sz="0" w:space="0" w:color="auto"/>
      </w:divBdr>
      <w:divsChild>
        <w:div w:id="1273591446">
          <w:marLeft w:val="0"/>
          <w:marRight w:val="0"/>
          <w:marTop w:val="0"/>
          <w:marBottom w:val="0"/>
          <w:divBdr>
            <w:top w:val="none" w:sz="0" w:space="0" w:color="auto"/>
            <w:left w:val="none" w:sz="0" w:space="0" w:color="auto"/>
            <w:bottom w:val="none" w:sz="0" w:space="0" w:color="auto"/>
            <w:right w:val="none" w:sz="0" w:space="0" w:color="auto"/>
          </w:divBdr>
        </w:div>
        <w:div w:id="1897353597">
          <w:marLeft w:val="0"/>
          <w:marRight w:val="0"/>
          <w:marTop w:val="0"/>
          <w:marBottom w:val="0"/>
          <w:divBdr>
            <w:top w:val="none" w:sz="0" w:space="0" w:color="auto"/>
            <w:left w:val="none" w:sz="0" w:space="0" w:color="auto"/>
            <w:bottom w:val="none" w:sz="0" w:space="0" w:color="auto"/>
            <w:right w:val="none" w:sz="0" w:space="0" w:color="auto"/>
          </w:divBdr>
        </w:div>
        <w:div w:id="1331257483">
          <w:marLeft w:val="0"/>
          <w:marRight w:val="0"/>
          <w:marTop w:val="0"/>
          <w:marBottom w:val="0"/>
          <w:divBdr>
            <w:top w:val="none" w:sz="0" w:space="0" w:color="auto"/>
            <w:left w:val="none" w:sz="0" w:space="0" w:color="auto"/>
            <w:bottom w:val="none" w:sz="0" w:space="0" w:color="auto"/>
            <w:right w:val="none" w:sz="0" w:space="0" w:color="auto"/>
          </w:divBdr>
        </w:div>
      </w:divsChild>
    </w:div>
    <w:div w:id="1318412477">
      <w:bodyDiv w:val="1"/>
      <w:marLeft w:val="0"/>
      <w:marRight w:val="0"/>
      <w:marTop w:val="0"/>
      <w:marBottom w:val="0"/>
      <w:divBdr>
        <w:top w:val="none" w:sz="0" w:space="0" w:color="auto"/>
        <w:left w:val="none" w:sz="0" w:space="0" w:color="auto"/>
        <w:bottom w:val="none" w:sz="0" w:space="0" w:color="auto"/>
        <w:right w:val="none" w:sz="0" w:space="0" w:color="auto"/>
      </w:divBdr>
      <w:divsChild>
        <w:div w:id="1882589198">
          <w:marLeft w:val="0"/>
          <w:marRight w:val="0"/>
          <w:marTop w:val="0"/>
          <w:marBottom w:val="0"/>
          <w:divBdr>
            <w:top w:val="none" w:sz="0" w:space="0" w:color="auto"/>
            <w:left w:val="none" w:sz="0" w:space="0" w:color="auto"/>
            <w:bottom w:val="none" w:sz="0" w:space="0" w:color="auto"/>
            <w:right w:val="none" w:sz="0" w:space="0" w:color="auto"/>
          </w:divBdr>
        </w:div>
        <w:div w:id="305597345">
          <w:marLeft w:val="0"/>
          <w:marRight w:val="0"/>
          <w:marTop w:val="0"/>
          <w:marBottom w:val="0"/>
          <w:divBdr>
            <w:top w:val="none" w:sz="0" w:space="0" w:color="auto"/>
            <w:left w:val="none" w:sz="0" w:space="0" w:color="auto"/>
            <w:bottom w:val="none" w:sz="0" w:space="0" w:color="auto"/>
            <w:right w:val="none" w:sz="0" w:space="0" w:color="auto"/>
          </w:divBdr>
        </w:div>
        <w:div w:id="862674012">
          <w:marLeft w:val="0"/>
          <w:marRight w:val="0"/>
          <w:marTop w:val="0"/>
          <w:marBottom w:val="0"/>
          <w:divBdr>
            <w:top w:val="none" w:sz="0" w:space="0" w:color="auto"/>
            <w:left w:val="none" w:sz="0" w:space="0" w:color="auto"/>
            <w:bottom w:val="none" w:sz="0" w:space="0" w:color="auto"/>
            <w:right w:val="none" w:sz="0" w:space="0" w:color="auto"/>
          </w:divBdr>
        </w:div>
        <w:div w:id="1754206847">
          <w:marLeft w:val="0"/>
          <w:marRight w:val="0"/>
          <w:marTop w:val="0"/>
          <w:marBottom w:val="0"/>
          <w:divBdr>
            <w:top w:val="none" w:sz="0" w:space="0" w:color="auto"/>
            <w:left w:val="none" w:sz="0" w:space="0" w:color="auto"/>
            <w:bottom w:val="none" w:sz="0" w:space="0" w:color="auto"/>
            <w:right w:val="none" w:sz="0" w:space="0" w:color="auto"/>
          </w:divBdr>
        </w:div>
        <w:div w:id="551575729">
          <w:marLeft w:val="0"/>
          <w:marRight w:val="0"/>
          <w:marTop w:val="0"/>
          <w:marBottom w:val="0"/>
          <w:divBdr>
            <w:top w:val="none" w:sz="0" w:space="0" w:color="auto"/>
            <w:left w:val="none" w:sz="0" w:space="0" w:color="auto"/>
            <w:bottom w:val="none" w:sz="0" w:space="0" w:color="auto"/>
            <w:right w:val="none" w:sz="0" w:space="0" w:color="auto"/>
          </w:divBdr>
        </w:div>
        <w:div w:id="208226149">
          <w:marLeft w:val="0"/>
          <w:marRight w:val="0"/>
          <w:marTop w:val="0"/>
          <w:marBottom w:val="0"/>
          <w:divBdr>
            <w:top w:val="none" w:sz="0" w:space="0" w:color="auto"/>
            <w:left w:val="none" w:sz="0" w:space="0" w:color="auto"/>
            <w:bottom w:val="none" w:sz="0" w:space="0" w:color="auto"/>
            <w:right w:val="none" w:sz="0" w:space="0" w:color="auto"/>
          </w:divBdr>
        </w:div>
        <w:div w:id="411390195">
          <w:marLeft w:val="0"/>
          <w:marRight w:val="0"/>
          <w:marTop w:val="0"/>
          <w:marBottom w:val="0"/>
          <w:divBdr>
            <w:top w:val="none" w:sz="0" w:space="0" w:color="auto"/>
            <w:left w:val="none" w:sz="0" w:space="0" w:color="auto"/>
            <w:bottom w:val="none" w:sz="0" w:space="0" w:color="auto"/>
            <w:right w:val="none" w:sz="0" w:space="0" w:color="auto"/>
          </w:divBdr>
        </w:div>
        <w:div w:id="593822347">
          <w:marLeft w:val="0"/>
          <w:marRight w:val="0"/>
          <w:marTop w:val="0"/>
          <w:marBottom w:val="0"/>
          <w:divBdr>
            <w:top w:val="none" w:sz="0" w:space="0" w:color="auto"/>
            <w:left w:val="none" w:sz="0" w:space="0" w:color="auto"/>
            <w:bottom w:val="none" w:sz="0" w:space="0" w:color="auto"/>
            <w:right w:val="none" w:sz="0" w:space="0" w:color="auto"/>
          </w:divBdr>
        </w:div>
        <w:div w:id="171184094">
          <w:marLeft w:val="0"/>
          <w:marRight w:val="0"/>
          <w:marTop w:val="0"/>
          <w:marBottom w:val="0"/>
          <w:divBdr>
            <w:top w:val="none" w:sz="0" w:space="0" w:color="auto"/>
            <w:left w:val="none" w:sz="0" w:space="0" w:color="auto"/>
            <w:bottom w:val="none" w:sz="0" w:space="0" w:color="auto"/>
            <w:right w:val="none" w:sz="0" w:space="0" w:color="auto"/>
          </w:divBdr>
        </w:div>
      </w:divsChild>
    </w:div>
    <w:div w:id="1327589200">
      <w:bodyDiv w:val="1"/>
      <w:marLeft w:val="0"/>
      <w:marRight w:val="0"/>
      <w:marTop w:val="0"/>
      <w:marBottom w:val="0"/>
      <w:divBdr>
        <w:top w:val="none" w:sz="0" w:space="0" w:color="auto"/>
        <w:left w:val="none" w:sz="0" w:space="0" w:color="auto"/>
        <w:bottom w:val="none" w:sz="0" w:space="0" w:color="auto"/>
        <w:right w:val="none" w:sz="0" w:space="0" w:color="auto"/>
      </w:divBdr>
    </w:div>
    <w:div w:id="1329557742">
      <w:bodyDiv w:val="1"/>
      <w:marLeft w:val="0"/>
      <w:marRight w:val="0"/>
      <w:marTop w:val="0"/>
      <w:marBottom w:val="0"/>
      <w:divBdr>
        <w:top w:val="none" w:sz="0" w:space="0" w:color="auto"/>
        <w:left w:val="none" w:sz="0" w:space="0" w:color="auto"/>
        <w:bottom w:val="none" w:sz="0" w:space="0" w:color="auto"/>
        <w:right w:val="none" w:sz="0" w:space="0" w:color="auto"/>
      </w:divBdr>
    </w:div>
    <w:div w:id="1344631451">
      <w:bodyDiv w:val="1"/>
      <w:marLeft w:val="0"/>
      <w:marRight w:val="0"/>
      <w:marTop w:val="0"/>
      <w:marBottom w:val="0"/>
      <w:divBdr>
        <w:top w:val="none" w:sz="0" w:space="0" w:color="auto"/>
        <w:left w:val="none" w:sz="0" w:space="0" w:color="auto"/>
        <w:bottom w:val="none" w:sz="0" w:space="0" w:color="auto"/>
        <w:right w:val="none" w:sz="0" w:space="0" w:color="auto"/>
      </w:divBdr>
      <w:divsChild>
        <w:div w:id="1826315147">
          <w:marLeft w:val="0"/>
          <w:marRight w:val="0"/>
          <w:marTop w:val="0"/>
          <w:marBottom w:val="0"/>
          <w:divBdr>
            <w:top w:val="none" w:sz="0" w:space="0" w:color="auto"/>
            <w:left w:val="none" w:sz="0" w:space="0" w:color="auto"/>
            <w:bottom w:val="none" w:sz="0" w:space="0" w:color="auto"/>
            <w:right w:val="none" w:sz="0" w:space="0" w:color="auto"/>
          </w:divBdr>
        </w:div>
        <w:div w:id="244731297">
          <w:marLeft w:val="0"/>
          <w:marRight w:val="0"/>
          <w:marTop w:val="0"/>
          <w:marBottom w:val="0"/>
          <w:divBdr>
            <w:top w:val="none" w:sz="0" w:space="0" w:color="auto"/>
            <w:left w:val="none" w:sz="0" w:space="0" w:color="auto"/>
            <w:bottom w:val="none" w:sz="0" w:space="0" w:color="auto"/>
            <w:right w:val="none" w:sz="0" w:space="0" w:color="auto"/>
          </w:divBdr>
        </w:div>
        <w:div w:id="812259641">
          <w:marLeft w:val="0"/>
          <w:marRight w:val="0"/>
          <w:marTop w:val="0"/>
          <w:marBottom w:val="0"/>
          <w:divBdr>
            <w:top w:val="none" w:sz="0" w:space="0" w:color="auto"/>
            <w:left w:val="none" w:sz="0" w:space="0" w:color="auto"/>
            <w:bottom w:val="none" w:sz="0" w:space="0" w:color="auto"/>
            <w:right w:val="none" w:sz="0" w:space="0" w:color="auto"/>
          </w:divBdr>
        </w:div>
        <w:div w:id="856697526">
          <w:marLeft w:val="0"/>
          <w:marRight w:val="0"/>
          <w:marTop w:val="0"/>
          <w:marBottom w:val="0"/>
          <w:divBdr>
            <w:top w:val="none" w:sz="0" w:space="0" w:color="auto"/>
            <w:left w:val="none" w:sz="0" w:space="0" w:color="auto"/>
            <w:bottom w:val="none" w:sz="0" w:space="0" w:color="auto"/>
            <w:right w:val="none" w:sz="0" w:space="0" w:color="auto"/>
          </w:divBdr>
        </w:div>
        <w:div w:id="271982316">
          <w:marLeft w:val="0"/>
          <w:marRight w:val="0"/>
          <w:marTop w:val="0"/>
          <w:marBottom w:val="0"/>
          <w:divBdr>
            <w:top w:val="none" w:sz="0" w:space="0" w:color="auto"/>
            <w:left w:val="none" w:sz="0" w:space="0" w:color="auto"/>
            <w:bottom w:val="none" w:sz="0" w:space="0" w:color="auto"/>
            <w:right w:val="none" w:sz="0" w:space="0" w:color="auto"/>
          </w:divBdr>
        </w:div>
        <w:div w:id="1330863423">
          <w:marLeft w:val="0"/>
          <w:marRight w:val="0"/>
          <w:marTop w:val="0"/>
          <w:marBottom w:val="0"/>
          <w:divBdr>
            <w:top w:val="none" w:sz="0" w:space="0" w:color="auto"/>
            <w:left w:val="none" w:sz="0" w:space="0" w:color="auto"/>
            <w:bottom w:val="none" w:sz="0" w:space="0" w:color="auto"/>
            <w:right w:val="none" w:sz="0" w:space="0" w:color="auto"/>
          </w:divBdr>
        </w:div>
        <w:div w:id="1718167310">
          <w:marLeft w:val="0"/>
          <w:marRight w:val="0"/>
          <w:marTop w:val="0"/>
          <w:marBottom w:val="0"/>
          <w:divBdr>
            <w:top w:val="none" w:sz="0" w:space="0" w:color="auto"/>
            <w:left w:val="none" w:sz="0" w:space="0" w:color="auto"/>
            <w:bottom w:val="none" w:sz="0" w:space="0" w:color="auto"/>
            <w:right w:val="none" w:sz="0" w:space="0" w:color="auto"/>
          </w:divBdr>
        </w:div>
        <w:div w:id="1449853566">
          <w:marLeft w:val="0"/>
          <w:marRight w:val="0"/>
          <w:marTop w:val="0"/>
          <w:marBottom w:val="0"/>
          <w:divBdr>
            <w:top w:val="none" w:sz="0" w:space="0" w:color="auto"/>
            <w:left w:val="none" w:sz="0" w:space="0" w:color="auto"/>
            <w:bottom w:val="none" w:sz="0" w:space="0" w:color="auto"/>
            <w:right w:val="none" w:sz="0" w:space="0" w:color="auto"/>
          </w:divBdr>
        </w:div>
        <w:div w:id="803347830">
          <w:marLeft w:val="0"/>
          <w:marRight w:val="0"/>
          <w:marTop w:val="0"/>
          <w:marBottom w:val="0"/>
          <w:divBdr>
            <w:top w:val="none" w:sz="0" w:space="0" w:color="auto"/>
            <w:left w:val="none" w:sz="0" w:space="0" w:color="auto"/>
            <w:bottom w:val="none" w:sz="0" w:space="0" w:color="auto"/>
            <w:right w:val="none" w:sz="0" w:space="0" w:color="auto"/>
          </w:divBdr>
        </w:div>
      </w:divsChild>
    </w:div>
    <w:div w:id="1374846321">
      <w:bodyDiv w:val="1"/>
      <w:marLeft w:val="0"/>
      <w:marRight w:val="0"/>
      <w:marTop w:val="0"/>
      <w:marBottom w:val="0"/>
      <w:divBdr>
        <w:top w:val="none" w:sz="0" w:space="0" w:color="auto"/>
        <w:left w:val="none" w:sz="0" w:space="0" w:color="auto"/>
        <w:bottom w:val="none" w:sz="0" w:space="0" w:color="auto"/>
        <w:right w:val="none" w:sz="0" w:space="0" w:color="auto"/>
      </w:divBdr>
      <w:divsChild>
        <w:div w:id="815151148">
          <w:marLeft w:val="0"/>
          <w:marRight w:val="0"/>
          <w:marTop w:val="0"/>
          <w:marBottom w:val="0"/>
          <w:divBdr>
            <w:top w:val="none" w:sz="0" w:space="0" w:color="auto"/>
            <w:left w:val="none" w:sz="0" w:space="0" w:color="auto"/>
            <w:bottom w:val="none" w:sz="0" w:space="0" w:color="auto"/>
            <w:right w:val="none" w:sz="0" w:space="0" w:color="auto"/>
          </w:divBdr>
        </w:div>
        <w:div w:id="64618788">
          <w:marLeft w:val="0"/>
          <w:marRight w:val="0"/>
          <w:marTop w:val="0"/>
          <w:marBottom w:val="0"/>
          <w:divBdr>
            <w:top w:val="none" w:sz="0" w:space="0" w:color="auto"/>
            <w:left w:val="none" w:sz="0" w:space="0" w:color="auto"/>
            <w:bottom w:val="none" w:sz="0" w:space="0" w:color="auto"/>
            <w:right w:val="none" w:sz="0" w:space="0" w:color="auto"/>
          </w:divBdr>
        </w:div>
        <w:div w:id="1468009882">
          <w:marLeft w:val="0"/>
          <w:marRight w:val="0"/>
          <w:marTop w:val="0"/>
          <w:marBottom w:val="0"/>
          <w:divBdr>
            <w:top w:val="none" w:sz="0" w:space="0" w:color="auto"/>
            <w:left w:val="none" w:sz="0" w:space="0" w:color="auto"/>
            <w:bottom w:val="none" w:sz="0" w:space="0" w:color="auto"/>
            <w:right w:val="none" w:sz="0" w:space="0" w:color="auto"/>
          </w:divBdr>
        </w:div>
      </w:divsChild>
    </w:div>
    <w:div w:id="1386367999">
      <w:bodyDiv w:val="1"/>
      <w:marLeft w:val="0"/>
      <w:marRight w:val="0"/>
      <w:marTop w:val="0"/>
      <w:marBottom w:val="0"/>
      <w:divBdr>
        <w:top w:val="none" w:sz="0" w:space="0" w:color="auto"/>
        <w:left w:val="none" w:sz="0" w:space="0" w:color="auto"/>
        <w:bottom w:val="none" w:sz="0" w:space="0" w:color="auto"/>
        <w:right w:val="none" w:sz="0" w:space="0" w:color="auto"/>
      </w:divBdr>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sChild>
        <w:div w:id="507796561">
          <w:marLeft w:val="0"/>
          <w:marRight w:val="0"/>
          <w:marTop w:val="0"/>
          <w:marBottom w:val="0"/>
          <w:divBdr>
            <w:top w:val="none" w:sz="0" w:space="0" w:color="auto"/>
            <w:left w:val="none" w:sz="0" w:space="0" w:color="auto"/>
            <w:bottom w:val="none" w:sz="0" w:space="0" w:color="auto"/>
            <w:right w:val="none" w:sz="0" w:space="0" w:color="auto"/>
          </w:divBdr>
        </w:div>
        <w:div w:id="795369538">
          <w:marLeft w:val="0"/>
          <w:marRight w:val="0"/>
          <w:marTop w:val="0"/>
          <w:marBottom w:val="0"/>
          <w:divBdr>
            <w:top w:val="none" w:sz="0" w:space="0" w:color="auto"/>
            <w:left w:val="none" w:sz="0" w:space="0" w:color="auto"/>
            <w:bottom w:val="none" w:sz="0" w:space="0" w:color="auto"/>
            <w:right w:val="none" w:sz="0" w:space="0" w:color="auto"/>
          </w:divBdr>
        </w:div>
        <w:div w:id="1475367724">
          <w:marLeft w:val="0"/>
          <w:marRight w:val="0"/>
          <w:marTop w:val="0"/>
          <w:marBottom w:val="0"/>
          <w:divBdr>
            <w:top w:val="none" w:sz="0" w:space="0" w:color="auto"/>
            <w:left w:val="none" w:sz="0" w:space="0" w:color="auto"/>
            <w:bottom w:val="none" w:sz="0" w:space="0" w:color="auto"/>
            <w:right w:val="none" w:sz="0" w:space="0" w:color="auto"/>
          </w:divBdr>
        </w:div>
      </w:divsChild>
    </w:div>
    <w:div w:id="1409155719">
      <w:bodyDiv w:val="1"/>
      <w:marLeft w:val="0"/>
      <w:marRight w:val="0"/>
      <w:marTop w:val="0"/>
      <w:marBottom w:val="0"/>
      <w:divBdr>
        <w:top w:val="none" w:sz="0" w:space="0" w:color="auto"/>
        <w:left w:val="none" w:sz="0" w:space="0" w:color="auto"/>
        <w:bottom w:val="none" w:sz="0" w:space="0" w:color="auto"/>
        <w:right w:val="none" w:sz="0" w:space="0" w:color="auto"/>
      </w:divBdr>
    </w:div>
    <w:div w:id="1415474107">
      <w:bodyDiv w:val="1"/>
      <w:marLeft w:val="0"/>
      <w:marRight w:val="0"/>
      <w:marTop w:val="0"/>
      <w:marBottom w:val="0"/>
      <w:divBdr>
        <w:top w:val="none" w:sz="0" w:space="0" w:color="auto"/>
        <w:left w:val="none" w:sz="0" w:space="0" w:color="auto"/>
        <w:bottom w:val="none" w:sz="0" w:space="0" w:color="auto"/>
        <w:right w:val="none" w:sz="0" w:space="0" w:color="auto"/>
      </w:divBdr>
    </w:div>
    <w:div w:id="1420831423">
      <w:bodyDiv w:val="1"/>
      <w:marLeft w:val="0"/>
      <w:marRight w:val="0"/>
      <w:marTop w:val="0"/>
      <w:marBottom w:val="0"/>
      <w:divBdr>
        <w:top w:val="none" w:sz="0" w:space="0" w:color="auto"/>
        <w:left w:val="none" w:sz="0" w:space="0" w:color="auto"/>
        <w:bottom w:val="none" w:sz="0" w:space="0" w:color="auto"/>
        <w:right w:val="none" w:sz="0" w:space="0" w:color="auto"/>
      </w:divBdr>
      <w:divsChild>
        <w:div w:id="1707825185">
          <w:marLeft w:val="0"/>
          <w:marRight w:val="0"/>
          <w:marTop w:val="0"/>
          <w:marBottom w:val="0"/>
          <w:divBdr>
            <w:top w:val="none" w:sz="0" w:space="0" w:color="auto"/>
            <w:left w:val="none" w:sz="0" w:space="0" w:color="auto"/>
            <w:bottom w:val="none" w:sz="0" w:space="0" w:color="auto"/>
            <w:right w:val="none" w:sz="0" w:space="0" w:color="auto"/>
          </w:divBdr>
        </w:div>
        <w:div w:id="2121997130">
          <w:marLeft w:val="0"/>
          <w:marRight w:val="0"/>
          <w:marTop w:val="0"/>
          <w:marBottom w:val="0"/>
          <w:divBdr>
            <w:top w:val="none" w:sz="0" w:space="0" w:color="auto"/>
            <w:left w:val="none" w:sz="0" w:space="0" w:color="auto"/>
            <w:bottom w:val="none" w:sz="0" w:space="0" w:color="auto"/>
            <w:right w:val="none" w:sz="0" w:space="0" w:color="auto"/>
          </w:divBdr>
        </w:div>
        <w:div w:id="1783260672">
          <w:marLeft w:val="0"/>
          <w:marRight w:val="0"/>
          <w:marTop w:val="0"/>
          <w:marBottom w:val="0"/>
          <w:divBdr>
            <w:top w:val="none" w:sz="0" w:space="0" w:color="auto"/>
            <w:left w:val="none" w:sz="0" w:space="0" w:color="auto"/>
            <w:bottom w:val="none" w:sz="0" w:space="0" w:color="auto"/>
            <w:right w:val="none" w:sz="0" w:space="0" w:color="auto"/>
          </w:divBdr>
        </w:div>
        <w:div w:id="659819489">
          <w:marLeft w:val="0"/>
          <w:marRight w:val="0"/>
          <w:marTop w:val="0"/>
          <w:marBottom w:val="0"/>
          <w:divBdr>
            <w:top w:val="none" w:sz="0" w:space="0" w:color="auto"/>
            <w:left w:val="none" w:sz="0" w:space="0" w:color="auto"/>
            <w:bottom w:val="none" w:sz="0" w:space="0" w:color="auto"/>
            <w:right w:val="none" w:sz="0" w:space="0" w:color="auto"/>
          </w:divBdr>
        </w:div>
        <w:div w:id="984892422">
          <w:marLeft w:val="0"/>
          <w:marRight w:val="0"/>
          <w:marTop w:val="0"/>
          <w:marBottom w:val="0"/>
          <w:divBdr>
            <w:top w:val="none" w:sz="0" w:space="0" w:color="auto"/>
            <w:left w:val="none" w:sz="0" w:space="0" w:color="auto"/>
            <w:bottom w:val="none" w:sz="0" w:space="0" w:color="auto"/>
            <w:right w:val="none" w:sz="0" w:space="0" w:color="auto"/>
          </w:divBdr>
        </w:div>
        <w:div w:id="1159615393">
          <w:marLeft w:val="0"/>
          <w:marRight w:val="0"/>
          <w:marTop w:val="0"/>
          <w:marBottom w:val="0"/>
          <w:divBdr>
            <w:top w:val="none" w:sz="0" w:space="0" w:color="auto"/>
            <w:left w:val="none" w:sz="0" w:space="0" w:color="auto"/>
            <w:bottom w:val="none" w:sz="0" w:space="0" w:color="auto"/>
            <w:right w:val="none" w:sz="0" w:space="0" w:color="auto"/>
          </w:divBdr>
        </w:div>
        <w:div w:id="1916816602">
          <w:marLeft w:val="0"/>
          <w:marRight w:val="0"/>
          <w:marTop w:val="0"/>
          <w:marBottom w:val="0"/>
          <w:divBdr>
            <w:top w:val="none" w:sz="0" w:space="0" w:color="auto"/>
            <w:left w:val="none" w:sz="0" w:space="0" w:color="auto"/>
            <w:bottom w:val="none" w:sz="0" w:space="0" w:color="auto"/>
            <w:right w:val="none" w:sz="0" w:space="0" w:color="auto"/>
          </w:divBdr>
        </w:div>
        <w:div w:id="1954164375">
          <w:marLeft w:val="0"/>
          <w:marRight w:val="0"/>
          <w:marTop w:val="0"/>
          <w:marBottom w:val="0"/>
          <w:divBdr>
            <w:top w:val="none" w:sz="0" w:space="0" w:color="auto"/>
            <w:left w:val="none" w:sz="0" w:space="0" w:color="auto"/>
            <w:bottom w:val="none" w:sz="0" w:space="0" w:color="auto"/>
            <w:right w:val="none" w:sz="0" w:space="0" w:color="auto"/>
          </w:divBdr>
        </w:div>
        <w:div w:id="1993485264">
          <w:marLeft w:val="0"/>
          <w:marRight w:val="0"/>
          <w:marTop w:val="0"/>
          <w:marBottom w:val="0"/>
          <w:divBdr>
            <w:top w:val="none" w:sz="0" w:space="0" w:color="auto"/>
            <w:left w:val="none" w:sz="0" w:space="0" w:color="auto"/>
            <w:bottom w:val="none" w:sz="0" w:space="0" w:color="auto"/>
            <w:right w:val="none" w:sz="0" w:space="0" w:color="auto"/>
          </w:divBdr>
        </w:div>
        <w:div w:id="1498810298">
          <w:marLeft w:val="0"/>
          <w:marRight w:val="0"/>
          <w:marTop w:val="0"/>
          <w:marBottom w:val="0"/>
          <w:divBdr>
            <w:top w:val="none" w:sz="0" w:space="0" w:color="auto"/>
            <w:left w:val="none" w:sz="0" w:space="0" w:color="auto"/>
            <w:bottom w:val="none" w:sz="0" w:space="0" w:color="auto"/>
            <w:right w:val="none" w:sz="0" w:space="0" w:color="auto"/>
          </w:divBdr>
        </w:div>
        <w:div w:id="1956714450">
          <w:marLeft w:val="0"/>
          <w:marRight w:val="0"/>
          <w:marTop w:val="0"/>
          <w:marBottom w:val="0"/>
          <w:divBdr>
            <w:top w:val="none" w:sz="0" w:space="0" w:color="auto"/>
            <w:left w:val="none" w:sz="0" w:space="0" w:color="auto"/>
            <w:bottom w:val="none" w:sz="0" w:space="0" w:color="auto"/>
            <w:right w:val="none" w:sz="0" w:space="0" w:color="auto"/>
          </w:divBdr>
        </w:div>
        <w:div w:id="1471708481">
          <w:marLeft w:val="0"/>
          <w:marRight w:val="0"/>
          <w:marTop w:val="0"/>
          <w:marBottom w:val="0"/>
          <w:divBdr>
            <w:top w:val="none" w:sz="0" w:space="0" w:color="auto"/>
            <w:left w:val="none" w:sz="0" w:space="0" w:color="auto"/>
            <w:bottom w:val="none" w:sz="0" w:space="0" w:color="auto"/>
            <w:right w:val="none" w:sz="0" w:space="0" w:color="auto"/>
          </w:divBdr>
        </w:div>
      </w:divsChild>
    </w:div>
    <w:div w:id="1493180790">
      <w:bodyDiv w:val="1"/>
      <w:marLeft w:val="0"/>
      <w:marRight w:val="0"/>
      <w:marTop w:val="0"/>
      <w:marBottom w:val="0"/>
      <w:divBdr>
        <w:top w:val="none" w:sz="0" w:space="0" w:color="auto"/>
        <w:left w:val="none" w:sz="0" w:space="0" w:color="auto"/>
        <w:bottom w:val="none" w:sz="0" w:space="0" w:color="auto"/>
        <w:right w:val="none" w:sz="0" w:space="0" w:color="auto"/>
      </w:divBdr>
    </w:div>
    <w:div w:id="1527791014">
      <w:bodyDiv w:val="1"/>
      <w:marLeft w:val="0"/>
      <w:marRight w:val="0"/>
      <w:marTop w:val="0"/>
      <w:marBottom w:val="0"/>
      <w:divBdr>
        <w:top w:val="none" w:sz="0" w:space="0" w:color="auto"/>
        <w:left w:val="none" w:sz="0" w:space="0" w:color="auto"/>
        <w:bottom w:val="none" w:sz="0" w:space="0" w:color="auto"/>
        <w:right w:val="none" w:sz="0" w:space="0" w:color="auto"/>
      </w:divBdr>
    </w:div>
    <w:div w:id="1530989755">
      <w:bodyDiv w:val="1"/>
      <w:marLeft w:val="0"/>
      <w:marRight w:val="0"/>
      <w:marTop w:val="0"/>
      <w:marBottom w:val="0"/>
      <w:divBdr>
        <w:top w:val="none" w:sz="0" w:space="0" w:color="auto"/>
        <w:left w:val="none" w:sz="0" w:space="0" w:color="auto"/>
        <w:bottom w:val="none" w:sz="0" w:space="0" w:color="auto"/>
        <w:right w:val="none" w:sz="0" w:space="0" w:color="auto"/>
      </w:divBdr>
    </w:div>
    <w:div w:id="1547326975">
      <w:bodyDiv w:val="1"/>
      <w:marLeft w:val="0"/>
      <w:marRight w:val="0"/>
      <w:marTop w:val="0"/>
      <w:marBottom w:val="0"/>
      <w:divBdr>
        <w:top w:val="none" w:sz="0" w:space="0" w:color="auto"/>
        <w:left w:val="none" w:sz="0" w:space="0" w:color="auto"/>
        <w:bottom w:val="none" w:sz="0" w:space="0" w:color="auto"/>
        <w:right w:val="none" w:sz="0" w:space="0" w:color="auto"/>
      </w:divBdr>
    </w:div>
    <w:div w:id="1548182821">
      <w:bodyDiv w:val="1"/>
      <w:marLeft w:val="0"/>
      <w:marRight w:val="0"/>
      <w:marTop w:val="0"/>
      <w:marBottom w:val="0"/>
      <w:divBdr>
        <w:top w:val="none" w:sz="0" w:space="0" w:color="auto"/>
        <w:left w:val="none" w:sz="0" w:space="0" w:color="auto"/>
        <w:bottom w:val="none" w:sz="0" w:space="0" w:color="auto"/>
        <w:right w:val="none" w:sz="0" w:space="0" w:color="auto"/>
      </w:divBdr>
      <w:divsChild>
        <w:div w:id="1865560659">
          <w:marLeft w:val="0"/>
          <w:marRight w:val="0"/>
          <w:marTop w:val="0"/>
          <w:marBottom w:val="0"/>
          <w:divBdr>
            <w:top w:val="none" w:sz="0" w:space="0" w:color="auto"/>
            <w:left w:val="none" w:sz="0" w:space="0" w:color="auto"/>
            <w:bottom w:val="none" w:sz="0" w:space="0" w:color="auto"/>
            <w:right w:val="none" w:sz="0" w:space="0" w:color="auto"/>
          </w:divBdr>
        </w:div>
        <w:div w:id="981230131">
          <w:marLeft w:val="0"/>
          <w:marRight w:val="0"/>
          <w:marTop w:val="0"/>
          <w:marBottom w:val="0"/>
          <w:divBdr>
            <w:top w:val="none" w:sz="0" w:space="0" w:color="auto"/>
            <w:left w:val="none" w:sz="0" w:space="0" w:color="auto"/>
            <w:bottom w:val="none" w:sz="0" w:space="0" w:color="auto"/>
            <w:right w:val="none" w:sz="0" w:space="0" w:color="auto"/>
          </w:divBdr>
        </w:div>
        <w:div w:id="1581910441">
          <w:marLeft w:val="0"/>
          <w:marRight w:val="0"/>
          <w:marTop w:val="0"/>
          <w:marBottom w:val="0"/>
          <w:divBdr>
            <w:top w:val="none" w:sz="0" w:space="0" w:color="auto"/>
            <w:left w:val="none" w:sz="0" w:space="0" w:color="auto"/>
            <w:bottom w:val="none" w:sz="0" w:space="0" w:color="auto"/>
            <w:right w:val="none" w:sz="0" w:space="0" w:color="auto"/>
          </w:divBdr>
        </w:div>
        <w:div w:id="911541944">
          <w:marLeft w:val="0"/>
          <w:marRight w:val="0"/>
          <w:marTop w:val="0"/>
          <w:marBottom w:val="0"/>
          <w:divBdr>
            <w:top w:val="none" w:sz="0" w:space="0" w:color="auto"/>
            <w:left w:val="none" w:sz="0" w:space="0" w:color="auto"/>
            <w:bottom w:val="none" w:sz="0" w:space="0" w:color="auto"/>
            <w:right w:val="none" w:sz="0" w:space="0" w:color="auto"/>
          </w:divBdr>
        </w:div>
        <w:div w:id="1121459021">
          <w:marLeft w:val="0"/>
          <w:marRight w:val="0"/>
          <w:marTop w:val="0"/>
          <w:marBottom w:val="0"/>
          <w:divBdr>
            <w:top w:val="none" w:sz="0" w:space="0" w:color="auto"/>
            <w:left w:val="none" w:sz="0" w:space="0" w:color="auto"/>
            <w:bottom w:val="none" w:sz="0" w:space="0" w:color="auto"/>
            <w:right w:val="none" w:sz="0" w:space="0" w:color="auto"/>
          </w:divBdr>
        </w:div>
      </w:divsChild>
    </w:div>
    <w:div w:id="1555314031">
      <w:bodyDiv w:val="1"/>
      <w:marLeft w:val="0"/>
      <w:marRight w:val="0"/>
      <w:marTop w:val="0"/>
      <w:marBottom w:val="0"/>
      <w:divBdr>
        <w:top w:val="none" w:sz="0" w:space="0" w:color="auto"/>
        <w:left w:val="none" w:sz="0" w:space="0" w:color="auto"/>
        <w:bottom w:val="none" w:sz="0" w:space="0" w:color="auto"/>
        <w:right w:val="none" w:sz="0" w:space="0" w:color="auto"/>
      </w:divBdr>
    </w:div>
    <w:div w:id="1560094746">
      <w:bodyDiv w:val="1"/>
      <w:marLeft w:val="0"/>
      <w:marRight w:val="0"/>
      <w:marTop w:val="0"/>
      <w:marBottom w:val="0"/>
      <w:divBdr>
        <w:top w:val="none" w:sz="0" w:space="0" w:color="auto"/>
        <w:left w:val="none" w:sz="0" w:space="0" w:color="auto"/>
        <w:bottom w:val="none" w:sz="0" w:space="0" w:color="auto"/>
        <w:right w:val="none" w:sz="0" w:space="0" w:color="auto"/>
      </w:divBdr>
      <w:divsChild>
        <w:div w:id="1389526596">
          <w:marLeft w:val="0"/>
          <w:marRight w:val="0"/>
          <w:marTop w:val="0"/>
          <w:marBottom w:val="0"/>
          <w:divBdr>
            <w:top w:val="none" w:sz="0" w:space="0" w:color="auto"/>
            <w:left w:val="none" w:sz="0" w:space="0" w:color="auto"/>
            <w:bottom w:val="none" w:sz="0" w:space="0" w:color="auto"/>
            <w:right w:val="none" w:sz="0" w:space="0" w:color="auto"/>
          </w:divBdr>
        </w:div>
        <w:div w:id="368341865">
          <w:marLeft w:val="0"/>
          <w:marRight w:val="0"/>
          <w:marTop w:val="0"/>
          <w:marBottom w:val="0"/>
          <w:divBdr>
            <w:top w:val="none" w:sz="0" w:space="0" w:color="auto"/>
            <w:left w:val="none" w:sz="0" w:space="0" w:color="auto"/>
            <w:bottom w:val="none" w:sz="0" w:space="0" w:color="auto"/>
            <w:right w:val="none" w:sz="0" w:space="0" w:color="auto"/>
          </w:divBdr>
        </w:div>
        <w:div w:id="539709808">
          <w:marLeft w:val="0"/>
          <w:marRight w:val="0"/>
          <w:marTop w:val="0"/>
          <w:marBottom w:val="0"/>
          <w:divBdr>
            <w:top w:val="none" w:sz="0" w:space="0" w:color="auto"/>
            <w:left w:val="none" w:sz="0" w:space="0" w:color="auto"/>
            <w:bottom w:val="none" w:sz="0" w:space="0" w:color="auto"/>
            <w:right w:val="none" w:sz="0" w:space="0" w:color="auto"/>
          </w:divBdr>
        </w:div>
        <w:div w:id="1648365491">
          <w:marLeft w:val="0"/>
          <w:marRight w:val="0"/>
          <w:marTop w:val="0"/>
          <w:marBottom w:val="0"/>
          <w:divBdr>
            <w:top w:val="none" w:sz="0" w:space="0" w:color="auto"/>
            <w:left w:val="none" w:sz="0" w:space="0" w:color="auto"/>
            <w:bottom w:val="none" w:sz="0" w:space="0" w:color="auto"/>
            <w:right w:val="none" w:sz="0" w:space="0" w:color="auto"/>
          </w:divBdr>
        </w:div>
        <w:div w:id="1351025710">
          <w:marLeft w:val="0"/>
          <w:marRight w:val="0"/>
          <w:marTop w:val="0"/>
          <w:marBottom w:val="0"/>
          <w:divBdr>
            <w:top w:val="none" w:sz="0" w:space="0" w:color="auto"/>
            <w:left w:val="none" w:sz="0" w:space="0" w:color="auto"/>
            <w:bottom w:val="none" w:sz="0" w:space="0" w:color="auto"/>
            <w:right w:val="none" w:sz="0" w:space="0" w:color="auto"/>
          </w:divBdr>
        </w:div>
        <w:div w:id="1733887199">
          <w:marLeft w:val="0"/>
          <w:marRight w:val="0"/>
          <w:marTop w:val="0"/>
          <w:marBottom w:val="0"/>
          <w:divBdr>
            <w:top w:val="none" w:sz="0" w:space="0" w:color="auto"/>
            <w:left w:val="none" w:sz="0" w:space="0" w:color="auto"/>
            <w:bottom w:val="none" w:sz="0" w:space="0" w:color="auto"/>
            <w:right w:val="none" w:sz="0" w:space="0" w:color="auto"/>
          </w:divBdr>
        </w:div>
        <w:div w:id="1487553390">
          <w:marLeft w:val="0"/>
          <w:marRight w:val="0"/>
          <w:marTop w:val="0"/>
          <w:marBottom w:val="0"/>
          <w:divBdr>
            <w:top w:val="none" w:sz="0" w:space="0" w:color="auto"/>
            <w:left w:val="none" w:sz="0" w:space="0" w:color="auto"/>
            <w:bottom w:val="none" w:sz="0" w:space="0" w:color="auto"/>
            <w:right w:val="none" w:sz="0" w:space="0" w:color="auto"/>
          </w:divBdr>
        </w:div>
        <w:div w:id="2032489926">
          <w:marLeft w:val="0"/>
          <w:marRight w:val="0"/>
          <w:marTop w:val="0"/>
          <w:marBottom w:val="0"/>
          <w:divBdr>
            <w:top w:val="none" w:sz="0" w:space="0" w:color="auto"/>
            <w:left w:val="none" w:sz="0" w:space="0" w:color="auto"/>
            <w:bottom w:val="none" w:sz="0" w:space="0" w:color="auto"/>
            <w:right w:val="none" w:sz="0" w:space="0" w:color="auto"/>
          </w:divBdr>
        </w:div>
        <w:div w:id="1011252095">
          <w:marLeft w:val="0"/>
          <w:marRight w:val="0"/>
          <w:marTop w:val="0"/>
          <w:marBottom w:val="0"/>
          <w:divBdr>
            <w:top w:val="none" w:sz="0" w:space="0" w:color="auto"/>
            <w:left w:val="none" w:sz="0" w:space="0" w:color="auto"/>
            <w:bottom w:val="none" w:sz="0" w:space="0" w:color="auto"/>
            <w:right w:val="none" w:sz="0" w:space="0" w:color="auto"/>
          </w:divBdr>
        </w:div>
      </w:divsChild>
    </w:div>
    <w:div w:id="1578242136">
      <w:bodyDiv w:val="1"/>
      <w:marLeft w:val="0"/>
      <w:marRight w:val="0"/>
      <w:marTop w:val="0"/>
      <w:marBottom w:val="0"/>
      <w:divBdr>
        <w:top w:val="none" w:sz="0" w:space="0" w:color="auto"/>
        <w:left w:val="none" w:sz="0" w:space="0" w:color="auto"/>
        <w:bottom w:val="none" w:sz="0" w:space="0" w:color="auto"/>
        <w:right w:val="none" w:sz="0" w:space="0" w:color="auto"/>
      </w:divBdr>
      <w:divsChild>
        <w:div w:id="300040919">
          <w:marLeft w:val="0"/>
          <w:marRight w:val="0"/>
          <w:marTop w:val="0"/>
          <w:marBottom w:val="0"/>
          <w:divBdr>
            <w:top w:val="none" w:sz="0" w:space="0" w:color="auto"/>
            <w:left w:val="none" w:sz="0" w:space="0" w:color="auto"/>
            <w:bottom w:val="none" w:sz="0" w:space="0" w:color="auto"/>
            <w:right w:val="none" w:sz="0" w:space="0" w:color="auto"/>
          </w:divBdr>
        </w:div>
        <w:div w:id="1296445218">
          <w:marLeft w:val="0"/>
          <w:marRight w:val="0"/>
          <w:marTop w:val="0"/>
          <w:marBottom w:val="0"/>
          <w:divBdr>
            <w:top w:val="none" w:sz="0" w:space="0" w:color="auto"/>
            <w:left w:val="none" w:sz="0" w:space="0" w:color="auto"/>
            <w:bottom w:val="none" w:sz="0" w:space="0" w:color="auto"/>
            <w:right w:val="none" w:sz="0" w:space="0" w:color="auto"/>
          </w:divBdr>
        </w:div>
        <w:div w:id="858664932">
          <w:marLeft w:val="0"/>
          <w:marRight w:val="0"/>
          <w:marTop w:val="0"/>
          <w:marBottom w:val="0"/>
          <w:divBdr>
            <w:top w:val="none" w:sz="0" w:space="0" w:color="auto"/>
            <w:left w:val="none" w:sz="0" w:space="0" w:color="auto"/>
            <w:bottom w:val="none" w:sz="0" w:space="0" w:color="auto"/>
            <w:right w:val="none" w:sz="0" w:space="0" w:color="auto"/>
          </w:divBdr>
        </w:div>
      </w:divsChild>
    </w:div>
    <w:div w:id="1602879863">
      <w:bodyDiv w:val="1"/>
      <w:marLeft w:val="0"/>
      <w:marRight w:val="0"/>
      <w:marTop w:val="0"/>
      <w:marBottom w:val="0"/>
      <w:divBdr>
        <w:top w:val="none" w:sz="0" w:space="0" w:color="auto"/>
        <w:left w:val="none" w:sz="0" w:space="0" w:color="auto"/>
        <w:bottom w:val="none" w:sz="0" w:space="0" w:color="auto"/>
        <w:right w:val="none" w:sz="0" w:space="0" w:color="auto"/>
      </w:divBdr>
      <w:divsChild>
        <w:div w:id="198977544">
          <w:marLeft w:val="0"/>
          <w:marRight w:val="0"/>
          <w:marTop w:val="0"/>
          <w:marBottom w:val="0"/>
          <w:divBdr>
            <w:top w:val="none" w:sz="0" w:space="0" w:color="auto"/>
            <w:left w:val="none" w:sz="0" w:space="0" w:color="auto"/>
            <w:bottom w:val="none" w:sz="0" w:space="0" w:color="auto"/>
            <w:right w:val="none" w:sz="0" w:space="0" w:color="auto"/>
          </w:divBdr>
        </w:div>
        <w:div w:id="1248274532">
          <w:marLeft w:val="0"/>
          <w:marRight w:val="0"/>
          <w:marTop w:val="0"/>
          <w:marBottom w:val="0"/>
          <w:divBdr>
            <w:top w:val="none" w:sz="0" w:space="0" w:color="auto"/>
            <w:left w:val="none" w:sz="0" w:space="0" w:color="auto"/>
            <w:bottom w:val="none" w:sz="0" w:space="0" w:color="auto"/>
            <w:right w:val="none" w:sz="0" w:space="0" w:color="auto"/>
          </w:divBdr>
        </w:div>
        <w:div w:id="308361721">
          <w:marLeft w:val="0"/>
          <w:marRight w:val="0"/>
          <w:marTop w:val="0"/>
          <w:marBottom w:val="0"/>
          <w:divBdr>
            <w:top w:val="none" w:sz="0" w:space="0" w:color="auto"/>
            <w:left w:val="none" w:sz="0" w:space="0" w:color="auto"/>
            <w:bottom w:val="none" w:sz="0" w:space="0" w:color="auto"/>
            <w:right w:val="none" w:sz="0" w:space="0" w:color="auto"/>
          </w:divBdr>
        </w:div>
        <w:div w:id="673873725">
          <w:marLeft w:val="0"/>
          <w:marRight w:val="0"/>
          <w:marTop w:val="0"/>
          <w:marBottom w:val="0"/>
          <w:divBdr>
            <w:top w:val="none" w:sz="0" w:space="0" w:color="auto"/>
            <w:left w:val="none" w:sz="0" w:space="0" w:color="auto"/>
            <w:bottom w:val="none" w:sz="0" w:space="0" w:color="auto"/>
            <w:right w:val="none" w:sz="0" w:space="0" w:color="auto"/>
          </w:divBdr>
        </w:div>
        <w:div w:id="2066175999">
          <w:marLeft w:val="0"/>
          <w:marRight w:val="0"/>
          <w:marTop w:val="0"/>
          <w:marBottom w:val="0"/>
          <w:divBdr>
            <w:top w:val="none" w:sz="0" w:space="0" w:color="auto"/>
            <w:left w:val="none" w:sz="0" w:space="0" w:color="auto"/>
            <w:bottom w:val="none" w:sz="0" w:space="0" w:color="auto"/>
            <w:right w:val="none" w:sz="0" w:space="0" w:color="auto"/>
          </w:divBdr>
        </w:div>
        <w:div w:id="1960839349">
          <w:marLeft w:val="0"/>
          <w:marRight w:val="0"/>
          <w:marTop w:val="0"/>
          <w:marBottom w:val="0"/>
          <w:divBdr>
            <w:top w:val="none" w:sz="0" w:space="0" w:color="auto"/>
            <w:left w:val="none" w:sz="0" w:space="0" w:color="auto"/>
            <w:bottom w:val="none" w:sz="0" w:space="0" w:color="auto"/>
            <w:right w:val="none" w:sz="0" w:space="0" w:color="auto"/>
          </w:divBdr>
        </w:div>
        <w:div w:id="516043123">
          <w:marLeft w:val="0"/>
          <w:marRight w:val="0"/>
          <w:marTop w:val="0"/>
          <w:marBottom w:val="0"/>
          <w:divBdr>
            <w:top w:val="none" w:sz="0" w:space="0" w:color="auto"/>
            <w:left w:val="none" w:sz="0" w:space="0" w:color="auto"/>
            <w:bottom w:val="none" w:sz="0" w:space="0" w:color="auto"/>
            <w:right w:val="none" w:sz="0" w:space="0" w:color="auto"/>
          </w:divBdr>
        </w:div>
        <w:div w:id="213582554">
          <w:marLeft w:val="0"/>
          <w:marRight w:val="0"/>
          <w:marTop w:val="0"/>
          <w:marBottom w:val="0"/>
          <w:divBdr>
            <w:top w:val="none" w:sz="0" w:space="0" w:color="auto"/>
            <w:left w:val="none" w:sz="0" w:space="0" w:color="auto"/>
            <w:bottom w:val="none" w:sz="0" w:space="0" w:color="auto"/>
            <w:right w:val="none" w:sz="0" w:space="0" w:color="auto"/>
          </w:divBdr>
        </w:div>
        <w:div w:id="2093120186">
          <w:marLeft w:val="0"/>
          <w:marRight w:val="0"/>
          <w:marTop w:val="0"/>
          <w:marBottom w:val="0"/>
          <w:divBdr>
            <w:top w:val="none" w:sz="0" w:space="0" w:color="auto"/>
            <w:left w:val="none" w:sz="0" w:space="0" w:color="auto"/>
            <w:bottom w:val="none" w:sz="0" w:space="0" w:color="auto"/>
            <w:right w:val="none" w:sz="0" w:space="0" w:color="auto"/>
          </w:divBdr>
        </w:div>
      </w:divsChild>
    </w:div>
    <w:div w:id="1650399625">
      <w:bodyDiv w:val="1"/>
      <w:marLeft w:val="0"/>
      <w:marRight w:val="0"/>
      <w:marTop w:val="0"/>
      <w:marBottom w:val="0"/>
      <w:divBdr>
        <w:top w:val="none" w:sz="0" w:space="0" w:color="auto"/>
        <w:left w:val="none" w:sz="0" w:space="0" w:color="auto"/>
        <w:bottom w:val="none" w:sz="0" w:space="0" w:color="auto"/>
        <w:right w:val="none" w:sz="0" w:space="0" w:color="auto"/>
      </w:divBdr>
    </w:div>
    <w:div w:id="1694645186">
      <w:bodyDiv w:val="1"/>
      <w:marLeft w:val="0"/>
      <w:marRight w:val="0"/>
      <w:marTop w:val="0"/>
      <w:marBottom w:val="0"/>
      <w:divBdr>
        <w:top w:val="none" w:sz="0" w:space="0" w:color="auto"/>
        <w:left w:val="none" w:sz="0" w:space="0" w:color="auto"/>
        <w:bottom w:val="none" w:sz="0" w:space="0" w:color="auto"/>
        <w:right w:val="none" w:sz="0" w:space="0" w:color="auto"/>
      </w:divBdr>
    </w:div>
    <w:div w:id="1704017083">
      <w:bodyDiv w:val="1"/>
      <w:marLeft w:val="0"/>
      <w:marRight w:val="0"/>
      <w:marTop w:val="0"/>
      <w:marBottom w:val="0"/>
      <w:divBdr>
        <w:top w:val="none" w:sz="0" w:space="0" w:color="auto"/>
        <w:left w:val="none" w:sz="0" w:space="0" w:color="auto"/>
        <w:bottom w:val="none" w:sz="0" w:space="0" w:color="auto"/>
        <w:right w:val="none" w:sz="0" w:space="0" w:color="auto"/>
      </w:divBdr>
      <w:divsChild>
        <w:div w:id="515655947">
          <w:marLeft w:val="0"/>
          <w:marRight w:val="0"/>
          <w:marTop w:val="0"/>
          <w:marBottom w:val="0"/>
          <w:divBdr>
            <w:top w:val="none" w:sz="0" w:space="0" w:color="auto"/>
            <w:left w:val="none" w:sz="0" w:space="0" w:color="auto"/>
            <w:bottom w:val="none" w:sz="0" w:space="0" w:color="auto"/>
            <w:right w:val="none" w:sz="0" w:space="0" w:color="auto"/>
          </w:divBdr>
        </w:div>
        <w:div w:id="1398431405">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676416714">
          <w:marLeft w:val="0"/>
          <w:marRight w:val="0"/>
          <w:marTop w:val="0"/>
          <w:marBottom w:val="0"/>
          <w:divBdr>
            <w:top w:val="none" w:sz="0" w:space="0" w:color="auto"/>
            <w:left w:val="none" w:sz="0" w:space="0" w:color="auto"/>
            <w:bottom w:val="none" w:sz="0" w:space="0" w:color="auto"/>
            <w:right w:val="none" w:sz="0" w:space="0" w:color="auto"/>
          </w:divBdr>
        </w:div>
        <w:div w:id="1317025832">
          <w:marLeft w:val="0"/>
          <w:marRight w:val="0"/>
          <w:marTop w:val="0"/>
          <w:marBottom w:val="0"/>
          <w:divBdr>
            <w:top w:val="none" w:sz="0" w:space="0" w:color="auto"/>
            <w:left w:val="none" w:sz="0" w:space="0" w:color="auto"/>
            <w:bottom w:val="none" w:sz="0" w:space="0" w:color="auto"/>
            <w:right w:val="none" w:sz="0" w:space="0" w:color="auto"/>
          </w:divBdr>
        </w:div>
        <w:div w:id="2124835778">
          <w:marLeft w:val="0"/>
          <w:marRight w:val="0"/>
          <w:marTop w:val="0"/>
          <w:marBottom w:val="0"/>
          <w:divBdr>
            <w:top w:val="none" w:sz="0" w:space="0" w:color="auto"/>
            <w:left w:val="none" w:sz="0" w:space="0" w:color="auto"/>
            <w:bottom w:val="none" w:sz="0" w:space="0" w:color="auto"/>
            <w:right w:val="none" w:sz="0" w:space="0" w:color="auto"/>
          </w:divBdr>
        </w:div>
        <w:div w:id="532426388">
          <w:marLeft w:val="0"/>
          <w:marRight w:val="0"/>
          <w:marTop w:val="0"/>
          <w:marBottom w:val="0"/>
          <w:divBdr>
            <w:top w:val="none" w:sz="0" w:space="0" w:color="auto"/>
            <w:left w:val="none" w:sz="0" w:space="0" w:color="auto"/>
            <w:bottom w:val="none" w:sz="0" w:space="0" w:color="auto"/>
            <w:right w:val="none" w:sz="0" w:space="0" w:color="auto"/>
          </w:divBdr>
        </w:div>
        <w:div w:id="150105923">
          <w:marLeft w:val="0"/>
          <w:marRight w:val="0"/>
          <w:marTop w:val="0"/>
          <w:marBottom w:val="0"/>
          <w:divBdr>
            <w:top w:val="none" w:sz="0" w:space="0" w:color="auto"/>
            <w:left w:val="none" w:sz="0" w:space="0" w:color="auto"/>
            <w:bottom w:val="none" w:sz="0" w:space="0" w:color="auto"/>
            <w:right w:val="none" w:sz="0" w:space="0" w:color="auto"/>
          </w:divBdr>
        </w:div>
        <w:div w:id="141971337">
          <w:marLeft w:val="0"/>
          <w:marRight w:val="0"/>
          <w:marTop w:val="0"/>
          <w:marBottom w:val="0"/>
          <w:divBdr>
            <w:top w:val="none" w:sz="0" w:space="0" w:color="auto"/>
            <w:left w:val="none" w:sz="0" w:space="0" w:color="auto"/>
            <w:bottom w:val="none" w:sz="0" w:space="0" w:color="auto"/>
            <w:right w:val="none" w:sz="0" w:space="0" w:color="auto"/>
          </w:divBdr>
        </w:div>
      </w:divsChild>
    </w:div>
    <w:div w:id="1719816606">
      <w:bodyDiv w:val="1"/>
      <w:marLeft w:val="0"/>
      <w:marRight w:val="0"/>
      <w:marTop w:val="0"/>
      <w:marBottom w:val="0"/>
      <w:divBdr>
        <w:top w:val="none" w:sz="0" w:space="0" w:color="auto"/>
        <w:left w:val="none" w:sz="0" w:space="0" w:color="auto"/>
        <w:bottom w:val="none" w:sz="0" w:space="0" w:color="auto"/>
        <w:right w:val="none" w:sz="0" w:space="0" w:color="auto"/>
      </w:divBdr>
    </w:div>
    <w:div w:id="1726247953">
      <w:bodyDiv w:val="1"/>
      <w:marLeft w:val="0"/>
      <w:marRight w:val="0"/>
      <w:marTop w:val="0"/>
      <w:marBottom w:val="0"/>
      <w:divBdr>
        <w:top w:val="none" w:sz="0" w:space="0" w:color="auto"/>
        <w:left w:val="none" w:sz="0" w:space="0" w:color="auto"/>
        <w:bottom w:val="none" w:sz="0" w:space="0" w:color="auto"/>
        <w:right w:val="none" w:sz="0" w:space="0" w:color="auto"/>
      </w:divBdr>
    </w:div>
    <w:div w:id="1729379672">
      <w:bodyDiv w:val="1"/>
      <w:marLeft w:val="0"/>
      <w:marRight w:val="0"/>
      <w:marTop w:val="0"/>
      <w:marBottom w:val="0"/>
      <w:divBdr>
        <w:top w:val="none" w:sz="0" w:space="0" w:color="auto"/>
        <w:left w:val="none" w:sz="0" w:space="0" w:color="auto"/>
        <w:bottom w:val="none" w:sz="0" w:space="0" w:color="auto"/>
        <w:right w:val="none" w:sz="0" w:space="0" w:color="auto"/>
      </w:divBdr>
    </w:div>
    <w:div w:id="1745644226">
      <w:bodyDiv w:val="1"/>
      <w:marLeft w:val="0"/>
      <w:marRight w:val="0"/>
      <w:marTop w:val="0"/>
      <w:marBottom w:val="0"/>
      <w:divBdr>
        <w:top w:val="none" w:sz="0" w:space="0" w:color="auto"/>
        <w:left w:val="none" w:sz="0" w:space="0" w:color="auto"/>
        <w:bottom w:val="none" w:sz="0" w:space="0" w:color="auto"/>
        <w:right w:val="none" w:sz="0" w:space="0" w:color="auto"/>
      </w:divBdr>
    </w:div>
    <w:div w:id="1755593116">
      <w:bodyDiv w:val="1"/>
      <w:marLeft w:val="0"/>
      <w:marRight w:val="0"/>
      <w:marTop w:val="0"/>
      <w:marBottom w:val="0"/>
      <w:divBdr>
        <w:top w:val="none" w:sz="0" w:space="0" w:color="auto"/>
        <w:left w:val="none" w:sz="0" w:space="0" w:color="auto"/>
        <w:bottom w:val="none" w:sz="0" w:space="0" w:color="auto"/>
        <w:right w:val="none" w:sz="0" w:space="0" w:color="auto"/>
      </w:divBdr>
      <w:divsChild>
        <w:div w:id="797576111">
          <w:marLeft w:val="0"/>
          <w:marRight w:val="0"/>
          <w:marTop w:val="0"/>
          <w:marBottom w:val="0"/>
          <w:divBdr>
            <w:top w:val="none" w:sz="0" w:space="0" w:color="auto"/>
            <w:left w:val="none" w:sz="0" w:space="0" w:color="auto"/>
            <w:bottom w:val="none" w:sz="0" w:space="0" w:color="auto"/>
            <w:right w:val="none" w:sz="0" w:space="0" w:color="auto"/>
          </w:divBdr>
        </w:div>
        <w:div w:id="1099368733">
          <w:marLeft w:val="0"/>
          <w:marRight w:val="0"/>
          <w:marTop w:val="0"/>
          <w:marBottom w:val="0"/>
          <w:divBdr>
            <w:top w:val="none" w:sz="0" w:space="0" w:color="auto"/>
            <w:left w:val="none" w:sz="0" w:space="0" w:color="auto"/>
            <w:bottom w:val="none" w:sz="0" w:space="0" w:color="auto"/>
            <w:right w:val="none" w:sz="0" w:space="0" w:color="auto"/>
          </w:divBdr>
        </w:div>
        <w:div w:id="970866597">
          <w:marLeft w:val="0"/>
          <w:marRight w:val="0"/>
          <w:marTop w:val="0"/>
          <w:marBottom w:val="0"/>
          <w:divBdr>
            <w:top w:val="none" w:sz="0" w:space="0" w:color="auto"/>
            <w:left w:val="none" w:sz="0" w:space="0" w:color="auto"/>
            <w:bottom w:val="none" w:sz="0" w:space="0" w:color="auto"/>
            <w:right w:val="none" w:sz="0" w:space="0" w:color="auto"/>
          </w:divBdr>
        </w:div>
        <w:div w:id="1054701410">
          <w:marLeft w:val="0"/>
          <w:marRight w:val="0"/>
          <w:marTop w:val="0"/>
          <w:marBottom w:val="0"/>
          <w:divBdr>
            <w:top w:val="none" w:sz="0" w:space="0" w:color="auto"/>
            <w:left w:val="none" w:sz="0" w:space="0" w:color="auto"/>
            <w:bottom w:val="none" w:sz="0" w:space="0" w:color="auto"/>
            <w:right w:val="none" w:sz="0" w:space="0" w:color="auto"/>
          </w:divBdr>
        </w:div>
        <w:div w:id="378286470">
          <w:marLeft w:val="0"/>
          <w:marRight w:val="0"/>
          <w:marTop w:val="0"/>
          <w:marBottom w:val="0"/>
          <w:divBdr>
            <w:top w:val="none" w:sz="0" w:space="0" w:color="auto"/>
            <w:left w:val="none" w:sz="0" w:space="0" w:color="auto"/>
            <w:bottom w:val="none" w:sz="0" w:space="0" w:color="auto"/>
            <w:right w:val="none" w:sz="0" w:space="0" w:color="auto"/>
          </w:divBdr>
        </w:div>
      </w:divsChild>
    </w:div>
    <w:div w:id="1773208603">
      <w:bodyDiv w:val="1"/>
      <w:marLeft w:val="0"/>
      <w:marRight w:val="0"/>
      <w:marTop w:val="0"/>
      <w:marBottom w:val="0"/>
      <w:divBdr>
        <w:top w:val="none" w:sz="0" w:space="0" w:color="auto"/>
        <w:left w:val="none" w:sz="0" w:space="0" w:color="auto"/>
        <w:bottom w:val="none" w:sz="0" w:space="0" w:color="auto"/>
        <w:right w:val="none" w:sz="0" w:space="0" w:color="auto"/>
      </w:divBdr>
    </w:div>
    <w:div w:id="1783378540">
      <w:bodyDiv w:val="1"/>
      <w:marLeft w:val="0"/>
      <w:marRight w:val="0"/>
      <w:marTop w:val="0"/>
      <w:marBottom w:val="0"/>
      <w:divBdr>
        <w:top w:val="none" w:sz="0" w:space="0" w:color="auto"/>
        <w:left w:val="none" w:sz="0" w:space="0" w:color="auto"/>
        <w:bottom w:val="none" w:sz="0" w:space="0" w:color="auto"/>
        <w:right w:val="none" w:sz="0" w:space="0" w:color="auto"/>
      </w:divBdr>
      <w:divsChild>
        <w:div w:id="644893935">
          <w:marLeft w:val="0"/>
          <w:marRight w:val="0"/>
          <w:marTop w:val="0"/>
          <w:marBottom w:val="0"/>
          <w:divBdr>
            <w:top w:val="none" w:sz="0" w:space="0" w:color="auto"/>
            <w:left w:val="none" w:sz="0" w:space="0" w:color="auto"/>
            <w:bottom w:val="none" w:sz="0" w:space="0" w:color="auto"/>
            <w:right w:val="none" w:sz="0" w:space="0" w:color="auto"/>
          </w:divBdr>
        </w:div>
        <w:div w:id="2138717436">
          <w:marLeft w:val="0"/>
          <w:marRight w:val="0"/>
          <w:marTop w:val="0"/>
          <w:marBottom w:val="0"/>
          <w:divBdr>
            <w:top w:val="none" w:sz="0" w:space="0" w:color="auto"/>
            <w:left w:val="none" w:sz="0" w:space="0" w:color="auto"/>
            <w:bottom w:val="none" w:sz="0" w:space="0" w:color="auto"/>
            <w:right w:val="none" w:sz="0" w:space="0" w:color="auto"/>
          </w:divBdr>
        </w:div>
        <w:div w:id="864633987">
          <w:marLeft w:val="0"/>
          <w:marRight w:val="0"/>
          <w:marTop w:val="0"/>
          <w:marBottom w:val="0"/>
          <w:divBdr>
            <w:top w:val="none" w:sz="0" w:space="0" w:color="auto"/>
            <w:left w:val="none" w:sz="0" w:space="0" w:color="auto"/>
            <w:bottom w:val="none" w:sz="0" w:space="0" w:color="auto"/>
            <w:right w:val="none" w:sz="0" w:space="0" w:color="auto"/>
          </w:divBdr>
        </w:div>
      </w:divsChild>
    </w:div>
    <w:div w:id="1848592763">
      <w:bodyDiv w:val="1"/>
      <w:marLeft w:val="0"/>
      <w:marRight w:val="0"/>
      <w:marTop w:val="0"/>
      <w:marBottom w:val="0"/>
      <w:divBdr>
        <w:top w:val="none" w:sz="0" w:space="0" w:color="auto"/>
        <w:left w:val="none" w:sz="0" w:space="0" w:color="auto"/>
        <w:bottom w:val="none" w:sz="0" w:space="0" w:color="auto"/>
        <w:right w:val="none" w:sz="0" w:space="0" w:color="auto"/>
      </w:divBdr>
    </w:div>
    <w:div w:id="1869097253">
      <w:bodyDiv w:val="1"/>
      <w:marLeft w:val="0"/>
      <w:marRight w:val="0"/>
      <w:marTop w:val="0"/>
      <w:marBottom w:val="0"/>
      <w:divBdr>
        <w:top w:val="none" w:sz="0" w:space="0" w:color="auto"/>
        <w:left w:val="none" w:sz="0" w:space="0" w:color="auto"/>
        <w:bottom w:val="none" w:sz="0" w:space="0" w:color="auto"/>
        <w:right w:val="none" w:sz="0" w:space="0" w:color="auto"/>
      </w:divBdr>
      <w:divsChild>
        <w:div w:id="1664502677">
          <w:marLeft w:val="0"/>
          <w:marRight w:val="0"/>
          <w:marTop w:val="0"/>
          <w:marBottom w:val="0"/>
          <w:divBdr>
            <w:top w:val="none" w:sz="0" w:space="0" w:color="auto"/>
            <w:left w:val="none" w:sz="0" w:space="0" w:color="auto"/>
            <w:bottom w:val="none" w:sz="0" w:space="0" w:color="auto"/>
            <w:right w:val="none" w:sz="0" w:space="0" w:color="auto"/>
          </w:divBdr>
        </w:div>
        <w:div w:id="840706766">
          <w:marLeft w:val="0"/>
          <w:marRight w:val="0"/>
          <w:marTop w:val="0"/>
          <w:marBottom w:val="0"/>
          <w:divBdr>
            <w:top w:val="none" w:sz="0" w:space="0" w:color="auto"/>
            <w:left w:val="none" w:sz="0" w:space="0" w:color="auto"/>
            <w:bottom w:val="none" w:sz="0" w:space="0" w:color="auto"/>
            <w:right w:val="none" w:sz="0" w:space="0" w:color="auto"/>
          </w:divBdr>
        </w:div>
        <w:div w:id="725370122">
          <w:marLeft w:val="0"/>
          <w:marRight w:val="0"/>
          <w:marTop w:val="0"/>
          <w:marBottom w:val="0"/>
          <w:divBdr>
            <w:top w:val="none" w:sz="0" w:space="0" w:color="auto"/>
            <w:left w:val="none" w:sz="0" w:space="0" w:color="auto"/>
            <w:bottom w:val="none" w:sz="0" w:space="0" w:color="auto"/>
            <w:right w:val="none" w:sz="0" w:space="0" w:color="auto"/>
          </w:divBdr>
        </w:div>
        <w:div w:id="933900764">
          <w:marLeft w:val="0"/>
          <w:marRight w:val="0"/>
          <w:marTop w:val="0"/>
          <w:marBottom w:val="0"/>
          <w:divBdr>
            <w:top w:val="none" w:sz="0" w:space="0" w:color="auto"/>
            <w:left w:val="none" w:sz="0" w:space="0" w:color="auto"/>
            <w:bottom w:val="none" w:sz="0" w:space="0" w:color="auto"/>
            <w:right w:val="none" w:sz="0" w:space="0" w:color="auto"/>
          </w:divBdr>
        </w:div>
        <w:div w:id="1338729367">
          <w:marLeft w:val="0"/>
          <w:marRight w:val="0"/>
          <w:marTop w:val="0"/>
          <w:marBottom w:val="0"/>
          <w:divBdr>
            <w:top w:val="none" w:sz="0" w:space="0" w:color="auto"/>
            <w:left w:val="none" w:sz="0" w:space="0" w:color="auto"/>
            <w:bottom w:val="none" w:sz="0" w:space="0" w:color="auto"/>
            <w:right w:val="none" w:sz="0" w:space="0" w:color="auto"/>
          </w:divBdr>
        </w:div>
        <w:div w:id="1291742789">
          <w:marLeft w:val="0"/>
          <w:marRight w:val="0"/>
          <w:marTop w:val="0"/>
          <w:marBottom w:val="0"/>
          <w:divBdr>
            <w:top w:val="none" w:sz="0" w:space="0" w:color="auto"/>
            <w:left w:val="none" w:sz="0" w:space="0" w:color="auto"/>
            <w:bottom w:val="none" w:sz="0" w:space="0" w:color="auto"/>
            <w:right w:val="none" w:sz="0" w:space="0" w:color="auto"/>
          </w:divBdr>
        </w:div>
        <w:div w:id="1932665109">
          <w:marLeft w:val="0"/>
          <w:marRight w:val="0"/>
          <w:marTop w:val="0"/>
          <w:marBottom w:val="0"/>
          <w:divBdr>
            <w:top w:val="none" w:sz="0" w:space="0" w:color="auto"/>
            <w:left w:val="none" w:sz="0" w:space="0" w:color="auto"/>
            <w:bottom w:val="none" w:sz="0" w:space="0" w:color="auto"/>
            <w:right w:val="none" w:sz="0" w:space="0" w:color="auto"/>
          </w:divBdr>
        </w:div>
        <w:div w:id="1129203724">
          <w:marLeft w:val="0"/>
          <w:marRight w:val="0"/>
          <w:marTop w:val="0"/>
          <w:marBottom w:val="0"/>
          <w:divBdr>
            <w:top w:val="none" w:sz="0" w:space="0" w:color="auto"/>
            <w:left w:val="none" w:sz="0" w:space="0" w:color="auto"/>
            <w:bottom w:val="none" w:sz="0" w:space="0" w:color="auto"/>
            <w:right w:val="none" w:sz="0" w:space="0" w:color="auto"/>
          </w:divBdr>
        </w:div>
        <w:div w:id="570777161">
          <w:marLeft w:val="0"/>
          <w:marRight w:val="0"/>
          <w:marTop w:val="0"/>
          <w:marBottom w:val="0"/>
          <w:divBdr>
            <w:top w:val="none" w:sz="0" w:space="0" w:color="auto"/>
            <w:left w:val="none" w:sz="0" w:space="0" w:color="auto"/>
            <w:bottom w:val="none" w:sz="0" w:space="0" w:color="auto"/>
            <w:right w:val="none" w:sz="0" w:space="0" w:color="auto"/>
          </w:divBdr>
        </w:div>
        <w:div w:id="740098806">
          <w:marLeft w:val="0"/>
          <w:marRight w:val="0"/>
          <w:marTop w:val="0"/>
          <w:marBottom w:val="0"/>
          <w:divBdr>
            <w:top w:val="none" w:sz="0" w:space="0" w:color="auto"/>
            <w:left w:val="none" w:sz="0" w:space="0" w:color="auto"/>
            <w:bottom w:val="none" w:sz="0" w:space="0" w:color="auto"/>
            <w:right w:val="none" w:sz="0" w:space="0" w:color="auto"/>
          </w:divBdr>
        </w:div>
        <w:div w:id="496191435">
          <w:marLeft w:val="0"/>
          <w:marRight w:val="0"/>
          <w:marTop w:val="0"/>
          <w:marBottom w:val="0"/>
          <w:divBdr>
            <w:top w:val="none" w:sz="0" w:space="0" w:color="auto"/>
            <w:left w:val="none" w:sz="0" w:space="0" w:color="auto"/>
            <w:bottom w:val="none" w:sz="0" w:space="0" w:color="auto"/>
            <w:right w:val="none" w:sz="0" w:space="0" w:color="auto"/>
          </w:divBdr>
        </w:div>
        <w:div w:id="1693266260">
          <w:marLeft w:val="0"/>
          <w:marRight w:val="0"/>
          <w:marTop w:val="0"/>
          <w:marBottom w:val="0"/>
          <w:divBdr>
            <w:top w:val="none" w:sz="0" w:space="0" w:color="auto"/>
            <w:left w:val="none" w:sz="0" w:space="0" w:color="auto"/>
            <w:bottom w:val="none" w:sz="0" w:space="0" w:color="auto"/>
            <w:right w:val="none" w:sz="0" w:space="0" w:color="auto"/>
          </w:divBdr>
        </w:div>
        <w:div w:id="131216270">
          <w:marLeft w:val="0"/>
          <w:marRight w:val="0"/>
          <w:marTop w:val="0"/>
          <w:marBottom w:val="0"/>
          <w:divBdr>
            <w:top w:val="none" w:sz="0" w:space="0" w:color="auto"/>
            <w:left w:val="none" w:sz="0" w:space="0" w:color="auto"/>
            <w:bottom w:val="none" w:sz="0" w:space="0" w:color="auto"/>
            <w:right w:val="none" w:sz="0" w:space="0" w:color="auto"/>
          </w:divBdr>
        </w:div>
      </w:divsChild>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1973828417">
      <w:bodyDiv w:val="1"/>
      <w:marLeft w:val="0"/>
      <w:marRight w:val="0"/>
      <w:marTop w:val="0"/>
      <w:marBottom w:val="0"/>
      <w:divBdr>
        <w:top w:val="none" w:sz="0" w:space="0" w:color="auto"/>
        <w:left w:val="none" w:sz="0" w:space="0" w:color="auto"/>
        <w:bottom w:val="none" w:sz="0" w:space="0" w:color="auto"/>
        <w:right w:val="none" w:sz="0" w:space="0" w:color="auto"/>
      </w:divBdr>
    </w:div>
    <w:div w:id="1977947732">
      <w:bodyDiv w:val="1"/>
      <w:marLeft w:val="0"/>
      <w:marRight w:val="0"/>
      <w:marTop w:val="0"/>
      <w:marBottom w:val="0"/>
      <w:divBdr>
        <w:top w:val="none" w:sz="0" w:space="0" w:color="auto"/>
        <w:left w:val="none" w:sz="0" w:space="0" w:color="auto"/>
        <w:bottom w:val="none" w:sz="0" w:space="0" w:color="auto"/>
        <w:right w:val="none" w:sz="0" w:space="0" w:color="auto"/>
      </w:divBdr>
      <w:divsChild>
        <w:div w:id="684282259">
          <w:marLeft w:val="0"/>
          <w:marRight w:val="0"/>
          <w:marTop w:val="0"/>
          <w:marBottom w:val="0"/>
          <w:divBdr>
            <w:top w:val="none" w:sz="0" w:space="0" w:color="auto"/>
            <w:left w:val="none" w:sz="0" w:space="0" w:color="auto"/>
            <w:bottom w:val="none" w:sz="0" w:space="0" w:color="auto"/>
            <w:right w:val="none" w:sz="0" w:space="0" w:color="auto"/>
          </w:divBdr>
        </w:div>
        <w:div w:id="260531766">
          <w:marLeft w:val="0"/>
          <w:marRight w:val="0"/>
          <w:marTop w:val="0"/>
          <w:marBottom w:val="0"/>
          <w:divBdr>
            <w:top w:val="none" w:sz="0" w:space="0" w:color="auto"/>
            <w:left w:val="none" w:sz="0" w:space="0" w:color="auto"/>
            <w:bottom w:val="none" w:sz="0" w:space="0" w:color="auto"/>
            <w:right w:val="none" w:sz="0" w:space="0" w:color="auto"/>
          </w:divBdr>
        </w:div>
        <w:div w:id="1251545067">
          <w:marLeft w:val="0"/>
          <w:marRight w:val="0"/>
          <w:marTop w:val="0"/>
          <w:marBottom w:val="0"/>
          <w:divBdr>
            <w:top w:val="none" w:sz="0" w:space="0" w:color="auto"/>
            <w:left w:val="none" w:sz="0" w:space="0" w:color="auto"/>
            <w:bottom w:val="none" w:sz="0" w:space="0" w:color="auto"/>
            <w:right w:val="none" w:sz="0" w:space="0" w:color="auto"/>
          </w:divBdr>
        </w:div>
        <w:div w:id="1135876374">
          <w:marLeft w:val="0"/>
          <w:marRight w:val="0"/>
          <w:marTop w:val="0"/>
          <w:marBottom w:val="0"/>
          <w:divBdr>
            <w:top w:val="none" w:sz="0" w:space="0" w:color="auto"/>
            <w:left w:val="none" w:sz="0" w:space="0" w:color="auto"/>
            <w:bottom w:val="none" w:sz="0" w:space="0" w:color="auto"/>
            <w:right w:val="none" w:sz="0" w:space="0" w:color="auto"/>
          </w:divBdr>
        </w:div>
        <w:div w:id="1596597265">
          <w:marLeft w:val="0"/>
          <w:marRight w:val="0"/>
          <w:marTop w:val="0"/>
          <w:marBottom w:val="0"/>
          <w:divBdr>
            <w:top w:val="none" w:sz="0" w:space="0" w:color="auto"/>
            <w:left w:val="none" w:sz="0" w:space="0" w:color="auto"/>
            <w:bottom w:val="none" w:sz="0" w:space="0" w:color="auto"/>
            <w:right w:val="none" w:sz="0" w:space="0" w:color="auto"/>
          </w:divBdr>
        </w:div>
        <w:div w:id="1156191491">
          <w:marLeft w:val="0"/>
          <w:marRight w:val="0"/>
          <w:marTop w:val="0"/>
          <w:marBottom w:val="0"/>
          <w:divBdr>
            <w:top w:val="none" w:sz="0" w:space="0" w:color="auto"/>
            <w:left w:val="none" w:sz="0" w:space="0" w:color="auto"/>
            <w:bottom w:val="none" w:sz="0" w:space="0" w:color="auto"/>
            <w:right w:val="none" w:sz="0" w:space="0" w:color="auto"/>
          </w:divBdr>
        </w:div>
        <w:div w:id="476915137">
          <w:marLeft w:val="0"/>
          <w:marRight w:val="0"/>
          <w:marTop w:val="0"/>
          <w:marBottom w:val="0"/>
          <w:divBdr>
            <w:top w:val="none" w:sz="0" w:space="0" w:color="auto"/>
            <w:left w:val="none" w:sz="0" w:space="0" w:color="auto"/>
            <w:bottom w:val="none" w:sz="0" w:space="0" w:color="auto"/>
            <w:right w:val="none" w:sz="0" w:space="0" w:color="auto"/>
          </w:divBdr>
        </w:div>
        <w:div w:id="1981690579">
          <w:marLeft w:val="0"/>
          <w:marRight w:val="0"/>
          <w:marTop w:val="0"/>
          <w:marBottom w:val="0"/>
          <w:divBdr>
            <w:top w:val="none" w:sz="0" w:space="0" w:color="auto"/>
            <w:left w:val="none" w:sz="0" w:space="0" w:color="auto"/>
            <w:bottom w:val="none" w:sz="0" w:space="0" w:color="auto"/>
            <w:right w:val="none" w:sz="0" w:space="0" w:color="auto"/>
          </w:divBdr>
        </w:div>
        <w:div w:id="1438210143">
          <w:marLeft w:val="0"/>
          <w:marRight w:val="0"/>
          <w:marTop w:val="0"/>
          <w:marBottom w:val="0"/>
          <w:divBdr>
            <w:top w:val="none" w:sz="0" w:space="0" w:color="auto"/>
            <w:left w:val="none" w:sz="0" w:space="0" w:color="auto"/>
            <w:bottom w:val="none" w:sz="0" w:space="0" w:color="auto"/>
            <w:right w:val="none" w:sz="0" w:space="0" w:color="auto"/>
          </w:divBdr>
        </w:div>
        <w:div w:id="1573083981">
          <w:marLeft w:val="0"/>
          <w:marRight w:val="0"/>
          <w:marTop w:val="0"/>
          <w:marBottom w:val="0"/>
          <w:divBdr>
            <w:top w:val="none" w:sz="0" w:space="0" w:color="auto"/>
            <w:left w:val="none" w:sz="0" w:space="0" w:color="auto"/>
            <w:bottom w:val="none" w:sz="0" w:space="0" w:color="auto"/>
            <w:right w:val="none" w:sz="0" w:space="0" w:color="auto"/>
          </w:divBdr>
        </w:div>
        <w:div w:id="1234463783">
          <w:marLeft w:val="0"/>
          <w:marRight w:val="0"/>
          <w:marTop w:val="0"/>
          <w:marBottom w:val="0"/>
          <w:divBdr>
            <w:top w:val="none" w:sz="0" w:space="0" w:color="auto"/>
            <w:left w:val="none" w:sz="0" w:space="0" w:color="auto"/>
            <w:bottom w:val="none" w:sz="0" w:space="0" w:color="auto"/>
            <w:right w:val="none" w:sz="0" w:space="0" w:color="auto"/>
          </w:divBdr>
        </w:div>
        <w:div w:id="1246382894">
          <w:marLeft w:val="0"/>
          <w:marRight w:val="0"/>
          <w:marTop w:val="0"/>
          <w:marBottom w:val="0"/>
          <w:divBdr>
            <w:top w:val="none" w:sz="0" w:space="0" w:color="auto"/>
            <w:left w:val="none" w:sz="0" w:space="0" w:color="auto"/>
            <w:bottom w:val="none" w:sz="0" w:space="0" w:color="auto"/>
            <w:right w:val="none" w:sz="0" w:space="0" w:color="auto"/>
          </w:divBdr>
        </w:div>
        <w:div w:id="1200974017">
          <w:marLeft w:val="0"/>
          <w:marRight w:val="0"/>
          <w:marTop w:val="0"/>
          <w:marBottom w:val="0"/>
          <w:divBdr>
            <w:top w:val="none" w:sz="0" w:space="0" w:color="auto"/>
            <w:left w:val="none" w:sz="0" w:space="0" w:color="auto"/>
            <w:bottom w:val="none" w:sz="0" w:space="0" w:color="auto"/>
            <w:right w:val="none" w:sz="0" w:space="0" w:color="auto"/>
          </w:divBdr>
        </w:div>
        <w:div w:id="1711028133">
          <w:marLeft w:val="0"/>
          <w:marRight w:val="0"/>
          <w:marTop w:val="0"/>
          <w:marBottom w:val="0"/>
          <w:divBdr>
            <w:top w:val="none" w:sz="0" w:space="0" w:color="auto"/>
            <w:left w:val="none" w:sz="0" w:space="0" w:color="auto"/>
            <w:bottom w:val="none" w:sz="0" w:space="0" w:color="auto"/>
            <w:right w:val="none" w:sz="0" w:space="0" w:color="auto"/>
          </w:divBdr>
        </w:div>
        <w:div w:id="1130562189">
          <w:marLeft w:val="0"/>
          <w:marRight w:val="0"/>
          <w:marTop w:val="0"/>
          <w:marBottom w:val="0"/>
          <w:divBdr>
            <w:top w:val="none" w:sz="0" w:space="0" w:color="auto"/>
            <w:left w:val="none" w:sz="0" w:space="0" w:color="auto"/>
            <w:bottom w:val="none" w:sz="0" w:space="0" w:color="auto"/>
            <w:right w:val="none" w:sz="0" w:space="0" w:color="auto"/>
          </w:divBdr>
        </w:div>
        <w:div w:id="1753353220">
          <w:marLeft w:val="0"/>
          <w:marRight w:val="0"/>
          <w:marTop w:val="0"/>
          <w:marBottom w:val="0"/>
          <w:divBdr>
            <w:top w:val="none" w:sz="0" w:space="0" w:color="auto"/>
            <w:left w:val="none" w:sz="0" w:space="0" w:color="auto"/>
            <w:bottom w:val="none" w:sz="0" w:space="0" w:color="auto"/>
            <w:right w:val="none" w:sz="0" w:space="0" w:color="auto"/>
          </w:divBdr>
        </w:div>
        <w:div w:id="11495230">
          <w:marLeft w:val="0"/>
          <w:marRight w:val="0"/>
          <w:marTop w:val="0"/>
          <w:marBottom w:val="0"/>
          <w:divBdr>
            <w:top w:val="none" w:sz="0" w:space="0" w:color="auto"/>
            <w:left w:val="none" w:sz="0" w:space="0" w:color="auto"/>
            <w:bottom w:val="none" w:sz="0" w:space="0" w:color="auto"/>
            <w:right w:val="none" w:sz="0" w:space="0" w:color="auto"/>
          </w:divBdr>
        </w:div>
        <w:div w:id="1387991847">
          <w:marLeft w:val="0"/>
          <w:marRight w:val="0"/>
          <w:marTop w:val="0"/>
          <w:marBottom w:val="0"/>
          <w:divBdr>
            <w:top w:val="none" w:sz="0" w:space="0" w:color="auto"/>
            <w:left w:val="none" w:sz="0" w:space="0" w:color="auto"/>
            <w:bottom w:val="none" w:sz="0" w:space="0" w:color="auto"/>
            <w:right w:val="none" w:sz="0" w:space="0" w:color="auto"/>
          </w:divBdr>
        </w:div>
        <w:div w:id="1417744168">
          <w:marLeft w:val="0"/>
          <w:marRight w:val="0"/>
          <w:marTop w:val="0"/>
          <w:marBottom w:val="0"/>
          <w:divBdr>
            <w:top w:val="none" w:sz="0" w:space="0" w:color="auto"/>
            <w:left w:val="none" w:sz="0" w:space="0" w:color="auto"/>
            <w:bottom w:val="none" w:sz="0" w:space="0" w:color="auto"/>
            <w:right w:val="none" w:sz="0" w:space="0" w:color="auto"/>
          </w:divBdr>
        </w:div>
        <w:div w:id="1968123627">
          <w:marLeft w:val="0"/>
          <w:marRight w:val="0"/>
          <w:marTop w:val="0"/>
          <w:marBottom w:val="0"/>
          <w:divBdr>
            <w:top w:val="none" w:sz="0" w:space="0" w:color="auto"/>
            <w:left w:val="none" w:sz="0" w:space="0" w:color="auto"/>
            <w:bottom w:val="none" w:sz="0" w:space="0" w:color="auto"/>
            <w:right w:val="none" w:sz="0" w:space="0" w:color="auto"/>
          </w:divBdr>
        </w:div>
        <w:div w:id="148331346">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
        <w:div w:id="1973250174">
          <w:marLeft w:val="0"/>
          <w:marRight w:val="0"/>
          <w:marTop w:val="0"/>
          <w:marBottom w:val="0"/>
          <w:divBdr>
            <w:top w:val="none" w:sz="0" w:space="0" w:color="auto"/>
            <w:left w:val="none" w:sz="0" w:space="0" w:color="auto"/>
            <w:bottom w:val="none" w:sz="0" w:space="0" w:color="auto"/>
            <w:right w:val="none" w:sz="0" w:space="0" w:color="auto"/>
          </w:divBdr>
        </w:div>
        <w:div w:id="1678458671">
          <w:marLeft w:val="0"/>
          <w:marRight w:val="0"/>
          <w:marTop w:val="0"/>
          <w:marBottom w:val="0"/>
          <w:divBdr>
            <w:top w:val="none" w:sz="0" w:space="0" w:color="auto"/>
            <w:left w:val="none" w:sz="0" w:space="0" w:color="auto"/>
            <w:bottom w:val="none" w:sz="0" w:space="0" w:color="auto"/>
            <w:right w:val="none" w:sz="0" w:space="0" w:color="auto"/>
          </w:divBdr>
        </w:div>
        <w:div w:id="193346291">
          <w:marLeft w:val="0"/>
          <w:marRight w:val="0"/>
          <w:marTop w:val="0"/>
          <w:marBottom w:val="0"/>
          <w:divBdr>
            <w:top w:val="none" w:sz="0" w:space="0" w:color="auto"/>
            <w:left w:val="none" w:sz="0" w:space="0" w:color="auto"/>
            <w:bottom w:val="none" w:sz="0" w:space="0" w:color="auto"/>
            <w:right w:val="none" w:sz="0" w:space="0" w:color="auto"/>
          </w:divBdr>
        </w:div>
        <w:div w:id="103113171">
          <w:marLeft w:val="0"/>
          <w:marRight w:val="0"/>
          <w:marTop w:val="0"/>
          <w:marBottom w:val="0"/>
          <w:divBdr>
            <w:top w:val="none" w:sz="0" w:space="0" w:color="auto"/>
            <w:left w:val="none" w:sz="0" w:space="0" w:color="auto"/>
            <w:bottom w:val="none" w:sz="0" w:space="0" w:color="auto"/>
            <w:right w:val="none" w:sz="0" w:space="0" w:color="auto"/>
          </w:divBdr>
        </w:div>
        <w:div w:id="272901619">
          <w:marLeft w:val="0"/>
          <w:marRight w:val="0"/>
          <w:marTop w:val="0"/>
          <w:marBottom w:val="0"/>
          <w:divBdr>
            <w:top w:val="none" w:sz="0" w:space="0" w:color="auto"/>
            <w:left w:val="none" w:sz="0" w:space="0" w:color="auto"/>
            <w:bottom w:val="none" w:sz="0" w:space="0" w:color="auto"/>
            <w:right w:val="none" w:sz="0" w:space="0" w:color="auto"/>
          </w:divBdr>
        </w:div>
        <w:div w:id="1979259098">
          <w:marLeft w:val="0"/>
          <w:marRight w:val="0"/>
          <w:marTop w:val="0"/>
          <w:marBottom w:val="0"/>
          <w:divBdr>
            <w:top w:val="none" w:sz="0" w:space="0" w:color="auto"/>
            <w:left w:val="none" w:sz="0" w:space="0" w:color="auto"/>
            <w:bottom w:val="none" w:sz="0" w:space="0" w:color="auto"/>
            <w:right w:val="none" w:sz="0" w:space="0" w:color="auto"/>
          </w:divBdr>
        </w:div>
        <w:div w:id="88552258">
          <w:marLeft w:val="0"/>
          <w:marRight w:val="0"/>
          <w:marTop w:val="0"/>
          <w:marBottom w:val="0"/>
          <w:divBdr>
            <w:top w:val="none" w:sz="0" w:space="0" w:color="auto"/>
            <w:left w:val="none" w:sz="0" w:space="0" w:color="auto"/>
            <w:bottom w:val="none" w:sz="0" w:space="0" w:color="auto"/>
            <w:right w:val="none" w:sz="0" w:space="0" w:color="auto"/>
          </w:divBdr>
        </w:div>
        <w:div w:id="247815133">
          <w:marLeft w:val="0"/>
          <w:marRight w:val="0"/>
          <w:marTop w:val="0"/>
          <w:marBottom w:val="0"/>
          <w:divBdr>
            <w:top w:val="none" w:sz="0" w:space="0" w:color="auto"/>
            <w:left w:val="none" w:sz="0" w:space="0" w:color="auto"/>
            <w:bottom w:val="none" w:sz="0" w:space="0" w:color="auto"/>
            <w:right w:val="none" w:sz="0" w:space="0" w:color="auto"/>
          </w:divBdr>
        </w:div>
        <w:div w:id="1155412369">
          <w:marLeft w:val="0"/>
          <w:marRight w:val="0"/>
          <w:marTop w:val="0"/>
          <w:marBottom w:val="0"/>
          <w:divBdr>
            <w:top w:val="none" w:sz="0" w:space="0" w:color="auto"/>
            <w:left w:val="none" w:sz="0" w:space="0" w:color="auto"/>
            <w:bottom w:val="none" w:sz="0" w:space="0" w:color="auto"/>
            <w:right w:val="none" w:sz="0" w:space="0" w:color="auto"/>
          </w:divBdr>
        </w:div>
        <w:div w:id="230582466">
          <w:marLeft w:val="0"/>
          <w:marRight w:val="0"/>
          <w:marTop w:val="0"/>
          <w:marBottom w:val="0"/>
          <w:divBdr>
            <w:top w:val="none" w:sz="0" w:space="0" w:color="auto"/>
            <w:left w:val="none" w:sz="0" w:space="0" w:color="auto"/>
            <w:bottom w:val="none" w:sz="0" w:space="0" w:color="auto"/>
            <w:right w:val="none" w:sz="0" w:space="0" w:color="auto"/>
          </w:divBdr>
        </w:div>
        <w:div w:id="251739284">
          <w:marLeft w:val="0"/>
          <w:marRight w:val="0"/>
          <w:marTop w:val="0"/>
          <w:marBottom w:val="0"/>
          <w:divBdr>
            <w:top w:val="none" w:sz="0" w:space="0" w:color="auto"/>
            <w:left w:val="none" w:sz="0" w:space="0" w:color="auto"/>
            <w:bottom w:val="none" w:sz="0" w:space="0" w:color="auto"/>
            <w:right w:val="none" w:sz="0" w:space="0" w:color="auto"/>
          </w:divBdr>
        </w:div>
        <w:div w:id="544946284">
          <w:marLeft w:val="0"/>
          <w:marRight w:val="0"/>
          <w:marTop w:val="0"/>
          <w:marBottom w:val="0"/>
          <w:divBdr>
            <w:top w:val="none" w:sz="0" w:space="0" w:color="auto"/>
            <w:left w:val="none" w:sz="0" w:space="0" w:color="auto"/>
            <w:bottom w:val="none" w:sz="0" w:space="0" w:color="auto"/>
            <w:right w:val="none" w:sz="0" w:space="0" w:color="auto"/>
          </w:divBdr>
        </w:div>
        <w:div w:id="498036475">
          <w:marLeft w:val="0"/>
          <w:marRight w:val="0"/>
          <w:marTop w:val="0"/>
          <w:marBottom w:val="0"/>
          <w:divBdr>
            <w:top w:val="none" w:sz="0" w:space="0" w:color="auto"/>
            <w:left w:val="none" w:sz="0" w:space="0" w:color="auto"/>
            <w:bottom w:val="none" w:sz="0" w:space="0" w:color="auto"/>
            <w:right w:val="none" w:sz="0" w:space="0" w:color="auto"/>
          </w:divBdr>
        </w:div>
        <w:div w:id="1132482038">
          <w:marLeft w:val="0"/>
          <w:marRight w:val="0"/>
          <w:marTop w:val="0"/>
          <w:marBottom w:val="0"/>
          <w:divBdr>
            <w:top w:val="none" w:sz="0" w:space="0" w:color="auto"/>
            <w:left w:val="none" w:sz="0" w:space="0" w:color="auto"/>
            <w:bottom w:val="none" w:sz="0" w:space="0" w:color="auto"/>
            <w:right w:val="none" w:sz="0" w:space="0" w:color="auto"/>
          </w:divBdr>
        </w:div>
        <w:div w:id="78142166">
          <w:marLeft w:val="0"/>
          <w:marRight w:val="0"/>
          <w:marTop w:val="0"/>
          <w:marBottom w:val="0"/>
          <w:divBdr>
            <w:top w:val="none" w:sz="0" w:space="0" w:color="auto"/>
            <w:left w:val="none" w:sz="0" w:space="0" w:color="auto"/>
            <w:bottom w:val="none" w:sz="0" w:space="0" w:color="auto"/>
            <w:right w:val="none" w:sz="0" w:space="0" w:color="auto"/>
          </w:divBdr>
        </w:div>
        <w:div w:id="1640067815">
          <w:marLeft w:val="0"/>
          <w:marRight w:val="0"/>
          <w:marTop w:val="0"/>
          <w:marBottom w:val="0"/>
          <w:divBdr>
            <w:top w:val="none" w:sz="0" w:space="0" w:color="auto"/>
            <w:left w:val="none" w:sz="0" w:space="0" w:color="auto"/>
            <w:bottom w:val="none" w:sz="0" w:space="0" w:color="auto"/>
            <w:right w:val="none" w:sz="0" w:space="0" w:color="auto"/>
          </w:divBdr>
        </w:div>
        <w:div w:id="799419251">
          <w:marLeft w:val="0"/>
          <w:marRight w:val="0"/>
          <w:marTop w:val="0"/>
          <w:marBottom w:val="0"/>
          <w:divBdr>
            <w:top w:val="none" w:sz="0" w:space="0" w:color="auto"/>
            <w:left w:val="none" w:sz="0" w:space="0" w:color="auto"/>
            <w:bottom w:val="none" w:sz="0" w:space="0" w:color="auto"/>
            <w:right w:val="none" w:sz="0" w:space="0" w:color="auto"/>
          </w:divBdr>
        </w:div>
        <w:div w:id="1718161187">
          <w:marLeft w:val="0"/>
          <w:marRight w:val="0"/>
          <w:marTop w:val="0"/>
          <w:marBottom w:val="0"/>
          <w:divBdr>
            <w:top w:val="none" w:sz="0" w:space="0" w:color="auto"/>
            <w:left w:val="none" w:sz="0" w:space="0" w:color="auto"/>
            <w:bottom w:val="none" w:sz="0" w:space="0" w:color="auto"/>
            <w:right w:val="none" w:sz="0" w:space="0" w:color="auto"/>
          </w:divBdr>
        </w:div>
        <w:div w:id="1194222047">
          <w:marLeft w:val="0"/>
          <w:marRight w:val="0"/>
          <w:marTop w:val="0"/>
          <w:marBottom w:val="0"/>
          <w:divBdr>
            <w:top w:val="none" w:sz="0" w:space="0" w:color="auto"/>
            <w:left w:val="none" w:sz="0" w:space="0" w:color="auto"/>
            <w:bottom w:val="none" w:sz="0" w:space="0" w:color="auto"/>
            <w:right w:val="none" w:sz="0" w:space="0" w:color="auto"/>
          </w:divBdr>
        </w:div>
        <w:div w:id="1203248127">
          <w:marLeft w:val="0"/>
          <w:marRight w:val="0"/>
          <w:marTop w:val="0"/>
          <w:marBottom w:val="0"/>
          <w:divBdr>
            <w:top w:val="none" w:sz="0" w:space="0" w:color="auto"/>
            <w:left w:val="none" w:sz="0" w:space="0" w:color="auto"/>
            <w:bottom w:val="none" w:sz="0" w:space="0" w:color="auto"/>
            <w:right w:val="none" w:sz="0" w:space="0" w:color="auto"/>
          </w:divBdr>
        </w:div>
        <w:div w:id="401830413">
          <w:marLeft w:val="0"/>
          <w:marRight w:val="0"/>
          <w:marTop w:val="0"/>
          <w:marBottom w:val="0"/>
          <w:divBdr>
            <w:top w:val="none" w:sz="0" w:space="0" w:color="auto"/>
            <w:left w:val="none" w:sz="0" w:space="0" w:color="auto"/>
            <w:bottom w:val="none" w:sz="0" w:space="0" w:color="auto"/>
            <w:right w:val="none" w:sz="0" w:space="0" w:color="auto"/>
          </w:divBdr>
        </w:div>
        <w:div w:id="339505076">
          <w:marLeft w:val="0"/>
          <w:marRight w:val="0"/>
          <w:marTop w:val="0"/>
          <w:marBottom w:val="0"/>
          <w:divBdr>
            <w:top w:val="none" w:sz="0" w:space="0" w:color="auto"/>
            <w:left w:val="none" w:sz="0" w:space="0" w:color="auto"/>
            <w:bottom w:val="none" w:sz="0" w:space="0" w:color="auto"/>
            <w:right w:val="none" w:sz="0" w:space="0" w:color="auto"/>
          </w:divBdr>
        </w:div>
        <w:div w:id="95250231">
          <w:marLeft w:val="0"/>
          <w:marRight w:val="0"/>
          <w:marTop w:val="0"/>
          <w:marBottom w:val="0"/>
          <w:divBdr>
            <w:top w:val="none" w:sz="0" w:space="0" w:color="auto"/>
            <w:left w:val="none" w:sz="0" w:space="0" w:color="auto"/>
            <w:bottom w:val="none" w:sz="0" w:space="0" w:color="auto"/>
            <w:right w:val="none" w:sz="0" w:space="0" w:color="auto"/>
          </w:divBdr>
        </w:div>
        <w:div w:id="1070928102">
          <w:marLeft w:val="0"/>
          <w:marRight w:val="0"/>
          <w:marTop w:val="0"/>
          <w:marBottom w:val="0"/>
          <w:divBdr>
            <w:top w:val="none" w:sz="0" w:space="0" w:color="auto"/>
            <w:left w:val="none" w:sz="0" w:space="0" w:color="auto"/>
            <w:bottom w:val="none" w:sz="0" w:space="0" w:color="auto"/>
            <w:right w:val="none" w:sz="0" w:space="0" w:color="auto"/>
          </w:divBdr>
        </w:div>
        <w:div w:id="1594508953">
          <w:marLeft w:val="0"/>
          <w:marRight w:val="0"/>
          <w:marTop w:val="0"/>
          <w:marBottom w:val="0"/>
          <w:divBdr>
            <w:top w:val="none" w:sz="0" w:space="0" w:color="auto"/>
            <w:left w:val="none" w:sz="0" w:space="0" w:color="auto"/>
            <w:bottom w:val="none" w:sz="0" w:space="0" w:color="auto"/>
            <w:right w:val="none" w:sz="0" w:space="0" w:color="auto"/>
          </w:divBdr>
        </w:div>
      </w:divsChild>
    </w:div>
    <w:div w:id="1990593521">
      <w:bodyDiv w:val="1"/>
      <w:marLeft w:val="0"/>
      <w:marRight w:val="0"/>
      <w:marTop w:val="0"/>
      <w:marBottom w:val="0"/>
      <w:divBdr>
        <w:top w:val="none" w:sz="0" w:space="0" w:color="auto"/>
        <w:left w:val="none" w:sz="0" w:space="0" w:color="auto"/>
        <w:bottom w:val="none" w:sz="0" w:space="0" w:color="auto"/>
        <w:right w:val="none" w:sz="0" w:space="0" w:color="auto"/>
      </w:divBdr>
    </w:div>
    <w:div w:id="1993485606">
      <w:bodyDiv w:val="1"/>
      <w:marLeft w:val="0"/>
      <w:marRight w:val="0"/>
      <w:marTop w:val="0"/>
      <w:marBottom w:val="0"/>
      <w:divBdr>
        <w:top w:val="none" w:sz="0" w:space="0" w:color="auto"/>
        <w:left w:val="none" w:sz="0" w:space="0" w:color="auto"/>
        <w:bottom w:val="none" w:sz="0" w:space="0" w:color="auto"/>
        <w:right w:val="none" w:sz="0" w:space="0" w:color="auto"/>
      </w:divBdr>
      <w:divsChild>
        <w:div w:id="1337077919">
          <w:marLeft w:val="0"/>
          <w:marRight w:val="0"/>
          <w:marTop w:val="0"/>
          <w:marBottom w:val="0"/>
          <w:divBdr>
            <w:top w:val="none" w:sz="0" w:space="0" w:color="auto"/>
            <w:left w:val="none" w:sz="0" w:space="0" w:color="auto"/>
            <w:bottom w:val="none" w:sz="0" w:space="0" w:color="auto"/>
            <w:right w:val="none" w:sz="0" w:space="0" w:color="auto"/>
          </w:divBdr>
        </w:div>
        <w:div w:id="1462915031">
          <w:marLeft w:val="0"/>
          <w:marRight w:val="0"/>
          <w:marTop w:val="0"/>
          <w:marBottom w:val="0"/>
          <w:divBdr>
            <w:top w:val="none" w:sz="0" w:space="0" w:color="auto"/>
            <w:left w:val="none" w:sz="0" w:space="0" w:color="auto"/>
            <w:bottom w:val="none" w:sz="0" w:space="0" w:color="auto"/>
            <w:right w:val="none" w:sz="0" w:space="0" w:color="auto"/>
          </w:divBdr>
        </w:div>
        <w:div w:id="222908468">
          <w:marLeft w:val="0"/>
          <w:marRight w:val="0"/>
          <w:marTop w:val="0"/>
          <w:marBottom w:val="0"/>
          <w:divBdr>
            <w:top w:val="none" w:sz="0" w:space="0" w:color="auto"/>
            <w:left w:val="none" w:sz="0" w:space="0" w:color="auto"/>
            <w:bottom w:val="none" w:sz="0" w:space="0" w:color="auto"/>
            <w:right w:val="none" w:sz="0" w:space="0" w:color="auto"/>
          </w:divBdr>
        </w:div>
      </w:divsChild>
    </w:div>
    <w:div w:id="1997952031">
      <w:bodyDiv w:val="1"/>
      <w:marLeft w:val="0"/>
      <w:marRight w:val="0"/>
      <w:marTop w:val="0"/>
      <w:marBottom w:val="0"/>
      <w:divBdr>
        <w:top w:val="none" w:sz="0" w:space="0" w:color="auto"/>
        <w:left w:val="none" w:sz="0" w:space="0" w:color="auto"/>
        <w:bottom w:val="none" w:sz="0" w:space="0" w:color="auto"/>
        <w:right w:val="none" w:sz="0" w:space="0" w:color="auto"/>
      </w:divBdr>
    </w:div>
    <w:div w:id="2033603701">
      <w:bodyDiv w:val="1"/>
      <w:marLeft w:val="0"/>
      <w:marRight w:val="0"/>
      <w:marTop w:val="0"/>
      <w:marBottom w:val="0"/>
      <w:divBdr>
        <w:top w:val="none" w:sz="0" w:space="0" w:color="auto"/>
        <w:left w:val="none" w:sz="0" w:space="0" w:color="auto"/>
        <w:bottom w:val="none" w:sz="0" w:space="0" w:color="auto"/>
        <w:right w:val="none" w:sz="0" w:space="0" w:color="auto"/>
      </w:divBdr>
      <w:divsChild>
        <w:div w:id="503864987">
          <w:marLeft w:val="0"/>
          <w:marRight w:val="0"/>
          <w:marTop w:val="0"/>
          <w:marBottom w:val="0"/>
          <w:divBdr>
            <w:top w:val="none" w:sz="0" w:space="0" w:color="auto"/>
            <w:left w:val="none" w:sz="0" w:space="0" w:color="auto"/>
            <w:bottom w:val="none" w:sz="0" w:space="0" w:color="auto"/>
            <w:right w:val="none" w:sz="0" w:space="0" w:color="auto"/>
          </w:divBdr>
        </w:div>
      </w:divsChild>
    </w:div>
    <w:div w:id="2037073390">
      <w:bodyDiv w:val="1"/>
      <w:marLeft w:val="0"/>
      <w:marRight w:val="0"/>
      <w:marTop w:val="0"/>
      <w:marBottom w:val="0"/>
      <w:divBdr>
        <w:top w:val="none" w:sz="0" w:space="0" w:color="auto"/>
        <w:left w:val="none" w:sz="0" w:space="0" w:color="auto"/>
        <w:bottom w:val="none" w:sz="0" w:space="0" w:color="auto"/>
        <w:right w:val="none" w:sz="0" w:space="0" w:color="auto"/>
      </w:divBdr>
      <w:divsChild>
        <w:div w:id="1277448960">
          <w:marLeft w:val="0"/>
          <w:marRight w:val="0"/>
          <w:marTop w:val="0"/>
          <w:marBottom w:val="0"/>
          <w:divBdr>
            <w:top w:val="none" w:sz="0" w:space="0" w:color="auto"/>
            <w:left w:val="none" w:sz="0" w:space="0" w:color="auto"/>
            <w:bottom w:val="none" w:sz="0" w:space="0" w:color="auto"/>
            <w:right w:val="none" w:sz="0" w:space="0" w:color="auto"/>
          </w:divBdr>
        </w:div>
        <w:div w:id="1182817587">
          <w:marLeft w:val="0"/>
          <w:marRight w:val="0"/>
          <w:marTop w:val="0"/>
          <w:marBottom w:val="0"/>
          <w:divBdr>
            <w:top w:val="none" w:sz="0" w:space="0" w:color="auto"/>
            <w:left w:val="none" w:sz="0" w:space="0" w:color="auto"/>
            <w:bottom w:val="none" w:sz="0" w:space="0" w:color="auto"/>
            <w:right w:val="none" w:sz="0" w:space="0" w:color="auto"/>
          </w:divBdr>
        </w:div>
        <w:div w:id="2137136623">
          <w:marLeft w:val="0"/>
          <w:marRight w:val="0"/>
          <w:marTop w:val="0"/>
          <w:marBottom w:val="0"/>
          <w:divBdr>
            <w:top w:val="none" w:sz="0" w:space="0" w:color="auto"/>
            <w:left w:val="none" w:sz="0" w:space="0" w:color="auto"/>
            <w:bottom w:val="none" w:sz="0" w:space="0" w:color="auto"/>
            <w:right w:val="none" w:sz="0" w:space="0" w:color="auto"/>
          </w:divBdr>
        </w:div>
        <w:div w:id="1918054579">
          <w:marLeft w:val="0"/>
          <w:marRight w:val="0"/>
          <w:marTop w:val="0"/>
          <w:marBottom w:val="0"/>
          <w:divBdr>
            <w:top w:val="none" w:sz="0" w:space="0" w:color="auto"/>
            <w:left w:val="none" w:sz="0" w:space="0" w:color="auto"/>
            <w:bottom w:val="none" w:sz="0" w:space="0" w:color="auto"/>
            <w:right w:val="none" w:sz="0" w:space="0" w:color="auto"/>
          </w:divBdr>
        </w:div>
        <w:div w:id="1585382908">
          <w:marLeft w:val="0"/>
          <w:marRight w:val="0"/>
          <w:marTop w:val="0"/>
          <w:marBottom w:val="0"/>
          <w:divBdr>
            <w:top w:val="none" w:sz="0" w:space="0" w:color="auto"/>
            <w:left w:val="none" w:sz="0" w:space="0" w:color="auto"/>
            <w:bottom w:val="none" w:sz="0" w:space="0" w:color="auto"/>
            <w:right w:val="none" w:sz="0" w:space="0" w:color="auto"/>
          </w:divBdr>
        </w:div>
        <w:div w:id="602958505">
          <w:marLeft w:val="0"/>
          <w:marRight w:val="0"/>
          <w:marTop w:val="0"/>
          <w:marBottom w:val="0"/>
          <w:divBdr>
            <w:top w:val="none" w:sz="0" w:space="0" w:color="auto"/>
            <w:left w:val="none" w:sz="0" w:space="0" w:color="auto"/>
            <w:bottom w:val="none" w:sz="0" w:space="0" w:color="auto"/>
            <w:right w:val="none" w:sz="0" w:space="0" w:color="auto"/>
          </w:divBdr>
        </w:div>
        <w:div w:id="31997861">
          <w:marLeft w:val="0"/>
          <w:marRight w:val="0"/>
          <w:marTop w:val="0"/>
          <w:marBottom w:val="0"/>
          <w:divBdr>
            <w:top w:val="none" w:sz="0" w:space="0" w:color="auto"/>
            <w:left w:val="none" w:sz="0" w:space="0" w:color="auto"/>
            <w:bottom w:val="none" w:sz="0" w:space="0" w:color="auto"/>
            <w:right w:val="none" w:sz="0" w:space="0" w:color="auto"/>
          </w:divBdr>
        </w:div>
        <w:div w:id="1109740572">
          <w:marLeft w:val="0"/>
          <w:marRight w:val="0"/>
          <w:marTop w:val="0"/>
          <w:marBottom w:val="0"/>
          <w:divBdr>
            <w:top w:val="none" w:sz="0" w:space="0" w:color="auto"/>
            <w:left w:val="none" w:sz="0" w:space="0" w:color="auto"/>
            <w:bottom w:val="none" w:sz="0" w:space="0" w:color="auto"/>
            <w:right w:val="none" w:sz="0" w:space="0" w:color="auto"/>
          </w:divBdr>
        </w:div>
        <w:div w:id="1526283218">
          <w:marLeft w:val="0"/>
          <w:marRight w:val="0"/>
          <w:marTop w:val="0"/>
          <w:marBottom w:val="0"/>
          <w:divBdr>
            <w:top w:val="none" w:sz="0" w:space="0" w:color="auto"/>
            <w:left w:val="none" w:sz="0" w:space="0" w:color="auto"/>
            <w:bottom w:val="none" w:sz="0" w:space="0" w:color="auto"/>
            <w:right w:val="none" w:sz="0" w:space="0" w:color="auto"/>
          </w:divBdr>
        </w:div>
        <w:div w:id="235549956">
          <w:marLeft w:val="0"/>
          <w:marRight w:val="0"/>
          <w:marTop w:val="0"/>
          <w:marBottom w:val="0"/>
          <w:divBdr>
            <w:top w:val="none" w:sz="0" w:space="0" w:color="auto"/>
            <w:left w:val="none" w:sz="0" w:space="0" w:color="auto"/>
            <w:bottom w:val="none" w:sz="0" w:space="0" w:color="auto"/>
            <w:right w:val="none" w:sz="0" w:space="0" w:color="auto"/>
          </w:divBdr>
        </w:div>
        <w:div w:id="1609041663">
          <w:marLeft w:val="0"/>
          <w:marRight w:val="0"/>
          <w:marTop w:val="0"/>
          <w:marBottom w:val="0"/>
          <w:divBdr>
            <w:top w:val="none" w:sz="0" w:space="0" w:color="auto"/>
            <w:left w:val="none" w:sz="0" w:space="0" w:color="auto"/>
            <w:bottom w:val="none" w:sz="0" w:space="0" w:color="auto"/>
            <w:right w:val="none" w:sz="0" w:space="0" w:color="auto"/>
          </w:divBdr>
        </w:div>
        <w:div w:id="1573617065">
          <w:marLeft w:val="0"/>
          <w:marRight w:val="0"/>
          <w:marTop w:val="0"/>
          <w:marBottom w:val="0"/>
          <w:divBdr>
            <w:top w:val="none" w:sz="0" w:space="0" w:color="auto"/>
            <w:left w:val="none" w:sz="0" w:space="0" w:color="auto"/>
            <w:bottom w:val="none" w:sz="0" w:space="0" w:color="auto"/>
            <w:right w:val="none" w:sz="0" w:space="0" w:color="auto"/>
          </w:divBdr>
        </w:div>
      </w:divsChild>
    </w:div>
    <w:div w:id="2050296561">
      <w:bodyDiv w:val="1"/>
      <w:marLeft w:val="0"/>
      <w:marRight w:val="0"/>
      <w:marTop w:val="0"/>
      <w:marBottom w:val="0"/>
      <w:divBdr>
        <w:top w:val="none" w:sz="0" w:space="0" w:color="auto"/>
        <w:left w:val="none" w:sz="0" w:space="0" w:color="auto"/>
        <w:bottom w:val="none" w:sz="0" w:space="0" w:color="auto"/>
        <w:right w:val="none" w:sz="0" w:space="0" w:color="auto"/>
      </w:divBdr>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65327431">
      <w:bodyDiv w:val="1"/>
      <w:marLeft w:val="0"/>
      <w:marRight w:val="0"/>
      <w:marTop w:val="0"/>
      <w:marBottom w:val="0"/>
      <w:divBdr>
        <w:top w:val="none" w:sz="0" w:space="0" w:color="auto"/>
        <w:left w:val="none" w:sz="0" w:space="0" w:color="auto"/>
        <w:bottom w:val="none" w:sz="0" w:space="0" w:color="auto"/>
        <w:right w:val="none" w:sz="0" w:space="0" w:color="auto"/>
      </w:divBdr>
      <w:divsChild>
        <w:div w:id="1207987886">
          <w:marLeft w:val="0"/>
          <w:marRight w:val="0"/>
          <w:marTop w:val="0"/>
          <w:marBottom w:val="0"/>
          <w:divBdr>
            <w:top w:val="none" w:sz="0" w:space="0" w:color="auto"/>
            <w:left w:val="none" w:sz="0" w:space="0" w:color="auto"/>
            <w:bottom w:val="none" w:sz="0" w:space="0" w:color="auto"/>
            <w:right w:val="none" w:sz="0" w:space="0" w:color="auto"/>
          </w:divBdr>
        </w:div>
        <w:div w:id="660935214">
          <w:marLeft w:val="0"/>
          <w:marRight w:val="0"/>
          <w:marTop w:val="0"/>
          <w:marBottom w:val="0"/>
          <w:divBdr>
            <w:top w:val="none" w:sz="0" w:space="0" w:color="auto"/>
            <w:left w:val="none" w:sz="0" w:space="0" w:color="auto"/>
            <w:bottom w:val="none" w:sz="0" w:space="0" w:color="auto"/>
            <w:right w:val="none" w:sz="0" w:space="0" w:color="auto"/>
          </w:divBdr>
        </w:div>
        <w:div w:id="1909222728">
          <w:marLeft w:val="0"/>
          <w:marRight w:val="0"/>
          <w:marTop w:val="0"/>
          <w:marBottom w:val="0"/>
          <w:divBdr>
            <w:top w:val="none" w:sz="0" w:space="0" w:color="auto"/>
            <w:left w:val="none" w:sz="0" w:space="0" w:color="auto"/>
            <w:bottom w:val="none" w:sz="0" w:space="0" w:color="auto"/>
            <w:right w:val="none" w:sz="0" w:space="0" w:color="auto"/>
          </w:divBdr>
        </w:div>
      </w:divsChild>
    </w:div>
    <w:div w:id="2082018065">
      <w:bodyDiv w:val="1"/>
      <w:marLeft w:val="0"/>
      <w:marRight w:val="0"/>
      <w:marTop w:val="0"/>
      <w:marBottom w:val="0"/>
      <w:divBdr>
        <w:top w:val="none" w:sz="0" w:space="0" w:color="auto"/>
        <w:left w:val="none" w:sz="0" w:space="0" w:color="auto"/>
        <w:bottom w:val="none" w:sz="0" w:space="0" w:color="auto"/>
        <w:right w:val="none" w:sz="0" w:space="0" w:color="auto"/>
      </w:divBdr>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sChild>
        <w:div w:id="351687033">
          <w:marLeft w:val="0"/>
          <w:marRight w:val="0"/>
          <w:marTop w:val="0"/>
          <w:marBottom w:val="0"/>
          <w:divBdr>
            <w:top w:val="none" w:sz="0" w:space="0" w:color="auto"/>
            <w:left w:val="none" w:sz="0" w:space="0" w:color="auto"/>
            <w:bottom w:val="none" w:sz="0" w:space="0" w:color="auto"/>
            <w:right w:val="none" w:sz="0" w:space="0" w:color="auto"/>
          </w:divBdr>
        </w:div>
        <w:div w:id="913590468">
          <w:marLeft w:val="0"/>
          <w:marRight w:val="0"/>
          <w:marTop w:val="0"/>
          <w:marBottom w:val="0"/>
          <w:divBdr>
            <w:top w:val="none" w:sz="0" w:space="0" w:color="auto"/>
            <w:left w:val="none" w:sz="0" w:space="0" w:color="auto"/>
            <w:bottom w:val="none" w:sz="0" w:space="0" w:color="auto"/>
            <w:right w:val="none" w:sz="0" w:space="0" w:color="auto"/>
          </w:divBdr>
        </w:div>
        <w:div w:id="842623713">
          <w:marLeft w:val="0"/>
          <w:marRight w:val="0"/>
          <w:marTop w:val="0"/>
          <w:marBottom w:val="0"/>
          <w:divBdr>
            <w:top w:val="none" w:sz="0" w:space="0" w:color="auto"/>
            <w:left w:val="none" w:sz="0" w:space="0" w:color="auto"/>
            <w:bottom w:val="none" w:sz="0" w:space="0" w:color="auto"/>
            <w:right w:val="none" w:sz="0" w:space="0" w:color="auto"/>
          </w:divBdr>
        </w:div>
        <w:div w:id="1518233896">
          <w:marLeft w:val="0"/>
          <w:marRight w:val="0"/>
          <w:marTop w:val="0"/>
          <w:marBottom w:val="0"/>
          <w:divBdr>
            <w:top w:val="none" w:sz="0" w:space="0" w:color="auto"/>
            <w:left w:val="none" w:sz="0" w:space="0" w:color="auto"/>
            <w:bottom w:val="none" w:sz="0" w:space="0" w:color="auto"/>
            <w:right w:val="none" w:sz="0" w:space="0" w:color="auto"/>
          </w:divBdr>
        </w:div>
        <w:div w:id="1313947474">
          <w:marLeft w:val="0"/>
          <w:marRight w:val="0"/>
          <w:marTop w:val="0"/>
          <w:marBottom w:val="0"/>
          <w:divBdr>
            <w:top w:val="none" w:sz="0" w:space="0" w:color="auto"/>
            <w:left w:val="none" w:sz="0" w:space="0" w:color="auto"/>
            <w:bottom w:val="none" w:sz="0" w:space="0" w:color="auto"/>
            <w:right w:val="none" w:sz="0" w:space="0" w:color="auto"/>
          </w:divBdr>
        </w:div>
        <w:div w:id="884219668">
          <w:marLeft w:val="0"/>
          <w:marRight w:val="0"/>
          <w:marTop w:val="0"/>
          <w:marBottom w:val="0"/>
          <w:divBdr>
            <w:top w:val="none" w:sz="0" w:space="0" w:color="auto"/>
            <w:left w:val="none" w:sz="0" w:space="0" w:color="auto"/>
            <w:bottom w:val="none" w:sz="0" w:space="0" w:color="auto"/>
            <w:right w:val="none" w:sz="0" w:space="0" w:color="auto"/>
          </w:divBdr>
        </w:div>
        <w:div w:id="1179850995">
          <w:marLeft w:val="0"/>
          <w:marRight w:val="0"/>
          <w:marTop w:val="0"/>
          <w:marBottom w:val="0"/>
          <w:divBdr>
            <w:top w:val="none" w:sz="0" w:space="0" w:color="auto"/>
            <w:left w:val="none" w:sz="0" w:space="0" w:color="auto"/>
            <w:bottom w:val="none" w:sz="0" w:space="0" w:color="auto"/>
            <w:right w:val="none" w:sz="0" w:space="0" w:color="auto"/>
          </w:divBdr>
        </w:div>
        <w:div w:id="1040475982">
          <w:marLeft w:val="0"/>
          <w:marRight w:val="0"/>
          <w:marTop w:val="0"/>
          <w:marBottom w:val="0"/>
          <w:divBdr>
            <w:top w:val="none" w:sz="0" w:space="0" w:color="auto"/>
            <w:left w:val="none" w:sz="0" w:space="0" w:color="auto"/>
            <w:bottom w:val="none" w:sz="0" w:space="0" w:color="auto"/>
            <w:right w:val="none" w:sz="0" w:space="0" w:color="auto"/>
          </w:divBdr>
        </w:div>
        <w:div w:id="103920965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2691/acis-3-1-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www.youtube.com/watch?v=KMRGyi1ZB9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P8OeszBSC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AFD931-DCF6-4B6D-BD7A-8954804A9BD8}">
  <we:reference id="wa200001361" version="2.129.3.0" store="en-US" storeType="OMEX"/>
  <we:alternateReferences>
    <we:reference id="WA200001361" version="2.129.3.0" store="" storeType="OMEX"/>
  </we:alternateReferences>
  <we:properties>
    <we:property name="paperpal-document-id" value="&quot;71da02e2-92ce-47af-b893-74c23614f3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02144F2A-2FAA-4D81-BEC8-2C9907385ADF}"/>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docProps/app.xml><?xml version="1.0" encoding="utf-8"?>
<Properties xmlns="http://schemas.openxmlformats.org/officeDocument/2006/extended-properties" xmlns:vt="http://schemas.openxmlformats.org/officeDocument/2006/docPropsVTypes">
  <Template>Normal</Template>
  <TotalTime>1671</TotalTime>
  <Pages>23</Pages>
  <Words>6969</Words>
  <Characters>38330</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Deivis Eduard Ramirez Martinez</cp:lastModifiedBy>
  <cp:revision>30</cp:revision>
  <dcterms:created xsi:type="dcterms:W3CDTF">2025-03-28T18:58:00Z</dcterms:created>
  <dcterms:modified xsi:type="dcterms:W3CDTF">2025-04-03T09:14:00Z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