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32FDB" w14:textId="0730F73B" w:rsidR="00422835" w:rsidRPr="004F560F" w:rsidRDefault="00E14988" w:rsidP="00422835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4F560F">
        <w:rPr>
          <w:rFonts w:ascii="Arial" w:hAnsi="Arial" w:cs="Arial"/>
          <w:b/>
          <w:sz w:val="20"/>
          <w:szCs w:val="20"/>
          <w:lang w:val="es-ES"/>
        </w:rPr>
        <w:t>GUION INTR</w:t>
      </w:r>
      <w:r w:rsidR="001545B1" w:rsidRPr="004F560F">
        <w:rPr>
          <w:rFonts w:ascii="Arial" w:hAnsi="Arial" w:cs="Arial"/>
          <w:b/>
          <w:sz w:val="20"/>
          <w:szCs w:val="20"/>
          <w:lang w:val="es-ES"/>
        </w:rPr>
        <w:t>ODUCCIÓN COMPONENTE FORMATIVO 0</w:t>
      </w:r>
      <w:r w:rsidR="00C565C7">
        <w:rPr>
          <w:rFonts w:ascii="Arial" w:hAnsi="Arial" w:cs="Arial"/>
          <w:b/>
          <w:sz w:val="20"/>
          <w:szCs w:val="20"/>
          <w:lang w:val="es-ES"/>
        </w:rPr>
        <w:t>3</w:t>
      </w:r>
    </w:p>
    <w:p w14:paraId="672A6659" w14:textId="656A4548" w:rsidR="00750864" w:rsidRPr="004F560F" w:rsidRDefault="007B608A" w:rsidP="00422835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4F560F">
        <w:rPr>
          <w:rFonts w:ascii="Arial" w:hAnsi="Arial" w:cs="Arial"/>
          <w:sz w:val="20"/>
          <w:szCs w:val="20"/>
          <w:lang w:val="es-ES"/>
        </w:rPr>
        <w:t>Título del video:</w:t>
      </w:r>
      <w:r w:rsidRPr="004F560F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C565C7" w:rsidRPr="00C565C7">
        <w:rPr>
          <w:rFonts w:ascii="Arial" w:hAnsi="Arial" w:cs="Arial"/>
          <w:b/>
          <w:sz w:val="20"/>
          <w:szCs w:val="20"/>
          <w:lang w:val="es-ES"/>
        </w:rPr>
        <w:t>Visualización, partición y automatización en el procesamiento de datos</w:t>
      </w:r>
    </w:p>
    <w:p w14:paraId="10970E01" w14:textId="77777777" w:rsidR="00FF7EFF" w:rsidRPr="004F560F" w:rsidRDefault="00FF7EFF" w:rsidP="002F68D8">
      <w:pPr>
        <w:jc w:val="both"/>
        <w:rPr>
          <w:rFonts w:ascii="Arial" w:hAnsi="Arial" w:cs="Arial"/>
          <w:sz w:val="20"/>
          <w:szCs w:val="20"/>
        </w:rPr>
      </w:pPr>
    </w:p>
    <w:p w14:paraId="2B70B455" w14:textId="77777777" w:rsidR="00C565C7" w:rsidRPr="00C565C7" w:rsidRDefault="00C565C7" w:rsidP="00C565C7">
      <w:pPr>
        <w:rPr>
          <w:rFonts w:ascii="Arial" w:hAnsi="Arial" w:cs="Arial"/>
          <w:sz w:val="20"/>
          <w:szCs w:val="20"/>
        </w:rPr>
      </w:pPr>
      <w:r w:rsidRPr="00C565C7">
        <w:rPr>
          <w:rFonts w:ascii="Arial" w:hAnsi="Arial" w:cs="Arial"/>
          <w:sz w:val="20"/>
          <w:szCs w:val="20"/>
        </w:rPr>
        <w:t xml:space="preserve">El ciclo de vida del </w:t>
      </w:r>
      <w:r w:rsidRPr="00C565C7">
        <w:rPr>
          <w:rFonts w:ascii="Arial" w:hAnsi="Arial" w:cs="Arial"/>
          <w:b/>
          <w:bCs/>
          <w:sz w:val="20"/>
          <w:szCs w:val="20"/>
        </w:rPr>
        <w:t xml:space="preserve">aprendizaje automático </w:t>
      </w:r>
      <w:r w:rsidRPr="00C565C7">
        <w:rPr>
          <w:rFonts w:ascii="Arial" w:hAnsi="Arial" w:cs="Arial"/>
          <w:sz w:val="20"/>
          <w:szCs w:val="20"/>
        </w:rPr>
        <w:t xml:space="preserve">no comienza con el modelo, sino con los </w:t>
      </w:r>
      <w:r w:rsidRPr="00C565C7">
        <w:rPr>
          <w:rFonts w:ascii="Arial" w:hAnsi="Arial" w:cs="Arial"/>
          <w:b/>
          <w:bCs/>
          <w:sz w:val="20"/>
          <w:szCs w:val="20"/>
        </w:rPr>
        <w:t>datos</w:t>
      </w:r>
      <w:r w:rsidRPr="00C565C7">
        <w:rPr>
          <w:rFonts w:ascii="Arial" w:hAnsi="Arial" w:cs="Arial"/>
          <w:sz w:val="20"/>
          <w:szCs w:val="20"/>
        </w:rPr>
        <w:t xml:space="preserve">. Este proceso abarca desde la </w:t>
      </w:r>
      <w:r w:rsidRPr="00C565C7">
        <w:rPr>
          <w:rFonts w:ascii="Arial" w:hAnsi="Arial" w:cs="Arial"/>
          <w:b/>
          <w:bCs/>
          <w:sz w:val="20"/>
          <w:szCs w:val="20"/>
        </w:rPr>
        <w:t>recolección</w:t>
      </w:r>
      <w:r w:rsidRPr="00C565C7">
        <w:rPr>
          <w:rFonts w:ascii="Arial" w:hAnsi="Arial" w:cs="Arial"/>
          <w:sz w:val="20"/>
          <w:szCs w:val="20"/>
        </w:rPr>
        <w:t xml:space="preserve"> inicial hasta la </w:t>
      </w:r>
      <w:r w:rsidRPr="00C565C7">
        <w:rPr>
          <w:rFonts w:ascii="Arial" w:hAnsi="Arial" w:cs="Arial"/>
          <w:b/>
          <w:bCs/>
          <w:sz w:val="20"/>
          <w:szCs w:val="20"/>
        </w:rPr>
        <w:t>evaluación y automatización del flujo de trabajo</w:t>
      </w:r>
      <w:r w:rsidRPr="00C565C7">
        <w:rPr>
          <w:rFonts w:ascii="Arial" w:hAnsi="Arial" w:cs="Arial"/>
          <w:sz w:val="20"/>
          <w:szCs w:val="20"/>
        </w:rPr>
        <w:t>, permitiendo el desarrollo de soluciones más precisas y confiables.</w:t>
      </w:r>
    </w:p>
    <w:p w14:paraId="1DC2EC2F" w14:textId="77777777" w:rsidR="00C565C7" w:rsidRPr="00C565C7" w:rsidRDefault="00C565C7" w:rsidP="00C565C7">
      <w:pPr>
        <w:rPr>
          <w:rFonts w:ascii="Arial" w:hAnsi="Arial" w:cs="Arial"/>
          <w:sz w:val="20"/>
          <w:szCs w:val="20"/>
        </w:rPr>
      </w:pPr>
    </w:p>
    <w:p w14:paraId="59EB8F9B" w14:textId="77777777" w:rsidR="00C565C7" w:rsidRPr="00C565C7" w:rsidRDefault="00C565C7" w:rsidP="00C565C7">
      <w:pPr>
        <w:rPr>
          <w:rFonts w:ascii="Arial" w:hAnsi="Arial" w:cs="Arial"/>
          <w:sz w:val="20"/>
          <w:szCs w:val="20"/>
        </w:rPr>
      </w:pPr>
      <w:r w:rsidRPr="00C565C7">
        <w:rPr>
          <w:rFonts w:ascii="Arial" w:hAnsi="Arial" w:cs="Arial"/>
          <w:sz w:val="20"/>
          <w:szCs w:val="20"/>
        </w:rPr>
        <w:t xml:space="preserve">Primero, se realiza una </w:t>
      </w:r>
      <w:r w:rsidRPr="00C565C7">
        <w:rPr>
          <w:rFonts w:ascii="Arial" w:hAnsi="Arial" w:cs="Arial"/>
          <w:b/>
          <w:bCs/>
          <w:sz w:val="20"/>
          <w:szCs w:val="20"/>
        </w:rPr>
        <w:t>limpieza y transformación de los datos</w:t>
      </w:r>
      <w:r w:rsidRPr="00C565C7">
        <w:rPr>
          <w:rFonts w:ascii="Arial" w:hAnsi="Arial" w:cs="Arial"/>
          <w:sz w:val="20"/>
          <w:szCs w:val="20"/>
        </w:rPr>
        <w:t xml:space="preserve">. Esto incluye el tratamiento de </w:t>
      </w:r>
      <w:r w:rsidRPr="00C565C7">
        <w:rPr>
          <w:rFonts w:ascii="Arial" w:hAnsi="Arial" w:cs="Arial"/>
          <w:b/>
          <w:bCs/>
          <w:sz w:val="20"/>
          <w:szCs w:val="20"/>
        </w:rPr>
        <w:t>valores atípicos, la normalización y la conversión de formatos</w:t>
      </w:r>
      <w:r w:rsidRPr="00C565C7">
        <w:rPr>
          <w:rFonts w:ascii="Arial" w:hAnsi="Arial" w:cs="Arial"/>
          <w:sz w:val="20"/>
          <w:szCs w:val="20"/>
        </w:rPr>
        <w:t xml:space="preserve">, tareas fundamentales para asegurar que los algoritmos funcionen correctamente. Posteriormente, los datos se </w:t>
      </w:r>
      <w:r w:rsidRPr="00C565C7">
        <w:rPr>
          <w:rFonts w:ascii="Arial" w:hAnsi="Arial" w:cs="Arial"/>
          <w:b/>
          <w:bCs/>
          <w:sz w:val="20"/>
          <w:szCs w:val="20"/>
        </w:rPr>
        <w:t>dividen en conjuntos de entrenamiento y prueba</w:t>
      </w:r>
      <w:r w:rsidRPr="00C565C7">
        <w:rPr>
          <w:rFonts w:ascii="Arial" w:hAnsi="Arial" w:cs="Arial"/>
          <w:sz w:val="20"/>
          <w:szCs w:val="20"/>
        </w:rPr>
        <w:t xml:space="preserve">, y se </w:t>
      </w:r>
      <w:r w:rsidRPr="00C565C7">
        <w:rPr>
          <w:rFonts w:ascii="Arial" w:hAnsi="Arial" w:cs="Arial"/>
          <w:b/>
          <w:bCs/>
          <w:sz w:val="20"/>
          <w:szCs w:val="20"/>
        </w:rPr>
        <w:t>seleccionan modelos</w:t>
      </w:r>
      <w:r w:rsidRPr="00C565C7">
        <w:rPr>
          <w:rFonts w:ascii="Arial" w:hAnsi="Arial" w:cs="Arial"/>
          <w:sz w:val="20"/>
          <w:szCs w:val="20"/>
        </w:rPr>
        <w:t xml:space="preserve"> que serán evaluados con métricas como la </w:t>
      </w:r>
      <w:r w:rsidRPr="00C565C7">
        <w:rPr>
          <w:rFonts w:ascii="Arial" w:hAnsi="Arial" w:cs="Arial"/>
          <w:b/>
          <w:bCs/>
          <w:sz w:val="20"/>
          <w:szCs w:val="20"/>
        </w:rPr>
        <w:t>precisión</w:t>
      </w:r>
      <w:r w:rsidRPr="00C565C7">
        <w:rPr>
          <w:rFonts w:ascii="Arial" w:hAnsi="Arial" w:cs="Arial"/>
          <w:sz w:val="20"/>
          <w:szCs w:val="20"/>
        </w:rPr>
        <w:t xml:space="preserve"> o el </w:t>
      </w:r>
      <w:r w:rsidRPr="00C565C7">
        <w:rPr>
          <w:rFonts w:ascii="Arial" w:hAnsi="Arial" w:cs="Arial"/>
          <w:b/>
          <w:bCs/>
          <w:sz w:val="20"/>
          <w:szCs w:val="20"/>
        </w:rPr>
        <w:t>error cuadrático medio</w:t>
      </w:r>
      <w:r w:rsidRPr="00C565C7">
        <w:rPr>
          <w:rFonts w:ascii="Arial" w:hAnsi="Arial" w:cs="Arial"/>
          <w:sz w:val="20"/>
          <w:szCs w:val="20"/>
        </w:rPr>
        <w:t>.</w:t>
      </w:r>
    </w:p>
    <w:p w14:paraId="3CF1008E" w14:textId="77777777" w:rsidR="00C565C7" w:rsidRPr="00C565C7" w:rsidRDefault="00C565C7" w:rsidP="00C565C7">
      <w:pPr>
        <w:rPr>
          <w:rFonts w:ascii="Arial" w:hAnsi="Arial" w:cs="Arial"/>
          <w:sz w:val="20"/>
          <w:szCs w:val="20"/>
        </w:rPr>
      </w:pPr>
    </w:p>
    <w:p w14:paraId="04AF19DC" w14:textId="77777777" w:rsidR="00C565C7" w:rsidRPr="00C565C7" w:rsidRDefault="00C565C7" w:rsidP="00C565C7">
      <w:pPr>
        <w:rPr>
          <w:rFonts w:ascii="Arial" w:hAnsi="Arial" w:cs="Arial"/>
          <w:sz w:val="20"/>
          <w:szCs w:val="20"/>
        </w:rPr>
      </w:pPr>
      <w:r w:rsidRPr="00C565C7">
        <w:rPr>
          <w:rFonts w:ascii="Arial" w:hAnsi="Arial" w:cs="Arial"/>
          <w:sz w:val="20"/>
          <w:szCs w:val="20"/>
        </w:rPr>
        <w:t xml:space="preserve">Una de las prácticas clave en esta etapa es la automatización mediante </w:t>
      </w:r>
      <w:r w:rsidRPr="00C565C7">
        <w:rPr>
          <w:rFonts w:ascii="Arial" w:hAnsi="Arial" w:cs="Arial"/>
          <w:b/>
          <w:bCs/>
          <w:i/>
          <w:iCs/>
          <w:sz w:val="20"/>
          <w:szCs w:val="20"/>
        </w:rPr>
        <w:t>pipelines</w:t>
      </w:r>
      <w:r w:rsidRPr="00C565C7">
        <w:rPr>
          <w:rFonts w:ascii="Arial" w:hAnsi="Arial" w:cs="Arial"/>
          <w:sz w:val="20"/>
          <w:szCs w:val="20"/>
        </w:rPr>
        <w:t xml:space="preserve">, como los que ofrece </w:t>
      </w:r>
      <w:r w:rsidRPr="00C565C7">
        <w:rPr>
          <w:rFonts w:ascii="Arial" w:hAnsi="Arial" w:cs="Arial"/>
          <w:b/>
          <w:bCs/>
          <w:sz w:val="20"/>
          <w:szCs w:val="20"/>
        </w:rPr>
        <w:t>Scikit-learn</w:t>
      </w:r>
      <w:r w:rsidRPr="00C565C7">
        <w:rPr>
          <w:rFonts w:ascii="Arial" w:hAnsi="Arial" w:cs="Arial"/>
          <w:sz w:val="20"/>
          <w:szCs w:val="20"/>
        </w:rPr>
        <w:t xml:space="preserve">. Estas estructuras permiten </w:t>
      </w:r>
      <w:r w:rsidRPr="00C565C7">
        <w:rPr>
          <w:rFonts w:ascii="Arial" w:hAnsi="Arial" w:cs="Arial"/>
          <w:b/>
          <w:bCs/>
          <w:sz w:val="20"/>
          <w:szCs w:val="20"/>
        </w:rPr>
        <w:t>encadenar procesos de forma ordenada y reproducible</w:t>
      </w:r>
      <w:r w:rsidRPr="00C565C7">
        <w:rPr>
          <w:rFonts w:ascii="Arial" w:hAnsi="Arial" w:cs="Arial"/>
          <w:sz w:val="20"/>
          <w:szCs w:val="20"/>
        </w:rPr>
        <w:t xml:space="preserve">, garantizando que todos los datos pasen por las mismas </w:t>
      </w:r>
      <w:r w:rsidRPr="00C565C7">
        <w:rPr>
          <w:rFonts w:ascii="Arial" w:hAnsi="Arial" w:cs="Arial"/>
          <w:b/>
          <w:bCs/>
          <w:sz w:val="20"/>
          <w:szCs w:val="20"/>
        </w:rPr>
        <w:t>etapas de transformación</w:t>
      </w:r>
      <w:r w:rsidRPr="00C565C7">
        <w:rPr>
          <w:rFonts w:ascii="Arial" w:hAnsi="Arial" w:cs="Arial"/>
          <w:sz w:val="20"/>
          <w:szCs w:val="20"/>
        </w:rPr>
        <w:t>.</w:t>
      </w:r>
    </w:p>
    <w:p w14:paraId="4C7FD155" w14:textId="77777777" w:rsidR="00C565C7" w:rsidRPr="00C565C7" w:rsidRDefault="00C565C7" w:rsidP="00C565C7">
      <w:pPr>
        <w:rPr>
          <w:rFonts w:ascii="Arial" w:hAnsi="Arial" w:cs="Arial"/>
          <w:sz w:val="20"/>
          <w:szCs w:val="20"/>
        </w:rPr>
      </w:pPr>
    </w:p>
    <w:p w14:paraId="5E8E7D7F" w14:textId="77777777" w:rsidR="00C565C7" w:rsidRPr="00C565C7" w:rsidRDefault="00C565C7" w:rsidP="00C565C7">
      <w:pPr>
        <w:rPr>
          <w:rFonts w:ascii="Arial" w:hAnsi="Arial" w:cs="Arial"/>
          <w:sz w:val="20"/>
          <w:szCs w:val="20"/>
        </w:rPr>
      </w:pPr>
      <w:r w:rsidRPr="00C565C7">
        <w:rPr>
          <w:rFonts w:ascii="Arial" w:hAnsi="Arial" w:cs="Arial"/>
          <w:sz w:val="20"/>
          <w:szCs w:val="20"/>
        </w:rPr>
        <w:t xml:space="preserve">Asimismo, herramientas como </w:t>
      </w:r>
      <w:r w:rsidRPr="00C565C7">
        <w:rPr>
          <w:rFonts w:ascii="Arial" w:hAnsi="Arial" w:cs="Arial"/>
          <w:b/>
          <w:bCs/>
          <w:sz w:val="20"/>
          <w:szCs w:val="20"/>
        </w:rPr>
        <w:t>MLflow</w:t>
      </w:r>
      <w:r w:rsidRPr="00C565C7">
        <w:rPr>
          <w:rFonts w:ascii="Arial" w:hAnsi="Arial" w:cs="Arial"/>
          <w:sz w:val="20"/>
          <w:szCs w:val="20"/>
        </w:rPr>
        <w:t xml:space="preserve"> permiten </w:t>
      </w:r>
      <w:r w:rsidRPr="00C565C7">
        <w:rPr>
          <w:rFonts w:ascii="Arial" w:hAnsi="Arial" w:cs="Arial"/>
          <w:b/>
          <w:bCs/>
          <w:sz w:val="20"/>
          <w:szCs w:val="20"/>
        </w:rPr>
        <w:t>monitorear experimentos, registrar modelos, evaluar su desempeño y facilitar la toma de decisiones</w:t>
      </w:r>
      <w:r w:rsidRPr="00C565C7">
        <w:rPr>
          <w:rFonts w:ascii="Arial" w:hAnsi="Arial" w:cs="Arial"/>
          <w:sz w:val="20"/>
          <w:szCs w:val="20"/>
        </w:rPr>
        <w:t xml:space="preserve">. De manera complementaria, aplicar buenas prácticas de </w:t>
      </w:r>
      <w:r w:rsidRPr="00C565C7">
        <w:rPr>
          <w:rFonts w:ascii="Arial" w:hAnsi="Arial" w:cs="Arial"/>
          <w:b/>
          <w:bCs/>
          <w:sz w:val="20"/>
          <w:szCs w:val="20"/>
        </w:rPr>
        <w:t>gobernanza</w:t>
      </w:r>
      <w:r w:rsidRPr="00C565C7">
        <w:rPr>
          <w:rFonts w:ascii="Arial" w:hAnsi="Arial" w:cs="Arial"/>
          <w:sz w:val="20"/>
          <w:szCs w:val="20"/>
        </w:rPr>
        <w:t xml:space="preserve"> de datos asegura </w:t>
      </w:r>
      <w:r w:rsidRPr="00C565C7">
        <w:rPr>
          <w:rFonts w:ascii="Arial" w:hAnsi="Arial" w:cs="Arial"/>
          <w:b/>
          <w:bCs/>
          <w:sz w:val="20"/>
          <w:szCs w:val="20"/>
        </w:rPr>
        <w:t>calidad, trazabilidad y cumplimiento</w:t>
      </w:r>
      <w:r w:rsidRPr="00C565C7">
        <w:rPr>
          <w:rFonts w:ascii="Arial" w:hAnsi="Arial" w:cs="Arial"/>
          <w:sz w:val="20"/>
          <w:szCs w:val="20"/>
        </w:rPr>
        <w:t xml:space="preserve"> normativo en todo el proceso.</w:t>
      </w:r>
    </w:p>
    <w:p w14:paraId="1B716641" w14:textId="77777777" w:rsidR="00C565C7" w:rsidRPr="00C565C7" w:rsidRDefault="00C565C7" w:rsidP="00C565C7">
      <w:pPr>
        <w:rPr>
          <w:rFonts w:ascii="Arial" w:hAnsi="Arial" w:cs="Arial"/>
          <w:sz w:val="20"/>
          <w:szCs w:val="20"/>
        </w:rPr>
      </w:pPr>
    </w:p>
    <w:p w14:paraId="0544FB15" w14:textId="686C7B6A" w:rsidR="004F560F" w:rsidRDefault="00C565C7" w:rsidP="00C565C7">
      <w:pPr>
        <w:rPr>
          <w:rFonts w:ascii="Arial" w:hAnsi="Arial" w:cs="Arial"/>
          <w:sz w:val="20"/>
          <w:szCs w:val="20"/>
        </w:rPr>
      </w:pPr>
      <w:r w:rsidRPr="00C565C7">
        <w:rPr>
          <w:rFonts w:ascii="Arial" w:hAnsi="Arial" w:cs="Arial"/>
          <w:sz w:val="20"/>
          <w:szCs w:val="20"/>
        </w:rPr>
        <w:t>Comprender y dominar este ciclo es esencial para desarrollar modelos eficaces, reducir errores y optimizar el uso de recursos.</w:t>
      </w:r>
    </w:p>
    <w:p w14:paraId="16870C4B" w14:textId="77777777" w:rsidR="00C565C7" w:rsidRPr="004F560F" w:rsidRDefault="00C565C7" w:rsidP="00C565C7">
      <w:pPr>
        <w:rPr>
          <w:rFonts w:ascii="Arial" w:hAnsi="Arial" w:cs="Arial"/>
          <w:sz w:val="20"/>
          <w:szCs w:val="20"/>
        </w:rPr>
      </w:pPr>
    </w:p>
    <w:p w14:paraId="1DA72FD2" w14:textId="369042B3" w:rsidR="0034187D" w:rsidRPr="004F560F" w:rsidRDefault="0034187D">
      <w:pPr>
        <w:rPr>
          <w:rFonts w:ascii="Arial" w:hAnsi="Arial" w:cs="Arial"/>
          <w:sz w:val="20"/>
          <w:szCs w:val="20"/>
        </w:rPr>
      </w:pPr>
      <w:r w:rsidRPr="004F560F">
        <w:rPr>
          <w:rFonts w:ascii="Arial" w:hAnsi="Arial" w:cs="Arial"/>
          <w:sz w:val="20"/>
          <w:szCs w:val="20"/>
        </w:rPr>
        <w:t>TOTAL</w:t>
      </w:r>
      <w:r w:rsidR="00422835" w:rsidRPr="004F560F">
        <w:rPr>
          <w:rFonts w:ascii="Arial" w:hAnsi="Arial" w:cs="Arial"/>
          <w:sz w:val="20"/>
          <w:szCs w:val="20"/>
        </w:rPr>
        <w:t xml:space="preserve"> PALABRAS</w:t>
      </w:r>
      <w:r w:rsidRPr="004F560F">
        <w:rPr>
          <w:rFonts w:ascii="Arial" w:hAnsi="Arial" w:cs="Arial"/>
          <w:sz w:val="20"/>
          <w:szCs w:val="20"/>
        </w:rPr>
        <w:t xml:space="preserve">: </w:t>
      </w:r>
      <w:r w:rsidR="00FE4BFF">
        <w:rPr>
          <w:rFonts w:ascii="Arial" w:hAnsi="Arial" w:cs="Arial"/>
          <w:sz w:val="20"/>
          <w:szCs w:val="20"/>
        </w:rPr>
        <w:t>2</w:t>
      </w:r>
      <w:r w:rsidR="00C565C7">
        <w:rPr>
          <w:rFonts w:ascii="Arial" w:hAnsi="Arial" w:cs="Arial"/>
          <w:sz w:val="20"/>
          <w:szCs w:val="20"/>
        </w:rPr>
        <w:t>19</w:t>
      </w:r>
    </w:p>
    <w:sectPr w:rsidR="0034187D" w:rsidRPr="004F56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405280">
    <w:abstractNumId w:val="0"/>
  </w:num>
  <w:num w:numId="2" w16cid:durableId="708140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7D"/>
    <w:rsid w:val="00122354"/>
    <w:rsid w:val="001545B1"/>
    <w:rsid w:val="001E0849"/>
    <w:rsid w:val="00241A0E"/>
    <w:rsid w:val="00242B75"/>
    <w:rsid w:val="00277964"/>
    <w:rsid w:val="002865F0"/>
    <w:rsid w:val="002F68D8"/>
    <w:rsid w:val="00325FB5"/>
    <w:rsid w:val="0034187D"/>
    <w:rsid w:val="00386732"/>
    <w:rsid w:val="00400502"/>
    <w:rsid w:val="00422835"/>
    <w:rsid w:val="00475DC3"/>
    <w:rsid w:val="004F560F"/>
    <w:rsid w:val="005632DF"/>
    <w:rsid w:val="005A7D82"/>
    <w:rsid w:val="005B5967"/>
    <w:rsid w:val="006353EE"/>
    <w:rsid w:val="00666672"/>
    <w:rsid w:val="00713224"/>
    <w:rsid w:val="00750864"/>
    <w:rsid w:val="007767C2"/>
    <w:rsid w:val="00776ED2"/>
    <w:rsid w:val="0077777A"/>
    <w:rsid w:val="007B608A"/>
    <w:rsid w:val="00814543"/>
    <w:rsid w:val="00844D29"/>
    <w:rsid w:val="00856931"/>
    <w:rsid w:val="00896F06"/>
    <w:rsid w:val="00906060"/>
    <w:rsid w:val="00987D84"/>
    <w:rsid w:val="00991D28"/>
    <w:rsid w:val="009925D4"/>
    <w:rsid w:val="009D760E"/>
    <w:rsid w:val="00AB68BC"/>
    <w:rsid w:val="00B37054"/>
    <w:rsid w:val="00B76F52"/>
    <w:rsid w:val="00BD5271"/>
    <w:rsid w:val="00BD7BF1"/>
    <w:rsid w:val="00BE1783"/>
    <w:rsid w:val="00C009FD"/>
    <w:rsid w:val="00C565C7"/>
    <w:rsid w:val="00C75EF4"/>
    <w:rsid w:val="00CA7AA0"/>
    <w:rsid w:val="00CB0677"/>
    <w:rsid w:val="00CD5090"/>
    <w:rsid w:val="00D2797B"/>
    <w:rsid w:val="00DD2A4C"/>
    <w:rsid w:val="00DE79C2"/>
    <w:rsid w:val="00E14988"/>
    <w:rsid w:val="00E165E1"/>
    <w:rsid w:val="00ED0679"/>
    <w:rsid w:val="00F507B8"/>
    <w:rsid w:val="00F8680C"/>
    <w:rsid w:val="00FA7096"/>
    <w:rsid w:val="00FE4BFF"/>
    <w:rsid w:val="00FF7EFF"/>
    <w:rsid w:val="0D07F5A2"/>
    <w:rsid w:val="1839B09C"/>
    <w:rsid w:val="2467C599"/>
    <w:rsid w:val="3550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ACB2"/>
  <w15:chartTrackingRefBased/>
  <w15:docId w15:val="{122460C4-5872-45D2-9D14-1AA8A48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42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25B320-5838-44A4-94ED-82A7980AC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dellviviana@gmail.com</dc:creator>
  <cp:keywords/>
  <dc:description/>
  <cp:lastModifiedBy>Viviana Herrera Quiñonez</cp:lastModifiedBy>
  <cp:revision>11</cp:revision>
  <dcterms:created xsi:type="dcterms:W3CDTF">2024-08-06T13:31:00Z</dcterms:created>
  <dcterms:modified xsi:type="dcterms:W3CDTF">2025-06-17T03:45:00Z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