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32FDB" w14:textId="39B77E81" w:rsidR="00422835" w:rsidRPr="0077777A" w:rsidRDefault="00E14988" w:rsidP="00422835">
      <w:pPr>
        <w:jc w:val="center"/>
        <w:rPr>
          <w:b/>
          <w:lang w:val="es-ES"/>
        </w:rPr>
      </w:pPr>
      <w:r w:rsidRPr="0077777A">
        <w:rPr>
          <w:b/>
          <w:lang w:val="es-ES"/>
        </w:rPr>
        <w:t>GUION INTR</w:t>
      </w:r>
      <w:r w:rsidR="00B80E89">
        <w:rPr>
          <w:b/>
          <w:lang w:val="es-ES"/>
        </w:rPr>
        <w:t>ODUCCIÓN COMPONENTE FORMATIVO 03</w:t>
      </w:r>
    </w:p>
    <w:p w14:paraId="10970E01" w14:textId="2FA2438B" w:rsidR="00FF7EFF" w:rsidRDefault="007B608A" w:rsidP="00435C5B">
      <w:pPr>
        <w:jc w:val="center"/>
        <w:rPr>
          <w:b/>
          <w:lang w:val="es-ES"/>
        </w:rPr>
      </w:pPr>
      <w:r w:rsidRPr="007B608A">
        <w:rPr>
          <w:lang w:val="es-ES"/>
        </w:rPr>
        <w:t>Título del video:</w:t>
      </w:r>
      <w:r>
        <w:rPr>
          <w:b/>
          <w:lang w:val="es-ES"/>
        </w:rPr>
        <w:t xml:space="preserve"> </w:t>
      </w:r>
      <w:r w:rsidR="00BC249B" w:rsidRPr="00BC249B">
        <w:rPr>
          <w:b/>
          <w:lang w:val="es-ES"/>
        </w:rPr>
        <w:t>Seguridad en redes, protección de datos y políticas en ciberseguridad</w:t>
      </w:r>
    </w:p>
    <w:p w14:paraId="7A216B1B" w14:textId="77777777" w:rsidR="00435C5B" w:rsidRDefault="00435C5B" w:rsidP="00435C5B">
      <w:pPr>
        <w:jc w:val="center"/>
      </w:pPr>
    </w:p>
    <w:p w14:paraId="17687F53" w14:textId="77777777" w:rsidR="00BC249B" w:rsidRDefault="00BC249B" w:rsidP="00BC249B">
      <w:r>
        <w:t xml:space="preserve">En el mundo digital actual, garantizar la seguridad en redes y la protección de datos personales es más importante que nunca. La </w:t>
      </w:r>
      <w:r w:rsidRPr="009256D5">
        <w:rPr>
          <w:b/>
        </w:rPr>
        <w:t xml:space="preserve">interconexión de dispositivos </w:t>
      </w:r>
      <w:r>
        <w:t xml:space="preserve">y la constante circulación de </w:t>
      </w:r>
      <w:r w:rsidRPr="009256D5">
        <w:rPr>
          <w:b/>
        </w:rPr>
        <w:t xml:space="preserve">información sensible </w:t>
      </w:r>
      <w:r>
        <w:t xml:space="preserve">requieren mecanismos efectivos para proteger la </w:t>
      </w:r>
      <w:r w:rsidRPr="009256D5">
        <w:rPr>
          <w:b/>
        </w:rPr>
        <w:t>integridad, confidencialidad y disponibilidad de los datos</w:t>
      </w:r>
      <w:r>
        <w:t>.</w:t>
      </w:r>
    </w:p>
    <w:p w14:paraId="1EE94056" w14:textId="77777777" w:rsidR="00BC249B" w:rsidRDefault="00BC249B" w:rsidP="00BC249B"/>
    <w:p w14:paraId="7555EB05" w14:textId="68A50570" w:rsidR="00BC249B" w:rsidRDefault="00BC249B" w:rsidP="00BC249B">
      <w:r>
        <w:t xml:space="preserve">Para ello, es esencial comprender el </w:t>
      </w:r>
      <w:r w:rsidRPr="009256D5">
        <w:rPr>
          <w:b/>
        </w:rPr>
        <w:t>modelo OSI</w:t>
      </w:r>
      <w:r w:rsidR="00F662A7">
        <w:rPr>
          <w:b/>
        </w:rPr>
        <w:t xml:space="preserve"> (</w:t>
      </w:r>
      <w:r w:rsidR="00F662A7" w:rsidRPr="00F662A7">
        <w:rPr>
          <w:b/>
        </w:rPr>
        <w:t>Open Systems Interconnection</w:t>
      </w:r>
      <w:r w:rsidR="00F662A7">
        <w:rPr>
          <w:b/>
        </w:rPr>
        <w:t>)</w:t>
      </w:r>
      <w:r>
        <w:t xml:space="preserve">, las diferentes </w:t>
      </w:r>
      <w:r w:rsidRPr="009256D5">
        <w:rPr>
          <w:b/>
        </w:rPr>
        <w:t>topologías de red</w:t>
      </w:r>
      <w:r>
        <w:t xml:space="preserve"> y los </w:t>
      </w:r>
      <w:r w:rsidRPr="009256D5">
        <w:rPr>
          <w:b/>
        </w:rPr>
        <w:t>controles de seguridad,</w:t>
      </w:r>
      <w:r>
        <w:t xml:space="preserve"> los cuales permiten prevenir </w:t>
      </w:r>
      <w:r w:rsidRPr="009256D5">
        <w:rPr>
          <w:b/>
        </w:rPr>
        <w:t>accesos no autorizados</w:t>
      </w:r>
      <w:r>
        <w:t xml:space="preserve"> y </w:t>
      </w:r>
      <w:r w:rsidRPr="009256D5">
        <w:rPr>
          <w:b/>
        </w:rPr>
        <w:t>mitigar riesgos</w:t>
      </w:r>
      <w:r>
        <w:t xml:space="preserve"> como los ataques informáticos. Estos conceptos son fundamentales para establecer una infraestructura tecnológica segura.</w:t>
      </w:r>
    </w:p>
    <w:p w14:paraId="7C261F77" w14:textId="77777777" w:rsidR="00BC249B" w:rsidRDefault="00BC249B" w:rsidP="00BC249B"/>
    <w:p w14:paraId="5D9213C9" w14:textId="77777777" w:rsidR="00BC249B" w:rsidRDefault="00BC249B" w:rsidP="00BC249B">
      <w:r>
        <w:t xml:space="preserve">La protección de datos personales, respaldada por el derecho de </w:t>
      </w:r>
      <w:r w:rsidRPr="009256D5">
        <w:rPr>
          <w:b/>
        </w:rPr>
        <w:t>Habeas Data</w:t>
      </w:r>
      <w:r>
        <w:t xml:space="preserve">, juega un papel crucial en la </w:t>
      </w:r>
      <w:r w:rsidRPr="009256D5">
        <w:rPr>
          <w:b/>
        </w:rPr>
        <w:t>preservación de la privacidad</w:t>
      </w:r>
      <w:r>
        <w:t xml:space="preserve">. El uso adecuado de herramientas y buenas prácticas en ciberseguridad es necesario para minimizar vulnerabilidades y garantizar la privacidad de los usuarios en un </w:t>
      </w:r>
      <w:r w:rsidRPr="009256D5">
        <w:rPr>
          <w:b/>
        </w:rPr>
        <w:t>entorno digital expuesto a amenazas</w:t>
      </w:r>
      <w:r>
        <w:t>.</w:t>
      </w:r>
    </w:p>
    <w:p w14:paraId="480DF417" w14:textId="77777777" w:rsidR="00BC249B" w:rsidRDefault="00BC249B" w:rsidP="00BC249B"/>
    <w:p w14:paraId="5A59E9AD" w14:textId="77777777" w:rsidR="00BC249B" w:rsidRDefault="00BC249B" w:rsidP="00BC249B">
      <w:r>
        <w:t xml:space="preserve">Además, la implementación de </w:t>
      </w:r>
      <w:r w:rsidRPr="00B80E89">
        <w:rPr>
          <w:b/>
        </w:rPr>
        <w:t>políticas de seguridad</w:t>
      </w:r>
      <w:r w:rsidRPr="009256D5">
        <w:rPr>
          <w:b/>
        </w:rPr>
        <w:t xml:space="preserve"> </w:t>
      </w:r>
      <w:r>
        <w:t xml:space="preserve">de la información, junto con normativas internacionales como la </w:t>
      </w:r>
      <w:r w:rsidRPr="00B80E89">
        <w:rPr>
          <w:b/>
        </w:rPr>
        <w:t>ISO 27001</w:t>
      </w:r>
      <w:r>
        <w:t xml:space="preserve">, proporciona un marco sólido para gestionar la </w:t>
      </w:r>
      <w:r w:rsidRPr="00B80E89">
        <w:rPr>
          <w:b/>
        </w:rPr>
        <w:t>seguridad de los datos</w:t>
      </w:r>
      <w:r>
        <w:t xml:space="preserve"> y establecer directrices claras dentro de las organizaciones.</w:t>
      </w:r>
    </w:p>
    <w:p w14:paraId="46666B16" w14:textId="77777777" w:rsidR="00BC249B" w:rsidRDefault="00BC249B" w:rsidP="00BC249B"/>
    <w:p w14:paraId="21FC546B" w14:textId="12892399" w:rsidR="00BC249B" w:rsidRDefault="009256D5" w:rsidP="00BC249B">
      <w:r w:rsidRPr="009256D5">
        <w:t xml:space="preserve">Comprender estos elementos fortalece la capacidad de respuesta ante </w:t>
      </w:r>
      <w:r w:rsidRPr="00B80E89">
        <w:rPr>
          <w:b/>
        </w:rPr>
        <w:t>amenazas cibernéticas</w:t>
      </w:r>
      <w:r w:rsidRPr="009256D5">
        <w:t xml:space="preserve"> y promueve una cultura organizacional orientada a la </w:t>
      </w:r>
      <w:r w:rsidRPr="00B80E89">
        <w:rPr>
          <w:b/>
        </w:rPr>
        <w:t>prevención y el cumplimiento normativo</w:t>
      </w:r>
      <w:r w:rsidRPr="009256D5">
        <w:t>.</w:t>
      </w:r>
    </w:p>
    <w:p w14:paraId="32275656" w14:textId="77777777" w:rsidR="009256D5" w:rsidRDefault="009256D5" w:rsidP="00BC249B"/>
    <w:p w14:paraId="1DA72FD2" w14:textId="1A36813F" w:rsidR="0034187D" w:rsidRDefault="0034187D">
      <w:r>
        <w:t>TOTAL</w:t>
      </w:r>
      <w:r w:rsidR="00422835">
        <w:t xml:space="preserve"> PALABRAS</w:t>
      </w:r>
      <w:r>
        <w:t xml:space="preserve">: </w:t>
      </w:r>
      <w:r w:rsidR="00F662A7">
        <w:t>202</w:t>
      </w:r>
    </w:p>
    <w:sectPr w:rsidR="00341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402238">
    <w:abstractNumId w:val="0"/>
  </w:num>
  <w:num w:numId="2" w16cid:durableId="874850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7D"/>
    <w:rsid w:val="00122354"/>
    <w:rsid w:val="001E0849"/>
    <w:rsid w:val="00241A0E"/>
    <w:rsid w:val="00242B75"/>
    <w:rsid w:val="00277964"/>
    <w:rsid w:val="002865F0"/>
    <w:rsid w:val="002F68D8"/>
    <w:rsid w:val="00325FB5"/>
    <w:rsid w:val="0034187D"/>
    <w:rsid w:val="00386732"/>
    <w:rsid w:val="00422835"/>
    <w:rsid w:val="00435C5B"/>
    <w:rsid w:val="00475DC3"/>
    <w:rsid w:val="005B5967"/>
    <w:rsid w:val="006353EE"/>
    <w:rsid w:val="00666672"/>
    <w:rsid w:val="00713224"/>
    <w:rsid w:val="00725856"/>
    <w:rsid w:val="00750864"/>
    <w:rsid w:val="007767C2"/>
    <w:rsid w:val="00776ED2"/>
    <w:rsid w:val="0077777A"/>
    <w:rsid w:val="007B608A"/>
    <w:rsid w:val="00814543"/>
    <w:rsid w:val="00844D29"/>
    <w:rsid w:val="00856931"/>
    <w:rsid w:val="00896F06"/>
    <w:rsid w:val="00906060"/>
    <w:rsid w:val="009256D5"/>
    <w:rsid w:val="00987D84"/>
    <w:rsid w:val="00991D28"/>
    <w:rsid w:val="009925D4"/>
    <w:rsid w:val="009D760E"/>
    <w:rsid w:val="00A312CD"/>
    <w:rsid w:val="00AB66C7"/>
    <w:rsid w:val="00AB68BC"/>
    <w:rsid w:val="00B37054"/>
    <w:rsid w:val="00B76F52"/>
    <w:rsid w:val="00B80E89"/>
    <w:rsid w:val="00BC249B"/>
    <w:rsid w:val="00BD5271"/>
    <w:rsid w:val="00BD7BF1"/>
    <w:rsid w:val="00BE1783"/>
    <w:rsid w:val="00C009FD"/>
    <w:rsid w:val="00C75EF4"/>
    <w:rsid w:val="00CA7AA0"/>
    <w:rsid w:val="00CB0677"/>
    <w:rsid w:val="00D2797B"/>
    <w:rsid w:val="00DD2A4C"/>
    <w:rsid w:val="00DE79C2"/>
    <w:rsid w:val="00E14988"/>
    <w:rsid w:val="00E165E1"/>
    <w:rsid w:val="00ED0679"/>
    <w:rsid w:val="00F507B8"/>
    <w:rsid w:val="00F662A7"/>
    <w:rsid w:val="00F8680C"/>
    <w:rsid w:val="00FA7096"/>
    <w:rsid w:val="00FF7EFF"/>
    <w:rsid w:val="0D07F5A2"/>
    <w:rsid w:val="1839B09C"/>
    <w:rsid w:val="2467C599"/>
    <w:rsid w:val="35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ACB2"/>
  <w15:chartTrackingRefBased/>
  <w15:docId w15:val="{F4E6E48D-8C7E-4EC0-9433-4FA78244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ListParagraph">
    <w:name w:val="List Paragraph"/>
    <w:basedOn w:val="Normal"/>
    <w:uiPriority w:val="34"/>
    <w:qFormat/>
    <w:rsid w:val="0024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25B320-5838-44A4-94ED-82A7980AC40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b45339b-ced9-4d0d-8f64-77573914d53b"/>
    <ds:schemaRef ds:uri="43a3ca16-9c26-4813-b83f-4aec9927b43f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www.w3.org/2000/xmlns/"/>
    <ds:schemaRef ds:uri="cb45339b-ced9-4d0d-8f64-77573914d53b"/>
    <ds:schemaRef ds:uri="http://www.w3.org/2001/XMLSchema-instance"/>
    <ds:schemaRef ds:uri="43a3ca16-9c26-4813-b83f-4aec9927b43f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236</Words>
  <Characters>1351</Characters>
  <Application>Microsoft Office Word</Application>
  <DocSecurity>4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dellviviana@gmail.com</dc:creator>
  <cp:keywords/>
  <dc:description/>
  <cp:lastModifiedBy>Olga Constanza Bermudez Jaimes</cp:lastModifiedBy>
  <cp:revision>10</cp:revision>
  <dcterms:created xsi:type="dcterms:W3CDTF">2024-08-06T15:31:00Z</dcterms:created>
  <dcterms:modified xsi:type="dcterms:W3CDTF">2025-04-23T13:38:00Z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