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B46EFC" w:rsidRDefault="00D376E1" w:rsidP="00B46EFC">
      <w:pPr>
        <w:pStyle w:val="Normal0"/>
        <w:jc w:val="center"/>
        <w:rPr>
          <w:b/>
          <w:sz w:val="20"/>
          <w:szCs w:val="20"/>
        </w:rPr>
      </w:pPr>
      <w:r w:rsidRPr="00B46EFC">
        <w:rPr>
          <w:b/>
          <w:sz w:val="20"/>
          <w:szCs w:val="20"/>
        </w:rPr>
        <w:t>FORMATO PARA EL DESARROLLO DE COMPONENTE FORMATIVO</w:t>
      </w:r>
    </w:p>
    <w:p w14:paraId="00000002" w14:textId="77777777" w:rsidR="00FF258C" w:rsidRPr="00B46EFC" w:rsidRDefault="00FF258C" w:rsidP="00B46EF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46EFC" w14:paraId="57121341" w14:textId="77777777">
        <w:trPr>
          <w:trHeight w:val="340"/>
        </w:trPr>
        <w:tc>
          <w:tcPr>
            <w:tcW w:w="3397" w:type="dxa"/>
            <w:vAlign w:val="center"/>
          </w:tcPr>
          <w:p w14:paraId="00000003" w14:textId="77777777" w:rsidR="00FF258C" w:rsidRPr="00B46EFC" w:rsidRDefault="00D376E1" w:rsidP="00B46EFC">
            <w:pPr>
              <w:pStyle w:val="Normal0"/>
              <w:spacing w:line="276" w:lineRule="auto"/>
              <w:rPr>
                <w:sz w:val="20"/>
                <w:szCs w:val="20"/>
              </w:rPr>
            </w:pPr>
            <w:r w:rsidRPr="00B46EFC">
              <w:rPr>
                <w:sz w:val="20"/>
                <w:szCs w:val="20"/>
              </w:rPr>
              <w:t>PROGRAMA DE FORMACIÓN</w:t>
            </w:r>
          </w:p>
        </w:tc>
        <w:tc>
          <w:tcPr>
            <w:tcW w:w="6565" w:type="dxa"/>
            <w:vAlign w:val="center"/>
          </w:tcPr>
          <w:p w14:paraId="00000004" w14:textId="5C5E2DB1" w:rsidR="00FF258C" w:rsidRPr="00B46EFC" w:rsidRDefault="00CD009A" w:rsidP="00B46EFC">
            <w:pPr>
              <w:pStyle w:val="Normal0"/>
              <w:spacing w:line="276" w:lineRule="auto"/>
              <w:rPr>
                <w:b w:val="0"/>
                <w:color w:val="E36C09"/>
                <w:sz w:val="20"/>
                <w:szCs w:val="20"/>
              </w:rPr>
            </w:pPr>
            <w:r w:rsidRPr="00B46EFC">
              <w:rPr>
                <w:b w:val="0"/>
                <w:sz w:val="20"/>
                <w:szCs w:val="20"/>
              </w:rPr>
              <w:t>Aplicación de la inteligencia artificial en la integración de datos</w:t>
            </w:r>
          </w:p>
        </w:tc>
      </w:tr>
    </w:tbl>
    <w:p w14:paraId="00000005" w14:textId="77777777" w:rsidR="00FF258C" w:rsidRPr="00B46EFC" w:rsidRDefault="00FF258C" w:rsidP="00B46EF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B46EFC" w14:paraId="3DB511B9" w14:textId="77777777">
        <w:trPr>
          <w:trHeight w:val="340"/>
        </w:trPr>
        <w:tc>
          <w:tcPr>
            <w:tcW w:w="1838" w:type="dxa"/>
            <w:vAlign w:val="center"/>
          </w:tcPr>
          <w:p w14:paraId="00000006" w14:textId="77777777" w:rsidR="00FF258C" w:rsidRPr="00B46EFC" w:rsidRDefault="00D376E1" w:rsidP="00B46EFC">
            <w:pPr>
              <w:pStyle w:val="Normal0"/>
              <w:spacing w:line="276" w:lineRule="auto"/>
              <w:rPr>
                <w:sz w:val="20"/>
                <w:szCs w:val="20"/>
              </w:rPr>
            </w:pPr>
            <w:r w:rsidRPr="00B46EFC">
              <w:rPr>
                <w:sz w:val="20"/>
                <w:szCs w:val="20"/>
              </w:rPr>
              <w:t>COMPETENCIA</w:t>
            </w:r>
          </w:p>
        </w:tc>
        <w:tc>
          <w:tcPr>
            <w:tcW w:w="2835" w:type="dxa"/>
            <w:vAlign w:val="center"/>
          </w:tcPr>
          <w:p w14:paraId="00000007" w14:textId="4BD64001" w:rsidR="00FF258C" w:rsidRPr="00B46EFC" w:rsidRDefault="00CD009A" w:rsidP="00B46EFC">
            <w:pPr>
              <w:pStyle w:val="Normal0"/>
              <w:spacing w:line="276" w:lineRule="auto"/>
              <w:rPr>
                <w:b w:val="0"/>
                <w:sz w:val="20"/>
                <w:szCs w:val="20"/>
                <w:u w:val="single"/>
              </w:rPr>
            </w:pPr>
            <w:r w:rsidRPr="00B46EFC">
              <w:rPr>
                <w:sz w:val="20"/>
                <w:szCs w:val="20"/>
              </w:rPr>
              <w:t xml:space="preserve">220501115. </w:t>
            </w:r>
            <w:r w:rsidRPr="00B46EFC">
              <w:rPr>
                <w:b w:val="0"/>
                <w:sz w:val="20"/>
                <w:szCs w:val="20"/>
              </w:rPr>
              <w:t>Integrar datos según procedimiento técnico y especificaciones de proceso de negocio.</w:t>
            </w:r>
          </w:p>
        </w:tc>
        <w:tc>
          <w:tcPr>
            <w:tcW w:w="2126" w:type="dxa"/>
            <w:vAlign w:val="center"/>
          </w:tcPr>
          <w:p w14:paraId="00000008" w14:textId="77777777" w:rsidR="00FF258C" w:rsidRPr="00B46EFC" w:rsidRDefault="00D376E1" w:rsidP="00B46EFC">
            <w:pPr>
              <w:pStyle w:val="Normal0"/>
              <w:spacing w:line="276" w:lineRule="auto"/>
              <w:rPr>
                <w:sz w:val="20"/>
                <w:szCs w:val="20"/>
              </w:rPr>
            </w:pPr>
            <w:r w:rsidRPr="00B46EFC">
              <w:rPr>
                <w:sz w:val="20"/>
                <w:szCs w:val="20"/>
              </w:rPr>
              <w:t>RESULTADOS DE APRENDIZAJE</w:t>
            </w:r>
          </w:p>
        </w:tc>
        <w:tc>
          <w:tcPr>
            <w:tcW w:w="3163" w:type="dxa"/>
            <w:vAlign w:val="center"/>
          </w:tcPr>
          <w:p w14:paraId="00000009" w14:textId="55812A76" w:rsidR="00314C04" w:rsidRPr="00B46EFC" w:rsidRDefault="00CD009A" w:rsidP="00B46EFC">
            <w:pPr>
              <w:pStyle w:val="Normal0"/>
              <w:spacing w:line="276" w:lineRule="auto"/>
              <w:ind w:left="66"/>
              <w:rPr>
                <w:b w:val="0"/>
                <w:sz w:val="20"/>
                <w:szCs w:val="20"/>
              </w:rPr>
            </w:pPr>
            <w:r w:rsidRPr="00B46EFC">
              <w:rPr>
                <w:sz w:val="20"/>
                <w:szCs w:val="20"/>
              </w:rPr>
              <w:t xml:space="preserve">220501115-01. </w:t>
            </w:r>
            <w:r w:rsidRPr="00B46EFC">
              <w:rPr>
                <w:b w:val="0"/>
                <w:sz w:val="20"/>
                <w:szCs w:val="20"/>
              </w:rPr>
              <w:t>Capturar datos según requerimiento, fuentes de información y técnicas.</w:t>
            </w:r>
          </w:p>
        </w:tc>
      </w:tr>
    </w:tbl>
    <w:p w14:paraId="0000000B" w14:textId="01FD527F" w:rsidR="00FF258C" w:rsidRPr="00B46EFC" w:rsidRDefault="00FF258C" w:rsidP="00B46EF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46EFC" w14:paraId="49D4BFBB" w14:textId="77777777">
        <w:trPr>
          <w:trHeight w:val="340"/>
        </w:trPr>
        <w:tc>
          <w:tcPr>
            <w:tcW w:w="3397" w:type="dxa"/>
            <w:vAlign w:val="center"/>
          </w:tcPr>
          <w:p w14:paraId="0000000C" w14:textId="77777777" w:rsidR="00FF258C" w:rsidRPr="00B46EFC" w:rsidRDefault="00D376E1" w:rsidP="00B46EFC">
            <w:pPr>
              <w:pStyle w:val="Normal0"/>
              <w:spacing w:line="276" w:lineRule="auto"/>
              <w:rPr>
                <w:sz w:val="20"/>
                <w:szCs w:val="20"/>
              </w:rPr>
            </w:pPr>
            <w:r w:rsidRPr="00B46EFC">
              <w:rPr>
                <w:sz w:val="20"/>
                <w:szCs w:val="20"/>
              </w:rPr>
              <w:t>NÚMERO DEL COMPONENTE FORMATIVO</w:t>
            </w:r>
          </w:p>
        </w:tc>
        <w:tc>
          <w:tcPr>
            <w:tcW w:w="6565" w:type="dxa"/>
            <w:vAlign w:val="center"/>
          </w:tcPr>
          <w:p w14:paraId="0000000D" w14:textId="4BD09CA1" w:rsidR="00FF258C" w:rsidRPr="00B46EFC" w:rsidRDefault="00314C04" w:rsidP="00B46EFC">
            <w:pPr>
              <w:pStyle w:val="Normal0"/>
              <w:spacing w:line="276" w:lineRule="auto"/>
              <w:rPr>
                <w:b w:val="0"/>
                <w:color w:val="39A900"/>
                <w:sz w:val="20"/>
                <w:szCs w:val="20"/>
              </w:rPr>
            </w:pPr>
            <w:r w:rsidRPr="00B46EFC">
              <w:rPr>
                <w:b w:val="0"/>
                <w:sz w:val="20"/>
                <w:szCs w:val="20"/>
              </w:rPr>
              <w:t>0</w:t>
            </w:r>
            <w:r w:rsidR="00C53BD5" w:rsidRPr="00B46EFC">
              <w:rPr>
                <w:b w:val="0"/>
                <w:sz w:val="20"/>
                <w:szCs w:val="20"/>
              </w:rPr>
              <w:t>1</w:t>
            </w:r>
          </w:p>
        </w:tc>
      </w:tr>
      <w:tr w:rsidR="00FF258C" w:rsidRPr="00B46EFC" w14:paraId="5196225A" w14:textId="77777777">
        <w:trPr>
          <w:trHeight w:val="340"/>
        </w:trPr>
        <w:tc>
          <w:tcPr>
            <w:tcW w:w="3397" w:type="dxa"/>
            <w:vAlign w:val="center"/>
          </w:tcPr>
          <w:p w14:paraId="0000000E" w14:textId="77777777" w:rsidR="00FF258C" w:rsidRPr="00B46EFC" w:rsidRDefault="00D376E1" w:rsidP="00B46EFC">
            <w:pPr>
              <w:pStyle w:val="Normal0"/>
              <w:spacing w:line="276" w:lineRule="auto"/>
              <w:rPr>
                <w:sz w:val="20"/>
                <w:szCs w:val="20"/>
              </w:rPr>
            </w:pPr>
            <w:r w:rsidRPr="00B46EFC">
              <w:rPr>
                <w:sz w:val="20"/>
                <w:szCs w:val="20"/>
              </w:rPr>
              <w:t>NOMBRE DEL COMPONENTE FORMATIVO</w:t>
            </w:r>
          </w:p>
        </w:tc>
        <w:tc>
          <w:tcPr>
            <w:tcW w:w="6565" w:type="dxa"/>
            <w:vAlign w:val="center"/>
          </w:tcPr>
          <w:p w14:paraId="0000000F" w14:textId="689137CE" w:rsidR="00FF258C" w:rsidRPr="00B46EFC" w:rsidRDefault="00CD009A" w:rsidP="00B46EFC">
            <w:pPr>
              <w:pStyle w:val="Normal0"/>
              <w:spacing w:line="276" w:lineRule="auto"/>
              <w:rPr>
                <w:b w:val="0"/>
                <w:bCs/>
                <w:color w:val="39A900"/>
                <w:sz w:val="20"/>
                <w:szCs w:val="20"/>
              </w:rPr>
            </w:pPr>
            <w:r w:rsidRPr="00B46EFC">
              <w:rPr>
                <w:b w:val="0"/>
                <w:bCs/>
                <w:sz w:val="20"/>
                <w:szCs w:val="20"/>
              </w:rPr>
              <w:t>Recolección, tratamiento y visualización de datos para inteligencia artificial</w:t>
            </w:r>
            <w:r w:rsidR="00014A4C" w:rsidRPr="00B46EFC">
              <w:rPr>
                <w:b w:val="0"/>
                <w:bCs/>
                <w:sz w:val="20"/>
                <w:szCs w:val="20"/>
              </w:rPr>
              <w:t>.</w:t>
            </w:r>
          </w:p>
        </w:tc>
      </w:tr>
      <w:tr w:rsidR="00FF258C" w:rsidRPr="00B46EFC" w14:paraId="323364CF" w14:textId="77777777">
        <w:trPr>
          <w:trHeight w:val="340"/>
        </w:trPr>
        <w:tc>
          <w:tcPr>
            <w:tcW w:w="3397" w:type="dxa"/>
            <w:vAlign w:val="center"/>
          </w:tcPr>
          <w:p w14:paraId="00000010" w14:textId="77777777" w:rsidR="00FF258C" w:rsidRPr="00B46EFC" w:rsidRDefault="00D376E1" w:rsidP="00B46EFC">
            <w:pPr>
              <w:pStyle w:val="Normal0"/>
              <w:spacing w:line="276" w:lineRule="auto"/>
              <w:rPr>
                <w:sz w:val="20"/>
                <w:szCs w:val="20"/>
              </w:rPr>
            </w:pPr>
            <w:r w:rsidRPr="00B46EFC">
              <w:rPr>
                <w:sz w:val="20"/>
                <w:szCs w:val="20"/>
              </w:rPr>
              <w:t>BREVE DESCRIPCIÓN</w:t>
            </w:r>
          </w:p>
        </w:tc>
        <w:tc>
          <w:tcPr>
            <w:tcW w:w="6565" w:type="dxa"/>
            <w:vAlign w:val="center"/>
          </w:tcPr>
          <w:p w14:paraId="00000011" w14:textId="0578980B" w:rsidR="000915CE" w:rsidRPr="00B46EFC" w:rsidRDefault="00DC50C7" w:rsidP="00B46EFC">
            <w:pPr>
              <w:pStyle w:val="Normal0"/>
              <w:spacing w:line="276" w:lineRule="auto"/>
              <w:rPr>
                <w:b w:val="0"/>
                <w:bCs/>
                <w:color w:val="39A900"/>
                <w:sz w:val="20"/>
                <w:szCs w:val="20"/>
              </w:rPr>
            </w:pPr>
            <w:r w:rsidRPr="00B46EFC">
              <w:rPr>
                <w:b w:val="0"/>
                <w:bCs/>
                <w:sz w:val="20"/>
                <w:szCs w:val="20"/>
              </w:rPr>
              <w:t>Este componente formativo aborda la recolección, tratamiento y visualización de datos para inteligencia artificial. Incluye tipos de datos, fuentes según origen y calidad, principios éticos como el consentimiento informado, y herramientas actuales para el análisis y visualización, facilitando la interpretación y la toma de decisiones basadas en datos.</w:t>
            </w:r>
          </w:p>
        </w:tc>
      </w:tr>
      <w:tr w:rsidR="00FF258C" w:rsidRPr="00B46EFC" w14:paraId="4789F7AB" w14:textId="77777777">
        <w:trPr>
          <w:trHeight w:val="340"/>
        </w:trPr>
        <w:tc>
          <w:tcPr>
            <w:tcW w:w="3397" w:type="dxa"/>
            <w:vAlign w:val="center"/>
          </w:tcPr>
          <w:p w14:paraId="00000012" w14:textId="77777777" w:rsidR="00FF258C" w:rsidRPr="00B46EFC" w:rsidRDefault="00D376E1" w:rsidP="00B46EFC">
            <w:pPr>
              <w:pStyle w:val="Normal0"/>
              <w:spacing w:line="276" w:lineRule="auto"/>
              <w:rPr>
                <w:sz w:val="20"/>
                <w:szCs w:val="20"/>
              </w:rPr>
            </w:pPr>
            <w:r w:rsidRPr="00B46EFC">
              <w:rPr>
                <w:sz w:val="20"/>
                <w:szCs w:val="20"/>
              </w:rPr>
              <w:t>PALABRAS CLAVE</w:t>
            </w:r>
          </w:p>
        </w:tc>
        <w:tc>
          <w:tcPr>
            <w:tcW w:w="6565" w:type="dxa"/>
            <w:vAlign w:val="center"/>
          </w:tcPr>
          <w:p w14:paraId="00000013" w14:textId="604C2AC5" w:rsidR="00FF258C" w:rsidRPr="00B46EFC" w:rsidRDefault="00CD009A" w:rsidP="00B46EFC">
            <w:pPr>
              <w:pStyle w:val="Normal0"/>
              <w:spacing w:line="276" w:lineRule="auto"/>
              <w:rPr>
                <w:b w:val="0"/>
                <w:sz w:val="20"/>
                <w:szCs w:val="20"/>
              </w:rPr>
            </w:pPr>
            <w:r w:rsidRPr="00B46EFC">
              <w:rPr>
                <w:b w:val="0"/>
                <w:sz w:val="20"/>
                <w:szCs w:val="20"/>
              </w:rPr>
              <w:t xml:space="preserve">Análisis, </w:t>
            </w:r>
            <w:r w:rsidR="00E61963" w:rsidRPr="00B46EFC">
              <w:rPr>
                <w:b w:val="0"/>
                <w:sz w:val="20"/>
                <w:szCs w:val="20"/>
              </w:rPr>
              <w:t>inteligencia artificial</w:t>
            </w:r>
            <w:r w:rsidRPr="00B46EFC">
              <w:rPr>
                <w:b w:val="0"/>
                <w:sz w:val="20"/>
                <w:szCs w:val="20"/>
              </w:rPr>
              <w:t>, datos, fuentes, visualización.</w:t>
            </w:r>
          </w:p>
        </w:tc>
      </w:tr>
    </w:tbl>
    <w:p w14:paraId="00000014" w14:textId="77777777" w:rsidR="00FF258C" w:rsidRPr="00B46EFC" w:rsidRDefault="00FF258C" w:rsidP="00B46EF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46EFC" w14:paraId="4F59971A" w14:textId="77777777">
        <w:trPr>
          <w:trHeight w:val="340"/>
        </w:trPr>
        <w:tc>
          <w:tcPr>
            <w:tcW w:w="3397" w:type="dxa"/>
            <w:vAlign w:val="center"/>
          </w:tcPr>
          <w:p w14:paraId="00000015" w14:textId="77777777" w:rsidR="00FF258C" w:rsidRPr="00B46EFC" w:rsidRDefault="00D376E1" w:rsidP="00B46EFC">
            <w:pPr>
              <w:pStyle w:val="Normal0"/>
              <w:spacing w:line="276" w:lineRule="auto"/>
              <w:rPr>
                <w:sz w:val="20"/>
                <w:szCs w:val="20"/>
              </w:rPr>
            </w:pPr>
            <w:r w:rsidRPr="00B46EFC">
              <w:rPr>
                <w:sz w:val="20"/>
                <w:szCs w:val="20"/>
              </w:rPr>
              <w:t>ÁREA OCUPACIONAL</w:t>
            </w:r>
          </w:p>
        </w:tc>
        <w:tc>
          <w:tcPr>
            <w:tcW w:w="6565" w:type="dxa"/>
            <w:vAlign w:val="center"/>
          </w:tcPr>
          <w:p w14:paraId="00000020" w14:textId="572D96D9" w:rsidR="00FF258C" w:rsidRPr="00B46EFC" w:rsidRDefault="00DA62D4" w:rsidP="00B46EFC">
            <w:pPr>
              <w:pStyle w:val="Normal0"/>
              <w:spacing w:line="276" w:lineRule="auto"/>
              <w:rPr>
                <w:b w:val="0"/>
                <w:color w:val="39A900"/>
                <w:sz w:val="20"/>
                <w:szCs w:val="20"/>
              </w:rPr>
            </w:pPr>
            <w:r w:rsidRPr="00B46EFC">
              <w:rPr>
                <w:b w:val="0"/>
                <w:sz w:val="20"/>
                <w:szCs w:val="20"/>
              </w:rPr>
              <w:t>Tecnologías de la información</w:t>
            </w:r>
          </w:p>
        </w:tc>
      </w:tr>
      <w:tr w:rsidR="00FF258C" w:rsidRPr="00B46EFC" w14:paraId="6E9ED268" w14:textId="77777777">
        <w:trPr>
          <w:trHeight w:val="465"/>
        </w:trPr>
        <w:tc>
          <w:tcPr>
            <w:tcW w:w="3397" w:type="dxa"/>
            <w:vAlign w:val="center"/>
          </w:tcPr>
          <w:p w14:paraId="00000021" w14:textId="77777777" w:rsidR="00FF258C" w:rsidRPr="00B46EFC" w:rsidRDefault="00D376E1" w:rsidP="00B46EFC">
            <w:pPr>
              <w:pStyle w:val="Normal0"/>
              <w:spacing w:line="276" w:lineRule="auto"/>
              <w:rPr>
                <w:sz w:val="20"/>
                <w:szCs w:val="20"/>
              </w:rPr>
            </w:pPr>
            <w:r w:rsidRPr="00B46EFC">
              <w:rPr>
                <w:sz w:val="20"/>
                <w:szCs w:val="20"/>
              </w:rPr>
              <w:t>IDIOMA</w:t>
            </w:r>
          </w:p>
        </w:tc>
        <w:tc>
          <w:tcPr>
            <w:tcW w:w="6565" w:type="dxa"/>
            <w:vAlign w:val="center"/>
          </w:tcPr>
          <w:p w14:paraId="00000022" w14:textId="72966BC9" w:rsidR="00FF258C" w:rsidRPr="00B46EFC" w:rsidRDefault="000915CE" w:rsidP="00B46EFC">
            <w:pPr>
              <w:pStyle w:val="Normal0"/>
              <w:spacing w:line="276" w:lineRule="auto"/>
              <w:rPr>
                <w:color w:val="39A900"/>
                <w:sz w:val="20"/>
                <w:szCs w:val="20"/>
              </w:rPr>
            </w:pPr>
            <w:r w:rsidRPr="00B46EFC">
              <w:rPr>
                <w:b w:val="0"/>
                <w:color w:val="000000"/>
                <w:sz w:val="20"/>
                <w:szCs w:val="20"/>
              </w:rPr>
              <w:t>Español</w:t>
            </w:r>
          </w:p>
        </w:tc>
      </w:tr>
    </w:tbl>
    <w:p w14:paraId="00000023" w14:textId="0FB1F4C9" w:rsidR="00FF258C" w:rsidRPr="00B46EFC" w:rsidRDefault="00FF258C" w:rsidP="00B46EFC">
      <w:pPr>
        <w:pStyle w:val="Normal0"/>
        <w:rPr>
          <w:sz w:val="20"/>
          <w:szCs w:val="20"/>
        </w:rPr>
      </w:pPr>
    </w:p>
    <w:p w14:paraId="163358DA" w14:textId="77777777" w:rsidR="00C661E1" w:rsidRPr="00B46EFC" w:rsidRDefault="00C661E1" w:rsidP="00B46EFC">
      <w:pPr>
        <w:pStyle w:val="Normal0"/>
        <w:pBdr>
          <w:top w:val="nil"/>
          <w:left w:val="nil"/>
          <w:bottom w:val="nil"/>
          <w:right w:val="nil"/>
          <w:between w:val="nil"/>
        </w:pBdr>
        <w:rPr>
          <w:b/>
          <w:color w:val="000000"/>
          <w:sz w:val="20"/>
          <w:szCs w:val="20"/>
        </w:rPr>
      </w:pPr>
    </w:p>
    <w:p w14:paraId="45DD94BE" w14:textId="77777777" w:rsidR="00D634B3" w:rsidRPr="00B46EFC" w:rsidRDefault="00D634B3" w:rsidP="00B46EFC">
      <w:pPr>
        <w:pStyle w:val="Normal0"/>
        <w:numPr>
          <w:ilvl w:val="0"/>
          <w:numId w:val="1"/>
        </w:numPr>
        <w:pBdr>
          <w:top w:val="nil"/>
          <w:left w:val="nil"/>
          <w:bottom w:val="nil"/>
          <w:right w:val="nil"/>
          <w:between w:val="nil"/>
        </w:pBdr>
        <w:ind w:left="284" w:hanging="284"/>
        <w:rPr>
          <w:b/>
          <w:color w:val="000000"/>
          <w:sz w:val="20"/>
          <w:szCs w:val="20"/>
        </w:rPr>
      </w:pPr>
      <w:r w:rsidRPr="00B46EFC">
        <w:rPr>
          <w:b/>
          <w:color w:val="000000"/>
          <w:sz w:val="20"/>
          <w:szCs w:val="20"/>
        </w:rPr>
        <w:t xml:space="preserve">TABLA DE CONTENIDOS: </w:t>
      </w:r>
    </w:p>
    <w:p w14:paraId="00000029" w14:textId="77777777" w:rsidR="00FF258C" w:rsidRPr="00B46EFC" w:rsidRDefault="00FF258C" w:rsidP="00B46EFC">
      <w:pPr>
        <w:pStyle w:val="Normal0"/>
        <w:rPr>
          <w:b/>
          <w:sz w:val="20"/>
          <w:szCs w:val="20"/>
        </w:rPr>
      </w:pPr>
    </w:p>
    <w:p w14:paraId="001F1C83" w14:textId="4F12A6FB" w:rsidR="001E7AE5" w:rsidRPr="00B46EFC" w:rsidRDefault="001E7AE5" w:rsidP="00B46EFC">
      <w:pPr>
        <w:pStyle w:val="Normal0"/>
        <w:pBdr>
          <w:top w:val="nil"/>
          <w:left w:val="nil"/>
          <w:bottom w:val="nil"/>
          <w:right w:val="nil"/>
          <w:between w:val="nil"/>
        </w:pBdr>
        <w:rPr>
          <w:b/>
          <w:color w:val="000000"/>
          <w:sz w:val="20"/>
          <w:szCs w:val="20"/>
        </w:rPr>
      </w:pPr>
      <w:r w:rsidRPr="00B46EFC">
        <w:rPr>
          <w:b/>
          <w:color w:val="000000"/>
          <w:sz w:val="20"/>
          <w:szCs w:val="20"/>
        </w:rPr>
        <w:t>Introducción</w:t>
      </w:r>
    </w:p>
    <w:p w14:paraId="2D52C4C7" w14:textId="773A168F" w:rsidR="00E9424A" w:rsidRPr="00B46EFC" w:rsidRDefault="00E9424A" w:rsidP="00A65BF9">
      <w:pPr>
        <w:pStyle w:val="Normal0"/>
        <w:numPr>
          <w:ilvl w:val="0"/>
          <w:numId w:val="2"/>
        </w:numPr>
        <w:pBdr>
          <w:top w:val="nil"/>
          <w:left w:val="nil"/>
          <w:bottom w:val="nil"/>
          <w:right w:val="nil"/>
          <w:between w:val="nil"/>
        </w:pBdr>
        <w:rPr>
          <w:b/>
          <w:sz w:val="20"/>
          <w:szCs w:val="20"/>
        </w:rPr>
      </w:pPr>
      <w:r w:rsidRPr="00B46EFC">
        <w:rPr>
          <w:b/>
          <w:sz w:val="20"/>
          <w:szCs w:val="20"/>
        </w:rPr>
        <w:t>Recolección y caracterización de datos</w:t>
      </w:r>
    </w:p>
    <w:p w14:paraId="5B53C6A8" w14:textId="61CB7991" w:rsidR="00E9424A" w:rsidRPr="00B46EFC" w:rsidRDefault="00E9424A" w:rsidP="00A65BF9">
      <w:pPr>
        <w:pStyle w:val="Normal0"/>
        <w:numPr>
          <w:ilvl w:val="1"/>
          <w:numId w:val="2"/>
        </w:numPr>
        <w:pBdr>
          <w:top w:val="nil"/>
          <w:left w:val="nil"/>
          <w:bottom w:val="nil"/>
          <w:right w:val="nil"/>
          <w:between w:val="nil"/>
        </w:pBdr>
        <w:rPr>
          <w:sz w:val="20"/>
          <w:szCs w:val="20"/>
        </w:rPr>
      </w:pPr>
      <w:r w:rsidRPr="00B46EFC">
        <w:rPr>
          <w:sz w:val="20"/>
          <w:szCs w:val="20"/>
        </w:rPr>
        <w:t>Tipos de datos</w:t>
      </w:r>
    </w:p>
    <w:p w14:paraId="37F8F5FF" w14:textId="0A805693" w:rsidR="00E9424A" w:rsidRPr="00B46EFC" w:rsidRDefault="00E9424A" w:rsidP="00A65BF9">
      <w:pPr>
        <w:pStyle w:val="Normal0"/>
        <w:numPr>
          <w:ilvl w:val="1"/>
          <w:numId w:val="2"/>
        </w:numPr>
        <w:pBdr>
          <w:top w:val="nil"/>
          <w:left w:val="nil"/>
          <w:bottom w:val="nil"/>
          <w:right w:val="nil"/>
          <w:between w:val="nil"/>
        </w:pBdr>
        <w:rPr>
          <w:sz w:val="20"/>
          <w:szCs w:val="20"/>
        </w:rPr>
      </w:pPr>
      <w:r w:rsidRPr="00B46EFC">
        <w:rPr>
          <w:sz w:val="20"/>
          <w:szCs w:val="20"/>
        </w:rPr>
        <w:t>Técnicas de definición de datos</w:t>
      </w:r>
    </w:p>
    <w:p w14:paraId="6501FEBE" w14:textId="78860B28" w:rsidR="00E9424A" w:rsidRPr="00B46EFC" w:rsidRDefault="00E9424A" w:rsidP="00A65BF9">
      <w:pPr>
        <w:pStyle w:val="Normal0"/>
        <w:numPr>
          <w:ilvl w:val="1"/>
          <w:numId w:val="2"/>
        </w:numPr>
        <w:pBdr>
          <w:top w:val="nil"/>
          <w:left w:val="nil"/>
          <w:bottom w:val="nil"/>
          <w:right w:val="nil"/>
          <w:between w:val="nil"/>
        </w:pBdr>
        <w:rPr>
          <w:sz w:val="20"/>
          <w:szCs w:val="20"/>
        </w:rPr>
      </w:pPr>
      <w:r w:rsidRPr="00B46EFC">
        <w:rPr>
          <w:sz w:val="20"/>
          <w:szCs w:val="20"/>
        </w:rPr>
        <w:t>Fuentes de información</w:t>
      </w:r>
    </w:p>
    <w:p w14:paraId="1896A754" w14:textId="496701DB" w:rsidR="00E9424A" w:rsidRPr="00B46EFC" w:rsidRDefault="00E9424A" w:rsidP="00A65BF9">
      <w:pPr>
        <w:pStyle w:val="Normal0"/>
        <w:numPr>
          <w:ilvl w:val="1"/>
          <w:numId w:val="2"/>
        </w:numPr>
        <w:pBdr>
          <w:top w:val="nil"/>
          <w:left w:val="nil"/>
          <w:bottom w:val="nil"/>
          <w:right w:val="nil"/>
          <w:between w:val="nil"/>
        </w:pBdr>
        <w:rPr>
          <w:b/>
          <w:sz w:val="20"/>
          <w:szCs w:val="20"/>
        </w:rPr>
      </w:pPr>
      <w:r w:rsidRPr="00B46EFC">
        <w:rPr>
          <w:sz w:val="20"/>
          <w:szCs w:val="20"/>
        </w:rPr>
        <w:t>Principios éticos en el tratamiento de datos</w:t>
      </w:r>
    </w:p>
    <w:p w14:paraId="5158368B" w14:textId="21169338" w:rsidR="00E9424A" w:rsidRPr="00B46EFC" w:rsidRDefault="00E9424A" w:rsidP="00A65BF9">
      <w:pPr>
        <w:pStyle w:val="Normal0"/>
        <w:numPr>
          <w:ilvl w:val="0"/>
          <w:numId w:val="2"/>
        </w:numPr>
        <w:pBdr>
          <w:top w:val="nil"/>
          <w:left w:val="nil"/>
          <w:bottom w:val="nil"/>
          <w:right w:val="nil"/>
          <w:between w:val="nil"/>
        </w:pBdr>
        <w:rPr>
          <w:b/>
          <w:sz w:val="20"/>
          <w:szCs w:val="20"/>
        </w:rPr>
      </w:pPr>
      <w:r w:rsidRPr="00B46EFC">
        <w:rPr>
          <w:b/>
          <w:sz w:val="20"/>
          <w:szCs w:val="20"/>
        </w:rPr>
        <w:t>Procesamiento y preparación de datos</w:t>
      </w:r>
    </w:p>
    <w:p w14:paraId="73D7B052" w14:textId="77777777" w:rsidR="00E9424A" w:rsidRPr="00B46EFC" w:rsidRDefault="00E9424A" w:rsidP="00A65BF9">
      <w:pPr>
        <w:pStyle w:val="Normal0"/>
        <w:numPr>
          <w:ilvl w:val="1"/>
          <w:numId w:val="2"/>
        </w:numPr>
        <w:pBdr>
          <w:top w:val="nil"/>
          <w:left w:val="nil"/>
          <w:bottom w:val="nil"/>
          <w:right w:val="nil"/>
          <w:between w:val="nil"/>
        </w:pBdr>
        <w:rPr>
          <w:sz w:val="20"/>
          <w:szCs w:val="20"/>
        </w:rPr>
      </w:pPr>
      <w:r w:rsidRPr="00B46EFC">
        <w:rPr>
          <w:sz w:val="20"/>
          <w:szCs w:val="20"/>
        </w:rPr>
        <w:t>Técnicas de limpieza de datos</w:t>
      </w:r>
    </w:p>
    <w:p w14:paraId="41C848B2" w14:textId="300AC078" w:rsidR="00E9424A" w:rsidRPr="00B46EFC" w:rsidRDefault="00E9424A" w:rsidP="00A65BF9">
      <w:pPr>
        <w:pStyle w:val="Normal0"/>
        <w:numPr>
          <w:ilvl w:val="1"/>
          <w:numId w:val="2"/>
        </w:numPr>
        <w:pBdr>
          <w:top w:val="nil"/>
          <w:left w:val="nil"/>
          <w:bottom w:val="nil"/>
          <w:right w:val="nil"/>
          <w:between w:val="nil"/>
        </w:pBdr>
        <w:rPr>
          <w:sz w:val="20"/>
          <w:szCs w:val="20"/>
        </w:rPr>
      </w:pPr>
      <w:r w:rsidRPr="00B46EFC">
        <w:rPr>
          <w:sz w:val="20"/>
          <w:szCs w:val="20"/>
        </w:rPr>
        <w:t>Preparación de datos para inteligencia artificial</w:t>
      </w:r>
    </w:p>
    <w:p w14:paraId="3B999E65" w14:textId="3494399E" w:rsidR="00E9424A" w:rsidRPr="00B46EFC" w:rsidRDefault="00E9424A" w:rsidP="00A65BF9">
      <w:pPr>
        <w:pStyle w:val="Normal0"/>
        <w:numPr>
          <w:ilvl w:val="1"/>
          <w:numId w:val="2"/>
        </w:numPr>
        <w:pBdr>
          <w:top w:val="nil"/>
          <w:left w:val="nil"/>
          <w:bottom w:val="nil"/>
          <w:right w:val="nil"/>
          <w:between w:val="nil"/>
        </w:pBdr>
        <w:rPr>
          <w:b/>
          <w:sz w:val="20"/>
          <w:szCs w:val="20"/>
        </w:rPr>
      </w:pPr>
      <w:r w:rsidRPr="00B46EFC">
        <w:rPr>
          <w:sz w:val="20"/>
          <w:szCs w:val="20"/>
        </w:rPr>
        <w:t>Estadística descriptiva</w:t>
      </w:r>
    </w:p>
    <w:p w14:paraId="2BBE1087" w14:textId="20A591DF" w:rsidR="00E9424A" w:rsidRPr="00B46EFC" w:rsidRDefault="00E9424A" w:rsidP="00A65BF9">
      <w:pPr>
        <w:pStyle w:val="Normal0"/>
        <w:numPr>
          <w:ilvl w:val="0"/>
          <w:numId w:val="2"/>
        </w:numPr>
        <w:pBdr>
          <w:top w:val="nil"/>
          <w:left w:val="nil"/>
          <w:bottom w:val="nil"/>
          <w:right w:val="nil"/>
          <w:between w:val="nil"/>
        </w:pBdr>
        <w:rPr>
          <w:b/>
          <w:sz w:val="20"/>
          <w:szCs w:val="20"/>
        </w:rPr>
      </w:pPr>
      <w:r w:rsidRPr="00B46EFC">
        <w:rPr>
          <w:b/>
          <w:sz w:val="20"/>
          <w:szCs w:val="20"/>
        </w:rPr>
        <w:t>Inteligencia Artificial (IA) aplicada al tratamiento de datos</w:t>
      </w:r>
    </w:p>
    <w:p w14:paraId="08D9465C" w14:textId="41C12F24" w:rsidR="00A56D4F" w:rsidRDefault="00A56D4F" w:rsidP="00A56D4F">
      <w:pPr>
        <w:pStyle w:val="Normal0"/>
        <w:numPr>
          <w:ilvl w:val="1"/>
          <w:numId w:val="2"/>
        </w:numPr>
        <w:pBdr>
          <w:top w:val="nil"/>
          <w:left w:val="nil"/>
          <w:bottom w:val="nil"/>
          <w:right w:val="nil"/>
          <w:between w:val="nil"/>
        </w:pBdr>
        <w:rPr>
          <w:sz w:val="20"/>
          <w:szCs w:val="20"/>
        </w:rPr>
      </w:pPr>
      <w:r w:rsidRPr="00A56D4F">
        <w:rPr>
          <w:sz w:val="20"/>
          <w:szCs w:val="20"/>
        </w:rPr>
        <w:t xml:space="preserve">Concepto, origen y evolución de la </w:t>
      </w:r>
      <w:r w:rsidR="00D164A1" w:rsidRPr="00A56D4F">
        <w:rPr>
          <w:sz w:val="20"/>
          <w:szCs w:val="20"/>
        </w:rPr>
        <w:t>inteligencia artificial</w:t>
      </w:r>
    </w:p>
    <w:p w14:paraId="4E5D3E5C" w14:textId="77777777" w:rsidR="00A56D4F" w:rsidRDefault="00A56D4F" w:rsidP="00A56D4F">
      <w:pPr>
        <w:pStyle w:val="Normal0"/>
        <w:numPr>
          <w:ilvl w:val="1"/>
          <w:numId w:val="2"/>
        </w:numPr>
        <w:pBdr>
          <w:top w:val="nil"/>
          <w:left w:val="nil"/>
          <w:bottom w:val="nil"/>
          <w:right w:val="nil"/>
          <w:between w:val="nil"/>
        </w:pBdr>
        <w:rPr>
          <w:sz w:val="20"/>
          <w:szCs w:val="20"/>
        </w:rPr>
      </w:pPr>
      <w:r w:rsidRPr="00A56D4F">
        <w:rPr>
          <w:sz w:val="20"/>
          <w:szCs w:val="20"/>
        </w:rPr>
        <w:t>Funciones y aplicaciones de la IA en el procesamiento de datos</w:t>
      </w:r>
    </w:p>
    <w:p w14:paraId="4CC822AC" w14:textId="77777777" w:rsidR="00A56D4F" w:rsidRDefault="00A56D4F" w:rsidP="00A56D4F">
      <w:pPr>
        <w:pStyle w:val="Normal0"/>
        <w:numPr>
          <w:ilvl w:val="1"/>
          <w:numId w:val="2"/>
        </w:numPr>
        <w:pBdr>
          <w:top w:val="nil"/>
          <w:left w:val="nil"/>
          <w:bottom w:val="nil"/>
          <w:right w:val="nil"/>
          <w:between w:val="nil"/>
        </w:pBdr>
        <w:rPr>
          <w:sz w:val="20"/>
          <w:szCs w:val="20"/>
        </w:rPr>
      </w:pPr>
      <w:r w:rsidRPr="00A56D4F">
        <w:rPr>
          <w:sz w:val="20"/>
          <w:szCs w:val="20"/>
        </w:rPr>
        <w:t>Tipologías de IA: descriptiva, predictiva y generativa</w:t>
      </w:r>
    </w:p>
    <w:p w14:paraId="2B7215E8" w14:textId="77777777" w:rsidR="00A56D4F" w:rsidRDefault="00A56D4F" w:rsidP="00A56D4F">
      <w:pPr>
        <w:pStyle w:val="Normal0"/>
        <w:numPr>
          <w:ilvl w:val="1"/>
          <w:numId w:val="2"/>
        </w:numPr>
        <w:pBdr>
          <w:top w:val="nil"/>
          <w:left w:val="nil"/>
          <w:bottom w:val="nil"/>
          <w:right w:val="nil"/>
          <w:between w:val="nil"/>
        </w:pBdr>
        <w:rPr>
          <w:sz w:val="20"/>
          <w:szCs w:val="20"/>
        </w:rPr>
      </w:pPr>
      <w:r w:rsidRPr="00A56D4F">
        <w:rPr>
          <w:sz w:val="20"/>
          <w:szCs w:val="20"/>
        </w:rPr>
        <w:t>IA generativa: características, usos y retos</w:t>
      </w:r>
    </w:p>
    <w:p w14:paraId="625F6225" w14:textId="1635DD28" w:rsidR="00A56D4F" w:rsidRPr="00A56D4F" w:rsidRDefault="00A56D4F" w:rsidP="00A56D4F">
      <w:pPr>
        <w:pStyle w:val="Normal0"/>
        <w:numPr>
          <w:ilvl w:val="1"/>
          <w:numId w:val="2"/>
        </w:numPr>
        <w:pBdr>
          <w:top w:val="nil"/>
          <w:left w:val="nil"/>
          <w:bottom w:val="nil"/>
          <w:right w:val="nil"/>
          <w:between w:val="nil"/>
        </w:pBdr>
        <w:rPr>
          <w:sz w:val="20"/>
          <w:szCs w:val="20"/>
        </w:rPr>
      </w:pPr>
      <w:r w:rsidRPr="00A56D4F">
        <w:rPr>
          <w:sz w:val="20"/>
          <w:szCs w:val="20"/>
        </w:rPr>
        <w:t>Interacción con modelos generativos: el papel</w:t>
      </w:r>
      <w:r w:rsidRPr="00A56D4F">
        <w:rPr>
          <w:i/>
          <w:sz w:val="20"/>
          <w:szCs w:val="20"/>
        </w:rPr>
        <w:t xml:space="preserve"> del prompt</w:t>
      </w:r>
    </w:p>
    <w:p w14:paraId="0BA79ABA" w14:textId="2E2BD38C" w:rsidR="00E9424A" w:rsidRPr="00B46EFC" w:rsidRDefault="00E9424A" w:rsidP="00A56D4F">
      <w:pPr>
        <w:pStyle w:val="Normal0"/>
        <w:numPr>
          <w:ilvl w:val="0"/>
          <w:numId w:val="2"/>
        </w:numPr>
        <w:pBdr>
          <w:top w:val="nil"/>
          <w:left w:val="nil"/>
          <w:bottom w:val="nil"/>
          <w:right w:val="nil"/>
          <w:between w:val="nil"/>
        </w:pBdr>
        <w:rPr>
          <w:b/>
          <w:sz w:val="20"/>
          <w:szCs w:val="20"/>
        </w:rPr>
      </w:pPr>
      <w:r w:rsidRPr="00B46EFC">
        <w:rPr>
          <w:b/>
          <w:sz w:val="20"/>
          <w:szCs w:val="20"/>
        </w:rPr>
        <w:t>Análisis y visualización de datos</w:t>
      </w:r>
    </w:p>
    <w:p w14:paraId="37E782B9" w14:textId="4155F692" w:rsidR="00E9424A" w:rsidRPr="00B46EFC" w:rsidRDefault="00E9424A" w:rsidP="00A65BF9">
      <w:pPr>
        <w:pStyle w:val="Normal0"/>
        <w:numPr>
          <w:ilvl w:val="1"/>
          <w:numId w:val="2"/>
        </w:numPr>
        <w:pBdr>
          <w:top w:val="nil"/>
          <w:left w:val="nil"/>
          <w:bottom w:val="nil"/>
          <w:right w:val="nil"/>
          <w:between w:val="nil"/>
        </w:pBdr>
        <w:rPr>
          <w:sz w:val="20"/>
          <w:szCs w:val="20"/>
        </w:rPr>
      </w:pPr>
      <w:r w:rsidRPr="00B46EFC">
        <w:rPr>
          <w:sz w:val="20"/>
          <w:szCs w:val="20"/>
        </w:rPr>
        <w:t>Herramientas de visualización de datos</w:t>
      </w:r>
    </w:p>
    <w:p w14:paraId="478ED30A" w14:textId="19E1143C" w:rsidR="00E9424A" w:rsidRPr="00B46EFC" w:rsidRDefault="00E9424A" w:rsidP="00A65BF9">
      <w:pPr>
        <w:pStyle w:val="Normal0"/>
        <w:numPr>
          <w:ilvl w:val="1"/>
          <w:numId w:val="2"/>
        </w:numPr>
        <w:pBdr>
          <w:top w:val="nil"/>
          <w:left w:val="nil"/>
          <w:bottom w:val="nil"/>
          <w:right w:val="nil"/>
          <w:between w:val="nil"/>
        </w:pBdr>
        <w:rPr>
          <w:sz w:val="20"/>
          <w:szCs w:val="20"/>
        </w:rPr>
      </w:pPr>
      <w:r w:rsidRPr="00B46EFC">
        <w:rPr>
          <w:sz w:val="20"/>
          <w:szCs w:val="20"/>
        </w:rPr>
        <w:t>Herramientas de analítica de datos</w:t>
      </w:r>
    </w:p>
    <w:p w14:paraId="4D430CAF" w14:textId="6AD2096D" w:rsidR="00E9424A" w:rsidRPr="00B46EFC" w:rsidRDefault="00E9424A" w:rsidP="00A65BF9">
      <w:pPr>
        <w:pStyle w:val="Normal0"/>
        <w:numPr>
          <w:ilvl w:val="1"/>
          <w:numId w:val="2"/>
        </w:numPr>
        <w:pBdr>
          <w:top w:val="nil"/>
          <w:left w:val="nil"/>
          <w:bottom w:val="nil"/>
          <w:right w:val="nil"/>
          <w:between w:val="nil"/>
        </w:pBdr>
        <w:rPr>
          <w:sz w:val="20"/>
          <w:szCs w:val="20"/>
        </w:rPr>
      </w:pPr>
      <w:r w:rsidRPr="00B46EFC">
        <w:rPr>
          <w:sz w:val="20"/>
          <w:szCs w:val="20"/>
        </w:rPr>
        <w:lastRenderedPageBreak/>
        <w:t>Introducción al aprendizaje automático (</w:t>
      </w:r>
      <w:r w:rsidRPr="00B46EFC">
        <w:rPr>
          <w:i/>
          <w:sz w:val="20"/>
          <w:szCs w:val="20"/>
        </w:rPr>
        <w:t>machine learning</w:t>
      </w:r>
      <w:r w:rsidRPr="00B46EFC">
        <w:rPr>
          <w:sz w:val="20"/>
          <w:szCs w:val="20"/>
        </w:rPr>
        <w:t>)</w:t>
      </w:r>
    </w:p>
    <w:p w14:paraId="4C3BBDC1" w14:textId="51DCC122" w:rsidR="008B3523" w:rsidRPr="00B46EFC" w:rsidRDefault="008B3523" w:rsidP="00B46EFC">
      <w:pPr>
        <w:pStyle w:val="Normal0"/>
        <w:pBdr>
          <w:top w:val="nil"/>
          <w:left w:val="nil"/>
          <w:bottom w:val="nil"/>
          <w:right w:val="nil"/>
          <w:between w:val="nil"/>
        </w:pBdr>
        <w:rPr>
          <w:b/>
          <w:sz w:val="20"/>
          <w:szCs w:val="20"/>
        </w:rPr>
      </w:pPr>
    </w:p>
    <w:p w14:paraId="1CEA0899" w14:textId="77777777" w:rsidR="00A40234" w:rsidRPr="00B46EFC" w:rsidRDefault="00A40234" w:rsidP="00B46EFC">
      <w:pPr>
        <w:pStyle w:val="Normal0"/>
        <w:pBdr>
          <w:top w:val="nil"/>
          <w:left w:val="nil"/>
          <w:bottom w:val="nil"/>
          <w:right w:val="nil"/>
          <w:between w:val="nil"/>
        </w:pBdr>
        <w:rPr>
          <w:b/>
          <w:sz w:val="20"/>
          <w:szCs w:val="20"/>
        </w:rPr>
      </w:pPr>
    </w:p>
    <w:p w14:paraId="00000036" w14:textId="77777777" w:rsidR="00FF258C" w:rsidRPr="00B46EFC" w:rsidRDefault="00D376E1" w:rsidP="00B46EFC">
      <w:pPr>
        <w:pStyle w:val="Normal0"/>
        <w:numPr>
          <w:ilvl w:val="0"/>
          <w:numId w:val="1"/>
        </w:numPr>
        <w:pBdr>
          <w:top w:val="nil"/>
          <w:left w:val="nil"/>
          <w:bottom w:val="nil"/>
          <w:right w:val="nil"/>
          <w:between w:val="nil"/>
        </w:pBdr>
        <w:ind w:left="284" w:hanging="284"/>
        <w:rPr>
          <w:b/>
          <w:sz w:val="20"/>
          <w:szCs w:val="20"/>
        </w:rPr>
      </w:pPr>
      <w:r w:rsidRPr="00B46EFC">
        <w:rPr>
          <w:b/>
          <w:sz w:val="20"/>
          <w:szCs w:val="20"/>
        </w:rPr>
        <w:t>INTRODUCCIÓN</w:t>
      </w:r>
    </w:p>
    <w:p w14:paraId="00000037" w14:textId="3B294FAD" w:rsidR="00FF258C" w:rsidRPr="00B46EFC" w:rsidRDefault="00FF258C" w:rsidP="00B46EFC">
      <w:pPr>
        <w:pStyle w:val="Normal0"/>
        <w:pBdr>
          <w:top w:val="nil"/>
          <w:left w:val="nil"/>
          <w:bottom w:val="nil"/>
          <w:right w:val="nil"/>
          <w:between w:val="nil"/>
        </w:pBdr>
        <w:rPr>
          <w:b/>
          <w:sz w:val="20"/>
          <w:szCs w:val="20"/>
        </w:rPr>
      </w:pPr>
    </w:p>
    <w:p w14:paraId="3242AF0B" w14:textId="7F555277" w:rsidR="002206A8" w:rsidRPr="00B46EFC" w:rsidRDefault="001D6519" w:rsidP="00B46EFC">
      <w:pPr>
        <w:pStyle w:val="Normal0"/>
        <w:pBdr>
          <w:top w:val="nil"/>
          <w:left w:val="nil"/>
          <w:bottom w:val="nil"/>
          <w:right w:val="nil"/>
          <w:between w:val="nil"/>
        </w:pBdr>
        <w:rPr>
          <w:sz w:val="20"/>
          <w:szCs w:val="20"/>
        </w:rPr>
      </w:pPr>
      <w:r w:rsidRPr="00B46EFC">
        <w:rPr>
          <w:sz w:val="20"/>
          <w:szCs w:val="20"/>
        </w:rPr>
        <w:t xml:space="preserve">Este componente formativo aborda los fundamentos esenciales para la recolección, procesamiento, análisis y visualización de datos, integrando herramientas de inteligencia artificial (IA) que potencian su uso en distintos contextos. A lo largo del contenido, se exploran tipos y fuentes de datos, principios éticos para su tratamiento, técnicas de preparación y limpieza, así como nociones clave de estadística descriptiva. Además, se profundiza en el papel de la IA en el procesamiento de datos, diferenciando entre IA generativa y descriptiva, y se presentan herramientas tecnológicas actuales para su análisis y visualización. Esta formación busca fortalecer competencias técnicas necesarias para integrar datos de forma eficiente y responsable en procesos apoyados por inteligencia artificial. </w:t>
      </w:r>
      <w:r w:rsidR="002206A8" w:rsidRPr="00B46EFC">
        <w:rPr>
          <w:sz w:val="20"/>
          <w:szCs w:val="20"/>
        </w:rPr>
        <w:t>Para comprender la importancia del contenido y los temas abordados, se recomi</w:t>
      </w:r>
      <w:r w:rsidR="003A60D6">
        <w:rPr>
          <w:sz w:val="20"/>
          <w:szCs w:val="20"/>
        </w:rPr>
        <w:t>enda acceder al siguiente video:</w:t>
      </w:r>
    </w:p>
    <w:p w14:paraId="070DE42D" w14:textId="77777777" w:rsidR="002206A8" w:rsidRPr="00B46EFC" w:rsidRDefault="002206A8" w:rsidP="00B46EFC">
      <w:pPr>
        <w:pStyle w:val="Normal0"/>
        <w:pBdr>
          <w:top w:val="nil"/>
          <w:left w:val="nil"/>
          <w:bottom w:val="nil"/>
          <w:right w:val="nil"/>
          <w:between w:val="nil"/>
        </w:pBdr>
        <w:rPr>
          <w:sz w:val="20"/>
          <w:szCs w:val="20"/>
        </w:rPr>
      </w:pPr>
    </w:p>
    <w:p w14:paraId="7215D19B" w14:textId="7329CF78" w:rsidR="00BF5FBF" w:rsidRPr="00B46EFC" w:rsidRDefault="00681C7A" w:rsidP="00B46EFC">
      <w:pPr>
        <w:pStyle w:val="Normal0"/>
        <w:pBdr>
          <w:top w:val="nil"/>
          <w:left w:val="nil"/>
          <w:bottom w:val="nil"/>
          <w:right w:val="nil"/>
          <w:between w:val="nil"/>
        </w:pBdr>
        <w:jc w:val="center"/>
        <w:rPr>
          <w:sz w:val="20"/>
          <w:szCs w:val="20"/>
        </w:rPr>
      </w:pPr>
      <w:r w:rsidRPr="00B46EFC">
        <w:rPr>
          <w:noProof/>
          <w:sz w:val="20"/>
          <w:szCs w:val="20"/>
          <w:lang w:val="en-US" w:eastAsia="en-US"/>
        </w:rPr>
        <mc:AlternateContent>
          <mc:Choice Requires="wps">
            <w:drawing>
              <wp:inline distT="0" distB="0" distL="0" distR="0" wp14:anchorId="2609340B" wp14:editId="4A1E50CE">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3796523" w14:textId="1AB585E2" w:rsidR="00844FAA" w:rsidRPr="00BC2962" w:rsidRDefault="00844FAA" w:rsidP="00681C7A">
                            <w:pPr>
                              <w:spacing w:line="275" w:lineRule="auto"/>
                              <w:jc w:val="center"/>
                              <w:textDirection w:val="btLr"/>
                              <w:rPr>
                                <w:b/>
                                <w:color w:val="FF0000"/>
                              </w:rPr>
                            </w:pPr>
                            <w:r w:rsidRPr="00BC2962">
                              <w:rPr>
                                <w:b/>
                                <w:color w:val="FF0000"/>
                              </w:rPr>
                              <w:t>DI_</w:t>
                            </w:r>
                            <w:r w:rsidRPr="00BC2962">
                              <w:rPr>
                                <w:color w:val="FF0000"/>
                              </w:rPr>
                              <w:t xml:space="preserve"> </w:t>
                            </w:r>
                            <w:r w:rsidRPr="00BC2962">
                              <w:rPr>
                                <w:b/>
                                <w:color w:val="FF0000"/>
                              </w:rPr>
                              <w:t>Guion_Introduccion_Video_CF01</w:t>
                            </w:r>
                          </w:p>
                        </w:txbxContent>
                      </wps:txbx>
                      <wps:bodyPr spcFirstLastPara="1" wrap="square" lIns="91425" tIns="45700" rIns="91425" bIns="45700" anchor="ctr" anchorCtr="0">
                        <a:noAutofit/>
                      </wps:bodyPr>
                    </wps:wsp>
                  </a:graphicData>
                </a:graphic>
              </wp:inline>
            </w:drawing>
          </mc:Choice>
          <mc:Fallback>
            <w:pict>
              <v:rect w14:anchorId="2609340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53796523" w14:textId="1AB585E2" w:rsidR="00844FAA" w:rsidRPr="00BC2962" w:rsidRDefault="00844FAA" w:rsidP="00681C7A">
                      <w:pPr>
                        <w:spacing w:line="275" w:lineRule="auto"/>
                        <w:jc w:val="center"/>
                        <w:textDirection w:val="btLr"/>
                        <w:rPr>
                          <w:b/>
                          <w:color w:val="FF0000"/>
                        </w:rPr>
                      </w:pPr>
                      <w:r w:rsidRPr="00BC2962">
                        <w:rPr>
                          <w:b/>
                          <w:color w:val="FF0000"/>
                        </w:rPr>
                        <w:t>DI_</w:t>
                      </w:r>
                      <w:r w:rsidRPr="00BC2962">
                        <w:rPr>
                          <w:color w:val="FF0000"/>
                        </w:rPr>
                        <w:t xml:space="preserve"> </w:t>
                      </w:r>
                      <w:r w:rsidRPr="00BC2962">
                        <w:rPr>
                          <w:b/>
                          <w:color w:val="FF0000"/>
                        </w:rPr>
                        <w:t>Guion_Introduccion_Video_CF01</w:t>
                      </w:r>
                    </w:p>
                  </w:txbxContent>
                </v:textbox>
                <w10:anchorlock/>
              </v:rect>
            </w:pict>
          </mc:Fallback>
        </mc:AlternateContent>
      </w:r>
    </w:p>
    <w:p w14:paraId="3EC899C3" w14:textId="4DDF9596" w:rsidR="009A6FF4" w:rsidRPr="00B46EFC" w:rsidRDefault="009A6FF4" w:rsidP="00B46EFC">
      <w:pPr>
        <w:pStyle w:val="Normal0"/>
        <w:pBdr>
          <w:top w:val="nil"/>
          <w:left w:val="nil"/>
          <w:bottom w:val="nil"/>
          <w:right w:val="nil"/>
          <w:between w:val="nil"/>
        </w:pBdr>
        <w:rPr>
          <w:b/>
          <w:sz w:val="20"/>
          <w:szCs w:val="20"/>
        </w:rPr>
      </w:pPr>
    </w:p>
    <w:p w14:paraId="157A7256" w14:textId="77777777" w:rsidR="00F05EA9" w:rsidRPr="00B46EFC" w:rsidRDefault="00F05EA9" w:rsidP="00B46EFC">
      <w:pPr>
        <w:pStyle w:val="Normal0"/>
        <w:pBdr>
          <w:top w:val="nil"/>
          <w:left w:val="nil"/>
          <w:bottom w:val="nil"/>
          <w:right w:val="nil"/>
          <w:between w:val="nil"/>
        </w:pBdr>
        <w:rPr>
          <w:b/>
          <w:sz w:val="20"/>
          <w:szCs w:val="20"/>
        </w:rPr>
      </w:pPr>
    </w:p>
    <w:p w14:paraId="00000042" w14:textId="3A00F954" w:rsidR="00FF258C" w:rsidRPr="00B46EFC" w:rsidRDefault="00325A56" w:rsidP="00B46EFC">
      <w:pPr>
        <w:pStyle w:val="Normal0"/>
        <w:numPr>
          <w:ilvl w:val="0"/>
          <w:numId w:val="1"/>
        </w:numPr>
        <w:pBdr>
          <w:top w:val="nil"/>
          <w:left w:val="nil"/>
          <w:bottom w:val="nil"/>
          <w:right w:val="nil"/>
          <w:between w:val="nil"/>
        </w:pBdr>
        <w:ind w:left="284" w:hanging="284"/>
        <w:rPr>
          <w:b/>
          <w:color w:val="000000"/>
          <w:sz w:val="20"/>
          <w:szCs w:val="20"/>
        </w:rPr>
      </w:pPr>
      <w:r w:rsidRPr="00B46EFC">
        <w:rPr>
          <w:b/>
          <w:color w:val="000000"/>
          <w:sz w:val="20"/>
          <w:szCs w:val="20"/>
        </w:rPr>
        <w:t>DESARROLLO DE CONTENIDOS:</w:t>
      </w:r>
    </w:p>
    <w:p w14:paraId="5269F05E" w14:textId="67D140CD" w:rsidR="00325A56" w:rsidRPr="00B46EFC" w:rsidRDefault="00325A56" w:rsidP="00B46EFC">
      <w:pPr>
        <w:pStyle w:val="Normal0"/>
        <w:pBdr>
          <w:top w:val="nil"/>
          <w:left w:val="nil"/>
          <w:bottom w:val="nil"/>
          <w:right w:val="nil"/>
          <w:between w:val="nil"/>
        </w:pBdr>
        <w:rPr>
          <w:b/>
          <w:color w:val="000000"/>
          <w:sz w:val="20"/>
          <w:szCs w:val="20"/>
        </w:rPr>
      </w:pPr>
    </w:p>
    <w:p w14:paraId="57028126" w14:textId="4C05D2F6" w:rsidR="00681C7A" w:rsidRPr="00B46EFC" w:rsidRDefault="00681C7A" w:rsidP="00B46EFC">
      <w:pPr>
        <w:pStyle w:val="Normal0"/>
        <w:pBdr>
          <w:top w:val="nil"/>
          <w:left w:val="nil"/>
          <w:bottom w:val="nil"/>
          <w:right w:val="nil"/>
          <w:between w:val="nil"/>
        </w:pBdr>
        <w:rPr>
          <w:b/>
          <w:color w:val="000000"/>
          <w:sz w:val="20"/>
          <w:szCs w:val="20"/>
        </w:rPr>
      </w:pPr>
    </w:p>
    <w:p w14:paraId="67B18A7A" w14:textId="144EC455" w:rsidR="0008780F" w:rsidRPr="00B46EFC" w:rsidRDefault="0008780F" w:rsidP="00A65BF9">
      <w:pPr>
        <w:pStyle w:val="Normal0"/>
        <w:numPr>
          <w:ilvl w:val="0"/>
          <w:numId w:val="3"/>
        </w:numPr>
        <w:pBdr>
          <w:top w:val="nil"/>
          <w:left w:val="nil"/>
          <w:bottom w:val="nil"/>
          <w:right w:val="nil"/>
          <w:between w:val="nil"/>
        </w:pBdr>
        <w:rPr>
          <w:b/>
          <w:sz w:val="20"/>
          <w:szCs w:val="20"/>
        </w:rPr>
      </w:pPr>
      <w:r w:rsidRPr="00B46EFC">
        <w:rPr>
          <w:b/>
          <w:sz w:val="20"/>
          <w:szCs w:val="20"/>
        </w:rPr>
        <w:t>Recolección y caracterización de datos</w:t>
      </w:r>
    </w:p>
    <w:p w14:paraId="2CCEA110" w14:textId="0E059C14" w:rsidR="00BC2962" w:rsidRPr="00B46EFC" w:rsidRDefault="00BC2962" w:rsidP="00B46EFC">
      <w:pPr>
        <w:pStyle w:val="Normal0"/>
        <w:pBdr>
          <w:top w:val="nil"/>
          <w:left w:val="nil"/>
          <w:bottom w:val="nil"/>
          <w:right w:val="nil"/>
          <w:between w:val="nil"/>
        </w:pBdr>
        <w:rPr>
          <w:b/>
          <w:sz w:val="20"/>
          <w:szCs w:val="20"/>
        </w:rPr>
      </w:pPr>
    </w:p>
    <w:p w14:paraId="5246044B" w14:textId="77777777" w:rsidR="001D01CF" w:rsidRPr="00B46EFC" w:rsidRDefault="001D01CF" w:rsidP="00B46EFC">
      <w:pPr>
        <w:pStyle w:val="Normal0"/>
        <w:pBdr>
          <w:top w:val="nil"/>
          <w:left w:val="nil"/>
          <w:bottom w:val="nil"/>
          <w:right w:val="nil"/>
          <w:between w:val="nil"/>
        </w:pBdr>
        <w:rPr>
          <w:sz w:val="20"/>
          <w:szCs w:val="20"/>
        </w:rPr>
      </w:pPr>
      <w:r w:rsidRPr="00B46EFC">
        <w:rPr>
          <w:sz w:val="20"/>
          <w:szCs w:val="20"/>
        </w:rPr>
        <w:t>El análisis de datos es un proceso que inicia mucho antes del uso de herramientas estadísticas o informáticas. Parte de una comprensión profunda sobre qué son los datos, cómo se obtienen, de dónde provienen y bajo qué principios deben ser tratados. Por esta razón, en este apartado se abordan los aspectos fundamentales relacionados con la recolección y caracterización de datos, entendiendo que estos constituyen la base sobre la cual se construyen procesos analíticos, diagnósticos y soluciones efectivas a problemas reales.</w:t>
      </w:r>
    </w:p>
    <w:p w14:paraId="631F823E" w14:textId="77777777" w:rsidR="001D01CF" w:rsidRPr="00B46EFC" w:rsidRDefault="001D01CF" w:rsidP="00B46EFC">
      <w:pPr>
        <w:pStyle w:val="Normal0"/>
        <w:pBdr>
          <w:top w:val="nil"/>
          <w:left w:val="nil"/>
          <w:bottom w:val="nil"/>
          <w:right w:val="nil"/>
          <w:between w:val="nil"/>
        </w:pBdr>
        <w:rPr>
          <w:sz w:val="20"/>
          <w:szCs w:val="20"/>
        </w:rPr>
      </w:pPr>
    </w:p>
    <w:p w14:paraId="4AD46BED" w14:textId="7A19AC12" w:rsidR="001D01CF" w:rsidRPr="00B46EFC" w:rsidRDefault="001D01CF" w:rsidP="00B46EFC">
      <w:pPr>
        <w:pStyle w:val="Normal0"/>
        <w:pBdr>
          <w:top w:val="nil"/>
          <w:left w:val="nil"/>
          <w:bottom w:val="nil"/>
          <w:right w:val="nil"/>
          <w:between w:val="nil"/>
        </w:pBdr>
        <w:rPr>
          <w:sz w:val="20"/>
          <w:szCs w:val="20"/>
        </w:rPr>
      </w:pPr>
      <w:r w:rsidRPr="00B46EFC">
        <w:rPr>
          <w:sz w:val="20"/>
          <w:szCs w:val="20"/>
        </w:rPr>
        <w:t xml:space="preserve">Para facilitar esta comprensión, se propone la siguiente </w:t>
      </w:r>
      <w:r w:rsidR="00FF758F" w:rsidRPr="00B46EFC">
        <w:rPr>
          <w:sz w:val="20"/>
          <w:szCs w:val="20"/>
        </w:rPr>
        <w:t>figura</w:t>
      </w:r>
      <w:r w:rsidRPr="00B46EFC">
        <w:rPr>
          <w:sz w:val="20"/>
          <w:szCs w:val="20"/>
        </w:rPr>
        <w:t xml:space="preserve"> del ciclo de transformación de los datos, </w:t>
      </w:r>
      <w:r w:rsidR="00FF758F" w:rsidRPr="00B46EFC">
        <w:rPr>
          <w:sz w:val="20"/>
          <w:szCs w:val="20"/>
        </w:rPr>
        <w:t>presentado</w:t>
      </w:r>
      <w:r w:rsidRPr="00B46EFC">
        <w:rPr>
          <w:sz w:val="20"/>
          <w:szCs w:val="20"/>
        </w:rPr>
        <w:t xml:space="preserve"> a través de bloques de construcción:</w:t>
      </w:r>
    </w:p>
    <w:p w14:paraId="523D300C" w14:textId="36BF034B" w:rsidR="001D01CF" w:rsidRPr="00B46EFC" w:rsidRDefault="001D01CF" w:rsidP="00B46EFC">
      <w:pPr>
        <w:pStyle w:val="Normal0"/>
        <w:pBdr>
          <w:top w:val="nil"/>
          <w:left w:val="nil"/>
          <w:bottom w:val="nil"/>
          <w:right w:val="nil"/>
          <w:between w:val="nil"/>
        </w:pBdr>
        <w:rPr>
          <w:sz w:val="20"/>
          <w:szCs w:val="20"/>
        </w:rPr>
      </w:pPr>
    </w:p>
    <w:p w14:paraId="58EE3161" w14:textId="44E94DF9" w:rsidR="006D5AC8" w:rsidRPr="00B46EFC" w:rsidRDefault="006D5AC8" w:rsidP="00B46EFC">
      <w:pPr>
        <w:pStyle w:val="Normal0"/>
        <w:pBdr>
          <w:top w:val="nil"/>
          <w:left w:val="nil"/>
          <w:bottom w:val="nil"/>
          <w:right w:val="nil"/>
          <w:between w:val="nil"/>
        </w:pBdr>
        <w:rPr>
          <w:sz w:val="20"/>
          <w:szCs w:val="20"/>
        </w:rPr>
      </w:pPr>
    </w:p>
    <w:p w14:paraId="45612D56" w14:textId="3C151AF4" w:rsidR="006D5AC8" w:rsidRPr="00B46EFC" w:rsidRDefault="006D5AC8" w:rsidP="00B46EFC">
      <w:pPr>
        <w:pStyle w:val="Normal0"/>
        <w:pBdr>
          <w:top w:val="nil"/>
          <w:left w:val="nil"/>
          <w:bottom w:val="nil"/>
          <w:right w:val="nil"/>
          <w:between w:val="nil"/>
        </w:pBdr>
        <w:rPr>
          <w:sz w:val="20"/>
          <w:szCs w:val="20"/>
        </w:rPr>
      </w:pPr>
    </w:p>
    <w:p w14:paraId="10B7CCE6" w14:textId="763C4741" w:rsidR="006D5AC8" w:rsidRPr="00B46EFC" w:rsidRDefault="006D5AC8" w:rsidP="00B46EFC">
      <w:pPr>
        <w:pStyle w:val="Normal0"/>
        <w:pBdr>
          <w:top w:val="nil"/>
          <w:left w:val="nil"/>
          <w:bottom w:val="nil"/>
          <w:right w:val="nil"/>
          <w:between w:val="nil"/>
        </w:pBdr>
        <w:rPr>
          <w:sz w:val="20"/>
          <w:szCs w:val="20"/>
        </w:rPr>
      </w:pPr>
    </w:p>
    <w:p w14:paraId="01866F32" w14:textId="1D6477E8" w:rsidR="006D5AC8" w:rsidRPr="00B46EFC" w:rsidRDefault="006D5AC8" w:rsidP="00B46EFC">
      <w:pPr>
        <w:pStyle w:val="Normal0"/>
        <w:pBdr>
          <w:top w:val="nil"/>
          <w:left w:val="nil"/>
          <w:bottom w:val="nil"/>
          <w:right w:val="nil"/>
          <w:between w:val="nil"/>
        </w:pBdr>
        <w:rPr>
          <w:sz w:val="20"/>
          <w:szCs w:val="20"/>
        </w:rPr>
      </w:pPr>
    </w:p>
    <w:p w14:paraId="3258AF3D" w14:textId="0F477FBB" w:rsidR="006D5AC8" w:rsidRPr="00B46EFC" w:rsidRDefault="006D5AC8" w:rsidP="00B46EFC">
      <w:pPr>
        <w:pStyle w:val="Normal0"/>
        <w:pBdr>
          <w:top w:val="nil"/>
          <w:left w:val="nil"/>
          <w:bottom w:val="nil"/>
          <w:right w:val="nil"/>
          <w:between w:val="nil"/>
        </w:pBdr>
        <w:rPr>
          <w:sz w:val="20"/>
          <w:szCs w:val="20"/>
        </w:rPr>
      </w:pPr>
    </w:p>
    <w:p w14:paraId="44FBEC7B" w14:textId="0FAC0E14" w:rsidR="006D5AC8" w:rsidRPr="00B46EFC" w:rsidRDefault="006D5AC8" w:rsidP="00B46EFC">
      <w:pPr>
        <w:pStyle w:val="Normal0"/>
        <w:pBdr>
          <w:top w:val="nil"/>
          <w:left w:val="nil"/>
          <w:bottom w:val="nil"/>
          <w:right w:val="nil"/>
          <w:between w:val="nil"/>
        </w:pBdr>
        <w:rPr>
          <w:sz w:val="20"/>
          <w:szCs w:val="20"/>
        </w:rPr>
      </w:pPr>
    </w:p>
    <w:p w14:paraId="56A4D9E6" w14:textId="0D483515" w:rsidR="006D5AC8" w:rsidRPr="00B46EFC" w:rsidRDefault="006D5AC8" w:rsidP="00B46EFC">
      <w:pPr>
        <w:pStyle w:val="Normal0"/>
        <w:pBdr>
          <w:top w:val="nil"/>
          <w:left w:val="nil"/>
          <w:bottom w:val="nil"/>
          <w:right w:val="nil"/>
          <w:between w:val="nil"/>
        </w:pBdr>
        <w:rPr>
          <w:sz w:val="20"/>
          <w:szCs w:val="20"/>
        </w:rPr>
      </w:pPr>
    </w:p>
    <w:p w14:paraId="26292904" w14:textId="141755BF" w:rsidR="006D5AC8" w:rsidRPr="00B46EFC" w:rsidRDefault="006D5AC8" w:rsidP="00B46EFC">
      <w:pPr>
        <w:pStyle w:val="Normal0"/>
        <w:pBdr>
          <w:top w:val="nil"/>
          <w:left w:val="nil"/>
          <w:bottom w:val="nil"/>
          <w:right w:val="nil"/>
          <w:between w:val="nil"/>
        </w:pBdr>
        <w:rPr>
          <w:sz w:val="20"/>
          <w:szCs w:val="20"/>
        </w:rPr>
      </w:pPr>
    </w:p>
    <w:p w14:paraId="5E414B50" w14:textId="09F32E7B" w:rsidR="006D5AC8" w:rsidRPr="00B46EFC" w:rsidRDefault="006D5AC8" w:rsidP="00B46EFC">
      <w:pPr>
        <w:pStyle w:val="Normal0"/>
        <w:pBdr>
          <w:top w:val="nil"/>
          <w:left w:val="nil"/>
          <w:bottom w:val="nil"/>
          <w:right w:val="nil"/>
          <w:between w:val="nil"/>
        </w:pBdr>
        <w:rPr>
          <w:sz w:val="20"/>
          <w:szCs w:val="20"/>
        </w:rPr>
      </w:pPr>
    </w:p>
    <w:p w14:paraId="514AE62C" w14:textId="416CF662" w:rsidR="006D5AC8" w:rsidRPr="00B46EFC" w:rsidRDefault="006D5AC8" w:rsidP="00B46EFC">
      <w:pPr>
        <w:pStyle w:val="Normal0"/>
        <w:pBdr>
          <w:top w:val="nil"/>
          <w:left w:val="nil"/>
          <w:bottom w:val="nil"/>
          <w:right w:val="nil"/>
          <w:between w:val="nil"/>
        </w:pBdr>
        <w:rPr>
          <w:sz w:val="20"/>
          <w:szCs w:val="20"/>
        </w:rPr>
      </w:pPr>
    </w:p>
    <w:p w14:paraId="0C34E39F" w14:textId="640D1251" w:rsidR="006D5AC8" w:rsidRPr="00B46EFC" w:rsidRDefault="006D5AC8" w:rsidP="00B46EFC">
      <w:pPr>
        <w:pStyle w:val="Normal0"/>
        <w:pBdr>
          <w:top w:val="nil"/>
          <w:left w:val="nil"/>
          <w:bottom w:val="nil"/>
          <w:right w:val="nil"/>
          <w:between w:val="nil"/>
        </w:pBdr>
        <w:rPr>
          <w:sz w:val="20"/>
          <w:szCs w:val="20"/>
        </w:rPr>
      </w:pPr>
    </w:p>
    <w:p w14:paraId="4D38D122" w14:textId="77777777" w:rsidR="006D5AC8" w:rsidRPr="00B46EFC" w:rsidRDefault="006D5AC8" w:rsidP="00B46EFC">
      <w:pPr>
        <w:pStyle w:val="Normal0"/>
        <w:pBdr>
          <w:top w:val="nil"/>
          <w:left w:val="nil"/>
          <w:bottom w:val="nil"/>
          <w:right w:val="nil"/>
          <w:between w:val="nil"/>
        </w:pBdr>
        <w:rPr>
          <w:b/>
          <w:sz w:val="20"/>
          <w:szCs w:val="20"/>
        </w:rPr>
      </w:pPr>
    </w:p>
    <w:p w14:paraId="7D62D411" w14:textId="4DF50E77" w:rsidR="00FF758F" w:rsidRPr="00B46EFC" w:rsidRDefault="00FF758F" w:rsidP="00B46EFC">
      <w:pPr>
        <w:pStyle w:val="Normal0"/>
        <w:pBdr>
          <w:top w:val="nil"/>
          <w:left w:val="nil"/>
          <w:bottom w:val="nil"/>
          <w:right w:val="nil"/>
          <w:between w:val="nil"/>
        </w:pBdr>
        <w:rPr>
          <w:sz w:val="20"/>
          <w:szCs w:val="20"/>
        </w:rPr>
      </w:pPr>
      <w:r w:rsidRPr="00B46EFC">
        <w:rPr>
          <w:b/>
          <w:sz w:val="20"/>
          <w:szCs w:val="20"/>
        </w:rPr>
        <w:lastRenderedPageBreak/>
        <w:t>Figura 1.</w:t>
      </w:r>
      <w:r w:rsidRPr="00B46EFC">
        <w:rPr>
          <w:sz w:val="20"/>
          <w:szCs w:val="20"/>
        </w:rPr>
        <w:t xml:space="preserve"> </w:t>
      </w:r>
      <w:r w:rsidRPr="00B46EFC">
        <w:rPr>
          <w:i/>
          <w:sz w:val="20"/>
          <w:szCs w:val="20"/>
        </w:rPr>
        <w:t xml:space="preserve">Analogía de los </w:t>
      </w:r>
      <w:commentRangeStart w:id="0"/>
      <w:r w:rsidRPr="00B46EFC">
        <w:rPr>
          <w:i/>
          <w:sz w:val="20"/>
          <w:szCs w:val="20"/>
        </w:rPr>
        <w:t>datos</w:t>
      </w:r>
      <w:commentRangeEnd w:id="0"/>
      <w:r w:rsidR="00B46EFC">
        <w:rPr>
          <w:rStyle w:val="Refdecomentario"/>
        </w:rPr>
        <w:commentReference w:id="0"/>
      </w:r>
    </w:p>
    <w:p w14:paraId="536E8EE1" w14:textId="24FB03A6" w:rsidR="00FF758F" w:rsidRPr="00B46EFC" w:rsidRDefault="00FF758F" w:rsidP="00B46EFC">
      <w:pPr>
        <w:pStyle w:val="Normal0"/>
        <w:pBdr>
          <w:top w:val="nil"/>
          <w:left w:val="nil"/>
          <w:bottom w:val="nil"/>
          <w:right w:val="nil"/>
          <w:between w:val="nil"/>
        </w:pBdr>
        <w:rPr>
          <w:sz w:val="20"/>
          <w:szCs w:val="20"/>
        </w:rPr>
      </w:pPr>
      <w:r w:rsidRPr="00B46EFC">
        <w:rPr>
          <w:noProof/>
          <w:sz w:val="20"/>
          <w:szCs w:val="20"/>
          <w:lang w:val="en-US" w:eastAsia="en-US"/>
        </w:rPr>
        <w:drawing>
          <wp:inline distT="0" distB="0" distL="0" distR="0" wp14:anchorId="536C2D92" wp14:editId="61F5611E">
            <wp:extent cx="3243533" cy="4324711"/>
            <wp:effectExtent l="0" t="0" r="0" b="0"/>
            <wp:docPr id="2" name="Imagen 2" descr="En la figura 1 se representa una analogía del ciclo de los datos: muestra datos en bruto, luego datos organizados y limpios en una base de datos, posteriormente analizados, visualizados gráficamente y finalmente interpretados mediante una narrativa comprensible." title="Figura 1. Analogía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descripción de texto alternativo para esta ima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902" cy="4343869"/>
                    </a:xfrm>
                    <a:prstGeom prst="rect">
                      <a:avLst/>
                    </a:prstGeom>
                    <a:noFill/>
                    <a:ln>
                      <a:noFill/>
                    </a:ln>
                  </pic:spPr>
                </pic:pic>
              </a:graphicData>
            </a:graphic>
          </wp:inline>
        </w:drawing>
      </w:r>
    </w:p>
    <w:p w14:paraId="4CC7BABD" w14:textId="0EF1A814" w:rsidR="0075318C" w:rsidRPr="00B46EFC" w:rsidRDefault="0075318C" w:rsidP="00B46EFC">
      <w:pPr>
        <w:pStyle w:val="Normal0"/>
        <w:pBdr>
          <w:top w:val="nil"/>
          <w:left w:val="nil"/>
          <w:bottom w:val="nil"/>
          <w:right w:val="nil"/>
          <w:between w:val="nil"/>
        </w:pBdr>
        <w:rPr>
          <w:sz w:val="20"/>
          <w:szCs w:val="20"/>
        </w:rPr>
      </w:pPr>
      <w:r w:rsidRPr="00B46EFC">
        <w:rPr>
          <w:sz w:val="20"/>
          <w:szCs w:val="20"/>
        </w:rPr>
        <w:t xml:space="preserve">Nota. Tomado de Manuel </w:t>
      </w:r>
      <w:r w:rsidR="00327A7A" w:rsidRPr="00B46EFC">
        <w:rPr>
          <w:sz w:val="20"/>
          <w:szCs w:val="20"/>
        </w:rPr>
        <w:t>Rodríguez</w:t>
      </w:r>
      <w:r w:rsidRPr="00B46EFC">
        <w:rPr>
          <w:sz w:val="20"/>
          <w:szCs w:val="20"/>
        </w:rPr>
        <w:t xml:space="preserve"> (2025).</w:t>
      </w:r>
    </w:p>
    <w:p w14:paraId="2DA7701E" w14:textId="77777777" w:rsidR="001D01CF" w:rsidRPr="00B46EFC" w:rsidRDefault="001D01CF" w:rsidP="00B46EFC">
      <w:pPr>
        <w:pStyle w:val="Normal0"/>
        <w:pBdr>
          <w:top w:val="nil"/>
          <w:left w:val="nil"/>
          <w:bottom w:val="nil"/>
          <w:right w:val="nil"/>
          <w:between w:val="nil"/>
        </w:pBdr>
        <w:rPr>
          <w:sz w:val="20"/>
          <w:szCs w:val="20"/>
        </w:rPr>
      </w:pPr>
    </w:p>
    <w:p w14:paraId="0B85096A" w14:textId="6AB967A4" w:rsidR="001D01CF" w:rsidRPr="00B46EFC" w:rsidRDefault="001D01CF" w:rsidP="00B46EFC">
      <w:pPr>
        <w:pStyle w:val="Normal0"/>
        <w:pBdr>
          <w:top w:val="nil"/>
          <w:left w:val="nil"/>
          <w:bottom w:val="nil"/>
          <w:right w:val="nil"/>
          <w:between w:val="nil"/>
        </w:pBdr>
        <w:rPr>
          <w:sz w:val="20"/>
          <w:szCs w:val="20"/>
        </w:rPr>
      </w:pPr>
      <w:r w:rsidRPr="00B46EFC">
        <w:rPr>
          <w:sz w:val="20"/>
          <w:szCs w:val="20"/>
        </w:rPr>
        <w:t xml:space="preserve">Esta </w:t>
      </w:r>
      <w:r w:rsidR="006D5AC8" w:rsidRPr="00B46EFC">
        <w:rPr>
          <w:sz w:val="20"/>
          <w:szCs w:val="20"/>
        </w:rPr>
        <w:t>figura</w:t>
      </w:r>
      <w:r w:rsidRPr="00B46EFC">
        <w:rPr>
          <w:sz w:val="20"/>
          <w:szCs w:val="20"/>
        </w:rPr>
        <w:t xml:space="preserve"> permite </w:t>
      </w:r>
      <w:r w:rsidR="006D5AC8" w:rsidRPr="00B46EFC">
        <w:rPr>
          <w:sz w:val="20"/>
          <w:szCs w:val="20"/>
        </w:rPr>
        <w:t>representar</w:t>
      </w:r>
      <w:r w:rsidRPr="00B46EFC">
        <w:rPr>
          <w:sz w:val="20"/>
          <w:szCs w:val="20"/>
        </w:rPr>
        <w:t xml:space="preserve"> de forma didáctica el proceso que siguen los datos desde su recolección hasta su uso significativo:</w:t>
      </w:r>
    </w:p>
    <w:p w14:paraId="09C6EB2C" w14:textId="77777777" w:rsidR="001D01CF" w:rsidRPr="00B46EFC" w:rsidRDefault="001D01CF" w:rsidP="00B46EFC">
      <w:pPr>
        <w:pStyle w:val="Normal0"/>
        <w:pBdr>
          <w:top w:val="nil"/>
          <w:left w:val="nil"/>
          <w:bottom w:val="nil"/>
          <w:right w:val="nil"/>
          <w:between w:val="nil"/>
        </w:pBdr>
        <w:rPr>
          <w:sz w:val="20"/>
          <w:szCs w:val="20"/>
        </w:rPr>
      </w:pPr>
    </w:p>
    <w:p w14:paraId="2F38AB49" w14:textId="5D6D39B9" w:rsidR="001D01CF" w:rsidRPr="00B46EFC" w:rsidRDefault="001D01CF" w:rsidP="00A65BF9">
      <w:pPr>
        <w:pStyle w:val="Normal0"/>
        <w:numPr>
          <w:ilvl w:val="0"/>
          <w:numId w:val="4"/>
        </w:numPr>
        <w:pBdr>
          <w:top w:val="nil"/>
          <w:left w:val="nil"/>
          <w:bottom w:val="nil"/>
          <w:right w:val="nil"/>
          <w:between w:val="nil"/>
        </w:pBdr>
        <w:rPr>
          <w:sz w:val="20"/>
          <w:szCs w:val="20"/>
        </w:rPr>
      </w:pPr>
      <w:r w:rsidRPr="00B46EFC">
        <w:rPr>
          <w:sz w:val="20"/>
          <w:szCs w:val="20"/>
        </w:rPr>
        <w:t xml:space="preserve">Datos: </w:t>
      </w:r>
      <w:r w:rsidR="006D5AC8" w:rsidRPr="00B46EFC">
        <w:rPr>
          <w:sz w:val="20"/>
          <w:szCs w:val="20"/>
        </w:rPr>
        <w:t>en</w:t>
      </w:r>
      <w:r w:rsidRPr="00B46EFC">
        <w:rPr>
          <w:sz w:val="20"/>
          <w:szCs w:val="20"/>
        </w:rPr>
        <w:t xml:space="preserve"> su estado inicial, los datos aparecen como elementos dispersos, sin organización ni estructura. Representan información cruda recolectada de distintas fuentes, que aún no ha sido procesada.</w:t>
      </w:r>
    </w:p>
    <w:p w14:paraId="2C0FE11E" w14:textId="77777777" w:rsidR="001D01CF" w:rsidRPr="00B46EFC" w:rsidRDefault="001D01CF" w:rsidP="00B46EFC">
      <w:pPr>
        <w:pStyle w:val="Normal0"/>
        <w:pBdr>
          <w:top w:val="nil"/>
          <w:left w:val="nil"/>
          <w:bottom w:val="nil"/>
          <w:right w:val="nil"/>
          <w:between w:val="nil"/>
        </w:pBdr>
        <w:rPr>
          <w:sz w:val="20"/>
          <w:szCs w:val="20"/>
        </w:rPr>
      </w:pPr>
    </w:p>
    <w:p w14:paraId="783C0E51" w14:textId="1BEE710C" w:rsidR="001D01CF" w:rsidRPr="00B46EFC" w:rsidRDefault="001D01CF" w:rsidP="00A65BF9">
      <w:pPr>
        <w:pStyle w:val="Normal0"/>
        <w:numPr>
          <w:ilvl w:val="0"/>
          <w:numId w:val="4"/>
        </w:numPr>
        <w:pBdr>
          <w:top w:val="nil"/>
          <w:left w:val="nil"/>
          <w:bottom w:val="nil"/>
          <w:right w:val="nil"/>
          <w:between w:val="nil"/>
        </w:pBdr>
        <w:rPr>
          <w:sz w:val="20"/>
          <w:szCs w:val="20"/>
        </w:rPr>
      </w:pPr>
      <w:r w:rsidRPr="00B46EFC">
        <w:rPr>
          <w:sz w:val="20"/>
          <w:szCs w:val="20"/>
        </w:rPr>
        <w:t xml:space="preserve">Limpios en una base de datos: </w:t>
      </w:r>
      <w:r w:rsidR="006D5AC8" w:rsidRPr="00B46EFC">
        <w:rPr>
          <w:sz w:val="20"/>
          <w:szCs w:val="20"/>
        </w:rPr>
        <w:t xml:space="preserve">en </w:t>
      </w:r>
      <w:r w:rsidRPr="00B46EFC">
        <w:rPr>
          <w:sz w:val="20"/>
          <w:szCs w:val="20"/>
        </w:rPr>
        <w:t>esta etapa, los datos se organizan y depuran para eliminar inconsistencias, errores o duplicaciones. Esta limpieza permite clasificarlos y almacenarlos adecuadamente en una base de datos estructurada.</w:t>
      </w:r>
    </w:p>
    <w:p w14:paraId="32FE3223" w14:textId="77777777" w:rsidR="001D01CF" w:rsidRPr="00B46EFC" w:rsidRDefault="001D01CF" w:rsidP="00B46EFC">
      <w:pPr>
        <w:pStyle w:val="Normal0"/>
        <w:pBdr>
          <w:top w:val="nil"/>
          <w:left w:val="nil"/>
          <w:bottom w:val="nil"/>
          <w:right w:val="nil"/>
          <w:between w:val="nil"/>
        </w:pBdr>
        <w:rPr>
          <w:sz w:val="20"/>
          <w:szCs w:val="20"/>
        </w:rPr>
      </w:pPr>
    </w:p>
    <w:p w14:paraId="5CD6342B" w14:textId="0F55733D" w:rsidR="001D01CF" w:rsidRPr="00B46EFC" w:rsidRDefault="001D01CF" w:rsidP="00A65BF9">
      <w:pPr>
        <w:pStyle w:val="Normal0"/>
        <w:numPr>
          <w:ilvl w:val="0"/>
          <w:numId w:val="4"/>
        </w:numPr>
        <w:pBdr>
          <w:top w:val="nil"/>
          <w:left w:val="nil"/>
          <w:bottom w:val="nil"/>
          <w:right w:val="nil"/>
          <w:between w:val="nil"/>
        </w:pBdr>
        <w:rPr>
          <w:sz w:val="20"/>
          <w:szCs w:val="20"/>
        </w:rPr>
      </w:pPr>
      <w:r w:rsidRPr="00B46EFC">
        <w:rPr>
          <w:sz w:val="20"/>
          <w:szCs w:val="20"/>
        </w:rPr>
        <w:t xml:space="preserve">Analizados: </w:t>
      </w:r>
      <w:r w:rsidR="006D5AC8" w:rsidRPr="00B46EFC">
        <w:rPr>
          <w:sz w:val="20"/>
          <w:szCs w:val="20"/>
        </w:rPr>
        <w:t>una</w:t>
      </w:r>
      <w:r w:rsidRPr="00B46EFC">
        <w:rPr>
          <w:sz w:val="20"/>
          <w:szCs w:val="20"/>
        </w:rPr>
        <w:t xml:space="preserve"> vez organizados, los datos se someten a análisis para identificar patrones, tendencias o relaciones. Esta fase corresponde al uso de técnicas estadísticas o computacionales para extraer conocimiento útil.</w:t>
      </w:r>
    </w:p>
    <w:p w14:paraId="209C2C17" w14:textId="77777777" w:rsidR="001D01CF" w:rsidRPr="00B46EFC" w:rsidRDefault="001D01CF" w:rsidP="00B46EFC">
      <w:pPr>
        <w:pStyle w:val="Normal0"/>
        <w:pBdr>
          <w:top w:val="nil"/>
          <w:left w:val="nil"/>
          <w:bottom w:val="nil"/>
          <w:right w:val="nil"/>
          <w:between w:val="nil"/>
        </w:pBdr>
        <w:rPr>
          <w:sz w:val="20"/>
          <w:szCs w:val="20"/>
        </w:rPr>
      </w:pPr>
    </w:p>
    <w:p w14:paraId="2254395C" w14:textId="7FCCE842" w:rsidR="001D01CF" w:rsidRPr="00B46EFC" w:rsidRDefault="001D01CF" w:rsidP="00A65BF9">
      <w:pPr>
        <w:pStyle w:val="Normal0"/>
        <w:numPr>
          <w:ilvl w:val="0"/>
          <w:numId w:val="4"/>
        </w:numPr>
        <w:pBdr>
          <w:top w:val="nil"/>
          <w:left w:val="nil"/>
          <w:bottom w:val="nil"/>
          <w:right w:val="nil"/>
          <w:between w:val="nil"/>
        </w:pBdr>
        <w:rPr>
          <w:sz w:val="20"/>
          <w:szCs w:val="20"/>
        </w:rPr>
      </w:pPr>
      <w:r w:rsidRPr="00B46EFC">
        <w:rPr>
          <w:sz w:val="20"/>
          <w:szCs w:val="20"/>
        </w:rPr>
        <w:t>Presentados de forma visual</w:t>
      </w:r>
      <w:r w:rsidR="006D5AC8" w:rsidRPr="00B46EFC">
        <w:rPr>
          <w:sz w:val="20"/>
          <w:szCs w:val="20"/>
        </w:rPr>
        <w:t xml:space="preserve">: los </w:t>
      </w:r>
      <w:r w:rsidRPr="00B46EFC">
        <w:rPr>
          <w:sz w:val="20"/>
          <w:szCs w:val="20"/>
        </w:rPr>
        <w:t>resultados del análisis se traducen en representaciones gráficas, visualizaciones o cuadros de datos que permiten una comprensión más clara de la información.</w:t>
      </w:r>
    </w:p>
    <w:p w14:paraId="14295172" w14:textId="77777777" w:rsidR="001D01CF" w:rsidRPr="00B46EFC" w:rsidRDefault="001D01CF" w:rsidP="00B46EFC">
      <w:pPr>
        <w:pStyle w:val="Normal0"/>
        <w:pBdr>
          <w:top w:val="nil"/>
          <w:left w:val="nil"/>
          <w:bottom w:val="nil"/>
          <w:right w:val="nil"/>
          <w:between w:val="nil"/>
        </w:pBdr>
        <w:rPr>
          <w:sz w:val="20"/>
          <w:szCs w:val="20"/>
        </w:rPr>
      </w:pPr>
    </w:p>
    <w:p w14:paraId="10263FC9" w14:textId="0BE07031" w:rsidR="001D01CF" w:rsidRPr="00B46EFC" w:rsidRDefault="001D01CF" w:rsidP="00A65BF9">
      <w:pPr>
        <w:pStyle w:val="Normal0"/>
        <w:numPr>
          <w:ilvl w:val="0"/>
          <w:numId w:val="4"/>
        </w:numPr>
        <w:pBdr>
          <w:top w:val="nil"/>
          <w:left w:val="nil"/>
          <w:bottom w:val="nil"/>
          <w:right w:val="nil"/>
          <w:between w:val="nil"/>
        </w:pBdr>
        <w:rPr>
          <w:sz w:val="20"/>
          <w:szCs w:val="20"/>
        </w:rPr>
      </w:pPr>
      <w:r w:rsidRPr="00B46EFC">
        <w:rPr>
          <w:sz w:val="20"/>
          <w:szCs w:val="20"/>
        </w:rPr>
        <w:lastRenderedPageBreak/>
        <w:t xml:space="preserve">Explicados con una historia: </w:t>
      </w:r>
      <w:r w:rsidR="006D5AC8" w:rsidRPr="00B46EFC">
        <w:rPr>
          <w:sz w:val="20"/>
          <w:szCs w:val="20"/>
        </w:rPr>
        <w:t>finalmente</w:t>
      </w:r>
      <w:r w:rsidRPr="00B46EFC">
        <w:rPr>
          <w:sz w:val="20"/>
          <w:szCs w:val="20"/>
        </w:rPr>
        <w:t>, los datos analizados y visualizados se contextualizan dentro de una narrativa que permite tomar decisiones informadas, comunicar hallazgos y construir conocimiento. Este paso también implica una reflexión ética sobre cómo se interpretan y comunican los resultados.</w:t>
      </w:r>
    </w:p>
    <w:p w14:paraId="2669AC6E" w14:textId="77777777" w:rsidR="001D01CF" w:rsidRPr="00B46EFC" w:rsidRDefault="001D01CF" w:rsidP="00B46EFC">
      <w:pPr>
        <w:pStyle w:val="Normal0"/>
        <w:pBdr>
          <w:top w:val="nil"/>
          <w:left w:val="nil"/>
          <w:bottom w:val="nil"/>
          <w:right w:val="nil"/>
          <w:between w:val="nil"/>
        </w:pBdr>
        <w:rPr>
          <w:sz w:val="20"/>
          <w:szCs w:val="20"/>
        </w:rPr>
      </w:pPr>
    </w:p>
    <w:p w14:paraId="28A4168C" w14:textId="2BC9B9C5" w:rsidR="001D01CF" w:rsidRPr="00B46EFC" w:rsidRDefault="001D01CF" w:rsidP="00B46EFC">
      <w:pPr>
        <w:pStyle w:val="Normal0"/>
        <w:pBdr>
          <w:top w:val="nil"/>
          <w:left w:val="nil"/>
          <w:bottom w:val="nil"/>
          <w:right w:val="nil"/>
          <w:between w:val="nil"/>
        </w:pBdr>
        <w:rPr>
          <w:sz w:val="20"/>
          <w:szCs w:val="20"/>
        </w:rPr>
      </w:pPr>
      <w:r w:rsidRPr="00B46EFC">
        <w:rPr>
          <w:sz w:val="20"/>
          <w:szCs w:val="20"/>
        </w:rPr>
        <w:t>Esta secuencia demuestra que el trabajo con datos requiere no solo habilidades técnicas, sino también pensamiento crítico, criterio ético y capacidad de comunicación. En ese sentido,</w:t>
      </w:r>
      <w:r w:rsidR="00F05CC6" w:rsidRPr="00B46EFC">
        <w:rPr>
          <w:sz w:val="20"/>
          <w:szCs w:val="20"/>
        </w:rPr>
        <w:t xml:space="preserve"> los subtemas de este apartado </w:t>
      </w:r>
      <w:r w:rsidRPr="00B46EFC">
        <w:rPr>
          <w:sz w:val="20"/>
          <w:szCs w:val="20"/>
        </w:rPr>
        <w:t>tipos de datos, técnicas de definición, fuentes de i</w:t>
      </w:r>
      <w:r w:rsidR="00F05CC6" w:rsidRPr="00B46EFC">
        <w:rPr>
          <w:sz w:val="20"/>
          <w:szCs w:val="20"/>
        </w:rPr>
        <w:t xml:space="preserve">nformación y principios éticos, </w:t>
      </w:r>
      <w:r w:rsidRPr="00B46EFC">
        <w:rPr>
          <w:sz w:val="20"/>
          <w:szCs w:val="20"/>
        </w:rPr>
        <w:t>permiten al aprendiz comprender de forma integral las primeras etapas de un proceso analítico riguroso y confiable.</w:t>
      </w:r>
    </w:p>
    <w:p w14:paraId="1901EE24" w14:textId="77777777" w:rsidR="00BC2962" w:rsidRPr="00B46EFC" w:rsidRDefault="00BC2962" w:rsidP="00B46EFC">
      <w:pPr>
        <w:pStyle w:val="Normal0"/>
        <w:pBdr>
          <w:top w:val="nil"/>
          <w:left w:val="nil"/>
          <w:bottom w:val="nil"/>
          <w:right w:val="nil"/>
          <w:between w:val="nil"/>
        </w:pBdr>
        <w:rPr>
          <w:b/>
          <w:sz w:val="20"/>
          <w:szCs w:val="20"/>
        </w:rPr>
      </w:pPr>
    </w:p>
    <w:p w14:paraId="211A5911" w14:textId="7A198E8D" w:rsidR="0008780F" w:rsidRPr="00B46EFC" w:rsidRDefault="0008780F" w:rsidP="00A65BF9">
      <w:pPr>
        <w:pStyle w:val="Normal0"/>
        <w:numPr>
          <w:ilvl w:val="1"/>
          <w:numId w:val="3"/>
        </w:numPr>
        <w:pBdr>
          <w:top w:val="nil"/>
          <w:left w:val="nil"/>
          <w:bottom w:val="nil"/>
          <w:right w:val="nil"/>
          <w:between w:val="nil"/>
        </w:pBdr>
        <w:rPr>
          <w:b/>
          <w:sz w:val="20"/>
          <w:szCs w:val="20"/>
        </w:rPr>
      </w:pPr>
      <w:r w:rsidRPr="00B46EFC">
        <w:rPr>
          <w:b/>
          <w:sz w:val="20"/>
          <w:szCs w:val="20"/>
        </w:rPr>
        <w:t>Tipos de datos</w:t>
      </w:r>
    </w:p>
    <w:p w14:paraId="417EAF42" w14:textId="34165084" w:rsidR="00BC2962" w:rsidRPr="00B46EFC" w:rsidRDefault="00BC2962" w:rsidP="00B46EFC">
      <w:pPr>
        <w:pStyle w:val="Normal0"/>
        <w:pBdr>
          <w:top w:val="nil"/>
          <w:left w:val="nil"/>
          <w:bottom w:val="nil"/>
          <w:right w:val="nil"/>
          <w:between w:val="nil"/>
        </w:pBdr>
        <w:rPr>
          <w:sz w:val="20"/>
          <w:szCs w:val="20"/>
        </w:rPr>
      </w:pPr>
    </w:p>
    <w:p w14:paraId="15E008E2" w14:textId="2285AA5F" w:rsidR="00BC2962" w:rsidRPr="00B46EFC" w:rsidRDefault="00BC2962" w:rsidP="00B46EFC">
      <w:pPr>
        <w:pStyle w:val="Normal0"/>
        <w:pBdr>
          <w:top w:val="nil"/>
          <w:left w:val="nil"/>
          <w:bottom w:val="nil"/>
          <w:right w:val="nil"/>
          <w:between w:val="nil"/>
        </w:pBdr>
        <w:rPr>
          <w:sz w:val="20"/>
          <w:szCs w:val="20"/>
        </w:rPr>
      </w:pPr>
      <w:r w:rsidRPr="00B46EFC">
        <w:rPr>
          <w:sz w:val="20"/>
          <w:szCs w:val="20"/>
        </w:rPr>
        <w:t>Los datos pueden definirse como hechos u observaciones concretas, recolectados a partir de diversas fuentes, que por sí mismos pueden carecer de significado hasta que son organizados, procesados y analizados. Es en este proceso cuando se transforman en información útil para la toma de decisiones.</w:t>
      </w:r>
      <w:r w:rsidR="009B325A" w:rsidRPr="00B46EFC">
        <w:rPr>
          <w:sz w:val="20"/>
          <w:szCs w:val="20"/>
        </w:rPr>
        <w:t xml:space="preserve"> En este punto es importante definir cuál es la diferencia entre un dato y la información:</w:t>
      </w:r>
    </w:p>
    <w:p w14:paraId="55356CFC" w14:textId="251ED9FB" w:rsidR="00BC2962" w:rsidRPr="00B46EFC" w:rsidRDefault="00BC2962" w:rsidP="00B46EFC">
      <w:pPr>
        <w:pStyle w:val="Normal0"/>
        <w:pBdr>
          <w:top w:val="nil"/>
          <w:left w:val="nil"/>
          <w:bottom w:val="nil"/>
          <w:right w:val="nil"/>
          <w:between w:val="nil"/>
        </w:pBdr>
        <w:rPr>
          <w:sz w:val="20"/>
          <w:szCs w:val="20"/>
        </w:rPr>
      </w:pPr>
    </w:p>
    <w:p w14:paraId="59366FF9" w14:textId="05918AE7" w:rsidR="00BC2962" w:rsidRPr="00B46EFC" w:rsidRDefault="00BC2962" w:rsidP="00B46EFC">
      <w:pPr>
        <w:pStyle w:val="Normal0"/>
        <w:pBdr>
          <w:top w:val="nil"/>
          <w:left w:val="nil"/>
          <w:bottom w:val="nil"/>
          <w:right w:val="nil"/>
          <w:between w:val="nil"/>
        </w:pBdr>
        <w:rPr>
          <w:sz w:val="20"/>
          <w:szCs w:val="20"/>
        </w:rPr>
      </w:pPr>
      <w:r w:rsidRPr="00B46EFC">
        <w:rPr>
          <w:noProof/>
          <w:sz w:val="20"/>
          <w:szCs w:val="20"/>
          <w:lang w:val="en-US" w:eastAsia="en-US"/>
        </w:rPr>
        <w:drawing>
          <wp:inline distT="0" distB="0" distL="0" distR="0" wp14:anchorId="5AC02FF7" wp14:editId="227DA80E">
            <wp:extent cx="6353175" cy="1360628"/>
            <wp:effectExtent l="0" t="0" r="0" b="1143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B8A635C" w14:textId="77777777" w:rsidR="00BC2962" w:rsidRPr="00B46EFC" w:rsidRDefault="00BC2962" w:rsidP="00B46EFC">
      <w:pPr>
        <w:pStyle w:val="Normal0"/>
        <w:pBdr>
          <w:top w:val="nil"/>
          <w:left w:val="nil"/>
          <w:bottom w:val="nil"/>
          <w:right w:val="nil"/>
          <w:between w:val="nil"/>
        </w:pBdr>
        <w:rPr>
          <w:sz w:val="20"/>
          <w:szCs w:val="20"/>
        </w:rPr>
      </w:pPr>
    </w:p>
    <w:p w14:paraId="06097492" w14:textId="77777777" w:rsidR="006115E1" w:rsidRPr="00B46EFC" w:rsidRDefault="006115E1" w:rsidP="00B46EFC">
      <w:pPr>
        <w:pStyle w:val="Normal0"/>
        <w:pBdr>
          <w:top w:val="nil"/>
          <w:left w:val="nil"/>
          <w:bottom w:val="nil"/>
          <w:right w:val="nil"/>
          <w:between w:val="nil"/>
        </w:pBdr>
        <w:rPr>
          <w:sz w:val="20"/>
          <w:szCs w:val="20"/>
        </w:rPr>
      </w:pPr>
      <w:r w:rsidRPr="00B46EFC">
        <w:rPr>
          <w:sz w:val="20"/>
          <w:szCs w:val="20"/>
        </w:rPr>
        <w:t>La naturaleza de los datos hace referencia a su forma de representación, su nivel de organización y la manera en que pueden ser interpretados o manipulados por sistemas informáticos. Esta clasificación resulta fundamental al momento de diseñar bases de datos, seleccionar herramientas de análisis y determinar los procesos requeridos para transformar los datos en información útil.</w:t>
      </w:r>
    </w:p>
    <w:p w14:paraId="33C9BB83" w14:textId="77777777" w:rsidR="006115E1" w:rsidRPr="00B46EFC" w:rsidRDefault="006115E1" w:rsidP="00B46EFC">
      <w:pPr>
        <w:pStyle w:val="Normal0"/>
        <w:pBdr>
          <w:top w:val="nil"/>
          <w:left w:val="nil"/>
          <w:bottom w:val="nil"/>
          <w:right w:val="nil"/>
          <w:between w:val="nil"/>
        </w:pBdr>
        <w:rPr>
          <w:sz w:val="20"/>
          <w:szCs w:val="20"/>
        </w:rPr>
      </w:pPr>
    </w:p>
    <w:p w14:paraId="5D2B6C73" w14:textId="77777777" w:rsidR="006115E1" w:rsidRPr="00B46EFC" w:rsidRDefault="006115E1" w:rsidP="00B46EFC">
      <w:pPr>
        <w:pStyle w:val="Normal0"/>
        <w:pBdr>
          <w:top w:val="nil"/>
          <w:left w:val="nil"/>
          <w:bottom w:val="nil"/>
          <w:right w:val="nil"/>
          <w:between w:val="nil"/>
        </w:pBdr>
        <w:rPr>
          <w:sz w:val="20"/>
          <w:szCs w:val="20"/>
        </w:rPr>
      </w:pPr>
      <w:r w:rsidRPr="00B46EFC">
        <w:rPr>
          <w:sz w:val="20"/>
          <w:szCs w:val="20"/>
        </w:rPr>
        <w:t>En términos generales, los datos pueden clasificarse en tres grandes grupos:</w:t>
      </w:r>
    </w:p>
    <w:p w14:paraId="23FF175B" w14:textId="7F84CAAA" w:rsidR="006115E1" w:rsidRPr="00B46EFC" w:rsidRDefault="006115E1" w:rsidP="00B46EFC">
      <w:pPr>
        <w:pStyle w:val="Normal0"/>
        <w:pBdr>
          <w:top w:val="nil"/>
          <w:left w:val="nil"/>
          <w:bottom w:val="nil"/>
          <w:right w:val="nil"/>
          <w:between w:val="nil"/>
        </w:pBdr>
        <w:rPr>
          <w:sz w:val="20"/>
          <w:szCs w:val="20"/>
        </w:rPr>
      </w:pPr>
    </w:p>
    <w:p w14:paraId="2FBCE9C1" w14:textId="6B817F4E" w:rsidR="006115E1" w:rsidRPr="00B46EFC" w:rsidRDefault="006115E1" w:rsidP="00B46EFC">
      <w:pPr>
        <w:pStyle w:val="Normal0"/>
        <w:pBdr>
          <w:top w:val="nil"/>
          <w:left w:val="nil"/>
          <w:bottom w:val="nil"/>
          <w:right w:val="nil"/>
          <w:between w:val="nil"/>
        </w:pBdr>
        <w:rPr>
          <w:sz w:val="20"/>
          <w:szCs w:val="20"/>
        </w:rPr>
      </w:pPr>
      <w:r w:rsidRPr="00B46EFC">
        <w:rPr>
          <w:noProof/>
          <w:sz w:val="20"/>
          <w:szCs w:val="20"/>
          <w:lang w:val="en-US" w:eastAsia="en-US"/>
        </w:rPr>
        <w:drawing>
          <wp:inline distT="0" distB="0" distL="0" distR="0" wp14:anchorId="61FDBE7B" wp14:editId="61EFAD56">
            <wp:extent cx="6228080" cy="2435962"/>
            <wp:effectExtent l="0" t="0" r="0" b="2159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2595955" w14:textId="77777777" w:rsidR="006115E1" w:rsidRPr="00B46EFC" w:rsidRDefault="006115E1" w:rsidP="00B46EFC">
      <w:pPr>
        <w:pStyle w:val="Normal0"/>
        <w:pBdr>
          <w:top w:val="nil"/>
          <w:left w:val="nil"/>
          <w:bottom w:val="nil"/>
          <w:right w:val="nil"/>
          <w:between w:val="nil"/>
        </w:pBdr>
        <w:rPr>
          <w:sz w:val="20"/>
          <w:szCs w:val="20"/>
        </w:rPr>
      </w:pPr>
    </w:p>
    <w:p w14:paraId="24A7E5B3" w14:textId="4C95F3F5" w:rsidR="00BC2962" w:rsidRPr="00B46EFC" w:rsidRDefault="006115E1" w:rsidP="00B46EFC">
      <w:pPr>
        <w:pStyle w:val="Normal0"/>
        <w:pBdr>
          <w:top w:val="nil"/>
          <w:left w:val="nil"/>
          <w:bottom w:val="nil"/>
          <w:right w:val="nil"/>
          <w:between w:val="nil"/>
        </w:pBdr>
        <w:rPr>
          <w:sz w:val="20"/>
          <w:szCs w:val="20"/>
        </w:rPr>
      </w:pPr>
      <w:r w:rsidRPr="00B46EFC">
        <w:rPr>
          <w:sz w:val="20"/>
          <w:szCs w:val="20"/>
        </w:rPr>
        <w:lastRenderedPageBreak/>
        <w:t>Además, es importante considerar una clasificación más detallada según el tipo específico de dato, que puede incluir representaciones numéricas (enteros o decimales), cadenas de texto, fechas y horas, archivos multimedia o valores booleanos, como se presenta en la siguiente tabla:</w:t>
      </w:r>
    </w:p>
    <w:p w14:paraId="2D792903" w14:textId="77777777" w:rsidR="006115E1" w:rsidRPr="00B46EFC" w:rsidRDefault="006115E1" w:rsidP="00B46EFC">
      <w:pPr>
        <w:pStyle w:val="Normal0"/>
        <w:pBdr>
          <w:top w:val="nil"/>
          <w:left w:val="nil"/>
          <w:bottom w:val="nil"/>
          <w:right w:val="nil"/>
          <w:between w:val="nil"/>
        </w:pBdr>
        <w:rPr>
          <w:sz w:val="20"/>
          <w:szCs w:val="20"/>
        </w:rPr>
      </w:pPr>
    </w:p>
    <w:p w14:paraId="7006C1B8" w14:textId="5F47517E" w:rsidR="00BC2962" w:rsidRPr="00B46EFC" w:rsidRDefault="00C9574A" w:rsidP="00B46EFC">
      <w:pPr>
        <w:pStyle w:val="Normal0"/>
        <w:pBdr>
          <w:top w:val="nil"/>
          <w:left w:val="nil"/>
          <w:bottom w:val="nil"/>
          <w:right w:val="nil"/>
          <w:between w:val="nil"/>
        </w:pBdr>
        <w:rPr>
          <w:sz w:val="20"/>
          <w:szCs w:val="20"/>
        </w:rPr>
      </w:pPr>
      <w:r w:rsidRPr="00B46EFC">
        <w:rPr>
          <w:b/>
          <w:sz w:val="20"/>
          <w:szCs w:val="20"/>
        </w:rPr>
        <w:t>Tabla 1.</w:t>
      </w:r>
      <w:r w:rsidRPr="00B46EFC">
        <w:rPr>
          <w:sz w:val="20"/>
          <w:szCs w:val="20"/>
        </w:rPr>
        <w:t xml:space="preserve"> </w:t>
      </w:r>
      <w:r w:rsidRPr="00B46EFC">
        <w:rPr>
          <w:i/>
          <w:sz w:val="20"/>
          <w:szCs w:val="20"/>
        </w:rPr>
        <w:t>Clasificación según el tipo</w:t>
      </w:r>
    </w:p>
    <w:tbl>
      <w:tblPr>
        <w:tblStyle w:val="Tablaconcuadrcula"/>
        <w:tblW w:w="9919" w:type="dxa"/>
        <w:tblLook w:val="04A0" w:firstRow="1" w:lastRow="0" w:firstColumn="1" w:lastColumn="0" w:noHBand="0" w:noVBand="1"/>
        <w:tblCaption w:val="Tabla 1. Clasificación según el tipo"/>
        <w:tblDescription w:val="La tabla 1 presenta la clasificación de los datos según su tipo. Esta clasificación no solo permite identificar cómo se almacenan y presentan los datos, sino que también facilita la definición de los requerimientos técnicos necesarios para su tratamiento, incluyendo el tipo de almacenamiento, los métodos de análisis y las herramientas computacionales apropiadas."/>
      </w:tblPr>
      <w:tblGrid>
        <w:gridCol w:w="2405"/>
        <w:gridCol w:w="4820"/>
        <w:gridCol w:w="2694"/>
      </w:tblGrid>
      <w:tr w:rsidR="00C9574A" w:rsidRPr="00B46EFC" w14:paraId="292D66A3" w14:textId="77777777" w:rsidTr="00C9574A">
        <w:tc>
          <w:tcPr>
            <w:tcW w:w="2405" w:type="dxa"/>
          </w:tcPr>
          <w:p w14:paraId="79EED4B2" w14:textId="52C10C99" w:rsidR="00C9574A" w:rsidRPr="00B46EFC" w:rsidRDefault="00C9574A" w:rsidP="00B46EFC">
            <w:pPr>
              <w:pStyle w:val="Normal0"/>
              <w:spacing w:line="276" w:lineRule="auto"/>
              <w:rPr>
                <w:b/>
                <w:sz w:val="20"/>
                <w:szCs w:val="20"/>
              </w:rPr>
            </w:pPr>
            <w:r w:rsidRPr="00B46EFC">
              <w:rPr>
                <w:b/>
                <w:sz w:val="20"/>
                <w:szCs w:val="20"/>
              </w:rPr>
              <w:t>Tipo de dato</w:t>
            </w:r>
          </w:p>
        </w:tc>
        <w:tc>
          <w:tcPr>
            <w:tcW w:w="4820" w:type="dxa"/>
          </w:tcPr>
          <w:p w14:paraId="5A629F55" w14:textId="530D358E" w:rsidR="00C9574A" w:rsidRPr="00B46EFC" w:rsidRDefault="00C9574A" w:rsidP="00B46EFC">
            <w:pPr>
              <w:pStyle w:val="Normal0"/>
              <w:spacing w:line="276" w:lineRule="auto"/>
              <w:rPr>
                <w:b/>
                <w:sz w:val="20"/>
                <w:szCs w:val="20"/>
              </w:rPr>
            </w:pPr>
            <w:r w:rsidRPr="00B46EFC">
              <w:rPr>
                <w:b/>
                <w:sz w:val="20"/>
                <w:szCs w:val="20"/>
              </w:rPr>
              <w:t>Característica principal</w:t>
            </w:r>
          </w:p>
        </w:tc>
        <w:tc>
          <w:tcPr>
            <w:tcW w:w="2694" w:type="dxa"/>
          </w:tcPr>
          <w:p w14:paraId="148764A9" w14:textId="3CCC589C" w:rsidR="00C9574A" w:rsidRPr="00B46EFC" w:rsidRDefault="00C9574A" w:rsidP="00B46EFC">
            <w:pPr>
              <w:pStyle w:val="Normal0"/>
              <w:spacing w:line="276" w:lineRule="auto"/>
              <w:rPr>
                <w:b/>
                <w:sz w:val="20"/>
                <w:szCs w:val="20"/>
              </w:rPr>
            </w:pPr>
            <w:r w:rsidRPr="00B46EFC">
              <w:rPr>
                <w:b/>
                <w:sz w:val="20"/>
                <w:szCs w:val="20"/>
              </w:rPr>
              <w:t>Ejemplo</w:t>
            </w:r>
          </w:p>
        </w:tc>
      </w:tr>
      <w:tr w:rsidR="00C9574A" w:rsidRPr="00B46EFC" w14:paraId="41EF4CC4" w14:textId="77777777" w:rsidTr="00C9574A">
        <w:tc>
          <w:tcPr>
            <w:tcW w:w="2405" w:type="dxa"/>
          </w:tcPr>
          <w:p w14:paraId="4DC73A61" w14:textId="06703237" w:rsidR="00C9574A" w:rsidRPr="00B46EFC" w:rsidRDefault="00C9574A" w:rsidP="00B46EFC">
            <w:pPr>
              <w:pStyle w:val="Normal0"/>
              <w:spacing w:line="276" w:lineRule="auto"/>
              <w:rPr>
                <w:b/>
                <w:sz w:val="20"/>
                <w:szCs w:val="20"/>
              </w:rPr>
            </w:pPr>
            <w:r w:rsidRPr="00B46EFC">
              <w:rPr>
                <w:b/>
                <w:sz w:val="20"/>
                <w:szCs w:val="20"/>
              </w:rPr>
              <w:t>Bits y bytes</w:t>
            </w:r>
          </w:p>
        </w:tc>
        <w:tc>
          <w:tcPr>
            <w:tcW w:w="4820" w:type="dxa"/>
          </w:tcPr>
          <w:p w14:paraId="6F1779CC" w14:textId="7C867974" w:rsidR="00C9574A" w:rsidRPr="00B46EFC" w:rsidRDefault="00C9574A" w:rsidP="00B46EFC">
            <w:pPr>
              <w:pStyle w:val="Normal0"/>
              <w:spacing w:line="276" w:lineRule="auto"/>
              <w:rPr>
                <w:sz w:val="20"/>
                <w:szCs w:val="20"/>
              </w:rPr>
            </w:pPr>
            <w:r w:rsidRPr="00B46EFC">
              <w:rPr>
                <w:sz w:val="20"/>
                <w:szCs w:val="20"/>
              </w:rPr>
              <w:t>Representación básica binaria de todos los datos digitales</w:t>
            </w:r>
            <w:r w:rsidR="00D27DBF" w:rsidRPr="00B46EFC">
              <w:rPr>
                <w:sz w:val="20"/>
                <w:szCs w:val="20"/>
              </w:rPr>
              <w:t>.</w:t>
            </w:r>
          </w:p>
        </w:tc>
        <w:tc>
          <w:tcPr>
            <w:tcW w:w="2694" w:type="dxa"/>
          </w:tcPr>
          <w:p w14:paraId="72A869CA" w14:textId="3EDA452B" w:rsidR="00C9574A" w:rsidRPr="00B46EFC" w:rsidRDefault="00C9574A" w:rsidP="00B46EFC">
            <w:pPr>
              <w:pStyle w:val="Normal0"/>
              <w:spacing w:line="276" w:lineRule="auto"/>
              <w:rPr>
                <w:sz w:val="20"/>
                <w:szCs w:val="20"/>
              </w:rPr>
            </w:pPr>
            <w:r w:rsidRPr="00B46EFC">
              <w:rPr>
                <w:sz w:val="20"/>
                <w:szCs w:val="20"/>
              </w:rPr>
              <w:t>0 y 1</w:t>
            </w:r>
          </w:p>
        </w:tc>
      </w:tr>
      <w:tr w:rsidR="00C9574A" w:rsidRPr="00B46EFC" w14:paraId="2BAA2881" w14:textId="77777777" w:rsidTr="00C9574A">
        <w:tc>
          <w:tcPr>
            <w:tcW w:w="2405" w:type="dxa"/>
          </w:tcPr>
          <w:p w14:paraId="1460C1B7" w14:textId="569C4F59" w:rsidR="00C9574A" w:rsidRPr="00B46EFC" w:rsidRDefault="00C9574A" w:rsidP="00B46EFC">
            <w:pPr>
              <w:pStyle w:val="Normal0"/>
              <w:spacing w:line="276" w:lineRule="auto"/>
              <w:rPr>
                <w:b/>
                <w:sz w:val="20"/>
                <w:szCs w:val="20"/>
              </w:rPr>
            </w:pPr>
            <w:r w:rsidRPr="00B46EFC">
              <w:rPr>
                <w:b/>
                <w:sz w:val="20"/>
                <w:szCs w:val="20"/>
              </w:rPr>
              <w:t>Números enteros</w:t>
            </w:r>
          </w:p>
        </w:tc>
        <w:tc>
          <w:tcPr>
            <w:tcW w:w="4820" w:type="dxa"/>
          </w:tcPr>
          <w:p w14:paraId="5EF43A08" w14:textId="22E540D6" w:rsidR="00C9574A" w:rsidRPr="00B46EFC" w:rsidRDefault="00C9574A" w:rsidP="00B46EFC">
            <w:pPr>
              <w:pStyle w:val="Normal0"/>
              <w:spacing w:line="276" w:lineRule="auto"/>
              <w:rPr>
                <w:sz w:val="20"/>
                <w:szCs w:val="20"/>
              </w:rPr>
            </w:pPr>
            <w:r w:rsidRPr="00B46EFC">
              <w:rPr>
                <w:sz w:val="20"/>
                <w:szCs w:val="20"/>
              </w:rPr>
              <w:t>Sin decimales</w:t>
            </w:r>
            <w:r w:rsidR="00D27DBF" w:rsidRPr="00B46EFC">
              <w:rPr>
                <w:sz w:val="20"/>
                <w:szCs w:val="20"/>
              </w:rPr>
              <w:t>.</w:t>
            </w:r>
          </w:p>
        </w:tc>
        <w:tc>
          <w:tcPr>
            <w:tcW w:w="2694" w:type="dxa"/>
          </w:tcPr>
          <w:p w14:paraId="5A6339B8" w14:textId="2EC3E0A8" w:rsidR="00C9574A" w:rsidRPr="00B46EFC" w:rsidRDefault="00C9574A" w:rsidP="00B46EFC">
            <w:pPr>
              <w:pStyle w:val="Normal0"/>
              <w:spacing w:line="276" w:lineRule="auto"/>
              <w:rPr>
                <w:sz w:val="20"/>
                <w:szCs w:val="20"/>
              </w:rPr>
            </w:pPr>
            <w:r w:rsidRPr="00B46EFC">
              <w:rPr>
                <w:sz w:val="20"/>
                <w:szCs w:val="20"/>
              </w:rPr>
              <w:t>145</w:t>
            </w:r>
          </w:p>
        </w:tc>
      </w:tr>
      <w:tr w:rsidR="00C9574A" w:rsidRPr="00B46EFC" w14:paraId="0A53C63A" w14:textId="77777777" w:rsidTr="00C9574A">
        <w:tc>
          <w:tcPr>
            <w:tcW w:w="2405" w:type="dxa"/>
          </w:tcPr>
          <w:p w14:paraId="39E09C7A" w14:textId="2B8E666C" w:rsidR="00C9574A" w:rsidRPr="00B46EFC" w:rsidRDefault="00C9574A" w:rsidP="00B46EFC">
            <w:pPr>
              <w:pStyle w:val="Normal0"/>
              <w:spacing w:line="276" w:lineRule="auto"/>
              <w:rPr>
                <w:b/>
                <w:sz w:val="20"/>
                <w:szCs w:val="20"/>
              </w:rPr>
            </w:pPr>
            <w:r w:rsidRPr="00B46EFC">
              <w:rPr>
                <w:b/>
                <w:sz w:val="20"/>
                <w:szCs w:val="20"/>
              </w:rPr>
              <w:t>Números decimales</w:t>
            </w:r>
          </w:p>
        </w:tc>
        <w:tc>
          <w:tcPr>
            <w:tcW w:w="4820" w:type="dxa"/>
          </w:tcPr>
          <w:p w14:paraId="78DFD653" w14:textId="253D70B2" w:rsidR="00C9574A" w:rsidRPr="00B46EFC" w:rsidRDefault="00C9574A" w:rsidP="00B46EFC">
            <w:pPr>
              <w:pStyle w:val="Normal0"/>
              <w:spacing w:line="276" w:lineRule="auto"/>
              <w:rPr>
                <w:sz w:val="20"/>
                <w:szCs w:val="20"/>
              </w:rPr>
            </w:pPr>
            <w:r w:rsidRPr="00B46EFC">
              <w:rPr>
                <w:sz w:val="20"/>
                <w:szCs w:val="20"/>
              </w:rPr>
              <w:t>Con cifras decimales</w:t>
            </w:r>
            <w:r w:rsidR="00D27DBF" w:rsidRPr="00B46EFC">
              <w:rPr>
                <w:sz w:val="20"/>
                <w:szCs w:val="20"/>
              </w:rPr>
              <w:t>.</w:t>
            </w:r>
          </w:p>
        </w:tc>
        <w:tc>
          <w:tcPr>
            <w:tcW w:w="2694" w:type="dxa"/>
          </w:tcPr>
          <w:p w14:paraId="3E2E1E78" w14:textId="3050799F" w:rsidR="00C9574A" w:rsidRPr="00B46EFC" w:rsidRDefault="00C9574A" w:rsidP="00B46EFC">
            <w:pPr>
              <w:pStyle w:val="Normal0"/>
              <w:spacing w:line="276" w:lineRule="auto"/>
              <w:rPr>
                <w:sz w:val="20"/>
                <w:szCs w:val="20"/>
              </w:rPr>
            </w:pPr>
            <w:r w:rsidRPr="00B46EFC">
              <w:rPr>
                <w:sz w:val="20"/>
                <w:szCs w:val="20"/>
              </w:rPr>
              <w:t>45.78</w:t>
            </w:r>
          </w:p>
        </w:tc>
      </w:tr>
      <w:tr w:rsidR="00C9574A" w:rsidRPr="00B46EFC" w14:paraId="06F32275" w14:textId="77777777" w:rsidTr="00C9574A">
        <w:tc>
          <w:tcPr>
            <w:tcW w:w="2405" w:type="dxa"/>
          </w:tcPr>
          <w:p w14:paraId="4AE8505F" w14:textId="1A5694BE" w:rsidR="00C9574A" w:rsidRPr="00B46EFC" w:rsidRDefault="00C9574A" w:rsidP="00B46EFC">
            <w:pPr>
              <w:pStyle w:val="Normal0"/>
              <w:spacing w:line="276" w:lineRule="auto"/>
              <w:rPr>
                <w:b/>
                <w:sz w:val="20"/>
                <w:szCs w:val="20"/>
              </w:rPr>
            </w:pPr>
            <w:r w:rsidRPr="00B46EFC">
              <w:rPr>
                <w:b/>
                <w:sz w:val="20"/>
                <w:szCs w:val="20"/>
              </w:rPr>
              <w:t>Texto</w:t>
            </w:r>
          </w:p>
        </w:tc>
        <w:tc>
          <w:tcPr>
            <w:tcW w:w="4820" w:type="dxa"/>
          </w:tcPr>
          <w:p w14:paraId="4D603A48" w14:textId="6FB41319" w:rsidR="00C9574A" w:rsidRPr="00B46EFC" w:rsidRDefault="00C9574A" w:rsidP="00B46EFC">
            <w:pPr>
              <w:pStyle w:val="Normal0"/>
              <w:spacing w:line="276" w:lineRule="auto"/>
              <w:rPr>
                <w:sz w:val="20"/>
                <w:szCs w:val="20"/>
              </w:rPr>
            </w:pPr>
            <w:r w:rsidRPr="00B46EFC">
              <w:rPr>
                <w:sz w:val="20"/>
                <w:szCs w:val="20"/>
              </w:rPr>
              <w:t>Codificado con estándares como ASCII o UTF</w:t>
            </w:r>
            <w:r w:rsidR="00D27DBF" w:rsidRPr="00B46EFC">
              <w:rPr>
                <w:sz w:val="20"/>
                <w:szCs w:val="20"/>
              </w:rPr>
              <w:t>.</w:t>
            </w:r>
          </w:p>
        </w:tc>
        <w:tc>
          <w:tcPr>
            <w:tcW w:w="2694" w:type="dxa"/>
          </w:tcPr>
          <w:p w14:paraId="7FA8B9F7" w14:textId="265EB9F7" w:rsidR="00C9574A" w:rsidRPr="00B46EFC" w:rsidRDefault="006747A2" w:rsidP="00B46EFC">
            <w:pPr>
              <w:pStyle w:val="Normal0"/>
              <w:spacing w:line="276" w:lineRule="auto"/>
              <w:rPr>
                <w:sz w:val="20"/>
                <w:szCs w:val="20"/>
              </w:rPr>
            </w:pPr>
            <w:r w:rsidRPr="00B46EFC">
              <w:rPr>
                <w:sz w:val="20"/>
                <w:szCs w:val="20"/>
              </w:rPr>
              <w:t>“SENA”</w:t>
            </w:r>
            <w:r w:rsidR="00C9574A" w:rsidRPr="00B46EFC">
              <w:rPr>
                <w:sz w:val="20"/>
                <w:szCs w:val="20"/>
              </w:rPr>
              <w:t xml:space="preserve">, </w:t>
            </w:r>
            <w:r w:rsidRPr="00B46EFC">
              <w:rPr>
                <w:sz w:val="20"/>
                <w:szCs w:val="20"/>
              </w:rPr>
              <w:t>“</w:t>
            </w:r>
            <w:r w:rsidR="00C9574A" w:rsidRPr="00B46EFC">
              <w:rPr>
                <w:sz w:val="20"/>
                <w:szCs w:val="20"/>
              </w:rPr>
              <w:t>Bogotá</w:t>
            </w:r>
            <w:r w:rsidRPr="00B46EFC">
              <w:rPr>
                <w:sz w:val="20"/>
                <w:szCs w:val="20"/>
              </w:rPr>
              <w:t>”</w:t>
            </w:r>
          </w:p>
        </w:tc>
      </w:tr>
      <w:tr w:rsidR="00C9574A" w:rsidRPr="00B46EFC" w14:paraId="64FDE052" w14:textId="77777777" w:rsidTr="00C9574A">
        <w:tc>
          <w:tcPr>
            <w:tcW w:w="2405" w:type="dxa"/>
          </w:tcPr>
          <w:p w14:paraId="387DA15F" w14:textId="63AEC318" w:rsidR="00C9574A" w:rsidRPr="00B46EFC" w:rsidRDefault="00C9574A" w:rsidP="00B46EFC">
            <w:pPr>
              <w:pStyle w:val="Normal0"/>
              <w:spacing w:line="276" w:lineRule="auto"/>
              <w:rPr>
                <w:b/>
                <w:sz w:val="20"/>
                <w:szCs w:val="20"/>
              </w:rPr>
            </w:pPr>
            <w:r w:rsidRPr="00B46EFC">
              <w:rPr>
                <w:b/>
                <w:sz w:val="20"/>
                <w:szCs w:val="20"/>
              </w:rPr>
              <w:t>Fecha y hora</w:t>
            </w:r>
          </w:p>
        </w:tc>
        <w:tc>
          <w:tcPr>
            <w:tcW w:w="4820" w:type="dxa"/>
          </w:tcPr>
          <w:p w14:paraId="46A47C33" w14:textId="4EC921BC" w:rsidR="00C9574A" w:rsidRPr="00B46EFC" w:rsidRDefault="00C9574A" w:rsidP="00B46EFC">
            <w:pPr>
              <w:pStyle w:val="Normal0"/>
              <w:spacing w:line="276" w:lineRule="auto"/>
              <w:rPr>
                <w:sz w:val="20"/>
                <w:szCs w:val="20"/>
              </w:rPr>
            </w:pPr>
            <w:r w:rsidRPr="00B46EFC">
              <w:rPr>
                <w:sz w:val="20"/>
                <w:szCs w:val="20"/>
              </w:rPr>
              <w:t>Referencia temporal, expresada en distintos formatos</w:t>
            </w:r>
            <w:r w:rsidR="00D27DBF" w:rsidRPr="00B46EFC">
              <w:rPr>
                <w:sz w:val="20"/>
                <w:szCs w:val="20"/>
              </w:rPr>
              <w:t>.</w:t>
            </w:r>
          </w:p>
        </w:tc>
        <w:tc>
          <w:tcPr>
            <w:tcW w:w="2694" w:type="dxa"/>
          </w:tcPr>
          <w:p w14:paraId="2F3D7D55" w14:textId="2BBF3BE3" w:rsidR="00C9574A" w:rsidRPr="00B46EFC" w:rsidRDefault="00C9574A" w:rsidP="00B46EFC">
            <w:pPr>
              <w:pStyle w:val="Normal0"/>
              <w:spacing w:line="276" w:lineRule="auto"/>
              <w:rPr>
                <w:sz w:val="20"/>
                <w:szCs w:val="20"/>
              </w:rPr>
            </w:pPr>
            <w:r w:rsidRPr="00B46EFC">
              <w:rPr>
                <w:sz w:val="20"/>
                <w:szCs w:val="20"/>
              </w:rPr>
              <w:t>2025-05-30, 14:30:00</w:t>
            </w:r>
          </w:p>
        </w:tc>
      </w:tr>
      <w:tr w:rsidR="00C9574A" w:rsidRPr="00B46EFC" w14:paraId="7F5A5C0C" w14:textId="77777777" w:rsidTr="00C9574A">
        <w:tc>
          <w:tcPr>
            <w:tcW w:w="2405" w:type="dxa"/>
          </w:tcPr>
          <w:p w14:paraId="7A939DB3" w14:textId="62692CB5" w:rsidR="00C9574A" w:rsidRPr="00B46EFC" w:rsidRDefault="00C9574A" w:rsidP="00B46EFC">
            <w:pPr>
              <w:pStyle w:val="Normal0"/>
              <w:spacing w:line="276" w:lineRule="auto"/>
              <w:rPr>
                <w:b/>
                <w:sz w:val="20"/>
                <w:szCs w:val="20"/>
              </w:rPr>
            </w:pPr>
            <w:r w:rsidRPr="00B46EFC">
              <w:rPr>
                <w:b/>
                <w:sz w:val="20"/>
                <w:szCs w:val="20"/>
              </w:rPr>
              <w:t>Imagen</w:t>
            </w:r>
          </w:p>
        </w:tc>
        <w:tc>
          <w:tcPr>
            <w:tcW w:w="4820" w:type="dxa"/>
          </w:tcPr>
          <w:p w14:paraId="0C15DC29" w14:textId="1CC5B7D6" w:rsidR="00C9574A" w:rsidRPr="00B46EFC" w:rsidRDefault="00C9574A" w:rsidP="00B46EFC">
            <w:pPr>
              <w:pStyle w:val="Normal0"/>
              <w:spacing w:line="276" w:lineRule="auto"/>
              <w:rPr>
                <w:sz w:val="20"/>
                <w:szCs w:val="20"/>
              </w:rPr>
            </w:pPr>
            <w:r w:rsidRPr="00B46EFC">
              <w:rPr>
                <w:sz w:val="20"/>
                <w:szCs w:val="20"/>
              </w:rPr>
              <w:t>Representación visual en pixeles</w:t>
            </w:r>
            <w:r w:rsidR="00D27DBF" w:rsidRPr="00B46EFC">
              <w:rPr>
                <w:sz w:val="20"/>
                <w:szCs w:val="20"/>
              </w:rPr>
              <w:t>.</w:t>
            </w:r>
          </w:p>
        </w:tc>
        <w:tc>
          <w:tcPr>
            <w:tcW w:w="2694" w:type="dxa"/>
          </w:tcPr>
          <w:p w14:paraId="3DABB563" w14:textId="2A20E6AE" w:rsidR="00C9574A" w:rsidRPr="00B46EFC" w:rsidRDefault="00C9574A" w:rsidP="00B46EFC">
            <w:pPr>
              <w:pStyle w:val="Normal0"/>
              <w:spacing w:line="276" w:lineRule="auto"/>
              <w:rPr>
                <w:sz w:val="20"/>
                <w:szCs w:val="20"/>
              </w:rPr>
            </w:pPr>
            <w:r w:rsidRPr="00B46EFC">
              <w:rPr>
                <w:sz w:val="20"/>
                <w:szCs w:val="20"/>
              </w:rPr>
              <w:t>JPG, PNG</w:t>
            </w:r>
          </w:p>
        </w:tc>
      </w:tr>
      <w:tr w:rsidR="00C9574A" w:rsidRPr="00B46EFC" w14:paraId="22391AB8" w14:textId="77777777" w:rsidTr="00C9574A">
        <w:tc>
          <w:tcPr>
            <w:tcW w:w="2405" w:type="dxa"/>
          </w:tcPr>
          <w:p w14:paraId="1D47A023" w14:textId="4B3E6612" w:rsidR="00C9574A" w:rsidRPr="00B46EFC" w:rsidRDefault="00C9574A" w:rsidP="00B46EFC">
            <w:pPr>
              <w:pStyle w:val="Normal0"/>
              <w:spacing w:line="276" w:lineRule="auto"/>
              <w:rPr>
                <w:b/>
                <w:sz w:val="20"/>
                <w:szCs w:val="20"/>
              </w:rPr>
            </w:pPr>
            <w:r w:rsidRPr="00B46EFC">
              <w:rPr>
                <w:b/>
                <w:sz w:val="20"/>
                <w:szCs w:val="20"/>
              </w:rPr>
              <w:t>Video</w:t>
            </w:r>
          </w:p>
        </w:tc>
        <w:tc>
          <w:tcPr>
            <w:tcW w:w="4820" w:type="dxa"/>
          </w:tcPr>
          <w:p w14:paraId="5FD7267F" w14:textId="297F0440" w:rsidR="00C9574A" w:rsidRPr="00B46EFC" w:rsidRDefault="00C9574A" w:rsidP="00B46EFC">
            <w:pPr>
              <w:pStyle w:val="Normal0"/>
              <w:spacing w:line="276" w:lineRule="auto"/>
              <w:rPr>
                <w:sz w:val="20"/>
                <w:szCs w:val="20"/>
              </w:rPr>
            </w:pPr>
            <w:r w:rsidRPr="00B46EFC">
              <w:rPr>
                <w:sz w:val="20"/>
                <w:szCs w:val="20"/>
              </w:rPr>
              <w:t>Secuencia de imágenes con audio y frecuencia de reproducción (FPS)</w:t>
            </w:r>
            <w:r w:rsidR="00D27DBF" w:rsidRPr="00B46EFC">
              <w:rPr>
                <w:sz w:val="20"/>
                <w:szCs w:val="20"/>
              </w:rPr>
              <w:t>.</w:t>
            </w:r>
          </w:p>
        </w:tc>
        <w:tc>
          <w:tcPr>
            <w:tcW w:w="2694" w:type="dxa"/>
          </w:tcPr>
          <w:p w14:paraId="5BECB06D" w14:textId="7D6AF1B1" w:rsidR="00C9574A" w:rsidRPr="00B46EFC" w:rsidRDefault="00C9574A" w:rsidP="00B46EFC">
            <w:pPr>
              <w:pStyle w:val="Normal0"/>
              <w:spacing w:line="276" w:lineRule="auto"/>
              <w:rPr>
                <w:sz w:val="20"/>
                <w:szCs w:val="20"/>
              </w:rPr>
            </w:pPr>
            <w:r w:rsidRPr="00B46EFC">
              <w:rPr>
                <w:sz w:val="20"/>
                <w:szCs w:val="20"/>
              </w:rPr>
              <w:t>MP4, AVI, MOV</w:t>
            </w:r>
          </w:p>
        </w:tc>
      </w:tr>
      <w:tr w:rsidR="00C9574A" w:rsidRPr="00B46EFC" w14:paraId="0F8AA98F" w14:textId="77777777" w:rsidTr="00C9574A">
        <w:tc>
          <w:tcPr>
            <w:tcW w:w="2405" w:type="dxa"/>
          </w:tcPr>
          <w:p w14:paraId="488A2455" w14:textId="0AC71215" w:rsidR="00C9574A" w:rsidRPr="00B46EFC" w:rsidRDefault="00C9574A" w:rsidP="00B46EFC">
            <w:pPr>
              <w:pStyle w:val="Normal0"/>
              <w:spacing w:line="276" w:lineRule="auto"/>
              <w:rPr>
                <w:b/>
                <w:sz w:val="20"/>
                <w:szCs w:val="20"/>
              </w:rPr>
            </w:pPr>
            <w:r w:rsidRPr="00B46EFC">
              <w:rPr>
                <w:b/>
                <w:sz w:val="20"/>
                <w:szCs w:val="20"/>
              </w:rPr>
              <w:t>Booleano</w:t>
            </w:r>
          </w:p>
        </w:tc>
        <w:tc>
          <w:tcPr>
            <w:tcW w:w="4820" w:type="dxa"/>
          </w:tcPr>
          <w:p w14:paraId="76A0A0F9" w14:textId="3AB796B8" w:rsidR="00C9574A" w:rsidRPr="00B46EFC" w:rsidRDefault="00C9574A" w:rsidP="00B46EFC">
            <w:pPr>
              <w:pStyle w:val="Normal0"/>
              <w:spacing w:line="276" w:lineRule="auto"/>
              <w:rPr>
                <w:sz w:val="20"/>
                <w:szCs w:val="20"/>
              </w:rPr>
            </w:pPr>
            <w:r w:rsidRPr="00B46EFC">
              <w:rPr>
                <w:sz w:val="20"/>
                <w:szCs w:val="20"/>
              </w:rPr>
              <w:t>Solo dos valores posibles</w:t>
            </w:r>
            <w:r w:rsidR="00D27DBF" w:rsidRPr="00B46EFC">
              <w:rPr>
                <w:sz w:val="20"/>
                <w:szCs w:val="20"/>
              </w:rPr>
              <w:t>.</w:t>
            </w:r>
          </w:p>
        </w:tc>
        <w:tc>
          <w:tcPr>
            <w:tcW w:w="2694" w:type="dxa"/>
          </w:tcPr>
          <w:p w14:paraId="0B4C7755" w14:textId="288E3E3D" w:rsidR="00C9574A" w:rsidRPr="00B46EFC" w:rsidRDefault="00C9574A" w:rsidP="00B46EFC">
            <w:pPr>
              <w:pStyle w:val="Normal0"/>
              <w:spacing w:line="276" w:lineRule="auto"/>
              <w:rPr>
                <w:sz w:val="20"/>
                <w:szCs w:val="20"/>
              </w:rPr>
            </w:pPr>
            <w:r w:rsidRPr="00B46EFC">
              <w:rPr>
                <w:sz w:val="20"/>
                <w:szCs w:val="20"/>
              </w:rPr>
              <w:t>Verdadero (1) o Falso (0)</w:t>
            </w:r>
          </w:p>
        </w:tc>
      </w:tr>
    </w:tbl>
    <w:p w14:paraId="6CE4AB13" w14:textId="6D58E8D2" w:rsidR="00BC2962" w:rsidRPr="00B46EFC" w:rsidRDefault="00BC2962" w:rsidP="00B46EFC">
      <w:pPr>
        <w:pStyle w:val="Normal0"/>
        <w:pBdr>
          <w:top w:val="nil"/>
          <w:left w:val="nil"/>
          <w:bottom w:val="nil"/>
          <w:right w:val="nil"/>
          <w:between w:val="nil"/>
        </w:pBdr>
        <w:rPr>
          <w:sz w:val="20"/>
          <w:szCs w:val="20"/>
        </w:rPr>
      </w:pPr>
    </w:p>
    <w:p w14:paraId="759BB5F0" w14:textId="77777777" w:rsidR="00B96338" w:rsidRPr="00B46EFC" w:rsidRDefault="00B96338" w:rsidP="00B46EFC">
      <w:pPr>
        <w:pStyle w:val="Normal0"/>
        <w:pBdr>
          <w:top w:val="nil"/>
          <w:left w:val="nil"/>
          <w:bottom w:val="nil"/>
          <w:right w:val="nil"/>
          <w:between w:val="nil"/>
        </w:pBdr>
        <w:rPr>
          <w:sz w:val="20"/>
          <w:szCs w:val="20"/>
        </w:rPr>
      </w:pPr>
      <w:r w:rsidRPr="00B46EFC">
        <w:rPr>
          <w:sz w:val="20"/>
          <w:szCs w:val="20"/>
        </w:rPr>
        <w:t>Esta clasificación no solo permite identificar la forma en que se almacenan y presentan los datos, sino que también ayuda a establecer los requerimientos técnicos para su tratamiento posterior, como el tipo de almacenamiento, los métodos de análisis y las herramientas computacionales requeridas. Comprender la naturaleza y el tipo de datos es el primer paso para caracterizarlos adecuadamente, evaluar su calidad y garantizar su utilidad en entornos de análisis de información, modelamiento predictivo y toma de decisiones basadas en datos.</w:t>
      </w:r>
    </w:p>
    <w:p w14:paraId="719F9BB1" w14:textId="77777777" w:rsidR="00B96338" w:rsidRPr="00B46EFC" w:rsidRDefault="00B96338" w:rsidP="00B46EFC">
      <w:pPr>
        <w:pStyle w:val="Normal0"/>
        <w:pBdr>
          <w:top w:val="nil"/>
          <w:left w:val="nil"/>
          <w:bottom w:val="nil"/>
          <w:right w:val="nil"/>
          <w:between w:val="nil"/>
        </w:pBdr>
        <w:rPr>
          <w:sz w:val="20"/>
          <w:szCs w:val="20"/>
        </w:rPr>
      </w:pPr>
    </w:p>
    <w:p w14:paraId="1324B789" w14:textId="77777777" w:rsidR="00B96338" w:rsidRPr="00B46EFC" w:rsidRDefault="00B96338" w:rsidP="00B46EFC">
      <w:pPr>
        <w:pStyle w:val="Normal0"/>
        <w:pBdr>
          <w:top w:val="nil"/>
          <w:left w:val="nil"/>
          <w:bottom w:val="nil"/>
          <w:right w:val="nil"/>
          <w:between w:val="nil"/>
        </w:pBdr>
        <w:rPr>
          <w:sz w:val="20"/>
          <w:szCs w:val="20"/>
        </w:rPr>
      </w:pPr>
      <w:r w:rsidRPr="00B46EFC">
        <w:rPr>
          <w:sz w:val="20"/>
          <w:szCs w:val="20"/>
        </w:rPr>
        <w:t>Además de su tipo y estructura, los datos poseen una serie de características complementarias que influyen directamente en su gestión y análisis:</w:t>
      </w:r>
    </w:p>
    <w:p w14:paraId="02A1BB58" w14:textId="77777777" w:rsidR="00B96338" w:rsidRPr="00B46EFC" w:rsidRDefault="00B96338" w:rsidP="00B46EFC">
      <w:pPr>
        <w:pStyle w:val="Normal0"/>
        <w:pBdr>
          <w:top w:val="nil"/>
          <w:left w:val="nil"/>
          <w:bottom w:val="nil"/>
          <w:right w:val="nil"/>
          <w:between w:val="nil"/>
        </w:pBdr>
        <w:rPr>
          <w:sz w:val="20"/>
          <w:szCs w:val="20"/>
        </w:rPr>
      </w:pPr>
    </w:p>
    <w:p w14:paraId="119CD7C4" w14:textId="77777777" w:rsidR="00B96338" w:rsidRPr="00B46EFC" w:rsidRDefault="00B96338" w:rsidP="00A65BF9">
      <w:pPr>
        <w:pStyle w:val="Normal0"/>
        <w:numPr>
          <w:ilvl w:val="0"/>
          <w:numId w:val="5"/>
        </w:numPr>
        <w:pBdr>
          <w:top w:val="nil"/>
          <w:left w:val="nil"/>
          <w:bottom w:val="nil"/>
          <w:right w:val="nil"/>
          <w:between w:val="nil"/>
        </w:pBdr>
        <w:rPr>
          <w:sz w:val="20"/>
          <w:szCs w:val="20"/>
        </w:rPr>
      </w:pPr>
      <w:r w:rsidRPr="00B46EFC">
        <w:rPr>
          <w:sz w:val="20"/>
          <w:szCs w:val="20"/>
        </w:rPr>
        <w:t>Formato: modo de almacenamiento o presentación (CSV, Excel, JSON).</w:t>
      </w:r>
    </w:p>
    <w:p w14:paraId="490E47E8" w14:textId="77777777" w:rsidR="00B96338" w:rsidRPr="00B46EFC" w:rsidRDefault="00B96338" w:rsidP="00B46EFC">
      <w:pPr>
        <w:pStyle w:val="Normal0"/>
        <w:pBdr>
          <w:top w:val="nil"/>
          <w:left w:val="nil"/>
          <w:bottom w:val="nil"/>
          <w:right w:val="nil"/>
          <w:between w:val="nil"/>
        </w:pBdr>
        <w:rPr>
          <w:sz w:val="20"/>
          <w:szCs w:val="20"/>
        </w:rPr>
      </w:pPr>
    </w:p>
    <w:p w14:paraId="43E9679F" w14:textId="77777777" w:rsidR="00B96338" w:rsidRPr="00B46EFC" w:rsidRDefault="00B96338" w:rsidP="00A65BF9">
      <w:pPr>
        <w:pStyle w:val="Normal0"/>
        <w:numPr>
          <w:ilvl w:val="0"/>
          <w:numId w:val="5"/>
        </w:numPr>
        <w:pBdr>
          <w:top w:val="nil"/>
          <w:left w:val="nil"/>
          <w:bottom w:val="nil"/>
          <w:right w:val="nil"/>
          <w:between w:val="nil"/>
        </w:pBdr>
        <w:rPr>
          <w:sz w:val="20"/>
          <w:szCs w:val="20"/>
        </w:rPr>
      </w:pPr>
      <w:r w:rsidRPr="00B46EFC">
        <w:rPr>
          <w:sz w:val="20"/>
          <w:szCs w:val="20"/>
        </w:rPr>
        <w:t>Estructura: grado de organización interna (estructurado o no).</w:t>
      </w:r>
    </w:p>
    <w:p w14:paraId="6C391E85" w14:textId="77777777" w:rsidR="00B96338" w:rsidRPr="00B46EFC" w:rsidRDefault="00B96338" w:rsidP="00B46EFC">
      <w:pPr>
        <w:pStyle w:val="Normal0"/>
        <w:pBdr>
          <w:top w:val="nil"/>
          <w:left w:val="nil"/>
          <w:bottom w:val="nil"/>
          <w:right w:val="nil"/>
          <w:between w:val="nil"/>
        </w:pBdr>
        <w:rPr>
          <w:sz w:val="20"/>
          <w:szCs w:val="20"/>
        </w:rPr>
      </w:pPr>
    </w:p>
    <w:p w14:paraId="6654B366" w14:textId="77777777" w:rsidR="00B96338" w:rsidRPr="00B46EFC" w:rsidRDefault="00B96338" w:rsidP="00A65BF9">
      <w:pPr>
        <w:pStyle w:val="Normal0"/>
        <w:numPr>
          <w:ilvl w:val="0"/>
          <w:numId w:val="5"/>
        </w:numPr>
        <w:pBdr>
          <w:top w:val="nil"/>
          <w:left w:val="nil"/>
          <w:bottom w:val="nil"/>
          <w:right w:val="nil"/>
          <w:between w:val="nil"/>
        </w:pBdr>
        <w:rPr>
          <w:sz w:val="20"/>
          <w:szCs w:val="20"/>
        </w:rPr>
      </w:pPr>
      <w:r w:rsidRPr="00B46EFC">
        <w:rPr>
          <w:sz w:val="20"/>
          <w:szCs w:val="20"/>
        </w:rPr>
        <w:t>Origen: fuente que los produce (sistema, encuesta, sensor).</w:t>
      </w:r>
    </w:p>
    <w:p w14:paraId="5A733D39" w14:textId="77777777" w:rsidR="00B96338" w:rsidRPr="00B46EFC" w:rsidRDefault="00B96338" w:rsidP="00B46EFC">
      <w:pPr>
        <w:pStyle w:val="Normal0"/>
        <w:pBdr>
          <w:top w:val="nil"/>
          <w:left w:val="nil"/>
          <w:bottom w:val="nil"/>
          <w:right w:val="nil"/>
          <w:between w:val="nil"/>
        </w:pBdr>
        <w:rPr>
          <w:sz w:val="20"/>
          <w:szCs w:val="20"/>
        </w:rPr>
      </w:pPr>
    </w:p>
    <w:p w14:paraId="1200A680" w14:textId="77777777" w:rsidR="00B96338" w:rsidRPr="00B46EFC" w:rsidRDefault="00B96338" w:rsidP="00A65BF9">
      <w:pPr>
        <w:pStyle w:val="Normal0"/>
        <w:numPr>
          <w:ilvl w:val="0"/>
          <w:numId w:val="5"/>
        </w:numPr>
        <w:pBdr>
          <w:top w:val="nil"/>
          <w:left w:val="nil"/>
          <w:bottom w:val="nil"/>
          <w:right w:val="nil"/>
          <w:between w:val="nil"/>
        </w:pBdr>
        <w:rPr>
          <w:sz w:val="20"/>
          <w:szCs w:val="20"/>
        </w:rPr>
      </w:pPr>
      <w:r w:rsidRPr="00B46EFC">
        <w:rPr>
          <w:sz w:val="20"/>
          <w:szCs w:val="20"/>
        </w:rPr>
        <w:t>Volumen: cantidad de datos disponibles.</w:t>
      </w:r>
    </w:p>
    <w:p w14:paraId="3E003A77" w14:textId="77777777" w:rsidR="00B96338" w:rsidRPr="00B46EFC" w:rsidRDefault="00B96338" w:rsidP="00B46EFC">
      <w:pPr>
        <w:pStyle w:val="Normal0"/>
        <w:pBdr>
          <w:top w:val="nil"/>
          <w:left w:val="nil"/>
          <w:bottom w:val="nil"/>
          <w:right w:val="nil"/>
          <w:between w:val="nil"/>
        </w:pBdr>
        <w:rPr>
          <w:sz w:val="20"/>
          <w:szCs w:val="20"/>
        </w:rPr>
      </w:pPr>
    </w:p>
    <w:p w14:paraId="29CFC963" w14:textId="77777777" w:rsidR="00B96338" w:rsidRPr="00B46EFC" w:rsidRDefault="00B96338" w:rsidP="00A65BF9">
      <w:pPr>
        <w:pStyle w:val="Normal0"/>
        <w:numPr>
          <w:ilvl w:val="0"/>
          <w:numId w:val="5"/>
        </w:numPr>
        <w:pBdr>
          <w:top w:val="nil"/>
          <w:left w:val="nil"/>
          <w:bottom w:val="nil"/>
          <w:right w:val="nil"/>
          <w:between w:val="nil"/>
        </w:pBdr>
        <w:rPr>
          <w:sz w:val="20"/>
          <w:szCs w:val="20"/>
        </w:rPr>
      </w:pPr>
      <w:r w:rsidRPr="00B46EFC">
        <w:rPr>
          <w:sz w:val="20"/>
          <w:szCs w:val="20"/>
        </w:rPr>
        <w:t>Velocidad: rapidez con la que se generan.</w:t>
      </w:r>
    </w:p>
    <w:p w14:paraId="236DB2DC" w14:textId="77777777" w:rsidR="00B96338" w:rsidRPr="00B46EFC" w:rsidRDefault="00B96338" w:rsidP="00B46EFC">
      <w:pPr>
        <w:pStyle w:val="Normal0"/>
        <w:pBdr>
          <w:top w:val="nil"/>
          <w:left w:val="nil"/>
          <w:bottom w:val="nil"/>
          <w:right w:val="nil"/>
          <w:between w:val="nil"/>
        </w:pBdr>
        <w:rPr>
          <w:sz w:val="20"/>
          <w:szCs w:val="20"/>
        </w:rPr>
      </w:pPr>
    </w:p>
    <w:p w14:paraId="427357DF" w14:textId="77777777" w:rsidR="00B96338" w:rsidRPr="00B46EFC" w:rsidRDefault="00B96338" w:rsidP="00A65BF9">
      <w:pPr>
        <w:pStyle w:val="Normal0"/>
        <w:numPr>
          <w:ilvl w:val="0"/>
          <w:numId w:val="5"/>
        </w:numPr>
        <w:pBdr>
          <w:top w:val="nil"/>
          <w:left w:val="nil"/>
          <w:bottom w:val="nil"/>
          <w:right w:val="nil"/>
          <w:between w:val="nil"/>
        </w:pBdr>
        <w:rPr>
          <w:sz w:val="20"/>
          <w:szCs w:val="20"/>
        </w:rPr>
      </w:pPr>
      <w:r w:rsidRPr="00B46EFC">
        <w:rPr>
          <w:sz w:val="20"/>
          <w:szCs w:val="20"/>
        </w:rPr>
        <w:t>Veracidad: grado de confiabilidad.</w:t>
      </w:r>
    </w:p>
    <w:p w14:paraId="5DFED775" w14:textId="77777777" w:rsidR="00B96338" w:rsidRPr="00B46EFC" w:rsidRDefault="00B96338" w:rsidP="00B46EFC">
      <w:pPr>
        <w:pStyle w:val="Normal0"/>
        <w:pBdr>
          <w:top w:val="nil"/>
          <w:left w:val="nil"/>
          <w:bottom w:val="nil"/>
          <w:right w:val="nil"/>
          <w:between w:val="nil"/>
        </w:pBdr>
        <w:rPr>
          <w:sz w:val="20"/>
          <w:szCs w:val="20"/>
        </w:rPr>
      </w:pPr>
    </w:p>
    <w:p w14:paraId="6C7CD248" w14:textId="550DED48" w:rsidR="00C9574A" w:rsidRPr="00B46EFC" w:rsidRDefault="00B96338" w:rsidP="00A65BF9">
      <w:pPr>
        <w:pStyle w:val="Normal0"/>
        <w:numPr>
          <w:ilvl w:val="0"/>
          <w:numId w:val="5"/>
        </w:numPr>
        <w:pBdr>
          <w:top w:val="nil"/>
          <w:left w:val="nil"/>
          <w:bottom w:val="nil"/>
          <w:right w:val="nil"/>
          <w:between w:val="nil"/>
        </w:pBdr>
        <w:rPr>
          <w:sz w:val="20"/>
          <w:szCs w:val="20"/>
        </w:rPr>
      </w:pPr>
      <w:r w:rsidRPr="00B46EFC">
        <w:rPr>
          <w:sz w:val="20"/>
          <w:szCs w:val="20"/>
        </w:rPr>
        <w:t>Valor: utilidad que aportan para resolver un problema.</w:t>
      </w:r>
    </w:p>
    <w:p w14:paraId="1254D427" w14:textId="77777777" w:rsidR="00B96338" w:rsidRPr="00B46EFC" w:rsidRDefault="00B96338" w:rsidP="00B46EFC">
      <w:pPr>
        <w:pStyle w:val="Normal0"/>
        <w:pBdr>
          <w:top w:val="nil"/>
          <w:left w:val="nil"/>
          <w:bottom w:val="nil"/>
          <w:right w:val="nil"/>
          <w:between w:val="nil"/>
        </w:pBdr>
        <w:rPr>
          <w:sz w:val="20"/>
          <w:szCs w:val="20"/>
        </w:rPr>
      </w:pPr>
    </w:p>
    <w:p w14:paraId="0AD7A67D" w14:textId="09F6645A" w:rsidR="0008780F" w:rsidRPr="00B46EFC" w:rsidRDefault="0008780F" w:rsidP="00A65BF9">
      <w:pPr>
        <w:pStyle w:val="Normal0"/>
        <w:numPr>
          <w:ilvl w:val="1"/>
          <w:numId w:val="3"/>
        </w:numPr>
        <w:pBdr>
          <w:top w:val="nil"/>
          <w:left w:val="nil"/>
          <w:bottom w:val="nil"/>
          <w:right w:val="nil"/>
          <w:between w:val="nil"/>
        </w:pBdr>
        <w:rPr>
          <w:b/>
          <w:sz w:val="20"/>
          <w:szCs w:val="20"/>
        </w:rPr>
      </w:pPr>
      <w:r w:rsidRPr="00B46EFC">
        <w:rPr>
          <w:b/>
          <w:sz w:val="20"/>
          <w:szCs w:val="20"/>
        </w:rPr>
        <w:t>Técnicas de definición de datos</w:t>
      </w:r>
    </w:p>
    <w:p w14:paraId="4C748B4A" w14:textId="2E10715F" w:rsidR="00327A7A" w:rsidRPr="00B46EFC" w:rsidRDefault="00327A7A" w:rsidP="00B46EFC">
      <w:pPr>
        <w:pStyle w:val="Normal0"/>
        <w:pBdr>
          <w:top w:val="nil"/>
          <w:left w:val="nil"/>
          <w:bottom w:val="nil"/>
          <w:right w:val="nil"/>
          <w:between w:val="nil"/>
        </w:pBdr>
        <w:rPr>
          <w:sz w:val="20"/>
          <w:szCs w:val="20"/>
        </w:rPr>
      </w:pPr>
    </w:p>
    <w:p w14:paraId="7DB524B9" w14:textId="77777777" w:rsidR="00327A7A" w:rsidRPr="00B46EFC" w:rsidRDefault="00327A7A" w:rsidP="00B46EFC">
      <w:pPr>
        <w:pStyle w:val="Normal0"/>
        <w:pBdr>
          <w:top w:val="nil"/>
          <w:left w:val="nil"/>
          <w:bottom w:val="nil"/>
          <w:right w:val="nil"/>
          <w:between w:val="nil"/>
        </w:pBdr>
        <w:rPr>
          <w:sz w:val="20"/>
          <w:szCs w:val="20"/>
        </w:rPr>
      </w:pPr>
      <w:r w:rsidRPr="00B46EFC">
        <w:rPr>
          <w:sz w:val="20"/>
          <w:szCs w:val="20"/>
        </w:rPr>
        <w:t xml:space="preserve">Los datos están en constante transformación: se trasladan, se procesan y evolucionan. Su objetivo principal es convertirse rápidamente en información útil que genere el valor que las organizaciones necesitan. Por esta </w:t>
      </w:r>
      <w:r w:rsidRPr="00B46EFC">
        <w:rPr>
          <w:sz w:val="20"/>
          <w:szCs w:val="20"/>
        </w:rPr>
        <w:lastRenderedPageBreak/>
        <w:t>razón, resulta fundamental establecer normas claras de gestión que permitan administrar y controlar eficazmente su ciclo de vida, ya que los datos se han convertido en el motor clave de la transformación digital.</w:t>
      </w:r>
    </w:p>
    <w:p w14:paraId="294EC671" w14:textId="77777777" w:rsidR="00327A7A" w:rsidRPr="00B46EFC" w:rsidRDefault="00327A7A" w:rsidP="00B46EFC">
      <w:pPr>
        <w:pStyle w:val="Normal0"/>
        <w:pBdr>
          <w:top w:val="nil"/>
          <w:left w:val="nil"/>
          <w:bottom w:val="nil"/>
          <w:right w:val="nil"/>
          <w:between w:val="nil"/>
        </w:pBdr>
        <w:rPr>
          <w:sz w:val="20"/>
          <w:szCs w:val="20"/>
        </w:rPr>
      </w:pPr>
    </w:p>
    <w:p w14:paraId="4E1FB2FE" w14:textId="77777777" w:rsidR="00327A7A" w:rsidRPr="00B46EFC" w:rsidRDefault="00327A7A" w:rsidP="00B46EFC">
      <w:pPr>
        <w:pStyle w:val="Normal0"/>
        <w:pBdr>
          <w:top w:val="nil"/>
          <w:left w:val="nil"/>
          <w:bottom w:val="nil"/>
          <w:right w:val="nil"/>
          <w:between w:val="nil"/>
        </w:pBdr>
        <w:rPr>
          <w:sz w:val="20"/>
          <w:szCs w:val="20"/>
        </w:rPr>
      </w:pPr>
      <w:r w:rsidRPr="00B46EFC">
        <w:rPr>
          <w:sz w:val="20"/>
          <w:szCs w:val="20"/>
        </w:rPr>
        <w:t>La gestión de los datos no depende exclusivamente de los sistemas informáticos. Su eficacia está directamente relacionada con la alineación entre las personas, los procesos y la tecnología. Para aplicar técnicas de definición de datos, se pueden utilizar herramientas y enfoques organizados en tres categorías principales:</w:t>
      </w:r>
    </w:p>
    <w:p w14:paraId="3122A13A" w14:textId="77777777" w:rsidR="00327A7A" w:rsidRPr="00B46EFC" w:rsidRDefault="00327A7A" w:rsidP="00B46EFC">
      <w:pPr>
        <w:pStyle w:val="Normal0"/>
        <w:pBdr>
          <w:top w:val="nil"/>
          <w:left w:val="nil"/>
          <w:bottom w:val="nil"/>
          <w:right w:val="nil"/>
          <w:between w:val="nil"/>
        </w:pBdr>
        <w:rPr>
          <w:sz w:val="20"/>
          <w:szCs w:val="20"/>
        </w:rPr>
      </w:pPr>
    </w:p>
    <w:p w14:paraId="21B1DC67" w14:textId="0F40F457" w:rsidR="00EC1F97" w:rsidRPr="00B46EFC" w:rsidRDefault="00327A7A" w:rsidP="00A65BF9">
      <w:pPr>
        <w:pStyle w:val="Normal0"/>
        <w:numPr>
          <w:ilvl w:val="0"/>
          <w:numId w:val="6"/>
        </w:numPr>
        <w:pBdr>
          <w:top w:val="nil"/>
          <w:left w:val="nil"/>
          <w:bottom w:val="nil"/>
          <w:right w:val="nil"/>
          <w:between w:val="nil"/>
        </w:pBdr>
        <w:rPr>
          <w:sz w:val="20"/>
          <w:szCs w:val="20"/>
        </w:rPr>
      </w:pPr>
      <w:r w:rsidRPr="00B46EFC">
        <w:rPr>
          <w:sz w:val="20"/>
          <w:szCs w:val="20"/>
        </w:rPr>
        <w:t>Herramientas de gestión de datos</w:t>
      </w:r>
      <w:r w:rsidR="00EC1F97" w:rsidRPr="00B46EFC">
        <w:rPr>
          <w:sz w:val="20"/>
          <w:szCs w:val="20"/>
        </w:rPr>
        <w:t xml:space="preserve">: </w:t>
      </w:r>
      <w:r w:rsidRPr="00B46EFC">
        <w:rPr>
          <w:sz w:val="20"/>
          <w:szCs w:val="20"/>
        </w:rPr>
        <w:t>describen las funciones y responsabilidades de los perfiles clave involucrados en el tratamiento y análisis de los datos:</w:t>
      </w:r>
    </w:p>
    <w:p w14:paraId="3D23A39F" w14:textId="77777777" w:rsidR="00EC1F97" w:rsidRPr="00B46EFC" w:rsidRDefault="00327A7A" w:rsidP="00A65BF9">
      <w:pPr>
        <w:pStyle w:val="Normal0"/>
        <w:numPr>
          <w:ilvl w:val="0"/>
          <w:numId w:val="7"/>
        </w:numPr>
        <w:pBdr>
          <w:top w:val="nil"/>
          <w:left w:val="nil"/>
          <w:bottom w:val="nil"/>
          <w:right w:val="nil"/>
          <w:between w:val="nil"/>
        </w:pBdr>
        <w:rPr>
          <w:sz w:val="20"/>
          <w:szCs w:val="20"/>
        </w:rPr>
      </w:pPr>
      <w:r w:rsidRPr="00B46EFC">
        <w:rPr>
          <w:sz w:val="20"/>
          <w:szCs w:val="20"/>
        </w:rPr>
        <w:t>Data Scientist: especialistas en datos, tradicionalmente con formación en matemáticas o estadística. Su labor se enfoca en analizar grandes volúmenes de datos ya preparados, con el fin de identificar patrones y generar modelos predictivos que respalden la toma de decisiones.</w:t>
      </w:r>
    </w:p>
    <w:p w14:paraId="07AE803C" w14:textId="77777777" w:rsidR="00EC1F97" w:rsidRPr="00B46EFC" w:rsidRDefault="00327A7A" w:rsidP="00A65BF9">
      <w:pPr>
        <w:pStyle w:val="Normal0"/>
        <w:numPr>
          <w:ilvl w:val="0"/>
          <w:numId w:val="7"/>
        </w:numPr>
        <w:pBdr>
          <w:top w:val="nil"/>
          <w:left w:val="nil"/>
          <w:bottom w:val="nil"/>
          <w:right w:val="nil"/>
          <w:between w:val="nil"/>
        </w:pBdr>
        <w:rPr>
          <w:sz w:val="20"/>
          <w:szCs w:val="20"/>
        </w:rPr>
      </w:pPr>
      <w:r w:rsidRPr="00B46EFC">
        <w:rPr>
          <w:sz w:val="20"/>
          <w:szCs w:val="20"/>
        </w:rPr>
        <w:t xml:space="preserve">Data Analyst: se encarga de transformar los datos en información útil y comprensible mediante herramientas analíticas. Su función principal es generar informes e interpretaciones que permitan entender </w:t>
      </w:r>
      <w:r w:rsidR="00EC1F97" w:rsidRPr="00B46EFC">
        <w:rPr>
          <w:sz w:val="20"/>
          <w:szCs w:val="20"/>
        </w:rPr>
        <w:t>el comportamiento de los datos.</w:t>
      </w:r>
    </w:p>
    <w:p w14:paraId="5CB47977" w14:textId="74EB732D" w:rsidR="00327A7A" w:rsidRPr="00B46EFC" w:rsidRDefault="00327A7A" w:rsidP="00A65BF9">
      <w:pPr>
        <w:pStyle w:val="Normal0"/>
        <w:numPr>
          <w:ilvl w:val="0"/>
          <w:numId w:val="7"/>
        </w:numPr>
        <w:pBdr>
          <w:top w:val="nil"/>
          <w:left w:val="nil"/>
          <w:bottom w:val="nil"/>
          <w:right w:val="nil"/>
          <w:between w:val="nil"/>
        </w:pBdr>
        <w:rPr>
          <w:sz w:val="20"/>
          <w:szCs w:val="20"/>
        </w:rPr>
      </w:pPr>
      <w:r w:rsidRPr="00B46EFC">
        <w:rPr>
          <w:sz w:val="20"/>
          <w:szCs w:val="20"/>
        </w:rPr>
        <w:t>Data Engineer: colabora estrechamente con los analistas y científicos de datos, asegurando que la infraestructura técnica esté preparada para recibir, procesar y organizar los datos de manera óptima.</w:t>
      </w:r>
    </w:p>
    <w:p w14:paraId="12A4A8B5" w14:textId="77777777" w:rsidR="00327A7A" w:rsidRPr="00B46EFC" w:rsidRDefault="00327A7A" w:rsidP="00B46EFC">
      <w:pPr>
        <w:pStyle w:val="Normal0"/>
        <w:pBdr>
          <w:top w:val="nil"/>
          <w:left w:val="nil"/>
          <w:bottom w:val="nil"/>
          <w:right w:val="nil"/>
          <w:between w:val="nil"/>
        </w:pBdr>
        <w:rPr>
          <w:sz w:val="20"/>
          <w:szCs w:val="20"/>
        </w:rPr>
      </w:pPr>
    </w:p>
    <w:p w14:paraId="70EC6D0A" w14:textId="19AA3D50" w:rsidR="00327A7A" w:rsidRPr="00B46EFC" w:rsidRDefault="00327A7A" w:rsidP="00A65BF9">
      <w:pPr>
        <w:pStyle w:val="Normal0"/>
        <w:numPr>
          <w:ilvl w:val="0"/>
          <w:numId w:val="6"/>
        </w:numPr>
        <w:pBdr>
          <w:top w:val="nil"/>
          <w:left w:val="nil"/>
          <w:bottom w:val="nil"/>
          <w:right w:val="nil"/>
          <w:between w:val="nil"/>
        </w:pBdr>
        <w:rPr>
          <w:sz w:val="20"/>
          <w:szCs w:val="20"/>
        </w:rPr>
      </w:pPr>
      <w:r w:rsidRPr="00B46EFC">
        <w:rPr>
          <w:sz w:val="20"/>
          <w:szCs w:val="20"/>
        </w:rPr>
        <w:t>Metadatos</w:t>
      </w:r>
      <w:r w:rsidR="00EC1F97" w:rsidRPr="00B46EFC">
        <w:rPr>
          <w:sz w:val="20"/>
          <w:szCs w:val="20"/>
        </w:rPr>
        <w:t xml:space="preserve">: </w:t>
      </w:r>
      <w:r w:rsidRPr="00B46EFC">
        <w:rPr>
          <w:sz w:val="20"/>
          <w:szCs w:val="20"/>
        </w:rPr>
        <w:t>permiten definir, describir y contextualizar la información. Actúan como etiquetas que eliminan ambigüedades y aseguran una interpretación uniforme. Por ejemplo, un campo como “fecha” puede tener múltiples formatos y significados; el metadato define si se refiere a una fecha de creación, modificación o vencimiento, así como su formato estándar. En este sentido, los metadatos son para los datos lo que una etiqueta es para un producto.</w:t>
      </w:r>
    </w:p>
    <w:p w14:paraId="391FFACA" w14:textId="77777777" w:rsidR="00327A7A" w:rsidRPr="00B46EFC" w:rsidRDefault="00327A7A" w:rsidP="00B46EFC">
      <w:pPr>
        <w:pStyle w:val="Normal0"/>
        <w:pBdr>
          <w:top w:val="nil"/>
          <w:left w:val="nil"/>
          <w:bottom w:val="nil"/>
          <w:right w:val="nil"/>
          <w:between w:val="nil"/>
        </w:pBdr>
        <w:rPr>
          <w:sz w:val="20"/>
          <w:szCs w:val="20"/>
        </w:rPr>
      </w:pPr>
    </w:p>
    <w:p w14:paraId="3F036A2B" w14:textId="77777777" w:rsidR="00EC1F97" w:rsidRPr="00B46EFC" w:rsidRDefault="00327A7A" w:rsidP="00A65BF9">
      <w:pPr>
        <w:pStyle w:val="Normal0"/>
        <w:numPr>
          <w:ilvl w:val="0"/>
          <w:numId w:val="6"/>
        </w:numPr>
        <w:pBdr>
          <w:top w:val="nil"/>
          <w:left w:val="nil"/>
          <w:bottom w:val="nil"/>
          <w:right w:val="nil"/>
          <w:between w:val="nil"/>
        </w:pBdr>
        <w:rPr>
          <w:sz w:val="20"/>
          <w:szCs w:val="20"/>
        </w:rPr>
      </w:pPr>
      <w:r w:rsidRPr="00B46EFC">
        <w:rPr>
          <w:sz w:val="20"/>
          <w:szCs w:val="20"/>
        </w:rPr>
        <w:t>Seguridad de los datos</w:t>
      </w:r>
      <w:r w:rsidR="00EC1F97" w:rsidRPr="00B46EFC">
        <w:rPr>
          <w:sz w:val="20"/>
          <w:szCs w:val="20"/>
        </w:rPr>
        <w:t>: l</w:t>
      </w:r>
      <w:r w:rsidRPr="00B46EFC">
        <w:rPr>
          <w:sz w:val="20"/>
          <w:szCs w:val="20"/>
        </w:rPr>
        <w:t>a protección de la información almacenada es un aspecto esencial. Se deben aplicar mecanismos que garanticen su seguridad sin comprometer su accesibilidad. Entre las técnicas más comunes se encuentran:</w:t>
      </w:r>
    </w:p>
    <w:p w14:paraId="0366F4DA" w14:textId="77777777" w:rsidR="00EC1F97" w:rsidRPr="00B46EFC" w:rsidRDefault="00327A7A" w:rsidP="00A65BF9">
      <w:pPr>
        <w:pStyle w:val="Normal0"/>
        <w:numPr>
          <w:ilvl w:val="0"/>
          <w:numId w:val="8"/>
        </w:numPr>
        <w:pBdr>
          <w:top w:val="nil"/>
          <w:left w:val="nil"/>
          <w:bottom w:val="nil"/>
          <w:right w:val="nil"/>
          <w:between w:val="nil"/>
        </w:pBdr>
        <w:rPr>
          <w:sz w:val="20"/>
          <w:szCs w:val="20"/>
        </w:rPr>
      </w:pPr>
      <w:r w:rsidRPr="00B46EFC">
        <w:rPr>
          <w:sz w:val="20"/>
          <w:szCs w:val="20"/>
        </w:rPr>
        <w:t>Anonimización y seudonimización: modifican los datos para eliminar o sustituir cualquier elemento que permita identificar a una persona, impidiendo así la identificación directa del individuo. La anonimización elimina por completo los identificadores, mientras que la seudonimización los reemplaza por códigos.</w:t>
      </w:r>
    </w:p>
    <w:p w14:paraId="089CDD06" w14:textId="2F02398F" w:rsidR="00327A7A" w:rsidRPr="00B46EFC" w:rsidRDefault="00327A7A" w:rsidP="00A65BF9">
      <w:pPr>
        <w:pStyle w:val="Normal0"/>
        <w:numPr>
          <w:ilvl w:val="0"/>
          <w:numId w:val="8"/>
        </w:numPr>
        <w:pBdr>
          <w:top w:val="nil"/>
          <w:left w:val="nil"/>
          <w:bottom w:val="nil"/>
          <w:right w:val="nil"/>
          <w:between w:val="nil"/>
        </w:pBdr>
        <w:rPr>
          <w:sz w:val="20"/>
          <w:szCs w:val="20"/>
        </w:rPr>
      </w:pPr>
      <w:r w:rsidRPr="00B46EFC">
        <w:rPr>
          <w:sz w:val="20"/>
          <w:szCs w:val="20"/>
        </w:rPr>
        <w:t xml:space="preserve">Cifrado de información: convierte los datos legibles en información ininteligible mediante algoritmos, tanto cuando los datos están almacenados como cuando están en tránsito. Esto impide que terceros no autorizados puedan acceder a su contenido. Actualmente, servicios como Google Drive, AWS S3 y Microsoft OneDrive protegen los datos mediante cifrado. Asimismo, las páginas </w:t>
      </w:r>
      <w:r w:rsidRPr="00B46EFC">
        <w:rPr>
          <w:i/>
          <w:sz w:val="20"/>
          <w:szCs w:val="20"/>
        </w:rPr>
        <w:t>web</w:t>
      </w:r>
      <w:r w:rsidRPr="00B46EFC">
        <w:rPr>
          <w:sz w:val="20"/>
          <w:szCs w:val="20"/>
        </w:rPr>
        <w:t xml:space="preserve"> que utilizan HTTPS cifran la información entre el navegador y el servidor mediante protocolos como SSL/TLS.</w:t>
      </w:r>
    </w:p>
    <w:p w14:paraId="04D7E31C" w14:textId="77777777" w:rsidR="00327A7A" w:rsidRPr="00B46EFC" w:rsidRDefault="00327A7A" w:rsidP="00B46EFC">
      <w:pPr>
        <w:pStyle w:val="Normal0"/>
        <w:pBdr>
          <w:top w:val="nil"/>
          <w:left w:val="nil"/>
          <w:bottom w:val="nil"/>
          <w:right w:val="nil"/>
          <w:between w:val="nil"/>
        </w:pBdr>
        <w:rPr>
          <w:sz w:val="20"/>
          <w:szCs w:val="20"/>
        </w:rPr>
      </w:pPr>
    </w:p>
    <w:p w14:paraId="7EAA061F" w14:textId="044D89A1" w:rsidR="00327A7A" w:rsidRPr="00B46EFC" w:rsidRDefault="00327A7A" w:rsidP="00B46EFC">
      <w:pPr>
        <w:pStyle w:val="Normal0"/>
        <w:pBdr>
          <w:top w:val="nil"/>
          <w:left w:val="nil"/>
          <w:bottom w:val="nil"/>
          <w:right w:val="nil"/>
          <w:between w:val="nil"/>
        </w:pBdr>
        <w:rPr>
          <w:sz w:val="20"/>
          <w:szCs w:val="20"/>
        </w:rPr>
      </w:pPr>
      <w:r w:rsidRPr="00B46EFC">
        <w:rPr>
          <w:sz w:val="20"/>
          <w:szCs w:val="20"/>
        </w:rPr>
        <w:t>Para complementar las técnicas de definición, es importante comprender las propiedades fundamentales de los datos. Estas propiedades se agrupan en cuatro grandes dimensiones</w:t>
      </w:r>
      <w:r w:rsidR="00EC1F97" w:rsidRPr="00B46EFC">
        <w:rPr>
          <w:sz w:val="20"/>
          <w:szCs w:val="20"/>
        </w:rPr>
        <w:t xml:space="preserve"> tales como</w:t>
      </w:r>
      <w:r w:rsidRPr="00B46EFC">
        <w:rPr>
          <w:sz w:val="20"/>
          <w:szCs w:val="20"/>
        </w:rPr>
        <w:t xml:space="preserve"> físicas, estructurales, funcionales y de exposición. Comprenderlas permite caracterizar mejor los datos y asegurar su uso eficiente y contextualizado.</w:t>
      </w:r>
    </w:p>
    <w:p w14:paraId="5BB9CA19" w14:textId="230D3D13" w:rsidR="00327A7A" w:rsidRPr="00B46EFC" w:rsidRDefault="00327A7A" w:rsidP="00B46EFC">
      <w:pPr>
        <w:pStyle w:val="Normal0"/>
        <w:pBdr>
          <w:top w:val="nil"/>
          <w:left w:val="nil"/>
          <w:bottom w:val="nil"/>
          <w:right w:val="nil"/>
          <w:between w:val="nil"/>
        </w:pBdr>
        <w:rPr>
          <w:sz w:val="20"/>
          <w:szCs w:val="20"/>
        </w:rPr>
      </w:pPr>
    </w:p>
    <w:p w14:paraId="4DECD3F3" w14:textId="118BE726" w:rsidR="00CA1429" w:rsidRPr="00B46EFC" w:rsidRDefault="00CA1429" w:rsidP="00B46EFC">
      <w:pPr>
        <w:pStyle w:val="Normal0"/>
        <w:pBdr>
          <w:top w:val="nil"/>
          <w:left w:val="nil"/>
          <w:bottom w:val="nil"/>
          <w:right w:val="nil"/>
          <w:between w:val="nil"/>
        </w:pBdr>
        <w:rPr>
          <w:sz w:val="20"/>
          <w:szCs w:val="20"/>
        </w:rPr>
      </w:pPr>
    </w:p>
    <w:p w14:paraId="3F2F566D" w14:textId="1613613A" w:rsidR="00CA1429" w:rsidRPr="00B46EFC" w:rsidRDefault="00CA1429" w:rsidP="00B46EFC">
      <w:pPr>
        <w:pStyle w:val="Normal0"/>
        <w:pBdr>
          <w:top w:val="nil"/>
          <w:left w:val="nil"/>
          <w:bottom w:val="nil"/>
          <w:right w:val="nil"/>
          <w:between w:val="nil"/>
        </w:pBdr>
        <w:rPr>
          <w:sz w:val="20"/>
          <w:szCs w:val="20"/>
        </w:rPr>
      </w:pPr>
    </w:p>
    <w:p w14:paraId="0085A872" w14:textId="229BBDA3" w:rsidR="00CA1429" w:rsidRPr="00B46EFC" w:rsidRDefault="00CA1429" w:rsidP="00B46EFC">
      <w:pPr>
        <w:pStyle w:val="Normal0"/>
        <w:pBdr>
          <w:top w:val="nil"/>
          <w:left w:val="nil"/>
          <w:bottom w:val="nil"/>
          <w:right w:val="nil"/>
          <w:between w:val="nil"/>
        </w:pBdr>
        <w:rPr>
          <w:sz w:val="20"/>
          <w:szCs w:val="20"/>
        </w:rPr>
      </w:pPr>
    </w:p>
    <w:p w14:paraId="4BC6CDBD" w14:textId="24CFA17E" w:rsidR="00CA1429" w:rsidRPr="00B46EFC" w:rsidRDefault="00CA1429" w:rsidP="00B46EFC">
      <w:pPr>
        <w:pStyle w:val="Normal0"/>
        <w:pBdr>
          <w:top w:val="nil"/>
          <w:left w:val="nil"/>
          <w:bottom w:val="nil"/>
          <w:right w:val="nil"/>
          <w:between w:val="nil"/>
        </w:pBdr>
        <w:rPr>
          <w:sz w:val="20"/>
          <w:szCs w:val="20"/>
        </w:rPr>
      </w:pPr>
    </w:p>
    <w:p w14:paraId="018AFE39" w14:textId="3BA50935" w:rsidR="00327A7A" w:rsidRPr="00C35D53" w:rsidRDefault="00250067" w:rsidP="00B46EFC">
      <w:pPr>
        <w:pStyle w:val="Normal0"/>
        <w:pBdr>
          <w:top w:val="nil"/>
          <w:left w:val="nil"/>
          <w:bottom w:val="nil"/>
          <w:right w:val="nil"/>
          <w:between w:val="nil"/>
        </w:pBdr>
        <w:rPr>
          <w:i/>
          <w:sz w:val="20"/>
          <w:szCs w:val="20"/>
        </w:rPr>
      </w:pPr>
      <w:r w:rsidRPr="00C35D53">
        <w:rPr>
          <w:b/>
          <w:sz w:val="20"/>
          <w:szCs w:val="20"/>
        </w:rPr>
        <w:lastRenderedPageBreak/>
        <w:t>Figura 2</w:t>
      </w:r>
      <w:r w:rsidR="00327A7A" w:rsidRPr="00C35D53">
        <w:rPr>
          <w:b/>
          <w:sz w:val="20"/>
          <w:szCs w:val="20"/>
        </w:rPr>
        <w:t>.</w:t>
      </w:r>
      <w:r w:rsidR="00327A7A" w:rsidRPr="00C35D53">
        <w:rPr>
          <w:sz w:val="20"/>
          <w:szCs w:val="20"/>
        </w:rPr>
        <w:t xml:space="preserve"> </w:t>
      </w:r>
      <w:r w:rsidR="00327A7A" w:rsidRPr="00C35D53">
        <w:rPr>
          <w:i/>
          <w:sz w:val="20"/>
          <w:szCs w:val="20"/>
        </w:rPr>
        <w:t xml:space="preserve">Propiedades físicas, estructurales, funcionales y de exposición del </w:t>
      </w:r>
      <w:commentRangeStart w:id="1"/>
      <w:r w:rsidR="00327A7A" w:rsidRPr="00C35D53">
        <w:rPr>
          <w:i/>
          <w:sz w:val="20"/>
          <w:szCs w:val="20"/>
        </w:rPr>
        <w:t>dato</w:t>
      </w:r>
      <w:commentRangeEnd w:id="1"/>
      <w:r w:rsidRPr="00C35D53">
        <w:rPr>
          <w:rStyle w:val="Refdecomentario"/>
        </w:rPr>
        <w:commentReference w:id="1"/>
      </w:r>
    </w:p>
    <w:p w14:paraId="089B06B9" w14:textId="77777777" w:rsidR="00CA1429" w:rsidRPr="00C35D53" w:rsidRDefault="00CA1429" w:rsidP="00B46EFC">
      <w:pPr>
        <w:rPr>
          <w:rFonts w:eastAsia="Times New Roman"/>
          <w:sz w:val="20"/>
          <w:szCs w:val="20"/>
          <w:lang w:val="en-US" w:eastAsia="en-US"/>
        </w:rPr>
      </w:pPr>
      <w:r w:rsidRPr="00C35D53">
        <w:rPr>
          <w:rFonts w:eastAsia="Times New Roman"/>
          <w:noProof/>
          <w:sz w:val="20"/>
          <w:szCs w:val="20"/>
          <w:lang w:val="en-US" w:eastAsia="en-US"/>
        </w:rPr>
        <w:drawing>
          <wp:inline distT="0" distB="0" distL="0" distR="0" wp14:anchorId="283D7AA9" wp14:editId="0B071A58">
            <wp:extent cx="6020409" cy="3305549"/>
            <wp:effectExtent l="0" t="0" r="0" b="9525"/>
            <wp:docPr id="3" name="Imagen 3" descr="La figura 2 presenta las propiedades fundamentales de los datos, organizadas en cuatro dimensiones principales: físicas, estructurales, funcionales y de exposición. Cada una de estas dimensiones describe características esenciales que permiten comprender la naturaleza, el comportamiento y el contexto de uso de los datos." title="Figura 2. Propiedades físicas, estructurales, funcionales y de exposición del d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ueva carpeta\Propiedades funcionales del da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220" cy="3316426"/>
                    </a:xfrm>
                    <a:prstGeom prst="rect">
                      <a:avLst/>
                    </a:prstGeom>
                    <a:noFill/>
                    <a:ln>
                      <a:noFill/>
                    </a:ln>
                  </pic:spPr>
                </pic:pic>
              </a:graphicData>
            </a:graphic>
          </wp:inline>
        </w:drawing>
      </w:r>
    </w:p>
    <w:p w14:paraId="3E5D9C2F" w14:textId="01ECA8B1" w:rsidR="00CA1429" w:rsidRPr="00C35D53" w:rsidRDefault="00CA1429" w:rsidP="00B46EFC">
      <w:pPr>
        <w:rPr>
          <w:bCs/>
          <w:sz w:val="20"/>
          <w:szCs w:val="20"/>
        </w:rPr>
      </w:pPr>
      <w:r w:rsidRPr="00C35D53">
        <w:rPr>
          <w:rFonts w:eastAsia="Times New Roman"/>
          <w:sz w:val="20"/>
          <w:szCs w:val="20"/>
          <w:lang w:val="en-US" w:eastAsia="en-US"/>
        </w:rPr>
        <w:t xml:space="preserve">Nota. Tomado de </w:t>
      </w:r>
      <w:proofErr w:type="spellStart"/>
      <w:r w:rsidRPr="00C35D53">
        <w:rPr>
          <w:bCs/>
          <w:sz w:val="20"/>
          <w:szCs w:val="20"/>
        </w:rPr>
        <w:t>Benoit</w:t>
      </w:r>
      <w:proofErr w:type="spellEnd"/>
      <w:r w:rsidRPr="00C35D53">
        <w:rPr>
          <w:bCs/>
          <w:sz w:val="20"/>
          <w:szCs w:val="20"/>
        </w:rPr>
        <w:t xml:space="preserve"> </w:t>
      </w:r>
      <w:proofErr w:type="spellStart"/>
      <w:r w:rsidR="00905781" w:rsidRPr="00C35D53">
        <w:rPr>
          <w:bCs/>
          <w:sz w:val="20"/>
          <w:szCs w:val="20"/>
        </w:rPr>
        <w:t>Cayla</w:t>
      </w:r>
      <w:proofErr w:type="spellEnd"/>
      <w:r w:rsidR="00905781">
        <w:rPr>
          <w:bCs/>
          <w:sz w:val="20"/>
          <w:szCs w:val="20"/>
        </w:rPr>
        <w:t>.</w:t>
      </w:r>
    </w:p>
    <w:p w14:paraId="1867C391" w14:textId="77777777" w:rsidR="00CA1429" w:rsidRPr="00B46EFC" w:rsidRDefault="00CA1429" w:rsidP="00B46EFC">
      <w:pPr>
        <w:rPr>
          <w:rFonts w:eastAsia="Times New Roman"/>
          <w:color w:val="FF0000"/>
          <w:sz w:val="20"/>
          <w:szCs w:val="20"/>
          <w:lang w:val="en-US" w:eastAsia="en-US"/>
        </w:rPr>
      </w:pPr>
    </w:p>
    <w:p w14:paraId="47DA1B09" w14:textId="3E470D6C" w:rsidR="00327A7A" w:rsidRPr="00B46EFC" w:rsidRDefault="00327A7A" w:rsidP="00B46EFC">
      <w:pPr>
        <w:pStyle w:val="Normal0"/>
        <w:pBdr>
          <w:top w:val="nil"/>
          <w:left w:val="nil"/>
          <w:bottom w:val="nil"/>
          <w:right w:val="nil"/>
          <w:between w:val="nil"/>
        </w:pBdr>
        <w:rPr>
          <w:sz w:val="20"/>
          <w:szCs w:val="20"/>
        </w:rPr>
      </w:pPr>
      <w:r w:rsidRPr="00B46EFC">
        <w:rPr>
          <w:sz w:val="20"/>
          <w:szCs w:val="20"/>
        </w:rPr>
        <w:t xml:space="preserve">En la actualidad, no es posible hablar de datos sin mencionar el papel creciente de la Inteligencia Artificial (IA). Más que una tendencia tecnológica, la IA se ha convertido en un elemento estratégico para empresas, científicos de datos y desarrolladores de </w:t>
      </w:r>
      <w:r w:rsidRPr="00B46EFC">
        <w:rPr>
          <w:i/>
          <w:sz w:val="20"/>
          <w:szCs w:val="20"/>
        </w:rPr>
        <w:t>software</w:t>
      </w:r>
      <w:r w:rsidRPr="00B46EFC">
        <w:rPr>
          <w:sz w:val="20"/>
          <w:szCs w:val="20"/>
        </w:rPr>
        <w:t>. Sin embargo, su uso excesivo y difuso ha contribuido a que el término pierda claridad, generando confusión sobre su verdadero alcance. Aun así, sus aplicaciones prácticas en la automatización del análisis, la predicción y la optimización de procesos hacen que la IA sea una herramienta imprescindible en cualquier estrategia moderna de datos.</w:t>
      </w:r>
    </w:p>
    <w:p w14:paraId="2D5F3A84" w14:textId="77777777" w:rsidR="00327A7A" w:rsidRPr="00B46EFC" w:rsidRDefault="00327A7A" w:rsidP="00B46EFC">
      <w:pPr>
        <w:pStyle w:val="Normal0"/>
        <w:pBdr>
          <w:top w:val="nil"/>
          <w:left w:val="nil"/>
          <w:bottom w:val="nil"/>
          <w:right w:val="nil"/>
          <w:between w:val="nil"/>
        </w:pBdr>
        <w:rPr>
          <w:sz w:val="20"/>
          <w:szCs w:val="20"/>
        </w:rPr>
      </w:pPr>
    </w:p>
    <w:p w14:paraId="0E1ABD90" w14:textId="0BD3BDBF" w:rsidR="0008780F" w:rsidRPr="00B46EFC" w:rsidRDefault="0008780F" w:rsidP="00A65BF9">
      <w:pPr>
        <w:pStyle w:val="Normal0"/>
        <w:numPr>
          <w:ilvl w:val="1"/>
          <w:numId w:val="3"/>
        </w:numPr>
        <w:pBdr>
          <w:top w:val="nil"/>
          <w:left w:val="nil"/>
          <w:bottom w:val="nil"/>
          <w:right w:val="nil"/>
          <w:between w:val="nil"/>
        </w:pBdr>
        <w:rPr>
          <w:b/>
          <w:sz w:val="20"/>
          <w:szCs w:val="20"/>
        </w:rPr>
      </w:pPr>
      <w:r w:rsidRPr="00B46EFC">
        <w:rPr>
          <w:b/>
          <w:sz w:val="20"/>
          <w:szCs w:val="20"/>
        </w:rPr>
        <w:t>Fuentes de información</w:t>
      </w:r>
    </w:p>
    <w:p w14:paraId="5523084D" w14:textId="3C02497D" w:rsidR="00CA1429" w:rsidRPr="00B46EFC" w:rsidRDefault="00CA1429" w:rsidP="00B46EFC">
      <w:pPr>
        <w:pStyle w:val="Normal0"/>
        <w:pBdr>
          <w:top w:val="nil"/>
          <w:left w:val="nil"/>
          <w:bottom w:val="nil"/>
          <w:right w:val="nil"/>
          <w:between w:val="nil"/>
        </w:pBdr>
        <w:rPr>
          <w:sz w:val="20"/>
          <w:szCs w:val="20"/>
        </w:rPr>
      </w:pPr>
    </w:p>
    <w:p w14:paraId="5C75FE13" w14:textId="77777777" w:rsidR="00B46EFC" w:rsidRPr="00B46EFC" w:rsidRDefault="00B46EFC" w:rsidP="00B46EFC">
      <w:pPr>
        <w:pStyle w:val="Normal0"/>
        <w:pBdr>
          <w:top w:val="nil"/>
          <w:left w:val="nil"/>
          <w:bottom w:val="nil"/>
          <w:right w:val="nil"/>
          <w:between w:val="nil"/>
        </w:pBdr>
        <w:rPr>
          <w:sz w:val="20"/>
          <w:szCs w:val="20"/>
        </w:rPr>
      </w:pPr>
      <w:r w:rsidRPr="00B46EFC">
        <w:rPr>
          <w:sz w:val="20"/>
          <w:szCs w:val="20"/>
        </w:rPr>
        <w:t>Las fuentes de información constituyen un pilar fundamental en los procesos de investigación, análisis y toma de decisiones. Permiten acceder al conocimiento, sustentar argumentaciones y validar resultados. La elección adecuada de las fuentes garantiza la calidad, la objetividad y la veracidad de la información utilizada.</w:t>
      </w:r>
    </w:p>
    <w:p w14:paraId="35A108DA" w14:textId="77777777" w:rsidR="00B46EFC" w:rsidRPr="00B46EFC" w:rsidRDefault="00B46EFC" w:rsidP="00B46EFC">
      <w:pPr>
        <w:pStyle w:val="Normal0"/>
        <w:pBdr>
          <w:top w:val="nil"/>
          <w:left w:val="nil"/>
          <w:bottom w:val="nil"/>
          <w:right w:val="nil"/>
          <w:between w:val="nil"/>
        </w:pBdr>
        <w:rPr>
          <w:sz w:val="20"/>
          <w:szCs w:val="20"/>
        </w:rPr>
      </w:pPr>
    </w:p>
    <w:p w14:paraId="7DDD66E3" w14:textId="77777777" w:rsidR="00B46EFC" w:rsidRPr="00B46EFC" w:rsidRDefault="00B46EFC" w:rsidP="00B46EFC">
      <w:pPr>
        <w:pStyle w:val="Normal0"/>
        <w:pBdr>
          <w:top w:val="nil"/>
          <w:left w:val="nil"/>
          <w:bottom w:val="nil"/>
          <w:right w:val="nil"/>
          <w:between w:val="nil"/>
        </w:pBdr>
        <w:rPr>
          <w:sz w:val="20"/>
          <w:szCs w:val="20"/>
        </w:rPr>
      </w:pPr>
      <w:r w:rsidRPr="00B46EFC">
        <w:rPr>
          <w:sz w:val="20"/>
          <w:szCs w:val="20"/>
        </w:rPr>
        <w:t>Las fuentes se clasifican, principalmente, en función de su origen, nivel de elaboración del contenido y propósito comunicativo. A continuación, se presentan los principales tipos de fuentes de información:</w:t>
      </w:r>
    </w:p>
    <w:p w14:paraId="31C10E8C" w14:textId="77777777" w:rsidR="00B46EFC" w:rsidRPr="00B46EFC" w:rsidRDefault="00B46EFC" w:rsidP="00B46EFC">
      <w:pPr>
        <w:pStyle w:val="Normal0"/>
        <w:pBdr>
          <w:top w:val="nil"/>
          <w:left w:val="nil"/>
          <w:bottom w:val="nil"/>
          <w:right w:val="nil"/>
          <w:between w:val="nil"/>
        </w:pBdr>
        <w:rPr>
          <w:sz w:val="20"/>
          <w:szCs w:val="20"/>
        </w:rPr>
      </w:pPr>
    </w:p>
    <w:p w14:paraId="5657E2E8" w14:textId="77777777" w:rsidR="00B46EFC" w:rsidRPr="00B46EFC" w:rsidRDefault="00B46EFC" w:rsidP="00A65BF9">
      <w:pPr>
        <w:pStyle w:val="Normal0"/>
        <w:numPr>
          <w:ilvl w:val="0"/>
          <w:numId w:val="9"/>
        </w:numPr>
        <w:pBdr>
          <w:top w:val="nil"/>
          <w:left w:val="nil"/>
          <w:bottom w:val="nil"/>
          <w:right w:val="nil"/>
          <w:between w:val="nil"/>
        </w:pBdr>
        <w:rPr>
          <w:sz w:val="20"/>
          <w:szCs w:val="20"/>
        </w:rPr>
      </w:pPr>
      <w:r w:rsidRPr="00250067">
        <w:rPr>
          <w:b/>
          <w:sz w:val="20"/>
          <w:szCs w:val="20"/>
        </w:rPr>
        <w:t>Fuentes primarias:</w:t>
      </w:r>
      <w:r w:rsidRPr="00B46EFC">
        <w:rPr>
          <w:sz w:val="20"/>
          <w:szCs w:val="20"/>
        </w:rPr>
        <w:t xml:space="preserve"> corresponden a documentos originales que contienen información inédita o datos directos sobre un tema específico. Incluyen investigaciones científicas, informes técnicos, estadísticas oficiales, documentos legales, entrevistas, testimonios y registros históricos. Su valor reside en ofrecer datos de primera mano, sin intermediarios ni interpretaciones previas.</w:t>
      </w:r>
    </w:p>
    <w:p w14:paraId="04A8B427" w14:textId="77777777" w:rsidR="00B46EFC" w:rsidRPr="00B46EFC" w:rsidRDefault="00B46EFC" w:rsidP="00B46EFC">
      <w:pPr>
        <w:pStyle w:val="Normal0"/>
        <w:pBdr>
          <w:top w:val="nil"/>
          <w:left w:val="nil"/>
          <w:bottom w:val="nil"/>
          <w:right w:val="nil"/>
          <w:between w:val="nil"/>
        </w:pBdr>
        <w:rPr>
          <w:sz w:val="20"/>
          <w:szCs w:val="20"/>
        </w:rPr>
      </w:pPr>
    </w:p>
    <w:p w14:paraId="5713F5C9" w14:textId="77777777" w:rsidR="00B46EFC" w:rsidRPr="00B46EFC" w:rsidRDefault="00B46EFC" w:rsidP="00A65BF9">
      <w:pPr>
        <w:pStyle w:val="Normal0"/>
        <w:numPr>
          <w:ilvl w:val="0"/>
          <w:numId w:val="9"/>
        </w:numPr>
        <w:pBdr>
          <w:top w:val="nil"/>
          <w:left w:val="nil"/>
          <w:bottom w:val="nil"/>
          <w:right w:val="nil"/>
          <w:between w:val="nil"/>
        </w:pBdr>
        <w:rPr>
          <w:sz w:val="20"/>
          <w:szCs w:val="20"/>
        </w:rPr>
      </w:pPr>
      <w:r w:rsidRPr="00250067">
        <w:rPr>
          <w:b/>
          <w:sz w:val="20"/>
          <w:szCs w:val="20"/>
        </w:rPr>
        <w:t>Fuentes secundarias:</w:t>
      </w:r>
      <w:r w:rsidRPr="00B46EFC">
        <w:rPr>
          <w:sz w:val="20"/>
          <w:szCs w:val="20"/>
        </w:rPr>
        <w:t xml:space="preserve"> se basan en el análisis, interpretación o síntesis de fuentes primarias. Ejemplos comunes son los artículos de revisión, libros de texto, ensayos críticos y enciclopedias. Estas fuentes son útiles para contextualizar la información, facilitar su comprensión y proporcionar una visión más amplia del tema tratado.</w:t>
      </w:r>
    </w:p>
    <w:p w14:paraId="33C91402" w14:textId="77777777" w:rsidR="00B46EFC" w:rsidRPr="00B46EFC" w:rsidRDefault="00B46EFC" w:rsidP="00B46EFC">
      <w:pPr>
        <w:pStyle w:val="Normal0"/>
        <w:pBdr>
          <w:top w:val="nil"/>
          <w:left w:val="nil"/>
          <w:bottom w:val="nil"/>
          <w:right w:val="nil"/>
          <w:between w:val="nil"/>
        </w:pBdr>
        <w:rPr>
          <w:sz w:val="20"/>
          <w:szCs w:val="20"/>
        </w:rPr>
      </w:pPr>
    </w:p>
    <w:p w14:paraId="44117176" w14:textId="77777777" w:rsidR="00B46EFC" w:rsidRPr="00B46EFC" w:rsidRDefault="00B46EFC" w:rsidP="00A65BF9">
      <w:pPr>
        <w:pStyle w:val="Normal0"/>
        <w:numPr>
          <w:ilvl w:val="0"/>
          <w:numId w:val="9"/>
        </w:numPr>
        <w:pBdr>
          <w:top w:val="nil"/>
          <w:left w:val="nil"/>
          <w:bottom w:val="nil"/>
          <w:right w:val="nil"/>
          <w:between w:val="nil"/>
        </w:pBdr>
        <w:rPr>
          <w:sz w:val="20"/>
          <w:szCs w:val="20"/>
        </w:rPr>
      </w:pPr>
      <w:r w:rsidRPr="00250067">
        <w:rPr>
          <w:b/>
          <w:sz w:val="20"/>
          <w:szCs w:val="20"/>
        </w:rPr>
        <w:t>Fuentes terciarias:</w:t>
      </w:r>
      <w:r w:rsidRPr="00B46EFC">
        <w:rPr>
          <w:sz w:val="20"/>
          <w:szCs w:val="20"/>
        </w:rPr>
        <w:t xml:space="preserve"> recopilan, organizan y resumen tanto fuentes primarias como secundarias. Manuales, catálogos, índices bibliográficos, guías temáticas y bases de datos pertenecen a esta categoría. Su función principal es facilitar el acceso y la localización de otras fuentes más detalladas.</w:t>
      </w:r>
    </w:p>
    <w:p w14:paraId="16B56B2A" w14:textId="4B9731B0" w:rsidR="00B46EFC" w:rsidRPr="00B46EFC" w:rsidRDefault="00B46EFC" w:rsidP="00B46EFC">
      <w:pPr>
        <w:pStyle w:val="Normal0"/>
        <w:pBdr>
          <w:top w:val="nil"/>
          <w:left w:val="nil"/>
          <w:bottom w:val="nil"/>
          <w:right w:val="nil"/>
          <w:between w:val="nil"/>
        </w:pBdr>
        <w:rPr>
          <w:sz w:val="20"/>
          <w:szCs w:val="20"/>
        </w:rPr>
      </w:pPr>
    </w:p>
    <w:p w14:paraId="48DCEBE5" w14:textId="3C9ED225" w:rsidR="00B46EFC" w:rsidRPr="00B46EFC" w:rsidRDefault="00B46EFC" w:rsidP="00B46EFC">
      <w:pPr>
        <w:pStyle w:val="Normal0"/>
        <w:pBdr>
          <w:top w:val="nil"/>
          <w:left w:val="nil"/>
          <w:bottom w:val="nil"/>
          <w:right w:val="nil"/>
          <w:between w:val="nil"/>
        </w:pBdr>
        <w:rPr>
          <w:sz w:val="20"/>
          <w:szCs w:val="20"/>
        </w:rPr>
      </w:pPr>
      <w:r w:rsidRPr="00B46EFC">
        <w:rPr>
          <w:sz w:val="20"/>
          <w:szCs w:val="20"/>
        </w:rPr>
        <w:t>Las fuentes de información también pueden clasificarse según su procedencia. Estas pueden ser académicas, institucionales, gubernamentales, comerciales o populares. Las fuentes académicas, como artículos publicados en revistas científicas y libros especializados, se distinguen por su rigurosidad metodológica y su proceso de revisión por pares. En contraste, las f</w:t>
      </w:r>
      <w:r w:rsidR="00250067">
        <w:rPr>
          <w:sz w:val="20"/>
          <w:szCs w:val="20"/>
        </w:rPr>
        <w:t xml:space="preserve">uentes comerciales o populares, </w:t>
      </w:r>
      <w:r w:rsidRPr="00B46EFC">
        <w:rPr>
          <w:sz w:val="20"/>
          <w:szCs w:val="20"/>
        </w:rPr>
        <w:t xml:space="preserve">como </w:t>
      </w:r>
      <w:r w:rsidRPr="00250067">
        <w:rPr>
          <w:i/>
          <w:sz w:val="20"/>
          <w:szCs w:val="20"/>
        </w:rPr>
        <w:t>blogs</w:t>
      </w:r>
      <w:r w:rsidRPr="00B46EFC">
        <w:rPr>
          <w:sz w:val="20"/>
          <w:szCs w:val="20"/>
        </w:rPr>
        <w:t xml:space="preserve">, redes sociales o sitios </w:t>
      </w:r>
      <w:r w:rsidRPr="00250067">
        <w:rPr>
          <w:i/>
          <w:sz w:val="20"/>
          <w:szCs w:val="20"/>
        </w:rPr>
        <w:t>web</w:t>
      </w:r>
      <w:r w:rsidR="00250067">
        <w:rPr>
          <w:sz w:val="20"/>
          <w:szCs w:val="20"/>
        </w:rPr>
        <w:t xml:space="preserve"> sin revisión,</w:t>
      </w:r>
      <w:r w:rsidRPr="00B46EFC">
        <w:rPr>
          <w:sz w:val="20"/>
          <w:szCs w:val="20"/>
        </w:rPr>
        <w:t xml:space="preserve"> pueden carecer de objetividad, contener sesgos o carecer de fundamentos científicos.</w:t>
      </w:r>
    </w:p>
    <w:p w14:paraId="5E528E86" w14:textId="77777777" w:rsidR="00B46EFC" w:rsidRPr="00B46EFC" w:rsidRDefault="00B46EFC" w:rsidP="00B46EFC">
      <w:pPr>
        <w:pStyle w:val="Normal0"/>
        <w:pBdr>
          <w:top w:val="nil"/>
          <w:left w:val="nil"/>
          <w:bottom w:val="nil"/>
          <w:right w:val="nil"/>
          <w:between w:val="nil"/>
        </w:pBdr>
        <w:rPr>
          <w:sz w:val="20"/>
          <w:szCs w:val="20"/>
        </w:rPr>
      </w:pPr>
    </w:p>
    <w:p w14:paraId="141AF9ED" w14:textId="7A668E3F" w:rsidR="00B46EFC" w:rsidRPr="00B46EFC" w:rsidRDefault="00B46EFC" w:rsidP="00B46EFC">
      <w:pPr>
        <w:pStyle w:val="Normal0"/>
        <w:pBdr>
          <w:top w:val="nil"/>
          <w:left w:val="nil"/>
          <w:bottom w:val="nil"/>
          <w:right w:val="nil"/>
          <w:between w:val="nil"/>
        </w:pBdr>
        <w:rPr>
          <w:sz w:val="20"/>
          <w:szCs w:val="20"/>
        </w:rPr>
      </w:pPr>
      <w:r w:rsidRPr="00B46EFC">
        <w:rPr>
          <w:sz w:val="20"/>
          <w:szCs w:val="20"/>
        </w:rPr>
        <w:t xml:space="preserve">El contenido de las fuentes puede ser de tipo </w:t>
      </w:r>
      <w:r w:rsidRPr="00250067">
        <w:rPr>
          <w:b/>
          <w:sz w:val="20"/>
          <w:szCs w:val="20"/>
        </w:rPr>
        <w:t>cuantitativo</w:t>
      </w:r>
      <w:r w:rsidRPr="00B46EFC">
        <w:rPr>
          <w:sz w:val="20"/>
          <w:szCs w:val="20"/>
        </w:rPr>
        <w:t xml:space="preserve"> (datos numéricos y medibles) o </w:t>
      </w:r>
      <w:r w:rsidRPr="00250067">
        <w:rPr>
          <w:b/>
          <w:sz w:val="20"/>
          <w:szCs w:val="20"/>
        </w:rPr>
        <w:t>cualitativo</w:t>
      </w:r>
      <w:r w:rsidR="00250067">
        <w:rPr>
          <w:sz w:val="20"/>
          <w:szCs w:val="20"/>
        </w:rPr>
        <w:t xml:space="preserve"> (descripciones, opiniones o</w:t>
      </w:r>
      <w:r w:rsidRPr="00B46EFC">
        <w:rPr>
          <w:sz w:val="20"/>
          <w:szCs w:val="20"/>
        </w:rPr>
        <w:t xml:space="preserve"> experiencias), y presentarse de forma</w:t>
      </w:r>
      <w:r w:rsidR="00250067">
        <w:rPr>
          <w:sz w:val="20"/>
          <w:szCs w:val="20"/>
        </w:rPr>
        <w:t xml:space="preserve"> estructurada (tablas, gráficos o</w:t>
      </w:r>
      <w:r w:rsidRPr="00B46EFC">
        <w:rPr>
          <w:sz w:val="20"/>
          <w:szCs w:val="20"/>
        </w:rPr>
        <w:t xml:space="preserve"> esquemas) o no estructurada (textos libres</w:t>
      </w:r>
      <w:r w:rsidR="00250067">
        <w:rPr>
          <w:sz w:val="20"/>
          <w:szCs w:val="20"/>
        </w:rPr>
        <w:t>, imágenes o</w:t>
      </w:r>
      <w:r w:rsidRPr="00B46EFC">
        <w:rPr>
          <w:sz w:val="20"/>
          <w:szCs w:val="20"/>
        </w:rPr>
        <w:t xml:space="preserve"> audios). La elección del tipo de contenido debe responder al propósito de la consulta o investigación.</w:t>
      </w:r>
    </w:p>
    <w:p w14:paraId="69F2B15E" w14:textId="77777777" w:rsidR="00B46EFC" w:rsidRPr="00B46EFC" w:rsidRDefault="00B46EFC" w:rsidP="00B46EFC">
      <w:pPr>
        <w:pStyle w:val="Normal0"/>
        <w:pBdr>
          <w:top w:val="nil"/>
          <w:left w:val="nil"/>
          <w:bottom w:val="nil"/>
          <w:right w:val="nil"/>
          <w:between w:val="nil"/>
        </w:pBdr>
        <w:rPr>
          <w:sz w:val="20"/>
          <w:szCs w:val="20"/>
        </w:rPr>
      </w:pPr>
    </w:p>
    <w:p w14:paraId="72FA7F72" w14:textId="77777777" w:rsidR="00B46EFC" w:rsidRPr="00B46EFC" w:rsidRDefault="00B46EFC" w:rsidP="00B46EFC">
      <w:pPr>
        <w:pStyle w:val="Normal0"/>
        <w:pBdr>
          <w:top w:val="nil"/>
          <w:left w:val="nil"/>
          <w:bottom w:val="nil"/>
          <w:right w:val="nil"/>
          <w:between w:val="nil"/>
        </w:pBdr>
        <w:rPr>
          <w:sz w:val="20"/>
          <w:szCs w:val="20"/>
        </w:rPr>
      </w:pPr>
      <w:r w:rsidRPr="00B46EFC">
        <w:rPr>
          <w:sz w:val="20"/>
          <w:szCs w:val="20"/>
        </w:rPr>
        <w:t>Para garantizar la validez y confiabilidad de la información consultada, es necesario aplicar criterios que permitan evaluar la calidad de las fuentes:</w:t>
      </w:r>
    </w:p>
    <w:p w14:paraId="199C7136" w14:textId="2237064E" w:rsidR="00B46EFC" w:rsidRDefault="00B46EFC" w:rsidP="00B46EFC">
      <w:pPr>
        <w:pStyle w:val="Normal0"/>
        <w:pBdr>
          <w:top w:val="nil"/>
          <w:left w:val="nil"/>
          <w:bottom w:val="nil"/>
          <w:right w:val="nil"/>
          <w:between w:val="nil"/>
        </w:pBdr>
        <w:rPr>
          <w:sz w:val="20"/>
          <w:szCs w:val="20"/>
        </w:rPr>
      </w:pPr>
    </w:p>
    <w:p w14:paraId="497618D2" w14:textId="0AED0B51" w:rsidR="00250067" w:rsidRDefault="00250067" w:rsidP="00B46EFC">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2D7E2DD" wp14:editId="09265774">
            <wp:extent cx="6217920" cy="4710989"/>
            <wp:effectExtent l="0" t="19050" r="0" b="5207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410426D" w14:textId="77777777" w:rsidR="00250067" w:rsidRPr="00B46EFC" w:rsidRDefault="00250067" w:rsidP="00B46EFC">
      <w:pPr>
        <w:pStyle w:val="Normal0"/>
        <w:pBdr>
          <w:top w:val="nil"/>
          <w:left w:val="nil"/>
          <w:bottom w:val="nil"/>
          <w:right w:val="nil"/>
          <w:between w:val="nil"/>
        </w:pBdr>
        <w:rPr>
          <w:sz w:val="20"/>
          <w:szCs w:val="20"/>
        </w:rPr>
      </w:pPr>
    </w:p>
    <w:p w14:paraId="3ECA203E" w14:textId="768B2E24" w:rsidR="00CA1429" w:rsidRPr="00B46EFC" w:rsidRDefault="00B46EFC" w:rsidP="00B46EFC">
      <w:pPr>
        <w:pStyle w:val="Normal0"/>
        <w:pBdr>
          <w:top w:val="nil"/>
          <w:left w:val="nil"/>
          <w:bottom w:val="nil"/>
          <w:right w:val="nil"/>
          <w:between w:val="nil"/>
        </w:pBdr>
        <w:rPr>
          <w:sz w:val="20"/>
          <w:szCs w:val="20"/>
        </w:rPr>
      </w:pPr>
      <w:r w:rsidRPr="00B46EFC">
        <w:rPr>
          <w:sz w:val="20"/>
          <w:szCs w:val="20"/>
        </w:rPr>
        <w:t>En síntesis, reconocer y seleccionar fuentes confiables es una competencia crítica en el tratamiento de la información. La rigurosidad en este proceso fortalece la solidez de cualquier trabajo investigativo o proyecto de análisis de datos.</w:t>
      </w:r>
    </w:p>
    <w:p w14:paraId="54760B8B" w14:textId="77777777" w:rsidR="00B46EFC" w:rsidRPr="007B33EE" w:rsidRDefault="00B46EFC" w:rsidP="00B46EFC">
      <w:pPr>
        <w:pStyle w:val="Normal0"/>
        <w:pBdr>
          <w:top w:val="nil"/>
          <w:left w:val="nil"/>
          <w:bottom w:val="nil"/>
          <w:right w:val="nil"/>
          <w:between w:val="nil"/>
        </w:pBdr>
        <w:rPr>
          <w:b/>
          <w:sz w:val="20"/>
          <w:szCs w:val="20"/>
        </w:rPr>
      </w:pPr>
    </w:p>
    <w:p w14:paraId="32E700F9" w14:textId="77F06174" w:rsidR="0008780F" w:rsidRPr="007B33EE" w:rsidRDefault="0008780F" w:rsidP="00A65BF9">
      <w:pPr>
        <w:pStyle w:val="Normal0"/>
        <w:numPr>
          <w:ilvl w:val="1"/>
          <w:numId w:val="3"/>
        </w:numPr>
        <w:pBdr>
          <w:top w:val="nil"/>
          <w:left w:val="nil"/>
          <w:bottom w:val="nil"/>
          <w:right w:val="nil"/>
          <w:between w:val="nil"/>
        </w:pBdr>
        <w:rPr>
          <w:b/>
          <w:sz w:val="20"/>
          <w:szCs w:val="20"/>
        </w:rPr>
      </w:pPr>
      <w:r w:rsidRPr="007B33EE">
        <w:rPr>
          <w:b/>
          <w:sz w:val="20"/>
          <w:szCs w:val="20"/>
        </w:rPr>
        <w:t>Principios éticos en el tratamiento de datos</w:t>
      </w:r>
    </w:p>
    <w:p w14:paraId="5BD790E1" w14:textId="77DDFDBF" w:rsidR="007B33EE" w:rsidRDefault="007B33EE" w:rsidP="007B33EE">
      <w:pPr>
        <w:pStyle w:val="Normal0"/>
        <w:pBdr>
          <w:top w:val="nil"/>
          <w:left w:val="nil"/>
          <w:bottom w:val="nil"/>
          <w:right w:val="nil"/>
          <w:between w:val="nil"/>
        </w:pBdr>
        <w:rPr>
          <w:sz w:val="20"/>
          <w:szCs w:val="20"/>
        </w:rPr>
      </w:pPr>
    </w:p>
    <w:p w14:paraId="03E5247D" w14:textId="77777777" w:rsidR="007B33EE" w:rsidRPr="007B33EE" w:rsidRDefault="007B33EE" w:rsidP="007B33EE">
      <w:pPr>
        <w:pStyle w:val="Normal0"/>
        <w:pBdr>
          <w:top w:val="nil"/>
          <w:left w:val="nil"/>
          <w:bottom w:val="nil"/>
          <w:right w:val="nil"/>
          <w:between w:val="nil"/>
        </w:pBdr>
        <w:rPr>
          <w:sz w:val="20"/>
          <w:szCs w:val="20"/>
        </w:rPr>
      </w:pPr>
      <w:r w:rsidRPr="007B33EE">
        <w:rPr>
          <w:sz w:val="20"/>
          <w:szCs w:val="20"/>
        </w:rPr>
        <w:t>En un entorno cada vez más digitalizado, el uso responsable de los datos personales se ha convertido en una prioridad ética y legal. El tratamiento adecuado de la información no solo implica el cumplimiento de normativas, sino también el respeto por los derechos fundamentales de las personas, garantizando transparencia, equidad y protección.</w:t>
      </w:r>
    </w:p>
    <w:p w14:paraId="41F38F9D" w14:textId="2EDAA9F7" w:rsidR="007B33EE" w:rsidRPr="007B33EE" w:rsidRDefault="007B33EE" w:rsidP="007B33EE">
      <w:pPr>
        <w:pStyle w:val="Normal0"/>
        <w:pBdr>
          <w:top w:val="nil"/>
          <w:left w:val="nil"/>
          <w:bottom w:val="nil"/>
          <w:right w:val="nil"/>
          <w:between w:val="nil"/>
        </w:pBdr>
        <w:rPr>
          <w:sz w:val="20"/>
          <w:szCs w:val="20"/>
        </w:rPr>
      </w:pPr>
    </w:p>
    <w:p w14:paraId="37D94F74" w14:textId="34D01C4E" w:rsidR="007B33EE" w:rsidRPr="007B33EE" w:rsidRDefault="007B33EE" w:rsidP="007B33EE">
      <w:pPr>
        <w:pStyle w:val="Normal0"/>
        <w:pBdr>
          <w:top w:val="nil"/>
          <w:left w:val="nil"/>
          <w:bottom w:val="nil"/>
          <w:right w:val="nil"/>
          <w:between w:val="nil"/>
        </w:pBdr>
        <w:rPr>
          <w:sz w:val="20"/>
          <w:szCs w:val="20"/>
        </w:rPr>
      </w:pPr>
      <w:r w:rsidRPr="007B33EE">
        <w:rPr>
          <w:sz w:val="20"/>
          <w:szCs w:val="20"/>
        </w:rPr>
        <w:t>Para asegurar una gestión responsable de los datos, se deben considerar los siguientes principios</w:t>
      </w:r>
      <w:r>
        <w:rPr>
          <w:sz w:val="20"/>
          <w:szCs w:val="20"/>
        </w:rPr>
        <w:t xml:space="preserve"> éticos de datos</w:t>
      </w:r>
      <w:r w:rsidRPr="007B33EE">
        <w:rPr>
          <w:sz w:val="20"/>
          <w:szCs w:val="20"/>
        </w:rPr>
        <w:t>:</w:t>
      </w:r>
    </w:p>
    <w:p w14:paraId="26C9F1AE" w14:textId="77777777" w:rsidR="007B33EE" w:rsidRPr="007B33EE" w:rsidRDefault="007B33EE" w:rsidP="007B33EE">
      <w:pPr>
        <w:pStyle w:val="Normal0"/>
        <w:pBdr>
          <w:top w:val="nil"/>
          <w:left w:val="nil"/>
          <w:bottom w:val="nil"/>
          <w:right w:val="nil"/>
          <w:between w:val="nil"/>
        </w:pBdr>
        <w:rPr>
          <w:sz w:val="20"/>
          <w:szCs w:val="20"/>
        </w:rPr>
      </w:pPr>
    </w:p>
    <w:p w14:paraId="2C496034" w14:textId="77777777" w:rsidR="007B33EE" w:rsidRPr="007B33EE" w:rsidRDefault="007B33EE" w:rsidP="00A65BF9">
      <w:pPr>
        <w:pStyle w:val="Normal0"/>
        <w:numPr>
          <w:ilvl w:val="0"/>
          <w:numId w:val="10"/>
        </w:numPr>
        <w:pBdr>
          <w:top w:val="nil"/>
          <w:left w:val="nil"/>
          <w:bottom w:val="nil"/>
          <w:right w:val="nil"/>
          <w:between w:val="nil"/>
        </w:pBdr>
        <w:rPr>
          <w:sz w:val="20"/>
          <w:szCs w:val="20"/>
        </w:rPr>
      </w:pPr>
      <w:r w:rsidRPr="007B33EE">
        <w:rPr>
          <w:sz w:val="20"/>
          <w:szCs w:val="20"/>
        </w:rPr>
        <w:t>Legalidad: todo tratamiento de datos debe estar respaldado por una base jurídica clara, en cumplimiento con la normativa vigente. En el contexto colombiano, esto implica adherirse a la Ley 1581 de 2012 y sus decretos reglamentarios.</w:t>
      </w:r>
    </w:p>
    <w:p w14:paraId="15FC6304" w14:textId="77777777" w:rsidR="007B33EE" w:rsidRPr="007B33EE" w:rsidRDefault="007B33EE" w:rsidP="007B33EE">
      <w:pPr>
        <w:pStyle w:val="Normal0"/>
        <w:pBdr>
          <w:top w:val="nil"/>
          <w:left w:val="nil"/>
          <w:bottom w:val="nil"/>
          <w:right w:val="nil"/>
          <w:between w:val="nil"/>
        </w:pBdr>
        <w:rPr>
          <w:sz w:val="20"/>
          <w:szCs w:val="20"/>
        </w:rPr>
      </w:pPr>
    </w:p>
    <w:p w14:paraId="0E6F45CE" w14:textId="77777777" w:rsidR="007B33EE" w:rsidRPr="007B33EE" w:rsidRDefault="007B33EE" w:rsidP="00A65BF9">
      <w:pPr>
        <w:pStyle w:val="Normal0"/>
        <w:numPr>
          <w:ilvl w:val="0"/>
          <w:numId w:val="10"/>
        </w:numPr>
        <w:pBdr>
          <w:top w:val="nil"/>
          <w:left w:val="nil"/>
          <w:bottom w:val="nil"/>
          <w:right w:val="nil"/>
          <w:between w:val="nil"/>
        </w:pBdr>
        <w:rPr>
          <w:sz w:val="20"/>
          <w:szCs w:val="20"/>
        </w:rPr>
      </w:pPr>
      <w:r w:rsidRPr="007B33EE">
        <w:rPr>
          <w:sz w:val="20"/>
          <w:szCs w:val="20"/>
        </w:rPr>
        <w:t>Consentimiento informado: los titulares de los datos deben conocer de forma clara y previa cómo, por qué y para qué se recolectan y usan sus datos. Este consentimiento debe ser libre, específico, informado e inequívoco.</w:t>
      </w:r>
    </w:p>
    <w:p w14:paraId="5DD5AFE6" w14:textId="77777777" w:rsidR="007B33EE" w:rsidRPr="007B33EE" w:rsidRDefault="007B33EE" w:rsidP="007B33EE">
      <w:pPr>
        <w:pStyle w:val="Normal0"/>
        <w:pBdr>
          <w:top w:val="nil"/>
          <w:left w:val="nil"/>
          <w:bottom w:val="nil"/>
          <w:right w:val="nil"/>
          <w:between w:val="nil"/>
        </w:pBdr>
        <w:rPr>
          <w:sz w:val="20"/>
          <w:szCs w:val="20"/>
        </w:rPr>
      </w:pPr>
    </w:p>
    <w:p w14:paraId="69C9F001" w14:textId="77777777" w:rsidR="007B33EE" w:rsidRPr="007B33EE" w:rsidRDefault="007B33EE" w:rsidP="00A65BF9">
      <w:pPr>
        <w:pStyle w:val="Normal0"/>
        <w:numPr>
          <w:ilvl w:val="0"/>
          <w:numId w:val="10"/>
        </w:numPr>
        <w:pBdr>
          <w:top w:val="nil"/>
          <w:left w:val="nil"/>
          <w:bottom w:val="nil"/>
          <w:right w:val="nil"/>
          <w:between w:val="nil"/>
        </w:pBdr>
        <w:rPr>
          <w:sz w:val="20"/>
          <w:szCs w:val="20"/>
        </w:rPr>
      </w:pPr>
      <w:r w:rsidRPr="007B33EE">
        <w:rPr>
          <w:sz w:val="20"/>
          <w:szCs w:val="20"/>
        </w:rPr>
        <w:t>Finalidad: los datos recolectados deben utilizarse exclusivamente para los fines definidos al momento de su obtención. Usos distintos requieren una nueva autorización.</w:t>
      </w:r>
    </w:p>
    <w:p w14:paraId="03095452" w14:textId="77777777" w:rsidR="007B33EE" w:rsidRPr="007B33EE" w:rsidRDefault="007B33EE" w:rsidP="007B33EE">
      <w:pPr>
        <w:pStyle w:val="Normal0"/>
        <w:pBdr>
          <w:top w:val="nil"/>
          <w:left w:val="nil"/>
          <w:bottom w:val="nil"/>
          <w:right w:val="nil"/>
          <w:between w:val="nil"/>
        </w:pBdr>
        <w:rPr>
          <w:sz w:val="20"/>
          <w:szCs w:val="20"/>
        </w:rPr>
      </w:pPr>
    </w:p>
    <w:p w14:paraId="17F48E3B" w14:textId="77777777" w:rsidR="007B33EE" w:rsidRPr="007B33EE" w:rsidRDefault="007B33EE" w:rsidP="00A65BF9">
      <w:pPr>
        <w:pStyle w:val="Normal0"/>
        <w:numPr>
          <w:ilvl w:val="0"/>
          <w:numId w:val="10"/>
        </w:numPr>
        <w:pBdr>
          <w:top w:val="nil"/>
          <w:left w:val="nil"/>
          <w:bottom w:val="nil"/>
          <w:right w:val="nil"/>
          <w:between w:val="nil"/>
        </w:pBdr>
        <w:rPr>
          <w:sz w:val="20"/>
          <w:szCs w:val="20"/>
        </w:rPr>
      </w:pPr>
      <w:r w:rsidRPr="007B33EE">
        <w:rPr>
          <w:sz w:val="20"/>
          <w:szCs w:val="20"/>
        </w:rPr>
        <w:t>Seguridad: es necesario implementar medidas técnicas, organizativas y administrativas que garanticen la protección de los datos contra pérdida, manipulación, acceso no autorizado o uso indebido.</w:t>
      </w:r>
    </w:p>
    <w:p w14:paraId="1C012902" w14:textId="77777777" w:rsidR="007B33EE" w:rsidRPr="007B33EE" w:rsidRDefault="007B33EE" w:rsidP="007B33EE">
      <w:pPr>
        <w:pStyle w:val="Normal0"/>
        <w:pBdr>
          <w:top w:val="nil"/>
          <w:left w:val="nil"/>
          <w:bottom w:val="nil"/>
          <w:right w:val="nil"/>
          <w:between w:val="nil"/>
        </w:pBdr>
        <w:rPr>
          <w:sz w:val="20"/>
          <w:szCs w:val="20"/>
        </w:rPr>
      </w:pPr>
    </w:p>
    <w:p w14:paraId="738EE559" w14:textId="77777777" w:rsidR="007B33EE" w:rsidRPr="007B33EE" w:rsidRDefault="007B33EE" w:rsidP="00A65BF9">
      <w:pPr>
        <w:pStyle w:val="Normal0"/>
        <w:numPr>
          <w:ilvl w:val="0"/>
          <w:numId w:val="10"/>
        </w:numPr>
        <w:pBdr>
          <w:top w:val="nil"/>
          <w:left w:val="nil"/>
          <w:bottom w:val="nil"/>
          <w:right w:val="nil"/>
          <w:between w:val="nil"/>
        </w:pBdr>
        <w:rPr>
          <w:sz w:val="20"/>
          <w:szCs w:val="20"/>
        </w:rPr>
      </w:pPr>
      <w:r w:rsidRPr="007B33EE">
        <w:rPr>
          <w:sz w:val="20"/>
          <w:szCs w:val="20"/>
        </w:rPr>
        <w:t>Transparencia: las organizaciones deben proporcionar información clara y accesible sobre el tratamiento de los datos, permitiendo a los titulares ejercer sus derechos de acceso, rectificación, cancelación y oposición.</w:t>
      </w:r>
    </w:p>
    <w:p w14:paraId="4C018D4E" w14:textId="77777777" w:rsidR="007B33EE" w:rsidRPr="007B33EE" w:rsidRDefault="007B33EE" w:rsidP="007B33EE">
      <w:pPr>
        <w:pStyle w:val="Normal0"/>
        <w:pBdr>
          <w:top w:val="nil"/>
          <w:left w:val="nil"/>
          <w:bottom w:val="nil"/>
          <w:right w:val="nil"/>
          <w:between w:val="nil"/>
        </w:pBdr>
        <w:rPr>
          <w:sz w:val="20"/>
          <w:szCs w:val="20"/>
        </w:rPr>
      </w:pPr>
    </w:p>
    <w:p w14:paraId="7296BA7B" w14:textId="77777777" w:rsidR="007B33EE" w:rsidRPr="007B33EE" w:rsidRDefault="007B33EE" w:rsidP="00A65BF9">
      <w:pPr>
        <w:pStyle w:val="Normal0"/>
        <w:numPr>
          <w:ilvl w:val="0"/>
          <w:numId w:val="10"/>
        </w:numPr>
        <w:pBdr>
          <w:top w:val="nil"/>
          <w:left w:val="nil"/>
          <w:bottom w:val="nil"/>
          <w:right w:val="nil"/>
          <w:between w:val="nil"/>
        </w:pBdr>
        <w:rPr>
          <w:sz w:val="20"/>
          <w:szCs w:val="20"/>
        </w:rPr>
      </w:pPr>
      <w:r w:rsidRPr="007B33EE">
        <w:rPr>
          <w:sz w:val="20"/>
          <w:szCs w:val="20"/>
        </w:rPr>
        <w:t>Minimización: se deben recolectar únicamente los datos estrictamente necesarios para cumplir con el propósito definido, evitando el exceso de información innecesaria.</w:t>
      </w:r>
    </w:p>
    <w:p w14:paraId="1B7CF606" w14:textId="77777777" w:rsidR="007B33EE" w:rsidRPr="007B33EE" w:rsidRDefault="007B33EE" w:rsidP="007B33EE">
      <w:pPr>
        <w:pStyle w:val="Normal0"/>
        <w:pBdr>
          <w:top w:val="nil"/>
          <w:left w:val="nil"/>
          <w:bottom w:val="nil"/>
          <w:right w:val="nil"/>
          <w:between w:val="nil"/>
        </w:pBdr>
        <w:rPr>
          <w:sz w:val="20"/>
          <w:szCs w:val="20"/>
        </w:rPr>
      </w:pPr>
    </w:p>
    <w:p w14:paraId="65BBFE69" w14:textId="165E0977" w:rsidR="007B33EE" w:rsidRPr="007B33EE" w:rsidRDefault="007B33EE" w:rsidP="007B33EE">
      <w:pPr>
        <w:pStyle w:val="Normal0"/>
        <w:pBdr>
          <w:top w:val="nil"/>
          <w:left w:val="nil"/>
          <w:bottom w:val="nil"/>
          <w:right w:val="nil"/>
          <w:between w:val="nil"/>
        </w:pBdr>
        <w:rPr>
          <w:sz w:val="20"/>
          <w:szCs w:val="20"/>
        </w:rPr>
      </w:pPr>
      <w:r w:rsidRPr="007B33EE">
        <w:rPr>
          <w:sz w:val="20"/>
          <w:szCs w:val="20"/>
        </w:rPr>
        <w:t>Con el crecimiento exponencial de la Inteligencia Artificial (IA), los principios éticos en el tratamiento de datos adquieren una dimensión más compleja. La IA se nutre de grandes volúmenes de datos para entrenar modelos, tomar decisiones y generar predicciones. No obstante, su uso sin un marco ético puede derivar en sesgos algorítmicos, violaciones a la privacidad, discriminación o exclusión de ciertos grupos poblacionales.</w:t>
      </w:r>
    </w:p>
    <w:p w14:paraId="781C00EC" w14:textId="77777777" w:rsidR="007B33EE" w:rsidRPr="007B33EE" w:rsidRDefault="007B33EE" w:rsidP="007B33EE">
      <w:pPr>
        <w:pStyle w:val="Normal0"/>
        <w:pBdr>
          <w:top w:val="nil"/>
          <w:left w:val="nil"/>
          <w:bottom w:val="nil"/>
          <w:right w:val="nil"/>
          <w:between w:val="nil"/>
        </w:pBdr>
        <w:rPr>
          <w:sz w:val="20"/>
          <w:szCs w:val="20"/>
        </w:rPr>
      </w:pPr>
    </w:p>
    <w:p w14:paraId="655C4476" w14:textId="77777777" w:rsidR="007B33EE" w:rsidRPr="007B33EE" w:rsidRDefault="007B33EE" w:rsidP="007B33EE">
      <w:pPr>
        <w:pStyle w:val="Normal0"/>
        <w:pBdr>
          <w:top w:val="nil"/>
          <w:left w:val="nil"/>
          <w:bottom w:val="nil"/>
          <w:right w:val="nil"/>
          <w:between w:val="nil"/>
        </w:pBdr>
        <w:rPr>
          <w:sz w:val="20"/>
          <w:szCs w:val="20"/>
        </w:rPr>
      </w:pPr>
      <w:r w:rsidRPr="007B33EE">
        <w:rPr>
          <w:sz w:val="20"/>
          <w:szCs w:val="20"/>
        </w:rPr>
        <w:t>En este contexto, se hace urgente establecer marcos regulatorios específicos que rijan el uso de tecnologías emergentes, así como promover una cultura organizacional centrada en la ética del dato. Esta debe basarse en la responsabilidad, la inclusión, la transparencia y el compromiso con la equidad, garantizando que la innovación tecnológica esté al servicio de las personas y no en su contra.</w:t>
      </w:r>
    </w:p>
    <w:p w14:paraId="1FBB3DE8" w14:textId="77777777" w:rsidR="007B33EE" w:rsidRPr="007B33EE" w:rsidRDefault="007B33EE" w:rsidP="007B33EE">
      <w:pPr>
        <w:pStyle w:val="Normal0"/>
        <w:pBdr>
          <w:top w:val="nil"/>
          <w:left w:val="nil"/>
          <w:bottom w:val="nil"/>
          <w:right w:val="nil"/>
          <w:between w:val="nil"/>
        </w:pBdr>
        <w:rPr>
          <w:sz w:val="20"/>
          <w:szCs w:val="20"/>
        </w:rPr>
      </w:pPr>
    </w:p>
    <w:p w14:paraId="6D42BB5B" w14:textId="77777777" w:rsidR="007B33EE" w:rsidRPr="007B33EE" w:rsidRDefault="007B33EE" w:rsidP="007B33EE">
      <w:pPr>
        <w:pStyle w:val="Normal0"/>
        <w:pBdr>
          <w:top w:val="nil"/>
          <w:left w:val="nil"/>
          <w:bottom w:val="nil"/>
          <w:right w:val="nil"/>
          <w:between w:val="nil"/>
        </w:pBdr>
        <w:rPr>
          <w:sz w:val="20"/>
          <w:szCs w:val="20"/>
        </w:rPr>
      </w:pPr>
      <w:r w:rsidRPr="007B33EE">
        <w:rPr>
          <w:sz w:val="20"/>
          <w:szCs w:val="20"/>
        </w:rPr>
        <w:lastRenderedPageBreak/>
        <w:t>En conclusión, el tratamiento ético de los datos no es solo una obligación legal, sino un imperativo moral en la sociedad contemporánea. Su cumplimiento fortalece la confianza en las instituciones, protege los derechos ciudadanos y promueve un desarrollo tecnológico justo y sostenible.</w:t>
      </w:r>
    </w:p>
    <w:p w14:paraId="1A5C8BD0" w14:textId="309DE7A3" w:rsidR="007B33EE" w:rsidRDefault="007B33EE" w:rsidP="007B33EE">
      <w:pPr>
        <w:pStyle w:val="Normal0"/>
        <w:pBdr>
          <w:top w:val="nil"/>
          <w:left w:val="nil"/>
          <w:bottom w:val="nil"/>
          <w:right w:val="nil"/>
          <w:between w:val="nil"/>
        </w:pBdr>
        <w:rPr>
          <w:b/>
          <w:sz w:val="20"/>
          <w:szCs w:val="20"/>
        </w:rPr>
      </w:pPr>
    </w:p>
    <w:p w14:paraId="4DBC0ABA" w14:textId="19ABC2DD" w:rsidR="007B33EE" w:rsidRPr="00B46EFC" w:rsidRDefault="007B33EE" w:rsidP="007B33EE">
      <w:pPr>
        <w:pStyle w:val="Normal0"/>
        <w:pBdr>
          <w:top w:val="nil"/>
          <w:left w:val="nil"/>
          <w:bottom w:val="nil"/>
          <w:right w:val="nil"/>
          <w:between w:val="nil"/>
        </w:pBdr>
        <w:rPr>
          <w:b/>
          <w:sz w:val="20"/>
          <w:szCs w:val="20"/>
        </w:rPr>
      </w:pPr>
    </w:p>
    <w:p w14:paraId="710C15DB" w14:textId="1A6FA634" w:rsidR="0008780F" w:rsidRDefault="0008780F" w:rsidP="00A65BF9">
      <w:pPr>
        <w:pStyle w:val="Normal0"/>
        <w:numPr>
          <w:ilvl w:val="0"/>
          <w:numId w:val="3"/>
        </w:numPr>
        <w:pBdr>
          <w:top w:val="nil"/>
          <w:left w:val="nil"/>
          <w:bottom w:val="nil"/>
          <w:right w:val="nil"/>
          <w:between w:val="nil"/>
        </w:pBdr>
        <w:rPr>
          <w:b/>
          <w:sz w:val="20"/>
          <w:szCs w:val="20"/>
        </w:rPr>
      </w:pPr>
      <w:r w:rsidRPr="00B46EFC">
        <w:rPr>
          <w:b/>
          <w:sz w:val="20"/>
          <w:szCs w:val="20"/>
        </w:rPr>
        <w:t>Procesamiento y preparación de datos</w:t>
      </w:r>
    </w:p>
    <w:p w14:paraId="4847EB3D" w14:textId="1D4885EC" w:rsidR="00451842" w:rsidRDefault="00451842" w:rsidP="00451842">
      <w:pPr>
        <w:pStyle w:val="Normal0"/>
        <w:pBdr>
          <w:top w:val="nil"/>
          <w:left w:val="nil"/>
          <w:bottom w:val="nil"/>
          <w:right w:val="nil"/>
          <w:between w:val="nil"/>
        </w:pBdr>
        <w:rPr>
          <w:b/>
          <w:sz w:val="20"/>
          <w:szCs w:val="20"/>
        </w:rPr>
      </w:pPr>
    </w:p>
    <w:p w14:paraId="284E53DE" w14:textId="77777777" w:rsidR="00494F7E" w:rsidRPr="00494F7E" w:rsidRDefault="00494F7E" w:rsidP="00494F7E">
      <w:pPr>
        <w:pStyle w:val="Normal0"/>
        <w:pBdr>
          <w:top w:val="nil"/>
          <w:left w:val="nil"/>
          <w:bottom w:val="nil"/>
          <w:right w:val="nil"/>
          <w:between w:val="nil"/>
        </w:pBdr>
        <w:rPr>
          <w:sz w:val="20"/>
          <w:szCs w:val="20"/>
        </w:rPr>
      </w:pPr>
      <w:r w:rsidRPr="00494F7E">
        <w:rPr>
          <w:sz w:val="20"/>
          <w:szCs w:val="20"/>
        </w:rPr>
        <w:t>La etapa de procesamiento y preparación de datos constituye una de las fases más críticas en cualquier proyecto de análisis de datos, ciencia de datos o desarrollo de sistemas de inteligencia artificial. Esta fase determina en gran medida la calidad y la eficacia de los modelos y análisis que se construyan posteriormente. Se encarga de transformar datos crudos, frecuentemente desordenados, incompletos o con errores, en un conjunto de información precisa, coherente y organizada que pueda ser utilizada de forma eficiente por herramientas analíticas o algoritmos automatizados.</w:t>
      </w:r>
    </w:p>
    <w:p w14:paraId="5FF43BAC" w14:textId="77777777" w:rsidR="00494F7E" w:rsidRPr="00494F7E" w:rsidRDefault="00494F7E" w:rsidP="00494F7E">
      <w:pPr>
        <w:pStyle w:val="Normal0"/>
        <w:pBdr>
          <w:top w:val="nil"/>
          <w:left w:val="nil"/>
          <w:bottom w:val="nil"/>
          <w:right w:val="nil"/>
          <w:between w:val="nil"/>
        </w:pBdr>
        <w:rPr>
          <w:sz w:val="20"/>
          <w:szCs w:val="20"/>
        </w:rPr>
      </w:pPr>
    </w:p>
    <w:p w14:paraId="37A20F06" w14:textId="77777777" w:rsidR="00494F7E" w:rsidRPr="00494F7E" w:rsidRDefault="00494F7E" w:rsidP="00494F7E">
      <w:pPr>
        <w:pStyle w:val="Normal0"/>
        <w:pBdr>
          <w:top w:val="nil"/>
          <w:left w:val="nil"/>
          <w:bottom w:val="nil"/>
          <w:right w:val="nil"/>
          <w:between w:val="nil"/>
        </w:pBdr>
        <w:rPr>
          <w:sz w:val="20"/>
          <w:szCs w:val="20"/>
        </w:rPr>
      </w:pPr>
      <w:r w:rsidRPr="00494F7E">
        <w:rPr>
          <w:sz w:val="20"/>
          <w:szCs w:val="20"/>
        </w:rPr>
        <w:t>En este proceso, se desarrollan una serie de actividades sistemáticas que van desde la limpieza básica de datos hasta la transformación y reestructuración profunda de los mismos, con el objetivo de adaptarlos al contexto específico del problema que se desea resolver. Esto incluye tareas como la detección de valores atípicos, el tratamiento de datos faltantes, la normalización de escalas, la codificación de variables categóricas y la integración de diferentes fuentes de información.</w:t>
      </w:r>
    </w:p>
    <w:p w14:paraId="5F273557" w14:textId="77777777" w:rsidR="00494F7E" w:rsidRPr="00494F7E" w:rsidRDefault="00494F7E" w:rsidP="00494F7E">
      <w:pPr>
        <w:pStyle w:val="Normal0"/>
        <w:pBdr>
          <w:top w:val="nil"/>
          <w:left w:val="nil"/>
          <w:bottom w:val="nil"/>
          <w:right w:val="nil"/>
          <w:between w:val="nil"/>
        </w:pBdr>
        <w:rPr>
          <w:sz w:val="20"/>
          <w:szCs w:val="20"/>
        </w:rPr>
      </w:pPr>
    </w:p>
    <w:p w14:paraId="6189D3A1" w14:textId="12615A13" w:rsidR="00451842" w:rsidRDefault="00494F7E" w:rsidP="00494F7E">
      <w:pPr>
        <w:pStyle w:val="Normal0"/>
        <w:pBdr>
          <w:top w:val="nil"/>
          <w:left w:val="nil"/>
          <w:bottom w:val="nil"/>
          <w:right w:val="nil"/>
          <w:between w:val="nil"/>
        </w:pBdr>
        <w:rPr>
          <w:sz w:val="20"/>
          <w:szCs w:val="20"/>
        </w:rPr>
      </w:pPr>
      <w:r w:rsidRPr="00494F7E">
        <w:rPr>
          <w:sz w:val="20"/>
          <w:szCs w:val="20"/>
        </w:rPr>
        <w:t>Una adecuada preparación de datos no solo garantiza la integridad de los análisis, sino que también mejora el rendimiento de los modelos de inteligencia artificial, minimizando errores, reduciendo sesgos y aumentando la capacidad predictiva. Por ello, esta etapa se considera un requisito indispensable para alcanzar resultados confiables y significativos en cualquier proceso basado en datos.</w:t>
      </w:r>
    </w:p>
    <w:p w14:paraId="3BC933F7" w14:textId="77777777" w:rsidR="00035C81" w:rsidRPr="00B46EFC" w:rsidRDefault="00035C81" w:rsidP="00494F7E">
      <w:pPr>
        <w:pStyle w:val="Normal0"/>
        <w:pBdr>
          <w:top w:val="nil"/>
          <w:left w:val="nil"/>
          <w:bottom w:val="nil"/>
          <w:right w:val="nil"/>
          <w:between w:val="nil"/>
        </w:pBdr>
        <w:rPr>
          <w:b/>
          <w:sz w:val="20"/>
          <w:szCs w:val="20"/>
        </w:rPr>
      </w:pPr>
    </w:p>
    <w:p w14:paraId="77AF6B57" w14:textId="74320881" w:rsidR="0008780F" w:rsidRPr="00361A58" w:rsidRDefault="0008780F" w:rsidP="00A65BF9">
      <w:pPr>
        <w:pStyle w:val="Normal0"/>
        <w:numPr>
          <w:ilvl w:val="1"/>
          <w:numId w:val="3"/>
        </w:numPr>
        <w:pBdr>
          <w:top w:val="nil"/>
          <w:left w:val="nil"/>
          <w:bottom w:val="nil"/>
          <w:right w:val="nil"/>
          <w:between w:val="nil"/>
        </w:pBdr>
        <w:rPr>
          <w:b/>
          <w:sz w:val="20"/>
          <w:szCs w:val="20"/>
        </w:rPr>
      </w:pPr>
      <w:r w:rsidRPr="00361A58">
        <w:rPr>
          <w:b/>
          <w:sz w:val="20"/>
          <w:szCs w:val="20"/>
        </w:rPr>
        <w:t>Técnicas de limpieza de datos</w:t>
      </w:r>
    </w:p>
    <w:p w14:paraId="3E7D2AEF" w14:textId="62E4E638" w:rsidR="00451842" w:rsidRDefault="00451842" w:rsidP="00451842">
      <w:pPr>
        <w:pStyle w:val="Normal0"/>
        <w:pBdr>
          <w:top w:val="nil"/>
          <w:left w:val="nil"/>
          <w:bottom w:val="nil"/>
          <w:right w:val="nil"/>
          <w:between w:val="nil"/>
        </w:pBdr>
        <w:rPr>
          <w:sz w:val="20"/>
          <w:szCs w:val="20"/>
        </w:rPr>
      </w:pPr>
    </w:p>
    <w:p w14:paraId="429B20FA" w14:textId="77777777" w:rsidR="00361A58" w:rsidRPr="00361A58" w:rsidRDefault="00361A58" w:rsidP="00361A58">
      <w:pPr>
        <w:pStyle w:val="Normal0"/>
        <w:pBdr>
          <w:top w:val="nil"/>
          <w:left w:val="nil"/>
          <w:bottom w:val="nil"/>
          <w:right w:val="nil"/>
          <w:between w:val="nil"/>
        </w:pBdr>
        <w:rPr>
          <w:sz w:val="20"/>
          <w:szCs w:val="20"/>
        </w:rPr>
      </w:pPr>
      <w:r w:rsidRPr="00361A58">
        <w:rPr>
          <w:sz w:val="20"/>
          <w:szCs w:val="20"/>
        </w:rPr>
        <w:t>La limpieza de datos es una fase fundamental dentro del procesamiento de datos, ya que garantiza la calidad, consistencia y precisión de la información que será utilizada en los análisis posteriores. A menudo, los datos recolectados presentan errores, valores incompletos, duplicaciones o formatos inconsistentes que pueden afectar la validez de los resultados. Por esta razón, es indispensable aplicar un conjunto de técnicas sistemáticas que permitan corregir, transformar o eliminar estos problemas antes de alimentar modelos analíticos o de inteligencia artificial.</w:t>
      </w:r>
    </w:p>
    <w:p w14:paraId="544CEFE9" w14:textId="77777777" w:rsidR="00361A58" w:rsidRPr="00361A58" w:rsidRDefault="00361A58" w:rsidP="00361A58">
      <w:pPr>
        <w:pStyle w:val="Normal0"/>
        <w:pBdr>
          <w:top w:val="nil"/>
          <w:left w:val="nil"/>
          <w:bottom w:val="nil"/>
          <w:right w:val="nil"/>
          <w:between w:val="nil"/>
        </w:pBdr>
        <w:rPr>
          <w:sz w:val="20"/>
          <w:szCs w:val="20"/>
        </w:rPr>
      </w:pPr>
    </w:p>
    <w:p w14:paraId="269C965D" w14:textId="77777777" w:rsidR="00361A58" w:rsidRPr="00361A58" w:rsidRDefault="00361A58" w:rsidP="00361A58">
      <w:pPr>
        <w:pStyle w:val="Normal0"/>
        <w:pBdr>
          <w:top w:val="nil"/>
          <w:left w:val="nil"/>
          <w:bottom w:val="nil"/>
          <w:right w:val="nil"/>
          <w:between w:val="nil"/>
        </w:pBdr>
        <w:rPr>
          <w:sz w:val="20"/>
          <w:szCs w:val="20"/>
        </w:rPr>
      </w:pPr>
      <w:r w:rsidRPr="00361A58">
        <w:rPr>
          <w:sz w:val="20"/>
          <w:szCs w:val="20"/>
        </w:rPr>
        <w:t>Entre las principales técnicas de limpieza de datos se encuentran:</w:t>
      </w:r>
    </w:p>
    <w:p w14:paraId="604123A8" w14:textId="77777777" w:rsidR="00361A58" w:rsidRPr="00361A58" w:rsidRDefault="00361A58" w:rsidP="00361A58">
      <w:pPr>
        <w:pStyle w:val="Normal0"/>
        <w:pBdr>
          <w:top w:val="nil"/>
          <w:left w:val="nil"/>
          <w:bottom w:val="nil"/>
          <w:right w:val="nil"/>
          <w:between w:val="nil"/>
        </w:pBdr>
        <w:rPr>
          <w:sz w:val="20"/>
          <w:szCs w:val="20"/>
        </w:rPr>
      </w:pPr>
    </w:p>
    <w:p w14:paraId="3E01D4E0" w14:textId="121990A8" w:rsidR="00361A58" w:rsidRPr="00361A58" w:rsidRDefault="00361A58" w:rsidP="003D7942">
      <w:pPr>
        <w:pStyle w:val="Normal0"/>
        <w:numPr>
          <w:ilvl w:val="0"/>
          <w:numId w:val="11"/>
        </w:numPr>
        <w:pBdr>
          <w:top w:val="nil"/>
          <w:left w:val="nil"/>
          <w:bottom w:val="nil"/>
          <w:right w:val="nil"/>
          <w:between w:val="nil"/>
        </w:pBdr>
        <w:rPr>
          <w:sz w:val="20"/>
          <w:szCs w:val="20"/>
        </w:rPr>
      </w:pPr>
      <w:r w:rsidRPr="00361A58">
        <w:rPr>
          <w:sz w:val="20"/>
          <w:szCs w:val="20"/>
        </w:rPr>
        <w:t xml:space="preserve">Eliminación o imputación de valores faltantes: </w:t>
      </w:r>
      <w:r w:rsidR="002650AA" w:rsidRPr="00361A58">
        <w:rPr>
          <w:sz w:val="20"/>
          <w:szCs w:val="20"/>
        </w:rPr>
        <w:t>los</w:t>
      </w:r>
      <w:r w:rsidRPr="00361A58">
        <w:rPr>
          <w:sz w:val="20"/>
          <w:szCs w:val="20"/>
        </w:rPr>
        <w:t xml:space="preserve"> valores ausentes pueden tratarse eliminando filas o columnas incompletas, o bien imputando dichos valores utilizando métodos estadísticos simples (como media, mediana o moda) o técnicas más avanzadas como modelos de regresión, árboles de decisión o algoritmos de imputación múltiple.</w:t>
      </w:r>
    </w:p>
    <w:p w14:paraId="67505DFA" w14:textId="77777777" w:rsidR="00361A58" w:rsidRPr="00361A58" w:rsidRDefault="00361A58" w:rsidP="00361A58">
      <w:pPr>
        <w:pStyle w:val="Normal0"/>
        <w:pBdr>
          <w:top w:val="nil"/>
          <w:left w:val="nil"/>
          <w:bottom w:val="nil"/>
          <w:right w:val="nil"/>
          <w:between w:val="nil"/>
        </w:pBdr>
        <w:rPr>
          <w:sz w:val="20"/>
          <w:szCs w:val="20"/>
        </w:rPr>
      </w:pPr>
    </w:p>
    <w:p w14:paraId="11324067" w14:textId="5425794C" w:rsidR="00361A58" w:rsidRPr="00361A58" w:rsidRDefault="00361A58" w:rsidP="003D7942">
      <w:pPr>
        <w:pStyle w:val="Normal0"/>
        <w:numPr>
          <w:ilvl w:val="0"/>
          <w:numId w:val="11"/>
        </w:numPr>
        <w:pBdr>
          <w:top w:val="nil"/>
          <w:left w:val="nil"/>
          <w:bottom w:val="nil"/>
          <w:right w:val="nil"/>
          <w:between w:val="nil"/>
        </w:pBdr>
        <w:rPr>
          <w:sz w:val="20"/>
          <w:szCs w:val="20"/>
        </w:rPr>
      </w:pPr>
      <w:r w:rsidRPr="00361A58">
        <w:rPr>
          <w:sz w:val="20"/>
          <w:szCs w:val="20"/>
        </w:rPr>
        <w:t xml:space="preserve">Corrección de valores erróneos o inconsistentes: </w:t>
      </w:r>
      <w:r w:rsidR="002650AA" w:rsidRPr="00361A58">
        <w:rPr>
          <w:sz w:val="20"/>
          <w:szCs w:val="20"/>
        </w:rPr>
        <w:t>los</w:t>
      </w:r>
      <w:r w:rsidRPr="00361A58">
        <w:rPr>
          <w:sz w:val="20"/>
          <w:szCs w:val="20"/>
        </w:rPr>
        <w:t xml:space="preserve"> datos pueden presentar errores tipográficos, unidades mal definidas o registros ilógicos (como fechas futuras en historiales pasados). Estas inconsistencias se detectan mediante reglas de validación, análisis de dominios de valores o comparación con fuentes confiables.</w:t>
      </w:r>
    </w:p>
    <w:p w14:paraId="4FDD5734" w14:textId="77777777" w:rsidR="00361A58" w:rsidRPr="00361A58" w:rsidRDefault="00361A58" w:rsidP="00361A58">
      <w:pPr>
        <w:pStyle w:val="Normal0"/>
        <w:pBdr>
          <w:top w:val="nil"/>
          <w:left w:val="nil"/>
          <w:bottom w:val="nil"/>
          <w:right w:val="nil"/>
          <w:between w:val="nil"/>
        </w:pBdr>
        <w:rPr>
          <w:sz w:val="20"/>
          <w:szCs w:val="20"/>
        </w:rPr>
      </w:pPr>
    </w:p>
    <w:p w14:paraId="79675109" w14:textId="1E1BBC32" w:rsidR="00361A58" w:rsidRPr="00361A58" w:rsidRDefault="00361A58" w:rsidP="003D7942">
      <w:pPr>
        <w:pStyle w:val="Normal0"/>
        <w:numPr>
          <w:ilvl w:val="0"/>
          <w:numId w:val="11"/>
        </w:numPr>
        <w:pBdr>
          <w:top w:val="nil"/>
          <w:left w:val="nil"/>
          <w:bottom w:val="nil"/>
          <w:right w:val="nil"/>
          <w:between w:val="nil"/>
        </w:pBdr>
        <w:rPr>
          <w:sz w:val="20"/>
          <w:szCs w:val="20"/>
        </w:rPr>
      </w:pPr>
      <w:r w:rsidRPr="00361A58">
        <w:rPr>
          <w:sz w:val="20"/>
          <w:szCs w:val="20"/>
        </w:rPr>
        <w:lastRenderedPageBreak/>
        <w:t>Eliminación de duplicados</w:t>
      </w:r>
      <w:r w:rsidR="002650AA" w:rsidRPr="00361A58">
        <w:rPr>
          <w:sz w:val="20"/>
          <w:szCs w:val="20"/>
        </w:rPr>
        <w:t xml:space="preserve">: la </w:t>
      </w:r>
      <w:r w:rsidRPr="00361A58">
        <w:rPr>
          <w:sz w:val="20"/>
          <w:szCs w:val="20"/>
        </w:rPr>
        <w:t xml:space="preserve">presencia de registros duplicados genera un sesgo en los análisis. Es común aplicar funciones de </w:t>
      </w:r>
      <w:proofErr w:type="spellStart"/>
      <w:r w:rsidRPr="00361A58">
        <w:rPr>
          <w:sz w:val="20"/>
          <w:szCs w:val="20"/>
        </w:rPr>
        <w:t>deduplicación</w:t>
      </w:r>
      <w:proofErr w:type="spellEnd"/>
      <w:r w:rsidRPr="00361A58">
        <w:rPr>
          <w:sz w:val="20"/>
          <w:szCs w:val="20"/>
        </w:rPr>
        <w:t xml:space="preserve"> que identifican y eliminan entradas repetidas basadas en claves únicas o atributos combinados.</w:t>
      </w:r>
    </w:p>
    <w:p w14:paraId="0B9CBCBC" w14:textId="77777777" w:rsidR="00361A58" w:rsidRPr="00361A58" w:rsidRDefault="00361A58" w:rsidP="00361A58">
      <w:pPr>
        <w:pStyle w:val="Normal0"/>
        <w:pBdr>
          <w:top w:val="nil"/>
          <w:left w:val="nil"/>
          <w:bottom w:val="nil"/>
          <w:right w:val="nil"/>
          <w:between w:val="nil"/>
        </w:pBdr>
        <w:rPr>
          <w:sz w:val="20"/>
          <w:szCs w:val="20"/>
        </w:rPr>
      </w:pPr>
    </w:p>
    <w:p w14:paraId="17013285" w14:textId="2960A73C" w:rsidR="00361A58" w:rsidRPr="00361A58" w:rsidRDefault="00361A58" w:rsidP="003D7942">
      <w:pPr>
        <w:pStyle w:val="Normal0"/>
        <w:numPr>
          <w:ilvl w:val="0"/>
          <w:numId w:val="11"/>
        </w:numPr>
        <w:pBdr>
          <w:top w:val="nil"/>
          <w:left w:val="nil"/>
          <w:bottom w:val="nil"/>
          <w:right w:val="nil"/>
          <w:between w:val="nil"/>
        </w:pBdr>
        <w:rPr>
          <w:sz w:val="20"/>
          <w:szCs w:val="20"/>
        </w:rPr>
      </w:pPr>
      <w:r w:rsidRPr="00361A58">
        <w:rPr>
          <w:sz w:val="20"/>
          <w:szCs w:val="20"/>
        </w:rPr>
        <w:t>Normalización y estandarización</w:t>
      </w:r>
      <w:r w:rsidR="002650AA" w:rsidRPr="00361A58">
        <w:rPr>
          <w:sz w:val="20"/>
          <w:szCs w:val="20"/>
        </w:rPr>
        <w:t xml:space="preserve">: estas </w:t>
      </w:r>
      <w:r w:rsidRPr="00361A58">
        <w:rPr>
          <w:sz w:val="20"/>
          <w:szCs w:val="20"/>
        </w:rPr>
        <w:t>técnicas ajustan la escala de los datos numéricos. La normalización transforma los valores para que estén en un rango específico (por ejemplo, entre 0 y 1), mientras que la estandarización los convierte a una distribución con media 0 y desviación estándar 1. Esto es especialmente importante para modelos sensibles a la escala, como los basados en distancia euclidiana.</w:t>
      </w:r>
    </w:p>
    <w:p w14:paraId="23FBD0F7" w14:textId="77777777" w:rsidR="00361A58" w:rsidRPr="00361A58" w:rsidRDefault="00361A58" w:rsidP="00361A58">
      <w:pPr>
        <w:pStyle w:val="Normal0"/>
        <w:pBdr>
          <w:top w:val="nil"/>
          <w:left w:val="nil"/>
          <w:bottom w:val="nil"/>
          <w:right w:val="nil"/>
          <w:between w:val="nil"/>
        </w:pBdr>
        <w:rPr>
          <w:sz w:val="20"/>
          <w:szCs w:val="20"/>
        </w:rPr>
      </w:pPr>
    </w:p>
    <w:p w14:paraId="0E8C537F" w14:textId="15E68568" w:rsidR="00361A58" w:rsidRPr="00361A58" w:rsidRDefault="00361A58" w:rsidP="003D7942">
      <w:pPr>
        <w:pStyle w:val="Normal0"/>
        <w:numPr>
          <w:ilvl w:val="0"/>
          <w:numId w:val="11"/>
        </w:numPr>
        <w:pBdr>
          <w:top w:val="nil"/>
          <w:left w:val="nil"/>
          <w:bottom w:val="nil"/>
          <w:right w:val="nil"/>
          <w:between w:val="nil"/>
        </w:pBdr>
        <w:rPr>
          <w:sz w:val="20"/>
          <w:szCs w:val="20"/>
        </w:rPr>
      </w:pPr>
      <w:r w:rsidRPr="00361A58">
        <w:rPr>
          <w:sz w:val="20"/>
          <w:szCs w:val="20"/>
        </w:rPr>
        <w:t xml:space="preserve">Conversión de tipos de datos: </w:t>
      </w:r>
      <w:r w:rsidR="002650AA" w:rsidRPr="00361A58">
        <w:rPr>
          <w:sz w:val="20"/>
          <w:szCs w:val="20"/>
        </w:rPr>
        <w:t>asegura</w:t>
      </w:r>
      <w:r w:rsidRPr="00361A58">
        <w:rPr>
          <w:sz w:val="20"/>
          <w:szCs w:val="20"/>
        </w:rPr>
        <w:t>r que cada variable tenga el tipo de dato adecu</w:t>
      </w:r>
      <w:r w:rsidR="002650AA">
        <w:rPr>
          <w:sz w:val="20"/>
          <w:szCs w:val="20"/>
        </w:rPr>
        <w:t xml:space="preserve">ado (números, fechas, </w:t>
      </w:r>
      <w:r w:rsidR="002650AA" w:rsidRPr="002650AA">
        <w:rPr>
          <w:i/>
          <w:sz w:val="20"/>
          <w:szCs w:val="20"/>
        </w:rPr>
        <w:t>booleanos</w:t>
      </w:r>
      <w:r w:rsidR="002650AA">
        <w:rPr>
          <w:sz w:val="20"/>
          <w:szCs w:val="20"/>
        </w:rPr>
        <w:t xml:space="preserve"> y</w:t>
      </w:r>
      <w:r w:rsidRPr="00361A58">
        <w:rPr>
          <w:sz w:val="20"/>
          <w:szCs w:val="20"/>
        </w:rPr>
        <w:t xml:space="preserve"> texto) es fundamental para realizar operaciones precisas y evitar errores en cálculos o visualizaciones.</w:t>
      </w:r>
    </w:p>
    <w:p w14:paraId="386BF8B8" w14:textId="77777777" w:rsidR="00361A58" w:rsidRPr="00361A58" w:rsidRDefault="00361A58" w:rsidP="00361A58">
      <w:pPr>
        <w:pStyle w:val="Normal0"/>
        <w:pBdr>
          <w:top w:val="nil"/>
          <w:left w:val="nil"/>
          <w:bottom w:val="nil"/>
          <w:right w:val="nil"/>
          <w:between w:val="nil"/>
        </w:pBdr>
        <w:rPr>
          <w:sz w:val="20"/>
          <w:szCs w:val="20"/>
        </w:rPr>
      </w:pPr>
    </w:p>
    <w:p w14:paraId="21316C8F" w14:textId="593272D9" w:rsidR="00361A58" w:rsidRPr="00361A58" w:rsidRDefault="00361A58" w:rsidP="003D7942">
      <w:pPr>
        <w:pStyle w:val="Normal0"/>
        <w:numPr>
          <w:ilvl w:val="0"/>
          <w:numId w:val="11"/>
        </w:numPr>
        <w:pBdr>
          <w:top w:val="nil"/>
          <w:left w:val="nil"/>
          <w:bottom w:val="nil"/>
          <w:right w:val="nil"/>
          <w:between w:val="nil"/>
        </w:pBdr>
        <w:rPr>
          <w:sz w:val="20"/>
          <w:szCs w:val="20"/>
        </w:rPr>
      </w:pPr>
      <w:r w:rsidRPr="00361A58">
        <w:rPr>
          <w:sz w:val="20"/>
          <w:szCs w:val="20"/>
        </w:rPr>
        <w:t>Tratamiento de valores atípicos (</w:t>
      </w:r>
      <w:proofErr w:type="spellStart"/>
      <w:r w:rsidRPr="002650AA">
        <w:rPr>
          <w:i/>
          <w:sz w:val="20"/>
          <w:szCs w:val="20"/>
        </w:rPr>
        <w:t>outliers</w:t>
      </w:r>
      <w:proofErr w:type="spellEnd"/>
      <w:r w:rsidRPr="00361A58">
        <w:rPr>
          <w:sz w:val="20"/>
          <w:szCs w:val="20"/>
        </w:rPr>
        <w:t xml:space="preserve">): </w:t>
      </w:r>
      <w:r w:rsidR="002650AA" w:rsidRPr="00361A58">
        <w:rPr>
          <w:sz w:val="20"/>
          <w:szCs w:val="20"/>
        </w:rPr>
        <w:t>los</w:t>
      </w:r>
      <w:r w:rsidRPr="00361A58">
        <w:rPr>
          <w:sz w:val="20"/>
          <w:szCs w:val="20"/>
        </w:rPr>
        <w:t xml:space="preserve"> valores extremos pueden distorsionar los resultados estadísticos o los modelos predictivos. Estos valores se detectan mediante análisis exploratorio y pueden eliminarse, transformarse o mantenerse si son significativos para el fenómeno que se analiza.</w:t>
      </w:r>
    </w:p>
    <w:p w14:paraId="001E68E5" w14:textId="77777777" w:rsidR="00361A58" w:rsidRPr="00361A58" w:rsidRDefault="00361A58" w:rsidP="00361A58">
      <w:pPr>
        <w:pStyle w:val="Normal0"/>
        <w:pBdr>
          <w:top w:val="nil"/>
          <w:left w:val="nil"/>
          <w:bottom w:val="nil"/>
          <w:right w:val="nil"/>
          <w:between w:val="nil"/>
        </w:pBdr>
        <w:rPr>
          <w:sz w:val="20"/>
          <w:szCs w:val="20"/>
        </w:rPr>
      </w:pPr>
    </w:p>
    <w:p w14:paraId="6C212293" w14:textId="0A612B69" w:rsidR="00451842" w:rsidRDefault="00361A58" w:rsidP="00361A58">
      <w:pPr>
        <w:pStyle w:val="Normal0"/>
        <w:pBdr>
          <w:top w:val="nil"/>
          <w:left w:val="nil"/>
          <w:bottom w:val="nil"/>
          <w:right w:val="nil"/>
          <w:between w:val="nil"/>
        </w:pBdr>
        <w:rPr>
          <w:sz w:val="20"/>
          <w:szCs w:val="20"/>
        </w:rPr>
      </w:pPr>
      <w:r w:rsidRPr="00361A58">
        <w:rPr>
          <w:sz w:val="20"/>
          <w:szCs w:val="20"/>
        </w:rPr>
        <w:t>Una correcta ejecución de estas técnicas no solo mejora la calidad de los datos, sino que también optimiza el desempeño de los modelos de inteligencia artificial y aumenta la confiabilidad de los procesos de toma de decisiones basados en datos.</w:t>
      </w:r>
    </w:p>
    <w:p w14:paraId="4CCB1B82" w14:textId="26EB2531" w:rsidR="002650AA" w:rsidRDefault="002650AA" w:rsidP="00361A58">
      <w:pPr>
        <w:pStyle w:val="Normal0"/>
        <w:pBdr>
          <w:top w:val="nil"/>
          <w:left w:val="nil"/>
          <w:bottom w:val="nil"/>
          <w:right w:val="nil"/>
          <w:between w:val="nil"/>
        </w:pBdr>
        <w:rPr>
          <w:sz w:val="20"/>
          <w:szCs w:val="20"/>
        </w:rPr>
      </w:pPr>
    </w:p>
    <w:p w14:paraId="25FE8FE9" w14:textId="2BB0C091" w:rsidR="002650AA" w:rsidRDefault="002650AA" w:rsidP="00361A58">
      <w:pPr>
        <w:pStyle w:val="Normal0"/>
        <w:pBdr>
          <w:top w:val="nil"/>
          <w:left w:val="nil"/>
          <w:bottom w:val="nil"/>
          <w:right w:val="nil"/>
          <w:between w:val="nil"/>
        </w:pBdr>
        <w:rPr>
          <w:sz w:val="20"/>
          <w:szCs w:val="20"/>
        </w:rPr>
      </w:pPr>
      <w:r w:rsidRPr="002650AA">
        <w:rPr>
          <w:sz w:val="20"/>
          <w:szCs w:val="20"/>
        </w:rPr>
        <w:t>Además, con el auge de la inteligencia artificial generativa, es fundamental comprender los distintos tipos de IA y cómo estos dependen de la calidad de los datos procesados. Una correcta limpieza y preparación de los datos impacta directamente en el rendimiento de los sistemas inteligentes, ya sean descriptivos o generativos. A continuación, se presenta una comparación entre dos enfoques clave de la IA:</w:t>
      </w:r>
    </w:p>
    <w:p w14:paraId="36D857BD" w14:textId="5CA89B11" w:rsidR="002650AA" w:rsidRDefault="002650AA" w:rsidP="00361A58">
      <w:pPr>
        <w:pStyle w:val="Normal0"/>
        <w:pBdr>
          <w:top w:val="nil"/>
          <w:left w:val="nil"/>
          <w:bottom w:val="nil"/>
          <w:right w:val="nil"/>
          <w:between w:val="nil"/>
        </w:pBdr>
        <w:rPr>
          <w:sz w:val="20"/>
          <w:szCs w:val="20"/>
        </w:rPr>
      </w:pPr>
    </w:p>
    <w:p w14:paraId="4B51C2F3" w14:textId="370DF85C" w:rsidR="002650AA" w:rsidRDefault="002650AA" w:rsidP="00361A58">
      <w:pPr>
        <w:pStyle w:val="Normal0"/>
        <w:pBdr>
          <w:top w:val="nil"/>
          <w:left w:val="nil"/>
          <w:bottom w:val="nil"/>
          <w:right w:val="nil"/>
          <w:between w:val="nil"/>
        </w:pBdr>
        <w:rPr>
          <w:sz w:val="20"/>
          <w:szCs w:val="20"/>
        </w:rPr>
      </w:pPr>
      <w:r w:rsidRPr="00FC7030">
        <w:rPr>
          <w:b/>
          <w:sz w:val="20"/>
          <w:szCs w:val="20"/>
        </w:rPr>
        <w:t>Tabla 2.</w:t>
      </w:r>
      <w:r>
        <w:rPr>
          <w:sz w:val="20"/>
          <w:szCs w:val="20"/>
        </w:rPr>
        <w:t xml:space="preserve"> </w:t>
      </w:r>
      <w:r w:rsidR="00E17B73" w:rsidRPr="00FC7030">
        <w:rPr>
          <w:i/>
          <w:sz w:val="20"/>
          <w:szCs w:val="20"/>
        </w:rPr>
        <w:t>Características de la IA Descriptiva y la IA Generativa</w:t>
      </w:r>
    </w:p>
    <w:tbl>
      <w:tblPr>
        <w:tblStyle w:val="Tablaconcuadrcula"/>
        <w:tblW w:w="0" w:type="auto"/>
        <w:tblLook w:val="04A0" w:firstRow="1" w:lastRow="0" w:firstColumn="1" w:lastColumn="0" w:noHBand="0" w:noVBand="1"/>
        <w:tblCaption w:val="Tabla 2. Características de la IA Descriptiva y la IA Generativa"/>
      </w:tblPr>
      <w:tblGrid>
        <w:gridCol w:w="3320"/>
        <w:gridCol w:w="3321"/>
        <w:gridCol w:w="3321"/>
      </w:tblGrid>
      <w:tr w:rsidR="002650AA" w:rsidRPr="002650AA" w14:paraId="44B6038D" w14:textId="77777777" w:rsidTr="002650AA">
        <w:tc>
          <w:tcPr>
            <w:tcW w:w="3320" w:type="dxa"/>
          </w:tcPr>
          <w:p w14:paraId="5728A7A3" w14:textId="6AFA2803" w:rsidR="002650AA" w:rsidRPr="002650AA" w:rsidRDefault="002650AA" w:rsidP="002650AA">
            <w:pPr>
              <w:pStyle w:val="Normal0"/>
              <w:rPr>
                <w:b/>
                <w:sz w:val="20"/>
                <w:szCs w:val="20"/>
              </w:rPr>
            </w:pPr>
            <w:r w:rsidRPr="002650AA">
              <w:rPr>
                <w:b/>
                <w:sz w:val="20"/>
                <w:szCs w:val="20"/>
              </w:rPr>
              <w:t>Característica</w:t>
            </w:r>
          </w:p>
        </w:tc>
        <w:tc>
          <w:tcPr>
            <w:tcW w:w="3321" w:type="dxa"/>
          </w:tcPr>
          <w:p w14:paraId="4DB40F0D" w14:textId="19DDDB13" w:rsidR="002650AA" w:rsidRPr="002650AA" w:rsidRDefault="002650AA" w:rsidP="002650AA">
            <w:pPr>
              <w:pStyle w:val="Normal0"/>
              <w:rPr>
                <w:b/>
                <w:sz w:val="20"/>
                <w:szCs w:val="20"/>
              </w:rPr>
            </w:pPr>
            <w:r w:rsidRPr="002650AA">
              <w:rPr>
                <w:b/>
                <w:sz w:val="20"/>
                <w:szCs w:val="20"/>
              </w:rPr>
              <w:t>IA Descriptiva</w:t>
            </w:r>
          </w:p>
        </w:tc>
        <w:tc>
          <w:tcPr>
            <w:tcW w:w="3321" w:type="dxa"/>
          </w:tcPr>
          <w:p w14:paraId="0FB242B6" w14:textId="6F2A359A" w:rsidR="002650AA" w:rsidRPr="002650AA" w:rsidRDefault="002650AA" w:rsidP="002650AA">
            <w:pPr>
              <w:pStyle w:val="Normal0"/>
              <w:rPr>
                <w:b/>
                <w:sz w:val="20"/>
                <w:szCs w:val="20"/>
              </w:rPr>
            </w:pPr>
            <w:r w:rsidRPr="002650AA">
              <w:rPr>
                <w:b/>
                <w:sz w:val="20"/>
                <w:szCs w:val="20"/>
              </w:rPr>
              <w:t>IA Generativa</w:t>
            </w:r>
          </w:p>
        </w:tc>
      </w:tr>
      <w:tr w:rsidR="002650AA" w:rsidRPr="002650AA" w14:paraId="70B58763" w14:textId="77777777" w:rsidTr="002650AA">
        <w:tc>
          <w:tcPr>
            <w:tcW w:w="3320" w:type="dxa"/>
          </w:tcPr>
          <w:p w14:paraId="15B32459" w14:textId="41573CA5" w:rsidR="002650AA" w:rsidRPr="00E17B73" w:rsidRDefault="002650AA" w:rsidP="002650AA">
            <w:pPr>
              <w:pStyle w:val="Normal0"/>
              <w:rPr>
                <w:b/>
                <w:sz w:val="20"/>
                <w:szCs w:val="20"/>
              </w:rPr>
            </w:pPr>
            <w:r w:rsidRPr="00E17B73">
              <w:rPr>
                <w:b/>
                <w:sz w:val="20"/>
                <w:szCs w:val="20"/>
              </w:rPr>
              <w:t>Objetivo</w:t>
            </w:r>
          </w:p>
        </w:tc>
        <w:tc>
          <w:tcPr>
            <w:tcW w:w="3321" w:type="dxa"/>
          </w:tcPr>
          <w:p w14:paraId="148621EF" w14:textId="518A4E76" w:rsidR="002650AA" w:rsidRPr="002650AA" w:rsidRDefault="002650AA" w:rsidP="002650AA">
            <w:pPr>
              <w:pStyle w:val="Normal0"/>
              <w:rPr>
                <w:sz w:val="20"/>
                <w:szCs w:val="20"/>
              </w:rPr>
            </w:pPr>
            <w:r w:rsidRPr="002650AA">
              <w:rPr>
                <w:sz w:val="20"/>
                <w:szCs w:val="20"/>
              </w:rPr>
              <w:t>Analizar y describir datos existentes</w:t>
            </w:r>
            <w:r w:rsidR="00E17B73">
              <w:rPr>
                <w:sz w:val="20"/>
                <w:szCs w:val="20"/>
              </w:rPr>
              <w:t>.</w:t>
            </w:r>
          </w:p>
        </w:tc>
        <w:tc>
          <w:tcPr>
            <w:tcW w:w="3321" w:type="dxa"/>
          </w:tcPr>
          <w:p w14:paraId="78D078C1" w14:textId="60E70D5B" w:rsidR="002650AA" w:rsidRPr="002650AA" w:rsidRDefault="002650AA" w:rsidP="002650AA">
            <w:pPr>
              <w:pStyle w:val="Normal0"/>
              <w:rPr>
                <w:sz w:val="20"/>
                <w:szCs w:val="20"/>
              </w:rPr>
            </w:pPr>
            <w:r w:rsidRPr="002650AA">
              <w:rPr>
                <w:sz w:val="20"/>
                <w:szCs w:val="20"/>
              </w:rPr>
              <w:t>Crear contenido nuevo a partir de datos</w:t>
            </w:r>
            <w:r w:rsidR="00E17B73">
              <w:rPr>
                <w:sz w:val="20"/>
                <w:szCs w:val="20"/>
              </w:rPr>
              <w:t>.</w:t>
            </w:r>
          </w:p>
        </w:tc>
      </w:tr>
      <w:tr w:rsidR="002650AA" w:rsidRPr="002650AA" w14:paraId="756DB3B7" w14:textId="77777777" w:rsidTr="002650AA">
        <w:tc>
          <w:tcPr>
            <w:tcW w:w="3320" w:type="dxa"/>
          </w:tcPr>
          <w:p w14:paraId="7F17C3CB" w14:textId="173F230A" w:rsidR="002650AA" w:rsidRPr="00E17B73" w:rsidRDefault="002650AA" w:rsidP="002650AA">
            <w:pPr>
              <w:pStyle w:val="Normal0"/>
              <w:rPr>
                <w:b/>
                <w:sz w:val="20"/>
                <w:szCs w:val="20"/>
              </w:rPr>
            </w:pPr>
            <w:r w:rsidRPr="00E17B73">
              <w:rPr>
                <w:b/>
                <w:sz w:val="20"/>
                <w:szCs w:val="20"/>
              </w:rPr>
              <w:t>Resultado</w:t>
            </w:r>
          </w:p>
        </w:tc>
        <w:tc>
          <w:tcPr>
            <w:tcW w:w="3321" w:type="dxa"/>
          </w:tcPr>
          <w:p w14:paraId="4DBF3310" w14:textId="6A584290" w:rsidR="002650AA" w:rsidRPr="002650AA" w:rsidRDefault="00E17B73" w:rsidP="002650AA">
            <w:pPr>
              <w:pStyle w:val="Normal0"/>
              <w:rPr>
                <w:sz w:val="20"/>
                <w:szCs w:val="20"/>
              </w:rPr>
            </w:pPr>
            <w:r>
              <w:rPr>
                <w:sz w:val="20"/>
                <w:szCs w:val="20"/>
              </w:rPr>
              <w:t xml:space="preserve">Informes, visualizaciones y </w:t>
            </w:r>
            <w:r w:rsidR="002650AA" w:rsidRPr="002650AA">
              <w:rPr>
                <w:sz w:val="20"/>
                <w:szCs w:val="20"/>
              </w:rPr>
              <w:t>resúmenes</w:t>
            </w:r>
            <w:r>
              <w:rPr>
                <w:sz w:val="20"/>
                <w:szCs w:val="20"/>
              </w:rPr>
              <w:t>.</w:t>
            </w:r>
          </w:p>
        </w:tc>
        <w:tc>
          <w:tcPr>
            <w:tcW w:w="3321" w:type="dxa"/>
          </w:tcPr>
          <w:p w14:paraId="3B16D171" w14:textId="5F4C6CD4" w:rsidR="002650AA" w:rsidRPr="002650AA" w:rsidRDefault="00E17B73" w:rsidP="002650AA">
            <w:pPr>
              <w:pStyle w:val="Normal0"/>
              <w:rPr>
                <w:sz w:val="20"/>
                <w:szCs w:val="20"/>
              </w:rPr>
            </w:pPr>
            <w:r>
              <w:rPr>
                <w:sz w:val="20"/>
                <w:szCs w:val="20"/>
              </w:rPr>
              <w:t>Textos, imágenes, música y</w:t>
            </w:r>
            <w:r w:rsidR="002650AA" w:rsidRPr="002650AA">
              <w:rPr>
                <w:sz w:val="20"/>
                <w:szCs w:val="20"/>
              </w:rPr>
              <w:t xml:space="preserve"> modelos 3D</w:t>
            </w:r>
            <w:r>
              <w:rPr>
                <w:sz w:val="20"/>
                <w:szCs w:val="20"/>
              </w:rPr>
              <w:t>.</w:t>
            </w:r>
          </w:p>
        </w:tc>
      </w:tr>
      <w:tr w:rsidR="002650AA" w:rsidRPr="002650AA" w14:paraId="5FA28E07" w14:textId="77777777" w:rsidTr="002650AA">
        <w:tc>
          <w:tcPr>
            <w:tcW w:w="3320" w:type="dxa"/>
          </w:tcPr>
          <w:p w14:paraId="0C946141" w14:textId="4FC5C686" w:rsidR="002650AA" w:rsidRPr="00E17B73" w:rsidRDefault="002650AA" w:rsidP="002650AA">
            <w:pPr>
              <w:pStyle w:val="Normal0"/>
              <w:rPr>
                <w:b/>
                <w:sz w:val="20"/>
                <w:szCs w:val="20"/>
              </w:rPr>
            </w:pPr>
            <w:r w:rsidRPr="00E17B73">
              <w:rPr>
                <w:b/>
                <w:sz w:val="20"/>
                <w:szCs w:val="20"/>
              </w:rPr>
              <w:t>Técnica base</w:t>
            </w:r>
          </w:p>
        </w:tc>
        <w:tc>
          <w:tcPr>
            <w:tcW w:w="3321" w:type="dxa"/>
          </w:tcPr>
          <w:p w14:paraId="3363B223" w14:textId="0A79C253" w:rsidR="002650AA" w:rsidRPr="002650AA" w:rsidRDefault="00E17B73" w:rsidP="002650AA">
            <w:pPr>
              <w:pStyle w:val="Normal0"/>
              <w:rPr>
                <w:sz w:val="20"/>
                <w:szCs w:val="20"/>
              </w:rPr>
            </w:pPr>
            <w:r>
              <w:rPr>
                <w:sz w:val="20"/>
                <w:szCs w:val="20"/>
              </w:rPr>
              <w:t>Estadística, minería de datos y</w:t>
            </w:r>
            <w:r w:rsidR="002650AA" w:rsidRPr="002650AA">
              <w:rPr>
                <w:sz w:val="20"/>
                <w:szCs w:val="20"/>
              </w:rPr>
              <w:t xml:space="preserve"> ML supervisado</w:t>
            </w:r>
            <w:r>
              <w:rPr>
                <w:sz w:val="20"/>
                <w:szCs w:val="20"/>
              </w:rPr>
              <w:t>.</w:t>
            </w:r>
          </w:p>
        </w:tc>
        <w:tc>
          <w:tcPr>
            <w:tcW w:w="3321" w:type="dxa"/>
          </w:tcPr>
          <w:p w14:paraId="12B5B30C" w14:textId="43BA9914" w:rsidR="002650AA" w:rsidRPr="002650AA" w:rsidRDefault="002650AA" w:rsidP="002650AA">
            <w:pPr>
              <w:pStyle w:val="Normal0"/>
              <w:rPr>
                <w:sz w:val="20"/>
                <w:szCs w:val="20"/>
              </w:rPr>
            </w:pPr>
            <w:r w:rsidRPr="002650AA">
              <w:rPr>
                <w:sz w:val="20"/>
                <w:szCs w:val="20"/>
              </w:rPr>
              <w:t>R</w:t>
            </w:r>
            <w:r w:rsidR="00E17B73">
              <w:rPr>
                <w:sz w:val="20"/>
                <w:szCs w:val="20"/>
              </w:rPr>
              <w:t xml:space="preserve">edes neuronales profundas, </w:t>
            </w:r>
            <w:proofErr w:type="spellStart"/>
            <w:r w:rsidR="00E17B73">
              <w:rPr>
                <w:sz w:val="20"/>
                <w:szCs w:val="20"/>
              </w:rPr>
              <w:t>GANs</w:t>
            </w:r>
            <w:proofErr w:type="spellEnd"/>
            <w:r w:rsidR="00E17B73">
              <w:rPr>
                <w:sz w:val="20"/>
                <w:szCs w:val="20"/>
              </w:rPr>
              <w:t xml:space="preserve"> y</w:t>
            </w:r>
            <w:r w:rsidRPr="002650AA">
              <w:rPr>
                <w:sz w:val="20"/>
                <w:szCs w:val="20"/>
              </w:rPr>
              <w:t xml:space="preserve"> </w:t>
            </w:r>
            <w:proofErr w:type="spellStart"/>
            <w:r w:rsidR="00E17B73" w:rsidRPr="00E17B73">
              <w:rPr>
                <w:i/>
                <w:sz w:val="20"/>
                <w:szCs w:val="20"/>
              </w:rPr>
              <w:t>transformers</w:t>
            </w:r>
            <w:proofErr w:type="spellEnd"/>
            <w:r w:rsidR="00E17B73">
              <w:rPr>
                <w:sz w:val="20"/>
                <w:szCs w:val="20"/>
              </w:rPr>
              <w:t>.</w:t>
            </w:r>
          </w:p>
        </w:tc>
      </w:tr>
      <w:tr w:rsidR="002650AA" w:rsidRPr="002650AA" w14:paraId="6A5820B3" w14:textId="77777777" w:rsidTr="002650AA">
        <w:tc>
          <w:tcPr>
            <w:tcW w:w="3320" w:type="dxa"/>
          </w:tcPr>
          <w:p w14:paraId="7A2F84FF" w14:textId="20FD990D" w:rsidR="002650AA" w:rsidRPr="00E17B73" w:rsidRDefault="002650AA" w:rsidP="002650AA">
            <w:pPr>
              <w:pStyle w:val="Normal0"/>
              <w:rPr>
                <w:b/>
                <w:sz w:val="20"/>
                <w:szCs w:val="20"/>
              </w:rPr>
            </w:pPr>
            <w:r w:rsidRPr="00E17B73">
              <w:rPr>
                <w:b/>
                <w:sz w:val="20"/>
                <w:szCs w:val="20"/>
              </w:rPr>
              <w:t>Ejemplos</w:t>
            </w:r>
          </w:p>
        </w:tc>
        <w:tc>
          <w:tcPr>
            <w:tcW w:w="3321" w:type="dxa"/>
          </w:tcPr>
          <w:p w14:paraId="0C0E1E68" w14:textId="67717A8D" w:rsidR="002650AA" w:rsidRPr="002650AA" w:rsidRDefault="002650AA" w:rsidP="00E17B73">
            <w:pPr>
              <w:pStyle w:val="Normal0"/>
              <w:rPr>
                <w:sz w:val="20"/>
                <w:szCs w:val="20"/>
              </w:rPr>
            </w:pPr>
            <w:proofErr w:type="spellStart"/>
            <w:r w:rsidRPr="00E17B73">
              <w:rPr>
                <w:i/>
                <w:sz w:val="20"/>
                <w:szCs w:val="20"/>
              </w:rPr>
              <w:t>Tableau</w:t>
            </w:r>
            <w:proofErr w:type="spellEnd"/>
            <w:r w:rsidRPr="002650AA">
              <w:rPr>
                <w:sz w:val="20"/>
                <w:szCs w:val="20"/>
              </w:rPr>
              <w:t xml:space="preserve">, </w:t>
            </w:r>
            <w:proofErr w:type="spellStart"/>
            <w:r w:rsidRPr="002650AA">
              <w:rPr>
                <w:sz w:val="20"/>
                <w:szCs w:val="20"/>
              </w:rPr>
              <w:t>Power</w:t>
            </w:r>
            <w:proofErr w:type="spellEnd"/>
            <w:r w:rsidRPr="002650AA">
              <w:rPr>
                <w:sz w:val="20"/>
                <w:szCs w:val="20"/>
              </w:rPr>
              <w:t xml:space="preserve"> BI</w:t>
            </w:r>
            <w:r w:rsidR="00E17B73">
              <w:rPr>
                <w:sz w:val="20"/>
                <w:szCs w:val="20"/>
              </w:rPr>
              <w:t xml:space="preserve"> y</w:t>
            </w:r>
            <w:r w:rsidRPr="002650AA">
              <w:rPr>
                <w:sz w:val="20"/>
                <w:szCs w:val="20"/>
              </w:rPr>
              <w:t xml:space="preserve"> </w:t>
            </w:r>
            <w:proofErr w:type="spellStart"/>
            <w:r w:rsidRPr="00E17B73">
              <w:rPr>
                <w:i/>
                <w:sz w:val="20"/>
                <w:szCs w:val="20"/>
              </w:rPr>
              <w:t>dashboards</w:t>
            </w:r>
            <w:proofErr w:type="spellEnd"/>
            <w:r w:rsidR="00E17B73">
              <w:rPr>
                <w:sz w:val="20"/>
                <w:szCs w:val="20"/>
              </w:rPr>
              <w:t>.</w:t>
            </w:r>
          </w:p>
        </w:tc>
        <w:tc>
          <w:tcPr>
            <w:tcW w:w="3321" w:type="dxa"/>
          </w:tcPr>
          <w:p w14:paraId="14B12153" w14:textId="451DCF21" w:rsidR="002650AA" w:rsidRPr="002650AA" w:rsidRDefault="00E17B73" w:rsidP="002650AA">
            <w:pPr>
              <w:pStyle w:val="Normal0"/>
              <w:rPr>
                <w:sz w:val="20"/>
                <w:szCs w:val="20"/>
              </w:rPr>
            </w:pPr>
            <w:proofErr w:type="spellStart"/>
            <w:r>
              <w:rPr>
                <w:sz w:val="20"/>
                <w:szCs w:val="20"/>
              </w:rPr>
              <w:t>ChatGPT</w:t>
            </w:r>
            <w:proofErr w:type="spellEnd"/>
            <w:r>
              <w:rPr>
                <w:sz w:val="20"/>
                <w:szCs w:val="20"/>
              </w:rPr>
              <w:t xml:space="preserve">, DALL·E, </w:t>
            </w:r>
            <w:proofErr w:type="spellStart"/>
            <w:r>
              <w:rPr>
                <w:sz w:val="20"/>
                <w:szCs w:val="20"/>
              </w:rPr>
              <w:t>MidJourney</w:t>
            </w:r>
            <w:proofErr w:type="spellEnd"/>
            <w:r>
              <w:rPr>
                <w:sz w:val="20"/>
                <w:szCs w:val="20"/>
              </w:rPr>
              <w:t xml:space="preserve"> y</w:t>
            </w:r>
            <w:r w:rsidR="002650AA" w:rsidRPr="002650AA">
              <w:rPr>
                <w:sz w:val="20"/>
                <w:szCs w:val="20"/>
              </w:rPr>
              <w:t xml:space="preserve"> GitHub </w:t>
            </w:r>
            <w:proofErr w:type="spellStart"/>
            <w:r w:rsidR="002650AA" w:rsidRPr="002650AA">
              <w:rPr>
                <w:sz w:val="20"/>
                <w:szCs w:val="20"/>
              </w:rPr>
              <w:t>Copilot</w:t>
            </w:r>
            <w:proofErr w:type="spellEnd"/>
            <w:r>
              <w:rPr>
                <w:sz w:val="20"/>
                <w:szCs w:val="20"/>
              </w:rPr>
              <w:t>.</w:t>
            </w:r>
          </w:p>
        </w:tc>
      </w:tr>
    </w:tbl>
    <w:p w14:paraId="446425D0" w14:textId="6A0E4386" w:rsidR="002650AA" w:rsidRDefault="002650AA" w:rsidP="00361A58">
      <w:pPr>
        <w:pStyle w:val="Normal0"/>
        <w:pBdr>
          <w:top w:val="nil"/>
          <w:left w:val="nil"/>
          <w:bottom w:val="nil"/>
          <w:right w:val="nil"/>
          <w:between w:val="nil"/>
        </w:pBdr>
        <w:rPr>
          <w:sz w:val="20"/>
          <w:szCs w:val="20"/>
        </w:rPr>
      </w:pPr>
    </w:p>
    <w:p w14:paraId="163ACD37" w14:textId="77777777" w:rsidR="002650AA" w:rsidRPr="002650AA" w:rsidRDefault="002650AA" w:rsidP="002650AA">
      <w:pPr>
        <w:pStyle w:val="Normal0"/>
        <w:pBdr>
          <w:top w:val="nil"/>
          <w:left w:val="nil"/>
          <w:bottom w:val="nil"/>
          <w:right w:val="nil"/>
          <w:between w:val="nil"/>
        </w:pBdr>
        <w:rPr>
          <w:sz w:val="20"/>
          <w:szCs w:val="20"/>
        </w:rPr>
      </w:pPr>
      <w:r w:rsidRPr="002650AA">
        <w:rPr>
          <w:sz w:val="20"/>
          <w:szCs w:val="20"/>
        </w:rPr>
        <w:t>La diferencia entre estos tipos de inteligencia artificial también se manifiesta en sus aplicaciones prácticas, donde el procesamiento previo de datos es un paso determinante para garantizar la utilidad y eficiencia de los sistemas. Algunos ejemplos destacados incluyen:</w:t>
      </w:r>
    </w:p>
    <w:p w14:paraId="68DF81E8" w14:textId="77777777" w:rsidR="002650AA" w:rsidRPr="002650AA" w:rsidRDefault="002650AA" w:rsidP="002650AA">
      <w:pPr>
        <w:pStyle w:val="Normal0"/>
        <w:pBdr>
          <w:top w:val="nil"/>
          <w:left w:val="nil"/>
          <w:bottom w:val="nil"/>
          <w:right w:val="nil"/>
          <w:between w:val="nil"/>
        </w:pBdr>
        <w:rPr>
          <w:sz w:val="20"/>
          <w:szCs w:val="20"/>
        </w:rPr>
      </w:pPr>
    </w:p>
    <w:p w14:paraId="3E569DB7" w14:textId="4C11E95B" w:rsidR="002650AA" w:rsidRDefault="00E17B73" w:rsidP="002650AA">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4C908712" wp14:editId="4C6C9236">
            <wp:extent cx="6436360" cy="2794406"/>
            <wp:effectExtent l="0" t="0" r="0" b="2540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663232C1" w14:textId="77777777" w:rsidR="00E17B73" w:rsidRPr="002650AA" w:rsidRDefault="00E17B73" w:rsidP="002650AA">
      <w:pPr>
        <w:pStyle w:val="Normal0"/>
        <w:pBdr>
          <w:top w:val="nil"/>
          <w:left w:val="nil"/>
          <w:bottom w:val="nil"/>
          <w:right w:val="nil"/>
          <w:between w:val="nil"/>
        </w:pBdr>
        <w:rPr>
          <w:sz w:val="20"/>
          <w:szCs w:val="20"/>
        </w:rPr>
      </w:pPr>
    </w:p>
    <w:p w14:paraId="40415E18" w14:textId="1BED3D0A" w:rsidR="002650AA" w:rsidRDefault="002650AA" w:rsidP="002650AA">
      <w:pPr>
        <w:pStyle w:val="Normal0"/>
        <w:pBdr>
          <w:top w:val="nil"/>
          <w:left w:val="nil"/>
          <w:bottom w:val="nil"/>
          <w:right w:val="nil"/>
          <w:between w:val="nil"/>
        </w:pBdr>
        <w:rPr>
          <w:sz w:val="20"/>
          <w:szCs w:val="20"/>
        </w:rPr>
      </w:pPr>
      <w:r w:rsidRPr="002650AA">
        <w:rPr>
          <w:sz w:val="20"/>
          <w:szCs w:val="20"/>
        </w:rPr>
        <w:t>Este contexto refuerza la importancia del procesamiento y preparación de datos, ya que la capacidad de los sistemas de IA para ofrecer resultados útiles y precisos depende en gran medida de la calidad, integridad y estructura de los datos que reciben.</w:t>
      </w:r>
    </w:p>
    <w:p w14:paraId="25353424" w14:textId="77777777" w:rsidR="00361A58" w:rsidRPr="00B46EFC" w:rsidRDefault="00361A58" w:rsidP="00361A58">
      <w:pPr>
        <w:pStyle w:val="Normal0"/>
        <w:pBdr>
          <w:top w:val="nil"/>
          <w:left w:val="nil"/>
          <w:bottom w:val="nil"/>
          <w:right w:val="nil"/>
          <w:between w:val="nil"/>
        </w:pBdr>
        <w:rPr>
          <w:sz w:val="20"/>
          <w:szCs w:val="20"/>
        </w:rPr>
      </w:pPr>
    </w:p>
    <w:p w14:paraId="1FB5E151" w14:textId="1E6F3276" w:rsidR="0008780F" w:rsidRPr="00AE6A16" w:rsidRDefault="0008780F" w:rsidP="00A65BF9">
      <w:pPr>
        <w:pStyle w:val="Normal0"/>
        <w:numPr>
          <w:ilvl w:val="1"/>
          <w:numId w:val="3"/>
        </w:numPr>
        <w:pBdr>
          <w:top w:val="nil"/>
          <w:left w:val="nil"/>
          <w:bottom w:val="nil"/>
          <w:right w:val="nil"/>
          <w:between w:val="nil"/>
        </w:pBdr>
        <w:rPr>
          <w:b/>
          <w:sz w:val="20"/>
          <w:szCs w:val="20"/>
        </w:rPr>
      </w:pPr>
      <w:r w:rsidRPr="00AE6A16">
        <w:rPr>
          <w:b/>
          <w:sz w:val="20"/>
          <w:szCs w:val="20"/>
        </w:rPr>
        <w:t>Preparación de datos para inteligencia artificial</w:t>
      </w:r>
    </w:p>
    <w:p w14:paraId="2AEF90B1" w14:textId="438E9624" w:rsidR="00451842" w:rsidRDefault="00451842" w:rsidP="00451842">
      <w:pPr>
        <w:pStyle w:val="Normal0"/>
        <w:pBdr>
          <w:top w:val="nil"/>
          <w:left w:val="nil"/>
          <w:bottom w:val="nil"/>
          <w:right w:val="nil"/>
          <w:between w:val="nil"/>
        </w:pBdr>
        <w:rPr>
          <w:sz w:val="20"/>
          <w:szCs w:val="20"/>
        </w:rPr>
      </w:pPr>
    </w:p>
    <w:p w14:paraId="2D898A85" w14:textId="793D131A" w:rsidR="006801EF" w:rsidRPr="006801EF" w:rsidRDefault="006801EF" w:rsidP="006801EF">
      <w:pPr>
        <w:pStyle w:val="Normal0"/>
        <w:pBdr>
          <w:top w:val="nil"/>
          <w:left w:val="nil"/>
          <w:bottom w:val="nil"/>
          <w:right w:val="nil"/>
          <w:between w:val="nil"/>
        </w:pBdr>
        <w:rPr>
          <w:sz w:val="20"/>
          <w:szCs w:val="20"/>
        </w:rPr>
      </w:pPr>
      <w:r w:rsidRPr="006801EF">
        <w:rPr>
          <w:sz w:val="20"/>
          <w:szCs w:val="20"/>
        </w:rPr>
        <w:t xml:space="preserve">La preparación de datos constituye una fase crítica dentro del ciclo de vida de los proyectos de </w:t>
      </w:r>
      <w:r w:rsidR="00C50CB1" w:rsidRPr="006801EF">
        <w:rPr>
          <w:sz w:val="20"/>
          <w:szCs w:val="20"/>
        </w:rPr>
        <w:t>Inteligencia Artificial</w:t>
      </w:r>
      <w:r w:rsidRPr="006801EF">
        <w:rPr>
          <w:sz w:val="20"/>
          <w:szCs w:val="20"/>
        </w:rPr>
        <w:t xml:space="preserve"> (IA) y aprendizaje automático (</w:t>
      </w:r>
      <w:r w:rsidRPr="006801EF">
        <w:rPr>
          <w:i/>
          <w:sz w:val="20"/>
          <w:szCs w:val="20"/>
        </w:rPr>
        <w:t>machine learning</w:t>
      </w:r>
      <w:r w:rsidRPr="006801EF">
        <w:rPr>
          <w:sz w:val="20"/>
          <w:szCs w:val="20"/>
        </w:rPr>
        <w:t>). Este proceso abarca una serie de actividades destinadas a transformar los datos crudos en insumos útiles y adecuados para alimentar modelos analíticos. La calidad, integridad y estructura de los datos impactan directamente en el desempeño, precisión y validez de los modelos construidos.</w:t>
      </w:r>
    </w:p>
    <w:p w14:paraId="1093DE8B" w14:textId="77777777" w:rsidR="006801EF" w:rsidRPr="006801EF" w:rsidRDefault="006801EF" w:rsidP="006801EF">
      <w:pPr>
        <w:pStyle w:val="Normal0"/>
        <w:pBdr>
          <w:top w:val="nil"/>
          <w:left w:val="nil"/>
          <w:bottom w:val="nil"/>
          <w:right w:val="nil"/>
          <w:between w:val="nil"/>
        </w:pBdr>
        <w:rPr>
          <w:sz w:val="20"/>
          <w:szCs w:val="20"/>
        </w:rPr>
      </w:pPr>
    </w:p>
    <w:p w14:paraId="6268AC1A" w14:textId="77777777" w:rsidR="00C50CB1" w:rsidRDefault="006801EF" w:rsidP="006801EF">
      <w:pPr>
        <w:pStyle w:val="Normal0"/>
        <w:pBdr>
          <w:top w:val="nil"/>
          <w:left w:val="nil"/>
          <w:bottom w:val="nil"/>
          <w:right w:val="nil"/>
          <w:between w:val="nil"/>
        </w:pBdr>
        <w:rPr>
          <w:sz w:val="20"/>
          <w:szCs w:val="20"/>
        </w:rPr>
      </w:pPr>
      <w:r w:rsidRPr="006801EF">
        <w:rPr>
          <w:sz w:val="20"/>
          <w:szCs w:val="20"/>
        </w:rPr>
        <w:t>Entre las tareas esenciales en esta etapa se encuentran</w:t>
      </w:r>
      <w:r w:rsidR="00C50CB1">
        <w:rPr>
          <w:sz w:val="20"/>
          <w:szCs w:val="20"/>
        </w:rPr>
        <w:t>:</w:t>
      </w:r>
    </w:p>
    <w:p w14:paraId="4D9ADB35" w14:textId="77777777" w:rsidR="00C50CB1" w:rsidRDefault="00C50CB1" w:rsidP="006801EF">
      <w:pPr>
        <w:pStyle w:val="Normal0"/>
        <w:pBdr>
          <w:top w:val="nil"/>
          <w:left w:val="nil"/>
          <w:bottom w:val="nil"/>
          <w:right w:val="nil"/>
          <w:between w:val="nil"/>
        </w:pBdr>
        <w:rPr>
          <w:sz w:val="20"/>
          <w:szCs w:val="20"/>
        </w:rPr>
      </w:pPr>
    </w:p>
    <w:p w14:paraId="545CAA06" w14:textId="20B05E9F" w:rsidR="00C50CB1" w:rsidRDefault="00C50CB1" w:rsidP="006801EF">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292AB302" wp14:editId="06398221">
            <wp:extent cx="6322695" cy="2587925"/>
            <wp:effectExtent l="0" t="0" r="97155" b="3175"/>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5798F5D" w14:textId="77777777" w:rsidR="00C50CB1" w:rsidRDefault="00C50CB1" w:rsidP="006801EF">
      <w:pPr>
        <w:pStyle w:val="Normal0"/>
        <w:pBdr>
          <w:top w:val="nil"/>
          <w:left w:val="nil"/>
          <w:bottom w:val="nil"/>
          <w:right w:val="nil"/>
          <w:between w:val="nil"/>
        </w:pBdr>
        <w:rPr>
          <w:sz w:val="20"/>
          <w:szCs w:val="20"/>
        </w:rPr>
      </w:pPr>
    </w:p>
    <w:p w14:paraId="13CD4640" w14:textId="01F37FC6" w:rsidR="006801EF" w:rsidRPr="006801EF" w:rsidRDefault="006801EF" w:rsidP="006801EF">
      <w:pPr>
        <w:pStyle w:val="Normal0"/>
        <w:pBdr>
          <w:top w:val="nil"/>
          <w:left w:val="nil"/>
          <w:bottom w:val="nil"/>
          <w:right w:val="nil"/>
          <w:between w:val="nil"/>
        </w:pBdr>
        <w:rPr>
          <w:sz w:val="20"/>
          <w:szCs w:val="20"/>
        </w:rPr>
      </w:pPr>
      <w:r w:rsidRPr="006801EF">
        <w:rPr>
          <w:sz w:val="20"/>
          <w:szCs w:val="20"/>
        </w:rPr>
        <w:lastRenderedPageBreak/>
        <w:t>Todo esto se realiza con el objetivo de garantizar que los datos sean consistentes, completos, estructurados y libres de errores o valores extremos que puedan afectar negativamente el análisis posterior.</w:t>
      </w:r>
    </w:p>
    <w:p w14:paraId="450CD13A" w14:textId="77777777" w:rsidR="006801EF" w:rsidRPr="006801EF" w:rsidRDefault="006801EF" w:rsidP="006801EF">
      <w:pPr>
        <w:pStyle w:val="Normal0"/>
        <w:pBdr>
          <w:top w:val="nil"/>
          <w:left w:val="nil"/>
          <w:bottom w:val="nil"/>
          <w:right w:val="nil"/>
          <w:between w:val="nil"/>
        </w:pBdr>
        <w:rPr>
          <w:sz w:val="20"/>
          <w:szCs w:val="20"/>
        </w:rPr>
      </w:pPr>
    </w:p>
    <w:p w14:paraId="17C37EF5" w14:textId="77777777" w:rsidR="006801EF" w:rsidRPr="006801EF" w:rsidRDefault="006801EF" w:rsidP="006801EF">
      <w:pPr>
        <w:pStyle w:val="Normal0"/>
        <w:pBdr>
          <w:top w:val="nil"/>
          <w:left w:val="nil"/>
          <w:bottom w:val="nil"/>
          <w:right w:val="nil"/>
          <w:between w:val="nil"/>
        </w:pBdr>
        <w:rPr>
          <w:sz w:val="20"/>
          <w:szCs w:val="20"/>
        </w:rPr>
      </w:pPr>
      <w:r w:rsidRPr="006801EF">
        <w:rPr>
          <w:sz w:val="20"/>
          <w:szCs w:val="20"/>
        </w:rPr>
        <w:t>En el contexto de la IA, esta preparación también implica alinear los datos con los requerimientos específicos del algoritmo que se va a emplear. Por ejemplo, los modelos de clasificación requieren variables codificadas, mientras que los modelos de redes neuronales suelen necesitar normalización de valores y estructuras matriciales específicas.</w:t>
      </w:r>
    </w:p>
    <w:p w14:paraId="41EA2B29" w14:textId="77777777" w:rsidR="006801EF" w:rsidRPr="006801EF" w:rsidRDefault="006801EF" w:rsidP="006801EF">
      <w:pPr>
        <w:pStyle w:val="Normal0"/>
        <w:pBdr>
          <w:top w:val="nil"/>
          <w:left w:val="nil"/>
          <w:bottom w:val="nil"/>
          <w:right w:val="nil"/>
          <w:between w:val="nil"/>
        </w:pBdr>
        <w:rPr>
          <w:sz w:val="20"/>
          <w:szCs w:val="20"/>
        </w:rPr>
      </w:pPr>
    </w:p>
    <w:p w14:paraId="4F869989" w14:textId="77777777" w:rsidR="006801EF" w:rsidRPr="006801EF" w:rsidRDefault="006801EF" w:rsidP="006801EF">
      <w:pPr>
        <w:pStyle w:val="Normal0"/>
        <w:pBdr>
          <w:top w:val="nil"/>
          <w:left w:val="nil"/>
          <w:bottom w:val="nil"/>
          <w:right w:val="nil"/>
          <w:between w:val="nil"/>
        </w:pBdr>
        <w:rPr>
          <w:sz w:val="20"/>
          <w:szCs w:val="20"/>
        </w:rPr>
      </w:pPr>
      <w:r w:rsidRPr="006801EF">
        <w:rPr>
          <w:sz w:val="20"/>
          <w:szCs w:val="20"/>
        </w:rPr>
        <w:t>Además, se deben tener en cuenta aspectos como el sesgo en los datos, la representatividad de las muestras y la ética en el manejo de información sensible, especialmente en aplicaciones como salud, finanzas o justicia. Una adecuada preparación de datos no solo mejora el rendimiento de los modelos, sino que también contribuye a la generación de resultados más confiables, interpretables y útiles para la toma de decisiones.</w:t>
      </w:r>
    </w:p>
    <w:p w14:paraId="342BB09E" w14:textId="6741E083" w:rsidR="00451842" w:rsidRDefault="00451842" w:rsidP="00451842">
      <w:pPr>
        <w:pStyle w:val="Normal0"/>
        <w:pBdr>
          <w:top w:val="nil"/>
          <w:left w:val="nil"/>
          <w:bottom w:val="nil"/>
          <w:right w:val="nil"/>
          <w:between w:val="nil"/>
        </w:pBdr>
        <w:rPr>
          <w:sz w:val="20"/>
          <w:szCs w:val="20"/>
        </w:rPr>
      </w:pPr>
    </w:p>
    <w:p w14:paraId="64ECE2DC" w14:textId="77777777" w:rsidR="00AE6A16" w:rsidRPr="00B46EFC" w:rsidRDefault="00AE6A16" w:rsidP="00451842">
      <w:pPr>
        <w:pStyle w:val="Normal0"/>
        <w:pBdr>
          <w:top w:val="nil"/>
          <w:left w:val="nil"/>
          <w:bottom w:val="nil"/>
          <w:right w:val="nil"/>
          <w:between w:val="nil"/>
        </w:pBdr>
        <w:rPr>
          <w:sz w:val="20"/>
          <w:szCs w:val="20"/>
        </w:rPr>
      </w:pPr>
    </w:p>
    <w:p w14:paraId="1F91ABE2" w14:textId="4BBBF047" w:rsidR="0008780F" w:rsidRPr="00AE6A16" w:rsidRDefault="0008780F" w:rsidP="00A65BF9">
      <w:pPr>
        <w:pStyle w:val="Normal0"/>
        <w:numPr>
          <w:ilvl w:val="1"/>
          <w:numId w:val="3"/>
        </w:numPr>
        <w:pBdr>
          <w:top w:val="nil"/>
          <w:left w:val="nil"/>
          <w:bottom w:val="nil"/>
          <w:right w:val="nil"/>
          <w:between w:val="nil"/>
        </w:pBdr>
        <w:rPr>
          <w:b/>
          <w:sz w:val="20"/>
          <w:szCs w:val="20"/>
        </w:rPr>
      </w:pPr>
      <w:r w:rsidRPr="00AE6A16">
        <w:rPr>
          <w:b/>
          <w:sz w:val="20"/>
          <w:szCs w:val="20"/>
        </w:rPr>
        <w:t>Estadística descriptiva</w:t>
      </w:r>
    </w:p>
    <w:p w14:paraId="03FDC28A" w14:textId="391CED71" w:rsidR="00451842" w:rsidRDefault="00451842" w:rsidP="00451842">
      <w:pPr>
        <w:pStyle w:val="Normal0"/>
        <w:pBdr>
          <w:top w:val="nil"/>
          <w:left w:val="nil"/>
          <w:bottom w:val="nil"/>
          <w:right w:val="nil"/>
          <w:between w:val="nil"/>
        </w:pBdr>
        <w:rPr>
          <w:sz w:val="20"/>
          <w:szCs w:val="20"/>
        </w:rPr>
      </w:pPr>
    </w:p>
    <w:p w14:paraId="526BBC88" w14:textId="77777777" w:rsidR="00AE6A16" w:rsidRPr="00AE6A16" w:rsidRDefault="00AE6A16" w:rsidP="00AE6A16">
      <w:pPr>
        <w:pStyle w:val="Normal0"/>
        <w:pBdr>
          <w:top w:val="nil"/>
          <w:left w:val="nil"/>
          <w:bottom w:val="nil"/>
          <w:right w:val="nil"/>
          <w:between w:val="nil"/>
        </w:pBdr>
        <w:rPr>
          <w:noProof/>
          <w:sz w:val="20"/>
          <w:szCs w:val="20"/>
          <w:lang w:eastAsia="en-US"/>
        </w:rPr>
      </w:pPr>
      <w:r w:rsidRPr="00AE6A16">
        <w:rPr>
          <w:noProof/>
          <w:sz w:val="20"/>
          <w:szCs w:val="20"/>
          <w:lang w:eastAsia="en-US"/>
        </w:rPr>
        <w:t>La estadística descriptiva es una herramienta fundamental en el análisis de datos, ya que permite resumir, organizar y visualizar la información recopilada de forma clara y comprensible. Este conjunto de técnicas constituye el punto de partida para explorar los datos antes de aplicar modelos más complejos de análisis predictivo o aprendizaje automático. Su función es identificar patrones generales, distribuciones, tendencias y posibles valores atípicos que podrían afectar la interpretación posterior.</w:t>
      </w:r>
    </w:p>
    <w:p w14:paraId="0A2C939D" w14:textId="77777777" w:rsidR="00AE6A16" w:rsidRPr="00AE6A16" w:rsidRDefault="00AE6A16" w:rsidP="00AE6A16">
      <w:pPr>
        <w:pStyle w:val="Normal0"/>
        <w:pBdr>
          <w:top w:val="nil"/>
          <w:left w:val="nil"/>
          <w:bottom w:val="nil"/>
          <w:right w:val="nil"/>
          <w:between w:val="nil"/>
        </w:pBdr>
        <w:rPr>
          <w:noProof/>
          <w:sz w:val="20"/>
          <w:szCs w:val="20"/>
          <w:lang w:eastAsia="en-US"/>
        </w:rPr>
      </w:pPr>
    </w:p>
    <w:p w14:paraId="6B279838" w14:textId="77777777" w:rsidR="00AE6A16" w:rsidRPr="00AE6A16" w:rsidRDefault="00AE6A16" w:rsidP="00AE6A16">
      <w:pPr>
        <w:pStyle w:val="Normal0"/>
        <w:pBdr>
          <w:top w:val="nil"/>
          <w:left w:val="nil"/>
          <w:bottom w:val="nil"/>
          <w:right w:val="nil"/>
          <w:between w:val="nil"/>
        </w:pBdr>
        <w:rPr>
          <w:noProof/>
          <w:sz w:val="20"/>
          <w:szCs w:val="20"/>
          <w:lang w:eastAsia="en-US"/>
        </w:rPr>
      </w:pPr>
      <w:r w:rsidRPr="00AE6A16">
        <w:rPr>
          <w:noProof/>
          <w:sz w:val="20"/>
          <w:szCs w:val="20"/>
          <w:lang w:eastAsia="en-US"/>
        </w:rPr>
        <w:t>Para aplicar la estadística descriptiva correctamente, es importante reconocer los tipos de datos con los que se trabaja:</w:t>
      </w:r>
    </w:p>
    <w:p w14:paraId="6907804C" w14:textId="77777777" w:rsidR="00AE6A16" w:rsidRPr="00AE6A16" w:rsidRDefault="00AE6A16" w:rsidP="00AE6A16">
      <w:pPr>
        <w:pStyle w:val="Normal0"/>
        <w:pBdr>
          <w:top w:val="nil"/>
          <w:left w:val="nil"/>
          <w:bottom w:val="nil"/>
          <w:right w:val="nil"/>
          <w:between w:val="nil"/>
        </w:pBdr>
        <w:rPr>
          <w:noProof/>
          <w:sz w:val="20"/>
          <w:szCs w:val="20"/>
          <w:lang w:eastAsia="en-US"/>
        </w:rPr>
      </w:pPr>
    </w:p>
    <w:p w14:paraId="5FD1C96F" w14:textId="22E97AD0" w:rsidR="00AE6A16" w:rsidRPr="00AE6A16" w:rsidRDefault="00AE6A16" w:rsidP="003D7942">
      <w:pPr>
        <w:pStyle w:val="Normal0"/>
        <w:numPr>
          <w:ilvl w:val="0"/>
          <w:numId w:val="12"/>
        </w:numPr>
        <w:pBdr>
          <w:top w:val="nil"/>
          <w:left w:val="nil"/>
          <w:bottom w:val="nil"/>
          <w:right w:val="nil"/>
          <w:between w:val="nil"/>
        </w:pBdr>
        <w:rPr>
          <w:noProof/>
          <w:sz w:val="20"/>
          <w:szCs w:val="20"/>
          <w:lang w:eastAsia="en-US"/>
        </w:rPr>
      </w:pPr>
      <w:r w:rsidRPr="00AE6A16">
        <w:rPr>
          <w:noProof/>
          <w:sz w:val="20"/>
          <w:szCs w:val="20"/>
          <w:lang w:eastAsia="en-US"/>
        </w:rPr>
        <w:t>Cualitativos (categóricos): representan cualidades o atributos no numéricos, como el color de un producto o el género de una persona.</w:t>
      </w:r>
    </w:p>
    <w:p w14:paraId="0E29A1C3" w14:textId="77777777" w:rsidR="00AE6A16" w:rsidRPr="00AE6A16" w:rsidRDefault="00AE6A16" w:rsidP="00AE6A16">
      <w:pPr>
        <w:pStyle w:val="Normal0"/>
        <w:pBdr>
          <w:top w:val="nil"/>
          <w:left w:val="nil"/>
          <w:bottom w:val="nil"/>
          <w:right w:val="nil"/>
          <w:between w:val="nil"/>
        </w:pBdr>
        <w:rPr>
          <w:noProof/>
          <w:sz w:val="20"/>
          <w:szCs w:val="20"/>
          <w:lang w:eastAsia="en-US"/>
        </w:rPr>
      </w:pPr>
    </w:p>
    <w:p w14:paraId="3F728830" w14:textId="77777777" w:rsidR="00AE6A16" w:rsidRDefault="00AE6A16" w:rsidP="003D7942">
      <w:pPr>
        <w:pStyle w:val="Normal0"/>
        <w:numPr>
          <w:ilvl w:val="0"/>
          <w:numId w:val="12"/>
        </w:numPr>
        <w:pBdr>
          <w:top w:val="nil"/>
          <w:left w:val="nil"/>
          <w:bottom w:val="nil"/>
          <w:right w:val="nil"/>
          <w:between w:val="nil"/>
        </w:pBdr>
        <w:rPr>
          <w:noProof/>
          <w:sz w:val="20"/>
          <w:szCs w:val="20"/>
          <w:lang w:eastAsia="en-US"/>
        </w:rPr>
      </w:pPr>
      <w:r w:rsidRPr="00AE6A16">
        <w:rPr>
          <w:noProof/>
          <w:sz w:val="20"/>
          <w:szCs w:val="20"/>
          <w:lang w:eastAsia="en-US"/>
        </w:rPr>
        <w:t>Cuantitativos (numéricos): expresan cantidades y se subdividen en:</w:t>
      </w:r>
    </w:p>
    <w:p w14:paraId="51C30C9E" w14:textId="77777777" w:rsidR="00AE6A16" w:rsidRDefault="00AE6A16" w:rsidP="003D7942">
      <w:pPr>
        <w:pStyle w:val="Normal0"/>
        <w:numPr>
          <w:ilvl w:val="0"/>
          <w:numId w:val="13"/>
        </w:numPr>
        <w:pBdr>
          <w:top w:val="nil"/>
          <w:left w:val="nil"/>
          <w:bottom w:val="nil"/>
          <w:right w:val="nil"/>
          <w:between w:val="nil"/>
        </w:pBdr>
        <w:rPr>
          <w:noProof/>
          <w:sz w:val="20"/>
          <w:szCs w:val="20"/>
          <w:lang w:eastAsia="en-US"/>
        </w:rPr>
      </w:pPr>
      <w:r w:rsidRPr="00AE6A16">
        <w:rPr>
          <w:noProof/>
          <w:sz w:val="20"/>
          <w:szCs w:val="20"/>
          <w:lang w:eastAsia="en-US"/>
        </w:rPr>
        <w:t>Discretos: toman valores contables, como el número de hijos o de productos vendidos.</w:t>
      </w:r>
    </w:p>
    <w:p w14:paraId="6EF31130" w14:textId="0C772495" w:rsidR="00AE6A16" w:rsidRPr="00AE6A16" w:rsidRDefault="00AE6A16" w:rsidP="003D7942">
      <w:pPr>
        <w:pStyle w:val="Normal0"/>
        <w:numPr>
          <w:ilvl w:val="0"/>
          <w:numId w:val="13"/>
        </w:numPr>
        <w:pBdr>
          <w:top w:val="nil"/>
          <w:left w:val="nil"/>
          <w:bottom w:val="nil"/>
          <w:right w:val="nil"/>
          <w:between w:val="nil"/>
        </w:pBdr>
        <w:rPr>
          <w:noProof/>
          <w:sz w:val="20"/>
          <w:szCs w:val="20"/>
          <w:lang w:eastAsia="en-US"/>
        </w:rPr>
      </w:pPr>
      <w:r w:rsidRPr="00AE6A16">
        <w:rPr>
          <w:noProof/>
          <w:sz w:val="20"/>
          <w:szCs w:val="20"/>
          <w:lang w:eastAsia="en-US"/>
        </w:rPr>
        <w:t>Continuos: pueden asumir infinitos valores dentro de un rango, como la altura o el peso.</w:t>
      </w:r>
    </w:p>
    <w:p w14:paraId="7DE74888" w14:textId="77777777" w:rsidR="00AE6A16" w:rsidRPr="00AE6A16" w:rsidRDefault="00AE6A16" w:rsidP="00AE6A16">
      <w:pPr>
        <w:pStyle w:val="Normal0"/>
        <w:pBdr>
          <w:top w:val="nil"/>
          <w:left w:val="nil"/>
          <w:bottom w:val="nil"/>
          <w:right w:val="nil"/>
          <w:between w:val="nil"/>
        </w:pBdr>
        <w:rPr>
          <w:noProof/>
          <w:sz w:val="20"/>
          <w:szCs w:val="20"/>
          <w:lang w:eastAsia="en-US"/>
        </w:rPr>
      </w:pPr>
    </w:p>
    <w:p w14:paraId="2CD69167" w14:textId="77777777" w:rsidR="00AE6A16" w:rsidRPr="00AE6A16" w:rsidRDefault="00AE6A16" w:rsidP="00AE6A16">
      <w:pPr>
        <w:pStyle w:val="Normal0"/>
        <w:pBdr>
          <w:top w:val="nil"/>
          <w:left w:val="nil"/>
          <w:bottom w:val="nil"/>
          <w:right w:val="nil"/>
          <w:between w:val="nil"/>
        </w:pBdr>
        <w:rPr>
          <w:noProof/>
          <w:sz w:val="20"/>
          <w:szCs w:val="20"/>
          <w:lang w:eastAsia="en-US"/>
        </w:rPr>
      </w:pPr>
      <w:r w:rsidRPr="00AE6A16">
        <w:rPr>
          <w:noProof/>
          <w:sz w:val="20"/>
          <w:szCs w:val="20"/>
          <w:lang w:eastAsia="en-US"/>
        </w:rPr>
        <w:t xml:space="preserve">Además, los datos se pueden clasificar según su </w:t>
      </w:r>
      <w:r w:rsidRPr="00AE6A16">
        <w:rPr>
          <w:b/>
          <w:noProof/>
          <w:sz w:val="20"/>
          <w:szCs w:val="20"/>
          <w:lang w:eastAsia="en-US"/>
        </w:rPr>
        <w:t>nivel de medición</w:t>
      </w:r>
      <w:r w:rsidRPr="00AE6A16">
        <w:rPr>
          <w:noProof/>
          <w:sz w:val="20"/>
          <w:szCs w:val="20"/>
          <w:lang w:eastAsia="en-US"/>
        </w:rPr>
        <w:t>, lo cual influye en los tipos de análisis estadístico que se pueden realizar:</w:t>
      </w:r>
    </w:p>
    <w:p w14:paraId="430E2C36" w14:textId="7844E399" w:rsidR="00AE6A16" w:rsidRDefault="00AE6A16" w:rsidP="00AE6A16">
      <w:pPr>
        <w:pStyle w:val="Normal0"/>
        <w:pBdr>
          <w:top w:val="nil"/>
          <w:left w:val="nil"/>
          <w:bottom w:val="nil"/>
          <w:right w:val="nil"/>
          <w:between w:val="nil"/>
        </w:pBdr>
        <w:rPr>
          <w:noProof/>
          <w:sz w:val="20"/>
          <w:szCs w:val="20"/>
          <w:lang w:eastAsia="en-US"/>
        </w:rPr>
      </w:pPr>
    </w:p>
    <w:p w14:paraId="3E86B27F" w14:textId="1A6D6A3F" w:rsidR="00AE6A16" w:rsidRDefault="00AE6A16" w:rsidP="00AE6A16">
      <w:pPr>
        <w:pStyle w:val="Normal0"/>
        <w:pBdr>
          <w:top w:val="nil"/>
          <w:left w:val="nil"/>
          <w:bottom w:val="nil"/>
          <w:right w:val="nil"/>
          <w:between w:val="nil"/>
        </w:pBdr>
        <w:rPr>
          <w:noProof/>
          <w:sz w:val="20"/>
          <w:szCs w:val="20"/>
          <w:lang w:eastAsia="en-US"/>
        </w:rPr>
      </w:pPr>
      <w:r>
        <w:rPr>
          <w:noProof/>
          <w:sz w:val="20"/>
          <w:szCs w:val="20"/>
          <w:lang w:val="en-US" w:eastAsia="en-US"/>
        </w:rPr>
        <w:drawing>
          <wp:inline distT="0" distB="0" distL="0" distR="0" wp14:anchorId="07FDAC8F" wp14:editId="2B9663C5">
            <wp:extent cx="6495415" cy="1967789"/>
            <wp:effectExtent l="0" t="0" r="0" b="5207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291C17C" w14:textId="77777777" w:rsidR="00AE6A16" w:rsidRPr="00AE6A16" w:rsidRDefault="00AE6A16" w:rsidP="00AE6A16">
      <w:pPr>
        <w:pStyle w:val="Normal0"/>
        <w:pBdr>
          <w:top w:val="nil"/>
          <w:left w:val="nil"/>
          <w:bottom w:val="nil"/>
          <w:right w:val="nil"/>
          <w:between w:val="nil"/>
        </w:pBdr>
        <w:rPr>
          <w:noProof/>
          <w:sz w:val="20"/>
          <w:szCs w:val="20"/>
          <w:lang w:eastAsia="en-US"/>
        </w:rPr>
      </w:pPr>
    </w:p>
    <w:p w14:paraId="11C2E55E" w14:textId="77777777" w:rsidR="00AE6A16" w:rsidRPr="00AE6A16" w:rsidRDefault="00AE6A16" w:rsidP="00AE6A16">
      <w:pPr>
        <w:pStyle w:val="Normal0"/>
        <w:pBdr>
          <w:top w:val="nil"/>
          <w:left w:val="nil"/>
          <w:bottom w:val="nil"/>
          <w:right w:val="nil"/>
          <w:between w:val="nil"/>
        </w:pBdr>
        <w:rPr>
          <w:noProof/>
          <w:sz w:val="20"/>
          <w:szCs w:val="20"/>
          <w:lang w:eastAsia="en-US"/>
        </w:rPr>
      </w:pPr>
      <w:r w:rsidRPr="00AE6A16">
        <w:rPr>
          <w:noProof/>
          <w:sz w:val="20"/>
          <w:szCs w:val="20"/>
          <w:lang w:eastAsia="en-US"/>
        </w:rPr>
        <w:lastRenderedPageBreak/>
        <w:t xml:space="preserve">En </w:t>
      </w:r>
      <w:r w:rsidRPr="00AE6A16">
        <w:rPr>
          <w:b/>
          <w:noProof/>
          <w:sz w:val="20"/>
          <w:szCs w:val="20"/>
          <w:lang w:eastAsia="en-US"/>
        </w:rPr>
        <w:t>función de su naturaleza</w:t>
      </w:r>
      <w:r w:rsidRPr="00AE6A16">
        <w:rPr>
          <w:noProof/>
          <w:sz w:val="20"/>
          <w:szCs w:val="20"/>
          <w:lang w:eastAsia="en-US"/>
        </w:rPr>
        <w:t>, las variables también se distinguen en:</w:t>
      </w:r>
    </w:p>
    <w:p w14:paraId="7CE60124" w14:textId="77777777" w:rsidR="00AE6A16" w:rsidRPr="00AE6A16" w:rsidRDefault="00AE6A16" w:rsidP="00AE6A16">
      <w:pPr>
        <w:pStyle w:val="Normal0"/>
        <w:pBdr>
          <w:top w:val="nil"/>
          <w:left w:val="nil"/>
          <w:bottom w:val="nil"/>
          <w:right w:val="nil"/>
          <w:between w:val="nil"/>
        </w:pBdr>
        <w:rPr>
          <w:noProof/>
          <w:sz w:val="20"/>
          <w:szCs w:val="20"/>
          <w:lang w:eastAsia="en-US"/>
        </w:rPr>
      </w:pPr>
    </w:p>
    <w:p w14:paraId="72DBE650" w14:textId="5B0EABE3" w:rsidR="00AE6A16" w:rsidRDefault="00933DB5" w:rsidP="00AE6A16">
      <w:pPr>
        <w:pStyle w:val="Normal0"/>
        <w:pBdr>
          <w:top w:val="nil"/>
          <w:left w:val="nil"/>
          <w:bottom w:val="nil"/>
          <w:right w:val="nil"/>
          <w:between w:val="nil"/>
        </w:pBdr>
        <w:rPr>
          <w:noProof/>
          <w:sz w:val="20"/>
          <w:szCs w:val="20"/>
          <w:lang w:eastAsia="en-US"/>
        </w:rPr>
      </w:pPr>
      <w:r>
        <w:rPr>
          <w:noProof/>
          <w:sz w:val="20"/>
          <w:szCs w:val="20"/>
          <w:lang w:val="en-US" w:eastAsia="en-US"/>
        </w:rPr>
        <w:drawing>
          <wp:inline distT="0" distB="0" distL="0" distR="0" wp14:anchorId="55566B52" wp14:editId="6993649B">
            <wp:extent cx="6417945" cy="1155940"/>
            <wp:effectExtent l="0" t="19050" r="0" b="6350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CE506F8" w14:textId="77777777" w:rsidR="00933DB5" w:rsidRPr="00AE6A16" w:rsidRDefault="00933DB5" w:rsidP="00AE6A16">
      <w:pPr>
        <w:pStyle w:val="Normal0"/>
        <w:pBdr>
          <w:top w:val="nil"/>
          <w:left w:val="nil"/>
          <w:bottom w:val="nil"/>
          <w:right w:val="nil"/>
          <w:between w:val="nil"/>
        </w:pBdr>
        <w:rPr>
          <w:noProof/>
          <w:sz w:val="20"/>
          <w:szCs w:val="20"/>
          <w:lang w:eastAsia="en-US"/>
        </w:rPr>
      </w:pPr>
    </w:p>
    <w:p w14:paraId="791F8831" w14:textId="77777777" w:rsidR="00AE6A16" w:rsidRPr="00AE6A16" w:rsidRDefault="00AE6A16" w:rsidP="00AE6A16">
      <w:pPr>
        <w:pStyle w:val="Normal0"/>
        <w:pBdr>
          <w:top w:val="nil"/>
          <w:left w:val="nil"/>
          <w:bottom w:val="nil"/>
          <w:right w:val="nil"/>
          <w:between w:val="nil"/>
        </w:pBdr>
        <w:rPr>
          <w:noProof/>
          <w:sz w:val="20"/>
          <w:szCs w:val="20"/>
          <w:lang w:eastAsia="en-US"/>
        </w:rPr>
      </w:pPr>
      <w:r w:rsidRPr="00AE6A16">
        <w:rPr>
          <w:noProof/>
          <w:sz w:val="20"/>
          <w:szCs w:val="20"/>
          <w:lang w:eastAsia="en-US"/>
        </w:rPr>
        <w:t xml:space="preserve">Entre las </w:t>
      </w:r>
      <w:r w:rsidRPr="00DD6BEA">
        <w:rPr>
          <w:b/>
          <w:noProof/>
          <w:sz w:val="20"/>
          <w:szCs w:val="20"/>
          <w:lang w:eastAsia="en-US"/>
        </w:rPr>
        <w:t>herramientas</w:t>
      </w:r>
      <w:r w:rsidRPr="00AE6A16">
        <w:rPr>
          <w:noProof/>
          <w:sz w:val="20"/>
          <w:szCs w:val="20"/>
          <w:lang w:eastAsia="en-US"/>
        </w:rPr>
        <w:t xml:space="preserve"> más utilizadas para describir los datos se encuentran:</w:t>
      </w:r>
    </w:p>
    <w:p w14:paraId="49B8A6D4" w14:textId="77777777" w:rsidR="00AE6A16" w:rsidRPr="00AE6A16" w:rsidRDefault="00AE6A16" w:rsidP="00AE6A16">
      <w:pPr>
        <w:pStyle w:val="Normal0"/>
        <w:pBdr>
          <w:top w:val="nil"/>
          <w:left w:val="nil"/>
          <w:bottom w:val="nil"/>
          <w:right w:val="nil"/>
          <w:between w:val="nil"/>
        </w:pBdr>
        <w:rPr>
          <w:noProof/>
          <w:sz w:val="20"/>
          <w:szCs w:val="20"/>
          <w:lang w:eastAsia="en-US"/>
        </w:rPr>
      </w:pPr>
    </w:p>
    <w:p w14:paraId="69B91025" w14:textId="197B36F2" w:rsidR="00933DB5" w:rsidRDefault="00DD6BEA" w:rsidP="00933DB5">
      <w:pPr>
        <w:pStyle w:val="Normal0"/>
        <w:pBdr>
          <w:top w:val="nil"/>
          <w:left w:val="nil"/>
          <w:bottom w:val="nil"/>
          <w:right w:val="nil"/>
          <w:between w:val="nil"/>
        </w:pBdr>
        <w:rPr>
          <w:noProof/>
          <w:sz w:val="20"/>
          <w:szCs w:val="20"/>
          <w:lang w:eastAsia="en-US"/>
        </w:rPr>
      </w:pPr>
      <w:r>
        <w:rPr>
          <w:noProof/>
          <w:sz w:val="20"/>
          <w:szCs w:val="20"/>
          <w:lang w:val="en-US" w:eastAsia="en-US"/>
        </w:rPr>
        <w:drawing>
          <wp:inline distT="0" distB="0" distL="0" distR="0" wp14:anchorId="187C7930" wp14:editId="3BC8089F">
            <wp:extent cx="6223000" cy="3459193"/>
            <wp:effectExtent l="0" t="0" r="25400" b="2730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26F7AA4C" w14:textId="77777777" w:rsidR="00DD6BEA" w:rsidRPr="00AE6A16" w:rsidRDefault="00DD6BEA" w:rsidP="00933DB5">
      <w:pPr>
        <w:pStyle w:val="Normal0"/>
        <w:pBdr>
          <w:top w:val="nil"/>
          <w:left w:val="nil"/>
          <w:bottom w:val="nil"/>
          <w:right w:val="nil"/>
          <w:between w:val="nil"/>
        </w:pBdr>
        <w:rPr>
          <w:noProof/>
          <w:sz w:val="20"/>
          <w:szCs w:val="20"/>
          <w:lang w:eastAsia="en-US"/>
        </w:rPr>
      </w:pPr>
    </w:p>
    <w:p w14:paraId="25CDE291" w14:textId="56877D20" w:rsidR="00451842" w:rsidRDefault="00AE6A16" w:rsidP="00AE6A16">
      <w:pPr>
        <w:pStyle w:val="Normal0"/>
        <w:pBdr>
          <w:top w:val="nil"/>
          <w:left w:val="nil"/>
          <w:bottom w:val="nil"/>
          <w:right w:val="nil"/>
          <w:between w:val="nil"/>
        </w:pBdr>
        <w:rPr>
          <w:noProof/>
          <w:sz w:val="20"/>
          <w:szCs w:val="20"/>
          <w:lang w:eastAsia="en-US"/>
        </w:rPr>
      </w:pPr>
      <w:r w:rsidRPr="00AE6A16">
        <w:rPr>
          <w:noProof/>
          <w:sz w:val="20"/>
          <w:szCs w:val="20"/>
          <w:lang w:eastAsia="en-US"/>
        </w:rPr>
        <w:t>El uso adecuado de estas herramientas permite obtener una primera comprensión del comportamiento de los datos y facilita la toma de decisiones informadas antes de implementar modelos analíticos o predictivos más avanzados.</w:t>
      </w:r>
    </w:p>
    <w:p w14:paraId="26D82744" w14:textId="1A3BB2A5" w:rsidR="00933DB5" w:rsidRDefault="00933DB5" w:rsidP="00AE6A16">
      <w:pPr>
        <w:pStyle w:val="Normal0"/>
        <w:pBdr>
          <w:top w:val="nil"/>
          <w:left w:val="nil"/>
          <w:bottom w:val="nil"/>
          <w:right w:val="nil"/>
          <w:between w:val="nil"/>
        </w:pBdr>
        <w:rPr>
          <w:b/>
          <w:sz w:val="20"/>
          <w:szCs w:val="20"/>
        </w:rPr>
      </w:pPr>
    </w:p>
    <w:p w14:paraId="7F412C65" w14:textId="77777777" w:rsidR="0046462E" w:rsidRPr="00B46EFC" w:rsidRDefault="0046462E" w:rsidP="00AE6A16">
      <w:pPr>
        <w:pStyle w:val="Normal0"/>
        <w:pBdr>
          <w:top w:val="nil"/>
          <w:left w:val="nil"/>
          <w:bottom w:val="nil"/>
          <w:right w:val="nil"/>
          <w:between w:val="nil"/>
        </w:pBdr>
        <w:rPr>
          <w:b/>
          <w:sz w:val="20"/>
          <w:szCs w:val="20"/>
        </w:rPr>
      </w:pPr>
    </w:p>
    <w:p w14:paraId="4DB09542" w14:textId="3A9F22FC" w:rsidR="0008780F" w:rsidRPr="009A18A2" w:rsidRDefault="0008780F" w:rsidP="00A65BF9">
      <w:pPr>
        <w:pStyle w:val="Normal0"/>
        <w:numPr>
          <w:ilvl w:val="0"/>
          <w:numId w:val="3"/>
        </w:numPr>
        <w:pBdr>
          <w:top w:val="nil"/>
          <w:left w:val="nil"/>
          <w:bottom w:val="nil"/>
          <w:right w:val="nil"/>
          <w:between w:val="nil"/>
        </w:pBdr>
        <w:rPr>
          <w:b/>
          <w:sz w:val="20"/>
          <w:szCs w:val="20"/>
        </w:rPr>
      </w:pPr>
      <w:r w:rsidRPr="009A18A2">
        <w:rPr>
          <w:b/>
          <w:sz w:val="20"/>
          <w:szCs w:val="20"/>
        </w:rPr>
        <w:t>Inteligencia Artificial (IA) aplicada al tratamiento de datos</w:t>
      </w:r>
    </w:p>
    <w:p w14:paraId="060DF24B" w14:textId="6014EB6E" w:rsidR="00A56D4F" w:rsidRDefault="00A56D4F" w:rsidP="00A56D4F">
      <w:pPr>
        <w:pStyle w:val="Normal0"/>
        <w:pBdr>
          <w:top w:val="nil"/>
          <w:left w:val="nil"/>
          <w:bottom w:val="nil"/>
          <w:right w:val="nil"/>
          <w:between w:val="nil"/>
        </w:pBdr>
        <w:rPr>
          <w:b/>
          <w:sz w:val="20"/>
          <w:szCs w:val="20"/>
        </w:rPr>
      </w:pPr>
    </w:p>
    <w:p w14:paraId="1D98C00B" w14:textId="68AA8E6C" w:rsidR="00A56D4F" w:rsidRDefault="00A56D4F" w:rsidP="00A56D4F">
      <w:pPr>
        <w:pStyle w:val="Normal0"/>
        <w:pBdr>
          <w:top w:val="nil"/>
          <w:left w:val="nil"/>
          <w:bottom w:val="nil"/>
          <w:right w:val="nil"/>
          <w:between w:val="nil"/>
        </w:pBdr>
        <w:rPr>
          <w:sz w:val="20"/>
          <w:szCs w:val="20"/>
        </w:rPr>
      </w:pPr>
      <w:r w:rsidRPr="00A56D4F">
        <w:rPr>
          <w:sz w:val="20"/>
          <w:szCs w:val="20"/>
        </w:rPr>
        <w:t>La inteligencia artificial ha transformado el tratamiento de datos al facilitar el procesamiento de grandes volúmenes de información de manera eficiente, precisa y automatizada. Sus aplicaciones abarcan desde tareas básicas como la limpieza, organización y clasificación de datos, hasta procesos avanzados como la detección de patrones, el análisis predictivo y la generación automática de contenido. Este apartado aborda los principales enfoques, características y tipos de inteligencia artificial que fortalecen la gestión y el análisis de datos, con especial atención a las capacidades y desafíos actuales de la inteligencia artificial generativa.</w:t>
      </w:r>
    </w:p>
    <w:p w14:paraId="7226AB82" w14:textId="77777777" w:rsidR="00A56D4F" w:rsidRDefault="00A56D4F" w:rsidP="00A56D4F">
      <w:pPr>
        <w:pStyle w:val="Normal0"/>
        <w:pBdr>
          <w:top w:val="nil"/>
          <w:left w:val="nil"/>
          <w:bottom w:val="nil"/>
          <w:right w:val="nil"/>
          <w:between w:val="nil"/>
        </w:pBdr>
        <w:rPr>
          <w:b/>
          <w:sz w:val="20"/>
          <w:szCs w:val="20"/>
        </w:rPr>
      </w:pPr>
    </w:p>
    <w:p w14:paraId="47F2BB17" w14:textId="142CDB8E" w:rsidR="00A56D4F" w:rsidRPr="009A18A2" w:rsidRDefault="00A56D4F" w:rsidP="00A56D4F">
      <w:pPr>
        <w:pStyle w:val="Normal0"/>
        <w:numPr>
          <w:ilvl w:val="1"/>
          <w:numId w:val="3"/>
        </w:numPr>
        <w:pBdr>
          <w:top w:val="nil"/>
          <w:left w:val="nil"/>
          <w:bottom w:val="nil"/>
          <w:right w:val="nil"/>
          <w:between w:val="nil"/>
        </w:pBdr>
        <w:rPr>
          <w:b/>
          <w:sz w:val="20"/>
          <w:szCs w:val="20"/>
        </w:rPr>
      </w:pPr>
      <w:r w:rsidRPr="009A18A2">
        <w:rPr>
          <w:b/>
          <w:sz w:val="20"/>
          <w:szCs w:val="20"/>
        </w:rPr>
        <w:lastRenderedPageBreak/>
        <w:t>Concepto, origen y evolución de la inteligencia artificial</w:t>
      </w:r>
    </w:p>
    <w:p w14:paraId="17EF92E8" w14:textId="5CE38A39" w:rsidR="009A18A2" w:rsidRDefault="009A18A2" w:rsidP="009A18A2">
      <w:pPr>
        <w:pStyle w:val="Normal0"/>
        <w:pBdr>
          <w:top w:val="nil"/>
          <w:left w:val="nil"/>
          <w:bottom w:val="nil"/>
          <w:right w:val="nil"/>
          <w:between w:val="nil"/>
        </w:pBdr>
        <w:rPr>
          <w:sz w:val="20"/>
          <w:szCs w:val="20"/>
        </w:rPr>
      </w:pPr>
    </w:p>
    <w:p w14:paraId="0A865324" w14:textId="77777777" w:rsidR="009A18A2" w:rsidRPr="009A18A2" w:rsidRDefault="009A18A2" w:rsidP="009A18A2">
      <w:pPr>
        <w:pStyle w:val="Normal0"/>
        <w:pBdr>
          <w:top w:val="nil"/>
          <w:left w:val="nil"/>
          <w:bottom w:val="nil"/>
          <w:right w:val="nil"/>
          <w:between w:val="nil"/>
        </w:pBdr>
        <w:rPr>
          <w:sz w:val="20"/>
          <w:szCs w:val="20"/>
        </w:rPr>
      </w:pPr>
      <w:r w:rsidRPr="009A18A2">
        <w:rPr>
          <w:sz w:val="20"/>
          <w:szCs w:val="20"/>
        </w:rPr>
        <w:t>La inteligencia artificial (IA) es una rama de la informática que estudia y desarrolla sistemas capaces de realizar tareas que, tradicionalmente, requieren inteligencia humana, como el razonamiento lógico, la resolución de problemas, el reconocimiento de patrones, el aprendizaje y la toma de decisiones. Su evolución ha sido continua y se puede dividir en etapas que reflejan avances científicos, tecnológicos y filosóficos significativos.</w:t>
      </w:r>
    </w:p>
    <w:p w14:paraId="38F13801" w14:textId="62A6DE94" w:rsidR="009A18A2" w:rsidRDefault="009A18A2" w:rsidP="009A18A2">
      <w:pPr>
        <w:pStyle w:val="Normal0"/>
        <w:pBdr>
          <w:top w:val="nil"/>
          <w:left w:val="nil"/>
          <w:bottom w:val="nil"/>
          <w:right w:val="nil"/>
          <w:between w:val="nil"/>
        </w:pBdr>
        <w:rPr>
          <w:sz w:val="20"/>
          <w:szCs w:val="20"/>
        </w:rPr>
      </w:pPr>
    </w:p>
    <w:p w14:paraId="6F1AA51D" w14:textId="4FECD301" w:rsidR="009A18A2" w:rsidRDefault="009A18A2" w:rsidP="009A18A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0D8E6DDE" wp14:editId="748AA01A">
            <wp:extent cx="6368415" cy="5047488"/>
            <wp:effectExtent l="38100" t="0" r="32385"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4B67B5AA" w14:textId="77777777" w:rsidR="00D85D73" w:rsidRDefault="00D85D73" w:rsidP="009A18A2">
      <w:pPr>
        <w:pStyle w:val="Normal0"/>
        <w:pBdr>
          <w:top w:val="nil"/>
          <w:left w:val="nil"/>
          <w:bottom w:val="nil"/>
          <w:right w:val="nil"/>
          <w:between w:val="nil"/>
        </w:pBdr>
        <w:rPr>
          <w:sz w:val="20"/>
          <w:szCs w:val="20"/>
        </w:rPr>
      </w:pPr>
    </w:p>
    <w:p w14:paraId="46003C3E" w14:textId="1D572037" w:rsidR="00A56D4F" w:rsidRPr="00D85D73" w:rsidRDefault="00A56D4F" w:rsidP="00A56D4F">
      <w:pPr>
        <w:pStyle w:val="Normal0"/>
        <w:numPr>
          <w:ilvl w:val="1"/>
          <w:numId w:val="3"/>
        </w:numPr>
        <w:pBdr>
          <w:top w:val="nil"/>
          <w:left w:val="nil"/>
          <w:bottom w:val="nil"/>
          <w:right w:val="nil"/>
          <w:between w:val="nil"/>
        </w:pBdr>
        <w:rPr>
          <w:b/>
          <w:sz w:val="20"/>
          <w:szCs w:val="20"/>
        </w:rPr>
      </w:pPr>
      <w:r w:rsidRPr="00D85D73">
        <w:rPr>
          <w:b/>
          <w:sz w:val="20"/>
          <w:szCs w:val="20"/>
        </w:rPr>
        <w:t>Funciones y aplicaciones de la IA en el procesamiento de datos</w:t>
      </w:r>
    </w:p>
    <w:p w14:paraId="327BA17E" w14:textId="4BEF2B80" w:rsidR="00D85D73" w:rsidRDefault="00D85D73" w:rsidP="00D85D73">
      <w:pPr>
        <w:pStyle w:val="Normal0"/>
        <w:pBdr>
          <w:top w:val="nil"/>
          <w:left w:val="nil"/>
          <w:bottom w:val="nil"/>
          <w:right w:val="nil"/>
          <w:between w:val="nil"/>
        </w:pBdr>
        <w:rPr>
          <w:sz w:val="20"/>
          <w:szCs w:val="20"/>
        </w:rPr>
      </w:pPr>
    </w:p>
    <w:p w14:paraId="09895202" w14:textId="77777777" w:rsidR="00D85D73" w:rsidRPr="00FE1E43" w:rsidRDefault="00D85D73" w:rsidP="00D85D73">
      <w:pPr>
        <w:pStyle w:val="Normal0"/>
        <w:pBdr>
          <w:top w:val="nil"/>
          <w:left w:val="nil"/>
          <w:bottom w:val="nil"/>
          <w:right w:val="nil"/>
          <w:between w:val="nil"/>
        </w:pBdr>
        <w:rPr>
          <w:sz w:val="20"/>
          <w:szCs w:val="20"/>
        </w:rPr>
      </w:pPr>
      <w:r w:rsidRPr="00FE1E43">
        <w:rPr>
          <w:sz w:val="20"/>
          <w:szCs w:val="20"/>
        </w:rPr>
        <w:t>La Inteligencia Artificial (IA) es una rama de la informática que busca desarrollar sistemas capaces de simular el pensamiento humano y aprender a partir de datos. En el contexto del análisis de datos, la IA permite procesar grandes volúmenes de información, identificar patrones, hacer predicciones y tomar decisiones automatizadas, contribuyendo a la eficiencia y precisión en diversos procesos.</w:t>
      </w:r>
    </w:p>
    <w:p w14:paraId="741BD4B0" w14:textId="77777777" w:rsidR="00D85D73" w:rsidRPr="00FE1E43" w:rsidRDefault="00D85D73" w:rsidP="00D85D73">
      <w:pPr>
        <w:pStyle w:val="Normal0"/>
        <w:pBdr>
          <w:top w:val="nil"/>
          <w:left w:val="nil"/>
          <w:bottom w:val="nil"/>
          <w:right w:val="nil"/>
          <w:between w:val="nil"/>
        </w:pBdr>
        <w:rPr>
          <w:sz w:val="20"/>
          <w:szCs w:val="20"/>
        </w:rPr>
      </w:pPr>
    </w:p>
    <w:p w14:paraId="6ABB6C74" w14:textId="77777777" w:rsidR="00D85D73" w:rsidRPr="00FE1E43" w:rsidRDefault="00D85D73" w:rsidP="00D85D73">
      <w:pPr>
        <w:pStyle w:val="Normal0"/>
        <w:pBdr>
          <w:top w:val="nil"/>
          <w:left w:val="nil"/>
          <w:bottom w:val="nil"/>
          <w:right w:val="nil"/>
          <w:between w:val="nil"/>
        </w:pBdr>
        <w:rPr>
          <w:sz w:val="20"/>
          <w:szCs w:val="20"/>
        </w:rPr>
      </w:pPr>
      <w:r w:rsidRPr="00FE1E43">
        <w:rPr>
          <w:sz w:val="20"/>
          <w:szCs w:val="20"/>
        </w:rPr>
        <w:t xml:space="preserve">Dentro de la IA se encuentran </w:t>
      </w:r>
      <w:proofErr w:type="spellStart"/>
      <w:r w:rsidRPr="00FE1E43">
        <w:rPr>
          <w:sz w:val="20"/>
          <w:szCs w:val="20"/>
        </w:rPr>
        <w:t>subcampos</w:t>
      </w:r>
      <w:proofErr w:type="spellEnd"/>
      <w:r w:rsidRPr="00FE1E43">
        <w:rPr>
          <w:sz w:val="20"/>
          <w:szCs w:val="20"/>
        </w:rPr>
        <w:t xml:space="preserve"> como el </w:t>
      </w:r>
      <w:r w:rsidRPr="009B498E">
        <w:rPr>
          <w:i/>
          <w:sz w:val="20"/>
          <w:szCs w:val="20"/>
        </w:rPr>
        <w:t>machine learning</w:t>
      </w:r>
      <w:r w:rsidRPr="00FE1E43">
        <w:rPr>
          <w:sz w:val="20"/>
          <w:szCs w:val="20"/>
        </w:rPr>
        <w:t xml:space="preserve"> (aprendizaje automático) y el </w:t>
      </w:r>
      <w:proofErr w:type="spellStart"/>
      <w:r w:rsidRPr="009B498E">
        <w:rPr>
          <w:i/>
          <w:sz w:val="20"/>
          <w:szCs w:val="20"/>
        </w:rPr>
        <w:t>deep</w:t>
      </w:r>
      <w:proofErr w:type="spellEnd"/>
      <w:r w:rsidRPr="009B498E">
        <w:rPr>
          <w:i/>
          <w:sz w:val="20"/>
          <w:szCs w:val="20"/>
        </w:rPr>
        <w:t xml:space="preserve"> learning </w:t>
      </w:r>
      <w:r w:rsidRPr="00FE1E43">
        <w:rPr>
          <w:sz w:val="20"/>
          <w:szCs w:val="20"/>
        </w:rPr>
        <w:t xml:space="preserve">(aprendizaje profundo), los cuales permiten entrenar algoritmos con datos para mejorar su desempeño sin necesidad de programación explícita. Además, técnicas como el procesamiento de lenguaje natural (NLP, por </w:t>
      </w:r>
      <w:r w:rsidRPr="00FE1E43">
        <w:rPr>
          <w:sz w:val="20"/>
          <w:szCs w:val="20"/>
        </w:rPr>
        <w:lastRenderedPageBreak/>
        <w:t>sus siglas en inglés) posibilitan la interpretación y generación de lenguaje humano, ampliando las aplicaciones de la IA al análisis de textos, conversaciones y documentos.</w:t>
      </w:r>
    </w:p>
    <w:p w14:paraId="333C9C8C" w14:textId="77777777" w:rsidR="00D85D73" w:rsidRPr="00FE1E43" w:rsidRDefault="00D85D73" w:rsidP="00D85D73">
      <w:pPr>
        <w:pStyle w:val="Normal0"/>
        <w:pBdr>
          <w:top w:val="nil"/>
          <w:left w:val="nil"/>
          <w:bottom w:val="nil"/>
          <w:right w:val="nil"/>
          <w:between w:val="nil"/>
        </w:pBdr>
        <w:rPr>
          <w:sz w:val="20"/>
          <w:szCs w:val="20"/>
        </w:rPr>
      </w:pPr>
    </w:p>
    <w:p w14:paraId="374E6ABF" w14:textId="77777777" w:rsidR="00D85D73" w:rsidRDefault="00D85D73" w:rsidP="00D85D73">
      <w:pPr>
        <w:pStyle w:val="Normal0"/>
        <w:pBdr>
          <w:top w:val="nil"/>
          <w:left w:val="nil"/>
          <w:bottom w:val="nil"/>
          <w:right w:val="nil"/>
          <w:between w:val="nil"/>
        </w:pBdr>
        <w:rPr>
          <w:sz w:val="20"/>
          <w:szCs w:val="20"/>
        </w:rPr>
      </w:pPr>
      <w:r w:rsidRPr="00FE1E43">
        <w:rPr>
          <w:sz w:val="20"/>
          <w:szCs w:val="20"/>
        </w:rPr>
        <w:t>A continuación, se presenta la relación jerárquica entre algunos componentes clave de la inteligencia artificial:</w:t>
      </w:r>
    </w:p>
    <w:p w14:paraId="5661EA97" w14:textId="77777777" w:rsidR="00D85D73" w:rsidRDefault="00D85D73" w:rsidP="00D85D73">
      <w:pPr>
        <w:pStyle w:val="Normal0"/>
        <w:pBdr>
          <w:top w:val="nil"/>
          <w:left w:val="nil"/>
          <w:bottom w:val="nil"/>
          <w:right w:val="nil"/>
          <w:between w:val="nil"/>
        </w:pBdr>
        <w:rPr>
          <w:sz w:val="20"/>
          <w:szCs w:val="20"/>
        </w:rPr>
      </w:pPr>
    </w:p>
    <w:p w14:paraId="05718E75" w14:textId="2CF9EB39" w:rsidR="00D85D73" w:rsidRPr="00287718" w:rsidRDefault="00844FAA" w:rsidP="00D85D73">
      <w:pPr>
        <w:pStyle w:val="Normal0"/>
        <w:pBdr>
          <w:top w:val="nil"/>
          <w:left w:val="nil"/>
          <w:bottom w:val="nil"/>
          <w:right w:val="nil"/>
          <w:between w:val="nil"/>
        </w:pBdr>
        <w:rPr>
          <w:i/>
          <w:sz w:val="20"/>
          <w:szCs w:val="20"/>
        </w:rPr>
      </w:pPr>
      <w:r>
        <w:rPr>
          <w:b/>
          <w:sz w:val="20"/>
          <w:szCs w:val="20"/>
        </w:rPr>
        <w:t>Figura 3</w:t>
      </w:r>
      <w:r w:rsidR="00D85D73" w:rsidRPr="00287718">
        <w:rPr>
          <w:b/>
          <w:sz w:val="20"/>
          <w:szCs w:val="20"/>
        </w:rPr>
        <w:t>.</w:t>
      </w:r>
      <w:r w:rsidR="00D85D73">
        <w:rPr>
          <w:sz w:val="20"/>
          <w:szCs w:val="20"/>
        </w:rPr>
        <w:t xml:space="preserve"> </w:t>
      </w:r>
      <w:r w:rsidR="00D85D73" w:rsidRPr="00287718">
        <w:rPr>
          <w:i/>
          <w:sz w:val="20"/>
          <w:szCs w:val="20"/>
        </w:rPr>
        <w:t xml:space="preserve">Áreas de la inteligencia </w:t>
      </w:r>
      <w:commentRangeStart w:id="2"/>
      <w:r w:rsidR="00D85D73" w:rsidRPr="00287718">
        <w:rPr>
          <w:i/>
          <w:sz w:val="20"/>
          <w:szCs w:val="20"/>
        </w:rPr>
        <w:t>artificial</w:t>
      </w:r>
      <w:commentRangeEnd w:id="2"/>
      <w:r>
        <w:rPr>
          <w:rStyle w:val="Refdecomentario"/>
        </w:rPr>
        <w:commentReference w:id="2"/>
      </w:r>
    </w:p>
    <w:p w14:paraId="7072CBAF" w14:textId="77777777" w:rsidR="00D85D73" w:rsidRDefault="00D85D73" w:rsidP="00D85D73">
      <w:pPr>
        <w:pStyle w:val="Normal0"/>
        <w:pBdr>
          <w:top w:val="nil"/>
          <w:left w:val="nil"/>
          <w:bottom w:val="nil"/>
          <w:right w:val="nil"/>
          <w:between w:val="nil"/>
        </w:pBdr>
        <w:rPr>
          <w:sz w:val="20"/>
          <w:szCs w:val="20"/>
        </w:rPr>
      </w:pPr>
      <w:r>
        <w:rPr>
          <w:noProof/>
          <w:sz w:val="20"/>
          <w:szCs w:val="20"/>
          <w:lang w:val="en-US" w:eastAsia="en-US"/>
        </w:rPr>
        <mc:AlternateContent>
          <mc:Choice Requires="wpg">
            <w:drawing>
              <wp:anchor distT="0" distB="0" distL="114300" distR="114300" simplePos="0" relativeHeight="251659264" behindDoc="0" locked="0" layoutInCell="1" allowOverlap="1" wp14:anchorId="313E789A" wp14:editId="44A5674A">
                <wp:simplePos x="0" y="0"/>
                <wp:positionH relativeFrom="column">
                  <wp:posOffset>384810</wp:posOffset>
                </wp:positionH>
                <wp:positionV relativeFrom="paragraph">
                  <wp:posOffset>373656</wp:posOffset>
                </wp:positionV>
                <wp:extent cx="3625795" cy="938254"/>
                <wp:effectExtent l="0" t="0" r="13335" b="14605"/>
                <wp:wrapNone/>
                <wp:docPr id="18" name="Grupo 18"/>
                <wp:cNvGraphicFramePr/>
                <a:graphic xmlns:a="http://schemas.openxmlformats.org/drawingml/2006/main">
                  <a:graphicData uri="http://schemas.microsoft.com/office/word/2010/wordprocessingGroup">
                    <wpg:wgp>
                      <wpg:cNvGrpSpPr/>
                      <wpg:grpSpPr>
                        <a:xfrm>
                          <a:off x="0" y="0"/>
                          <a:ext cx="3625795" cy="938254"/>
                          <a:chOff x="0" y="0"/>
                          <a:chExt cx="3625795" cy="938254"/>
                        </a:xfrm>
                      </wpg:grpSpPr>
                      <wps:wsp>
                        <wps:cNvPr id="14" name="Cuadro de texto 2"/>
                        <wps:cNvSpPr txBox="1">
                          <a:spLocks noChangeArrowheads="1"/>
                        </wps:cNvSpPr>
                        <wps:spPr bwMode="auto">
                          <a:xfrm>
                            <a:off x="0" y="0"/>
                            <a:ext cx="2981740" cy="938254"/>
                          </a:xfrm>
                          <a:prstGeom prst="roundRect">
                            <a:avLst/>
                          </a:prstGeom>
                          <a:solidFill>
                            <a:schemeClr val="bg1">
                              <a:lumMod val="65000"/>
                            </a:schemeClr>
                          </a:solidFill>
                          <a:ln w="9525">
                            <a:solidFill>
                              <a:srgbClr val="000000"/>
                            </a:solidFill>
                            <a:miter lim="800000"/>
                            <a:headEnd/>
                            <a:tailEnd/>
                          </a:ln>
                        </wps:spPr>
                        <wps:txbx>
                          <w:txbxContent>
                            <w:p w14:paraId="7D748646" w14:textId="77777777" w:rsidR="00844FAA" w:rsidRPr="00390FD0" w:rsidRDefault="00844FAA" w:rsidP="00D85D73">
                              <w:pPr>
                                <w:rPr>
                                  <w:b/>
                                  <w:i/>
                                  <w:color w:val="FFFFFF" w:themeColor="background1"/>
                                  <w:sz w:val="24"/>
                                  <w:szCs w:val="24"/>
                                </w:rPr>
                              </w:pPr>
                              <w:r w:rsidRPr="00390FD0">
                                <w:rPr>
                                  <w:b/>
                                  <w:i/>
                                  <w:color w:val="FFFFFF" w:themeColor="background1"/>
                                  <w:sz w:val="24"/>
                                  <w:szCs w:val="24"/>
                                </w:rPr>
                                <w:t xml:space="preserve">Machine </w:t>
                              </w:r>
                              <w:r w:rsidRPr="00390FD0">
                                <w:rPr>
                                  <w:b/>
                                  <w:i/>
                                  <w:color w:val="FFFFFF" w:themeColor="background1"/>
                                  <w:sz w:val="24"/>
                                  <w:szCs w:val="24"/>
                                </w:rPr>
                                <w:t>learning</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310101" y="310101"/>
                            <a:ext cx="2671224" cy="627794"/>
                          </a:xfrm>
                          <a:prstGeom prst="roundRect">
                            <a:avLst/>
                          </a:prstGeom>
                          <a:solidFill>
                            <a:schemeClr val="bg1">
                              <a:lumMod val="85000"/>
                            </a:schemeClr>
                          </a:solidFill>
                          <a:ln w="9525">
                            <a:solidFill>
                              <a:srgbClr val="000000"/>
                            </a:solidFill>
                            <a:miter lim="800000"/>
                            <a:headEnd/>
                            <a:tailEnd/>
                          </a:ln>
                        </wps:spPr>
                        <wps:txbx>
                          <w:txbxContent>
                            <w:p w14:paraId="7A502B2E" w14:textId="77777777" w:rsidR="00844FAA" w:rsidRPr="00390FD0" w:rsidRDefault="00844FAA" w:rsidP="00D85D73">
                              <w:pPr>
                                <w:rPr>
                                  <w:b/>
                                  <w:i/>
                                  <w:sz w:val="24"/>
                                  <w:szCs w:val="24"/>
                                </w:rPr>
                              </w:pPr>
                              <w:r w:rsidRPr="00390FD0">
                                <w:rPr>
                                  <w:b/>
                                  <w:i/>
                                  <w:sz w:val="24"/>
                                  <w:szCs w:val="24"/>
                                </w:rPr>
                                <w:t xml:space="preserve">Deep </w:t>
                              </w:r>
                              <w:r w:rsidRPr="00390FD0">
                                <w:rPr>
                                  <w:b/>
                                  <w:i/>
                                  <w:sz w:val="24"/>
                                  <w:szCs w:val="24"/>
                                </w:rPr>
                                <w:t>learning</w:t>
                              </w:r>
                            </w:p>
                          </w:txbxContent>
                        </wps:txbx>
                        <wps:bodyPr rot="0" vert="horz" wrap="square" lIns="91440" tIns="45720" rIns="91440" bIns="45720" anchor="t" anchorCtr="0">
                          <a:noAutofit/>
                        </wps:bodyPr>
                      </wps:wsp>
                      <wps:wsp>
                        <wps:cNvPr id="17" name="Cuadro de texto 2"/>
                        <wps:cNvSpPr txBox="1">
                          <a:spLocks noChangeArrowheads="1"/>
                        </wps:cNvSpPr>
                        <wps:spPr bwMode="auto">
                          <a:xfrm>
                            <a:off x="2178658" y="127221"/>
                            <a:ext cx="1447137" cy="627794"/>
                          </a:xfrm>
                          <a:prstGeom prst="roundRect">
                            <a:avLst/>
                          </a:prstGeom>
                          <a:solidFill>
                            <a:schemeClr val="tx1">
                              <a:lumMod val="50000"/>
                              <a:lumOff val="50000"/>
                            </a:schemeClr>
                          </a:solidFill>
                          <a:ln w="9525">
                            <a:solidFill>
                              <a:srgbClr val="000000"/>
                            </a:solidFill>
                            <a:miter lim="800000"/>
                            <a:headEnd/>
                            <a:tailEnd/>
                          </a:ln>
                        </wps:spPr>
                        <wps:txbx>
                          <w:txbxContent>
                            <w:p w14:paraId="7095785F" w14:textId="77777777" w:rsidR="00844FAA" w:rsidRPr="00390FD0" w:rsidRDefault="00844FAA" w:rsidP="00D85D73">
                              <w:pPr>
                                <w:jc w:val="center"/>
                                <w:rPr>
                                  <w:b/>
                                  <w:color w:val="FFFFFF" w:themeColor="background1"/>
                                  <w:lang w:val="es-MX"/>
                                </w:rPr>
                              </w:pPr>
                            </w:p>
                            <w:p w14:paraId="3137CDAC" w14:textId="77777777" w:rsidR="00844FAA" w:rsidRPr="00390FD0" w:rsidRDefault="00844FAA" w:rsidP="00D85D73">
                              <w:pPr>
                                <w:jc w:val="center"/>
                                <w:rPr>
                                  <w:b/>
                                  <w:color w:val="FFFFFF" w:themeColor="background1"/>
                                  <w:lang w:val="es-MX"/>
                                </w:rPr>
                              </w:pPr>
                              <w:r w:rsidRPr="00390FD0">
                                <w:rPr>
                                  <w:b/>
                                  <w:color w:val="FFFFFF" w:themeColor="background1"/>
                                  <w:lang w:val="es-MX"/>
                                </w:rPr>
                                <w:t>NPL</w:t>
                              </w:r>
                            </w:p>
                          </w:txbxContent>
                        </wps:txbx>
                        <wps:bodyPr rot="0" vert="horz" wrap="square" lIns="91440" tIns="45720" rIns="91440" bIns="45720" anchor="t" anchorCtr="0">
                          <a:noAutofit/>
                        </wps:bodyPr>
                      </wps:wsp>
                    </wpg:wgp>
                  </a:graphicData>
                </a:graphic>
              </wp:anchor>
            </w:drawing>
          </mc:Choice>
          <mc:Fallback>
            <w:pict>
              <v:group w14:anchorId="313E789A" id="Grupo 18" o:spid="_x0000_s1027" style="position:absolute;margin-left:30.3pt;margin-top:29.4pt;width:285.5pt;height:73.9pt;z-index:251659264;mso-position-horizontal-relative:text;mso-position-vertical-relative:text" coordsize="36257,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hEbFQMAAK0LAAAOAAAAZHJzL2Uyb0RvYy54bWzsVm1v0zAQ/o7Ef7D8naVxm6aNlk6j2yqk&#10;ARODH+AmzotwbGO7Tcav5+y0abdJCA0xbRJfEp9fznfPPXfn07Ou4WjLtKmlSHF4MsKIiUzmtShT&#10;/O3r1bsZRsZSkVMuBUvxHTP4bPH2zWmrEkZkJXnONAIlwiStSnFlrUqCwGQVa6g5kYoJWCykbqgF&#10;UZdBrmkL2hsekNFoGrRS50rLjBkDsxf9Il54/UXBMvu5KAyziKcYbLP+q/137b7B4pQmpaaqqrOd&#10;GfQJVjS0FnDpoOqCWoo2un6kqqkzLY0s7Ekmm0AWRZ0x7wN4E44eeLPScqO8L2XSlmqACaB9gNOT&#10;1Waftjca1TnEDiIlaAMxWumNkghkAKdVZQJ7Vlrdqhu9myh7yfnbFbpxf/AEdR7WuwFW1lmUweR4&#10;SqJ4HmGUwdp8PCPRpMc9qyA4j45l1eXvDwb7awNn3WBMq4BC5oCS+TuUbiuqmAffOAT2KE32KC03&#10;NNcS5QxZcFQi0sPlNzuskO3eS/A+9Lww6lpm3w0ScllRUbJzrWVbMZqDlaE7Cb4MRx3sJjFOybr9&#10;KHOICd1Y6RX9CeBkPgvjCdD9PuADbjRR2tgVkw1ygxQDz0T+BZLFX0G318Y6kw77XIiN5HV+VXPu&#10;BZegbMk12lJIrXXZu8k3Ddjbz02j0cgnGOjx+ey2e633NHGBWqBFRKIeqHu36HI93AHajhQeb2tq&#10;C0WE102KZ8Mmmjh4L0UOntDE0pr3Y7CGix3eDuIebNutuz4N9mFcy/wOAqBlXzOgxsGgkvonRi3U&#10;ixSbHxuqGUb8g4AgzsOJQ9x6YRLFBAR9vLI+XqEiA1Upthj1w6X1RcmZKuQ5BLuofQgcEXpLdiYD&#10;w3uL/z3VIWP7gvAyqD4OoUKGGEER2Q19ZPdVhkzjkBBIT0f6KYnjua8yz0z62ask/VC7/pM+flmk&#10;J2E8m0bQmoHUIYkJ8c2CJnvWQ9WJwzEY/Wyst93jUu9Iv3tLQQdwTd13hWH6VXWA8WvoAP7pA29C&#10;309371f36DyWfcc4vLIXvwAAAP//AwBQSwMEFAAGAAgAAAAhAAd3Xb7fAAAACQEAAA8AAABkcnMv&#10;ZG93bnJldi54bWxMj8FqwzAQRO+F/IPYQG+N7ISI4FoOIbQ9hUKTQulNsTa2ibUylmI7f9/tqT3u&#10;zDD7Jt9OrhUD9qHxpCFdJCCQSm8bqjR8nl6fNiBCNGRN6wk13DHAtpg95CazfqQPHI6xElxCITMa&#10;6hi7TMpQ1uhMWPgOib2L752JfPaVtL0Zudy1cpkkSjrTEH+oTYf7Gsvr8eY0vI1m3K3Sl+Fwvezv&#10;36f1+9chRa0f59PuGUTEKf6F4Ref0aFgprO/kQ2i1aASxUkN6w0vYF+tUhbOGpaJUiCLXP5fUPwA&#10;AAD//wMAUEsBAi0AFAAGAAgAAAAhALaDOJL+AAAA4QEAABMAAAAAAAAAAAAAAAAAAAAAAFtDb250&#10;ZW50X1R5cGVzXS54bWxQSwECLQAUAAYACAAAACEAOP0h/9YAAACUAQAACwAAAAAAAAAAAAAAAAAv&#10;AQAAX3JlbHMvLnJlbHNQSwECLQAUAAYACAAAACEAavYRGxUDAACtCwAADgAAAAAAAAAAAAAAAAAu&#10;AgAAZHJzL2Uyb0RvYy54bWxQSwECLQAUAAYACAAAACEAB3ddvt8AAAAJAQAADwAAAAAAAAAAAAAA&#10;AABvBQAAZHJzL2Rvd25yZXYueG1sUEsFBgAAAAAEAAQA8wAAAHsGAAAAAA==&#10;">
                <v:roundrect id="_x0000_s1028" style="position:absolute;width:29817;height:93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kQIwQAAANsAAAAPAAAAZHJzL2Rvd25yZXYueG1sRE9Li8Iw&#10;EL4L/ocwgjdNfVC6XaNUQRD2slYvexuasS3bTEoTbf33ZmHB23x8z9nsBtOIB3WutqxgMY9AEBdW&#10;11wquF6OswSE88gaG8uk4EkOdtvxaIOptj2f6ZH7UoQQdikqqLxvUyldUZFBN7ctceButjPoA+xK&#10;qTvsQ7hp5DKKYmmw5tBQYUuHiorf/G4UxI5WcXLLsuInztdfbv+9aj96paaTIfsE4Wnwb/G/+6TD&#10;/DX8/RIOkNsXAAAA//8DAFBLAQItABQABgAIAAAAIQDb4fbL7gAAAIUBAAATAAAAAAAAAAAAAAAA&#10;AAAAAABbQ29udGVudF9UeXBlc10ueG1sUEsBAi0AFAAGAAgAAAAhAFr0LFu/AAAAFQEAAAsAAAAA&#10;AAAAAAAAAAAAHwEAAF9yZWxzLy5yZWxzUEsBAi0AFAAGAAgAAAAhAPR6RAjBAAAA2wAAAA8AAAAA&#10;AAAAAAAAAAAABwIAAGRycy9kb3ducmV2LnhtbFBLBQYAAAAAAwADALcAAAD1AgAAAAA=&#10;" fillcolor="#a5a5a5 [2092]">
                  <v:stroke joinstyle="miter"/>
                  <v:textbox>
                    <w:txbxContent>
                      <w:p w14:paraId="7D748646" w14:textId="77777777" w:rsidR="00844FAA" w:rsidRPr="00390FD0" w:rsidRDefault="00844FAA" w:rsidP="00D85D73">
                        <w:pPr>
                          <w:rPr>
                            <w:b/>
                            <w:i/>
                            <w:color w:val="FFFFFF" w:themeColor="background1"/>
                            <w:sz w:val="24"/>
                            <w:szCs w:val="24"/>
                          </w:rPr>
                        </w:pPr>
                        <w:r w:rsidRPr="00390FD0">
                          <w:rPr>
                            <w:b/>
                            <w:i/>
                            <w:color w:val="FFFFFF" w:themeColor="background1"/>
                            <w:sz w:val="24"/>
                            <w:szCs w:val="24"/>
                          </w:rPr>
                          <w:t xml:space="preserve">Machine </w:t>
                        </w:r>
                        <w:proofErr w:type="spellStart"/>
                        <w:r w:rsidRPr="00390FD0">
                          <w:rPr>
                            <w:b/>
                            <w:i/>
                            <w:color w:val="FFFFFF" w:themeColor="background1"/>
                            <w:sz w:val="24"/>
                            <w:szCs w:val="24"/>
                          </w:rPr>
                          <w:t>learning</w:t>
                        </w:r>
                        <w:proofErr w:type="spellEnd"/>
                      </w:p>
                    </w:txbxContent>
                  </v:textbox>
                </v:roundrect>
                <v:roundrect id="_x0000_s1029" style="position:absolute;left:3101;top:3101;width:26712;height:627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W0wwAAANsAAAAPAAAAZHJzL2Rvd25yZXYueG1sRI9Pa8JA&#10;EMXvBb/DMkJvdaOglNRV/ENBb9WU1uOQnWZDs7MhOzXpt+8KQm8zvPd782a5HnyjrtTFOrCB6SQD&#10;RVwGW3Nl4L14fXoGFQXZYhOYDPxShPVq9LDE3IaeT3Q9S6VSCMccDTiRNtc6lo48xkloiZP2FTqP&#10;ktau0rbDPoX7Rs+ybKE91pwuOGxp56j8Pv/4VEPejrvCFZe9rnV/+ZRZ2B4/jHkcD5sXUEKD/Jvv&#10;9MEmbg63X9IAevUHAAD//wMAUEsBAi0AFAAGAAgAAAAhANvh9svuAAAAhQEAABMAAAAAAAAAAAAA&#10;AAAAAAAAAFtDb250ZW50X1R5cGVzXS54bWxQSwECLQAUAAYACAAAACEAWvQsW78AAAAVAQAACwAA&#10;AAAAAAAAAAAAAAAfAQAAX3JlbHMvLnJlbHNQSwECLQAUAAYACAAAACEAKOZ1tMMAAADbAAAADwAA&#10;AAAAAAAAAAAAAAAHAgAAZHJzL2Rvd25yZXYueG1sUEsFBgAAAAADAAMAtwAAAPcCAAAAAA==&#10;" fillcolor="#d8d8d8 [2732]">
                  <v:stroke joinstyle="miter"/>
                  <v:textbox>
                    <w:txbxContent>
                      <w:p w14:paraId="7A502B2E" w14:textId="77777777" w:rsidR="00844FAA" w:rsidRPr="00390FD0" w:rsidRDefault="00844FAA" w:rsidP="00D85D73">
                        <w:pPr>
                          <w:rPr>
                            <w:b/>
                            <w:i/>
                            <w:sz w:val="24"/>
                            <w:szCs w:val="24"/>
                          </w:rPr>
                        </w:pPr>
                        <w:r w:rsidRPr="00390FD0">
                          <w:rPr>
                            <w:b/>
                            <w:i/>
                            <w:sz w:val="24"/>
                            <w:szCs w:val="24"/>
                          </w:rPr>
                          <w:t xml:space="preserve">Deep </w:t>
                        </w:r>
                        <w:proofErr w:type="spellStart"/>
                        <w:r w:rsidRPr="00390FD0">
                          <w:rPr>
                            <w:b/>
                            <w:i/>
                            <w:sz w:val="24"/>
                            <w:szCs w:val="24"/>
                          </w:rPr>
                          <w:t>learning</w:t>
                        </w:r>
                        <w:proofErr w:type="spellEnd"/>
                      </w:p>
                    </w:txbxContent>
                  </v:textbox>
                </v:roundrect>
                <v:roundrect id="_x0000_s1030" style="position:absolute;left:21786;top:1272;width:14471;height:62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RIxAAAANsAAAAPAAAAZHJzL2Rvd25yZXYueG1sRE9LawIx&#10;EL4X/A9hhN5q1h58rEaRlraCWnDVg7dhM24WN5Nlk+r6740g9DYf33Om89ZW4kKNLx0r6PcSEMS5&#10;0yUXCva7r7cRCB+QNVaOScGNPMxnnZcpptpdeUuXLBQihrBPUYEJoU6l9Lkhi77nauLInVxjMUTY&#10;FFI3eI3htpLvSTKQFkuODQZr+jCUn7M/q2CwOS7Oa3Najr8/j78/q2xzaIdjpV677WICIlAb/sVP&#10;91LH+UN4/BIPkLM7AAAA//8DAFBLAQItABQABgAIAAAAIQDb4fbL7gAAAIUBAAATAAAAAAAAAAAA&#10;AAAAAAAAAABbQ29udGVudF9UeXBlc10ueG1sUEsBAi0AFAAGAAgAAAAhAFr0LFu/AAAAFQEAAAsA&#10;AAAAAAAAAAAAAAAAHwEAAF9yZWxzLy5yZWxzUEsBAi0AFAAGAAgAAAAhAEVWVEjEAAAA2wAAAA8A&#10;AAAAAAAAAAAAAAAABwIAAGRycy9kb3ducmV2LnhtbFBLBQYAAAAAAwADALcAAAD4AgAAAAA=&#10;" fillcolor="gray [1629]">
                  <v:stroke joinstyle="miter"/>
                  <v:textbox>
                    <w:txbxContent>
                      <w:p w14:paraId="7095785F" w14:textId="77777777" w:rsidR="00844FAA" w:rsidRPr="00390FD0" w:rsidRDefault="00844FAA" w:rsidP="00D85D73">
                        <w:pPr>
                          <w:jc w:val="center"/>
                          <w:rPr>
                            <w:b/>
                            <w:color w:val="FFFFFF" w:themeColor="background1"/>
                            <w:lang w:val="es-MX"/>
                          </w:rPr>
                        </w:pPr>
                      </w:p>
                      <w:p w14:paraId="3137CDAC" w14:textId="77777777" w:rsidR="00844FAA" w:rsidRPr="00390FD0" w:rsidRDefault="00844FAA" w:rsidP="00D85D73">
                        <w:pPr>
                          <w:jc w:val="center"/>
                          <w:rPr>
                            <w:b/>
                            <w:color w:val="FFFFFF" w:themeColor="background1"/>
                            <w:lang w:val="es-MX"/>
                          </w:rPr>
                        </w:pPr>
                        <w:r w:rsidRPr="00390FD0">
                          <w:rPr>
                            <w:b/>
                            <w:color w:val="FFFFFF" w:themeColor="background1"/>
                            <w:lang w:val="es-MX"/>
                          </w:rPr>
                          <w:t>NPL</w:t>
                        </w:r>
                      </w:p>
                    </w:txbxContent>
                  </v:textbox>
                </v:roundrect>
              </v:group>
            </w:pict>
          </mc:Fallback>
        </mc:AlternateContent>
      </w:r>
      <w:r w:rsidRPr="00287718">
        <w:rPr>
          <w:noProof/>
          <w:sz w:val="20"/>
          <w:szCs w:val="20"/>
          <w:lang w:val="en-US" w:eastAsia="en-US"/>
        </w:rPr>
        <mc:AlternateContent>
          <mc:Choice Requires="wps">
            <w:drawing>
              <wp:inline distT="0" distB="0" distL="0" distR="0" wp14:anchorId="18785654" wp14:editId="5B94A330">
                <wp:extent cx="3363401" cy="1311966"/>
                <wp:effectExtent l="0" t="0" r="27940" b="2159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3401" cy="1311966"/>
                        </a:xfrm>
                        <a:prstGeom prst="roundRect">
                          <a:avLst/>
                        </a:prstGeom>
                        <a:solidFill>
                          <a:schemeClr val="tx1"/>
                        </a:solidFill>
                        <a:ln>
                          <a:headEnd/>
                          <a:tailEnd/>
                        </a:ln>
                      </wps:spPr>
                      <wps:style>
                        <a:lnRef idx="2">
                          <a:schemeClr val="dk1"/>
                        </a:lnRef>
                        <a:fillRef idx="1">
                          <a:schemeClr val="lt1"/>
                        </a:fillRef>
                        <a:effectRef idx="0">
                          <a:schemeClr val="dk1"/>
                        </a:effectRef>
                        <a:fontRef idx="minor">
                          <a:schemeClr val="dk1"/>
                        </a:fontRef>
                      </wps:style>
                      <wps:txbx>
                        <w:txbxContent>
                          <w:p w14:paraId="44DA0E62" w14:textId="77777777" w:rsidR="00844FAA" w:rsidRPr="00390FD0" w:rsidRDefault="00844FAA" w:rsidP="00D85D73">
                            <w:pPr>
                              <w:rPr>
                                <w:b/>
                                <w:color w:val="FFFFFF" w:themeColor="background1"/>
                                <w:sz w:val="24"/>
                                <w:szCs w:val="24"/>
                              </w:rPr>
                            </w:pPr>
                            <w:r w:rsidRPr="00390FD0">
                              <w:rPr>
                                <w:b/>
                                <w:color w:val="FFFFFF" w:themeColor="background1"/>
                                <w:sz w:val="24"/>
                                <w:szCs w:val="24"/>
                              </w:rPr>
                              <w:t>Inteligencia artificial</w:t>
                            </w:r>
                          </w:p>
                        </w:txbxContent>
                      </wps:txbx>
                      <wps:bodyPr rot="0" vert="horz" wrap="square" lIns="91440" tIns="45720" rIns="91440" bIns="45720" anchor="t" anchorCtr="0">
                        <a:noAutofit/>
                      </wps:bodyPr>
                    </wps:wsp>
                  </a:graphicData>
                </a:graphic>
              </wp:inline>
            </w:drawing>
          </mc:Choice>
          <mc:Fallback>
            <w:pict>
              <v:roundrect w14:anchorId="18785654" id="Cuadro de texto 2" o:spid="_x0000_s1031" style="width:264.85pt;height:10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dU9XQIAAPwEAAAOAAAAZHJzL2Uyb0RvYy54bWysVMlu2zAQvRfoPxC815Js12kEy0HqNEWB&#10;dEHSfgDNxSJCcVSStuR+fYeUrTopkEPRi0Bq5r2ZNwuXV31jyF46r8FWtJjklEjLQWi7reiP77dv&#10;3lHiA7OCGbCyogfp6dXq9atl15ZyCjUYIR1BEuvLrq1oHUJbZpnntWyYn0ArLRoVuIYFvLptJhzr&#10;kL0x2TTPF1kHTrQOuPQe/94MRrpK/EpJHr4q5WUgpqKYW0hfl76b+M1WS1ZuHWtrzY9psH/IomHa&#10;YtCR6oYFRnZO/0XVaO7AgwoTDk0GSmkukwZUU+TP1DzUrJVJCxbHt2OZ/P+j5V/23xzRoqLT4oIS&#10;yxps0nrHhAMiJAmyD0CmsUxd60v0fmjRP/Tvocd2J8m+vQP+6ImFdc3sVl47B10tmcA0i4jMzqAD&#10;j48km+4zCIzGdgESUa9cE2uIVSHIju06jC3CPAjHn7PZYjbPC0o42opZUVwuFikGK0/w1vnwUUJD&#10;4qGiDnZW3OMgpBhsf+dDzImVJ78Y0oPR4lYbky5x+OTaOLJnODahH1Q88zI2+kadH6xIYxSYNsMZ&#10;2aM5CY9aj6rDwcgIMvZeKiw66pkOJXwaUTyeIibPCFGY2wg61v0pyIQT6OgbYTKtwAjMX442eqeI&#10;YMMIbLQF9zJYDf4n1YPW2PnQb/o0YfPTGG1AHHAAHAzriM8HHmpwvyjpcBUr6n/umJOUmE8Wh+iy&#10;mM/j7qbL/O3FFC/u3LI5tzDLkQrbRslwXIe071GThWscNqXTBMTchkyOOeOKpcE4Pgdxh8/vyevP&#10;o7X6DQAA//8DAFBLAwQUAAYACAAAACEA2cE5PN4AAAAFAQAADwAAAGRycy9kb3ducmV2LnhtbEyP&#10;QUvDQBCF74L/YRnBm9002qgxmyIFEQ9BrC3ibZqdJqHZ2bC7aeO/d/Wil4HHe7z3TbGcTC+O5Hxn&#10;WcF8loAgrq3uuFGweX+6ugPhA7LG3jIp+CIPy/L8rMBc2xO/0XEdGhFL2OeooA1hyKX0dUsG/cwO&#10;xNHbW2cwROkaqR2eYrnpZZokmTTYcVxocaBVS/VhPRoFzx9zHj9Xh9fKJbit6uvFTbV/UeryYnp8&#10;ABFoCn9h+MGP6FBGpp0dWXvRK4iPhN8bvUV6fwtipyBNsgxkWcj/9OU3AAAA//8DAFBLAQItABQA&#10;BgAIAAAAIQC2gziS/gAAAOEBAAATAAAAAAAAAAAAAAAAAAAAAABbQ29udGVudF9UeXBlc10ueG1s&#10;UEsBAi0AFAAGAAgAAAAhADj9If/WAAAAlAEAAAsAAAAAAAAAAAAAAAAALwEAAF9yZWxzLy5yZWxz&#10;UEsBAi0AFAAGAAgAAAAhAFuJ1T1dAgAA/AQAAA4AAAAAAAAAAAAAAAAALgIAAGRycy9lMm9Eb2Mu&#10;eG1sUEsBAi0AFAAGAAgAAAAhANnBOTzeAAAABQEAAA8AAAAAAAAAAAAAAAAAtwQAAGRycy9kb3du&#10;cmV2LnhtbFBLBQYAAAAABAAEAPMAAADCBQAAAAA=&#10;" fillcolor="black [3213]" strokecolor="black [3200]" strokeweight="2pt">
                <v:textbox>
                  <w:txbxContent>
                    <w:p w14:paraId="44DA0E62" w14:textId="77777777" w:rsidR="00844FAA" w:rsidRPr="00390FD0" w:rsidRDefault="00844FAA" w:rsidP="00D85D73">
                      <w:pPr>
                        <w:rPr>
                          <w:b/>
                          <w:color w:val="FFFFFF" w:themeColor="background1"/>
                          <w:sz w:val="24"/>
                          <w:szCs w:val="24"/>
                        </w:rPr>
                      </w:pPr>
                      <w:r w:rsidRPr="00390FD0">
                        <w:rPr>
                          <w:b/>
                          <w:color w:val="FFFFFF" w:themeColor="background1"/>
                          <w:sz w:val="24"/>
                          <w:szCs w:val="24"/>
                        </w:rPr>
                        <w:t>Inteligencia artificial</w:t>
                      </w:r>
                    </w:p>
                  </w:txbxContent>
                </v:textbox>
                <w10:anchorlock/>
              </v:roundrect>
            </w:pict>
          </mc:Fallback>
        </mc:AlternateContent>
      </w:r>
      <w:r>
        <w:rPr>
          <w:sz w:val="20"/>
          <w:szCs w:val="20"/>
        </w:rPr>
        <w:t xml:space="preserve">   </w:t>
      </w:r>
      <w:r w:rsidRPr="00287718">
        <w:rPr>
          <w:noProof/>
          <w:sz w:val="20"/>
          <w:szCs w:val="20"/>
          <w:lang w:val="en-US" w:eastAsia="en-US"/>
        </w:rPr>
        <mc:AlternateContent>
          <mc:Choice Requires="wps">
            <w:drawing>
              <wp:inline distT="0" distB="0" distL="0" distR="0" wp14:anchorId="70455DFF" wp14:editId="3033FF9E">
                <wp:extent cx="1224501" cy="1311966"/>
                <wp:effectExtent l="0" t="0" r="13970" b="2159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501" cy="1311966"/>
                        </a:xfrm>
                        <a:prstGeom prst="roundRect">
                          <a:avLst/>
                        </a:prstGeom>
                        <a:solidFill>
                          <a:schemeClr val="tx1"/>
                        </a:solidFill>
                        <a:ln>
                          <a:headEnd/>
                          <a:tailEnd/>
                        </a:ln>
                      </wps:spPr>
                      <wps:style>
                        <a:lnRef idx="2">
                          <a:schemeClr val="dk1"/>
                        </a:lnRef>
                        <a:fillRef idx="1">
                          <a:schemeClr val="lt1"/>
                        </a:fillRef>
                        <a:effectRef idx="0">
                          <a:schemeClr val="dk1"/>
                        </a:effectRef>
                        <a:fontRef idx="minor">
                          <a:schemeClr val="dk1"/>
                        </a:fontRef>
                      </wps:style>
                      <wps:txbx>
                        <w:txbxContent>
                          <w:p w14:paraId="7C66A9B4" w14:textId="77777777" w:rsidR="00844FAA" w:rsidRPr="00390FD0" w:rsidRDefault="00844FAA" w:rsidP="00D85D73">
                            <w:pPr>
                              <w:rPr>
                                <w:b/>
                                <w:color w:val="FFFFFF" w:themeColor="background1"/>
                                <w:sz w:val="24"/>
                                <w:szCs w:val="24"/>
                                <w:lang w:val="es-MX"/>
                              </w:rPr>
                            </w:pPr>
                            <w:r w:rsidRPr="00390FD0">
                              <w:rPr>
                                <w:b/>
                                <w:color w:val="FFFFFF" w:themeColor="background1"/>
                                <w:sz w:val="24"/>
                                <w:szCs w:val="24"/>
                                <w:lang w:val="es-MX"/>
                              </w:rPr>
                              <w:t>Otras técnicas</w:t>
                            </w:r>
                          </w:p>
                        </w:txbxContent>
                      </wps:txbx>
                      <wps:bodyPr rot="0" vert="horz" wrap="square" lIns="91440" tIns="45720" rIns="91440" bIns="45720" anchor="t" anchorCtr="0">
                        <a:noAutofit/>
                      </wps:bodyPr>
                    </wps:wsp>
                  </a:graphicData>
                </a:graphic>
              </wp:inline>
            </w:drawing>
          </mc:Choice>
          <mc:Fallback>
            <w:pict>
              <v:roundrect w14:anchorId="70455DFF" id="_x0000_s1032" style="width:96.4pt;height:103.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hHWwIAAPsEAAAOAAAAZHJzL2Uyb0RvYy54bWysVMlu2zAQvRfoPxC817JU220Ey0HqNEWB&#10;dEHSfgDNxSJCcVSStuR8fYeUrTopkEPRi0Bq5r2ZNwuXl31jyF46r8FWNJ9MKZGWg9B2W9GfP27e&#10;vKfEB2YFM2BlRQ/S08vV61fLri1lATUYIR1BEuvLrq1oHUJbZpnntWyYn0ArLRoVuIYFvLptJhzr&#10;kL0xWTGdLrIOnGgdcOk9/r0ejHSV+JWSPHxTystATEUxt5C+Ln038ZutlqzcOtbWmh/TYP+QRcO0&#10;xaAj1TULjOyc/ouq0dyBBxUmHJoMlNJcJg2oJp8+U3Nfs1YmLVgc345l8v+Pln/df3dEC+zdghLL&#10;GuzReseEAyIkCbIPQIpYpa71JTrft+ge+g/QIyIp9u0t8AdPLKxrZrfyyjnoaskEZplHZHYGHXh8&#10;JNl0X0BgNLYLkIh65ZpYQiwKQXbs1mHsEOZBeAxZFLP5NKeEoy1/m+cXi0WKwcoTvHU+fJLQkHio&#10;qIOdFXc4BykG29/6EHNi5ckvhvRgtLjRxqRLnD25No7sGU5N6AcVz7yMjb5R50cr0hQFps1wRvZo&#10;TsKj1qPqcDAygoy9kwprjnqKoYRPI4qHU8TkGSEKcxtBx7o/BZlwAh19I0ymDRiB05ejjd4pItgw&#10;Ahttwb0MVoP/SfWgNXY+9Js+Ddj8NEYbEAccAAfDNuLrgYca3CMlHW5iRf2vHXOSEvPZ4hBd5LNZ&#10;XN10mc3fFXhx55bNuYVZjlTYNkqG4zqkdY+aLFzhsCmdJiDmNmRyzBk3LA3G8TWIK3x+T15/3qzV&#10;bwAAAP//AwBQSwMEFAAGAAgAAAAhAPHsA3ndAAAABQEAAA8AAABkcnMvZG93bnJldi54bWxMj0FL&#10;w0AQhe+C/2EZwZvdbdRQYzZFCiIegrRaxNs0mSah2dmwu2njv3frRS8Phje89718OZleHMn5zrKG&#10;+UyBIK5s3XGj4eP9+WYBwgfkGnvLpOGbPCyLy4scs9qeeE3HTWhEDGGfoYY2hCGT0lctGfQzOxBH&#10;b2+dwRBP18ja4SmGm14mSqXSYMexocWBVi1Vh81oNLx8znn8Wh3eSqdwW1a393fl/lXr66vp6RFE&#10;oCn8PcMZP6JDEZl2duTai15DHBJ+9ew9JHHGTkOi0hRkkcv/9MUPAAAA//8DAFBLAQItABQABgAI&#10;AAAAIQC2gziS/gAAAOEBAAATAAAAAAAAAAAAAAAAAAAAAABbQ29udGVudF9UeXBlc10ueG1sUEsB&#10;Ai0AFAAGAAgAAAAhADj9If/WAAAAlAEAAAsAAAAAAAAAAAAAAAAALwEAAF9yZWxzLy5yZWxzUEsB&#10;Ai0AFAAGAAgAAAAhAIOuCEdbAgAA+wQAAA4AAAAAAAAAAAAAAAAALgIAAGRycy9lMm9Eb2MueG1s&#10;UEsBAi0AFAAGAAgAAAAhAPHsA3ndAAAABQEAAA8AAAAAAAAAAAAAAAAAtQQAAGRycy9kb3ducmV2&#10;LnhtbFBLBQYAAAAABAAEAPMAAAC/BQAAAAA=&#10;" fillcolor="black [3213]" strokecolor="black [3200]" strokeweight="2pt">
                <v:textbox>
                  <w:txbxContent>
                    <w:p w14:paraId="7C66A9B4" w14:textId="77777777" w:rsidR="00844FAA" w:rsidRPr="00390FD0" w:rsidRDefault="00844FAA" w:rsidP="00D85D73">
                      <w:pPr>
                        <w:rPr>
                          <w:b/>
                          <w:color w:val="FFFFFF" w:themeColor="background1"/>
                          <w:sz w:val="24"/>
                          <w:szCs w:val="24"/>
                          <w:lang w:val="es-MX"/>
                        </w:rPr>
                      </w:pPr>
                      <w:r w:rsidRPr="00390FD0">
                        <w:rPr>
                          <w:b/>
                          <w:color w:val="FFFFFF" w:themeColor="background1"/>
                          <w:sz w:val="24"/>
                          <w:szCs w:val="24"/>
                          <w:lang w:val="es-MX"/>
                        </w:rPr>
                        <w:t>Otras técnicas</w:t>
                      </w:r>
                    </w:p>
                  </w:txbxContent>
                </v:textbox>
                <w10:anchorlock/>
              </v:roundrect>
            </w:pict>
          </mc:Fallback>
        </mc:AlternateContent>
      </w:r>
    </w:p>
    <w:p w14:paraId="7EFCE6B7" w14:textId="4D354571" w:rsidR="00D85D73" w:rsidRDefault="00D85D73" w:rsidP="00D85D73">
      <w:pPr>
        <w:rPr>
          <w:bCs/>
          <w:sz w:val="20"/>
          <w:szCs w:val="20"/>
        </w:rPr>
      </w:pPr>
      <w:r w:rsidRPr="00B46EFC">
        <w:rPr>
          <w:rFonts w:eastAsia="Times New Roman"/>
          <w:sz w:val="20"/>
          <w:szCs w:val="20"/>
          <w:lang w:val="en-US" w:eastAsia="en-US"/>
        </w:rPr>
        <w:t xml:space="preserve">Nota. </w:t>
      </w:r>
      <w:proofErr w:type="spellStart"/>
      <w:r>
        <w:rPr>
          <w:rFonts w:eastAsia="Times New Roman"/>
          <w:sz w:val="20"/>
          <w:szCs w:val="20"/>
          <w:lang w:val="en-US" w:eastAsia="en-US"/>
        </w:rPr>
        <w:t>Adaptado</w:t>
      </w:r>
      <w:proofErr w:type="spellEnd"/>
      <w:r w:rsidRPr="00B46EFC">
        <w:rPr>
          <w:rFonts w:eastAsia="Times New Roman"/>
          <w:sz w:val="20"/>
          <w:szCs w:val="20"/>
          <w:lang w:val="en-US" w:eastAsia="en-US"/>
        </w:rPr>
        <w:t xml:space="preserve"> de </w:t>
      </w:r>
      <w:proofErr w:type="spellStart"/>
      <w:r w:rsidRPr="00B46EFC">
        <w:rPr>
          <w:bCs/>
          <w:sz w:val="20"/>
          <w:szCs w:val="20"/>
        </w:rPr>
        <w:t>Benoit</w:t>
      </w:r>
      <w:proofErr w:type="spellEnd"/>
      <w:r w:rsidRPr="00B46EFC">
        <w:rPr>
          <w:bCs/>
          <w:sz w:val="20"/>
          <w:szCs w:val="20"/>
        </w:rPr>
        <w:t xml:space="preserve"> </w:t>
      </w:r>
      <w:proofErr w:type="spellStart"/>
      <w:r w:rsidR="0021533D" w:rsidRPr="00B46EFC">
        <w:rPr>
          <w:bCs/>
          <w:sz w:val="20"/>
          <w:szCs w:val="20"/>
        </w:rPr>
        <w:t>Cayla</w:t>
      </w:r>
      <w:proofErr w:type="spellEnd"/>
      <w:r w:rsidR="0021533D">
        <w:rPr>
          <w:bCs/>
          <w:sz w:val="20"/>
          <w:szCs w:val="20"/>
        </w:rPr>
        <w:t xml:space="preserve"> (2024).</w:t>
      </w:r>
      <w:bookmarkStart w:id="3" w:name="_GoBack"/>
      <w:bookmarkEnd w:id="3"/>
    </w:p>
    <w:p w14:paraId="472BFB48" w14:textId="77777777" w:rsidR="00D85D73" w:rsidRDefault="00D85D73" w:rsidP="00D85D73">
      <w:pPr>
        <w:rPr>
          <w:bCs/>
          <w:sz w:val="20"/>
          <w:szCs w:val="20"/>
        </w:rPr>
      </w:pPr>
    </w:p>
    <w:p w14:paraId="7D53DC48" w14:textId="77777777" w:rsidR="00D85D73" w:rsidRDefault="00D85D73" w:rsidP="00D85D73">
      <w:pPr>
        <w:pStyle w:val="Normal0"/>
        <w:pBdr>
          <w:top w:val="nil"/>
          <w:left w:val="nil"/>
          <w:bottom w:val="nil"/>
          <w:right w:val="nil"/>
          <w:between w:val="nil"/>
        </w:pBdr>
        <w:rPr>
          <w:sz w:val="20"/>
          <w:szCs w:val="20"/>
        </w:rPr>
      </w:pPr>
      <w:r>
        <w:rPr>
          <w:sz w:val="20"/>
          <w:szCs w:val="20"/>
        </w:rPr>
        <w:t>Esta figura describe</w:t>
      </w:r>
      <w:r w:rsidRPr="00FE1E43">
        <w:rPr>
          <w:sz w:val="20"/>
          <w:szCs w:val="20"/>
        </w:rPr>
        <w:t xml:space="preserve"> cómo el </w:t>
      </w:r>
      <w:r w:rsidRPr="00FE1E43">
        <w:rPr>
          <w:i/>
          <w:sz w:val="20"/>
          <w:szCs w:val="20"/>
        </w:rPr>
        <w:t>machine learning</w:t>
      </w:r>
      <w:r w:rsidRPr="00FE1E43">
        <w:rPr>
          <w:sz w:val="20"/>
          <w:szCs w:val="20"/>
        </w:rPr>
        <w:t xml:space="preserve"> y el </w:t>
      </w:r>
      <w:proofErr w:type="spellStart"/>
      <w:r w:rsidRPr="00FE1E43">
        <w:rPr>
          <w:i/>
          <w:sz w:val="20"/>
          <w:szCs w:val="20"/>
        </w:rPr>
        <w:t>deep</w:t>
      </w:r>
      <w:proofErr w:type="spellEnd"/>
      <w:r w:rsidRPr="00FE1E43">
        <w:rPr>
          <w:i/>
          <w:sz w:val="20"/>
          <w:szCs w:val="20"/>
        </w:rPr>
        <w:t xml:space="preserve"> learning</w:t>
      </w:r>
      <w:r w:rsidRPr="00FE1E43">
        <w:rPr>
          <w:sz w:val="20"/>
          <w:szCs w:val="20"/>
        </w:rPr>
        <w:t xml:space="preserve"> forman parte del campo más amplio de la inteligencia artificial, junto con otras técnicas especializadas como el NLP</w:t>
      </w:r>
      <w:r>
        <w:rPr>
          <w:sz w:val="20"/>
          <w:szCs w:val="20"/>
        </w:rPr>
        <w:t xml:space="preserve"> (</w:t>
      </w:r>
      <w:r w:rsidRPr="006D3B35">
        <w:rPr>
          <w:sz w:val="20"/>
          <w:szCs w:val="20"/>
        </w:rPr>
        <w:t xml:space="preserve">Natural </w:t>
      </w:r>
      <w:proofErr w:type="spellStart"/>
      <w:r w:rsidRPr="006D3B35">
        <w:rPr>
          <w:sz w:val="20"/>
          <w:szCs w:val="20"/>
        </w:rPr>
        <w:t>Language</w:t>
      </w:r>
      <w:proofErr w:type="spellEnd"/>
      <w:r w:rsidRPr="006D3B35">
        <w:rPr>
          <w:sz w:val="20"/>
          <w:szCs w:val="20"/>
        </w:rPr>
        <w:t xml:space="preserve"> </w:t>
      </w:r>
      <w:proofErr w:type="spellStart"/>
      <w:r w:rsidRPr="006D3B35">
        <w:rPr>
          <w:sz w:val="20"/>
          <w:szCs w:val="20"/>
        </w:rPr>
        <w:t>Processing</w:t>
      </w:r>
      <w:proofErr w:type="spellEnd"/>
      <w:r>
        <w:rPr>
          <w:sz w:val="20"/>
          <w:szCs w:val="20"/>
        </w:rPr>
        <w:t>)</w:t>
      </w:r>
      <w:r w:rsidRPr="00FE1E43">
        <w:rPr>
          <w:sz w:val="20"/>
          <w:szCs w:val="20"/>
        </w:rPr>
        <w:t>.</w:t>
      </w:r>
    </w:p>
    <w:p w14:paraId="1536C246" w14:textId="77777777" w:rsidR="00D85D73" w:rsidRPr="001C4FE2" w:rsidRDefault="00D85D73" w:rsidP="00D85D73">
      <w:pPr>
        <w:pStyle w:val="Normal0"/>
        <w:pBdr>
          <w:top w:val="nil"/>
          <w:left w:val="nil"/>
          <w:bottom w:val="nil"/>
          <w:right w:val="nil"/>
          <w:between w:val="nil"/>
        </w:pBdr>
        <w:rPr>
          <w:sz w:val="20"/>
          <w:szCs w:val="20"/>
        </w:rPr>
      </w:pPr>
    </w:p>
    <w:p w14:paraId="70C7C4AE" w14:textId="77777777" w:rsidR="00D85D73" w:rsidRDefault="00D85D73" w:rsidP="00D85D73">
      <w:pPr>
        <w:pStyle w:val="Normal0"/>
        <w:pBdr>
          <w:top w:val="nil"/>
          <w:left w:val="nil"/>
          <w:bottom w:val="nil"/>
          <w:right w:val="nil"/>
          <w:between w:val="nil"/>
        </w:pBdr>
        <w:rPr>
          <w:sz w:val="20"/>
          <w:szCs w:val="20"/>
        </w:rPr>
      </w:pPr>
      <w:r w:rsidRPr="00634F01">
        <w:rPr>
          <w:sz w:val="20"/>
          <w:szCs w:val="20"/>
        </w:rPr>
        <w:t>La IA desempeña un papel fundamental en el ciclo de vida de los datos, desde su recolección y limpieza hasta su análisis e interpretación. Sus capacidades automatizadas permiten optimizar tareas complejas, reducir errores y extraer información valiosa de fuentes estructuradas y no estructuradas. Entre sus funciones más destacadas se encuentran:</w:t>
      </w:r>
    </w:p>
    <w:p w14:paraId="3AD12B77" w14:textId="77777777" w:rsidR="00D85D73" w:rsidRPr="001C4FE2" w:rsidRDefault="00D85D73" w:rsidP="00D85D73">
      <w:pPr>
        <w:pStyle w:val="Normal0"/>
        <w:pBdr>
          <w:top w:val="nil"/>
          <w:left w:val="nil"/>
          <w:bottom w:val="nil"/>
          <w:right w:val="nil"/>
          <w:between w:val="nil"/>
        </w:pBdr>
        <w:rPr>
          <w:sz w:val="20"/>
          <w:szCs w:val="20"/>
        </w:rPr>
      </w:pPr>
    </w:p>
    <w:p w14:paraId="057D4F92" w14:textId="77777777" w:rsidR="00D85D73" w:rsidRPr="00634F01" w:rsidRDefault="00D85D73" w:rsidP="003D7942">
      <w:pPr>
        <w:pStyle w:val="Normal0"/>
        <w:numPr>
          <w:ilvl w:val="0"/>
          <w:numId w:val="15"/>
        </w:numPr>
        <w:pBdr>
          <w:top w:val="nil"/>
          <w:left w:val="nil"/>
          <w:bottom w:val="nil"/>
          <w:right w:val="nil"/>
          <w:between w:val="nil"/>
        </w:pBdr>
        <w:rPr>
          <w:sz w:val="20"/>
          <w:szCs w:val="20"/>
        </w:rPr>
      </w:pPr>
      <w:r w:rsidRPr="00634F01">
        <w:rPr>
          <w:sz w:val="20"/>
          <w:szCs w:val="20"/>
        </w:rPr>
        <w:t>Automatización del análisis: los algoritmos de IA procesan rápidamente millones de registros, detectando patrones, anomalías y relaciones que serían difíciles de identificar de forma manual.</w:t>
      </w:r>
    </w:p>
    <w:p w14:paraId="336257A0" w14:textId="77777777" w:rsidR="00D85D73" w:rsidRPr="00634F01" w:rsidRDefault="00D85D73" w:rsidP="00D85D73">
      <w:pPr>
        <w:pStyle w:val="Normal0"/>
        <w:pBdr>
          <w:top w:val="nil"/>
          <w:left w:val="nil"/>
          <w:bottom w:val="nil"/>
          <w:right w:val="nil"/>
          <w:between w:val="nil"/>
        </w:pBdr>
        <w:rPr>
          <w:sz w:val="20"/>
          <w:szCs w:val="20"/>
        </w:rPr>
      </w:pPr>
    </w:p>
    <w:p w14:paraId="5EC868D1" w14:textId="77777777" w:rsidR="00D85D73" w:rsidRPr="00634F01" w:rsidRDefault="00D85D73" w:rsidP="003D7942">
      <w:pPr>
        <w:pStyle w:val="Normal0"/>
        <w:numPr>
          <w:ilvl w:val="0"/>
          <w:numId w:val="15"/>
        </w:numPr>
        <w:pBdr>
          <w:top w:val="nil"/>
          <w:left w:val="nil"/>
          <w:bottom w:val="nil"/>
          <w:right w:val="nil"/>
          <w:between w:val="nil"/>
        </w:pBdr>
        <w:rPr>
          <w:sz w:val="20"/>
          <w:szCs w:val="20"/>
        </w:rPr>
      </w:pPr>
      <w:r w:rsidRPr="00634F01">
        <w:rPr>
          <w:sz w:val="20"/>
          <w:szCs w:val="20"/>
        </w:rPr>
        <w:t>Limpieza y transformación de datos: la IA identifica errores, elimina duplicados, completa datos faltantes y normaliza variables, mejorando la calidad del conjunto de datos.</w:t>
      </w:r>
    </w:p>
    <w:p w14:paraId="496A1602" w14:textId="77777777" w:rsidR="00D85D73" w:rsidRPr="00634F01" w:rsidRDefault="00D85D73" w:rsidP="00D85D73">
      <w:pPr>
        <w:pStyle w:val="Normal0"/>
        <w:pBdr>
          <w:top w:val="nil"/>
          <w:left w:val="nil"/>
          <w:bottom w:val="nil"/>
          <w:right w:val="nil"/>
          <w:between w:val="nil"/>
        </w:pBdr>
        <w:rPr>
          <w:sz w:val="20"/>
          <w:szCs w:val="20"/>
        </w:rPr>
      </w:pPr>
    </w:p>
    <w:p w14:paraId="05DB1CC7" w14:textId="77777777" w:rsidR="00D85D73" w:rsidRPr="00634F01" w:rsidRDefault="00D85D73" w:rsidP="003D7942">
      <w:pPr>
        <w:pStyle w:val="Normal0"/>
        <w:numPr>
          <w:ilvl w:val="0"/>
          <w:numId w:val="15"/>
        </w:numPr>
        <w:pBdr>
          <w:top w:val="nil"/>
          <w:left w:val="nil"/>
          <w:bottom w:val="nil"/>
          <w:right w:val="nil"/>
          <w:between w:val="nil"/>
        </w:pBdr>
        <w:rPr>
          <w:sz w:val="20"/>
          <w:szCs w:val="20"/>
        </w:rPr>
      </w:pPr>
      <w:r w:rsidRPr="00634F01">
        <w:rPr>
          <w:sz w:val="20"/>
          <w:szCs w:val="20"/>
        </w:rPr>
        <w:t xml:space="preserve">Clasificación y segmentación: mediante modelos supervisados y no supervisados como árboles de decisión o técnicas de </w:t>
      </w:r>
      <w:proofErr w:type="spellStart"/>
      <w:r w:rsidRPr="00634F01">
        <w:rPr>
          <w:i/>
          <w:sz w:val="20"/>
          <w:szCs w:val="20"/>
        </w:rPr>
        <w:t>clustering</w:t>
      </w:r>
      <w:proofErr w:type="spellEnd"/>
      <w:r w:rsidRPr="00634F01">
        <w:rPr>
          <w:sz w:val="20"/>
          <w:szCs w:val="20"/>
        </w:rPr>
        <w:t>, la IA agrupa elementos y clasifica información según características comunes.</w:t>
      </w:r>
    </w:p>
    <w:p w14:paraId="41EBADCC" w14:textId="77777777" w:rsidR="00D85D73" w:rsidRPr="00634F01" w:rsidRDefault="00D85D73" w:rsidP="00D85D73">
      <w:pPr>
        <w:pStyle w:val="Normal0"/>
        <w:pBdr>
          <w:top w:val="nil"/>
          <w:left w:val="nil"/>
          <w:bottom w:val="nil"/>
          <w:right w:val="nil"/>
          <w:between w:val="nil"/>
        </w:pBdr>
        <w:rPr>
          <w:sz w:val="20"/>
          <w:szCs w:val="20"/>
        </w:rPr>
      </w:pPr>
    </w:p>
    <w:p w14:paraId="09774B19" w14:textId="77777777" w:rsidR="00D85D73" w:rsidRPr="00634F01" w:rsidRDefault="00D85D73" w:rsidP="003D7942">
      <w:pPr>
        <w:pStyle w:val="Normal0"/>
        <w:numPr>
          <w:ilvl w:val="0"/>
          <w:numId w:val="15"/>
        </w:numPr>
        <w:pBdr>
          <w:top w:val="nil"/>
          <w:left w:val="nil"/>
          <w:bottom w:val="nil"/>
          <w:right w:val="nil"/>
          <w:between w:val="nil"/>
        </w:pBdr>
        <w:rPr>
          <w:sz w:val="20"/>
          <w:szCs w:val="20"/>
        </w:rPr>
      </w:pPr>
      <w:r w:rsidRPr="00634F01">
        <w:rPr>
          <w:sz w:val="20"/>
          <w:szCs w:val="20"/>
        </w:rPr>
        <w:t>Predicción y prescripción: con base en datos históricos, la IA puede prever comportamientos futuros y recomendar acciones específicas para mejorar procesos y resultados.</w:t>
      </w:r>
    </w:p>
    <w:p w14:paraId="4088A558" w14:textId="77777777" w:rsidR="00D85D73" w:rsidRPr="00634F01" w:rsidRDefault="00D85D73" w:rsidP="00D85D73">
      <w:pPr>
        <w:pStyle w:val="Normal0"/>
        <w:pBdr>
          <w:top w:val="nil"/>
          <w:left w:val="nil"/>
          <w:bottom w:val="nil"/>
          <w:right w:val="nil"/>
          <w:between w:val="nil"/>
        </w:pBdr>
        <w:rPr>
          <w:sz w:val="20"/>
          <w:szCs w:val="20"/>
        </w:rPr>
      </w:pPr>
    </w:p>
    <w:p w14:paraId="553C01B3" w14:textId="77777777" w:rsidR="00D85D73" w:rsidRDefault="00D85D73" w:rsidP="003D7942">
      <w:pPr>
        <w:pStyle w:val="Normal0"/>
        <w:numPr>
          <w:ilvl w:val="0"/>
          <w:numId w:val="15"/>
        </w:numPr>
        <w:pBdr>
          <w:top w:val="nil"/>
          <w:left w:val="nil"/>
          <w:bottom w:val="nil"/>
          <w:right w:val="nil"/>
          <w:between w:val="nil"/>
        </w:pBdr>
        <w:rPr>
          <w:sz w:val="20"/>
          <w:szCs w:val="20"/>
        </w:rPr>
      </w:pPr>
      <w:r w:rsidRPr="00634F01">
        <w:rPr>
          <w:sz w:val="20"/>
          <w:szCs w:val="20"/>
        </w:rPr>
        <w:t>Procesamiento de datos no estructurados: gracias a tecnologías como NLP y visión por computador, la IA puede analizar texto, audio, imágenes y videos, facilitando la gestión de datos complejos.</w:t>
      </w:r>
    </w:p>
    <w:p w14:paraId="7A1A1CF8" w14:textId="77777777" w:rsidR="00D85D73" w:rsidRPr="001C4FE2" w:rsidRDefault="00D85D73" w:rsidP="00D85D73">
      <w:pPr>
        <w:pStyle w:val="Normal0"/>
        <w:pBdr>
          <w:top w:val="nil"/>
          <w:left w:val="nil"/>
          <w:bottom w:val="nil"/>
          <w:right w:val="nil"/>
          <w:between w:val="nil"/>
        </w:pBdr>
        <w:rPr>
          <w:sz w:val="20"/>
          <w:szCs w:val="20"/>
        </w:rPr>
      </w:pPr>
    </w:p>
    <w:p w14:paraId="56D65A57" w14:textId="77777777" w:rsidR="00D85D73" w:rsidRPr="00634F01" w:rsidRDefault="00D85D73" w:rsidP="00D85D73">
      <w:pPr>
        <w:pStyle w:val="Normal0"/>
        <w:pBdr>
          <w:top w:val="nil"/>
          <w:left w:val="nil"/>
          <w:bottom w:val="nil"/>
          <w:right w:val="nil"/>
          <w:between w:val="nil"/>
        </w:pBdr>
        <w:rPr>
          <w:sz w:val="20"/>
          <w:szCs w:val="20"/>
        </w:rPr>
      </w:pPr>
      <w:r w:rsidRPr="00634F01">
        <w:rPr>
          <w:sz w:val="20"/>
          <w:szCs w:val="20"/>
        </w:rPr>
        <w:t>La inteligencia artificial ha demostrado ser una herramienta versátil, aplicable a diversos sectores económicos y sociales. Sus soluciones permiten automatizar tareas, optimizar recursos y apoyar la toma de decisiones basada en datos. Algunas de sus aplicaciones más representativas incluyen:</w:t>
      </w:r>
    </w:p>
    <w:p w14:paraId="7854AC5F" w14:textId="77777777" w:rsidR="00D85D73" w:rsidRPr="00634F01" w:rsidRDefault="00D85D73" w:rsidP="00D85D73">
      <w:pPr>
        <w:pStyle w:val="Normal0"/>
        <w:pBdr>
          <w:top w:val="nil"/>
          <w:left w:val="nil"/>
          <w:bottom w:val="nil"/>
          <w:right w:val="nil"/>
          <w:between w:val="nil"/>
        </w:pBdr>
        <w:rPr>
          <w:sz w:val="20"/>
          <w:szCs w:val="20"/>
        </w:rPr>
      </w:pPr>
    </w:p>
    <w:p w14:paraId="6365A083" w14:textId="77777777" w:rsidR="00D85D73" w:rsidRDefault="00D85D73" w:rsidP="00D85D73">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55E20D2A" wp14:editId="22958F84">
            <wp:extent cx="6419850" cy="2640841"/>
            <wp:effectExtent l="0" t="0" r="1905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4CCB9FED" w14:textId="77777777" w:rsidR="00D85D73" w:rsidRPr="001C4FE2" w:rsidRDefault="00D85D73" w:rsidP="00D85D73">
      <w:pPr>
        <w:pStyle w:val="Normal0"/>
        <w:pBdr>
          <w:top w:val="nil"/>
          <w:left w:val="nil"/>
          <w:bottom w:val="nil"/>
          <w:right w:val="nil"/>
          <w:between w:val="nil"/>
        </w:pBdr>
        <w:rPr>
          <w:sz w:val="20"/>
          <w:szCs w:val="20"/>
        </w:rPr>
      </w:pPr>
    </w:p>
    <w:p w14:paraId="3AC314E0" w14:textId="77777777" w:rsidR="00D85D73" w:rsidRDefault="00D85D73" w:rsidP="00D85D73">
      <w:pPr>
        <w:pStyle w:val="Normal0"/>
        <w:pBdr>
          <w:top w:val="nil"/>
          <w:left w:val="nil"/>
          <w:bottom w:val="nil"/>
          <w:right w:val="nil"/>
          <w:between w:val="nil"/>
        </w:pBdr>
        <w:rPr>
          <w:sz w:val="20"/>
          <w:szCs w:val="20"/>
        </w:rPr>
      </w:pPr>
      <w:r w:rsidRPr="00634F01">
        <w:rPr>
          <w:sz w:val="20"/>
          <w:szCs w:val="20"/>
        </w:rPr>
        <w:t>Actualmente, existen áreas específicas en las que la IA ha alcanzado un desarrollo significativo, impactando de manera directa distintos campos del conocimiento y la industria. Estos ámbitos concentran importantes avances tecnológicos e investigaciones:</w:t>
      </w:r>
    </w:p>
    <w:p w14:paraId="69049DAE" w14:textId="77777777" w:rsidR="00D85D73" w:rsidRPr="001C4FE2" w:rsidRDefault="00D85D73" w:rsidP="00D85D73">
      <w:pPr>
        <w:pStyle w:val="Normal0"/>
        <w:pBdr>
          <w:top w:val="nil"/>
          <w:left w:val="nil"/>
          <w:bottom w:val="nil"/>
          <w:right w:val="nil"/>
          <w:between w:val="nil"/>
        </w:pBdr>
        <w:rPr>
          <w:sz w:val="20"/>
          <w:szCs w:val="20"/>
        </w:rPr>
      </w:pPr>
    </w:p>
    <w:p w14:paraId="712200E9" w14:textId="77777777" w:rsidR="00D85D73" w:rsidRPr="00216DF3" w:rsidRDefault="00D85D73" w:rsidP="003D7942">
      <w:pPr>
        <w:pStyle w:val="Normal0"/>
        <w:numPr>
          <w:ilvl w:val="0"/>
          <w:numId w:val="14"/>
        </w:numPr>
        <w:pBdr>
          <w:top w:val="nil"/>
          <w:left w:val="nil"/>
          <w:bottom w:val="nil"/>
          <w:right w:val="nil"/>
          <w:between w:val="nil"/>
        </w:pBdr>
        <w:rPr>
          <w:sz w:val="20"/>
          <w:szCs w:val="20"/>
        </w:rPr>
      </w:pPr>
      <w:r w:rsidRPr="00634F01">
        <w:rPr>
          <w:b/>
          <w:sz w:val="20"/>
          <w:szCs w:val="20"/>
        </w:rPr>
        <w:t>Apoyo a la toma de decisiones:</w:t>
      </w:r>
      <w:r w:rsidRPr="00216DF3">
        <w:rPr>
          <w:sz w:val="20"/>
          <w:szCs w:val="20"/>
        </w:rPr>
        <w:t xml:space="preserve"> </w:t>
      </w:r>
      <w:r>
        <w:rPr>
          <w:sz w:val="20"/>
          <w:szCs w:val="20"/>
        </w:rPr>
        <w:t>m</w:t>
      </w:r>
      <w:r w:rsidRPr="00634F01">
        <w:rPr>
          <w:sz w:val="20"/>
          <w:szCs w:val="20"/>
        </w:rPr>
        <w:t>ás allá de la automatización tradicional, la IA permite tomar decisiones en entornos inciertos y dinámicos. Por ejemplo, en el sector salud, sistemas inteligentes analizan bases de datos clínicas estructuradas y no estructuradas para apoyar diagnósticos médicos con mayor precisión. En el comercio electrónico, los motores de recomendación personalizan ofertas según el comportamiento del usuario, optimizando la experiencia del cliente.</w:t>
      </w:r>
    </w:p>
    <w:p w14:paraId="4089EFA4" w14:textId="77777777" w:rsidR="00D85D73" w:rsidRPr="001C4FE2" w:rsidRDefault="00D85D73" w:rsidP="00D85D73">
      <w:pPr>
        <w:pStyle w:val="Normal0"/>
        <w:pBdr>
          <w:top w:val="nil"/>
          <w:left w:val="nil"/>
          <w:bottom w:val="nil"/>
          <w:right w:val="nil"/>
          <w:between w:val="nil"/>
        </w:pBdr>
        <w:rPr>
          <w:sz w:val="20"/>
          <w:szCs w:val="20"/>
        </w:rPr>
      </w:pPr>
    </w:p>
    <w:p w14:paraId="06BB504E" w14:textId="77777777" w:rsidR="00D85D73" w:rsidRDefault="00D85D73" w:rsidP="003D7942">
      <w:pPr>
        <w:pStyle w:val="Normal0"/>
        <w:numPr>
          <w:ilvl w:val="0"/>
          <w:numId w:val="14"/>
        </w:numPr>
        <w:pBdr>
          <w:top w:val="nil"/>
          <w:left w:val="nil"/>
          <w:bottom w:val="nil"/>
          <w:right w:val="nil"/>
          <w:between w:val="nil"/>
        </w:pBdr>
        <w:rPr>
          <w:sz w:val="20"/>
          <w:szCs w:val="20"/>
        </w:rPr>
      </w:pPr>
      <w:r w:rsidRPr="00634F01">
        <w:rPr>
          <w:b/>
          <w:sz w:val="20"/>
          <w:szCs w:val="20"/>
        </w:rPr>
        <w:t>Visión por Computadora (</w:t>
      </w:r>
      <w:proofErr w:type="spellStart"/>
      <w:r w:rsidRPr="00634F01">
        <w:rPr>
          <w:b/>
          <w:sz w:val="20"/>
          <w:szCs w:val="20"/>
        </w:rPr>
        <w:t>Computer</w:t>
      </w:r>
      <w:proofErr w:type="spellEnd"/>
      <w:r w:rsidRPr="00634F01">
        <w:rPr>
          <w:b/>
          <w:sz w:val="20"/>
          <w:szCs w:val="20"/>
        </w:rPr>
        <w:t xml:space="preserve"> </w:t>
      </w:r>
      <w:proofErr w:type="spellStart"/>
      <w:r w:rsidRPr="00634F01">
        <w:rPr>
          <w:b/>
          <w:sz w:val="20"/>
          <w:szCs w:val="20"/>
        </w:rPr>
        <w:t>Vision</w:t>
      </w:r>
      <w:proofErr w:type="spellEnd"/>
      <w:r w:rsidRPr="00634F01">
        <w:rPr>
          <w:b/>
          <w:sz w:val="20"/>
          <w:szCs w:val="20"/>
        </w:rPr>
        <w:t>):</w:t>
      </w:r>
      <w:r>
        <w:rPr>
          <w:b/>
          <w:sz w:val="20"/>
          <w:szCs w:val="20"/>
        </w:rPr>
        <w:t xml:space="preserve"> </w:t>
      </w:r>
      <w:r w:rsidRPr="00634F01">
        <w:rPr>
          <w:sz w:val="20"/>
          <w:szCs w:val="20"/>
        </w:rPr>
        <w:t xml:space="preserve">gracias al </w:t>
      </w:r>
      <w:proofErr w:type="spellStart"/>
      <w:r w:rsidRPr="00634F01">
        <w:rPr>
          <w:i/>
          <w:sz w:val="20"/>
          <w:szCs w:val="20"/>
        </w:rPr>
        <w:t>deep</w:t>
      </w:r>
      <w:proofErr w:type="spellEnd"/>
      <w:r w:rsidRPr="00634F01">
        <w:rPr>
          <w:i/>
          <w:sz w:val="20"/>
          <w:szCs w:val="20"/>
        </w:rPr>
        <w:t xml:space="preserve"> learning</w:t>
      </w:r>
      <w:r w:rsidRPr="00634F01">
        <w:rPr>
          <w:sz w:val="20"/>
          <w:szCs w:val="20"/>
        </w:rPr>
        <w:t xml:space="preserve"> y al avance de la capacidad computacional, las máquinas pueden interpretar imágenes y videos con una precisión similar a la humana. Algunas de sus aplicaciones más relevantes son:</w:t>
      </w:r>
    </w:p>
    <w:p w14:paraId="5B047F20" w14:textId="77777777" w:rsidR="00D85D73" w:rsidRDefault="00D85D73" w:rsidP="003D7942">
      <w:pPr>
        <w:pStyle w:val="Normal0"/>
        <w:numPr>
          <w:ilvl w:val="0"/>
          <w:numId w:val="16"/>
        </w:numPr>
        <w:pBdr>
          <w:top w:val="nil"/>
          <w:left w:val="nil"/>
          <w:bottom w:val="nil"/>
          <w:right w:val="nil"/>
          <w:between w:val="nil"/>
        </w:pBdr>
        <w:rPr>
          <w:sz w:val="20"/>
          <w:szCs w:val="20"/>
        </w:rPr>
      </w:pPr>
      <w:r w:rsidRPr="00692D55">
        <w:rPr>
          <w:sz w:val="20"/>
          <w:szCs w:val="20"/>
        </w:rPr>
        <w:t>Clasificación de objetos.</w:t>
      </w:r>
    </w:p>
    <w:p w14:paraId="568DD0B5" w14:textId="77777777" w:rsidR="00D85D73" w:rsidRDefault="00D85D73" w:rsidP="003D7942">
      <w:pPr>
        <w:pStyle w:val="Normal0"/>
        <w:numPr>
          <w:ilvl w:val="0"/>
          <w:numId w:val="16"/>
        </w:numPr>
        <w:pBdr>
          <w:top w:val="nil"/>
          <w:left w:val="nil"/>
          <w:bottom w:val="nil"/>
          <w:right w:val="nil"/>
          <w:between w:val="nil"/>
        </w:pBdr>
        <w:rPr>
          <w:sz w:val="20"/>
          <w:szCs w:val="20"/>
        </w:rPr>
      </w:pPr>
      <w:r w:rsidRPr="00634F01">
        <w:rPr>
          <w:sz w:val="20"/>
          <w:szCs w:val="20"/>
        </w:rPr>
        <w:t>Detección y localización en imágenes.</w:t>
      </w:r>
    </w:p>
    <w:p w14:paraId="198C80AE" w14:textId="77777777" w:rsidR="00D85D73" w:rsidRDefault="00D85D73" w:rsidP="003D7942">
      <w:pPr>
        <w:pStyle w:val="Normal0"/>
        <w:numPr>
          <w:ilvl w:val="0"/>
          <w:numId w:val="16"/>
        </w:numPr>
        <w:pBdr>
          <w:top w:val="nil"/>
          <w:left w:val="nil"/>
          <w:bottom w:val="nil"/>
          <w:right w:val="nil"/>
          <w:between w:val="nil"/>
        </w:pBdr>
        <w:rPr>
          <w:sz w:val="20"/>
          <w:szCs w:val="20"/>
        </w:rPr>
      </w:pPr>
      <w:r w:rsidRPr="00634F01">
        <w:rPr>
          <w:sz w:val="20"/>
          <w:szCs w:val="20"/>
        </w:rPr>
        <w:t>Reconocimiento facial.</w:t>
      </w:r>
    </w:p>
    <w:p w14:paraId="3E314D48" w14:textId="77777777" w:rsidR="00D85D73" w:rsidRDefault="00D85D73" w:rsidP="003D7942">
      <w:pPr>
        <w:pStyle w:val="Normal0"/>
        <w:numPr>
          <w:ilvl w:val="0"/>
          <w:numId w:val="16"/>
        </w:numPr>
        <w:pBdr>
          <w:top w:val="nil"/>
          <w:left w:val="nil"/>
          <w:bottom w:val="nil"/>
          <w:right w:val="nil"/>
          <w:between w:val="nil"/>
        </w:pBdr>
        <w:rPr>
          <w:sz w:val="20"/>
          <w:szCs w:val="20"/>
        </w:rPr>
      </w:pPr>
      <w:r w:rsidRPr="00634F01">
        <w:rPr>
          <w:sz w:val="20"/>
          <w:szCs w:val="20"/>
        </w:rPr>
        <w:t>Reconocimiento óptico de caracteres (OCR).</w:t>
      </w:r>
    </w:p>
    <w:p w14:paraId="046E943C" w14:textId="77777777" w:rsidR="00D85D73" w:rsidRDefault="00D85D73" w:rsidP="003D7942">
      <w:pPr>
        <w:pStyle w:val="Normal0"/>
        <w:numPr>
          <w:ilvl w:val="0"/>
          <w:numId w:val="16"/>
        </w:numPr>
        <w:pBdr>
          <w:top w:val="nil"/>
          <w:left w:val="nil"/>
          <w:bottom w:val="nil"/>
          <w:right w:val="nil"/>
          <w:between w:val="nil"/>
        </w:pBdr>
        <w:rPr>
          <w:sz w:val="20"/>
          <w:szCs w:val="20"/>
        </w:rPr>
      </w:pPr>
      <w:r w:rsidRPr="00634F01">
        <w:rPr>
          <w:sz w:val="20"/>
          <w:szCs w:val="20"/>
        </w:rPr>
        <w:t>Procesamiento inteligente de documentos (IDP).</w:t>
      </w:r>
    </w:p>
    <w:p w14:paraId="21396371" w14:textId="77777777" w:rsidR="00D85D73" w:rsidRDefault="00D85D73" w:rsidP="003D7942">
      <w:pPr>
        <w:pStyle w:val="Normal0"/>
        <w:numPr>
          <w:ilvl w:val="0"/>
          <w:numId w:val="16"/>
        </w:numPr>
        <w:pBdr>
          <w:top w:val="nil"/>
          <w:left w:val="nil"/>
          <w:bottom w:val="nil"/>
          <w:right w:val="nil"/>
          <w:between w:val="nil"/>
        </w:pBdr>
        <w:rPr>
          <w:sz w:val="20"/>
          <w:szCs w:val="20"/>
        </w:rPr>
      </w:pPr>
      <w:r w:rsidRPr="00634F01">
        <w:rPr>
          <w:sz w:val="20"/>
          <w:szCs w:val="20"/>
        </w:rPr>
        <w:t>Segmentación y reconstrucción de imágenes.</w:t>
      </w:r>
    </w:p>
    <w:p w14:paraId="31A8AEE2" w14:textId="77777777" w:rsidR="00D85D73" w:rsidRDefault="00D85D73" w:rsidP="003D7942">
      <w:pPr>
        <w:pStyle w:val="Normal0"/>
        <w:numPr>
          <w:ilvl w:val="0"/>
          <w:numId w:val="16"/>
        </w:numPr>
        <w:pBdr>
          <w:top w:val="nil"/>
          <w:left w:val="nil"/>
          <w:bottom w:val="nil"/>
          <w:right w:val="nil"/>
          <w:between w:val="nil"/>
        </w:pBdr>
        <w:rPr>
          <w:sz w:val="20"/>
          <w:szCs w:val="20"/>
        </w:rPr>
      </w:pPr>
      <w:r w:rsidRPr="00634F01">
        <w:rPr>
          <w:sz w:val="20"/>
          <w:szCs w:val="20"/>
        </w:rPr>
        <w:t>Análisis médico por imágenes y gestió</w:t>
      </w:r>
      <w:r>
        <w:rPr>
          <w:sz w:val="20"/>
          <w:szCs w:val="20"/>
        </w:rPr>
        <w:t>n urbana (monitoreo del tráfico y</w:t>
      </w:r>
      <w:r w:rsidRPr="00634F01">
        <w:rPr>
          <w:sz w:val="20"/>
          <w:szCs w:val="20"/>
        </w:rPr>
        <w:t xml:space="preserve"> lectura de matrículas).</w:t>
      </w:r>
    </w:p>
    <w:p w14:paraId="2F49DCDC" w14:textId="77777777" w:rsidR="00D85D73" w:rsidRPr="001C4FE2" w:rsidRDefault="00D85D73" w:rsidP="00D85D73">
      <w:pPr>
        <w:pStyle w:val="Normal0"/>
        <w:pBdr>
          <w:top w:val="nil"/>
          <w:left w:val="nil"/>
          <w:bottom w:val="nil"/>
          <w:right w:val="nil"/>
          <w:between w:val="nil"/>
        </w:pBdr>
        <w:rPr>
          <w:sz w:val="20"/>
          <w:szCs w:val="20"/>
        </w:rPr>
      </w:pPr>
    </w:p>
    <w:p w14:paraId="3FAAA5B6" w14:textId="77777777" w:rsidR="00D85D73" w:rsidRDefault="00D85D73" w:rsidP="003D7942">
      <w:pPr>
        <w:pStyle w:val="Normal0"/>
        <w:numPr>
          <w:ilvl w:val="0"/>
          <w:numId w:val="14"/>
        </w:numPr>
        <w:pBdr>
          <w:top w:val="nil"/>
          <w:left w:val="nil"/>
          <w:bottom w:val="nil"/>
          <w:right w:val="nil"/>
          <w:between w:val="nil"/>
        </w:pBdr>
        <w:rPr>
          <w:sz w:val="20"/>
          <w:szCs w:val="20"/>
        </w:rPr>
      </w:pPr>
      <w:r w:rsidRPr="00692D55">
        <w:rPr>
          <w:b/>
          <w:sz w:val="20"/>
          <w:szCs w:val="20"/>
        </w:rPr>
        <w:t>Procesamiento del Lenguaje Natural (NLP):</w:t>
      </w:r>
      <w:r w:rsidRPr="00692D55">
        <w:rPr>
          <w:sz w:val="20"/>
          <w:szCs w:val="20"/>
        </w:rPr>
        <w:t xml:space="preserve"> permite a las máquinas comprender, interpretar y generar lenguaje humano. Esta disciplina combina análisis fonético, léxico, semántico, sintáctico y prosódico para lograr una interacción fluida con los usuarios. Entre sus aplicaciones más comunes se encuentran:</w:t>
      </w:r>
    </w:p>
    <w:p w14:paraId="10A3FD07" w14:textId="77777777" w:rsidR="00D85D73" w:rsidRDefault="00D85D73" w:rsidP="003D7942">
      <w:pPr>
        <w:pStyle w:val="Normal0"/>
        <w:numPr>
          <w:ilvl w:val="0"/>
          <w:numId w:val="17"/>
        </w:numPr>
        <w:pBdr>
          <w:top w:val="nil"/>
          <w:left w:val="nil"/>
          <w:bottom w:val="nil"/>
          <w:right w:val="nil"/>
          <w:between w:val="nil"/>
        </w:pBdr>
        <w:rPr>
          <w:sz w:val="20"/>
          <w:szCs w:val="20"/>
        </w:rPr>
      </w:pPr>
      <w:r w:rsidRPr="00692D55">
        <w:rPr>
          <w:sz w:val="20"/>
          <w:szCs w:val="20"/>
        </w:rPr>
        <w:t>Asistentes virtuales.</w:t>
      </w:r>
    </w:p>
    <w:p w14:paraId="7E2EBB13" w14:textId="77777777" w:rsidR="00D85D73" w:rsidRDefault="00D85D73" w:rsidP="003D7942">
      <w:pPr>
        <w:pStyle w:val="Normal0"/>
        <w:numPr>
          <w:ilvl w:val="0"/>
          <w:numId w:val="17"/>
        </w:numPr>
        <w:pBdr>
          <w:top w:val="nil"/>
          <w:left w:val="nil"/>
          <w:bottom w:val="nil"/>
          <w:right w:val="nil"/>
          <w:between w:val="nil"/>
        </w:pBdr>
        <w:rPr>
          <w:sz w:val="20"/>
          <w:szCs w:val="20"/>
        </w:rPr>
      </w:pPr>
      <w:r w:rsidRPr="00692D55">
        <w:rPr>
          <w:sz w:val="20"/>
          <w:szCs w:val="20"/>
        </w:rPr>
        <w:t>Traducción automática.</w:t>
      </w:r>
    </w:p>
    <w:p w14:paraId="61CBB752" w14:textId="77777777" w:rsidR="00D85D73" w:rsidRDefault="00D85D73" w:rsidP="003D7942">
      <w:pPr>
        <w:pStyle w:val="Normal0"/>
        <w:numPr>
          <w:ilvl w:val="0"/>
          <w:numId w:val="17"/>
        </w:numPr>
        <w:pBdr>
          <w:top w:val="nil"/>
          <w:left w:val="nil"/>
          <w:bottom w:val="nil"/>
          <w:right w:val="nil"/>
          <w:between w:val="nil"/>
        </w:pBdr>
        <w:rPr>
          <w:sz w:val="20"/>
          <w:szCs w:val="20"/>
        </w:rPr>
      </w:pPr>
      <w:r w:rsidRPr="00692D55">
        <w:rPr>
          <w:sz w:val="20"/>
          <w:szCs w:val="20"/>
        </w:rPr>
        <w:t>Clasificación de textos.</w:t>
      </w:r>
    </w:p>
    <w:p w14:paraId="5F44A286" w14:textId="77777777" w:rsidR="00D85D73" w:rsidRDefault="00D85D73" w:rsidP="003D7942">
      <w:pPr>
        <w:pStyle w:val="Normal0"/>
        <w:numPr>
          <w:ilvl w:val="0"/>
          <w:numId w:val="17"/>
        </w:numPr>
        <w:pBdr>
          <w:top w:val="nil"/>
          <w:left w:val="nil"/>
          <w:bottom w:val="nil"/>
          <w:right w:val="nil"/>
          <w:between w:val="nil"/>
        </w:pBdr>
        <w:rPr>
          <w:sz w:val="20"/>
          <w:szCs w:val="20"/>
        </w:rPr>
      </w:pPr>
      <w:r w:rsidRPr="00692D55">
        <w:rPr>
          <w:sz w:val="20"/>
          <w:szCs w:val="20"/>
        </w:rPr>
        <w:t>Análisis de sentimientos.</w:t>
      </w:r>
    </w:p>
    <w:p w14:paraId="671BD16F" w14:textId="77777777" w:rsidR="00D85D73" w:rsidRDefault="00D85D73" w:rsidP="003D7942">
      <w:pPr>
        <w:pStyle w:val="Normal0"/>
        <w:numPr>
          <w:ilvl w:val="0"/>
          <w:numId w:val="17"/>
        </w:numPr>
        <w:pBdr>
          <w:top w:val="nil"/>
          <w:left w:val="nil"/>
          <w:bottom w:val="nil"/>
          <w:right w:val="nil"/>
          <w:between w:val="nil"/>
        </w:pBdr>
        <w:rPr>
          <w:sz w:val="20"/>
          <w:szCs w:val="20"/>
        </w:rPr>
      </w:pPr>
      <w:r w:rsidRPr="00692D55">
        <w:rPr>
          <w:sz w:val="20"/>
          <w:szCs w:val="20"/>
        </w:rPr>
        <w:t>Generación de contenido automatizado.</w:t>
      </w:r>
    </w:p>
    <w:p w14:paraId="3164A757" w14:textId="15F98E77" w:rsidR="00D85D73" w:rsidRDefault="00D85D73" w:rsidP="00D85D73">
      <w:pPr>
        <w:pStyle w:val="Normal0"/>
        <w:pBdr>
          <w:top w:val="nil"/>
          <w:left w:val="nil"/>
          <w:bottom w:val="nil"/>
          <w:right w:val="nil"/>
          <w:between w:val="nil"/>
        </w:pBdr>
        <w:rPr>
          <w:sz w:val="20"/>
          <w:szCs w:val="20"/>
        </w:rPr>
      </w:pPr>
    </w:p>
    <w:p w14:paraId="21DB3509" w14:textId="77777777" w:rsidR="0002693C" w:rsidRDefault="0002693C" w:rsidP="00D85D73">
      <w:pPr>
        <w:pStyle w:val="Normal0"/>
        <w:pBdr>
          <w:top w:val="nil"/>
          <w:left w:val="nil"/>
          <w:bottom w:val="nil"/>
          <w:right w:val="nil"/>
          <w:between w:val="nil"/>
        </w:pBdr>
        <w:rPr>
          <w:sz w:val="20"/>
          <w:szCs w:val="20"/>
        </w:rPr>
      </w:pPr>
    </w:p>
    <w:p w14:paraId="1213FD07" w14:textId="5022D60E" w:rsidR="00A56D4F" w:rsidRPr="00E13EF3" w:rsidRDefault="00A56D4F" w:rsidP="00A56D4F">
      <w:pPr>
        <w:pStyle w:val="Normal0"/>
        <w:numPr>
          <w:ilvl w:val="1"/>
          <w:numId w:val="3"/>
        </w:numPr>
        <w:pBdr>
          <w:top w:val="nil"/>
          <w:left w:val="nil"/>
          <w:bottom w:val="nil"/>
          <w:right w:val="nil"/>
          <w:between w:val="nil"/>
        </w:pBdr>
        <w:rPr>
          <w:b/>
          <w:sz w:val="20"/>
          <w:szCs w:val="20"/>
        </w:rPr>
      </w:pPr>
      <w:r w:rsidRPr="00E13EF3">
        <w:rPr>
          <w:b/>
          <w:sz w:val="20"/>
          <w:szCs w:val="20"/>
        </w:rPr>
        <w:t>Tipologías de IA: descriptiva, predictiva y generativa</w:t>
      </w:r>
    </w:p>
    <w:p w14:paraId="637AB81E" w14:textId="75F6395A" w:rsidR="00D85D73" w:rsidRDefault="00D85D73" w:rsidP="00D85D73">
      <w:pPr>
        <w:pStyle w:val="Normal0"/>
        <w:pBdr>
          <w:top w:val="nil"/>
          <w:left w:val="nil"/>
          <w:bottom w:val="nil"/>
          <w:right w:val="nil"/>
          <w:between w:val="nil"/>
        </w:pBdr>
        <w:rPr>
          <w:sz w:val="20"/>
          <w:szCs w:val="20"/>
        </w:rPr>
      </w:pPr>
    </w:p>
    <w:p w14:paraId="5DEC901F" w14:textId="77777777" w:rsidR="00D85D73" w:rsidRPr="00D85D73" w:rsidRDefault="00D85D73" w:rsidP="00D85D73">
      <w:pPr>
        <w:pStyle w:val="Normal0"/>
        <w:pBdr>
          <w:top w:val="nil"/>
          <w:left w:val="nil"/>
          <w:bottom w:val="nil"/>
          <w:right w:val="nil"/>
          <w:between w:val="nil"/>
        </w:pBdr>
        <w:rPr>
          <w:sz w:val="20"/>
          <w:szCs w:val="20"/>
        </w:rPr>
      </w:pPr>
      <w:r w:rsidRPr="00D85D73">
        <w:rPr>
          <w:sz w:val="20"/>
          <w:szCs w:val="20"/>
        </w:rPr>
        <w:t>La inteligencia artificial puede clasificarse en función del tipo de análisis que realiza y del valor que aporta a la gestión de los datos. Las tres principales tipologías son la inteligencia artificial descriptiva, predictiva y generativa. Cada una de ellas cumple funciones específicas y tiene aplicaciones en distintos sectores productivos.</w:t>
      </w:r>
    </w:p>
    <w:p w14:paraId="5761DC36" w14:textId="77777777" w:rsidR="00D85D73" w:rsidRPr="00D85D73" w:rsidRDefault="00D85D73" w:rsidP="00D85D73">
      <w:pPr>
        <w:pStyle w:val="Normal0"/>
        <w:pBdr>
          <w:top w:val="nil"/>
          <w:left w:val="nil"/>
          <w:bottom w:val="nil"/>
          <w:right w:val="nil"/>
          <w:between w:val="nil"/>
        </w:pBdr>
        <w:rPr>
          <w:sz w:val="20"/>
          <w:szCs w:val="20"/>
        </w:rPr>
      </w:pPr>
    </w:p>
    <w:p w14:paraId="2AB44F38" w14:textId="77777777" w:rsidR="0002693C" w:rsidRPr="00BE2DD3" w:rsidRDefault="00D85D73" w:rsidP="003D7942">
      <w:pPr>
        <w:pStyle w:val="Normal0"/>
        <w:numPr>
          <w:ilvl w:val="0"/>
          <w:numId w:val="18"/>
        </w:numPr>
        <w:pBdr>
          <w:top w:val="nil"/>
          <w:left w:val="nil"/>
          <w:bottom w:val="nil"/>
          <w:right w:val="nil"/>
          <w:between w:val="nil"/>
        </w:pBdr>
        <w:rPr>
          <w:b/>
          <w:sz w:val="20"/>
          <w:szCs w:val="20"/>
        </w:rPr>
      </w:pPr>
      <w:r w:rsidRPr="00BE2DD3">
        <w:rPr>
          <w:b/>
          <w:sz w:val="20"/>
          <w:szCs w:val="20"/>
        </w:rPr>
        <w:t>IA descriptiva</w:t>
      </w:r>
      <w:r w:rsidR="00E13EF3" w:rsidRPr="00BE2DD3">
        <w:rPr>
          <w:b/>
          <w:sz w:val="20"/>
          <w:szCs w:val="20"/>
        </w:rPr>
        <w:t>:</w:t>
      </w:r>
      <w:r w:rsidR="0002693C" w:rsidRPr="00BE2DD3">
        <w:rPr>
          <w:b/>
          <w:sz w:val="20"/>
          <w:szCs w:val="20"/>
        </w:rPr>
        <w:t xml:space="preserve"> </w:t>
      </w:r>
    </w:p>
    <w:p w14:paraId="090696E3" w14:textId="77777777" w:rsidR="0002693C" w:rsidRDefault="0002693C" w:rsidP="003D7942">
      <w:pPr>
        <w:pStyle w:val="Normal0"/>
        <w:numPr>
          <w:ilvl w:val="0"/>
          <w:numId w:val="19"/>
        </w:numPr>
        <w:pBdr>
          <w:top w:val="nil"/>
          <w:left w:val="nil"/>
          <w:bottom w:val="nil"/>
          <w:right w:val="nil"/>
          <w:between w:val="nil"/>
        </w:pBdr>
        <w:rPr>
          <w:sz w:val="20"/>
          <w:szCs w:val="20"/>
        </w:rPr>
      </w:pPr>
      <w:r w:rsidRPr="0002693C">
        <w:rPr>
          <w:sz w:val="20"/>
          <w:szCs w:val="20"/>
        </w:rPr>
        <w:t>A</w:t>
      </w:r>
      <w:r w:rsidR="00D85D73" w:rsidRPr="0002693C">
        <w:rPr>
          <w:sz w:val="20"/>
          <w:szCs w:val="20"/>
        </w:rPr>
        <w:t>naliza datos históricos y actuales para identificar patrones, tendencias y relaciones. Su propósito es responder a la pregunta “¿qué ha pasado?”.</w:t>
      </w:r>
    </w:p>
    <w:p w14:paraId="207B6A98" w14:textId="0B769E73" w:rsidR="00D85D73" w:rsidRPr="00D85D73" w:rsidRDefault="00D85D73" w:rsidP="003D7942">
      <w:pPr>
        <w:pStyle w:val="Normal0"/>
        <w:numPr>
          <w:ilvl w:val="0"/>
          <w:numId w:val="19"/>
        </w:numPr>
        <w:pBdr>
          <w:top w:val="nil"/>
          <w:left w:val="nil"/>
          <w:bottom w:val="nil"/>
          <w:right w:val="nil"/>
          <w:between w:val="nil"/>
        </w:pBdr>
        <w:rPr>
          <w:sz w:val="20"/>
          <w:szCs w:val="20"/>
        </w:rPr>
      </w:pPr>
      <w:r w:rsidRPr="00D85D73">
        <w:rPr>
          <w:sz w:val="20"/>
          <w:szCs w:val="20"/>
        </w:rPr>
        <w:t xml:space="preserve">Ejemplo: </w:t>
      </w:r>
      <w:r w:rsidR="0002693C" w:rsidRPr="00D85D73">
        <w:rPr>
          <w:sz w:val="20"/>
          <w:szCs w:val="20"/>
        </w:rPr>
        <w:t>los</w:t>
      </w:r>
      <w:r w:rsidRPr="00D85D73">
        <w:rPr>
          <w:sz w:val="20"/>
          <w:szCs w:val="20"/>
        </w:rPr>
        <w:t xml:space="preserve"> tableros de control en herramientas como </w:t>
      </w:r>
      <w:proofErr w:type="spellStart"/>
      <w:r w:rsidRPr="00D85D73">
        <w:rPr>
          <w:sz w:val="20"/>
          <w:szCs w:val="20"/>
        </w:rPr>
        <w:t>Power</w:t>
      </w:r>
      <w:proofErr w:type="spellEnd"/>
      <w:r w:rsidRPr="00D85D73">
        <w:rPr>
          <w:sz w:val="20"/>
          <w:szCs w:val="20"/>
        </w:rPr>
        <w:t xml:space="preserve"> BI o </w:t>
      </w:r>
      <w:proofErr w:type="spellStart"/>
      <w:r w:rsidRPr="00D85D73">
        <w:rPr>
          <w:sz w:val="20"/>
          <w:szCs w:val="20"/>
        </w:rPr>
        <w:t>Tableau</w:t>
      </w:r>
      <w:proofErr w:type="spellEnd"/>
      <w:r w:rsidRPr="00D85D73">
        <w:rPr>
          <w:sz w:val="20"/>
          <w:szCs w:val="20"/>
        </w:rPr>
        <w:t xml:space="preserve"> que muestran métricas de rendimiento de una empresa en tiempo real.</w:t>
      </w:r>
    </w:p>
    <w:p w14:paraId="39B51280" w14:textId="77777777" w:rsidR="00D85D73" w:rsidRPr="00D85D73" w:rsidRDefault="00D85D73" w:rsidP="00D85D73">
      <w:pPr>
        <w:pStyle w:val="Normal0"/>
        <w:pBdr>
          <w:top w:val="nil"/>
          <w:left w:val="nil"/>
          <w:bottom w:val="nil"/>
          <w:right w:val="nil"/>
          <w:between w:val="nil"/>
        </w:pBdr>
        <w:rPr>
          <w:sz w:val="20"/>
          <w:szCs w:val="20"/>
        </w:rPr>
      </w:pPr>
    </w:p>
    <w:p w14:paraId="34F2B916" w14:textId="77777777" w:rsidR="0002693C" w:rsidRPr="00BE2DD3" w:rsidRDefault="00D85D73" w:rsidP="003D7942">
      <w:pPr>
        <w:pStyle w:val="Normal0"/>
        <w:numPr>
          <w:ilvl w:val="0"/>
          <w:numId w:val="18"/>
        </w:numPr>
        <w:pBdr>
          <w:top w:val="nil"/>
          <w:left w:val="nil"/>
          <w:bottom w:val="nil"/>
          <w:right w:val="nil"/>
          <w:between w:val="nil"/>
        </w:pBdr>
        <w:rPr>
          <w:b/>
          <w:sz w:val="20"/>
          <w:szCs w:val="20"/>
        </w:rPr>
      </w:pPr>
      <w:r w:rsidRPr="00BE2DD3">
        <w:rPr>
          <w:b/>
          <w:sz w:val="20"/>
          <w:szCs w:val="20"/>
        </w:rPr>
        <w:t>IA predictiva</w:t>
      </w:r>
      <w:r w:rsidR="0002693C" w:rsidRPr="00BE2DD3">
        <w:rPr>
          <w:b/>
          <w:sz w:val="20"/>
          <w:szCs w:val="20"/>
        </w:rPr>
        <w:t>:</w:t>
      </w:r>
    </w:p>
    <w:p w14:paraId="613B6671" w14:textId="77777777" w:rsidR="0002693C" w:rsidRDefault="00D85D73" w:rsidP="003D7942">
      <w:pPr>
        <w:pStyle w:val="Normal0"/>
        <w:numPr>
          <w:ilvl w:val="0"/>
          <w:numId w:val="20"/>
        </w:numPr>
        <w:pBdr>
          <w:top w:val="nil"/>
          <w:left w:val="nil"/>
          <w:bottom w:val="nil"/>
          <w:right w:val="nil"/>
          <w:between w:val="nil"/>
        </w:pBdr>
        <w:rPr>
          <w:sz w:val="20"/>
          <w:szCs w:val="20"/>
        </w:rPr>
      </w:pPr>
      <w:r w:rsidRPr="0002693C">
        <w:rPr>
          <w:sz w:val="20"/>
          <w:szCs w:val="20"/>
        </w:rPr>
        <w:t>Utiliza modelos estadísticos y de aprendizaje automático para anticipar lo que podría suceder, con base en datos previos. Responde a la pregunta “¿qué podría pasar?”.</w:t>
      </w:r>
    </w:p>
    <w:p w14:paraId="3A966615" w14:textId="054FCB6A" w:rsidR="00D85D73" w:rsidRPr="00D85D73" w:rsidRDefault="00D85D73" w:rsidP="003D7942">
      <w:pPr>
        <w:pStyle w:val="Normal0"/>
        <w:numPr>
          <w:ilvl w:val="0"/>
          <w:numId w:val="20"/>
        </w:numPr>
        <w:pBdr>
          <w:top w:val="nil"/>
          <w:left w:val="nil"/>
          <w:bottom w:val="nil"/>
          <w:right w:val="nil"/>
          <w:between w:val="nil"/>
        </w:pBdr>
        <w:rPr>
          <w:sz w:val="20"/>
          <w:szCs w:val="20"/>
        </w:rPr>
      </w:pPr>
      <w:r w:rsidRPr="00D85D73">
        <w:rPr>
          <w:sz w:val="20"/>
          <w:szCs w:val="20"/>
        </w:rPr>
        <w:t xml:space="preserve">Ejemplo: </w:t>
      </w:r>
      <w:r w:rsidR="0002693C" w:rsidRPr="00D85D73">
        <w:rPr>
          <w:sz w:val="20"/>
          <w:szCs w:val="20"/>
        </w:rPr>
        <w:t>un</w:t>
      </w:r>
      <w:r w:rsidRPr="00D85D73">
        <w:rPr>
          <w:sz w:val="20"/>
          <w:szCs w:val="20"/>
        </w:rPr>
        <w:t xml:space="preserve"> sistema bancario que predice el riesgo de impago de un cliente o una </w:t>
      </w:r>
      <w:r w:rsidRPr="00BE2DD3">
        <w:rPr>
          <w:i/>
          <w:sz w:val="20"/>
          <w:szCs w:val="20"/>
        </w:rPr>
        <w:t>app</w:t>
      </w:r>
      <w:r w:rsidRPr="00D85D73">
        <w:rPr>
          <w:sz w:val="20"/>
          <w:szCs w:val="20"/>
        </w:rPr>
        <w:t xml:space="preserve"> de transporte que estima el tiempo de llegada según el tráfico y la ruta.</w:t>
      </w:r>
    </w:p>
    <w:p w14:paraId="36D70A66" w14:textId="77777777" w:rsidR="00D85D73" w:rsidRPr="00D85D73" w:rsidRDefault="00D85D73" w:rsidP="00D85D73">
      <w:pPr>
        <w:pStyle w:val="Normal0"/>
        <w:pBdr>
          <w:top w:val="nil"/>
          <w:left w:val="nil"/>
          <w:bottom w:val="nil"/>
          <w:right w:val="nil"/>
          <w:between w:val="nil"/>
        </w:pBdr>
        <w:rPr>
          <w:sz w:val="20"/>
          <w:szCs w:val="20"/>
        </w:rPr>
      </w:pPr>
    </w:p>
    <w:p w14:paraId="056D8E7F" w14:textId="77777777" w:rsidR="0002693C" w:rsidRPr="00BE2DD3" w:rsidRDefault="00D85D73" w:rsidP="003D7942">
      <w:pPr>
        <w:pStyle w:val="Normal0"/>
        <w:numPr>
          <w:ilvl w:val="0"/>
          <w:numId w:val="18"/>
        </w:numPr>
        <w:pBdr>
          <w:top w:val="nil"/>
          <w:left w:val="nil"/>
          <w:bottom w:val="nil"/>
          <w:right w:val="nil"/>
          <w:between w:val="nil"/>
        </w:pBdr>
        <w:rPr>
          <w:b/>
          <w:sz w:val="20"/>
          <w:szCs w:val="20"/>
        </w:rPr>
      </w:pPr>
      <w:r w:rsidRPr="00BE2DD3">
        <w:rPr>
          <w:b/>
          <w:sz w:val="20"/>
          <w:szCs w:val="20"/>
        </w:rPr>
        <w:t>IA generativa</w:t>
      </w:r>
      <w:r w:rsidR="0002693C" w:rsidRPr="00BE2DD3">
        <w:rPr>
          <w:b/>
          <w:sz w:val="20"/>
          <w:szCs w:val="20"/>
        </w:rPr>
        <w:t>:</w:t>
      </w:r>
    </w:p>
    <w:p w14:paraId="4E2A8979" w14:textId="77777777" w:rsidR="0002693C" w:rsidRDefault="00D85D73" w:rsidP="003D7942">
      <w:pPr>
        <w:pStyle w:val="Normal0"/>
        <w:numPr>
          <w:ilvl w:val="0"/>
          <w:numId w:val="21"/>
        </w:numPr>
        <w:pBdr>
          <w:top w:val="nil"/>
          <w:left w:val="nil"/>
          <w:bottom w:val="nil"/>
          <w:right w:val="nil"/>
          <w:between w:val="nil"/>
        </w:pBdr>
        <w:rPr>
          <w:sz w:val="20"/>
          <w:szCs w:val="20"/>
        </w:rPr>
      </w:pPr>
      <w:r w:rsidRPr="0002693C">
        <w:rPr>
          <w:sz w:val="20"/>
          <w:szCs w:val="20"/>
        </w:rPr>
        <w:t>Es capaz de crear contenido nuevo a partir de grandes volúmenes de datos. No se limita a analizar o predecir, sino que genera textos, imágenes, música o código. Responde a “¿qué puedo crear?”.</w:t>
      </w:r>
    </w:p>
    <w:p w14:paraId="1D9566A2" w14:textId="28E75813" w:rsidR="00D85D73" w:rsidRPr="00D85D73" w:rsidRDefault="00D85D73" w:rsidP="003D7942">
      <w:pPr>
        <w:pStyle w:val="Normal0"/>
        <w:numPr>
          <w:ilvl w:val="0"/>
          <w:numId w:val="21"/>
        </w:numPr>
        <w:pBdr>
          <w:top w:val="nil"/>
          <w:left w:val="nil"/>
          <w:bottom w:val="nil"/>
          <w:right w:val="nil"/>
          <w:between w:val="nil"/>
        </w:pBdr>
        <w:rPr>
          <w:sz w:val="20"/>
          <w:szCs w:val="20"/>
        </w:rPr>
      </w:pPr>
      <w:r w:rsidRPr="00D85D73">
        <w:rPr>
          <w:sz w:val="20"/>
          <w:szCs w:val="20"/>
        </w:rPr>
        <w:t xml:space="preserve">Ejemplo: </w:t>
      </w:r>
      <w:r w:rsidR="0002693C" w:rsidRPr="00D85D73">
        <w:rPr>
          <w:sz w:val="20"/>
          <w:szCs w:val="20"/>
        </w:rPr>
        <w:t>herramientas</w:t>
      </w:r>
      <w:r w:rsidRPr="00D85D73">
        <w:rPr>
          <w:sz w:val="20"/>
          <w:szCs w:val="20"/>
        </w:rPr>
        <w:t xml:space="preserve"> como </w:t>
      </w:r>
      <w:proofErr w:type="spellStart"/>
      <w:r w:rsidRPr="00D85D73">
        <w:rPr>
          <w:sz w:val="20"/>
          <w:szCs w:val="20"/>
        </w:rPr>
        <w:t>ChatGPT</w:t>
      </w:r>
      <w:proofErr w:type="spellEnd"/>
      <w:r w:rsidRPr="00D85D73">
        <w:rPr>
          <w:sz w:val="20"/>
          <w:szCs w:val="20"/>
        </w:rPr>
        <w:t xml:space="preserve"> que redactan textos o responden preguntas, y plataformas como DALL·E que crean imágenes originales a partir de descripciones escritas.</w:t>
      </w:r>
    </w:p>
    <w:p w14:paraId="03F889F5" w14:textId="2A6960E6" w:rsidR="00E13EF3" w:rsidRPr="00D85D73" w:rsidRDefault="00E13EF3" w:rsidP="00D85D73">
      <w:pPr>
        <w:pStyle w:val="Normal0"/>
        <w:pBdr>
          <w:top w:val="nil"/>
          <w:left w:val="nil"/>
          <w:bottom w:val="nil"/>
          <w:right w:val="nil"/>
          <w:between w:val="nil"/>
        </w:pBdr>
        <w:rPr>
          <w:sz w:val="20"/>
          <w:szCs w:val="20"/>
        </w:rPr>
      </w:pPr>
    </w:p>
    <w:p w14:paraId="02032577" w14:textId="2ACA12A2" w:rsidR="00D85D73" w:rsidRDefault="00D85D73" w:rsidP="00DB18C4">
      <w:pPr>
        <w:pStyle w:val="Normal0"/>
        <w:pBdr>
          <w:top w:val="nil"/>
          <w:left w:val="nil"/>
          <w:bottom w:val="nil"/>
          <w:right w:val="nil"/>
          <w:between w:val="nil"/>
        </w:pBdr>
        <w:rPr>
          <w:sz w:val="20"/>
          <w:szCs w:val="20"/>
        </w:rPr>
      </w:pPr>
      <w:r w:rsidRPr="00D85D73">
        <w:rPr>
          <w:sz w:val="20"/>
          <w:szCs w:val="20"/>
        </w:rPr>
        <w:t>En muchos entornos digitales, estas tipologías se complementan. Por ejemplo, una plataforma de comercio electrónico puede describir el comportamiento de los usuarios (descriptiva), predecir qué productos comprarán (predictiva) y generar automáticamente anuncios personalizados (generativa).</w:t>
      </w:r>
    </w:p>
    <w:p w14:paraId="25399E68" w14:textId="77777777" w:rsidR="00D85D73" w:rsidRDefault="00D85D73" w:rsidP="00DB18C4">
      <w:pPr>
        <w:pStyle w:val="Normal0"/>
        <w:pBdr>
          <w:top w:val="nil"/>
          <w:left w:val="nil"/>
          <w:bottom w:val="nil"/>
          <w:right w:val="nil"/>
          <w:between w:val="nil"/>
        </w:pBdr>
        <w:rPr>
          <w:sz w:val="20"/>
          <w:szCs w:val="20"/>
        </w:rPr>
      </w:pPr>
    </w:p>
    <w:p w14:paraId="23DEBB9A" w14:textId="380EB6F6" w:rsidR="00A56D4F" w:rsidRPr="00DB18C4" w:rsidRDefault="00A56D4F" w:rsidP="00DB18C4">
      <w:pPr>
        <w:pStyle w:val="Normal0"/>
        <w:numPr>
          <w:ilvl w:val="1"/>
          <w:numId w:val="3"/>
        </w:numPr>
        <w:pBdr>
          <w:top w:val="nil"/>
          <w:left w:val="nil"/>
          <w:bottom w:val="nil"/>
          <w:right w:val="nil"/>
          <w:between w:val="nil"/>
        </w:pBdr>
        <w:rPr>
          <w:b/>
          <w:sz w:val="20"/>
          <w:szCs w:val="20"/>
        </w:rPr>
      </w:pPr>
      <w:r w:rsidRPr="00DB18C4">
        <w:rPr>
          <w:b/>
          <w:sz w:val="20"/>
          <w:szCs w:val="20"/>
        </w:rPr>
        <w:t>IA generativa: características, usos y retos</w:t>
      </w:r>
    </w:p>
    <w:p w14:paraId="11C9F6A3" w14:textId="32B628CD" w:rsidR="00BE2DD3" w:rsidRDefault="00BE2DD3" w:rsidP="00DB18C4">
      <w:pPr>
        <w:pStyle w:val="Normal0"/>
        <w:pBdr>
          <w:top w:val="nil"/>
          <w:left w:val="nil"/>
          <w:bottom w:val="nil"/>
          <w:right w:val="nil"/>
          <w:between w:val="nil"/>
        </w:pBdr>
        <w:rPr>
          <w:sz w:val="20"/>
          <w:szCs w:val="20"/>
        </w:rPr>
      </w:pPr>
    </w:p>
    <w:p w14:paraId="7689D585" w14:textId="77777777" w:rsidR="00F810E5" w:rsidRPr="00F810E5" w:rsidRDefault="00F810E5" w:rsidP="00F810E5">
      <w:pPr>
        <w:pStyle w:val="Normal0"/>
        <w:pBdr>
          <w:top w:val="nil"/>
          <w:left w:val="nil"/>
          <w:bottom w:val="nil"/>
          <w:right w:val="nil"/>
          <w:between w:val="nil"/>
        </w:pBdr>
        <w:rPr>
          <w:sz w:val="20"/>
          <w:szCs w:val="20"/>
        </w:rPr>
      </w:pPr>
      <w:r w:rsidRPr="00F810E5">
        <w:rPr>
          <w:sz w:val="20"/>
          <w:szCs w:val="20"/>
        </w:rPr>
        <w:t>La inteligencia artificial generativa se refiere a un tipo de IA capaz de crear contenido nuevo y original a partir de datos existentes. A diferencia de los modelos tradicionales que se centran en clasificar o predecir, los modelos generativos imitan patrones complejos para producir textos, imágenes, sonidos, videos, código y otros formatos.</w:t>
      </w:r>
    </w:p>
    <w:p w14:paraId="20D14661" w14:textId="77777777" w:rsidR="00F810E5" w:rsidRPr="00F810E5" w:rsidRDefault="00F810E5" w:rsidP="00F810E5">
      <w:pPr>
        <w:pStyle w:val="Normal0"/>
        <w:pBdr>
          <w:top w:val="nil"/>
          <w:left w:val="nil"/>
          <w:bottom w:val="nil"/>
          <w:right w:val="nil"/>
          <w:between w:val="nil"/>
        </w:pBdr>
        <w:rPr>
          <w:sz w:val="20"/>
          <w:szCs w:val="20"/>
        </w:rPr>
      </w:pPr>
    </w:p>
    <w:p w14:paraId="30934CBF" w14:textId="77777777" w:rsidR="00F810E5" w:rsidRDefault="00F810E5" w:rsidP="003D7942">
      <w:pPr>
        <w:pStyle w:val="Normal0"/>
        <w:numPr>
          <w:ilvl w:val="0"/>
          <w:numId w:val="22"/>
        </w:numPr>
        <w:pBdr>
          <w:top w:val="nil"/>
          <w:left w:val="nil"/>
          <w:bottom w:val="nil"/>
          <w:right w:val="nil"/>
          <w:between w:val="nil"/>
        </w:pBdr>
        <w:rPr>
          <w:sz w:val="20"/>
          <w:szCs w:val="20"/>
        </w:rPr>
      </w:pPr>
      <w:r w:rsidRPr="00F810E5">
        <w:rPr>
          <w:sz w:val="20"/>
          <w:szCs w:val="20"/>
        </w:rPr>
        <w:t>Características principales de la IA generativa:</w:t>
      </w:r>
    </w:p>
    <w:p w14:paraId="3A39F88E" w14:textId="77777777" w:rsidR="00F810E5" w:rsidRDefault="00F810E5" w:rsidP="003D7942">
      <w:pPr>
        <w:pStyle w:val="Normal0"/>
        <w:numPr>
          <w:ilvl w:val="0"/>
          <w:numId w:val="23"/>
        </w:numPr>
        <w:pBdr>
          <w:top w:val="nil"/>
          <w:left w:val="nil"/>
          <w:bottom w:val="nil"/>
          <w:right w:val="nil"/>
          <w:between w:val="nil"/>
        </w:pBdr>
        <w:rPr>
          <w:sz w:val="20"/>
          <w:szCs w:val="20"/>
        </w:rPr>
      </w:pPr>
      <w:r w:rsidRPr="00F810E5">
        <w:rPr>
          <w:sz w:val="20"/>
          <w:szCs w:val="20"/>
        </w:rPr>
        <w:t>Creatividad algorítmica: utiliza modelos entrenados con grandes volúmenes de datos para generar contenido que simula la creatividad humana.</w:t>
      </w:r>
    </w:p>
    <w:p w14:paraId="53B67E18" w14:textId="77777777" w:rsidR="00F810E5" w:rsidRDefault="00F810E5" w:rsidP="003D7942">
      <w:pPr>
        <w:pStyle w:val="Normal0"/>
        <w:numPr>
          <w:ilvl w:val="0"/>
          <w:numId w:val="23"/>
        </w:numPr>
        <w:pBdr>
          <w:top w:val="nil"/>
          <w:left w:val="nil"/>
          <w:bottom w:val="nil"/>
          <w:right w:val="nil"/>
          <w:between w:val="nil"/>
        </w:pBdr>
        <w:rPr>
          <w:sz w:val="20"/>
          <w:szCs w:val="20"/>
        </w:rPr>
      </w:pPr>
      <w:r w:rsidRPr="00F810E5">
        <w:rPr>
          <w:sz w:val="20"/>
          <w:szCs w:val="20"/>
        </w:rPr>
        <w:t xml:space="preserve">Aprendizaje profundo: se basa en redes neuronales profundas, especialmente en arquitecturas como los </w:t>
      </w:r>
      <w:proofErr w:type="spellStart"/>
      <w:r w:rsidRPr="00F810E5">
        <w:rPr>
          <w:i/>
          <w:sz w:val="20"/>
          <w:szCs w:val="20"/>
        </w:rPr>
        <w:t>transformers</w:t>
      </w:r>
      <w:proofErr w:type="spellEnd"/>
      <w:r w:rsidRPr="00F810E5">
        <w:rPr>
          <w:sz w:val="20"/>
          <w:szCs w:val="20"/>
        </w:rPr>
        <w:t>, que permite</w:t>
      </w:r>
      <w:r>
        <w:rPr>
          <w:sz w:val="20"/>
          <w:szCs w:val="20"/>
        </w:rPr>
        <w:t>n entender contextos complejos.</w:t>
      </w:r>
    </w:p>
    <w:p w14:paraId="2D7AAF71" w14:textId="77777777" w:rsidR="00F810E5" w:rsidRDefault="00F810E5" w:rsidP="003D7942">
      <w:pPr>
        <w:pStyle w:val="Normal0"/>
        <w:numPr>
          <w:ilvl w:val="0"/>
          <w:numId w:val="23"/>
        </w:numPr>
        <w:pBdr>
          <w:top w:val="nil"/>
          <w:left w:val="nil"/>
          <w:bottom w:val="nil"/>
          <w:right w:val="nil"/>
          <w:between w:val="nil"/>
        </w:pBdr>
        <w:rPr>
          <w:sz w:val="20"/>
          <w:szCs w:val="20"/>
        </w:rPr>
      </w:pPr>
      <w:r w:rsidRPr="00F810E5">
        <w:rPr>
          <w:sz w:val="20"/>
          <w:szCs w:val="20"/>
        </w:rPr>
        <w:t xml:space="preserve">Interacción con lenguaje natural: acepta instrucciones o </w:t>
      </w:r>
      <w:proofErr w:type="spellStart"/>
      <w:r w:rsidRPr="00F810E5">
        <w:rPr>
          <w:i/>
          <w:sz w:val="20"/>
          <w:szCs w:val="20"/>
        </w:rPr>
        <w:t>prompts</w:t>
      </w:r>
      <w:proofErr w:type="spellEnd"/>
      <w:r w:rsidRPr="00F810E5">
        <w:rPr>
          <w:i/>
          <w:sz w:val="20"/>
          <w:szCs w:val="20"/>
        </w:rPr>
        <w:t xml:space="preserve"> </w:t>
      </w:r>
      <w:r w:rsidRPr="00F810E5">
        <w:rPr>
          <w:sz w:val="20"/>
          <w:szCs w:val="20"/>
        </w:rPr>
        <w:t>en lenguaje humano, facilitando su uso por personas sin conocimientos</w:t>
      </w:r>
      <w:r>
        <w:rPr>
          <w:sz w:val="20"/>
          <w:szCs w:val="20"/>
        </w:rPr>
        <w:t xml:space="preserve"> técnicos.</w:t>
      </w:r>
    </w:p>
    <w:p w14:paraId="6AEB829C" w14:textId="70955F6C" w:rsidR="00F810E5" w:rsidRPr="00F810E5" w:rsidRDefault="00F810E5" w:rsidP="003D7942">
      <w:pPr>
        <w:pStyle w:val="Normal0"/>
        <w:numPr>
          <w:ilvl w:val="0"/>
          <w:numId w:val="23"/>
        </w:numPr>
        <w:pBdr>
          <w:top w:val="nil"/>
          <w:left w:val="nil"/>
          <w:bottom w:val="nil"/>
          <w:right w:val="nil"/>
          <w:between w:val="nil"/>
        </w:pBdr>
        <w:rPr>
          <w:sz w:val="20"/>
          <w:szCs w:val="20"/>
        </w:rPr>
      </w:pPr>
      <w:r w:rsidRPr="00F810E5">
        <w:rPr>
          <w:sz w:val="20"/>
          <w:szCs w:val="20"/>
        </w:rPr>
        <w:t>Generalización: puede producir resultados que no están literalmente en los datos de entrenamiento, sino que combinan elementos para formar algo nuevo.</w:t>
      </w:r>
    </w:p>
    <w:p w14:paraId="67FE7F26" w14:textId="77777777" w:rsidR="00F810E5" w:rsidRPr="00F810E5" w:rsidRDefault="00F810E5" w:rsidP="00F810E5">
      <w:pPr>
        <w:pStyle w:val="Normal0"/>
        <w:pBdr>
          <w:top w:val="nil"/>
          <w:left w:val="nil"/>
          <w:bottom w:val="nil"/>
          <w:right w:val="nil"/>
          <w:between w:val="nil"/>
        </w:pBdr>
        <w:rPr>
          <w:sz w:val="20"/>
          <w:szCs w:val="20"/>
        </w:rPr>
      </w:pPr>
    </w:p>
    <w:p w14:paraId="375B8763" w14:textId="77777777" w:rsidR="00F810E5" w:rsidRDefault="00F810E5" w:rsidP="003D7942">
      <w:pPr>
        <w:pStyle w:val="Normal0"/>
        <w:numPr>
          <w:ilvl w:val="0"/>
          <w:numId w:val="22"/>
        </w:numPr>
        <w:pBdr>
          <w:top w:val="nil"/>
          <w:left w:val="nil"/>
          <w:bottom w:val="nil"/>
          <w:right w:val="nil"/>
          <w:between w:val="nil"/>
        </w:pBdr>
        <w:rPr>
          <w:sz w:val="20"/>
          <w:szCs w:val="20"/>
        </w:rPr>
      </w:pPr>
      <w:r w:rsidRPr="00F810E5">
        <w:rPr>
          <w:sz w:val="20"/>
          <w:szCs w:val="20"/>
        </w:rPr>
        <w:lastRenderedPageBreak/>
        <w:t>Usos actuales de la IA generativa:</w:t>
      </w:r>
    </w:p>
    <w:p w14:paraId="56CCE0F1" w14:textId="77777777" w:rsidR="00F810E5" w:rsidRDefault="00F810E5" w:rsidP="003D7942">
      <w:pPr>
        <w:pStyle w:val="Normal0"/>
        <w:numPr>
          <w:ilvl w:val="0"/>
          <w:numId w:val="25"/>
        </w:numPr>
        <w:pBdr>
          <w:top w:val="nil"/>
          <w:left w:val="nil"/>
          <w:bottom w:val="nil"/>
          <w:right w:val="nil"/>
          <w:between w:val="nil"/>
        </w:pBdr>
        <w:rPr>
          <w:sz w:val="20"/>
          <w:szCs w:val="20"/>
        </w:rPr>
      </w:pPr>
      <w:r w:rsidRPr="00F810E5">
        <w:rPr>
          <w:sz w:val="20"/>
          <w:szCs w:val="20"/>
        </w:rPr>
        <w:t xml:space="preserve">Comunicación: redacción automática de textos, generación de resúmenes, traducción de idiomas, </w:t>
      </w:r>
      <w:proofErr w:type="spellStart"/>
      <w:r w:rsidRPr="00F810E5">
        <w:rPr>
          <w:i/>
          <w:sz w:val="20"/>
          <w:szCs w:val="20"/>
        </w:rPr>
        <w:t>chatbots</w:t>
      </w:r>
      <w:proofErr w:type="spellEnd"/>
      <w:r w:rsidRPr="00F810E5">
        <w:rPr>
          <w:sz w:val="20"/>
          <w:szCs w:val="20"/>
        </w:rPr>
        <w:t xml:space="preserve"> conversacionales.</w:t>
      </w:r>
    </w:p>
    <w:p w14:paraId="746597D5" w14:textId="77777777" w:rsidR="00F810E5" w:rsidRDefault="00F810E5" w:rsidP="003D7942">
      <w:pPr>
        <w:pStyle w:val="Normal0"/>
        <w:numPr>
          <w:ilvl w:val="0"/>
          <w:numId w:val="25"/>
        </w:numPr>
        <w:pBdr>
          <w:top w:val="nil"/>
          <w:left w:val="nil"/>
          <w:bottom w:val="nil"/>
          <w:right w:val="nil"/>
          <w:between w:val="nil"/>
        </w:pBdr>
        <w:rPr>
          <w:sz w:val="20"/>
          <w:szCs w:val="20"/>
        </w:rPr>
      </w:pPr>
      <w:r w:rsidRPr="00F810E5">
        <w:rPr>
          <w:sz w:val="20"/>
          <w:szCs w:val="20"/>
        </w:rPr>
        <w:t xml:space="preserve">Diseño e imagen: creación de ilustraciones, logotipos, </w:t>
      </w:r>
      <w:proofErr w:type="spellStart"/>
      <w:r w:rsidRPr="00F810E5">
        <w:rPr>
          <w:i/>
          <w:sz w:val="20"/>
          <w:szCs w:val="20"/>
        </w:rPr>
        <w:t>renders</w:t>
      </w:r>
      <w:proofErr w:type="spellEnd"/>
      <w:r w:rsidRPr="00F810E5">
        <w:rPr>
          <w:i/>
          <w:sz w:val="20"/>
          <w:szCs w:val="20"/>
        </w:rPr>
        <w:t xml:space="preserve"> </w:t>
      </w:r>
      <w:r w:rsidRPr="00F810E5">
        <w:rPr>
          <w:sz w:val="20"/>
          <w:szCs w:val="20"/>
        </w:rPr>
        <w:t>o imág</w:t>
      </w:r>
      <w:r>
        <w:rPr>
          <w:sz w:val="20"/>
          <w:szCs w:val="20"/>
        </w:rPr>
        <w:t>enes a partir de descripciones.</w:t>
      </w:r>
    </w:p>
    <w:p w14:paraId="1F8608CA" w14:textId="77777777" w:rsidR="00F810E5" w:rsidRDefault="00F810E5" w:rsidP="003D7942">
      <w:pPr>
        <w:pStyle w:val="Normal0"/>
        <w:numPr>
          <w:ilvl w:val="0"/>
          <w:numId w:val="25"/>
        </w:numPr>
        <w:pBdr>
          <w:top w:val="nil"/>
          <w:left w:val="nil"/>
          <w:bottom w:val="nil"/>
          <w:right w:val="nil"/>
          <w:between w:val="nil"/>
        </w:pBdr>
        <w:rPr>
          <w:sz w:val="20"/>
          <w:szCs w:val="20"/>
        </w:rPr>
      </w:pPr>
      <w:r w:rsidRPr="00F810E5">
        <w:rPr>
          <w:sz w:val="20"/>
          <w:szCs w:val="20"/>
        </w:rPr>
        <w:t>Educación: generación de actividades, retroalimentación automática o explicaciones perso</w:t>
      </w:r>
      <w:r>
        <w:rPr>
          <w:sz w:val="20"/>
          <w:szCs w:val="20"/>
        </w:rPr>
        <w:t>nalizadas para estudiantes.</w:t>
      </w:r>
    </w:p>
    <w:p w14:paraId="47F8DB37" w14:textId="77777777" w:rsidR="00F810E5" w:rsidRDefault="00F810E5" w:rsidP="003D7942">
      <w:pPr>
        <w:pStyle w:val="Normal0"/>
        <w:numPr>
          <w:ilvl w:val="0"/>
          <w:numId w:val="25"/>
        </w:numPr>
        <w:pBdr>
          <w:top w:val="nil"/>
          <w:left w:val="nil"/>
          <w:bottom w:val="nil"/>
          <w:right w:val="nil"/>
          <w:between w:val="nil"/>
        </w:pBdr>
        <w:rPr>
          <w:sz w:val="20"/>
          <w:szCs w:val="20"/>
        </w:rPr>
      </w:pPr>
      <w:r w:rsidRPr="00F810E5">
        <w:rPr>
          <w:sz w:val="20"/>
          <w:szCs w:val="20"/>
        </w:rPr>
        <w:t>Entretenimiento: producción de guiones, música,</w:t>
      </w:r>
      <w:r>
        <w:rPr>
          <w:sz w:val="20"/>
          <w:szCs w:val="20"/>
        </w:rPr>
        <w:t xml:space="preserve"> personajes o mundos virtuales.</w:t>
      </w:r>
    </w:p>
    <w:p w14:paraId="77A2E9D8" w14:textId="5DB6C6E3" w:rsidR="00F810E5" w:rsidRPr="00F810E5" w:rsidRDefault="00F810E5" w:rsidP="003D7942">
      <w:pPr>
        <w:pStyle w:val="Normal0"/>
        <w:numPr>
          <w:ilvl w:val="0"/>
          <w:numId w:val="25"/>
        </w:numPr>
        <w:pBdr>
          <w:top w:val="nil"/>
          <w:left w:val="nil"/>
          <w:bottom w:val="nil"/>
          <w:right w:val="nil"/>
          <w:between w:val="nil"/>
        </w:pBdr>
        <w:rPr>
          <w:sz w:val="20"/>
          <w:szCs w:val="20"/>
        </w:rPr>
      </w:pPr>
      <w:r w:rsidRPr="00F810E5">
        <w:rPr>
          <w:sz w:val="20"/>
          <w:szCs w:val="20"/>
        </w:rPr>
        <w:t>Programación: asistentes que generan código a partir de instrucciones en lenguaje natural.</w:t>
      </w:r>
    </w:p>
    <w:p w14:paraId="3FF2041F" w14:textId="77777777" w:rsidR="00F810E5" w:rsidRPr="00F810E5" w:rsidRDefault="00F810E5" w:rsidP="00F810E5">
      <w:pPr>
        <w:pStyle w:val="Normal0"/>
        <w:pBdr>
          <w:top w:val="nil"/>
          <w:left w:val="nil"/>
          <w:bottom w:val="nil"/>
          <w:right w:val="nil"/>
          <w:between w:val="nil"/>
        </w:pBdr>
        <w:rPr>
          <w:sz w:val="20"/>
          <w:szCs w:val="20"/>
        </w:rPr>
      </w:pPr>
    </w:p>
    <w:p w14:paraId="14D7510E" w14:textId="77777777" w:rsidR="00F810E5" w:rsidRDefault="00F810E5" w:rsidP="003D7942">
      <w:pPr>
        <w:pStyle w:val="Normal0"/>
        <w:numPr>
          <w:ilvl w:val="0"/>
          <w:numId w:val="22"/>
        </w:numPr>
        <w:pBdr>
          <w:top w:val="nil"/>
          <w:left w:val="nil"/>
          <w:bottom w:val="nil"/>
          <w:right w:val="nil"/>
          <w:between w:val="nil"/>
        </w:pBdr>
        <w:rPr>
          <w:sz w:val="20"/>
          <w:szCs w:val="20"/>
        </w:rPr>
      </w:pPr>
      <w:r w:rsidRPr="00F810E5">
        <w:rPr>
          <w:sz w:val="20"/>
          <w:szCs w:val="20"/>
        </w:rPr>
        <w:t>Retos y desafíos:</w:t>
      </w:r>
    </w:p>
    <w:p w14:paraId="421CDEA8" w14:textId="77777777" w:rsidR="00F810E5" w:rsidRDefault="00F810E5" w:rsidP="003D7942">
      <w:pPr>
        <w:pStyle w:val="Normal0"/>
        <w:numPr>
          <w:ilvl w:val="0"/>
          <w:numId w:val="24"/>
        </w:numPr>
        <w:pBdr>
          <w:top w:val="nil"/>
          <w:left w:val="nil"/>
          <w:bottom w:val="nil"/>
          <w:right w:val="nil"/>
          <w:between w:val="nil"/>
        </w:pBdr>
        <w:rPr>
          <w:sz w:val="20"/>
          <w:szCs w:val="20"/>
        </w:rPr>
      </w:pPr>
      <w:r w:rsidRPr="00F810E5">
        <w:rPr>
          <w:sz w:val="20"/>
          <w:szCs w:val="20"/>
        </w:rPr>
        <w:t>Ética y desinformación: el contenido generado puede ser indistinguible del creado por humanos, lo que plantea riesgos relacionados con noticias falsas, plagio o suplantación.</w:t>
      </w:r>
    </w:p>
    <w:p w14:paraId="1D042511" w14:textId="77777777" w:rsidR="00F810E5" w:rsidRDefault="00F810E5" w:rsidP="003D7942">
      <w:pPr>
        <w:pStyle w:val="Normal0"/>
        <w:numPr>
          <w:ilvl w:val="0"/>
          <w:numId w:val="24"/>
        </w:numPr>
        <w:pBdr>
          <w:top w:val="nil"/>
          <w:left w:val="nil"/>
          <w:bottom w:val="nil"/>
          <w:right w:val="nil"/>
          <w:between w:val="nil"/>
        </w:pBdr>
        <w:rPr>
          <w:sz w:val="20"/>
          <w:szCs w:val="20"/>
        </w:rPr>
      </w:pPr>
      <w:r w:rsidRPr="00F810E5">
        <w:rPr>
          <w:sz w:val="20"/>
          <w:szCs w:val="20"/>
        </w:rPr>
        <w:t xml:space="preserve">Propiedad intelectual: la autoría y los derechos sobre lo generado por IA </w:t>
      </w:r>
      <w:r>
        <w:rPr>
          <w:sz w:val="20"/>
          <w:szCs w:val="20"/>
        </w:rPr>
        <w:t>son aún objeto de debate legal.</w:t>
      </w:r>
    </w:p>
    <w:p w14:paraId="3BEAC19C" w14:textId="77777777" w:rsidR="00F810E5" w:rsidRDefault="00F810E5" w:rsidP="003D7942">
      <w:pPr>
        <w:pStyle w:val="Normal0"/>
        <w:numPr>
          <w:ilvl w:val="0"/>
          <w:numId w:val="24"/>
        </w:numPr>
        <w:pBdr>
          <w:top w:val="nil"/>
          <w:left w:val="nil"/>
          <w:bottom w:val="nil"/>
          <w:right w:val="nil"/>
          <w:between w:val="nil"/>
        </w:pBdr>
        <w:rPr>
          <w:sz w:val="20"/>
          <w:szCs w:val="20"/>
        </w:rPr>
      </w:pPr>
      <w:r w:rsidRPr="00F810E5">
        <w:rPr>
          <w:sz w:val="20"/>
          <w:szCs w:val="20"/>
        </w:rPr>
        <w:t>Sesgos algorítmicos: los modelos pueden reproducir estereotipos o prejuicios presentes en los datos</w:t>
      </w:r>
      <w:r>
        <w:rPr>
          <w:sz w:val="20"/>
          <w:szCs w:val="20"/>
        </w:rPr>
        <w:t xml:space="preserve"> con los que fueron entrenados.</w:t>
      </w:r>
    </w:p>
    <w:p w14:paraId="3E5FF050" w14:textId="38F57733" w:rsidR="00F810E5" w:rsidRPr="00F810E5" w:rsidRDefault="00F810E5" w:rsidP="003D7942">
      <w:pPr>
        <w:pStyle w:val="Normal0"/>
        <w:numPr>
          <w:ilvl w:val="0"/>
          <w:numId w:val="24"/>
        </w:numPr>
        <w:pBdr>
          <w:top w:val="nil"/>
          <w:left w:val="nil"/>
          <w:bottom w:val="nil"/>
          <w:right w:val="nil"/>
          <w:between w:val="nil"/>
        </w:pBdr>
        <w:rPr>
          <w:sz w:val="20"/>
          <w:szCs w:val="20"/>
        </w:rPr>
      </w:pPr>
      <w:r w:rsidRPr="00F810E5">
        <w:rPr>
          <w:sz w:val="20"/>
          <w:szCs w:val="20"/>
        </w:rPr>
        <w:t>Uso responsable: se requiere desarrollar criterios y marcos regulatorios que garanticen un uso justo, inclusivo y transparente.</w:t>
      </w:r>
    </w:p>
    <w:p w14:paraId="0192F2E6" w14:textId="77777777" w:rsidR="00F810E5" w:rsidRPr="00F810E5" w:rsidRDefault="00F810E5" w:rsidP="00F810E5">
      <w:pPr>
        <w:pStyle w:val="Normal0"/>
        <w:pBdr>
          <w:top w:val="nil"/>
          <w:left w:val="nil"/>
          <w:bottom w:val="nil"/>
          <w:right w:val="nil"/>
          <w:between w:val="nil"/>
        </w:pBdr>
        <w:rPr>
          <w:sz w:val="20"/>
          <w:szCs w:val="20"/>
        </w:rPr>
      </w:pPr>
    </w:p>
    <w:p w14:paraId="44461270" w14:textId="7FF2ED0E" w:rsidR="00F810E5" w:rsidRDefault="00F810E5" w:rsidP="00F810E5">
      <w:pPr>
        <w:pStyle w:val="Normal0"/>
        <w:pBdr>
          <w:top w:val="nil"/>
          <w:left w:val="nil"/>
          <w:bottom w:val="nil"/>
          <w:right w:val="nil"/>
          <w:between w:val="nil"/>
        </w:pBdr>
        <w:rPr>
          <w:sz w:val="20"/>
          <w:szCs w:val="20"/>
        </w:rPr>
      </w:pPr>
      <w:r w:rsidRPr="00F810E5">
        <w:rPr>
          <w:sz w:val="20"/>
          <w:szCs w:val="20"/>
        </w:rPr>
        <w:t>A medida que la inteligencia artificial generativa evoluciona, surgen múltiples herramientas que permiten materializar su potencial en distintos campos. Estas soluciones, desarrolladas por empresas tecnológicas líderes, ya se utilizan ampliamente en entornos creativos, educativos, profesionales e industriales. A continuación, se presentan algunos ejemplos representativos de estas herramientas, organizados según el tipo de contenido que generan:</w:t>
      </w:r>
    </w:p>
    <w:p w14:paraId="4BD7AAC9" w14:textId="24D033FD" w:rsidR="0020425E" w:rsidRDefault="0020425E" w:rsidP="00F810E5">
      <w:pPr>
        <w:pStyle w:val="Normal0"/>
        <w:pBdr>
          <w:top w:val="nil"/>
          <w:left w:val="nil"/>
          <w:bottom w:val="nil"/>
          <w:right w:val="nil"/>
          <w:between w:val="nil"/>
        </w:pBdr>
        <w:rPr>
          <w:sz w:val="20"/>
          <w:szCs w:val="20"/>
        </w:rPr>
      </w:pPr>
    </w:p>
    <w:p w14:paraId="75A41943" w14:textId="6DE2C430" w:rsidR="0020425E" w:rsidRDefault="0020425E" w:rsidP="00F810E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5CDC64D1" wp14:editId="04CF677F">
            <wp:extent cx="6356350" cy="3328416"/>
            <wp:effectExtent l="0" t="0" r="0" b="571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2F8D5D53" w14:textId="77777777" w:rsidR="0020425E" w:rsidRPr="00F810E5" w:rsidRDefault="0020425E" w:rsidP="00F810E5">
      <w:pPr>
        <w:pStyle w:val="Normal0"/>
        <w:pBdr>
          <w:top w:val="nil"/>
          <w:left w:val="nil"/>
          <w:bottom w:val="nil"/>
          <w:right w:val="nil"/>
          <w:between w:val="nil"/>
        </w:pBdr>
        <w:rPr>
          <w:sz w:val="20"/>
          <w:szCs w:val="20"/>
        </w:rPr>
      </w:pPr>
    </w:p>
    <w:p w14:paraId="114804F6" w14:textId="00A03B5A" w:rsidR="00F810E5" w:rsidRDefault="00F810E5" w:rsidP="00F810E5">
      <w:pPr>
        <w:pStyle w:val="Normal0"/>
        <w:pBdr>
          <w:top w:val="nil"/>
          <w:left w:val="nil"/>
          <w:bottom w:val="nil"/>
          <w:right w:val="nil"/>
          <w:between w:val="nil"/>
        </w:pBdr>
        <w:rPr>
          <w:sz w:val="20"/>
          <w:szCs w:val="20"/>
        </w:rPr>
      </w:pPr>
      <w:r w:rsidRPr="00F810E5">
        <w:rPr>
          <w:sz w:val="20"/>
          <w:szCs w:val="20"/>
        </w:rPr>
        <w:lastRenderedPageBreak/>
        <w:t xml:space="preserve">Estos ejemplos </w:t>
      </w:r>
      <w:r w:rsidR="0020425E">
        <w:rPr>
          <w:sz w:val="20"/>
          <w:szCs w:val="20"/>
        </w:rPr>
        <w:t>presentan</w:t>
      </w:r>
      <w:r w:rsidRPr="00F810E5">
        <w:rPr>
          <w:sz w:val="20"/>
          <w:szCs w:val="20"/>
        </w:rPr>
        <w:t xml:space="preserve"> cómo la IA generativa ya está integrada en múltiples industrias, aportando eficiencia, creatividad y nuevas formas de interacción entre humanos y máquinas.</w:t>
      </w:r>
    </w:p>
    <w:p w14:paraId="5F2709C6" w14:textId="77777777" w:rsidR="00F810E5" w:rsidRDefault="00F810E5" w:rsidP="00F810E5">
      <w:pPr>
        <w:pStyle w:val="Normal0"/>
        <w:pBdr>
          <w:top w:val="nil"/>
          <w:left w:val="nil"/>
          <w:bottom w:val="nil"/>
          <w:right w:val="nil"/>
          <w:between w:val="nil"/>
        </w:pBdr>
        <w:rPr>
          <w:sz w:val="20"/>
          <w:szCs w:val="20"/>
        </w:rPr>
      </w:pPr>
    </w:p>
    <w:p w14:paraId="32CFD66B" w14:textId="77777777" w:rsidR="00A56D4F" w:rsidRPr="00297F4D" w:rsidRDefault="00A56D4F" w:rsidP="00DB18C4">
      <w:pPr>
        <w:pStyle w:val="Normal0"/>
        <w:numPr>
          <w:ilvl w:val="1"/>
          <w:numId w:val="3"/>
        </w:numPr>
        <w:pBdr>
          <w:top w:val="nil"/>
          <w:left w:val="nil"/>
          <w:bottom w:val="nil"/>
          <w:right w:val="nil"/>
          <w:between w:val="nil"/>
        </w:pBdr>
        <w:rPr>
          <w:b/>
          <w:sz w:val="20"/>
          <w:szCs w:val="20"/>
        </w:rPr>
      </w:pPr>
      <w:r w:rsidRPr="00297F4D">
        <w:rPr>
          <w:b/>
          <w:sz w:val="20"/>
          <w:szCs w:val="20"/>
        </w:rPr>
        <w:t>Interacción con modelos generativos: el papel</w:t>
      </w:r>
      <w:r w:rsidRPr="00297F4D">
        <w:rPr>
          <w:b/>
          <w:i/>
          <w:sz w:val="20"/>
          <w:szCs w:val="20"/>
        </w:rPr>
        <w:t xml:space="preserve"> del prompt</w:t>
      </w:r>
    </w:p>
    <w:p w14:paraId="4F2CEF0D" w14:textId="77777777" w:rsidR="00A56D4F" w:rsidRDefault="00A56D4F" w:rsidP="00DB18C4">
      <w:pPr>
        <w:pStyle w:val="Normal0"/>
        <w:pBdr>
          <w:top w:val="nil"/>
          <w:left w:val="nil"/>
          <w:bottom w:val="nil"/>
          <w:right w:val="nil"/>
          <w:between w:val="nil"/>
        </w:pBdr>
        <w:rPr>
          <w:b/>
          <w:sz w:val="20"/>
          <w:szCs w:val="20"/>
        </w:rPr>
      </w:pPr>
    </w:p>
    <w:p w14:paraId="67BD0E6D" w14:textId="77777777" w:rsidR="00297F4D" w:rsidRPr="00297F4D" w:rsidRDefault="00297F4D" w:rsidP="00297F4D">
      <w:pPr>
        <w:pStyle w:val="Normal0"/>
        <w:pBdr>
          <w:top w:val="nil"/>
          <w:left w:val="nil"/>
          <w:bottom w:val="nil"/>
          <w:right w:val="nil"/>
          <w:between w:val="nil"/>
        </w:pBdr>
        <w:rPr>
          <w:sz w:val="20"/>
          <w:szCs w:val="20"/>
        </w:rPr>
      </w:pPr>
      <w:r w:rsidRPr="00297F4D">
        <w:rPr>
          <w:sz w:val="20"/>
          <w:szCs w:val="20"/>
        </w:rPr>
        <w:t xml:space="preserve">En el campo de la inteligencia artificial generativa, un </w:t>
      </w:r>
      <w:r w:rsidRPr="00297F4D">
        <w:rPr>
          <w:i/>
          <w:sz w:val="20"/>
          <w:szCs w:val="20"/>
        </w:rPr>
        <w:t xml:space="preserve">prompt </w:t>
      </w:r>
      <w:r w:rsidRPr="00297F4D">
        <w:rPr>
          <w:sz w:val="20"/>
          <w:szCs w:val="20"/>
        </w:rPr>
        <w:t>es la entrada o instrucción que se le proporciona a un modelo para obtener una respuesta específica. Puede ser una pregunta, una frase, una descripción o incluso una serie de directrices detalladas. Es el punto de partida desde el cual la IA genera contenido textual, visual, sonoro o de otro tipo.</w:t>
      </w:r>
    </w:p>
    <w:p w14:paraId="5ADF5F96" w14:textId="77777777" w:rsidR="00297F4D" w:rsidRPr="00297F4D" w:rsidRDefault="00297F4D" w:rsidP="00297F4D">
      <w:pPr>
        <w:pStyle w:val="Normal0"/>
        <w:pBdr>
          <w:top w:val="nil"/>
          <w:left w:val="nil"/>
          <w:bottom w:val="nil"/>
          <w:right w:val="nil"/>
          <w:between w:val="nil"/>
        </w:pBdr>
        <w:rPr>
          <w:sz w:val="20"/>
          <w:szCs w:val="20"/>
        </w:rPr>
      </w:pPr>
    </w:p>
    <w:p w14:paraId="4662DE39" w14:textId="6CD00552" w:rsidR="00297F4D" w:rsidRPr="00297F4D" w:rsidRDefault="00297F4D" w:rsidP="00297F4D">
      <w:pPr>
        <w:pStyle w:val="Normal0"/>
        <w:pBdr>
          <w:top w:val="nil"/>
          <w:left w:val="nil"/>
          <w:bottom w:val="nil"/>
          <w:right w:val="nil"/>
          <w:between w:val="nil"/>
        </w:pBdr>
        <w:rPr>
          <w:sz w:val="20"/>
          <w:szCs w:val="20"/>
        </w:rPr>
      </w:pPr>
      <w:r w:rsidRPr="00297F4D">
        <w:rPr>
          <w:sz w:val="20"/>
          <w:szCs w:val="20"/>
        </w:rPr>
        <w:t xml:space="preserve">Cuanto más clara y específica sea la instrucción, mayor será la calidad y relevancia de la respuesta. Por ejemplo, un </w:t>
      </w:r>
      <w:r w:rsidRPr="00297F4D">
        <w:rPr>
          <w:i/>
          <w:sz w:val="20"/>
          <w:szCs w:val="20"/>
        </w:rPr>
        <w:t>prompt</w:t>
      </w:r>
      <w:r w:rsidRPr="00297F4D">
        <w:rPr>
          <w:sz w:val="20"/>
          <w:szCs w:val="20"/>
        </w:rPr>
        <w:t xml:space="preserve"> genérico como “Escribe sobre el reciclaje” generará una salida básica, mientras que una solicitud más estructurada como “Redacta un artículo de 300 palabras sobre los beneficios del reciclaje en zonas urbanas de América Latina, dirigido a estudiantes de secundaria”</w:t>
      </w:r>
      <w:r>
        <w:rPr>
          <w:sz w:val="20"/>
          <w:szCs w:val="20"/>
        </w:rPr>
        <w:t>,</w:t>
      </w:r>
      <w:r w:rsidRPr="00297F4D">
        <w:rPr>
          <w:sz w:val="20"/>
          <w:szCs w:val="20"/>
        </w:rPr>
        <w:t xml:space="preserve"> producirá una respuesta más precisa y contextualizada.</w:t>
      </w:r>
    </w:p>
    <w:p w14:paraId="59F41DA7" w14:textId="77777777" w:rsidR="00297F4D" w:rsidRPr="00297F4D" w:rsidRDefault="00297F4D" w:rsidP="00297F4D">
      <w:pPr>
        <w:pStyle w:val="Normal0"/>
        <w:pBdr>
          <w:top w:val="nil"/>
          <w:left w:val="nil"/>
          <w:bottom w:val="nil"/>
          <w:right w:val="nil"/>
          <w:between w:val="nil"/>
        </w:pBdr>
        <w:rPr>
          <w:sz w:val="20"/>
          <w:szCs w:val="20"/>
        </w:rPr>
      </w:pPr>
    </w:p>
    <w:p w14:paraId="14D1AAEB" w14:textId="2914C0FF" w:rsidR="00297F4D" w:rsidRDefault="00297F4D" w:rsidP="00297F4D">
      <w:pPr>
        <w:pStyle w:val="Normal0"/>
        <w:pBdr>
          <w:top w:val="nil"/>
          <w:left w:val="nil"/>
          <w:bottom w:val="nil"/>
          <w:right w:val="nil"/>
          <w:between w:val="nil"/>
        </w:pBdr>
        <w:rPr>
          <w:sz w:val="20"/>
          <w:szCs w:val="20"/>
        </w:rPr>
      </w:pPr>
      <w:r w:rsidRPr="00297F4D">
        <w:rPr>
          <w:sz w:val="20"/>
          <w:szCs w:val="20"/>
        </w:rPr>
        <w:t xml:space="preserve">Para comprender mejor cómo influye un </w:t>
      </w:r>
      <w:r w:rsidRPr="009928D6">
        <w:rPr>
          <w:i/>
          <w:sz w:val="20"/>
          <w:szCs w:val="20"/>
        </w:rPr>
        <w:t xml:space="preserve">prompt </w:t>
      </w:r>
      <w:r w:rsidRPr="00297F4D">
        <w:rPr>
          <w:sz w:val="20"/>
          <w:szCs w:val="20"/>
        </w:rPr>
        <w:t>bien formulado en la calidad de las respuestas generadas por la IA, se presenta a continuación una situación cotidiana. A través de este ejemplo, se evidencia cómo la claridad, el contexto y los detalles proporcionados pueden transformar una solicitud simple en una solución personalizada y útil.</w:t>
      </w:r>
    </w:p>
    <w:p w14:paraId="1C3CCCF5" w14:textId="77777777" w:rsidR="00297F4D" w:rsidRPr="00297F4D" w:rsidRDefault="00297F4D" w:rsidP="00297F4D">
      <w:pPr>
        <w:pStyle w:val="Normal0"/>
        <w:pBdr>
          <w:top w:val="nil"/>
          <w:left w:val="nil"/>
          <w:bottom w:val="nil"/>
          <w:right w:val="nil"/>
          <w:between w:val="nil"/>
        </w:pBdr>
        <w:rPr>
          <w:sz w:val="20"/>
          <w:szCs w:val="20"/>
        </w:rPr>
      </w:pPr>
    </w:p>
    <w:p w14:paraId="7BDDBFD1" w14:textId="22D1C5D5" w:rsidR="00297F4D" w:rsidRDefault="009928D6" w:rsidP="009928D6">
      <w:pPr>
        <w:pStyle w:val="Normal0"/>
        <w:pBdr>
          <w:top w:val="nil"/>
          <w:left w:val="nil"/>
          <w:bottom w:val="nil"/>
          <w:right w:val="nil"/>
          <w:between w:val="nil"/>
        </w:pBdr>
        <w:jc w:val="center"/>
        <w:rPr>
          <w:sz w:val="20"/>
          <w:szCs w:val="20"/>
        </w:rPr>
      </w:pPr>
      <w:r w:rsidRPr="009928D6">
        <w:rPr>
          <w:noProof/>
          <w:sz w:val="20"/>
          <w:szCs w:val="20"/>
          <w:lang w:val="en-US" w:eastAsia="en-US"/>
        </w:rPr>
        <mc:AlternateContent>
          <mc:Choice Requires="wps">
            <w:drawing>
              <wp:inline distT="0" distB="0" distL="0" distR="0" wp14:anchorId="1BEE0395" wp14:editId="3E97D94D">
                <wp:extent cx="4888170" cy="3623094"/>
                <wp:effectExtent l="0" t="0" r="27305" b="15875"/>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170" cy="3623094"/>
                        </a:xfrm>
                        <a:prstGeom prst="rect">
                          <a:avLst/>
                        </a:prstGeom>
                        <a:solidFill>
                          <a:schemeClr val="bg1">
                            <a:lumMod val="85000"/>
                          </a:schemeClr>
                        </a:solidFill>
                        <a:ln w="9525">
                          <a:solidFill>
                            <a:srgbClr val="000000"/>
                          </a:solidFill>
                          <a:miter lim="800000"/>
                          <a:headEnd/>
                          <a:tailEnd/>
                        </a:ln>
                      </wps:spPr>
                      <wps:txbx>
                        <w:txbxContent>
                          <w:p w14:paraId="2FD3E137" w14:textId="25B3D945" w:rsidR="00844FAA" w:rsidRPr="00297F4D" w:rsidRDefault="00844FAA" w:rsidP="009928D6">
                            <w:pPr>
                              <w:pStyle w:val="Normal0"/>
                              <w:pBdr>
                                <w:top w:val="nil"/>
                                <w:left w:val="nil"/>
                                <w:bottom w:val="nil"/>
                                <w:right w:val="nil"/>
                                <w:between w:val="nil"/>
                              </w:pBdr>
                              <w:rPr>
                                <w:sz w:val="20"/>
                                <w:szCs w:val="20"/>
                              </w:rPr>
                            </w:pPr>
                            <w:r w:rsidRPr="00297F4D">
                              <w:rPr>
                                <w:sz w:val="20"/>
                                <w:szCs w:val="20"/>
                              </w:rPr>
                              <w:t xml:space="preserve">Era una tarde de marzo y Laura, madre de dos niños pequeños y apasionada por los viajes, se sentó frente a su computador con un reto: organizar unas vacaciones memorables para junio de 2024. Cansada de intentos fallidos, decidió probar algo nuevo. Abrió </w:t>
                            </w:r>
                            <w:r w:rsidRPr="00297F4D">
                              <w:rPr>
                                <w:sz w:val="20"/>
                                <w:szCs w:val="20"/>
                              </w:rPr>
                              <w:t>ChatGPT y escribió:</w:t>
                            </w:r>
                          </w:p>
                          <w:p w14:paraId="6E73D0C5" w14:textId="77777777" w:rsidR="00844FAA" w:rsidRPr="00297F4D" w:rsidRDefault="00844FAA" w:rsidP="009928D6">
                            <w:pPr>
                              <w:pStyle w:val="Normal0"/>
                              <w:pBdr>
                                <w:top w:val="nil"/>
                                <w:left w:val="nil"/>
                                <w:bottom w:val="nil"/>
                                <w:right w:val="nil"/>
                                <w:between w:val="nil"/>
                              </w:pBdr>
                              <w:rPr>
                                <w:sz w:val="20"/>
                                <w:szCs w:val="20"/>
                              </w:rPr>
                            </w:pPr>
                          </w:p>
                          <w:p w14:paraId="6C1D14F1" w14:textId="326FE797" w:rsidR="00844FAA" w:rsidRPr="00297F4D" w:rsidRDefault="00844FAA" w:rsidP="009928D6">
                            <w:pPr>
                              <w:pStyle w:val="Normal0"/>
                              <w:pBdr>
                                <w:top w:val="nil"/>
                                <w:left w:val="nil"/>
                                <w:bottom w:val="nil"/>
                                <w:right w:val="nil"/>
                                <w:between w:val="nil"/>
                              </w:pBdr>
                              <w:rPr>
                                <w:sz w:val="20"/>
                                <w:szCs w:val="20"/>
                              </w:rPr>
                            </w:pPr>
                            <w:r w:rsidRPr="00297F4D">
                              <w:rPr>
                                <w:sz w:val="20"/>
                                <w:szCs w:val="20"/>
                              </w:rPr>
                              <w:t>“A</w:t>
                            </w:r>
                            <w:r>
                              <w:rPr>
                                <w:sz w:val="20"/>
                                <w:szCs w:val="20"/>
                              </w:rPr>
                              <w:t>ctúa como un experto en viajes”.</w:t>
                            </w:r>
                          </w:p>
                          <w:p w14:paraId="32B959A9" w14:textId="77777777" w:rsidR="00844FAA" w:rsidRPr="00297F4D" w:rsidRDefault="00844FAA" w:rsidP="009928D6">
                            <w:pPr>
                              <w:pStyle w:val="Normal0"/>
                              <w:pBdr>
                                <w:top w:val="nil"/>
                                <w:left w:val="nil"/>
                                <w:bottom w:val="nil"/>
                                <w:right w:val="nil"/>
                                <w:between w:val="nil"/>
                              </w:pBdr>
                              <w:rPr>
                                <w:sz w:val="20"/>
                                <w:szCs w:val="20"/>
                              </w:rPr>
                            </w:pPr>
                          </w:p>
                          <w:p w14:paraId="0BB188D5" w14:textId="77777777" w:rsidR="00844FAA" w:rsidRPr="00297F4D" w:rsidRDefault="00844FAA" w:rsidP="009928D6">
                            <w:pPr>
                              <w:pStyle w:val="Normal0"/>
                              <w:pBdr>
                                <w:top w:val="nil"/>
                                <w:left w:val="nil"/>
                                <w:bottom w:val="nil"/>
                                <w:right w:val="nil"/>
                                <w:between w:val="nil"/>
                              </w:pBdr>
                              <w:rPr>
                                <w:sz w:val="20"/>
                                <w:szCs w:val="20"/>
                              </w:rPr>
                            </w:pPr>
                            <w:r w:rsidRPr="00297F4D">
                              <w:rPr>
                                <w:sz w:val="20"/>
                                <w:szCs w:val="20"/>
                              </w:rPr>
                              <w:t>Luego especificó:</w:t>
                            </w:r>
                          </w:p>
                          <w:p w14:paraId="34DAFE17" w14:textId="77777777" w:rsidR="00844FAA" w:rsidRPr="00297F4D" w:rsidRDefault="00844FAA" w:rsidP="009928D6">
                            <w:pPr>
                              <w:pStyle w:val="Normal0"/>
                              <w:pBdr>
                                <w:top w:val="nil"/>
                                <w:left w:val="nil"/>
                                <w:bottom w:val="nil"/>
                                <w:right w:val="nil"/>
                                <w:between w:val="nil"/>
                              </w:pBdr>
                              <w:rPr>
                                <w:sz w:val="20"/>
                                <w:szCs w:val="20"/>
                              </w:rPr>
                            </w:pPr>
                          </w:p>
                          <w:p w14:paraId="5052805C" w14:textId="0A146C24" w:rsidR="00844FAA" w:rsidRPr="00297F4D" w:rsidRDefault="00844FAA" w:rsidP="009928D6">
                            <w:pPr>
                              <w:pStyle w:val="Normal0"/>
                              <w:pBdr>
                                <w:top w:val="nil"/>
                                <w:left w:val="nil"/>
                                <w:bottom w:val="nil"/>
                                <w:right w:val="nil"/>
                                <w:between w:val="nil"/>
                              </w:pBdr>
                              <w:rPr>
                                <w:sz w:val="20"/>
                                <w:szCs w:val="20"/>
                              </w:rPr>
                            </w:pPr>
                            <w:r w:rsidRPr="00297F4D">
                              <w:rPr>
                                <w:sz w:val="20"/>
                                <w:szCs w:val="20"/>
                              </w:rPr>
                              <w:t>“¿Me puedes preparar un itinerario personalizado para nuestras vacaciones?”</w:t>
                            </w:r>
                            <w:r>
                              <w:rPr>
                                <w:sz w:val="20"/>
                                <w:szCs w:val="20"/>
                              </w:rPr>
                              <w:t>.</w:t>
                            </w:r>
                          </w:p>
                          <w:p w14:paraId="0813389F" w14:textId="77777777" w:rsidR="00844FAA" w:rsidRPr="00297F4D" w:rsidRDefault="00844FAA" w:rsidP="009928D6">
                            <w:pPr>
                              <w:pStyle w:val="Normal0"/>
                              <w:pBdr>
                                <w:top w:val="nil"/>
                                <w:left w:val="nil"/>
                                <w:bottom w:val="nil"/>
                                <w:right w:val="nil"/>
                                <w:between w:val="nil"/>
                              </w:pBdr>
                              <w:rPr>
                                <w:sz w:val="20"/>
                                <w:szCs w:val="20"/>
                              </w:rPr>
                            </w:pPr>
                          </w:p>
                          <w:p w14:paraId="646FCE27" w14:textId="77777777" w:rsidR="00844FAA" w:rsidRPr="00297F4D" w:rsidRDefault="00844FAA" w:rsidP="009928D6">
                            <w:pPr>
                              <w:pStyle w:val="Normal0"/>
                              <w:pBdr>
                                <w:top w:val="nil"/>
                                <w:left w:val="nil"/>
                                <w:bottom w:val="nil"/>
                                <w:right w:val="nil"/>
                                <w:between w:val="nil"/>
                              </w:pBdr>
                              <w:rPr>
                                <w:sz w:val="20"/>
                                <w:szCs w:val="20"/>
                              </w:rPr>
                            </w:pPr>
                            <w:r w:rsidRPr="00297F4D">
                              <w:rPr>
                                <w:sz w:val="20"/>
                                <w:szCs w:val="20"/>
                              </w:rPr>
                              <w:t>Pero sabía que la clave estaba en los detalles, así que agregó:</w:t>
                            </w:r>
                          </w:p>
                          <w:p w14:paraId="30449652" w14:textId="77777777" w:rsidR="00844FAA" w:rsidRPr="00297F4D" w:rsidRDefault="00844FAA" w:rsidP="009928D6">
                            <w:pPr>
                              <w:pStyle w:val="Normal0"/>
                              <w:pBdr>
                                <w:top w:val="nil"/>
                                <w:left w:val="nil"/>
                                <w:bottom w:val="nil"/>
                                <w:right w:val="nil"/>
                                <w:between w:val="nil"/>
                              </w:pBdr>
                              <w:rPr>
                                <w:sz w:val="20"/>
                                <w:szCs w:val="20"/>
                              </w:rPr>
                            </w:pPr>
                          </w:p>
                          <w:p w14:paraId="52478DB2" w14:textId="50434CBF" w:rsidR="00844FAA" w:rsidRPr="00297F4D" w:rsidRDefault="00844FAA" w:rsidP="009928D6">
                            <w:pPr>
                              <w:pStyle w:val="Normal0"/>
                              <w:pBdr>
                                <w:top w:val="nil"/>
                                <w:left w:val="nil"/>
                                <w:bottom w:val="nil"/>
                                <w:right w:val="nil"/>
                                <w:between w:val="nil"/>
                              </w:pBdr>
                              <w:rPr>
                                <w:sz w:val="20"/>
                                <w:szCs w:val="20"/>
                              </w:rPr>
                            </w:pPr>
                            <w:r w:rsidRPr="00297F4D">
                              <w:rPr>
                                <w:sz w:val="20"/>
                                <w:szCs w:val="20"/>
                              </w:rPr>
                              <w:t>“Queremos viajar a un país asiático durante 21 días. No más de cuatro días por ciudad. Buscamos playas y metrópolis, evitar aglomeraciones, buen precio y al menos un parque acuático. Nuestro presupuesto es de 6.000 euros para dos adultos y dos niños. Q</w:t>
                            </w:r>
                            <w:r>
                              <w:rPr>
                                <w:sz w:val="20"/>
                                <w:szCs w:val="20"/>
                              </w:rPr>
                              <w:t>ueremos una agenda día por día”.</w:t>
                            </w:r>
                          </w:p>
                          <w:p w14:paraId="1E13D190" w14:textId="77777777" w:rsidR="00844FAA" w:rsidRPr="00297F4D" w:rsidRDefault="00844FAA" w:rsidP="009928D6">
                            <w:pPr>
                              <w:pStyle w:val="Normal0"/>
                              <w:pBdr>
                                <w:top w:val="nil"/>
                                <w:left w:val="nil"/>
                                <w:bottom w:val="nil"/>
                                <w:right w:val="nil"/>
                                <w:between w:val="nil"/>
                              </w:pBdr>
                              <w:rPr>
                                <w:sz w:val="20"/>
                                <w:szCs w:val="20"/>
                              </w:rPr>
                            </w:pPr>
                          </w:p>
                          <w:p w14:paraId="795B4A5D" w14:textId="77777777" w:rsidR="00844FAA" w:rsidRPr="00297F4D" w:rsidRDefault="00844FAA" w:rsidP="009928D6">
                            <w:pPr>
                              <w:pStyle w:val="Normal0"/>
                              <w:pBdr>
                                <w:top w:val="nil"/>
                                <w:left w:val="nil"/>
                                <w:bottom w:val="nil"/>
                                <w:right w:val="nil"/>
                                <w:between w:val="nil"/>
                              </w:pBdr>
                              <w:rPr>
                                <w:sz w:val="20"/>
                                <w:szCs w:val="20"/>
                              </w:rPr>
                            </w:pPr>
                            <w:r w:rsidRPr="00297F4D">
                              <w:rPr>
                                <w:sz w:val="20"/>
                                <w:szCs w:val="20"/>
                              </w:rPr>
                              <w:t xml:space="preserve">En segundos, la IA propuso un itinerario adaptado a su ritmo, presupuesto e intereses. Laura comprendió entonces que un buen </w:t>
                            </w:r>
                            <w:r w:rsidRPr="009928D6">
                              <w:rPr>
                                <w:i/>
                                <w:sz w:val="20"/>
                                <w:szCs w:val="20"/>
                              </w:rPr>
                              <w:t>prompt</w:t>
                            </w:r>
                            <w:r w:rsidRPr="00297F4D">
                              <w:rPr>
                                <w:sz w:val="20"/>
                                <w:szCs w:val="20"/>
                              </w:rPr>
                              <w:t xml:space="preserve"> convierte a la inteligencia artificial en una verdadera asistente personal.</w:t>
                            </w:r>
                          </w:p>
                          <w:p w14:paraId="06B4DEF3" w14:textId="4166F438" w:rsidR="00844FAA" w:rsidRDefault="00844FAA"/>
                        </w:txbxContent>
                      </wps:txbx>
                      <wps:bodyPr rot="0" vert="horz" wrap="square" lIns="91440" tIns="45720" rIns="91440" bIns="45720" anchor="t" anchorCtr="0">
                        <a:noAutofit/>
                      </wps:bodyPr>
                    </wps:wsp>
                  </a:graphicData>
                </a:graphic>
              </wp:inline>
            </w:drawing>
          </mc:Choice>
          <mc:Fallback>
            <w:pict>
              <v:shapetype w14:anchorId="1BEE0395" id="_x0000_t202" coordsize="21600,21600" o:spt="202" path="m,l,21600r21600,l21600,xe">
                <v:stroke joinstyle="miter"/>
                <v:path gradientshapeok="t" o:connecttype="rect"/>
              </v:shapetype>
              <v:shape id="_x0000_s1033" type="#_x0000_t202" style="width:384.9pt;height:28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IERAIAAHcEAAAOAAAAZHJzL2Uyb0RvYy54bWysVNtu2zAMfR+wfxD0vthxkzQx4hRdug4D&#10;ugvQ7QNkSY6FSaInKbGzrx8lJ1m6vQ17EUSRPjw8JL2+G4wmB+m8AlvR6SSnRFoOQtldRb99fXyz&#10;pMQHZgXTYGVFj9LTu83rV+u+K2UBLWghHUEQ68u+q2gbQldmmeetNMxPoJMWnQ04wwKabpcJx3pE&#10;Nzor8nyR9eBE54BL7/H1YXTSTcJvGsnD56bxMhBdUeQW0unSWccz26xZuXOsaxU/0WD/wMIwZTHp&#10;BeqBBUb2Tv0FZRR34KEJEw4mg6ZRXKYasJpp/kc1zy3rZKoFxfHdRSb//2D5p8MXR5SoaDGlxDKD&#10;PdrumXBAhCRBDgFIEVXqO19i8HOH4WF4CwN2O1Xsuyfg3z2xsG2Z3cl756BvJRPIchq/zK4+HXF8&#10;BKn7jyAwG9sHSEBD40yUEEUhiI7dOl46hDwIx8fZcrmc3qKLo+9mUdzkq1nKwcrz553z4b0EQ+Kl&#10;og5HIMGzw5MPkQ4rzyExmwetxKPSOhlx7ORWO3JgODD1bixR7w1yHd+W8zxPY4M4aUpjeEJ9gaQt&#10;6Su6mhfzUaQXWdyuvuRAtCvA6zCjAq6GVqaiy0sQK6O076xIgxuY0uMd2Wh70jrKOwodhnpIzV2c&#10;W1iDOKL4DsZNwM3FSwvuJyU9bkFF/Y89c5IS/cFiA1fT2SyuTTJm89sCDXftqa89zHKEqmigZLxu&#10;Q1q1KK2Fe2x0o1IL4kSMTE6UcbqThqdNjOtzbaeo3/+LzS8AAAD//wMAUEsDBBQABgAIAAAAIQC5&#10;8imu3AAAAAUBAAAPAAAAZHJzL2Rvd25yZXYueG1sTI9BS8QwEIXvgv8hjOBlcdMKtlqbLouwJ0Xc&#10;KsVj2oxtsZmUJLtb/72jF708GN7w3vfKzWIncUQfRkcK0nUCAqlzZqRewdvr7uoWRIiajJ4coYIv&#10;DLCpzs9KXRh3oj0e69gLDqFQaAVDjHMhZegGtDqs3YzE3ofzVkc+fS+N1ycOt5O8TpJMWj0SNwx6&#10;xocBu8/6YBW0T/ljtt01eWfeV35VN+lz85IqdXmxbO9BRFzi3zP84DM6VMzUugOZICYFPCT+Knt5&#10;dsczWgU3eZKBrEr5n776BgAA//8DAFBLAQItABQABgAIAAAAIQC2gziS/gAAAOEBAAATAAAAAAAA&#10;AAAAAAAAAAAAAABbQ29udGVudF9UeXBlc10ueG1sUEsBAi0AFAAGAAgAAAAhADj9If/WAAAAlAEA&#10;AAsAAAAAAAAAAAAAAAAALwEAAF9yZWxzLy5yZWxzUEsBAi0AFAAGAAgAAAAhAEgEsgREAgAAdwQA&#10;AA4AAAAAAAAAAAAAAAAALgIAAGRycy9lMm9Eb2MueG1sUEsBAi0AFAAGAAgAAAAhALnyKa7cAAAA&#10;BQEAAA8AAAAAAAAAAAAAAAAAngQAAGRycy9kb3ducmV2LnhtbFBLBQYAAAAABAAEAPMAAACnBQAA&#10;AAA=&#10;" fillcolor="#d8d8d8 [2732]">
                <v:textbox>
                  <w:txbxContent>
                    <w:p w14:paraId="2FD3E137" w14:textId="25B3D945" w:rsidR="00844FAA" w:rsidRPr="00297F4D" w:rsidRDefault="00844FAA" w:rsidP="009928D6">
                      <w:pPr>
                        <w:pStyle w:val="Normal0"/>
                        <w:pBdr>
                          <w:top w:val="nil"/>
                          <w:left w:val="nil"/>
                          <w:bottom w:val="nil"/>
                          <w:right w:val="nil"/>
                          <w:between w:val="nil"/>
                        </w:pBdr>
                        <w:rPr>
                          <w:sz w:val="20"/>
                          <w:szCs w:val="20"/>
                        </w:rPr>
                      </w:pPr>
                      <w:r w:rsidRPr="00297F4D">
                        <w:rPr>
                          <w:sz w:val="20"/>
                          <w:szCs w:val="20"/>
                        </w:rPr>
                        <w:t xml:space="preserve">Era una tarde de marzo y Laura, madre de dos niños pequeños y apasionada por los viajes, se sentó frente a su computador con un reto: organizar unas vacaciones memorables para junio de 2024. Cansada de intentos fallidos, decidió probar algo nuevo. Abrió </w:t>
                      </w:r>
                      <w:proofErr w:type="spellStart"/>
                      <w:r w:rsidRPr="00297F4D">
                        <w:rPr>
                          <w:sz w:val="20"/>
                          <w:szCs w:val="20"/>
                        </w:rPr>
                        <w:t>ChatGPT</w:t>
                      </w:r>
                      <w:proofErr w:type="spellEnd"/>
                      <w:r w:rsidRPr="00297F4D">
                        <w:rPr>
                          <w:sz w:val="20"/>
                          <w:szCs w:val="20"/>
                        </w:rPr>
                        <w:t xml:space="preserve"> y escribió:</w:t>
                      </w:r>
                    </w:p>
                    <w:p w14:paraId="6E73D0C5" w14:textId="77777777" w:rsidR="00844FAA" w:rsidRPr="00297F4D" w:rsidRDefault="00844FAA" w:rsidP="009928D6">
                      <w:pPr>
                        <w:pStyle w:val="Normal0"/>
                        <w:pBdr>
                          <w:top w:val="nil"/>
                          <w:left w:val="nil"/>
                          <w:bottom w:val="nil"/>
                          <w:right w:val="nil"/>
                          <w:between w:val="nil"/>
                        </w:pBdr>
                        <w:rPr>
                          <w:sz w:val="20"/>
                          <w:szCs w:val="20"/>
                        </w:rPr>
                      </w:pPr>
                    </w:p>
                    <w:p w14:paraId="6C1D14F1" w14:textId="326FE797" w:rsidR="00844FAA" w:rsidRPr="00297F4D" w:rsidRDefault="00844FAA" w:rsidP="009928D6">
                      <w:pPr>
                        <w:pStyle w:val="Normal0"/>
                        <w:pBdr>
                          <w:top w:val="nil"/>
                          <w:left w:val="nil"/>
                          <w:bottom w:val="nil"/>
                          <w:right w:val="nil"/>
                          <w:between w:val="nil"/>
                        </w:pBdr>
                        <w:rPr>
                          <w:sz w:val="20"/>
                          <w:szCs w:val="20"/>
                        </w:rPr>
                      </w:pPr>
                      <w:r w:rsidRPr="00297F4D">
                        <w:rPr>
                          <w:sz w:val="20"/>
                          <w:szCs w:val="20"/>
                        </w:rPr>
                        <w:t>“A</w:t>
                      </w:r>
                      <w:r>
                        <w:rPr>
                          <w:sz w:val="20"/>
                          <w:szCs w:val="20"/>
                        </w:rPr>
                        <w:t>ctúa como un experto en viajes”.</w:t>
                      </w:r>
                    </w:p>
                    <w:p w14:paraId="32B959A9" w14:textId="77777777" w:rsidR="00844FAA" w:rsidRPr="00297F4D" w:rsidRDefault="00844FAA" w:rsidP="009928D6">
                      <w:pPr>
                        <w:pStyle w:val="Normal0"/>
                        <w:pBdr>
                          <w:top w:val="nil"/>
                          <w:left w:val="nil"/>
                          <w:bottom w:val="nil"/>
                          <w:right w:val="nil"/>
                          <w:between w:val="nil"/>
                        </w:pBdr>
                        <w:rPr>
                          <w:sz w:val="20"/>
                          <w:szCs w:val="20"/>
                        </w:rPr>
                      </w:pPr>
                    </w:p>
                    <w:p w14:paraId="0BB188D5" w14:textId="77777777" w:rsidR="00844FAA" w:rsidRPr="00297F4D" w:rsidRDefault="00844FAA" w:rsidP="009928D6">
                      <w:pPr>
                        <w:pStyle w:val="Normal0"/>
                        <w:pBdr>
                          <w:top w:val="nil"/>
                          <w:left w:val="nil"/>
                          <w:bottom w:val="nil"/>
                          <w:right w:val="nil"/>
                          <w:between w:val="nil"/>
                        </w:pBdr>
                        <w:rPr>
                          <w:sz w:val="20"/>
                          <w:szCs w:val="20"/>
                        </w:rPr>
                      </w:pPr>
                      <w:r w:rsidRPr="00297F4D">
                        <w:rPr>
                          <w:sz w:val="20"/>
                          <w:szCs w:val="20"/>
                        </w:rPr>
                        <w:t>Luego especificó:</w:t>
                      </w:r>
                    </w:p>
                    <w:p w14:paraId="34DAFE17" w14:textId="77777777" w:rsidR="00844FAA" w:rsidRPr="00297F4D" w:rsidRDefault="00844FAA" w:rsidP="009928D6">
                      <w:pPr>
                        <w:pStyle w:val="Normal0"/>
                        <w:pBdr>
                          <w:top w:val="nil"/>
                          <w:left w:val="nil"/>
                          <w:bottom w:val="nil"/>
                          <w:right w:val="nil"/>
                          <w:between w:val="nil"/>
                        </w:pBdr>
                        <w:rPr>
                          <w:sz w:val="20"/>
                          <w:szCs w:val="20"/>
                        </w:rPr>
                      </w:pPr>
                    </w:p>
                    <w:p w14:paraId="5052805C" w14:textId="0A146C24" w:rsidR="00844FAA" w:rsidRPr="00297F4D" w:rsidRDefault="00844FAA" w:rsidP="009928D6">
                      <w:pPr>
                        <w:pStyle w:val="Normal0"/>
                        <w:pBdr>
                          <w:top w:val="nil"/>
                          <w:left w:val="nil"/>
                          <w:bottom w:val="nil"/>
                          <w:right w:val="nil"/>
                          <w:between w:val="nil"/>
                        </w:pBdr>
                        <w:rPr>
                          <w:sz w:val="20"/>
                          <w:szCs w:val="20"/>
                        </w:rPr>
                      </w:pPr>
                      <w:r w:rsidRPr="00297F4D">
                        <w:rPr>
                          <w:sz w:val="20"/>
                          <w:szCs w:val="20"/>
                        </w:rPr>
                        <w:t>“¿Me puedes preparar un itinerario personalizado para nuestras vacaciones?”</w:t>
                      </w:r>
                      <w:r>
                        <w:rPr>
                          <w:sz w:val="20"/>
                          <w:szCs w:val="20"/>
                        </w:rPr>
                        <w:t>.</w:t>
                      </w:r>
                    </w:p>
                    <w:p w14:paraId="0813389F" w14:textId="77777777" w:rsidR="00844FAA" w:rsidRPr="00297F4D" w:rsidRDefault="00844FAA" w:rsidP="009928D6">
                      <w:pPr>
                        <w:pStyle w:val="Normal0"/>
                        <w:pBdr>
                          <w:top w:val="nil"/>
                          <w:left w:val="nil"/>
                          <w:bottom w:val="nil"/>
                          <w:right w:val="nil"/>
                          <w:between w:val="nil"/>
                        </w:pBdr>
                        <w:rPr>
                          <w:sz w:val="20"/>
                          <w:szCs w:val="20"/>
                        </w:rPr>
                      </w:pPr>
                    </w:p>
                    <w:p w14:paraId="646FCE27" w14:textId="77777777" w:rsidR="00844FAA" w:rsidRPr="00297F4D" w:rsidRDefault="00844FAA" w:rsidP="009928D6">
                      <w:pPr>
                        <w:pStyle w:val="Normal0"/>
                        <w:pBdr>
                          <w:top w:val="nil"/>
                          <w:left w:val="nil"/>
                          <w:bottom w:val="nil"/>
                          <w:right w:val="nil"/>
                          <w:between w:val="nil"/>
                        </w:pBdr>
                        <w:rPr>
                          <w:sz w:val="20"/>
                          <w:szCs w:val="20"/>
                        </w:rPr>
                      </w:pPr>
                      <w:r w:rsidRPr="00297F4D">
                        <w:rPr>
                          <w:sz w:val="20"/>
                          <w:szCs w:val="20"/>
                        </w:rPr>
                        <w:t>Pero sabía que la clave estaba en los detalles, así que agregó:</w:t>
                      </w:r>
                    </w:p>
                    <w:p w14:paraId="30449652" w14:textId="77777777" w:rsidR="00844FAA" w:rsidRPr="00297F4D" w:rsidRDefault="00844FAA" w:rsidP="009928D6">
                      <w:pPr>
                        <w:pStyle w:val="Normal0"/>
                        <w:pBdr>
                          <w:top w:val="nil"/>
                          <w:left w:val="nil"/>
                          <w:bottom w:val="nil"/>
                          <w:right w:val="nil"/>
                          <w:between w:val="nil"/>
                        </w:pBdr>
                        <w:rPr>
                          <w:sz w:val="20"/>
                          <w:szCs w:val="20"/>
                        </w:rPr>
                      </w:pPr>
                    </w:p>
                    <w:p w14:paraId="52478DB2" w14:textId="50434CBF" w:rsidR="00844FAA" w:rsidRPr="00297F4D" w:rsidRDefault="00844FAA" w:rsidP="009928D6">
                      <w:pPr>
                        <w:pStyle w:val="Normal0"/>
                        <w:pBdr>
                          <w:top w:val="nil"/>
                          <w:left w:val="nil"/>
                          <w:bottom w:val="nil"/>
                          <w:right w:val="nil"/>
                          <w:between w:val="nil"/>
                        </w:pBdr>
                        <w:rPr>
                          <w:sz w:val="20"/>
                          <w:szCs w:val="20"/>
                        </w:rPr>
                      </w:pPr>
                      <w:r w:rsidRPr="00297F4D">
                        <w:rPr>
                          <w:sz w:val="20"/>
                          <w:szCs w:val="20"/>
                        </w:rPr>
                        <w:t>“Queremos viajar a un país asiático durante 21 días. No más de cuatro días por ciudad. Buscamos playas y metrópolis, evitar aglomeraciones, buen precio y al menos un parque acuático. Nuestro presupuesto es de 6.000 euros para dos adultos y dos niños. Q</w:t>
                      </w:r>
                      <w:r>
                        <w:rPr>
                          <w:sz w:val="20"/>
                          <w:szCs w:val="20"/>
                        </w:rPr>
                        <w:t>ueremos una agenda día por día”.</w:t>
                      </w:r>
                    </w:p>
                    <w:p w14:paraId="1E13D190" w14:textId="77777777" w:rsidR="00844FAA" w:rsidRPr="00297F4D" w:rsidRDefault="00844FAA" w:rsidP="009928D6">
                      <w:pPr>
                        <w:pStyle w:val="Normal0"/>
                        <w:pBdr>
                          <w:top w:val="nil"/>
                          <w:left w:val="nil"/>
                          <w:bottom w:val="nil"/>
                          <w:right w:val="nil"/>
                          <w:between w:val="nil"/>
                        </w:pBdr>
                        <w:rPr>
                          <w:sz w:val="20"/>
                          <w:szCs w:val="20"/>
                        </w:rPr>
                      </w:pPr>
                    </w:p>
                    <w:p w14:paraId="795B4A5D" w14:textId="77777777" w:rsidR="00844FAA" w:rsidRPr="00297F4D" w:rsidRDefault="00844FAA" w:rsidP="009928D6">
                      <w:pPr>
                        <w:pStyle w:val="Normal0"/>
                        <w:pBdr>
                          <w:top w:val="nil"/>
                          <w:left w:val="nil"/>
                          <w:bottom w:val="nil"/>
                          <w:right w:val="nil"/>
                          <w:between w:val="nil"/>
                        </w:pBdr>
                        <w:rPr>
                          <w:sz w:val="20"/>
                          <w:szCs w:val="20"/>
                        </w:rPr>
                      </w:pPr>
                      <w:r w:rsidRPr="00297F4D">
                        <w:rPr>
                          <w:sz w:val="20"/>
                          <w:szCs w:val="20"/>
                        </w:rPr>
                        <w:t xml:space="preserve">En segundos, la IA propuso un itinerario adaptado a su ritmo, presupuesto e intereses. Laura comprendió entonces que un buen </w:t>
                      </w:r>
                      <w:proofErr w:type="spellStart"/>
                      <w:r w:rsidRPr="009928D6">
                        <w:rPr>
                          <w:i/>
                          <w:sz w:val="20"/>
                          <w:szCs w:val="20"/>
                        </w:rPr>
                        <w:t>prompt</w:t>
                      </w:r>
                      <w:proofErr w:type="spellEnd"/>
                      <w:r w:rsidRPr="00297F4D">
                        <w:rPr>
                          <w:sz w:val="20"/>
                          <w:szCs w:val="20"/>
                        </w:rPr>
                        <w:t xml:space="preserve"> convierte a la inteligencia artificial en una verdadera asistente personal.</w:t>
                      </w:r>
                    </w:p>
                    <w:p w14:paraId="06B4DEF3" w14:textId="4166F438" w:rsidR="00844FAA" w:rsidRDefault="00844FAA"/>
                  </w:txbxContent>
                </v:textbox>
                <w10:anchorlock/>
              </v:shape>
            </w:pict>
          </mc:Fallback>
        </mc:AlternateContent>
      </w:r>
    </w:p>
    <w:p w14:paraId="649F426F" w14:textId="77777777" w:rsidR="009928D6" w:rsidRPr="00297F4D" w:rsidRDefault="009928D6" w:rsidP="009928D6">
      <w:pPr>
        <w:pStyle w:val="Normal0"/>
        <w:pBdr>
          <w:top w:val="nil"/>
          <w:left w:val="nil"/>
          <w:bottom w:val="nil"/>
          <w:right w:val="nil"/>
          <w:between w:val="nil"/>
        </w:pBdr>
        <w:jc w:val="center"/>
        <w:rPr>
          <w:sz w:val="20"/>
          <w:szCs w:val="20"/>
        </w:rPr>
      </w:pPr>
    </w:p>
    <w:p w14:paraId="0514B535" w14:textId="77777777" w:rsidR="00297F4D" w:rsidRPr="00297F4D" w:rsidRDefault="00297F4D" w:rsidP="00297F4D">
      <w:pPr>
        <w:pStyle w:val="Normal0"/>
        <w:pBdr>
          <w:top w:val="nil"/>
          <w:left w:val="nil"/>
          <w:bottom w:val="nil"/>
          <w:right w:val="nil"/>
          <w:between w:val="nil"/>
        </w:pBdr>
        <w:rPr>
          <w:sz w:val="20"/>
          <w:szCs w:val="20"/>
        </w:rPr>
      </w:pPr>
      <w:r w:rsidRPr="00297F4D">
        <w:rPr>
          <w:sz w:val="20"/>
          <w:szCs w:val="20"/>
        </w:rPr>
        <w:t xml:space="preserve">Para optimizar los resultados con herramientas generativas, se recomienda incluir los siguientes elementos en la redacción del </w:t>
      </w:r>
      <w:r w:rsidRPr="009928D6">
        <w:rPr>
          <w:i/>
          <w:sz w:val="20"/>
          <w:szCs w:val="20"/>
        </w:rPr>
        <w:t>prompt</w:t>
      </w:r>
      <w:r w:rsidRPr="00297F4D">
        <w:rPr>
          <w:sz w:val="20"/>
          <w:szCs w:val="20"/>
        </w:rPr>
        <w:t>:</w:t>
      </w:r>
    </w:p>
    <w:p w14:paraId="06786489" w14:textId="77777777" w:rsidR="00297F4D" w:rsidRPr="00297F4D" w:rsidRDefault="00297F4D" w:rsidP="00297F4D">
      <w:pPr>
        <w:pStyle w:val="Normal0"/>
        <w:pBdr>
          <w:top w:val="nil"/>
          <w:left w:val="nil"/>
          <w:bottom w:val="nil"/>
          <w:right w:val="nil"/>
          <w:between w:val="nil"/>
        </w:pBdr>
        <w:rPr>
          <w:sz w:val="20"/>
          <w:szCs w:val="20"/>
        </w:rPr>
      </w:pPr>
    </w:p>
    <w:p w14:paraId="53B58AAC" w14:textId="77777777" w:rsidR="00297F4D" w:rsidRPr="00297F4D" w:rsidRDefault="00297F4D" w:rsidP="003D7942">
      <w:pPr>
        <w:pStyle w:val="Normal0"/>
        <w:numPr>
          <w:ilvl w:val="0"/>
          <w:numId w:val="26"/>
        </w:numPr>
        <w:pBdr>
          <w:top w:val="nil"/>
          <w:left w:val="nil"/>
          <w:bottom w:val="nil"/>
          <w:right w:val="nil"/>
          <w:between w:val="nil"/>
        </w:pBdr>
        <w:rPr>
          <w:sz w:val="20"/>
          <w:szCs w:val="20"/>
        </w:rPr>
      </w:pPr>
      <w:r w:rsidRPr="00297F4D">
        <w:rPr>
          <w:sz w:val="20"/>
          <w:szCs w:val="20"/>
        </w:rPr>
        <w:t>Definir el tono: académico, informal, técnico, etc.</w:t>
      </w:r>
    </w:p>
    <w:p w14:paraId="6E5D4D01" w14:textId="48AA4304" w:rsidR="00297F4D" w:rsidRPr="00297F4D" w:rsidRDefault="00297F4D" w:rsidP="003D7942">
      <w:pPr>
        <w:pStyle w:val="Normal0"/>
        <w:numPr>
          <w:ilvl w:val="0"/>
          <w:numId w:val="26"/>
        </w:numPr>
        <w:pBdr>
          <w:top w:val="nil"/>
          <w:left w:val="nil"/>
          <w:bottom w:val="nil"/>
          <w:right w:val="nil"/>
          <w:between w:val="nil"/>
        </w:pBdr>
        <w:rPr>
          <w:sz w:val="20"/>
          <w:szCs w:val="20"/>
        </w:rPr>
      </w:pPr>
      <w:r w:rsidRPr="00297F4D">
        <w:rPr>
          <w:sz w:val="20"/>
          <w:szCs w:val="20"/>
        </w:rPr>
        <w:lastRenderedPageBreak/>
        <w:t>Establecer restricci</w:t>
      </w:r>
      <w:r w:rsidR="009928D6">
        <w:rPr>
          <w:sz w:val="20"/>
          <w:szCs w:val="20"/>
        </w:rPr>
        <w:t>ones claras: extensión, formato y</w:t>
      </w:r>
      <w:r w:rsidRPr="00297F4D">
        <w:rPr>
          <w:sz w:val="20"/>
          <w:szCs w:val="20"/>
        </w:rPr>
        <w:t xml:space="preserve"> estilo.</w:t>
      </w:r>
    </w:p>
    <w:p w14:paraId="5F3D48B2" w14:textId="77777777" w:rsidR="00297F4D" w:rsidRPr="00297F4D" w:rsidRDefault="00297F4D" w:rsidP="003D7942">
      <w:pPr>
        <w:pStyle w:val="Normal0"/>
        <w:numPr>
          <w:ilvl w:val="0"/>
          <w:numId w:val="26"/>
        </w:numPr>
        <w:pBdr>
          <w:top w:val="nil"/>
          <w:left w:val="nil"/>
          <w:bottom w:val="nil"/>
          <w:right w:val="nil"/>
          <w:between w:val="nil"/>
        </w:pBdr>
        <w:rPr>
          <w:sz w:val="20"/>
          <w:szCs w:val="20"/>
        </w:rPr>
      </w:pPr>
      <w:r w:rsidRPr="00297F4D">
        <w:rPr>
          <w:sz w:val="20"/>
          <w:szCs w:val="20"/>
        </w:rPr>
        <w:t>Especificar idioma y público objetivo.</w:t>
      </w:r>
    </w:p>
    <w:p w14:paraId="1700D5DF" w14:textId="77777777" w:rsidR="00297F4D" w:rsidRPr="00297F4D" w:rsidRDefault="00297F4D" w:rsidP="003D7942">
      <w:pPr>
        <w:pStyle w:val="Normal0"/>
        <w:numPr>
          <w:ilvl w:val="0"/>
          <w:numId w:val="26"/>
        </w:numPr>
        <w:pBdr>
          <w:top w:val="nil"/>
          <w:left w:val="nil"/>
          <w:bottom w:val="nil"/>
          <w:right w:val="nil"/>
          <w:between w:val="nil"/>
        </w:pBdr>
        <w:rPr>
          <w:sz w:val="20"/>
          <w:szCs w:val="20"/>
        </w:rPr>
      </w:pPr>
      <w:r w:rsidRPr="00297F4D">
        <w:rPr>
          <w:sz w:val="20"/>
          <w:szCs w:val="20"/>
        </w:rPr>
        <w:t>Indicar el propósito de la respuesta.</w:t>
      </w:r>
    </w:p>
    <w:p w14:paraId="6A7C18BF" w14:textId="77777777" w:rsidR="00297F4D" w:rsidRPr="00297F4D" w:rsidRDefault="00297F4D" w:rsidP="003D7942">
      <w:pPr>
        <w:pStyle w:val="Normal0"/>
        <w:numPr>
          <w:ilvl w:val="0"/>
          <w:numId w:val="26"/>
        </w:numPr>
        <w:pBdr>
          <w:top w:val="nil"/>
          <w:left w:val="nil"/>
          <w:bottom w:val="nil"/>
          <w:right w:val="nil"/>
          <w:between w:val="nil"/>
        </w:pBdr>
        <w:rPr>
          <w:sz w:val="20"/>
          <w:szCs w:val="20"/>
        </w:rPr>
      </w:pPr>
      <w:r w:rsidRPr="00297F4D">
        <w:rPr>
          <w:sz w:val="20"/>
          <w:szCs w:val="20"/>
        </w:rPr>
        <w:t>Asignar un rol a la IA (experto, asesor, crítico, etc.).</w:t>
      </w:r>
    </w:p>
    <w:p w14:paraId="43546375" w14:textId="77777777" w:rsidR="00297F4D" w:rsidRPr="00297F4D" w:rsidRDefault="00297F4D" w:rsidP="003D7942">
      <w:pPr>
        <w:pStyle w:val="Normal0"/>
        <w:numPr>
          <w:ilvl w:val="0"/>
          <w:numId w:val="26"/>
        </w:numPr>
        <w:pBdr>
          <w:top w:val="nil"/>
          <w:left w:val="nil"/>
          <w:bottom w:val="nil"/>
          <w:right w:val="nil"/>
          <w:between w:val="nil"/>
        </w:pBdr>
        <w:rPr>
          <w:sz w:val="20"/>
          <w:szCs w:val="20"/>
        </w:rPr>
      </w:pPr>
      <w:r w:rsidRPr="00297F4D">
        <w:rPr>
          <w:sz w:val="20"/>
          <w:szCs w:val="20"/>
        </w:rPr>
        <w:t>Proporcionar contexto, ejemplos o antecedentes.</w:t>
      </w:r>
    </w:p>
    <w:p w14:paraId="7DC944FE" w14:textId="77777777" w:rsidR="00297F4D" w:rsidRPr="00297F4D" w:rsidRDefault="00297F4D" w:rsidP="003D7942">
      <w:pPr>
        <w:pStyle w:val="Normal0"/>
        <w:numPr>
          <w:ilvl w:val="0"/>
          <w:numId w:val="26"/>
        </w:numPr>
        <w:pBdr>
          <w:top w:val="nil"/>
          <w:left w:val="nil"/>
          <w:bottom w:val="nil"/>
          <w:right w:val="nil"/>
          <w:between w:val="nil"/>
        </w:pBdr>
        <w:rPr>
          <w:sz w:val="20"/>
          <w:szCs w:val="20"/>
        </w:rPr>
      </w:pPr>
      <w:r w:rsidRPr="00297F4D">
        <w:rPr>
          <w:sz w:val="20"/>
          <w:szCs w:val="20"/>
        </w:rPr>
        <w:t>Pedir balance de opiniones, referencias, datos estadísticos o elementos visuales, si es necesario.</w:t>
      </w:r>
    </w:p>
    <w:p w14:paraId="2D68C11B" w14:textId="77777777" w:rsidR="00297F4D" w:rsidRPr="00297F4D" w:rsidRDefault="00297F4D" w:rsidP="00297F4D">
      <w:pPr>
        <w:pStyle w:val="Normal0"/>
        <w:pBdr>
          <w:top w:val="nil"/>
          <w:left w:val="nil"/>
          <w:bottom w:val="nil"/>
          <w:right w:val="nil"/>
          <w:between w:val="nil"/>
        </w:pBdr>
        <w:rPr>
          <w:sz w:val="20"/>
          <w:szCs w:val="20"/>
        </w:rPr>
      </w:pPr>
    </w:p>
    <w:p w14:paraId="3182FEE5" w14:textId="772ABB3A" w:rsidR="001C4FE2" w:rsidRPr="001C4FE2" w:rsidRDefault="009928D6" w:rsidP="00DB18C4">
      <w:pPr>
        <w:pStyle w:val="Normal0"/>
        <w:pBdr>
          <w:top w:val="nil"/>
          <w:left w:val="nil"/>
          <w:bottom w:val="nil"/>
          <w:right w:val="nil"/>
          <w:between w:val="nil"/>
        </w:pBdr>
        <w:rPr>
          <w:sz w:val="20"/>
          <w:szCs w:val="20"/>
        </w:rPr>
      </w:pPr>
      <w:r w:rsidRPr="009928D6">
        <w:rPr>
          <w:sz w:val="20"/>
          <w:szCs w:val="20"/>
        </w:rPr>
        <w:t xml:space="preserve">Los </w:t>
      </w:r>
      <w:proofErr w:type="spellStart"/>
      <w:r w:rsidRPr="009928D6">
        <w:rPr>
          <w:i/>
          <w:sz w:val="20"/>
          <w:szCs w:val="20"/>
        </w:rPr>
        <w:t>prompts</w:t>
      </w:r>
      <w:proofErr w:type="spellEnd"/>
      <w:r w:rsidRPr="009928D6">
        <w:rPr>
          <w:sz w:val="20"/>
          <w:szCs w:val="20"/>
        </w:rPr>
        <w:t xml:space="preserve"> pueden adaptarse a múltiples propósitos según las necesidades del usuario. A continuación, se presentan ejemplos orientados a diversos contextos, como la generación de textos, la solución de problemas, la planificación de tareas o la creación de contenidos visuales, mostrando cómo la redacción adecuada influye en la calidad de las respuestas.</w:t>
      </w:r>
    </w:p>
    <w:p w14:paraId="0C3A580D" w14:textId="2D6815E9" w:rsidR="00C35D53" w:rsidRDefault="00C35D53" w:rsidP="00DB18C4">
      <w:pPr>
        <w:pStyle w:val="Normal0"/>
        <w:pBdr>
          <w:top w:val="nil"/>
          <w:left w:val="nil"/>
          <w:bottom w:val="nil"/>
          <w:right w:val="nil"/>
          <w:between w:val="nil"/>
        </w:pBdr>
        <w:rPr>
          <w:b/>
          <w:sz w:val="20"/>
          <w:szCs w:val="20"/>
        </w:rPr>
      </w:pPr>
    </w:p>
    <w:p w14:paraId="0D1D602B" w14:textId="36A62585" w:rsidR="00AC46C9" w:rsidRDefault="00AC46C9" w:rsidP="00DB18C4">
      <w:pPr>
        <w:pStyle w:val="Normal0"/>
        <w:pBdr>
          <w:top w:val="nil"/>
          <w:left w:val="nil"/>
          <w:bottom w:val="nil"/>
          <w:right w:val="nil"/>
          <w:between w:val="nil"/>
        </w:pBdr>
        <w:rPr>
          <w:b/>
          <w:sz w:val="20"/>
          <w:szCs w:val="20"/>
        </w:rPr>
      </w:pPr>
      <w:r>
        <w:rPr>
          <w:b/>
          <w:sz w:val="20"/>
          <w:szCs w:val="20"/>
        </w:rPr>
        <w:t xml:space="preserve">Tabla 3. </w:t>
      </w:r>
      <w:r w:rsidRPr="00AC46C9">
        <w:rPr>
          <w:i/>
          <w:sz w:val="20"/>
          <w:szCs w:val="20"/>
        </w:rPr>
        <w:t>Ejemplos de prompt</w:t>
      </w:r>
    </w:p>
    <w:tbl>
      <w:tblPr>
        <w:tblStyle w:val="Tablaconcuadrcula"/>
        <w:tblW w:w="0" w:type="auto"/>
        <w:tblLook w:val="04A0" w:firstRow="1" w:lastRow="0" w:firstColumn="1" w:lastColumn="0" w:noHBand="0" w:noVBand="1"/>
        <w:tblCaption w:val="Tabla 3. Ejemplos de prompt"/>
      </w:tblPr>
      <w:tblGrid>
        <w:gridCol w:w="3320"/>
        <w:gridCol w:w="3321"/>
        <w:gridCol w:w="3321"/>
      </w:tblGrid>
      <w:tr w:rsidR="00AC46C9" w:rsidRPr="00AC46C9" w14:paraId="228DDDB1" w14:textId="77777777" w:rsidTr="00AC46C9">
        <w:tc>
          <w:tcPr>
            <w:tcW w:w="3320" w:type="dxa"/>
          </w:tcPr>
          <w:p w14:paraId="7C0895A3" w14:textId="341CEF5E" w:rsidR="00AC46C9" w:rsidRPr="00AC46C9" w:rsidRDefault="00AC46C9" w:rsidP="00AC46C9">
            <w:pPr>
              <w:pStyle w:val="Normal0"/>
              <w:rPr>
                <w:b/>
                <w:sz w:val="20"/>
                <w:szCs w:val="20"/>
              </w:rPr>
            </w:pPr>
            <w:r w:rsidRPr="00AC46C9">
              <w:rPr>
                <w:b/>
                <w:sz w:val="20"/>
                <w:szCs w:val="20"/>
              </w:rPr>
              <w:t>Tipo de contenido</w:t>
            </w:r>
          </w:p>
        </w:tc>
        <w:tc>
          <w:tcPr>
            <w:tcW w:w="3321" w:type="dxa"/>
          </w:tcPr>
          <w:p w14:paraId="70619289" w14:textId="5517C024" w:rsidR="00AC46C9" w:rsidRPr="00AC46C9" w:rsidRDefault="00AC46C9" w:rsidP="00AC46C9">
            <w:pPr>
              <w:pStyle w:val="Normal0"/>
              <w:rPr>
                <w:b/>
                <w:sz w:val="20"/>
                <w:szCs w:val="20"/>
              </w:rPr>
            </w:pPr>
            <w:r w:rsidRPr="00AC46C9">
              <w:rPr>
                <w:b/>
                <w:i/>
                <w:sz w:val="20"/>
                <w:szCs w:val="20"/>
              </w:rPr>
              <w:t>Prompt</w:t>
            </w:r>
            <w:r w:rsidRPr="00AC46C9">
              <w:rPr>
                <w:b/>
                <w:sz w:val="20"/>
                <w:szCs w:val="20"/>
              </w:rPr>
              <w:t xml:space="preserve"> ejemplo</w:t>
            </w:r>
          </w:p>
        </w:tc>
        <w:tc>
          <w:tcPr>
            <w:tcW w:w="3321" w:type="dxa"/>
          </w:tcPr>
          <w:p w14:paraId="6A3F8994" w14:textId="0B32FA80" w:rsidR="00AC46C9" w:rsidRPr="00AC46C9" w:rsidRDefault="00AC46C9" w:rsidP="00AC46C9">
            <w:pPr>
              <w:pStyle w:val="Normal0"/>
              <w:rPr>
                <w:b/>
                <w:sz w:val="20"/>
                <w:szCs w:val="20"/>
              </w:rPr>
            </w:pPr>
            <w:r w:rsidRPr="00AC46C9">
              <w:rPr>
                <w:b/>
                <w:sz w:val="20"/>
                <w:szCs w:val="20"/>
              </w:rPr>
              <w:t>Objetivo del usuario</w:t>
            </w:r>
          </w:p>
        </w:tc>
      </w:tr>
      <w:tr w:rsidR="00AC46C9" w:rsidRPr="00AC46C9" w14:paraId="338A865F" w14:textId="77777777" w:rsidTr="00AC46C9">
        <w:tc>
          <w:tcPr>
            <w:tcW w:w="3320" w:type="dxa"/>
          </w:tcPr>
          <w:p w14:paraId="377E8A7F" w14:textId="3DC0B6AC" w:rsidR="00AC46C9" w:rsidRPr="00AC46C9" w:rsidRDefault="00AC46C9" w:rsidP="00AC46C9">
            <w:pPr>
              <w:pStyle w:val="Normal0"/>
              <w:rPr>
                <w:b/>
                <w:sz w:val="20"/>
                <w:szCs w:val="20"/>
              </w:rPr>
            </w:pPr>
            <w:r w:rsidRPr="00AC46C9">
              <w:rPr>
                <w:b/>
                <w:sz w:val="20"/>
                <w:szCs w:val="20"/>
              </w:rPr>
              <w:t>Texto (</w:t>
            </w:r>
            <w:proofErr w:type="spellStart"/>
            <w:r w:rsidRPr="00AC46C9">
              <w:rPr>
                <w:b/>
                <w:sz w:val="20"/>
                <w:szCs w:val="20"/>
              </w:rPr>
              <w:t>ChatGPT</w:t>
            </w:r>
            <w:proofErr w:type="spellEnd"/>
            <w:r w:rsidRPr="00AC46C9">
              <w:rPr>
                <w:b/>
                <w:sz w:val="20"/>
                <w:szCs w:val="20"/>
              </w:rPr>
              <w:t>)</w:t>
            </w:r>
          </w:p>
        </w:tc>
        <w:tc>
          <w:tcPr>
            <w:tcW w:w="3321" w:type="dxa"/>
          </w:tcPr>
          <w:p w14:paraId="0C93F0A6" w14:textId="252CCAD7" w:rsidR="00AC46C9" w:rsidRPr="00AC46C9" w:rsidRDefault="00AC46C9" w:rsidP="00AC46C9">
            <w:pPr>
              <w:pStyle w:val="Normal0"/>
              <w:rPr>
                <w:b/>
                <w:sz w:val="20"/>
                <w:szCs w:val="20"/>
              </w:rPr>
            </w:pPr>
            <w:r w:rsidRPr="00AC46C9">
              <w:rPr>
                <w:sz w:val="20"/>
                <w:szCs w:val="20"/>
              </w:rPr>
              <w:t>Actúa como sociólogo. Explica en 200 palabras cómo influye la tecnología en la interacción social.</w:t>
            </w:r>
          </w:p>
        </w:tc>
        <w:tc>
          <w:tcPr>
            <w:tcW w:w="3321" w:type="dxa"/>
          </w:tcPr>
          <w:p w14:paraId="2283C0DC" w14:textId="426E523A" w:rsidR="00AC46C9" w:rsidRPr="00AC46C9" w:rsidRDefault="00AC46C9" w:rsidP="00AC46C9">
            <w:pPr>
              <w:pStyle w:val="Normal0"/>
              <w:rPr>
                <w:b/>
                <w:sz w:val="20"/>
                <w:szCs w:val="20"/>
              </w:rPr>
            </w:pPr>
            <w:r w:rsidRPr="00AC46C9">
              <w:rPr>
                <w:sz w:val="20"/>
                <w:szCs w:val="20"/>
              </w:rPr>
              <w:t>Obtener un texto argumentativo académico.</w:t>
            </w:r>
          </w:p>
        </w:tc>
      </w:tr>
      <w:tr w:rsidR="00AC46C9" w:rsidRPr="00AC46C9" w14:paraId="677AE3CF" w14:textId="77777777" w:rsidTr="00AC46C9">
        <w:tc>
          <w:tcPr>
            <w:tcW w:w="3320" w:type="dxa"/>
          </w:tcPr>
          <w:p w14:paraId="6451CB2B" w14:textId="1D5556C9" w:rsidR="00AC46C9" w:rsidRPr="00AC46C9" w:rsidRDefault="00AC46C9" w:rsidP="00AC46C9">
            <w:pPr>
              <w:pStyle w:val="Normal0"/>
              <w:rPr>
                <w:b/>
                <w:sz w:val="20"/>
                <w:szCs w:val="20"/>
              </w:rPr>
            </w:pPr>
            <w:r w:rsidRPr="00AC46C9">
              <w:rPr>
                <w:b/>
                <w:sz w:val="20"/>
                <w:szCs w:val="20"/>
              </w:rPr>
              <w:t xml:space="preserve">Imagen (DALL·E, </w:t>
            </w:r>
            <w:proofErr w:type="spellStart"/>
            <w:r w:rsidRPr="00AC46C9">
              <w:rPr>
                <w:b/>
                <w:sz w:val="20"/>
                <w:szCs w:val="20"/>
              </w:rPr>
              <w:t>Midjourney</w:t>
            </w:r>
            <w:proofErr w:type="spellEnd"/>
            <w:r w:rsidRPr="00AC46C9">
              <w:rPr>
                <w:b/>
                <w:sz w:val="20"/>
                <w:szCs w:val="20"/>
              </w:rPr>
              <w:t>)</w:t>
            </w:r>
          </w:p>
        </w:tc>
        <w:tc>
          <w:tcPr>
            <w:tcW w:w="3321" w:type="dxa"/>
          </w:tcPr>
          <w:p w14:paraId="30EC169A" w14:textId="6DEF1D15" w:rsidR="00AC46C9" w:rsidRPr="00AC46C9" w:rsidRDefault="00AC46C9" w:rsidP="00AC46C9">
            <w:pPr>
              <w:pStyle w:val="Normal0"/>
              <w:rPr>
                <w:b/>
                <w:sz w:val="20"/>
                <w:szCs w:val="20"/>
              </w:rPr>
            </w:pPr>
            <w:r w:rsidRPr="00AC46C9">
              <w:rPr>
                <w:sz w:val="20"/>
                <w:szCs w:val="20"/>
              </w:rPr>
              <w:t>Ilustra una biblioteca futurista en medio del desierto, con arquitectura orgánica y cielo estrellado.</w:t>
            </w:r>
          </w:p>
        </w:tc>
        <w:tc>
          <w:tcPr>
            <w:tcW w:w="3321" w:type="dxa"/>
          </w:tcPr>
          <w:p w14:paraId="6C2BCD96" w14:textId="093B9416" w:rsidR="00AC46C9" w:rsidRPr="00AC46C9" w:rsidRDefault="00AC46C9" w:rsidP="00AC46C9">
            <w:pPr>
              <w:pStyle w:val="Normal0"/>
              <w:rPr>
                <w:b/>
                <w:sz w:val="20"/>
                <w:szCs w:val="20"/>
              </w:rPr>
            </w:pPr>
            <w:r w:rsidRPr="00AC46C9">
              <w:rPr>
                <w:sz w:val="20"/>
                <w:szCs w:val="20"/>
              </w:rPr>
              <w:t>Generar una imagen conceptual creativa.</w:t>
            </w:r>
          </w:p>
        </w:tc>
      </w:tr>
      <w:tr w:rsidR="00AC46C9" w:rsidRPr="00AC46C9" w14:paraId="192196BD" w14:textId="77777777" w:rsidTr="00AC46C9">
        <w:tc>
          <w:tcPr>
            <w:tcW w:w="3320" w:type="dxa"/>
          </w:tcPr>
          <w:p w14:paraId="708260D3" w14:textId="4DACC15F" w:rsidR="00AC46C9" w:rsidRPr="00AC46C9" w:rsidRDefault="00AC46C9" w:rsidP="00AC46C9">
            <w:pPr>
              <w:pStyle w:val="Normal0"/>
              <w:rPr>
                <w:b/>
                <w:sz w:val="20"/>
                <w:szCs w:val="20"/>
              </w:rPr>
            </w:pPr>
            <w:r w:rsidRPr="00AC46C9">
              <w:rPr>
                <w:b/>
                <w:sz w:val="20"/>
                <w:szCs w:val="20"/>
              </w:rPr>
              <w:t>Código (</w:t>
            </w:r>
            <w:proofErr w:type="spellStart"/>
            <w:r w:rsidRPr="00AC46C9">
              <w:rPr>
                <w:b/>
                <w:sz w:val="20"/>
                <w:szCs w:val="20"/>
              </w:rPr>
              <w:t>ChatGPT</w:t>
            </w:r>
            <w:proofErr w:type="spellEnd"/>
            <w:r w:rsidRPr="00AC46C9">
              <w:rPr>
                <w:b/>
                <w:sz w:val="20"/>
                <w:szCs w:val="20"/>
              </w:rPr>
              <w:t xml:space="preserve">, </w:t>
            </w:r>
            <w:proofErr w:type="spellStart"/>
            <w:r w:rsidRPr="00AC46C9">
              <w:rPr>
                <w:b/>
                <w:sz w:val="20"/>
                <w:szCs w:val="20"/>
              </w:rPr>
              <w:t>Copilot</w:t>
            </w:r>
            <w:proofErr w:type="spellEnd"/>
            <w:r w:rsidRPr="00AC46C9">
              <w:rPr>
                <w:b/>
                <w:sz w:val="20"/>
                <w:szCs w:val="20"/>
              </w:rPr>
              <w:t>)</w:t>
            </w:r>
          </w:p>
        </w:tc>
        <w:tc>
          <w:tcPr>
            <w:tcW w:w="3321" w:type="dxa"/>
          </w:tcPr>
          <w:p w14:paraId="54C97CAE" w14:textId="778327E2" w:rsidR="00AC46C9" w:rsidRPr="00AC46C9" w:rsidRDefault="00AC46C9" w:rsidP="00AC46C9">
            <w:pPr>
              <w:pStyle w:val="Normal0"/>
              <w:rPr>
                <w:b/>
                <w:sz w:val="20"/>
                <w:szCs w:val="20"/>
              </w:rPr>
            </w:pPr>
            <w:r w:rsidRPr="00AC46C9">
              <w:rPr>
                <w:sz w:val="20"/>
                <w:szCs w:val="20"/>
              </w:rPr>
              <w:t>Crea una función en Python que convierta grados Celsius a Fahrenheit con validación de entrada.</w:t>
            </w:r>
          </w:p>
        </w:tc>
        <w:tc>
          <w:tcPr>
            <w:tcW w:w="3321" w:type="dxa"/>
          </w:tcPr>
          <w:p w14:paraId="50C10D21" w14:textId="7D9E0927" w:rsidR="00AC46C9" w:rsidRPr="00AC46C9" w:rsidRDefault="00AC46C9" w:rsidP="00AC46C9">
            <w:pPr>
              <w:pStyle w:val="Normal0"/>
              <w:rPr>
                <w:b/>
                <w:sz w:val="20"/>
                <w:szCs w:val="20"/>
              </w:rPr>
            </w:pPr>
            <w:r w:rsidRPr="00AC46C9">
              <w:rPr>
                <w:sz w:val="20"/>
                <w:szCs w:val="20"/>
              </w:rPr>
              <w:t>Resolver una tarea de programación.</w:t>
            </w:r>
          </w:p>
        </w:tc>
      </w:tr>
      <w:tr w:rsidR="00AC46C9" w:rsidRPr="00AC46C9" w14:paraId="35CC1CF8" w14:textId="77777777" w:rsidTr="00AC46C9">
        <w:tc>
          <w:tcPr>
            <w:tcW w:w="3320" w:type="dxa"/>
          </w:tcPr>
          <w:p w14:paraId="38A08BC8" w14:textId="32D20758" w:rsidR="00AC46C9" w:rsidRPr="00AC46C9" w:rsidRDefault="00AC46C9" w:rsidP="00AC46C9">
            <w:pPr>
              <w:pStyle w:val="Normal0"/>
              <w:rPr>
                <w:b/>
                <w:sz w:val="20"/>
                <w:szCs w:val="20"/>
              </w:rPr>
            </w:pPr>
            <w:r w:rsidRPr="00AC46C9">
              <w:rPr>
                <w:b/>
                <w:sz w:val="20"/>
                <w:szCs w:val="20"/>
              </w:rPr>
              <w:t>Música (</w:t>
            </w:r>
            <w:proofErr w:type="spellStart"/>
            <w:r w:rsidRPr="00AC46C9">
              <w:rPr>
                <w:b/>
                <w:sz w:val="20"/>
                <w:szCs w:val="20"/>
              </w:rPr>
              <w:t>Soundraw</w:t>
            </w:r>
            <w:proofErr w:type="spellEnd"/>
            <w:r w:rsidRPr="00AC46C9">
              <w:rPr>
                <w:b/>
                <w:sz w:val="20"/>
                <w:szCs w:val="20"/>
              </w:rPr>
              <w:t>, Amper)</w:t>
            </w:r>
          </w:p>
        </w:tc>
        <w:tc>
          <w:tcPr>
            <w:tcW w:w="3321" w:type="dxa"/>
          </w:tcPr>
          <w:p w14:paraId="021F3733" w14:textId="3E707D48" w:rsidR="00AC46C9" w:rsidRPr="00AC46C9" w:rsidRDefault="00AC46C9" w:rsidP="00AC46C9">
            <w:pPr>
              <w:pStyle w:val="Normal0"/>
              <w:rPr>
                <w:b/>
                <w:sz w:val="20"/>
                <w:szCs w:val="20"/>
              </w:rPr>
            </w:pPr>
            <w:r w:rsidRPr="00AC46C9">
              <w:rPr>
                <w:sz w:val="20"/>
                <w:szCs w:val="20"/>
              </w:rPr>
              <w:t>Compón una pista ambiental con sonidos naturales y ritmo suave para usar en sesiones de meditación.</w:t>
            </w:r>
          </w:p>
        </w:tc>
        <w:tc>
          <w:tcPr>
            <w:tcW w:w="3321" w:type="dxa"/>
          </w:tcPr>
          <w:p w14:paraId="02955435" w14:textId="7C83037A" w:rsidR="00AC46C9" w:rsidRPr="00AC46C9" w:rsidRDefault="00AC46C9" w:rsidP="00AC46C9">
            <w:pPr>
              <w:pStyle w:val="Normal0"/>
              <w:rPr>
                <w:b/>
                <w:sz w:val="20"/>
                <w:szCs w:val="20"/>
              </w:rPr>
            </w:pPr>
            <w:r w:rsidRPr="00AC46C9">
              <w:rPr>
                <w:sz w:val="20"/>
                <w:szCs w:val="20"/>
              </w:rPr>
              <w:t>Generar música personalizada.</w:t>
            </w:r>
          </w:p>
        </w:tc>
      </w:tr>
      <w:tr w:rsidR="00AC46C9" w:rsidRPr="00AC46C9" w14:paraId="1445CCB0" w14:textId="77777777" w:rsidTr="00AC46C9">
        <w:tc>
          <w:tcPr>
            <w:tcW w:w="3320" w:type="dxa"/>
          </w:tcPr>
          <w:p w14:paraId="72802AE8" w14:textId="492954BC" w:rsidR="00AC46C9" w:rsidRPr="00AC46C9" w:rsidRDefault="00AC46C9" w:rsidP="00AC46C9">
            <w:pPr>
              <w:pStyle w:val="Normal0"/>
              <w:rPr>
                <w:b/>
                <w:sz w:val="20"/>
                <w:szCs w:val="20"/>
              </w:rPr>
            </w:pPr>
            <w:r w:rsidRPr="00AC46C9">
              <w:rPr>
                <w:b/>
                <w:sz w:val="20"/>
                <w:szCs w:val="20"/>
              </w:rPr>
              <w:t xml:space="preserve">Video (Sora, </w:t>
            </w:r>
            <w:proofErr w:type="spellStart"/>
            <w:r w:rsidRPr="00AC46C9">
              <w:rPr>
                <w:b/>
                <w:sz w:val="20"/>
                <w:szCs w:val="20"/>
              </w:rPr>
              <w:t>Synthesia</w:t>
            </w:r>
            <w:proofErr w:type="spellEnd"/>
            <w:r w:rsidRPr="00AC46C9">
              <w:rPr>
                <w:b/>
                <w:sz w:val="20"/>
                <w:szCs w:val="20"/>
              </w:rPr>
              <w:t>)</w:t>
            </w:r>
          </w:p>
        </w:tc>
        <w:tc>
          <w:tcPr>
            <w:tcW w:w="3321" w:type="dxa"/>
          </w:tcPr>
          <w:p w14:paraId="39FAF028" w14:textId="51A47C0C" w:rsidR="00AC46C9" w:rsidRPr="00AC46C9" w:rsidRDefault="00AC46C9" w:rsidP="00AC46C9">
            <w:pPr>
              <w:pStyle w:val="Normal0"/>
              <w:rPr>
                <w:b/>
                <w:sz w:val="20"/>
                <w:szCs w:val="20"/>
              </w:rPr>
            </w:pPr>
            <w:r w:rsidRPr="00AC46C9">
              <w:rPr>
                <w:sz w:val="20"/>
                <w:szCs w:val="20"/>
              </w:rPr>
              <w:t>Crea un video animado con voz en off explicando qué es la IA generativa, en menos de 90 segundos.</w:t>
            </w:r>
          </w:p>
        </w:tc>
        <w:tc>
          <w:tcPr>
            <w:tcW w:w="3321" w:type="dxa"/>
          </w:tcPr>
          <w:p w14:paraId="6ADBFB55" w14:textId="2E37CAB4" w:rsidR="00AC46C9" w:rsidRPr="00AC46C9" w:rsidRDefault="00AC46C9" w:rsidP="00AC46C9">
            <w:pPr>
              <w:pStyle w:val="Normal0"/>
              <w:rPr>
                <w:b/>
                <w:sz w:val="20"/>
                <w:szCs w:val="20"/>
              </w:rPr>
            </w:pPr>
            <w:r w:rsidRPr="00AC46C9">
              <w:rPr>
                <w:sz w:val="20"/>
                <w:szCs w:val="20"/>
              </w:rPr>
              <w:t>Crear un recurso educativo visual.</w:t>
            </w:r>
          </w:p>
        </w:tc>
      </w:tr>
    </w:tbl>
    <w:p w14:paraId="171D50A8" w14:textId="77777777" w:rsidR="00AC46C9" w:rsidRDefault="00AC46C9" w:rsidP="00DB18C4">
      <w:pPr>
        <w:pStyle w:val="Normal0"/>
        <w:pBdr>
          <w:top w:val="nil"/>
          <w:left w:val="nil"/>
          <w:bottom w:val="nil"/>
          <w:right w:val="nil"/>
          <w:between w:val="nil"/>
        </w:pBdr>
        <w:rPr>
          <w:b/>
          <w:sz w:val="20"/>
          <w:szCs w:val="20"/>
        </w:rPr>
      </w:pPr>
    </w:p>
    <w:p w14:paraId="1C90B8E4" w14:textId="114AA728" w:rsidR="00D85D73" w:rsidRPr="00AC46C9" w:rsidRDefault="00AC46C9" w:rsidP="00C35D53">
      <w:pPr>
        <w:pStyle w:val="Normal0"/>
        <w:pBdr>
          <w:top w:val="nil"/>
          <w:left w:val="nil"/>
          <w:bottom w:val="nil"/>
          <w:right w:val="nil"/>
          <w:between w:val="nil"/>
        </w:pBdr>
        <w:rPr>
          <w:sz w:val="20"/>
          <w:szCs w:val="20"/>
        </w:rPr>
      </w:pPr>
      <w:r w:rsidRPr="00AC46C9">
        <w:rPr>
          <w:sz w:val="20"/>
          <w:szCs w:val="20"/>
        </w:rPr>
        <w:t xml:space="preserve">Estos ejemplos ilustran cómo un </w:t>
      </w:r>
      <w:r w:rsidRPr="00AC46C9">
        <w:rPr>
          <w:i/>
          <w:sz w:val="20"/>
          <w:szCs w:val="20"/>
        </w:rPr>
        <w:t xml:space="preserve">prompt </w:t>
      </w:r>
      <w:r w:rsidRPr="00AC46C9">
        <w:rPr>
          <w:sz w:val="20"/>
          <w:szCs w:val="20"/>
        </w:rPr>
        <w:t>bien formulado permite aprovechar al máximo las capacidades de los modelos generativos, transformando simples solicitudes en soluciones complejas, creativas y útiles.</w:t>
      </w:r>
    </w:p>
    <w:p w14:paraId="7F042F10" w14:textId="5E8E75DE" w:rsidR="00D85D73" w:rsidRDefault="00D85D73" w:rsidP="00C35D53">
      <w:pPr>
        <w:pStyle w:val="Normal0"/>
        <w:pBdr>
          <w:top w:val="nil"/>
          <w:left w:val="nil"/>
          <w:bottom w:val="nil"/>
          <w:right w:val="nil"/>
          <w:between w:val="nil"/>
        </w:pBdr>
        <w:rPr>
          <w:b/>
          <w:sz w:val="20"/>
          <w:szCs w:val="20"/>
        </w:rPr>
      </w:pPr>
    </w:p>
    <w:p w14:paraId="3D28B581" w14:textId="77777777" w:rsidR="00C35D53" w:rsidRPr="00B46EFC" w:rsidRDefault="00C35D53" w:rsidP="00C35D53">
      <w:pPr>
        <w:pStyle w:val="Normal0"/>
        <w:pBdr>
          <w:top w:val="nil"/>
          <w:left w:val="nil"/>
          <w:bottom w:val="nil"/>
          <w:right w:val="nil"/>
          <w:between w:val="nil"/>
        </w:pBdr>
        <w:rPr>
          <w:sz w:val="20"/>
          <w:szCs w:val="20"/>
        </w:rPr>
      </w:pPr>
    </w:p>
    <w:p w14:paraId="11F14C9A" w14:textId="121BE45C" w:rsidR="0008780F" w:rsidRDefault="004F77DF" w:rsidP="004F77DF">
      <w:pPr>
        <w:pStyle w:val="Normal0"/>
        <w:numPr>
          <w:ilvl w:val="0"/>
          <w:numId w:val="3"/>
        </w:numPr>
        <w:pBdr>
          <w:top w:val="nil"/>
          <w:left w:val="nil"/>
          <w:bottom w:val="nil"/>
          <w:right w:val="nil"/>
          <w:between w:val="nil"/>
        </w:pBdr>
        <w:rPr>
          <w:b/>
          <w:sz w:val="20"/>
          <w:szCs w:val="20"/>
        </w:rPr>
      </w:pPr>
      <w:r w:rsidRPr="004F77DF">
        <w:rPr>
          <w:b/>
          <w:sz w:val="20"/>
          <w:szCs w:val="20"/>
        </w:rPr>
        <w:t>Visualización y análisis de datos</w:t>
      </w:r>
    </w:p>
    <w:p w14:paraId="53144D9A" w14:textId="4CF1DEEB" w:rsidR="004F77DF" w:rsidRDefault="004F77DF" w:rsidP="004F77DF">
      <w:pPr>
        <w:pStyle w:val="Normal0"/>
        <w:pBdr>
          <w:top w:val="nil"/>
          <w:left w:val="nil"/>
          <w:bottom w:val="nil"/>
          <w:right w:val="nil"/>
          <w:between w:val="nil"/>
        </w:pBdr>
        <w:rPr>
          <w:b/>
          <w:sz w:val="20"/>
          <w:szCs w:val="20"/>
        </w:rPr>
      </w:pPr>
    </w:p>
    <w:p w14:paraId="197D67BE" w14:textId="08FD2DD6" w:rsidR="004F77DF" w:rsidRDefault="004F77DF" w:rsidP="004F77DF">
      <w:pPr>
        <w:pStyle w:val="Normal0"/>
        <w:pBdr>
          <w:top w:val="nil"/>
          <w:left w:val="nil"/>
          <w:bottom w:val="nil"/>
          <w:right w:val="nil"/>
          <w:between w:val="nil"/>
        </w:pBdr>
        <w:rPr>
          <w:sz w:val="20"/>
          <w:szCs w:val="20"/>
        </w:rPr>
      </w:pPr>
      <w:r w:rsidRPr="004F77DF">
        <w:rPr>
          <w:sz w:val="20"/>
          <w:szCs w:val="20"/>
        </w:rPr>
        <w:t>La visualización y el análisis de datos son procesos fundamentales en la toma de decisiones basada en evidencia. Permiten identificar patrones, relaciones y tendencias ocultas dentro de grandes volúmenes de información. A través del uso de herramientas digitales, es posible representar los datos de forma gráfica e interactiva, facilitando su comprensión y comunicación. Al combinar la visualización con técnicas de análisis, se obtiene una visión más profunda que puede aplicarse en múltiples campos, desde la gestión empresarial hasta la investigación científica. Este apartado introduce herramientas clave de visualización y analítica, así como una primera aproximación al aprendizaje automático como extensión del análisis avanzado.</w:t>
      </w:r>
    </w:p>
    <w:p w14:paraId="73D410CE" w14:textId="77777777" w:rsidR="004F77DF" w:rsidRPr="004F77DF" w:rsidRDefault="004F77DF" w:rsidP="004F77DF">
      <w:pPr>
        <w:pStyle w:val="Normal0"/>
        <w:pBdr>
          <w:top w:val="nil"/>
          <w:left w:val="nil"/>
          <w:bottom w:val="nil"/>
          <w:right w:val="nil"/>
          <w:between w:val="nil"/>
        </w:pBdr>
        <w:rPr>
          <w:sz w:val="20"/>
          <w:szCs w:val="20"/>
        </w:rPr>
      </w:pPr>
    </w:p>
    <w:p w14:paraId="71147BB2" w14:textId="5416D87E" w:rsidR="0008780F" w:rsidRPr="00773A16" w:rsidRDefault="0008780F" w:rsidP="00A65BF9">
      <w:pPr>
        <w:pStyle w:val="Normal0"/>
        <w:numPr>
          <w:ilvl w:val="1"/>
          <w:numId w:val="3"/>
        </w:numPr>
        <w:pBdr>
          <w:top w:val="nil"/>
          <w:left w:val="nil"/>
          <w:bottom w:val="nil"/>
          <w:right w:val="nil"/>
          <w:between w:val="nil"/>
        </w:pBdr>
        <w:rPr>
          <w:b/>
          <w:sz w:val="20"/>
          <w:szCs w:val="20"/>
        </w:rPr>
      </w:pPr>
      <w:r w:rsidRPr="00773A16">
        <w:rPr>
          <w:b/>
          <w:sz w:val="20"/>
          <w:szCs w:val="20"/>
        </w:rPr>
        <w:t>Herramientas de visualización de datos</w:t>
      </w:r>
    </w:p>
    <w:p w14:paraId="0B7C3424" w14:textId="36E8FECD" w:rsidR="00773A16" w:rsidRDefault="00773A16" w:rsidP="00773A16">
      <w:pPr>
        <w:pStyle w:val="Normal0"/>
        <w:pBdr>
          <w:top w:val="nil"/>
          <w:left w:val="nil"/>
          <w:bottom w:val="nil"/>
          <w:right w:val="nil"/>
          <w:between w:val="nil"/>
        </w:pBdr>
        <w:rPr>
          <w:sz w:val="20"/>
          <w:szCs w:val="20"/>
        </w:rPr>
      </w:pPr>
    </w:p>
    <w:p w14:paraId="461E79DA" w14:textId="77777777" w:rsidR="00773A16" w:rsidRPr="00773A16" w:rsidRDefault="00773A16" w:rsidP="00773A16">
      <w:pPr>
        <w:pStyle w:val="Normal0"/>
        <w:pBdr>
          <w:top w:val="nil"/>
          <w:left w:val="nil"/>
          <w:bottom w:val="nil"/>
          <w:right w:val="nil"/>
          <w:between w:val="nil"/>
        </w:pBdr>
        <w:rPr>
          <w:sz w:val="20"/>
          <w:szCs w:val="20"/>
        </w:rPr>
      </w:pPr>
      <w:r w:rsidRPr="00773A16">
        <w:rPr>
          <w:sz w:val="20"/>
          <w:szCs w:val="20"/>
        </w:rPr>
        <w:lastRenderedPageBreak/>
        <w:t xml:space="preserve">La visualización de datos consiste en representar gráficamente información compleja para facilitar su interpretación. Este proceso convierte cifras y registros en gráficos, mapas, tablas dinámicas o </w:t>
      </w:r>
      <w:proofErr w:type="spellStart"/>
      <w:r w:rsidRPr="00773A16">
        <w:rPr>
          <w:i/>
          <w:sz w:val="20"/>
          <w:szCs w:val="20"/>
        </w:rPr>
        <w:t>dashboards</w:t>
      </w:r>
      <w:proofErr w:type="spellEnd"/>
      <w:r w:rsidRPr="00773A16">
        <w:rPr>
          <w:sz w:val="20"/>
          <w:szCs w:val="20"/>
        </w:rPr>
        <w:t xml:space="preserve"> interactivos, que permiten detectar patrones, comparaciones y comportamientos de manera intuitiva. Las herramientas de visualización no solo ayudan a comunicar hallazgos de forma clara, sino que también son clave para la exploración inicial de los datos y la toma de decisiones estratégicas.</w:t>
      </w:r>
    </w:p>
    <w:p w14:paraId="1A35735E" w14:textId="77777777" w:rsidR="00773A16" w:rsidRPr="00773A16" w:rsidRDefault="00773A16" w:rsidP="00773A16">
      <w:pPr>
        <w:pStyle w:val="Normal0"/>
        <w:pBdr>
          <w:top w:val="nil"/>
          <w:left w:val="nil"/>
          <w:bottom w:val="nil"/>
          <w:right w:val="nil"/>
          <w:between w:val="nil"/>
        </w:pBdr>
        <w:rPr>
          <w:sz w:val="20"/>
          <w:szCs w:val="20"/>
        </w:rPr>
      </w:pPr>
    </w:p>
    <w:p w14:paraId="0F97A874" w14:textId="77777777" w:rsidR="00773A16" w:rsidRPr="00773A16" w:rsidRDefault="00773A16" w:rsidP="00773A16">
      <w:pPr>
        <w:pStyle w:val="Normal0"/>
        <w:pBdr>
          <w:top w:val="nil"/>
          <w:left w:val="nil"/>
          <w:bottom w:val="nil"/>
          <w:right w:val="nil"/>
          <w:between w:val="nil"/>
        </w:pBdr>
        <w:rPr>
          <w:sz w:val="20"/>
          <w:szCs w:val="20"/>
        </w:rPr>
      </w:pPr>
      <w:r w:rsidRPr="00773A16">
        <w:rPr>
          <w:sz w:val="20"/>
          <w:szCs w:val="20"/>
        </w:rPr>
        <w:t>Entre las herramientas más utilizadas se encuentran:</w:t>
      </w:r>
    </w:p>
    <w:p w14:paraId="482632AC" w14:textId="77777777" w:rsidR="00773A16" w:rsidRPr="00773A16" w:rsidRDefault="00773A16" w:rsidP="00773A16">
      <w:pPr>
        <w:pStyle w:val="Normal0"/>
        <w:pBdr>
          <w:top w:val="nil"/>
          <w:left w:val="nil"/>
          <w:bottom w:val="nil"/>
          <w:right w:val="nil"/>
          <w:between w:val="nil"/>
        </w:pBdr>
        <w:rPr>
          <w:sz w:val="20"/>
          <w:szCs w:val="20"/>
        </w:rPr>
      </w:pPr>
    </w:p>
    <w:p w14:paraId="7C72C3BA" w14:textId="77777777" w:rsidR="00773A16" w:rsidRPr="00773A16" w:rsidRDefault="00773A16" w:rsidP="003D7942">
      <w:pPr>
        <w:pStyle w:val="Normal0"/>
        <w:numPr>
          <w:ilvl w:val="0"/>
          <w:numId w:val="27"/>
        </w:numPr>
        <w:pBdr>
          <w:top w:val="nil"/>
          <w:left w:val="nil"/>
          <w:bottom w:val="nil"/>
          <w:right w:val="nil"/>
          <w:between w:val="nil"/>
        </w:pBdr>
        <w:rPr>
          <w:sz w:val="20"/>
          <w:szCs w:val="20"/>
        </w:rPr>
      </w:pPr>
      <w:r w:rsidRPr="00773A16">
        <w:rPr>
          <w:sz w:val="20"/>
          <w:szCs w:val="20"/>
        </w:rPr>
        <w:t xml:space="preserve">Microsoft </w:t>
      </w:r>
      <w:proofErr w:type="spellStart"/>
      <w:r w:rsidRPr="00773A16">
        <w:rPr>
          <w:sz w:val="20"/>
          <w:szCs w:val="20"/>
        </w:rPr>
        <w:t>Power</w:t>
      </w:r>
      <w:proofErr w:type="spellEnd"/>
      <w:r w:rsidRPr="00773A16">
        <w:rPr>
          <w:sz w:val="20"/>
          <w:szCs w:val="20"/>
        </w:rPr>
        <w:t xml:space="preserve"> BI: permite crear informes interactivos, integrarse con múltiples fuentes de datos y compartir visualizaciones en la nube.</w:t>
      </w:r>
    </w:p>
    <w:p w14:paraId="59CBAF34" w14:textId="77777777" w:rsidR="00773A16" w:rsidRPr="00773A16" w:rsidRDefault="00773A16" w:rsidP="00773A16">
      <w:pPr>
        <w:pStyle w:val="Normal0"/>
        <w:pBdr>
          <w:top w:val="nil"/>
          <w:left w:val="nil"/>
          <w:bottom w:val="nil"/>
          <w:right w:val="nil"/>
          <w:between w:val="nil"/>
        </w:pBdr>
        <w:rPr>
          <w:sz w:val="20"/>
          <w:szCs w:val="20"/>
        </w:rPr>
      </w:pPr>
    </w:p>
    <w:p w14:paraId="760D48CF" w14:textId="77777777" w:rsidR="00773A16" w:rsidRPr="00773A16" w:rsidRDefault="00773A16" w:rsidP="003D7942">
      <w:pPr>
        <w:pStyle w:val="Normal0"/>
        <w:numPr>
          <w:ilvl w:val="0"/>
          <w:numId w:val="27"/>
        </w:numPr>
        <w:pBdr>
          <w:top w:val="nil"/>
          <w:left w:val="nil"/>
          <w:bottom w:val="nil"/>
          <w:right w:val="nil"/>
          <w:between w:val="nil"/>
        </w:pBdr>
        <w:rPr>
          <w:sz w:val="20"/>
          <w:szCs w:val="20"/>
        </w:rPr>
      </w:pPr>
      <w:proofErr w:type="spellStart"/>
      <w:r w:rsidRPr="00773A16">
        <w:rPr>
          <w:sz w:val="20"/>
          <w:szCs w:val="20"/>
        </w:rPr>
        <w:t>Tableau</w:t>
      </w:r>
      <w:proofErr w:type="spellEnd"/>
      <w:r w:rsidRPr="00773A16">
        <w:rPr>
          <w:sz w:val="20"/>
          <w:szCs w:val="20"/>
        </w:rPr>
        <w:t xml:space="preserve">: se destaca por su capacidad de crear </w:t>
      </w:r>
      <w:proofErr w:type="spellStart"/>
      <w:r w:rsidRPr="00773A16">
        <w:rPr>
          <w:i/>
          <w:sz w:val="20"/>
          <w:szCs w:val="20"/>
        </w:rPr>
        <w:t>dashboards</w:t>
      </w:r>
      <w:proofErr w:type="spellEnd"/>
      <w:r w:rsidRPr="00773A16">
        <w:rPr>
          <w:sz w:val="20"/>
          <w:szCs w:val="20"/>
        </w:rPr>
        <w:t xml:space="preserve"> dinámicos, con una interfaz intuitiva que facilita el análisis visual.</w:t>
      </w:r>
    </w:p>
    <w:p w14:paraId="76AF351E" w14:textId="77777777" w:rsidR="00773A16" w:rsidRPr="00773A16" w:rsidRDefault="00773A16" w:rsidP="00773A16">
      <w:pPr>
        <w:pStyle w:val="Normal0"/>
        <w:pBdr>
          <w:top w:val="nil"/>
          <w:left w:val="nil"/>
          <w:bottom w:val="nil"/>
          <w:right w:val="nil"/>
          <w:between w:val="nil"/>
        </w:pBdr>
        <w:rPr>
          <w:sz w:val="20"/>
          <w:szCs w:val="20"/>
        </w:rPr>
      </w:pPr>
    </w:p>
    <w:p w14:paraId="3A95ACEB" w14:textId="77777777" w:rsidR="00773A16" w:rsidRPr="00773A16" w:rsidRDefault="00773A16" w:rsidP="003D7942">
      <w:pPr>
        <w:pStyle w:val="Normal0"/>
        <w:numPr>
          <w:ilvl w:val="0"/>
          <w:numId w:val="27"/>
        </w:numPr>
        <w:pBdr>
          <w:top w:val="nil"/>
          <w:left w:val="nil"/>
          <w:bottom w:val="nil"/>
          <w:right w:val="nil"/>
          <w:between w:val="nil"/>
        </w:pBdr>
        <w:rPr>
          <w:sz w:val="20"/>
          <w:szCs w:val="20"/>
        </w:rPr>
      </w:pPr>
      <w:r w:rsidRPr="00773A16">
        <w:rPr>
          <w:sz w:val="20"/>
          <w:szCs w:val="20"/>
        </w:rPr>
        <w:t xml:space="preserve">Google Data Studio (ahora </w:t>
      </w:r>
      <w:proofErr w:type="spellStart"/>
      <w:r w:rsidRPr="00773A16">
        <w:rPr>
          <w:sz w:val="20"/>
          <w:szCs w:val="20"/>
        </w:rPr>
        <w:t>Looker</w:t>
      </w:r>
      <w:proofErr w:type="spellEnd"/>
      <w:r w:rsidRPr="00773A16">
        <w:rPr>
          <w:sz w:val="20"/>
          <w:szCs w:val="20"/>
        </w:rPr>
        <w:t xml:space="preserve"> Studio): una solución gratuita y accesible que permite generar informes personalizados a partir de datos de hojas de cálculo, Google </w:t>
      </w:r>
      <w:proofErr w:type="spellStart"/>
      <w:r w:rsidRPr="00773A16">
        <w:rPr>
          <w:sz w:val="20"/>
          <w:szCs w:val="20"/>
        </w:rPr>
        <w:t>Analytics</w:t>
      </w:r>
      <w:proofErr w:type="spellEnd"/>
      <w:r w:rsidRPr="00773A16">
        <w:rPr>
          <w:sz w:val="20"/>
          <w:szCs w:val="20"/>
        </w:rPr>
        <w:t>, entre otros.</w:t>
      </w:r>
    </w:p>
    <w:p w14:paraId="1B17984D" w14:textId="77777777" w:rsidR="00773A16" w:rsidRPr="00773A16" w:rsidRDefault="00773A16" w:rsidP="00773A16">
      <w:pPr>
        <w:pStyle w:val="Normal0"/>
        <w:pBdr>
          <w:top w:val="nil"/>
          <w:left w:val="nil"/>
          <w:bottom w:val="nil"/>
          <w:right w:val="nil"/>
          <w:between w:val="nil"/>
        </w:pBdr>
        <w:rPr>
          <w:sz w:val="20"/>
          <w:szCs w:val="20"/>
        </w:rPr>
      </w:pPr>
    </w:p>
    <w:p w14:paraId="733A8F25" w14:textId="77777777" w:rsidR="00773A16" w:rsidRPr="00773A16" w:rsidRDefault="00773A16" w:rsidP="003D7942">
      <w:pPr>
        <w:pStyle w:val="Normal0"/>
        <w:numPr>
          <w:ilvl w:val="0"/>
          <w:numId w:val="27"/>
        </w:numPr>
        <w:pBdr>
          <w:top w:val="nil"/>
          <w:left w:val="nil"/>
          <w:bottom w:val="nil"/>
          <w:right w:val="nil"/>
          <w:between w:val="nil"/>
        </w:pBdr>
        <w:rPr>
          <w:sz w:val="20"/>
          <w:szCs w:val="20"/>
        </w:rPr>
      </w:pPr>
      <w:r w:rsidRPr="00773A16">
        <w:rPr>
          <w:sz w:val="20"/>
          <w:szCs w:val="20"/>
        </w:rPr>
        <w:t>Excel: aunque tradicional, sigue siendo útil para representaciones básicas como gráficos de barras, líneas o sectores, especialmente en entornos no especializados.</w:t>
      </w:r>
    </w:p>
    <w:p w14:paraId="28928218" w14:textId="77777777" w:rsidR="00773A16" w:rsidRPr="00773A16" w:rsidRDefault="00773A16" w:rsidP="00773A16">
      <w:pPr>
        <w:pStyle w:val="Normal0"/>
        <w:pBdr>
          <w:top w:val="nil"/>
          <w:left w:val="nil"/>
          <w:bottom w:val="nil"/>
          <w:right w:val="nil"/>
          <w:between w:val="nil"/>
        </w:pBdr>
        <w:rPr>
          <w:sz w:val="20"/>
          <w:szCs w:val="20"/>
        </w:rPr>
      </w:pPr>
    </w:p>
    <w:p w14:paraId="17958BBE" w14:textId="77777777" w:rsidR="00773A16" w:rsidRPr="00773A16" w:rsidRDefault="00773A16" w:rsidP="003D7942">
      <w:pPr>
        <w:pStyle w:val="Normal0"/>
        <w:numPr>
          <w:ilvl w:val="0"/>
          <w:numId w:val="27"/>
        </w:numPr>
        <w:pBdr>
          <w:top w:val="nil"/>
          <w:left w:val="nil"/>
          <w:bottom w:val="nil"/>
          <w:right w:val="nil"/>
          <w:between w:val="nil"/>
        </w:pBdr>
        <w:rPr>
          <w:sz w:val="20"/>
          <w:szCs w:val="20"/>
        </w:rPr>
      </w:pPr>
      <w:proofErr w:type="spellStart"/>
      <w:r w:rsidRPr="00773A16">
        <w:rPr>
          <w:sz w:val="20"/>
          <w:szCs w:val="20"/>
        </w:rPr>
        <w:t>Plotly</w:t>
      </w:r>
      <w:proofErr w:type="spellEnd"/>
      <w:r w:rsidRPr="00773A16">
        <w:rPr>
          <w:sz w:val="20"/>
          <w:szCs w:val="20"/>
        </w:rPr>
        <w:t xml:space="preserve">, D3.js y </w:t>
      </w:r>
      <w:proofErr w:type="spellStart"/>
      <w:r w:rsidRPr="00773A16">
        <w:rPr>
          <w:sz w:val="20"/>
          <w:szCs w:val="20"/>
        </w:rPr>
        <w:t>Matplotlib</w:t>
      </w:r>
      <w:proofErr w:type="spellEnd"/>
      <w:r w:rsidRPr="00773A16">
        <w:rPr>
          <w:sz w:val="20"/>
          <w:szCs w:val="20"/>
        </w:rPr>
        <w:t>: bibliotecas de programación que permiten desarrollar visualizaciones más avanzadas y personalizadas, especialmente en entornos de análisis con Python o JavaScript.</w:t>
      </w:r>
    </w:p>
    <w:p w14:paraId="5F1EB444" w14:textId="77777777" w:rsidR="00773A16" w:rsidRPr="00773A16" w:rsidRDefault="00773A16" w:rsidP="00773A16">
      <w:pPr>
        <w:pStyle w:val="Normal0"/>
        <w:pBdr>
          <w:top w:val="nil"/>
          <w:left w:val="nil"/>
          <w:bottom w:val="nil"/>
          <w:right w:val="nil"/>
          <w:between w:val="nil"/>
        </w:pBdr>
        <w:rPr>
          <w:sz w:val="20"/>
          <w:szCs w:val="20"/>
        </w:rPr>
      </w:pPr>
    </w:p>
    <w:p w14:paraId="2383E161" w14:textId="04351996" w:rsidR="00773A16" w:rsidRDefault="00773A16" w:rsidP="00773A16">
      <w:pPr>
        <w:pStyle w:val="Normal0"/>
        <w:pBdr>
          <w:top w:val="nil"/>
          <w:left w:val="nil"/>
          <w:bottom w:val="nil"/>
          <w:right w:val="nil"/>
          <w:between w:val="nil"/>
        </w:pBdr>
        <w:rPr>
          <w:sz w:val="20"/>
          <w:szCs w:val="20"/>
        </w:rPr>
      </w:pPr>
      <w:r w:rsidRPr="00773A16">
        <w:rPr>
          <w:sz w:val="20"/>
          <w:szCs w:val="20"/>
        </w:rPr>
        <w:t>Estas herramientas ayudan a convertir datos en conocimiento, promoviendo una cultura de toma de decisiones informada y basada en evidencias.</w:t>
      </w:r>
    </w:p>
    <w:p w14:paraId="04233CD4" w14:textId="77777777" w:rsidR="00773A16" w:rsidRPr="00B46EFC" w:rsidRDefault="00773A16" w:rsidP="00773A16">
      <w:pPr>
        <w:pStyle w:val="Normal0"/>
        <w:pBdr>
          <w:top w:val="nil"/>
          <w:left w:val="nil"/>
          <w:bottom w:val="nil"/>
          <w:right w:val="nil"/>
          <w:between w:val="nil"/>
        </w:pBdr>
        <w:rPr>
          <w:sz w:val="20"/>
          <w:szCs w:val="20"/>
        </w:rPr>
      </w:pPr>
    </w:p>
    <w:p w14:paraId="39DA4E01" w14:textId="0A808059" w:rsidR="0008780F" w:rsidRPr="00660FC4" w:rsidRDefault="0008780F" w:rsidP="00A65BF9">
      <w:pPr>
        <w:pStyle w:val="Normal0"/>
        <w:numPr>
          <w:ilvl w:val="1"/>
          <w:numId w:val="3"/>
        </w:numPr>
        <w:pBdr>
          <w:top w:val="nil"/>
          <w:left w:val="nil"/>
          <w:bottom w:val="nil"/>
          <w:right w:val="nil"/>
          <w:between w:val="nil"/>
        </w:pBdr>
        <w:rPr>
          <w:b/>
          <w:sz w:val="20"/>
          <w:szCs w:val="20"/>
        </w:rPr>
      </w:pPr>
      <w:r w:rsidRPr="00660FC4">
        <w:rPr>
          <w:b/>
          <w:sz w:val="20"/>
          <w:szCs w:val="20"/>
        </w:rPr>
        <w:t>Herramientas de analítica de datos</w:t>
      </w:r>
    </w:p>
    <w:p w14:paraId="7EC8987D" w14:textId="708F0285" w:rsidR="00660FC4" w:rsidRDefault="00660FC4" w:rsidP="00660FC4">
      <w:pPr>
        <w:pStyle w:val="Normal0"/>
        <w:pBdr>
          <w:top w:val="nil"/>
          <w:left w:val="nil"/>
          <w:bottom w:val="nil"/>
          <w:right w:val="nil"/>
          <w:between w:val="nil"/>
        </w:pBdr>
        <w:rPr>
          <w:sz w:val="20"/>
          <w:szCs w:val="20"/>
        </w:rPr>
      </w:pPr>
    </w:p>
    <w:p w14:paraId="288B78C2" w14:textId="390ADB50" w:rsidR="00660FC4" w:rsidRDefault="00660FC4" w:rsidP="00660FC4">
      <w:pPr>
        <w:pStyle w:val="Normal0"/>
        <w:pBdr>
          <w:top w:val="nil"/>
          <w:left w:val="nil"/>
          <w:bottom w:val="nil"/>
          <w:right w:val="nil"/>
          <w:between w:val="nil"/>
        </w:pBdr>
        <w:rPr>
          <w:sz w:val="20"/>
          <w:szCs w:val="20"/>
        </w:rPr>
      </w:pPr>
      <w:r w:rsidRPr="00660FC4">
        <w:rPr>
          <w:sz w:val="20"/>
          <w:szCs w:val="20"/>
        </w:rPr>
        <w:t>La analítica de datos se refiere al conjunto de técnicas y herramientas utilizadas para examinar, procesar e interpretar grandes volúmenes de información con el fin de obtener conclusiones útiles. Este proceso abarca desde el análisis descriptivo (que resume lo que ocurrió), hasta el análisis predictivo (que anticipa tendencias futuras) y el análisis prescriptivo (que sugiere acciones óptimas basadas en los datos).</w:t>
      </w:r>
    </w:p>
    <w:p w14:paraId="708C5D48" w14:textId="77777777" w:rsidR="00660FC4" w:rsidRPr="00660FC4" w:rsidRDefault="00660FC4" w:rsidP="00660FC4">
      <w:pPr>
        <w:pStyle w:val="Normal0"/>
        <w:pBdr>
          <w:top w:val="nil"/>
          <w:left w:val="nil"/>
          <w:bottom w:val="nil"/>
          <w:right w:val="nil"/>
          <w:between w:val="nil"/>
        </w:pBdr>
        <w:rPr>
          <w:sz w:val="20"/>
          <w:szCs w:val="20"/>
        </w:rPr>
      </w:pPr>
    </w:p>
    <w:p w14:paraId="09A477E2" w14:textId="77777777" w:rsidR="00660FC4" w:rsidRPr="00660FC4" w:rsidRDefault="00660FC4" w:rsidP="00660FC4">
      <w:pPr>
        <w:pStyle w:val="Normal0"/>
        <w:pBdr>
          <w:top w:val="nil"/>
          <w:left w:val="nil"/>
          <w:bottom w:val="nil"/>
          <w:right w:val="nil"/>
          <w:between w:val="nil"/>
        </w:pBdr>
        <w:rPr>
          <w:sz w:val="20"/>
          <w:szCs w:val="20"/>
        </w:rPr>
      </w:pPr>
      <w:r w:rsidRPr="00660FC4">
        <w:rPr>
          <w:sz w:val="20"/>
          <w:szCs w:val="20"/>
        </w:rPr>
        <w:t>Entre las herramientas más representativas se encuentran:</w:t>
      </w:r>
    </w:p>
    <w:p w14:paraId="0597BE92" w14:textId="77777777" w:rsidR="00660FC4" w:rsidRPr="00660FC4" w:rsidRDefault="00660FC4" w:rsidP="00660FC4">
      <w:pPr>
        <w:pStyle w:val="Normal0"/>
        <w:pBdr>
          <w:top w:val="nil"/>
          <w:left w:val="nil"/>
          <w:bottom w:val="nil"/>
          <w:right w:val="nil"/>
          <w:between w:val="nil"/>
        </w:pBdr>
        <w:rPr>
          <w:sz w:val="20"/>
          <w:szCs w:val="20"/>
        </w:rPr>
      </w:pPr>
    </w:p>
    <w:p w14:paraId="297693A0" w14:textId="77777777" w:rsidR="00660FC4" w:rsidRPr="00660FC4" w:rsidRDefault="00660FC4" w:rsidP="003D7942">
      <w:pPr>
        <w:pStyle w:val="Normal0"/>
        <w:numPr>
          <w:ilvl w:val="0"/>
          <w:numId w:val="28"/>
        </w:numPr>
        <w:pBdr>
          <w:top w:val="nil"/>
          <w:left w:val="nil"/>
          <w:bottom w:val="nil"/>
          <w:right w:val="nil"/>
          <w:between w:val="nil"/>
        </w:pBdr>
        <w:rPr>
          <w:sz w:val="20"/>
          <w:szCs w:val="20"/>
        </w:rPr>
      </w:pPr>
      <w:r w:rsidRPr="00660FC4">
        <w:rPr>
          <w:sz w:val="20"/>
          <w:szCs w:val="20"/>
        </w:rPr>
        <w:t xml:space="preserve">Excel con </w:t>
      </w:r>
      <w:proofErr w:type="spellStart"/>
      <w:r w:rsidRPr="00660FC4">
        <w:rPr>
          <w:sz w:val="20"/>
          <w:szCs w:val="20"/>
        </w:rPr>
        <w:t>Power</w:t>
      </w:r>
      <w:proofErr w:type="spellEnd"/>
      <w:r w:rsidRPr="00660FC4">
        <w:rPr>
          <w:sz w:val="20"/>
          <w:szCs w:val="20"/>
        </w:rPr>
        <w:t xml:space="preserve"> </w:t>
      </w:r>
      <w:proofErr w:type="spellStart"/>
      <w:r w:rsidRPr="00660FC4">
        <w:rPr>
          <w:sz w:val="20"/>
          <w:szCs w:val="20"/>
        </w:rPr>
        <w:t>Query</w:t>
      </w:r>
      <w:proofErr w:type="spellEnd"/>
      <w:r w:rsidRPr="00660FC4">
        <w:rPr>
          <w:sz w:val="20"/>
          <w:szCs w:val="20"/>
        </w:rPr>
        <w:t xml:space="preserve"> y </w:t>
      </w:r>
      <w:proofErr w:type="spellStart"/>
      <w:r w:rsidRPr="00660FC4">
        <w:rPr>
          <w:sz w:val="20"/>
          <w:szCs w:val="20"/>
        </w:rPr>
        <w:t>Power</w:t>
      </w:r>
      <w:proofErr w:type="spellEnd"/>
      <w:r w:rsidRPr="00660FC4">
        <w:rPr>
          <w:sz w:val="20"/>
          <w:szCs w:val="20"/>
        </w:rPr>
        <w:t xml:space="preserve"> </w:t>
      </w:r>
      <w:proofErr w:type="spellStart"/>
      <w:r w:rsidRPr="00660FC4">
        <w:rPr>
          <w:sz w:val="20"/>
          <w:szCs w:val="20"/>
        </w:rPr>
        <w:t>Pivot</w:t>
      </w:r>
      <w:proofErr w:type="spellEnd"/>
      <w:r w:rsidRPr="00660FC4">
        <w:rPr>
          <w:sz w:val="20"/>
          <w:szCs w:val="20"/>
        </w:rPr>
        <w:t>: utilizadas para análisis exploratorios, combinación de fuentes de datos y creación de modelos simples.</w:t>
      </w:r>
    </w:p>
    <w:p w14:paraId="450A1786" w14:textId="77777777" w:rsidR="00660FC4" w:rsidRPr="00660FC4" w:rsidRDefault="00660FC4" w:rsidP="00660FC4">
      <w:pPr>
        <w:pStyle w:val="Normal0"/>
        <w:pBdr>
          <w:top w:val="nil"/>
          <w:left w:val="nil"/>
          <w:bottom w:val="nil"/>
          <w:right w:val="nil"/>
          <w:between w:val="nil"/>
        </w:pBdr>
        <w:rPr>
          <w:sz w:val="20"/>
          <w:szCs w:val="20"/>
        </w:rPr>
      </w:pPr>
    </w:p>
    <w:p w14:paraId="2F354493" w14:textId="1BFA4842" w:rsidR="00660FC4" w:rsidRPr="00660FC4" w:rsidRDefault="00660FC4" w:rsidP="003D7942">
      <w:pPr>
        <w:pStyle w:val="Normal0"/>
        <w:numPr>
          <w:ilvl w:val="0"/>
          <w:numId w:val="28"/>
        </w:numPr>
        <w:pBdr>
          <w:top w:val="nil"/>
          <w:left w:val="nil"/>
          <w:bottom w:val="nil"/>
          <w:right w:val="nil"/>
          <w:between w:val="nil"/>
        </w:pBdr>
        <w:rPr>
          <w:sz w:val="20"/>
          <w:szCs w:val="20"/>
        </w:rPr>
      </w:pPr>
      <w:r w:rsidRPr="00660FC4">
        <w:rPr>
          <w:sz w:val="20"/>
          <w:szCs w:val="20"/>
        </w:rPr>
        <w:t>Python y</w:t>
      </w:r>
      <w:r>
        <w:rPr>
          <w:sz w:val="20"/>
          <w:szCs w:val="20"/>
        </w:rPr>
        <w:t xml:space="preserve"> sus bibliotecas (Pandas, </w:t>
      </w:r>
      <w:proofErr w:type="spellStart"/>
      <w:r>
        <w:rPr>
          <w:sz w:val="20"/>
          <w:szCs w:val="20"/>
        </w:rPr>
        <w:t>NumPy</w:t>
      </w:r>
      <w:proofErr w:type="spellEnd"/>
      <w:r>
        <w:rPr>
          <w:sz w:val="20"/>
          <w:szCs w:val="20"/>
        </w:rPr>
        <w:t xml:space="preserve"> y</w:t>
      </w:r>
      <w:r w:rsidRPr="00660FC4">
        <w:rPr>
          <w:sz w:val="20"/>
          <w:szCs w:val="20"/>
        </w:rPr>
        <w:t xml:space="preserve"> </w:t>
      </w:r>
      <w:proofErr w:type="spellStart"/>
      <w:r w:rsidRPr="00660FC4">
        <w:rPr>
          <w:sz w:val="20"/>
          <w:szCs w:val="20"/>
        </w:rPr>
        <w:t>Scikit-learn</w:t>
      </w:r>
      <w:proofErr w:type="spellEnd"/>
      <w:r w:rsidRPr="00660FC4">
        <w:rPr>
          <w:sz w:val="20"/>
          <w:szCs w:val="20"/>
        </w:rPr>
        <w:t xml:space="preserve">): ampliamente empleadas en la analítica avanzada y el desarrollo de modelos predictivos y algoritmos de </w:t>
      </w:r>
      <w:r w:rsidRPr="00660FC4">
        <w:rPr>
          <w:i/>
          <w:sz w:val="20"/>
          <w:szCs w:val="20"/>
        </w:rPr>
        <w:t>machine learning</w:t>
      </w:r>
      <w:r w:rsidRPr="00660FC4">
        <w:rPr>
          <w:sz w:val="20"/>
          <w:szCs w:val="20"/>
        </w:rPr>
        <w:t>.</w:t>
      </w:r>
    </w:p>
    <w:p w14:paraId="29948D87" w14:textId="77777777" w:rsidR="00660FC4" w:rsidRPr="00660FC4" w:rsidRDefault="00660FC4" w:rsidP="00660FC4">
      <w:pPr>
        <w:pStyle w:val="Normal0"/>
        <w:pBdr>
          <w:top w:val="nil"/>
          <w:left w:val="nil"/>
          <w:bottom w:val="nil"/>
          <w:right w:val="nil"/>
          <w:between w:val="nil"/>
        </w:pBdr>
        <w:rPr>
          <w:sz w:val="20"/>
          <w:szCs w:val="20"/>
        </w:rPr>
      </w:pPr>
    </w:p>
    <w:p w14:paraId="43062A84" w14:textId="77777777" w:rsidR="00660FC4" w:rsidRPr="00660FC4" w:rsidRDefault="00660FC4" w:rsidP="003D7942">
      <w:pPr>
        <w:pStyle w:val="Normal0"/>
        <w:numPr>
          <w:ilvl w:val="0"/>
          <w:numId w:val="28"/>
        </w:numPr>
        <w:pBdr>
          <w:top w:val="nil"/>
          <w:left w:val="nil"/>
          <w:bottom w:val="nil"/>
          <w:right w:val="nil"/>
          <w:between w:val="nil"/>
        </w:pBdr>
        <w:rPr>
          <w:sz w:val="20"/>
          <w:szCs w:val="20"/>
        </w:rPr>
      </w:pPr>
      <w:r w:rsidRPr="00660FC4">
        <w:rPr>
          <w:sz w:val="20"/>
          <w:szCs w:val="20"/>
        </w:rPr>
        <w:t>R: un lenguaje especializado en estadística, ideal para análisis profundos y visualización avanzada de datos.</w:t>
      </w:r>
    </w:p>
    <w:p w14:paraId="5E99E5D0" w14:textId="77777777" w:rsidR="00660FC4" w:rsidRPr="00660FC4" w:rsidRDefault="00660FC4" w:rsidP="00660FC4">
      <w:pPr>
        <w:pStyle w:val="Normal0"/>
        <w:pBdr>
          <w:top w:val="nil"/>
          <w:left w:val="nil"/>
          <w:bottom w:val="nil"/>
          <w:right w:val="nil"/>
          <w:between w:val="nil"/>
        </w:pBdr>
        <w:rPr>
          <w:sz w:val="20"/>
          <w:szCs w:val="20"/>
        </w:rPr>
      </w:pPr>
    </w:p>
    <w:p w14:paraId="511250ED" w14:textId="77777777" w:rsidR="00660FC4" w:rsidRPr="00660FC4" w:rsidRDefault="00660FC4" w:rsidP="003D7942">
      <w:pPr>
        <w:pStyle w:val="Normal0"/>
        <w:numPr>
          <w:ilvl w:val="0"/>
          <w:numId w:val="28"/>
        </w:numPr>
        <w:pBdr>
          <w:top w:val="nil"/>
          <w:left w:val="nil"/>
          <w:bottom w:val="nil"/>
          <w:right w:val="nil"/>
          <w:between w:val="nil"/>
        </w:pBdr>
        <w:rPr>
          <w:sz w:val="20"/>
          <w:szCs w:val="20"/>
        </w:rPr>
      </w:pPr>
      <w:r w:rsidRPr="00660FC4">
        <w:rPr>
          <w:sz w:val="20"/>
          <w:szCs w:val="20"/>
        </w:rPr>
        <w:t xml:space="preserve">Google </w:t>
      </w:r>
      <w:proofErr w:type="spellStart"/>
      <w:r w:rsidRPr="00660FC4">
        <w:rPr>
          <w:sz w:val="20"/>
          <w:szCs w:val="20"/>
        </w:rPr>
        <w:t>BigQuery</w:t>
      </w:r>
      <w:proofErr w:type="spellEnd"/>
      <w:r w:rsidRPr="00660FC4">
        <w:rPr>
          <w:sz w:val="20"/>
          <w:szCs w:val="20"/>
        </w:rPr>
        <w:t>: una solución en la nube que permite el análisis de grandes volúmenes de datos con alto rendimiento.</w:t>
      </w:r>
    </w:p>
    <w:p w14:paraId="46B7714F" w14:textId="77777777" w:rsidR="00660FC4" w:rsidRPr="00660FC4" w:rsidRDefault="00660FC4" w:rsidP="00660FC4">
      <w:pPr>
        <w:pStyle w:val="Normal0"/>
        <w:pBdr>
          <w:top w:val="nil"/>
          <w:left w:val="nil"/>
          <w:bottom w:val="nil"/>
          <w:right w:val="nil"/>
          <w:between w:val="nil"/>
        </w:pBdr>
        <w:rPr>
          <w:sz w:val="20"/>
          <w:szCs w:val="20"/>
        </w:rPr>
      </w:pPr>
    </w:p>
    <w:p w14:paraId="0682BC0B" w14:textId="77777777" w:rsidR="00660FC4" w:rsidRPr="00660FC4" w:rsidRDefault="00660FC4" w:rsidP="003D7942">
      <w:pPr>
        <w:pStyle w:val="Normal0"/>
        <w:numPr>
          <w:ilvl w:val="0"/>
          <w:numId w:val="28"/>
        </w:numPr>
        <w:pBdr>
          <w:top w:val="nil"/>
          <w:left w:val="nil"/>
          <w:bottom w:val="nil"/>
          <w:right w:val="nil"/>
          <w:between w:val="nil"/>
        </w:pBdr>
        <w:rPr>
          <w:sz w:val="20"/>
          <w:szCs w:val="20"/>
        </w:rPr>
      </w:pPr>
      <w:r w:rsidRPr="00660FC4">
        <w:rPr>
          <w:sz w:val="20"/>
          <w:szCs w:val="20"/>
        </w:rPr>
        <w:lastRenderedPageBreak/>
        <w:t xml:space="preserve">Apache </w:t>
      </w:r>
      <w:proofErr w:type="spellStart"/>
      <w:r w:rsidRPr="00660FC4">
        <w:rPr>
          <w:sz w:val="20"/>
          <w:szCs w:val="20"/>
        </w:rPr>
        <w:t>Hadoop</w:t>
      </w:r>
      <w:proofErr w:type="spellEnd"/>
      <w:r w:rsidRPr="00660FC4">
        <w:rPr>
          <w:sz w:val="20"/>
          <w:szCs w:val="20"/>
        </w:rPr>
        <w:t xml:space="preserve"> y Apache </w:t>
      </w:r>
      <w:proofErr w:type="spellStart"/>
      <w:r w:rsidRPr="00660FC4">
        <w:rPr>
          <w:sz w:val="20"/>
          <w:szCs w:val="20"/>
        </w:rPr>
        <w:t>Spark</w:t>
      </w:r>
      <w:proofErr w:type="spellEnd"/>
      <w:r w:rsidRPr="00660FC4">
        <w:rPr>
          <w:sz w:val="20"/>
          <w:szCs w:val="20"/>
        </w:rPr>
        <w:t xml:space="preserve">: diseñadas para procesar datos masivos distribuidos, son comunes en entornos de </w:t>
      </w:r>
      <w:proofErr w:type="spellStart"/>
      <w:r w:rsidRPr="00660FC4">
        <w:rPr>
          <w:i/>
          <w:sz w:val="20"/>
          <w:szCs w:val="20"/>
        </w:rPr>
        <w:t>big</w:t>
      </w:r>
      <w:proofErr w:type="spellEnd"/>
      <w:r w:rsidRPr="00660FC4">
        <w:rPr>
          <w:i/>
          <w:sz w:val="20"/>
          <w:szCs w:val="20"/>
        </w:rPr>
        <w:t xml:space="preserve"> data</w:t>
      </w:r>
      <w:r w:rsidRPr="00660FC4">
        <w:rPr>
          <w:sz w:val="20"/>
          <w:szCs w:val="20"/>
        </w:rPr>
        <w:t>.</w:t>
      </w:r>
    </w:p>
    <w:p w14:paraId="6074AB64" w14:textId="77777777" w:rsidR="00660FC4" w:rsidRPr="00660FC4" w:rsidRDefault="00660FC4" w:rsidP="00660FC4">
      <w:pPr>
        <w:pStyle w:val="Normal0"/>
        <w:pBdr>
          <w:top w:val="nil"/>
          <w:left w:val="nil"/>
          <w:bottom w:val="nil"/>
          <w:right w:val="nil"/>
          <w:between w:val="nil"/>
        </w:pBdr>
        <w:rPr>
          <w:sz w:val="20"/>
          <w:szCs w:val="20"/>
        </w:rPr>
      </w:pPr>
    </w:p>
    <w:p w14:paraId="76DFFA69" w14:textId="77777777" w:rsidR="00660FC4" w:rsidRPr="00660FC4" w:rsidRDefault="00660FC4" w:rsidP="003D7942">
      <w:pPr>
        <w:pStyle w:val="Normal0"/>
        <w:numPr>
          <w:ilvl w:val="0"/>
          <w:numId w:val="28"/>
        </w:numPr>
        <w:pBdr>
          <w:top w:val="nil"/>
          <w:left w:val="nil"/>
          <w:bottom w:val="nil"/>
          <w:right w:val="nil"/>
          <w:between w:val="nil"/>
        </w:pBdr>
        <w:rPr>
          <w:sz w:val="20"/>
          <w:szCs w:val="20"/>
        </w:rPr>
      </w:pPr>
      <w:proofErr w:type="spellStart"/>
      <w:r w:rsidRPr="00660FC4">
        <w:rPr>
          <w:sz w:val="20"/>
          <w:szCs w:val="20"/>
        </w:rPr>
        <w:t>RapidMiner</w:t>
      </w:r>
      <w:proofErr w:type="spellEnd"/>
      <w:r w:rsidRPr="00660FC4">
        <w:rPr>
          <w:sz w:val="20"/>
          <w:szCs w:val="20"/>
        </w:rPr>
        <w:t xml:space="preserve"> y KNIME: plataformas que permiten realizar analítica predictiva sin necesidad de programación avanzada, a través de interfaces visuales.</w:t>
      </w:r>
    </w:p>
    <w:p w14:paraId="09967B3E" w14:textId="77777777" w:rsidR="00660FC4" w:rsidRPr="00660FC4" w:rsidRDefault="00660FC4" w:rsidP="00660FC4">
      <w:pPr>
        <w:pStyle w:val="Normal0"/>
        <w:pBdr>
          <w:top w:val="nil"/>
          <w:left w:val="nil"/>
          <w:bottom w:val="nil"/>
          <w:right w:val="nil"/>
          <w:between w:val="nil"/>
        </w:pBdr>
        <w:rPr>
          <w:sz w:val="20"/>
          <w:szCs w:val="20"/>
        </w:rPr>
      </w:pPr>
    </w:p>
    <w:p w14:paraId="3960A61F" w14:textId="1D658BA3" w:rsidR="00660FC4" w:rsidRDefault="00660FC4" w:rsidP="00660FC4">
      <w:pPr>
        <w:pStyle w:val="Normal0"/>
        <w:pBdr>
          <w:top w:val="nil"/>
          <w:left w:val="nil"/>
          <w:bottom w:val="nil"/>
          <w:right w:val="nil"/>
          <w:between w:val="nil"/>
        </w:pBdr>
        <w:rPr>
          <w:sz w:val="20"/>
          <w:szCs w:val="20"/>
        </w:rPr>
      </w:pPr>
      <w:r w:rsidRPr="00660FC4">
        <w:rPr>
          <w:sz w:val="20"/>
          <w:szCs w:val="20"/>
        </w:rPr>
        <w:t>Estas herramientas permiten a las organizaciones y profesionales comprender mejor sus datos, mejorar procesos, identificar oportunidades y optimizar recursos mediante decisiones basadas en evidencia cuantitativa.</w:t>
      </w:r>
    </w:p>
    <w:p w14:paraId="5BAAA7C8" w14:textId="77777777" w:rsidR="00660FC4" w:rsidRPr="00B46EFC" w:rsidRDefault="00660FC4" w:rsidP="00660FC4">
      <w:pPr>
        <w:pStyle w:val="Normal0"/>
        <w:pBdr>
          <w:top w:val="nil"/>
          <w:left w:val="nil"/>
          <w:bottom w:val="nil"/>
          <w:right w:val="nil"/>
          <w:between w:val="nil"/>
        </w:pBdr>
        <w:rPr>
          <w:sz w:val="20"/>
          <w:szCs w:val="20"/>
        </w:rPr>
      </w:pPr>
    </w:p>
    <w:p w14:paraId="06EF5D66" w14:textId="77777777" w:rsidR="0008780F" w:rsidRPr="00660FC4" w:rsidRDefault="0008780F" w:rsidP="00A65BF9">
      <w:pPr>
        <w:pStyle w:val="Normal0"/>
        <w:numPr>
          <w:ilvl w:val="1"/>
          <w:numId w:val="3"/>
        </w:numPr>
        <w:pBdr>
          <w:top w:val="nil"/>
          <w:left w:val="nil"/>
          <w:bottom w:val="nil"/>
          <w:right w:val="nil"/>
          <w:between w:val="nil"/>
        </w:pBdr>
        <w:rPr>
          <w:b/>
          <w:sz w:val="20"/>
          <w:szCs w:val="20"/>
        </w:rPr>
      </w:pPr>
      <w:r w:rsidRPr="00660FC4">
        <w:rPr>
          <w:b/>
          <w:sz w:val="20"/>
          <w:szCs w:val="20"/>
        </w:rPr>
        <w:t>Introducción al aprendizaje automático (</w:t>
      </w:r>
      <w:r w:rsidRPr="00660FC4">
        <w:rPr>
          <w:b/>
          <w:i/>
          <w:sz w:val="20"/>
          <w:szCs w:val="20"/>
        </w:rPr>
        <w:t>machine learning</w:t>
      </w:r>
      <w:r w:rsidRPr="00660FC4">
        <w:rPr>
          <w:b/>
          <w:sz w:val="20"/>
          <w:szCs w:val="20"/>
        </w:rPr>
        <w:t>)</w:t>
      </w:r>
    </w:p>
    <w:p w14:paraId="53619E34" w14:textId="62FF1777" w:rsidR="00CD009A" w:rsidRPr="00B46EFC" w:rsidRDefault="00CD009A" w:rsidP="00B46EFC">
      <w:pPr>
        <w:pStyle w:val="Normal0"/>
        <w:rPr>
          <w:sz w:val="20"/>
          <w:szCs w:val="20"/>
        </w:rPr>
      </w:pPr>
    </w:p>
    <w:p w14:paraId="27F8FDDB" w14:textId="77777777" w:rsidR="00660FC4" w:rsidRPr="00660FC4" w:rsidRDefault="00660FC4" w:rsidP="00660FC4">
      <w:pPr>
        <w:pStyle w:val="Normal0"/>
        <w:rPr>
          <w:sz w:val="20"/>
          <w:szCs w:val="20"/>
        </w:rPr>
      </w:pPr>
      <w:r w:rsidRPr="00660FC4">
        <w:rPr>
          <w:sz w:val="20"/>
          <w:szCs w:val="20"/>
        </w:rPr>
        <w:t xml:space="preserve">El aprendizaje automático, o </w:t>
      </w:r>
      <w:r w:rsidRPr="00660FC4">
        <w:rPr>
          <w:i/>
          <w:sz w:val="20"/>
          <w:szCs w:val="20"/>
        </w:rPr>
        <w:t>machine learning</w:t>
      </w:r>
      <w:r w:rsidRPr="00660FC4">
        <w:rPr>
          <w:sz w:val="20"/>
          <w:szCs w:val="20"/>
        </w:rPr>
        <w:t xml:space="preserve">, es una disciplina dentro de la inteligencia artificial que se enfoca en desarrollar sistemas capaces de aprender de los datos y mejorar su desempeño con el tiempo sin necesidad de programación explícita. A diferencia de los algoritmos tradicionales que siguen instrucciones fijas, los modelos de </w:t>
      </w:r>
      <w:r w:rsidRPr="00660FC4">
        <w:rPr>
          <w:i/>
          <w:sz w:val="20"/>
          <w:szCs w:val="20"/>
        </w:rPr>
        <w:t xml:space="preserve">machine learning </w:t>
      </w:r>
      <w:r w:rsidRPr="00660FC4">
        <w:rPr>
          <w:sz w:val="20"/>
          <w:szCs w:val="20"/>
        </w:rPr>
        <w:t>detectan patrones, hacen inferencias y toman decisiones a partir de grandes volúmenes de datos, lo que los hace altamente adaptables a tareas complejas y cambiantes.</w:t>
      </w:r>
    </w:p>
    <w:p w14:paraId="162F73F5" w14:textId="77777777" w:rsidR="00660FC4" w:rsidRPr="00660FC4" w:rsidRDefault="00660FC4" w:rsidP="00660FC4">
      <w:pPr>
        <w:pStyle w:val="Normal0"/>
        <w:rPr>
          <w:sz w:val="20"/>
          <w:szCs w:val="20"/>
        </w:rPr>
      </w:pPr>
    </w:p>
    <w:p w14:paraId="358036BA" w14:textId="77777777" w:rsidR="00660FC4" w:rsidRPr="00660FC4" w:rsidRDefault="00660FC4" w:rsidP="00660FC4">
      <w:pPr>
        <w:pStyle w:val="Normal0"/>
        <w:rPr>
          <w:sz w:val="20"/>
          <w:szCs w:val="20"/>
        </w:rPr>
      </w:pPr>
      <w:r w:rsidRPr="00660FC4">
        <w:rPr>
          <w:sz w:val="20"/>
          <w:szCs w:val="20"/>
        </w:rPr>
        <w:t>Este enfoque se clasifica principalmente en tres tipos:</w:t>
      </w:r>
    </w:p>
    <w:p w14:paraId="12C0444E" w14:textId="77777777" w:rsidR="00660FC4" w:rsidRPr="00660FC4" w:rsidRDefault="00660FC4" w:rsidP="00660FC4">
      <w:pPr>
        <w:pStyle w:val="Normal0"/>
        <w:rPr>
          <w:sz w:val="20"/>
          <w:szCs w:val="20"/>
        </w:rPr>
      </w:pPr>
    </w:p>
    <w:p w14:paraId="750929CB" w14:textId="77777777" w:rsidR="00660FC4" w:rsidRPr="00660FC4" w:rsidRDefault="00660FC4" w:rsidP="003D7942">
      <w:pPr>
        <w:pStyle w:val="Normal0"/>
        <w:numPr>
          <w:ilvl w:val="0"/>
          <w:numId w:val="29"/>
        </w:numPr>
        <w:rPr>
          <w:sz w:val="20"/>
          <w:szCs w:val="20"/>
        </w:rPr>
      </w:pPr>
      <w:r w:rsidRPr="00660FC4">
        <w:rPr>
          <w:b/>
          <w:sz w:val="20"/>
          <w:szCs w:val="20"/>
        </w:rPr>
        <w:t>Aprendizaje supervisado</w:t>
      </w:r>
      <w:r w:rsidRPr="00660FC4">
        <w:rPr>
          <w:sz w:val="20"/>
          <w:szCs w:val="20"/>
        </w:rPr>
        <w:t>, en el que se entrena un modelo con datos etiquetados, es decir, datos de entrada con sus respectivas salidas esperadas, para que pueda predecir resultados similares con nuevos datos.</w:t>
      </w:r>
    </w:p>
    <w:p w14:paraId="7B953931" w14:textId="77777777" w:rsidR="00660FC4" w:rsidRPr="00660FC4" w:rsidRDefault="00660FC4" w:rsidP="00660FC4">
      <w:pPr>
        <w:pStyle w:val="Normal0"/>
        <w:rPr>
          <w:sz w:val="20"/>
          <w:szCs w:val="20"/>
        </w:rPr>
      </w:pPr>
    </w:p>
    <w:p w14:paraId="26C01519" w14:textId="77777777" w:rsidR="00660FC4" w:rsidRPr="00660FC4" w:rsidRDefault="00660FC4" w:rsidP="003D7942">
      <w:pPr>
        <w:pStyle w:val="Normal0"/>
        <w:numPr>
          <w:ilvl w:val="0"/>
          <w:numId w:val="29"/>
        </w:numPr>
        <w:rPr>
          <w:sz w:val="20"/>
          <w:szCs w:val="20"/>
        </w:rPr>
      </w:pPr>
      <w:r w:rsidRPr="00660FC4">
        <w:rPr>
          <w:b/>
          <w:sz w:val="20"/>
          <w:szCs w:val="20"/>
        </w:rPr>
        <w:t>Aprendizaje no supervisado</w:t>
      </w:r>
      <w:r w:rsidRPr="00660FC4">
        <w:rPr>
          <w:sz w:val="20"/>
          <w:szCs w:val="20"/>
        </w:rPr>
        <w:t>, que se utiliza cuando los datos no tienen etiquetas y el sistema busca estructuras o agrupaciones dentro de ellos, como patrones ocultos o segmentos similares.</w:t>
      </w:r>
    </w:p>
    <w:p w14:paraId="31F62325" w14:textId="77777777" w:rsidR="00660FC4" w:rsidRPr="00660FC4" w:rsidRDefault="00660FC4" w:rsidP="00660FC4">
      <w:pPr>
        <w:pStyle w:val="Normal0"/>
        <w:rPr>
          <w:sz w:val="20"/>
          <w:szCs w:val="20"/>
        </w:rPr>
      </w:pPr>
    </w:p>
    <w:p w14:paraId="4AAF0BB9" w14:textId="77777777" w:rsidR="00660FC4" w:rsidRPr="00660FC4" w:rsidRDefault="00660FC4" w:rsidP="003D7942">
      <w:pPr>
        <w:pStyle w:val="Normal0"/>
        <w:numPr>
          <w:ilvl w:val="0"/>
          <w:numId w:val="29"/>
        </w:numPr>
        <w:rPr>
          <w:sz w:val="20"/>
          <w:szCs w:val="20"/>
        </w:rPr>
      </w:pPr>
      <w:r w:rsidRPr="00660FC4">
        <w:rPr>
          <w:b/>
          <w:sz w:val="20"/>
          <w:szCs w:val="20"/>
        </w:rPr>
        <w:t>Aprendizaje por refuerzo</w:t>
      </w:r>
      <w:r w:rsidRPr="00660FC4">
        <w:rPr>
          <w:sz w:val="20"/>
          <w:szCs w:val="20"/>
        </w:rPr>
        <w:t>, donde el modelo aprende a través de la interacción con su entorno, recibiendo recompensas o penalizaciones en función de sus decisiones, lo que refuerza comportamientos óptimos con el tiempo.</w:t>
      </w:r>
    </w:p>
    <w:p w14:paraId="38618469" w14:textId="77777777" w:rsidR="00660FC4" w:rsidRPr="00660FC4" w:rsidRDefault="00660FC4" w:rsidP="00660FC4">
      <w:pPr>
        <w:pStyle w:val="Normal0"/>
        <w:rPr>
          <w:sz w:val="20"/>
          <w:szCs w:val="20"/>
        </w:rPr>
      </w:pPr>
    </w:p>
    <w:p w14:paraId="10217F92" w14:textId="77777777" w:rsidR="00660FC4" w:rsidRPr="00660FC4" w:rsidRDefault="00660FC4" w:rsidP="00660FC4">
      <w:pPr>
        <w:pStyle w:val="Normal0"/>
        <w:rPr>
          <w:sz w:val="20"/>
          <w:szCs w:val="20"/>
        </w:rPr>
      </w:pPr>
      <w:r w:rsidRPr="00660FC4">
        <w:rPr>
          <w:sz w:val="20"/>
          <w:szCs w:val="20"/>
        </w:rPr>
        <w:t xml:space="preserve">El </w:t>
      </w:r>
      <w:r w:rsidRPr="00660FC4">
        <w:rPr>
          <w:i/>
          <w:sz w:val="20"/>
          <w:szCs w:val="20"/>
        </w:rPr>
        <w:t xml:space="preserve">machine learning </w:t>
      </w:r>
      <w:r w:rsidRPr="00660FC4">
        <w:rPr>
          <w:sz w:val="20"/>
          <w:szCs w:val="20"/>
        </w:rPr>
        <w:t xml:space="preserve">es una tecnología clave en muchas aplicaciones actuales, como los motores de recomendación de plataformas de </w:t>
      </w:r>
      <w:proofErr w:type="spellStart"/>
      <w:r w:rsidRPr="00660FC4">
        <w:rPr>
          <w:i/>
          <w:sz w:val="20"/>
          <w:szCs w:val="20"/>
        </w:rPr>
        <w:t>streaming</w:t>
      </w:r>
      <w:proofErr w:type="spellEnd"/>
      <w:r w:rsidRPr="00660FC4">
        <w:rPr>
          <w:sz w:val="20"/>
          <w:szCs w:val="20"/>
        </w:rPr>
        <w:t>, la detección de fraudes financieros, el diagnóstico médico asistido por IA, los asistentes virtuales, y los sistemas de predicción de demanda. Además, es la base de desarrollos más avanzados como el reconocimiento facial, los vehículos autónomos y los modelos generativos actuales.</w:t>
      </w:r>
    </w:p>
    <w:p w14:paraId="7027CC31" w14:textId="77777777" w:rsidR="00660FC4" w:rsidRPr="00660FC4" w:rsidRDefault="00660FC4" w:rsidP="00660FC4">
      <w:pPr>
        <w:pStyle w:val="Normal0"/>
        <w:rPr>
          <w:sz w:val="20"/>
          <w:szCs w:val="20"/>
        </w:rPr>
      </w:pPr>
    </w:p>
    <w:p w14:paraId="6F34239E" w14:textId="41D170EE" w:rsidR="00CD009A" w:rsidRPr="00B46EFC" w:rsidRDefault="00660FC4" w:rsidP="00660FC4">
      <w:pPr>
        <w:pStyle w:val="Normal0"/>
        <w:rPr>
          <w:sz w:val="20"/>
          <w:szCs w:val="20"/>
        </w:rPr>
      </w:pPr>
      <w:r w:rsidRPr="00660FC4">
        <w:rPr>
          <w:sz w:val="20"/>
          <w:szCs w:val="20"/>
        </w:rPr>
        <w:t>A medida que el volumen de datos crece, el aprendizaje automático se convierte en una herramienta esencial para convertir esa información en conocimiento útil y decisiones automatizadas que optimicen procesos en prácticamente todos los sectores económicos y científicos.</w:t>
      </w:r>
    </w:p>
    <w:p w14:paraId="5258CBCC" w14:textId="338F32F8" w:rsidR="00CD009A" w:rsidRPr="00B46EFC" w:rsidRDefault="00CD009A" w:rsidP="00B46EFC">
      <w:pPr>
        <w:pStyle w:val="Normal0"/>
        <w:rPr>
          <w:sz w:val="20"/>
          <w:szCs w:val="20"/>
        </w:rPr>
      </w:pPr>
    </w:p>
    <w:p w14:paraId="17A3101D" w14:textId="65ADEEF7" w:rsidR="00CD009A" w:rsidRPr="00B46EFC" w:rsidRDefault="00CD009A" w:rsidP="00B46EFC">
      <w:pPr>
        <w:pStyle w:val="Normal0"/>
        <w:rPr>
          <w:sz w:val="20"/>
          <w:szCs w:val="20"/>
        </w:rPr>
      </w:pPr>
    </w:p>
    <w:p w14:paraId="5CB5700A" w14:textId="37982891" w:rsidR="00CD009A" w:rsidRPr="00B46EFC" w:rsidRDefault="00CD009A" w:rsidP="00B46EFC">
      <w:pPr>
        <w:pStyle w:val="Normal0"/>
        <w:rPr>
          <w:sz w:val="20"/>
          <w:szCs w:val="20"/>
        </w:rPr>
      </w:pPr>
    </w:p>
    <w:p w14:paraId="4E2EE1F0" w14:textId="4D1ECC46" w:rsidR="001D01CF" w:rsidRPr="00B46EFC" w:rsidRDefault="001D01CF" w:rsidP="00B46EFC">
      <w:pPr>
        <w:rPr>
          <w:rFonts w:eastAsia="Times New Roman"/>
          <w:sz w:val="24"/>
          <w:szCs w:val="24"/>
          <w:lang w:val="en-US" w:eastAsia="en-US"/>
        </w:rPr>
      </w:pPr>
    </w:p>
    <w:p w14:paraId="635922F5" w14:textId="6D9EFA80" w:rsidR="00CD009A" w:rsidRPr="00B46EFC" w:rsidRDefault="00CD009A" w:rsidP="00B46EFC">
      <w:pPr>
        <w:pStyle w:val="Normal0"/>
        <w:rPr>
          <w:sz w:val="20"/>
          <w:szCs w:val="20"/>
        </w:rPr>
      </w:pPr>
    </w:p>
    <w:p w14:paraId="06FCF71E" w14:textId="31A0DBB1" w:rsidR="00CD009A" w:rsidRPr="00B46EFC" w:rsidRDefault="00CD009A" w:rsidP="00B46EFC">
      <w:pPr>
        <w:pStyle w:val="Normal0"/>
        <w:rPr>
          <w:sz w:val="20"/>
          <w:szCs w:val="20"/>
        </w:rPr>
      </w:pPr>
    </w:p>
    <w:p w14:paraId="0318EC12" w14:textId="6E252F0D" w:rsidR="00CD009A" w:rsidRPr="00B46EFC" w:rsidRDefault="00CD009A" w:rsidP="00B46EFC">
      <w:pPr>
        <w:pStyle w:val="Normal0"/>
        <w:rPr>
          <w:sz w:val="20"/>
          <w:szCs w:val="20"/>
        </w:rPr>
      </w:pPr>
    </w:p>
    <w:p w14:paraId="238AEEA0" w14:textId="23F14612" w:rsidR="00CD009A" w:rsidRPr="00B46EFC" w:rsidRDefault="00CD009A" w:rsidP="00B46EFC">
      <w:pPr>
        <w:pStyle w:val="Normal0"/>
        <w:rPr>
          <w:sz w:val="20"/>
          <w:szCs w:val="20"/>
        </w:rPr>
      </w:pPr>
    </w:p>
    <w:p w14:paraId="7A19E120" w14:textId="4DDE787E" w:rsidR="00CD009A" w:rsidRPr="00B46EFC" w:rsidRDefault="00CD009A" w:rsidP="00B46EFC">
      <w:pPr>
        <w:pStyle w:val="Normal0"/>
        <w:rPr>
          <w:sz w:val="20"/>
          <w:szCs w:val="20"/>
        </w:rPr>
      </w:pPr>
    </w:p>
    <w:p w14:paraId="6AC15AF4" w14:textId="1242277B" w:rsidR="00CD009A" w:rsidRDefault="00CD009A" w:rsidP="00B46EFC">
      <w:pPr>
        <w:pStyle w:val="Normal0"/>
        <w:rPr>
          <w:sz w:val="20"/>
          <w:szCs w:val="20"/>
        </w:rPr>
      </w:pPr>
    </w:p>
    <w:p w14:paraId="0EF15D46" w14:textId="5C93F3C3" w:rsidR="00853060" w:rsidRDefault="00853060" w:rsidP="00B46EFC">
      <w:pPr>
        <w:pStyle w:val="Normal0"/>
        <w:rPr>
          <w:sz w:val="20"/>
          <w:szCs w:val="20"/>
        </w:rPr>
      </w:pPr>
    </w:p>
    <w:p w14:paraId="32FB558F" w14:textId="77777777" w:rsidR="00853060" w:rsidRPr="00B46EFC" w:rsidRDefault="00853060" w:rsidP="00B46EFC">
      <w:pPr>
        <w:pStyle w:val="Normal0"/>
        <w:rPr>
          <w:sz w:val="20"/>
          <w:szCs w:val="20"/>
        </w:rPr>
      </w:pPr>
    </w:p>
    <w:p w14:paraId="14802F0A" w14:textId="0A82DF11" w:rsidR="00CD009A" w:rsidRPr="00B46EFC" w:rsidRDefault="00CD009A" w:rsidP="00B46EFC">
      <w:pPr>
        <w:pStyle w:val="Normal0"/>
        <w:rPr>
          <w:sz w:val="20"/>
          <w:szCs w:val="20"/>
        </w:rPr>
      </w:pPr>
    </w:p>
    <w:p w14:paraId="00000070" w14:textId="22DFFB66" w:rsidR="00FF258C" w:rsidRPr="00B46EFC" w:rsidRDefault="0069261F" w:rsidP="00B46EFC">
      <w:pPr>
        <w:pStyle w:val="Normal0"/>
        <w:numPr>
          <w:ilvl w:val="0"/>
          <w:numId w:val="1"/>
        </w:numPr>
        <w:ind w:left="284"/>
        <w:rPr>
          <w:b/>
          <w:sz w:val="20"/>
          <w:szCs w:val="20"/>
        </w:rPr>
      </w:pPr>
      <w:r w:rsidRPr="00B46EFC">
        <w:rPr>
          <w:b/>
          <w:sz w:val="20"/>
          <w:szCs w:val="20"/>
        </w:rPr>
        <w:t>SÍNTESIS</w:t>
      </w:r>
    </w:p>
    <w:p w14:paraId="00000071" w14:textId="77777777" w:rsidR="00FF258C" w:rsidRPr="00B46EFC" w:rsidRDefault="00FF258C" w:rsidP="00B46EFC">
      <w:pPr>
        <w:pStyle w:val="Normal0"/>
        <w:rPr>
          <w:sz w:val="20"/>
          <w:szCs w:val="20"/>
        </w:rPr>
      </w:pPr>
    </w:p>
    <w:p w14:paraId="29EBAAB6" w14:textId="6CAC1692" w:rsidR="00F30551" w:rsidRPr="00B46EFC" w:rsidRDefault="00660FC4" w:rsidP="00B46EFC">
      <w:pPr>
        <w:pStyle w:val="Normal0"/>
        <w:rPr>
          <w:noProof/>
          <w:sz w:val="20"/>
          <w:szCs w:val="20"/>
          <w:lang w:val="en-US" w:eastAsia="en-US"/>
        </w:rPr>
      </w:pPr>
      <w:r w:rsidRPr="00660FC4">
        <w:rPr>
          <w:noProof/>
          <w:sz w:val="20"/>
          <w:szCs w:val="20"/>
          <w:lang w:val="en-US"/>
        </w:rPr>
        <w:t xml:space="preserve">Este componente formativo aborda los fundamentos clave de la inteligencia artificial, su evolución y aplicaciones actuales, con énfasis en la IA generativa y su papel en la transformación digital. Se exploran conceptos como el aprendizaje automático, los tipos de inteligencia artificial, los modelos generativos y la importancia de los prompts para una interacción eficaz con estas herramientas. Asimismo, se introducen estrategias de análisis, visualización de datos y el uso de herramientas tecnológicas que permiten interpretar grandes volúmenes de información, preparando a los aprendices para comprender, aplicar y adaptarse a los avances tecnológicos en entornos personales, académicos y </w:t>
      </w:r>
      <w:commentRangeStart w:id="4"/>
      <w:r w:rsidRPr="00660FC4">
        <w:rPr>
          <w:noProof/>
          <w:sz w:val="20"/>
          <w:szCs w:val="20"/>
          <w:lang w:val="en-US"/>
        </w:rPr>
        <w:t>laborales</w:t>
      </w:r>
      <w:commentRangeEnd w:id="4"/>
      <w:r w:rsidR="005B59AB">
        <w:rPr>
          <w:rStyle w:val="Refdecomentario"/>
        </w:rPr>
        <w:commentReference w:id="4"/>
      </w:r>
      <w:r w:rsidRPr="00660FC4">
        <w:rPr>
          <w:noProof/>
          <w:sz w:val="20"/>
          <w:szCs w:val="20"/>
          <w:lang w:val="en-US"/>
        </w:rPr>
        <w:t>.</w:t>
      </w:r>
    </w:p>
    <w:p w14:paraId="280B2CA7" w14:textId="77777777" w:rsidR="004B3E58" w:rsidRPr="00B46EFC" w:rsidRDefault="004B3E58" w:rsidP="00B46EFC">
      <w:pPr>
        <w:pStyle w:val="Normal0"/>
        <w:rPr>
          <w:noProof/>
          <w:sz w:val="20"/>
          <w:szCs w:val="20"/>
          <w:lang w:val="en-US" w:eastAsia="en-US"/>
        </w:rPr>
      </w:pPr>
    </w:p>
    <w:p w14:paraId="68E24A2C" w14:textId="4153F649" w:rsidR="00C36469" w:rsidRPr="00B46EFC" w:rsidRDefault="004612D4" w:rsidP="00B46EFC">
      <w:pPr>
        <w:pStyle w:val="Normal0"/>
        <w:rPr>
          <w:noProof/>
          <w:sz w:val="20"/>
          <w:szCs w:val="20"/>
          <w:lang w:val="en-US" w:eastAsia="en-US"/>
        </w:rPr>
      </w:pPr>
      <w:r w:rsidRPr="004612D4">
        <w:rPr>
          <w:noProof/>
          <w:sz w:val="20"/>
          <w:szCs w:val="20"/>
          <w:lang w:val="en-US" w:eastAsia="en-US"/>
        </w:rPr>
        <w:drawing>
          <wp:inline distT="0" distB="0" distL="0" distR="0" wp14:anchorId="4D1C1627" wp14:editId="7761D723">
            <wp:extent cx="6332220" cy="5343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32220" cy="5343525"/>
                    </a:xfrm>
                    <a:prstGeom prst="rect">
                      <a:avLst/>
                    </a:prstGeom>
                  </pic:spPr>
                </pic:pic>
              </a:graphicData>
            </a:graphic>
          </wp:inline>
        </w:drawing>
      </w:r>
    </w:p>
    <w:p w14:paraId="78304AB4" w14:textId="6FAED8D1" w:rsidR="00C36469" w:rsidRPr="00B46EFC" w:rsidRDefault="00C36469" w:rsidP="00B46EFC">
      <w:pPr>
        <w:pStyle w:val="Normal0"/>
        <w:rPr>
          <w:noProof/>
          <w:sz w:val="20"/>
          <w:szCs w:val="20"/>
          <w:lang w:val="en-US" w:eastAsia="en-US"/>
        </w:rPr>
      </w:pPr>
    </w:p>
    <w:p w14:paraId="21C0CCD4" w14:textId="7C7EA113" w:rsidR="00C36469" w:rsidRPr="00B46EFC" w:rsidRDefault="00C36469" w:rsidP="00B46EFC">
      <w:pPr>
        <w:pStyle w:val="Normal0"/>
        <w:rPr>
          <w:noProof/>
          <w:sz w:val="20"/>
          <w:szCs w:val="20"/>
          <w:lang w:val="en-US" w:eastAsia="en-US"/>
        </w:rPr>
      </w:pPr>
    </w:p>
    <w:p w14:paraId="20F661B9" w14:textId="270FA796" w:rsidR="00C36469" w:rsidRPr="00B46EFC" w:rsidRDefault="00C36469" w:rsidP="00B46EFC">
      <w:pPr>
        <w:pStyle w:val="Normal0"/>
        <w:rPr>
          <w:noProof/>
          <w:sz w:val="20"/>
          <w:szCs w:val="20"/>
          <w:lang w:val="en-US" w:eastAsia="en-US"/>
        </w:rPr>
      </w:pPr>
    </w:p>
    <w:p w14:paraId="1E9CF3DF" w14:textId="06446557" w:rsidR="00C36469" w:rsidRPr="00B46EFC" w:rsidRDefault="00C36469" w:rsidP="00B46EFC">
      <w:pPr>
        <w:pStyle w:val="Normal0"/>
        <w:rPr>
          <w:noProof/>
          <w:sz w:val="20"/>
          <w:szCs w:val="20"/>
          <w:lang w:val="en-US" w:eastAsia="en-US"/>
        </w:rPr>
      </w:pPr>
    </w:p>
    <w:p w14:paraId="08F07E58" w14:textId="0D2BB13E" w:rsidR="00C36469" w:rsidRPr="00B46EFC" w:rsidRDefault="00C36469" w:rsidP="00B46EFC">
      <w:pPr>
        <w:pStyle w:val="Normal0"/>
        <w:rPr>
          <w:noProof/>
          <w:sz w:val="20"/>
          <w:szCs w:val="20"/>
          <w:lang w:val="en-US" w:eastAsia="en-US"/>
        </w:rPr>
      </w:pPr>
    </w:p>
    <w:p w14:paraId="603B3EA2" w14:textId="5BDEC602" w:rsidR="00C36469" w:rsidRPr="00B46EFC" w:rsidRDefault="00C36469" w:rsidP="00B46EFC">
      <w:pPr>
        <w:pStyle w:val="Normal0"/>
        <w:rPr>
          <w:noProof/>
          <w:sz w:val="20"/>
          <w:szCs w:val="20"/>
          <w:lang w:val="en-US" w:eastAsia="en-US"/>
        </w:rPr>
      </w:pPr>
    </w:p>
    <w:p w14:paraId="00000075" w14:textId="3197F18A" w:rsidR="00FF258C" w:rsidRPr="00FD7ECF" w:rsidRDefault="00D60361" w:rsidP="00B408AD">
      <w:pPr>
        <w:pStyle w:val="Normal0"/>
        <w:numPr>
          <w:ilvl w:val="0"/>
          <w:numId w:val="1"/>
        </w:numPr>
        <w:pBdr>
          <w:top w:val="nil"/>
          <w:left w:val="nil"/>
          <w:bottom w:val="nil"/>
          <w:right w:val="nil"/>
          <w:between w:val="nil"/>
        </w:pBdr>
        <w:ind w:left="284" w:hanging="284"/>
        <w:rPr>
          <w:b/>
          <w:color w:val="000000"/>
          <w:sz w:val="20"/>
          <w:szCs w:val="20"/>
        </w:rPr>
      </w:pPr>
      <w:r w:rsidRPr="00FD7ECF">
        <w:rPr>
          <w:b/>
          <w:color w:val="000000"/>
          <w:sz w:val="20"/>
          <w:szCs w:val="20"/>
        </w:rPr>
        <w:t>ACTIVIDADES DIDÁCTICAS</w:t>
      </w:r>
    </w:p>
    <w:p w14:paraId="00000076" w14:textId="77777777" w:rsidR="00FF258C" w:rsidRPr="00B46EFC" w:rsidRDefault="00FF258C" w:rsidP="00B46EFC">
      <w:pPr>
        <w:pStyle w:val="Normal0"/>
        <w:ind w:left="426"/>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B46EFC" w14:paraId="1D305820" w14:textId="77777777">
        <w:trPr>
          <w:trHeight w:val="298"/>
        </w:trPr>
        <w:tc>
          <w:tcPr>
            <w:tcW w:w="9541" w:type="dxa"/>
            <w:gridSpan w:val="2"/>
            <w:shd w:val="clear" w:color="auto" w:fill="FAC896"/>
            <w:vAlign w:val="center"/>
          </w:tcPr>
          <w:p w14:paraId="0000007F" w14:textId="77777777" w:rsidR="00FF258C" w:rsidRPr="00B46EFC" w:rsidRDefault="00D376E1" w:rsidP="00B46EFC">
            <w:pPr>
              <w:pStyle w:val="Normal0"/>
              <w:spacing w:line="276" w:lineRule="auto"/>
              <w:rPr>
                <w:rFonts w:eastAsia="Calibri"/>
                <w:color w:val="000000"/>
                <w:sz w:val="20"/>
                <w:szCs w:val="20"/>
              </w:rPr>
            </w:pPr>
            <w:r w:rsidRPr="00B46EFC">
              <w:rPr>
                <w:rFonts w:eastAsia="Calibri"/>
                <w:color w:val="000000"/>
                <w:sz w:val="20"/>
                <w:szCs w:val="20"/>
              </w:rPr>
              <w:t>DESCRIPCIÓN DE ACTIVIDAD DIDÁCTICA</w:t>
            </w:r>
          </w:p>
        </w:tc>
      </w:tr>
      <w:tr w:rsidR="00FF258C" w:rsidRPr="00B46EFC" w14:paraId="6E403EAC" w14:textId="77777777">
        <w:trPr>
          <w:trHeight w:val="806"/>
        </w:trPr>
        <w:tc>
          <w:tcPr>
            <w:tcW w:w="2835" w:type="dxa"/>
            <w:shd w:val="clear" w:color="auto" w:fill="FAC896"/>
            <w:vAlign w:val="center"/>
          </w:tcPr>
          <w:p w14:paraId="00000081" w14:textId="77777777" w:rsidR="00FF258C" w:rsidRPr="00B46EFC" w:rsidRDefault="00D376E1" w:rsidP="00B46EFC">
            <w:pPr>
              <w:pStyle w:val="Normal0"/>
              <w:spacing w:line="276" w:lineRule="auto"/>
              <w:rPr>
                <w:rFonts w:eastAsia="Calibri"/>
                <w:color w:val="000000"/>
                <w:sz w:val="20"/>
                <w:szCs w:val="20"/>
              </w:rPr>
            </w:pPr>
            <w:r w:rsidRPr="00B46EFC">
              <w:rPr>
                <w:rFonts w:eastAsia="Calibri"/>
                <w:color w:val="000000"/>
                <w:sz w:val="20"/>
                <w:szCs w:val="20"/>
              </w:rPr>
              <w:t>Nombre de la Actividad</w:t>
            </w:r>
          </w:p>
        </w:tc>
        <w:tc>
          <w:tcPr>
            <w:tcW w:w="6706" w:type="dxa"/>
            <w:shd w:val="clear" w:color="auto" w:fill="auto"/>
            <w:vAlign w:val="center"/>
          </w:tcPr>
          <w:p w14:paraId="00000082" w14:textId="60BAAEB5" w:rsidR="00FF258C" w:rsidRPr="00B46EFC" w:rsidRDefault="00FA63E7" w:rsidP="00B46EFC">
            <w:pPr>
              <w:pStyle w:val="Normal0"/>
              <w:spacing w:line="276" w:lineRule="auto"/>
              <w:rPr>
                <w:rFonts w:eastAsia="Calibri"/>
                <w:b w:val="0"/>
                <w:color w:val="000000"/>
                <w:sz w:val="20"/>
                <w:szCs w:val="20"/>
              </w:rPr>
            </w:pPr>
            <w:r w:rsidRPr="00FA63E7">
              <w:rPr>
                <w:rFonts w:eastAsia="Calibri"/>
                <w:b w:val="0"/>
                <w:sz w:val="20"/>
                <w:szCs w:val="20"/>
              </w:rPr>
              <w:t>Desafiando la IA</w:t>
            </w:r>
          </w:p>
        </w:tc>
      </w:tr>
      <w:tr w:rsidR="00FF258C" w:rsidRPr="00B46EFC" w14:paraId="13CADAA4" w14:textId="77777777">
        <w:trPr>
          <w:trHeight w:val="806"/>
        </w:trPr>
        <w:tc>
          <w:tcPr>
            <w:tcW w:w="2835" w:type="dxa"/>
            <w:shd w:val="clear" w:color="auto" w:fill="FAC896"/>
            <w:vAlign w:val="center"/>
          </w:tcPr>
          <w:p w14:paraId="00000083" w14:textId="77777777" w:rsidR="00FF258C" w:rsidRPr="00B46EFC" w:rsidRDefault="00D376E1" w:rsidP="00B46EFC">
            <w:pPr>
              <w:pStyle w:val="Normal0"/>
              <w:spacing w:line="276" w:lineRule="auto"/>
              <w:rPr>
                <w:rFonts w:eastAsia="Calibri"/>
                <w:color w:val="000000"/>
                <w:sz w:val="20"/>
                <w:szCs w:val="20"/>
              </w:rPr>
            </w:pPr>
            <w:r w:rsidRPr="00B46EFC">
              <w:rPr>
                <w:rFonts w:eastAsia="Calibri"/>
                <w:color w:val="000000"/>
                <w:sz w:val="20"/>
                <w:szCs w:val="20"/>
              </w:rPr>
              <w:t>Objetivo de la actividad</w:t>
            </w:r>
          </w:p>
        </w:tc>
        <w:tc>
          <w:tcPr>
            <w:tcW w:w="6706" w:type="dxa"/>
            <w:shd w:val="clear" w:color="auto" w:fill="auto"/>
            <w:vAlign w:val="center"/>
          </w:tcPr>
          <w:p w14:paraId="00000084" w14:textId="6041B489" w:rsidR="00FF258C" w:rsidRPr="00B46EFC" w:rsidRDefault="00FA63E7" w:rsidP="00B46EFC">
            <w:pPr>
              <w:pStyle w:val="Normal0"/>
              <w:spacing w:line="276" w:lineRule="auto"/>
              <w:rPr>
                <w:rFonts w:eastAsia="Calibri"/>
                <w:b w:val="0"/>
                <w:color w:val="000000"/>
                <w:sz w:val="20"/>
                <w:szCs w:val="20"/>
              </w:rPr>
            </w:pPr>
            <w:r w:rsidRPr="00FA63E7">
              <w:rPr>
                <w:rFonts w:eastAsia="Calibri"/>
                <w:b w:val="0"/>
                <w:color w:val="000000"/>
                <w:sz w:val="20"/>
                <w:szCs w:val="20"/>
              </w:rPr>
              <w:t>Evaluar la comprensión de los contenidos relacionados con la recolección, tratamiento y visualización de datos para inteligencia artificial. A través de afirmaciones de verdadero o falso, se busca que los participantes identifiquen conceptos clave, detecten posibles errores comunes y consoliden su aprendizaje de manera activa y reflexiva.</w:t>
            </w:r>
          </w:p>
        </w:tc>
      </w:tr>
      <w:tr w:rsidR="00FF258C" w:rsidRPr="00B46EFC" w14:paraId="7C48933B" w14:textId="77777777">
        <w:trPr>
          <w:trHeight w:val="806"/>
        </w:trPr>
        <w:tc>
          <w:tcPr>
            <w:tcW w:w="2835" w:type="dxa"/>
            <w:shd w:val="clear" w:color="auto" w:fill="FAC896"/>
            <w:vAlign w:val="center"/>
          </w:tcPr>
          <w:p w14:paraId="00000085" w14:textId="77777777" w:rsidR="00FF258C" w:rsidRPr="00B46EFC" w:rsidRDefault="00D376E1" w:rsidP="00B46EFC">
            <w:pPr>
              <w:pStyle w:val="Normal0"/>
              <w:spacing w:line="276" w:lineRule="auto"/>
              <w:rPr>
                <w:rFonts w:eastAsia="Calibri"/>
                <w:color w:val="000000"/>
                <w:sz w:val="20"/>
                <w:szCs w:val="20"/>
              </w:rPr>
            </w:pPr>
            <w:r w:rsidRPr="00B46EFC">
              <w:rPr>
                <w:rFonts w:eastAsia="Calibri"/>
                <w:color w:val="000000"/>
                <w:sz w:val="20"/>
                <w:szCs w:val="20"/>
              </w:rPr>
              <w:t>Tipo de actividad sugerida</w:t>
            </w:r>
          </w:p>
        </w:tc>
        <w:tc>
          <w:tcPr>
            <w:tcW w:w="6706" w:type="dxa"/>
            <w:shd w:val="clear" w:color="auto" w:fill="auto"/>
            <w:vAlign w:val="center"/>
          </w:tcPr>
          <w:p w14:paraId="00000086" w14:textId="77777777" w:rsidR="00FF258C" w:rsidRPr="00B46EFC" w:rsidRDefault="00D376E1" w:rsidP="00B46EFC">
            <w:pPr>
              <w:pStyle w:val="Normal0"/>
              <w:spacing w:line="276" w:lineRule="auto"/>
              <w:rPr>
                <w:rFonts w:eastAsia="Calibri"/>
                <w:color w:val="000000"/>
                <w:sz w:val="20"/>
                <w:szCs w:val="20"/>
              </w:rPr>
            </w:pPr>
            <w:r w:rsidRPr="00B46EFC">
              <w:rPr>
                <w:noProof/>
                <w:sz w:val="20"/>
                <w:szCs w:val="20"/>
                <w:lang w:val="en-US"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2"/>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B46EFC" w14:paraId="559BC48B" w14:textId="77777777">
        <w:trPr>
          <w:trHeight w:val="806"/>
        </w:trPr>
        <w:tc>
          <w:tcPr>
            <w:tcW w:w="2835" w:type="dxa"/>
            <w:shd w:val="clear" w:color="auto" w:fill="FAC896"/>
            <w:vAlign w:val="center"/>
          </w:tcPr>
          <w:p w14:paraId="00000087" w14:textId="77777777" w:rsidR="00FF258C" w:rsidRPr="00B46EFC" w:rsidRDefault="00D376E1" w:rsidP="00B46EFC">
            <w:pPr>
              <w:pStyle w:val="Normal0"/>
              <w:spacing w:line="276" w:lineRule="auto"/>
              <w:rPr>
                <w:rFonts w:eastAsia="Calibri"/>
                <w:color w:val="000000"/>
                <w:sz w:val="20"/>
                <w:szCs w:val="20"/>
              </w:rPr>
            </w:pPr>
            <w:r w:rsidRPr="00B46EFC">
              <w:rPr>
                <w:rFonts w:eastAsia="Calibri"/>
                <w:color w:val="000000"/>
                <w:sz w:val="20"/>
                <w:szCs w:val="20"/>
              </w:rPr>
              <w:t xml:space="preserve">Archivo de la actividad </w:t>
            </w:r>
          </w:p>
          <w:p w14:paraId="00000088" w14:textId="77777777" w:rsidR="00FF258C" w:rsidRPr="00B46EFC" w:rsidRDefault="00D376E1" w:rsidP="00B46EFC">
            <w:pPr>
              <w:pStyle w:val="Normal0"/>
              <w:spacing w:line="276" w:lineRule="auto"/>
              <w:rPr>
                <w:rFonts w:eastAsia="Calibri"/>
                <w:color w:val="000000"/>
                <w:sz w:val="20"/>
                <w:szCs w:val="20"/>
              </w:rPr>
            </w:pPr>
            <w:r w:rsidRPr="00B46EFC">
              <w:rPr>
                <w:rFonts w:eastAsia="Calibri"/>
                <w:color w:val="000000"/>
                <w:sz w:val="20"/>
                <w:szCs w:val="20"/>
              </w:rPr>
              <w:t>(Anexo donde se describe la actividad propuesta)</w:t>
            </w:r>
          </w:p>
        </w:tc>
        <w:tc>
          <w:tcPr>
            <w:tcW w:w="6706" w:type="dxa"/>
            <w:shd w:val="clear" w:color="auto" w:fill="auto"/>
            <w:vAlign w:val="center"/>
          </w:tcPr>
          <w:p w14:paraId="00000089" w14:textId="07C4C349" w:rsidR="00FF258C" w:rsidRPr="00B46EFC" w:rsidRDefault="00D60361" w:rsidP="00B46EFC">
            <w:pPr>
              <w:pStyle w:val="Normal0"/>
              <w:spacing w:line="276" w:lineRule="auto"/>
              <w:rPr>
                <w:rFonts w:eastAsia="Calibri"/>
                <w:i/>
                <w:color w:val="999999"/>
                <w:sz w:val="20"/>
                <w:szCs w:val="20"/>
              </w:rPr>
            </w:pPr>
            <w:r w:rsidRPr="00B46EFC">
              <w:rPr>
                <w:b w:val="0"/>
                <w:color w:val="000000"/>
                <w:sz w:val="20"/>
                <w:szCs w:val="20"/>
              </w:rPr>
              <w:t>Actividad_didactica_CF0</w:t>
            </w:r>
            <w:r w:rsidR="004612D4">
              <w:rPr>
                <w:b w:val="0"/>
                <w:color w:val="000000"/>
                <w:sz w:val="20"/>
                <w:szCs w:val="20"/>
              </w:rPr>
              <w:t>1</w:t>
            </w:r>
          </w:p>
        </w:tc>
      </w:tr>
    </w:tbl>
    <w:p w14:paraId="0000008A" w14:textId="140834CE" w:rsidR="00FF258C" w:rsidRPr="00B46EFC" w:rsidRDefault="00FF258C" w:rsidP="00B46EFC">
      <w:pPr>
        <w:pStyle w:val="Normal0"/>
        <w:rPr>
          <w:color w:val="7F7F7F"/>
          <w:sz w:val="20"/>
          <w:szCs w:val="20"/>
        </w:rPr>
      </w:pPr>
    </w:p>
    <w:p w14:paraId="19DE8EE4" w14:textId="77777777" w:rsidR="00F0751B" w:rsidRPr="00B46EFC" w:rsidRDefault="00F0751B" w:rsidP="00B46EFC">
      <w:pPr>
        <w:pStyle w:val="Normal0"/>
        <w:rPr>
          <w:color w:val="7F7F7F"/>
          <w:sz w:val="20"/>
          <w:szCs w:val="20"/>
        </w:rPr>
      </w:pPr>
    </w:p>
    <w:p w14:paraId="0000008D" w14:textId="77777777" w:rsidR="00FF258C" w:rsidRPr="00B46EFC" w:rsidRDefault="00D376E1" w:rsidP="00B46EFC">
      <w:pPr>
        <w:pStyle w:val="Normal0"/>
        <w:numPr>
          <w:ilvl w:val="0"/>
          <w:numId w:val="1"/>
        </w:numPr>
        <w:pBdr>
          <w:top w:val="nil"/>
          <w:left w:val="nil"/>
          <w:bottom w:val="nil"/>
          <w:right w:val="nil"/>
          <w:between w:val="nil"/>
        </w:pBdr>
        <w:ind w:left="284" w:hanging="284"/>
        <w:rPr>
          <w:b/>
          <w:color w:val="000000"/>
          <w:sz w:val="20"/>
          <w:szCs w:val="20"/>
        </w:rPr>
      </w:pPr>
      <w:r w:rsidRPr="00B46EFC">
        <w:rPr>
          <w:b/>
          <w:color w:val="000000"/>
          <w:sz w:val="20"/>
          <w:szCs w:val="20"/>
        </w:rPr>
        <w:t xml:space="preserve">MATERIAL COMPLEMENTARIO: </w:t>
      </w:r>
    </w:p>
    <w:p w14:paraId="0000008F" w14:textId="79D69A22" w:rsidR="00FF258C" w:rsidRPr="00B46EFC" w:rsidRDefault="00FF258C" w:rsidP="00B46EF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D61E17"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D61E17" w:rsidRDefault="00D376E1" w:rsidP="00B46EFC">
            <w:pPr>
              <w:pStyle w:val="Normal0"/>
              <w:spacing w:line="276" w:lineRule="auto"/>
              <w:rPr>
                <w:sz w:val="20"/>
                <w:szCs w:val="20"/>
              </w:rPr>
            </w:pPr>
            <w:r w:rsidRPr="00D61E17">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D61E17" w:rsidRDefault="00D376E1" w:rsidP="00B46EFC">
            <w:pPr>
              <w:pStyle w:val="Normal0"/>
              <w:spacing w:line="276" w:lineRule="auto"/>
              <w:rPr>
                <w:color w:val="000000"/>
                <w:sz w:val="20"/>
                <w:szCs w:val="20"/>
              </w:rPr>
            </w:pPr>
            <w:r w:rsidRPr="00D61E17">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D61E17" w:rsidRDefault="00D376E1" w:rsidP="00B46EFC">
            <w:pPr>
              <w:pStyle w:val="Normal0"/>
              <w:spacing w:line="276" w:lineRule="auto"/>
              <w:rPr>
                <w:sz w:val="20"/>
                <w:szCs w:val="20"/>
              </w:rPr>
            </w:pPr>
            <w:r w:rsidRPr="00D61E17">
              <w:rPr>
                <w:sz w:val="20"/>
                <w:szCs w:val="20"/>
              </w:rPr>
              <w:t>Tipo de material</w:t>
            </w:r>
          </w:p>
          <w:p w14:paraId="00000093" w14:textId="77777777" w:rsidR="00FF258C" w:rsidRPr="00D61E17" w:rsidRDefault="00D376E1" w:rsidP="00B46EFC">
            <w:pPr>
              <w:pStyle w:val="Normal0"/>
              <w:spacing w:line="276" w:lineRule="auto"/>
              <w:rPr>
                <w:color w:val="000000"/>
                <w:sz w:val="20"/>
                <w:szCs w:val="20"/>
              </w:rPr>
            </w:pPr>
            <w:r w:rsidRPr="00D61E17">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D61E17" w:rsidRDefault="00D376E1" w:rsidP="00B46EFC">
            <w:pPr>
              <w:pStyle w:val="Normal0"/>
              <w:spacing w:line="276" w:lineRule="auto"/>
              <w:rPr>
                <w:sz w:val="20"/>
                <w:szCs w:val="20"/>
              </w:rPr>
            </w:pPr>
            <w:r w:rsidRPr="00D61E17">
              <w:rPr>
                <w:sz w:val="20"/>
                <w:szCs w:val="20"/>
              </w:rPr>
              <w:t>Enlace del Recurso o</w:t>
            </w:r>
          </w:p>
          <w:p w14:paraId="00000095" w14:textId="77777777" w:rsidR="00FF258C" w:rsidRPr="00D61E17" w:rsidRDefault="00D376E1" w:rsidP="00B46EFC">
            <w:pPr>
              <w:pStyle w:val="Normal0"/>
              <w:spacing w:line="276" w:lineRule="auto"/>
              <w:rPr>
                <w:color w:val="000000"/>
                <w:sz w:val="20"/>
                <w:szCs w:val="20"/>
              </w:rPr>
            </w:pPr>
            <w:r w:rsidRPr="00D61E17">
              <w:rPr>
                <w:sz w:val="20"/>
                <w:szCs w:val="20"/>
              </w:rPr>
              <w:t>Archivo del documento o material</w:t>
            </w:r>
          </w:p>
        </w:tc>
      </w:tr>
      <w:tr w:rsidR="00B408AD" w:rsidRPr="00D61E17" w14:paraId="672A6659" w14:textId="77777777">
        <w:trPr>
          <w:trHeight w:val="182"/>
        </w:trPr>
        <w:tc>
          <w:tcPr>
            <w:tcW w:w="2517" w:type="dxa"/>
            <w:tcMar>
              <w:top w:w="100" w:type="dxa"/>
              <w:left w:w="100" w:type="dxa"/>
              <w:bottom w:w="100" w:type="dxa"/>
              <w:right w:w="100" w:type="dxa"/>
            </w:tcMar>
          </w:tcPr>
          <w:p w14:paraId="35906FD8" w14:textId="4C97062F" w:rsidR="00B408AD" w:rsidRPr="00D61E17" w:rsidRDefault="00B408AD" w:rsidP="00B408AD">
            <w:pPr>
              <w:pStyle w:val="Normal0"/>
              <w:pBdr>
                <w:top w:val="nil"/>
                <w:left w:val="nil"/>
                <w:bottom w:val="nil"/>
                <w:right w:val="nil"/>
                <w:between w:val="nil"/>
              </w:pBdr>
              <w:rPr>
                <w:b w:val="0"/>
                <w:sz w:val="20"/>
                <w:szCs w:val="20"/>
              </w:rPr>
            </w:pPr>
            <w:r w:rsidRPr="00D61E17">
              <w:rPr>
                <w:b w:val="0"/>
                <w:sz w:val="20"/>
                <w:szCs w:val="20"/>
              </w:rPr>
              <w:t>1. Recolección y caracterización de datos</w:t>
            </w:r>
          </w:p>
          <w:p w14:paraId="00000096" w14:textId="26A57BF0" w:rsidR="00B408AD" w:rsidRPr="00D61E17" w:rsidRDefault="00B408AD" w:rsidP="00B408AD">
            <w:pPr>
              <w:pStyle w:val="Normal0"/>
              <w:spacing w:line="276" w:lineRule="auto"/>
              <w:rPr>
                <w:b w:val="0"/>
                <w:sz w:val="20"/>
                <w:szCs w:val="20"/>
              </w:rPr>
            </w:pPr>
          </w:p>
        </w:tc>
        <w:tc>
          <w:tcPr>
            <w:tcW w:w="2517" w:type="dxa"/>
            <w:tcMar>
              <w:top w:w="100" w:type="dxa"/>
              <w:left w:w="100" w:type="dxa"/>
              <w:bottom w:w="100" w:type="dxa"/>
              <w:right w:w="100" w:type="dxa"/>
            </w:tcMar>
          </w:tcPr>
          <w:p w14:paraId="00000098" w14:textId="6F26BF4F" w:rsidR="00B408AD" w:rsidRPr="00D61E17" w:rsidRDefault="00B408AD" w:rsidP="00B408AD">
            <w:pPr>
              <w:pStyle w:val="Normal0"/>
              <w:spacing w:line="276" w:lineRule="auto"/>
              <w:rPr>
                <w:b w:val="0"/>
                <w:sz w:val="20"/>
                <w:szCs w:val="20"/>
              </w:rPr>
            </w:pPr>
            <w:r w:rsidRPr="00D61E17">
              <w:rPr>
                <w:b w:val="0"/>
                <w:bCs/>
                <w:sz w:val="20"/>
                <w:szCs w:val="20"/>
              </w:rPr>
              <w:t xml:space="preserve">Ecosistema de Recursos Educativos Digitales SENA. (2022). </w:t>
            </w:r>
            <w:r w:rsidRPr="00D61E17">
              <w:rPr>
                <w:b w:val="0"/>
                <w:i/>
                <w:iCs/>
                <w:sz w:val="20"/>
                <w:szCs w:val="20"/>
              </w:rPr>
              <w:t xml:space="preserve">Datos e información </w:t>
            </w:r>
            <w:r w:rsidRPr="00D61E17">
              <w:rPr>
                <w:b w:val="0"/>
                <w:sz w:val="20"/>
                <w:szCs w:val="20"/>
              </w:rPr>
              <w:t>[Video]. YouTube.</w:t>
            </w:r>
          </w:p>
        </w:tc>
        <w:tc>
          <w:tcPr>
            <w:tcW w:w="2519" w:type="dxa"/>
            <w:tcMar>
              <w:top w:w="100" w:type="dxa"/>
              <w:left w:w="100" w:type="dxa"/>
              <w:bottom w:w="100" w:type="dxa"/>
              <w:right w:w="100" w:type="dxa"/>
            </w:tcMar>
          </w:tcPr>
          <w:p w14:paraId="00000099" w14:textId="1379F937" w:rsidR="00B408AD" w:rsidRPr="00D61E17" w:rsidRDefault="00B408AD" w:rsidP="00B408AD">
            <w:pPr>
              <w:pStyle w:val="Normal0"/>
              <w:spacing w:line="276" w:lineRule="auto"/>
              <w:jc w:val="center"/>
              <w:rPr>
                <w:b w:val="0"/>
                <w:sz w:val="20"/>
                <w:szCs w:val="20"/>
              </w:rPr>
            </w:pPr>
            <w:r w:rsidRPr="00D61E17">
              <w:rPr>
                <w:b w:val="0"/>
                <w:bCs/>
                <w:sz w:val="20"/>
                <w:szCs w:val="20"/>
              </w:rPr>
              <w:t>Video</w:t>
            </w:r>
          </w:p>
        </w:tc>
        <w:tc>
          <w:tcPr>
            <w:tcW w:w="2519" w:type="dxa"/>
            <w:tcMar>
              <w:top w:w="100" w:type="dxa"/>
              <w:left w:w="100" w:type="dxa"/>
              <w:bottom w:w="100" w:type="dxa"/>
              <w:right w:w="100" w:type="dxa"/>
            </w:tcMar>
          </w:tcPr>
          <w:p w14:paraId="0000009A" w14:textId="53EF1D47" w:rsidR="00B408AD" w:rsidRPr="00D61E17" w:rsidRDefault="001427A7" w:rsidP="00B408AD">
            <w:pPr>
              <w:spacing w:line="276" w:lineRule="auto"/>
              <w:rPr>
                <w:b w:val="0"/>
                <w:sz w:val="20"/>
                <w:szCs w:val="20"/>
              </w:rPr>
            </w:pPr>
            <w:hyperlink r:id="rId73" w:history="1">
              <w:r w:rsidR="00B408AD" w:rsidRPr="00D61E17">
                <w:rPr>
                  <w:rStyle w:val="Hipervnculo"/>
                  <w:b w:val="0"/>
                  <w:sz w:val="20"/>
                  <w:szCs w:val="20"/>
                </w:rPr>
                <w:t>https://www.youtube.com/watch?v=2GkGn3Mei6o</w:t>
              </w:r>
            </w:hyperlink>
            <w:r w:rsidR="00B408AD" w:rsidRPr="00D61E17">
              <w:rPr>
                <w:b w:val="0"/>
                <w:sz w:val="20"/>
                <w:szCs w:val="20"/>
              </w:rPr>
              <w:t xml:space="preserve"> </w:t>
            </w:r>
          </w:p>
        </w:tc>
      </w:tr>
      <w:tr w:rsidR="00B408AD" w:rsidRPr="00D61E17" w14:paraId="300DC51F" w14:textId="77777777">
        <w:trPr>
          <w:trHeight w:val="182"/>
        </w:trPr>
        <w:tc>
          <w:tcPr>
            <w:tcW w:w="2517" w:type="dxa"/>
            <w:tcMar>
              <w:top w:w="100" w:type="dxa"/>
              <w:left w:w="100" w:type="dxa"/>
              <w:bottom w:w="100" w:type="dxa"/>
              <w:right w:w="100" w:type="dxa"/>
            </w:tcMar>
          </w:tcPr>
          <w:p w14:paraId="1A25311A" w14:textId="18EDC21E" w:rsidR="00B408AD" w:rsidRPr="00D61E17" w:rsidRDefault="00B408AD" w:rsidP="00B408AD">
            <w:pPr>
              <w:pStyle w:val="Normal0"/>
              <w:spacing w:line="276" w:lineRule="auto"/>
              <w:rPr>
                <w:b w:val="0"/>
                <w:bCs/>
                <w:sz w:val="20"/>
                <w:szCs w:val="20"/>
              </w:rPr>
            </w:pPr>
            <w:r w:rsidRPr="00D61E17">
              <w:rPr>
                <w:b w:val="0"/>
                <w:sz w:val="20"/>
                <w:szCs w:val="20"/>
              </w:rPr>
              <w:t>2.3. Estadística descriptiva</w:t>
            </w:r>
          </w:p>
        </w:tc>
        <w:tc>
          <w:tcPr>
            <w:tcW w:w="2517" w:type="dxa"/>
            <w:tcMar>
              <w:top w:w="100" w:type="dxa"/>
              <w:left w:w="100" w:type="dxa"/>
              <w:bottom w:w="100" w:type="dxa"/>
              <w:right w:w="100" w:type="dxa"/>
            </w:tcMar>
          </w:tcPr>
          <w:p w14:paraId="1FD981F2" w14:textId="1C558F92" w:rsidR="00B408AD" w:rsidRPr="00D61E17" w:rsidRDefault="00B408AD" w:rsidP="00B408AD">
            <w:pPr>
              <w:pStyle w:val="Normal0"/>
              <w:rPr>
                <w:b w:val="0"/>
                <w:bCs/>
                <w:sz w:val="20"/>
                <w:szCs w:val="20"/>
              </w:rPr>
            </w:pPr>
            <w:r w:rsidRPr="00D61E17">
              <w:rPr>
                <w:b w:val="0"/>
                <w:bCs/>
                <w:sz w:val="20"/>
                <w:szCs w:val="20"/>
              </w:rPr>
              <w:t xml:space="preserve">Ecosistema de Recursos Educativos Digitales SENA. (2023). </w:t>
            </w:r>
            <w:r w:rsidRPr="00D61E17">
              <w:rPr>
                <w:b w:val="0"/>
                <w:i/>
                <w:sz w:val="20"/>
                <w:szCs w:val="20"/>
              </w:rPr>
              <w:t xml:space="preserve">Estadística descriptiva, gráficas e informes estadísticos </w:t>
            </w:r>
            <w:r w:rsidRPr="00D61E17">
              <w:rPr>
                <w:b w:val="0"/>
                <w:sz w:val="20"/>
                <w:szCs w:val="20"/>
              </w:rPr>
              <w:t>[Video]. YouTube.</w:t>
            </w:r>
          </w:p>
        </w:tc>
        <w:tc>
          <w:tcPr>
            <w:tcW w:w="2519" w:type="dxa"/>
            <w:tcMar>
              <w:top w:w="100" w:type="dxa"/>
              <w:left w:w="100" w:type="dxa"/>
              <w:bottom w:w="100" w:type="dxa"/>
              <w:right w:w="100" w:type="dxa"/>
            </w:tcMar>
          </w:tcPr>
          <w:p w14:paraId="765AF009" w14:textId="6EE9FA2A" w:rsidR="00B408AD" w:rsidRPr="00D61E17" w:rsidRDefault="00B408AD" w:rsidP="00B408AD">
            <w:pPr>
              <w:pStyle w:val="Normal0"/>
              <w:spacing w:line="276" w:lineRule="auto"/>
              <w:jc w:val="center"/>
              <w:rPr>
                <w:b w:val="0"/>
                <w:bCs/>
                <w:sz w:val="20"/>
                <w:szCs w:val="20"/>
              </w:rPr>
            </w:pPr>
            <w:r w:rsidRPr="00D61E17">
              <w:rPr>
                <w:b w:val="0"/>
                <w:bCs/>
                <w:sz w:val="20"/>
                <w:szCs w:val="20"/>
              </w:rPr>
              <w:t>Video</w:t>
            </w:r>
          </w:p>
        </w:tc>
        <w:tc>
          <w:tcPr>
            <w:tcW w:w="2519" w:type="dxa"/>
            <w:tcMar>
              <w:top w:w="100" w:type="dxa"/>
              <w:left w:w="100" w:type="dxa"/>
              <w:bottom w:w="100" w:type="dxa"/>
              <w:right w:w="100" w:type="dxa"/>
            </w:tcMar>
          </w:tcPr>
          <w:p w14:paraId="19B78248" w14:textId="1BC97B44" w:rsidR="00B408AD" w:rsidRPr="00D61E17" w:rsidRDefault="001427A7" w:rsidP="00B408AD">
            <w:pPr>
              <w:spacing w:line="276" w:lineRule="auto"/>
              <w:rPr>
                <w:b w:val="0"/>
                <w:sz w:val="20"/>
                <w:szCs w:val="20"/>
              </w:rPr>
            </w:pPr>
            <w:hyperlink r:id="rId74" w:history="1">
              <w:r w:rsidR="00B408AD" w:rsidRPr="00D61E17">
                <w:rPr>
                  <w:rStyle w:val="Hipervnculo"/>
                  <w:b w:val="0"/>
                  <w:sz w:val="20"/>
                  <w:szCs w:val="20"/>
                </w:rPr>
                <w:t>https://www.youtube.com/watch?v=v5UMlXHe2nM</w:t>
              </w:r>
            </w:hyperlink>
            <w:r w:rsidR="00B408AD" w:rsidRPr="00D61E17">
              <w:rPr>
                <w:b w:val="0"/>
                <w:sz w:val="20"/>
                <w:szCs w:val="20"/>
              </w:rPr>
              <w:t xml:space="preserve"> </w:t>
            </w:r>
          </w:p>
        </w:tc>
      </w:tr>
      <w:tr w:rsidR="00B408AD" w:rsidRPr="00D61E17" w14:paraId="0A37501D" w14:textId="77777777">
        <w:trPr>
          <w:trHeight w:val="385"/>
        </w:trPr>
        <w:tc>
          <w:tcPr>
            <w:tcW w:w="2517" w:type="dxa"/>
            <w:tcMar>
              <w:top w:w="100" w:type="dxa"/>
              <w:left w:w="100" w:type="dxa"/>
              <w:bottom w:w="100" w:type="dxa"/>
              <w:right w:w="100" w:type="dxa"/>
            </w:tcMar>
          </w:tcPr>
          <w:p w14:paraId="0000009B" w14:textId="26635D06" w:rsidR="00B408AD" w:rsidRPr="00D61E17" w:rsidRDefault="00B408AD" w:rsidP="00B408AD">
            <w:pPr>
              <w:pStyle w:val="Normal0"/>
              <w:spacing w:line="276" w:lineRule="auto"/>
              <w:rPr>
                <w:b w:val="0"/>
                <w:sz w:val="20"/>
                <w:szCs w:val="20"/>
              </w:rPr>
            </w:pPr>
            <w:r w:rsidRPr="00D61E17">
              <w:rPr>
                <w:b w:val="0"/>
                <w:sz w:val="20"/>
                <w:szCs w:val="20"/>
              </w:rPr>
              <w:t>3. Inteligencia Artificial (IA) aplicada al tratamiento de datos</w:t>
            </w:r>
          </w:p>
        </w:tc>
        <w:tc>
          <w:tcPr>
            <w:tcW w:w="2517" w:type="dxa"/>
            <w:tcMar>
              <w:top w:w="100" w:type="dxa"/>
              <w:left w:w="100" w:type="dxa"/>
              <w:bottom w:w="100" w:type="dxa"/>
              <w:right w:w="100" w:type="dxa"/>
            </w:tcMar>
          </w:tcPr>
          <w:p w14:paraId="0000009C" w14:textId="5E0F486E" w:rsidR="00B408AD" w:rsidRPr="00D61E17" w:rsidRDefault="00B408AD" w:rsidP="00B408AD">
            <w:pPr>
              <w:pStyle w:val="Normal0"/>
              <w:rPr>
                <w:b w:val="0"/>
                <w:sz w:val="20"/>
                <w:szCs w:val="20"/>
              </w:rPr>
            </w:pPr>
            <w:r w:rsidRPr="00D61E17">
              <w:rPr>
                <w:b w:val="0"/>
                <w:bCs/>
                <w:sz w:val="20"/>
                <w:szCs w:val="20"/>
              </w:rPr>
              <w:t xml:space="preserve">Ecosistema de Recursos Educativos Digitales SENA. </w:t>
            </w:r>
            <w:r w:rsidRPr="00D61E17">
              <w:rPr>
                <w:b w:val="0"/>
                <w:bCs/>
                <w:sz w:val="20"/>
                <w:szCs w:val="20"/>
                <w:lang w:val="en-US"/>
              </w:rPr>
              <w:t xml:space="preserve">(2023). </w:t>
            </w:r>
            <w:proofErr w:type="spellStart"/>
            <w:r w:rsidRPr="00D61E17">
              <w:rPr>
                <w:b w:val="0"/>
                <w:i/>
                <w:sz w:val="20"/>
                <w:szCs w:val="20"/>
                <w:lang w:val="en-US"/>
              </w:rPr>
              <w:lastRenderedPageBreak/>
              <w:t>Inteligencia</w:t>
            </w:r>
            <w:proofErr w:type="spellEnd"/>
            <w:r w:rsidRPr="00D61E17">
              <w:rPr>
                <w:b w:val="0"/>
                <w:i/>
                <w:sz w:val="20"/>
                <w:szCs w:val="20"/>
                <w:lang w:val="en-US"/>
              </w:rPr>
              <w:t xml:space="preserve"> artificial </w:t>
            </w:r>
            <w:proofErr w:type="spellStart"/>
            <w:r w:rsidRPr="00D61E17">
              <w:rPr>
                <w:b w:val="0"/>
                <w:i/>
                <w:sz w:val="20"/>
                <w:szCs w:val="20"/>
                <w:lang w:val="en-US"/>
              </w:rPr>
              <w:t>en</w:t>
            </w:r>
            <w:proofErr w:type="spellEnd"/>
            <w:r w:rsidRPr="00D61E17">
              <w:rPr>
                <w:b w:val="0"/>
                <w:i/>
                <w:sz w:val="20"/>
                <w:szCs w:val="20"/>
                <w:lang w:val="en-US"/>
              </w:rPr>
              <w:t xml:space="preserve"> </w:t>
            </w:r>
            <w:proofErr w:type="spellStart"/>
            <w:r w:rsidRPr="00D61E17">
              <w:rPr>
                <w:b w:val="0"/>
                <w:i/>
                <w:sz w:val="20"/>
                <w:szCs w:val="20"/>
                <w:lang w:val="en-US"/>
              </w:rPr>
              <w:t>los</w:t>
            </w:r>
            <w:proofErr w:type="spellEnd"/>
            <w:r w:rsidRPr="00D61E17">
              <w:rPr>
                <w:b w:val="0"/>
                <w:i/>
                <w:sz w:val="20"/>
                <w:szCs w:val="20"/>
                <w:lang w:val="en-US"/>
              </w:rPr>
              <w:t xml:space="preserve"> </w:t>
            </w:r>
            <w:proofErr w:type="spellStart"/>
            <w:r w:rsidRPr="00D61E17">
              <w:rPr>
                <w:b w:val="0"/>
                <w:i/>
                <w:sz w:val="20"/>
                <w:szCs w:val="20"/>
                <w:lang w:val="en-US"/>
              </w:rPr>
              <w:t>datos</w:t>
            </w:r>
            <w:proofErr w:type="spellEnd"/>
            <w:r w:rsidRPr="00D61E17">
              <w:rPr>
                <w:b w:val="0"/>
                <w:i/>
                <w:sz w:val="20"/>
                <w:szCs w:val="20"/>
                <w:lang w:val="en-US"/>
              </w:rPr>
              <w:t xml:space="preserve"> </w:t>
            </w:r>
            <w:r w:rsidRPr="00D61E17">
              <w:rPr>
                <w:b w:val="0"/>
                <w:sz w:val="20"/>
                <w:szCs w:val="20"/>
                <w:lang w:val="en-US"/>
              </w:rPr>
              <w:t>[Video]. YouTube.</w:t>
            </w:r>
          </w:p>
        </w:tc>
        <w:tc>
          <w:tcPr>
            <w:tcW w:w="2519" w:type="dxa"/>
            <w:tcMar>
              <w:top w:w="100" w:type="dxa"/>
              <w:left w:w="100" w:type="dxa"/>
              <w:bottom w:w="100" w:type="dxa"/>
              <w:right w:w="100" w:type="dxa"/>
            </w:tcMar>
          </w:tcPr>
          <w:p w14:paraId="0000009D" w14:textId="05FEA1CB" w:rsidR="00B408AD" w:rsidRPr="00D61E17" w:rsidRDefault="00B408AD" w:rsidP="00B408AD">
            <w:pPr>
              <w:pStyle w:val="Normal0"/>
              <w:spacing w:line="276" w:lineRule="auto"/>
              <w:jc w:val="center"/>
              <w:rPr>
                <w:b w:val="0"/>
                <w:sz w:val="20"/>
                <w:szCs w:val="20"/>
              </w:rPr>
            </w:pPr>
            <w:r w:rsidRPr="00D61E17">
              <w:rPr>
                <w:b w:val="0"/>
                <w:bCs/>
                <w:sz w:val="20"/>
                <w:szCs w:val="20"/>
              </w:rPr>
              <w:lastRenderedPageBreak/>
              <w:t>Video</w:t>
            </w:r>
          </w:p>
        </w:tc>
        <w:tc>
          <w:tcPr>
            <w:tcW w:w="2519" w:type="dxa"/>
            <w:tcMar>
              <w:top w:w="100" w:type="dxa"/>
              <w:left w:w="100" w:type="dxa"/>
              <w:bottom w:w="100" w:type="dxa"/>
              <w:right w:w="100" w:type="dxa"/>
            </w:tcMar>
          </w:tcPr>
          <w:p w14:paraId="0000009E" w14:textId="17ADE774" w:rsidR="00B408AD" w:rsidRPr="00D61E17" w:rsidRDefault="001427A7" w:rsidP="00B408AD">
            <w:pPr>
              <w:pStyle w:val="Normal0"/>
              <w:spacing w:line="276" w:lineRule="auto"/>
              <w:rPr>
                <w:b w:val="0"/>
                <w:sz w:val="20"/>
                <w:szCs w:val="20"/>
              </w:rPr>
            </w:pPr>
            <w:hyperlink r:id="rId75" w:history="1">
              <w:r w:rsidR="00B408AD" w:rsidRPr="00D61E17">
                <w:rPr>
                  <w:rStyle w:val="Hipervnculo"/>
                  <w:b w:val="0"/>
                  <w:sz w:val="20"/>
                  <w:szCs w:val="20"/>
                </w:rPr>
                <w:t>https://www.youtube.com/watch?v=-hYXrGAUYAE</w:t>
              </w:r>
            </w:hyperlink>
            <w:r w:rsidR="00B408AD" w:rsidRPr="00D61E17">
              <w:rPr>
                <w:b w:val="0"/>
                <w:sz w:val="20"/>
                <w:szCs w:val="20"/>
              </w:rPr>
              <w:t xml:space="preserve"> </w:t>
            </w:r>
          </w:p>
        </w:tc>
      </w:tr>
      <w:tr w:rsidR="00A72517" w:rsidRPr="00D61E17" w14:paraId="5828F043" w14:textId="77777777">
        <w:trPr>
          <w:trHeight w:val="385"/>
        </w:trPr>
        <w:tc>
          <w:tcPr>
            <w:tcW w:w="2517" w:type="dxa"/>
            <w:tcMar>
              <w:top w:w="100" w:type="dxa"/>
              <w:left w:w="100" w:type="dxa"/>
              <w:bottom w:w="100" w:type="dxa"/>
              <w:right w:w="100" w:type="dxa"/>
            </w:tcMar>
          </w:tcPr>
          <w:p w14:paraId="6C9C6D31" w14:textId="71C34CC6" w:rsidR="00A72517" w:rsidRPr="00D61E17" w:rsidRDefault="00A72517" w:rsidP="00A72517">
            <w:pPr>
              <w:pStyle w:val="Normal0"/>
              <w:rPr>
                <w:b w:val="0"/>
                <w:sz w:val="20"/>
                <w:szCs w:val="20"/>
              </w:rPr>
            </w:pPr>
            <w:r w:rsidRPr="00D61E17">
              <w:rPr>
                <w:b w:val="0"/>
                <w:sz w:val="20"/>
                <w:szCs w:val="20"/>
              </w:rPr>
              <w:lastRenderedPageBreak/>
              <w:t>4.3. Introducción al aprendizaje automático (</w:t>
            </w:r>
            <w:r w:rsidRPr="00B60799">
              <w:rPr>
                <w:b w:val="0"/>
                <w:i/>
                <w:sz w:val="20"/>
                <w:szCs w:val="20"/>
              </w:rPr>
              <w:t>machine learning</w:t>
            </w:r>
            <w:r w:rsidRPr="00D61E17">
              <w:rPr>
                <w:b w:val="0"/>
                <w:sz w:val="20"/>
                <w:szCs w:val="20"/>
              </w:rPr>
              <w:t>)</w:t>
            </w:r>
          </w:p>
        </w:tc>
        <w:tc>
          <w:tcPr>
            <w:tcW w:w="2517" w:type="dxa"/>
            <w:tcMar>
              <w:top w:w="100" w:type="dxa"/>
              <w:left w:w="100" w:type="dxa"/>
              <w:bottom w:w="100" w:type="dxa"/>
              <w:right w:w="100" w:type="dxa"/>
            </w:tcMar>
          </w:tcPr>
          <w:p w14:paraId="4815EA42" w14:textId="7F6764F7" w:rsidR="00A72517" w:rsidRPr="00D61E17" w:rsidRDefault="00A72517" w:rsidP="00A72517">
            <w:pPr>
              <w:pStyle w:val="Normal0"/>
              <w:rPr>
                <w:b w:val="0"/>
                <w:bCs/>
                <w:sz w:val="20"/>
                <w:szCs w:val="20"/>
              </w:rPr>
            </w:pPr>
            <w:r w:rsidRPr="00D61E17">
              <w:rPr>
                <w:b w:val="0"/>
                <w:bCs/>
                <w:sz w:val="20"/>
                <w:szCs w:val="20"/>
              </w:rPr>
              <w:t xml:space="preserve">Ecosistema de Recursos Educativos Digitales SENA. </w:t>
            </w:r>
            <w:r w:rsidRPr="00D61E17">
              <w:rPr>
                <w:b w:val="0"/>
                <w:bCs/>
                <w:sz w:val="20"/>
                <w:szCs w:val="20"/>
                <w:lang w:val="en-US"/>
              </w:rPr>
              <w:t xml:space="preserve">(2023). </w:t>
            </w:r>
            <w:r w:rsidRPr="00D61E17">
              <w:rPr>
                <w:b w:val="0"/>
                <w:i/>
                <w:sz w:val="20"/>
                <w:szCs w:val="20"/>
                <w:lang w:val="en-US"/>
              </w:rPr>
              <w:t xml:space="preserve">Machine Learning </w:t>
            </w:r>
            <w:proofErr w:type="gramStart"/>
            <w:r w:rsidRPr="00D61E17">
              <w:rPr>
                <w:b w:val="0"/>
                <w:i/>
                <w:sz w:val="20"/>
                <w:szCs w:val="20"/>
                <w:lang w:val="en-US"/>
              </w:rPr>
              <w:t>con</w:t>
            </w:r>
            <w:proofErr w:type="gramEnd"/>
            <w:r w:rsidRPr="00D61E17">
              <w:rPr>
                <w:b w:val="0"/>
                <w:i/>
                <w:sz w:val="20"/>
                <w:szCs w:val="20"/>
                <w:lang w:val="en-US"/>
              </w:rPr>
              <w:t xml:space="preserve"> Python </w:t>
            </w:r>
            <w:r w:rsidRPr="00D61E17">
              <w:rPr>
                <w:b w:val="0"/>
                <w:sz w:val="20"/>
                <w:szCs w:val="20"/>
                <w:lang w:val="en-US"/>
              </w:rPr>
              <w:t>[Video]. YouTube.</w:t>
            </w:r>
          </w:p>
        </w:tc>
        <w:tc>
          <w:tcPr>
            <w:tcW w:w="2519" w:type="dxa"/>
            <w:tcMar>
              <w:top w:w="100" w:type="dxa"/>
              <w:left w:w="100" w:type="dxa"/>
              <w:bottom w:w="100" w:type="dxa"/>
              <w:right w:w="100" w:type="dxa"/>
            </w:tcMar>
          </w:tcPr>
          <w:p w14:paraId="0BC8D0C1" w14:textId="49225D3D" w:rsidR="00A72517" w:rsidRPr="00D61E17" w:rsidRDefault="00A72517" w:rsidP="00A72517">
            <w:pPr>
              <w:pStyle w:val="Normal0"/>
              <w:jc w:val="center"/>
              <w:rPr>
                <w:b w:val="0"/>
                <w:bCs/>
                <w:sz w:val="20"/>
                <w:szCs w:val="20"/>
              </w:rPr>
            </w:pPr>
            <w:r w:rsidRPr="00D61E17">
              <w:rPr>
                <w:b w:val="0"/>
                <w:bCs/>
                <w:sz w:val="20"/>
                <w:szCs w:val="20"/>
              </w:rPr>
              <w:t>Video</w:t>
            </w:r>
          </w:p>
        </w:tc>
        <w:tc>
          <w:tcPr>
            <w:tcW w:w="2519" w:type="dxa"/>
            <w:tcMar>
              <w:top w:w="100" w:type="dxa"/>
              <w:left w:w="100" w:type="dxa"/>
              <w:bottom w:w="100" w:type="dxa"/>
              <w:right w:w="100" w:type="dxa"/>
            </w:tcMar>
          </w:tcPr>
          <w:p w14:paraId="31FD295F" w14:textId="5F97177A" w:rsidR="00A72517" w:rsidRPr="00D61E17" w:rsidRDefault="001427A7" w:rsidP="00A72517">
            <w:pPr>
              <w:pStyle w:val="Normal0"/>
              <w:rPr>
                <w:b w:val="0"/>
                <w:sz w:val="20"/>
                <w:szCs w:val="20"/>
              </w:rPr>
            </w:pPr>
            <w:hyperlink r:id="rId76" w:history="1">
              <w:r w:rsidR="00D61E17" w:rsidRPr="00D61E17">
                <w:rPr>
                  <w:rStyle w:val="Hipervnculo"/>
                  <w:b w:val="0"/>
                  <w:sz w:val="20"/>
                  <w:szCs w:val="20"/>
                </w:rPr>
                <w:t>https://www.youtube.com/watch?v=noMy4-zjR9Q</w:t>
              </w:r>
            </w:hyperlink>
            <w:r w:rsidR="00D61E17" w:rsidRPr="00D61E17">
              <w:rPr>
                <w:b w:val="0"/>
                <w:sz w:val="20"/>
                <w:szCs w:val="20"/>
              </w:rPr>
              <w:t xml:space="preserve"> </w:t>
            </w:r>
          </w:p>
        </w:tc>
      </w:tr>
    </w:tbl>
    <w:p w14:paraId="0000009F" w14:textId="0A5087D8" w:rsidR="00FF258C" w:rsidRPr="00B46EFC" w:rsidRDefault="00FF258C" w:rsidP="00B46EFC">
      <w:pPr>
        <w:pStyle w:val="Normal0"/>
        <w:rPr>
          <w:sz w:val="20"/>
          <w:szCs w:val="20"/>
        </w:rPr>
      </w:pPr>
    </w:p>
    <w:p w14:paraId="4E781500" w14:textId="6FCA8F4B" w:rsidR="003E0B94" w:rsidRPr="00B46EFC" w:rsidRDefault="003E0B94" w:rsidP="00B46EFC">
      <w:pPr>
        <w:pStyle w:val="Normal0"/>
        <w:rPr>
          <w:sz w:val="20"/>
          <w:szCs w:val="20"/>
        </w:rPr>
      </w:pPr>
    </w:p>
    <w:p w14:paraId="48E81879" w14:textId="77777777" w:rsidR="003E0B94" w:rsidRPr="00B46EFC" w:rsidRDefault="003E0B94" w:rsidP="00B46EFC">
      <w:pPr>
        <w:pStyle w:val="Normal0"/>
        <w:rPr>
          <w:sz w:val="20"/>
          <w:szCs w:val="20"/>
        </w:rPr>
      </w:pPr>
    </w:p>
    <w:p w14:paraId="000000A1" w14:textId="3BE08942" w:rsidR="00FF258C" w:rsidRPr="00B46EFC" w:rsidRDefault="00D93CC8" w:rsidP="00B46EFC">
      <w:pPr>
        <w:pStyle w:val="Normal0"/>
        <w:numPr>
          <w:ilvl w:val="0"/>
          <w:numId w:val="1"/>
        </w:numPr>
        <w:pBdr>
          <w:top w:val="nil"/>
          <w:left w:val="nil"/>
          <w:bottom w:val="nil"/>
          <w:right w:val="nil"/>
          <w:between w:val="nil"/>
        </w:pBdr>
        <w:ind w:left="284" w:hanging="284"/>
        <w:rPr>
          <w:b/>
          <w:color w:val="000000"/>
          <w:sz w:val="20"/>
          <w:szCs w:val="20"/>
        </w:rPr>
      </w:pPr>
      <w:r w:rsidRPr="00B46EFC">
        <w:rPr>
          <w:b/>
          <w:color w:val="000000"/>
          <w:sz w:val="20"/>
          <w:szCs w:val="20"/>
        </w:rPr>
        <w:t>GLOSARIO:</w:t>
      </w:r>
    </w:p>
    <w:p w14:paraId="000000A3" w14:textId="77777777" w:rsidR="00FF258C" w:rsidRPr="00B46EFC" w:rsidRDefault="00FF258C" w:rsidP="00B46EFC">
      <w:pPr>
        <w:pStyle w:val="Normal0"/>
        <w:pBdr>
          <w:top w:val="nil"/>
          <w:left w:val="nil"/>
          <w:bottom w:val="nil"/>
          <w:right w:val="nil"/>
          <w:between w:val="nil"/>
        </w:pBdr>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B46EFC"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B46EFC" w:rsidRDefault="00D376E1" w:rsidP="00B46EFC">
            <w:pPr>
              <w:pStyle w:val="Normal0"/>
              <w:spacing w:line="276" w:lineRule="auto"/>
              <w:rPr>
                <w:color w:val="000000"/>
                <w:sz w:val="20"/>
                <w:szCs w:val="20"/>
              </w:rPr>
            </w:pPr>
            <w:r w:rsidRPr="00B46EFC">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B46EFC" w:rsidRDefault="00D376E1" w:rsidP="00B46EFC">
            <w:pPr>
              <w:pStyle w:val="Normal0"/>
              <w:spacing w:line="276" w:lineRule="auto"/>
              <w:rPr>
                <w:color w:val="000000"/>
                <w:sz w:val="20"/>
                <w:szCs w:val="20"/>
              </w:rPr>
            </w:pPr>
            <w:r w:rsidRPr="00B46EFC">
              <w:rPr>
                <w:color w:val="000000"/>
                <w:sz w:val="20"/>
                <w:szCs w:val="20"/>
              </w:rPr>
              <w:t>SIGNIFICADO</w:t>
            </w:r>
          </w:p>
        </w:tc>
      </w:tr>
      <w:tr w:rsidR="00FA04EB" w:rsidRPr="00B46EFC" w14:paraId="5DAB6C7B" w14:textId="77777777">
        <w:trPr>
          <w:trHeight w:val="253"/>
        </w:trPr>
        <w:tc>
          <w:tcPr>
            <w:tcW w:w="2122" w:type="dxa"/>
            <w:tcMar>
              <w:top w:w="100" w:type="dxa"/>
              <w:left w:w="100" w:type="dxa"/>
              <w:bottom w:w="100" w:type="dxa"/>
              <w:right w:w="100" w:type="dxa"/>
            </w:tcMar>
          </w:tcPr>
          <w:p w14:paraId="000000A6" w14:textId="58197D3B" w:rsidR="00FA04EB" w:rsidRPr="002F2567" w:rsidRDefault="002F2567" w:rsidP="00B46EFC">
            <w:pPr>
              <w:pStyle w:val="Normal0"/>
              <w:spacing w:line="276" w:lineRule="auto"/>
              <w:rPr>
                <w:sz w:val="20"/>
                <w:szCs w:val="20"/>
              </w:rPr>
            </w:pPr>
            <w:r w:rsidRPr="002F2567">
              <w:rPr>
                <w:sz w:val="20"/>
                <w:szCs w:val="20"/>
              </w:rPr>
              <w:t>Algoritmo</w:t>
            </w:r>
            <w:r w:rsidR="00DF2854">
              <w:rPr>
                <w:sz w:val="20"/>
                <w:szCs w:val="20"/>
              </w:rPr>
              <w:t>:</w:t>
            </w:r>
          </w:p>
        </w:tc>
        <w:tc>
          <w:tcPr>
            <w:tcW w:w="7840" w:type="dxa"/>
            <w:tcMar>
              <w:top w:w="100" w:type="dxa"/>
              <w:left w:w="100" w:type="dxa"/>
              <w:bottom w:w="100" w:type="dxa"/>
              <w:right w:w="100" w:type="dxa"/>
            </w:tcMar>
          </w:tcPr>
          <w:p w14:paraId="000000A7" w14:textId="6DADC9B3" w:rsidR="00FA04EB" w:rsidRPr="00B46EFC" w:rsidRDefault="00DF2854" w:rsidP="00B46EFC">
            <w:pPr>
              <w:pStyle w:val="Normal0"/>
              <w:spacing w:line="276" w:lineRule="auto"/>
              <w:rPr>
                <w:b w:val="0"/>
                <w:sz w:val="20"/>
                <w:szCs w:val="20"/>
              </w:rPr>
            </w:pPr>
            <w:r w:rsidRPr="00DF2854">
              <w:rPr>
                <w:b w:val="0"/>
                <w:sz w:val="20"/>
                <w:szCs w:val="20"/>
              </w:rPr>
              <w:t>conjunto de reglas o instrucciones definidas para realizar una tarea o resolver un problema de manera sistemática, especialmente en programación y análisis de datos.</w:t>
            </w:r>
          </w:p>
        </w:tc>
      </w:tr>
      <w:tr w:rsidR="00FA04EB" w:rsidRPr="00B46EFC" w14:paraId="14C80379" w14:textId="77777777">
        <w:trPr>
          <w:trHeight w:val="253"/>
        </w:trPr>
        <w:tc>
          <w:tcPr>
            <w:tcW w:w="2122" w:type="dxa"/>
            <w:tcMar>
              <w:top w:w="100" w:type="dxa"/>
              <w:left w:w="100" w:type="dxa"/>
              <w:bottom w:w="100" w:type="dxa"/>
              <w:right w:w="100" w:type="dxa"/>
            </w:tcMar>
          </w:tcPr>
          <w:p w14:paraId="1F2B95F2" w14:textId="6E4F1D54" w:rsidR="00FA04EB" w:rsidRPr="002F2567" w:rsidRDefault="00DF2854" w:rsidP="00B46EFC">
            <w:pPr>
              <w:pStyle w:val="Normal0"/>
              <w:spacing w:line="276" w:lineRule="auto"/>
              <w:rPr>
                <w:sz w:val="20"/>
                <w:szCs w:val="20"/>
              </w:rPr>
            </w:pPr>
            <w:r>
              <w:rPr>
                <w:sz w:val="20"/>
                <w:szCs w:val="20"/>
              </w:rPr>
              <w:t>Analítica de datos:</w:t>
            </w:r>
          </w:p>
        </w:tc>
        <w:tc>
          <w:tcPr>
            <w:tcW w:w="7840" w:type="dxa"/>
            <w:tcMar>
              <w:top w:w="100" w:type="dxa"/>
              <w:left w:w="100" w:type="dxa"/>
              <w:bottom w:w="100" w:type="dxa"/>
              <w:right w:w="100" w:type="dxa"/>
            </w:tcMar>
          </w:tcPr>
          <w:p w14:paraId="66242C65" w14:textId="414FFCDB" w:rsidR="00FA04EB" w:rsidRPr="00B46EFC" w:rsidRDefault="00DF2854" w:rsidP="00B46EFC">
            <w:pPr>
              <w:pStyle w:val="Normal0"/>
              <w:spacing w:line="276" w:lineRule="auto"/>
              <w:rPr>
                <w:b w:val="0"/>
                <w:sz w:val="20"/>
                <w:szCs w:val="20"/>
              </w:rPr>
            </w:pPr>
            <w:r w:rsidRPr="00DF2854">
              <w:rPr>
                <w:b w:val="0"/>
                <w:sz w:val="20"/>
                <w:szCs w:val="20"/>
              </w:rPr>
              <w:t>conjunto de técnicas que permiten examinar y extraer conclusiones significativas a partir de datos. Puede ser descriptiva, predictiva o prescriptiva.</w:t>
            </w:r>
          </w:p>
        </w:tc>
      </w:tr>
      <w:tr w:rsidR="00FA04EB" w:rsidRPr="00B46EFC" w14:paraId="3D87468D" w14:textId="77777777">
        <w:trPr>
          <w:trHeight w:val="253"/>
        </w:trPr>
        <w:tc>
          <w:tcPr>
            <w:tcW w:w="2122" w:type="dxa"/>
            <w:tcMar>
              <w:top w:w="100" w:type="dxa"/>
              <w:left w:w="100" w:type="dxa"/>
              <w:bottom w:w="100" w:type="dxa"/>
              <w:right w:w="100" w:type="dxa"/>
            </w:tcMar>
          </w:tcPr>
          <w:p w14:paraId="0528E6B5" w14:textId="6C250591" w:rsidR="00FA04EB" w:rsidRPr="002F2567" w:rsidRDefault="002F2567" w:rsidP="00B46EFC">
            <w:pPr>
              <w:pStyle w:val="Normal0"/>
              <w:spacing w:line="276" w:lineRule="auto"/>
              <w:rPr>
                <w:sz w:val="20"/>
                <w:szCs w:val="20"/>
              </w:rPr>
            </w:pPr>
            <w:r w:rsidRPr="002F2567">
              <w:rPr>
                <w:sz w:val="20"/>
                <w:szCs w:val="20"/>
              </w:rPr>
              <w:t>Datos estructurados</w:t>
            </w:r>
            <w:r w:rsidR="00DF2854">
              <w:rPr>
                <w:sz w:val="20"/>
                <w:szCs w:val="20"/>
              </w:rPr>
              <w:t>:</w:t>
            </w:r>
          </w:p>
        </w:tc>
        <w:tc>
          <w:tcPr>
            <w:tcW w:w="7840" w:type="dxa"/>
            <w:tcMar>
              <w:top w:w="100" w:type="dxa"/>
              <w:left w:w="100" w:type="dxa"/>
              <w:bottom w:w="100" w:type="dxa"/>
              <w:right w:w="100" w:type="dxa"/>
            </w:tcMar>
          </w:tcPr>
          <w:p w14:paraId="0D277384" w14:textId="1BD6EB41" w:rsidR="00FA04EB" w:rsidRPr="00B46EFC" w:rsidRDefault="00DF2854" w:rsidP="00B46EFC">
            <w:pPr>
              <w:pStyle w:val="Normal0"/>
              <w:spacing w:line="276" w:lineRule="auto"/>
              <w:rPr>
                <w:b w:val="0"/>
                <w:sz w:val="20"/>
                <w:szCs w:val="20"/>
              </w:rPr>
            </w:pPr>
            <w:r w:rsidRPr="00DF2854">
              <w:rPr>
                <w:b w:val="0"/>
                <w:sz w:val="20"/>
                <w:szCs w:val="20"/>
              </w:rPr>
              <w:t>información organizada en formatos predefinidos como tablas, filas y columnas, que facilita su almacenamiento y análisis.</w:t>
            </w:r>
          </w:p>
        </w:tc>
      </w:tr>
      <w:tr w:rsidR="00FA04EB" w:rsidRPr="00B46EFC" w14:paraId="65D30537" w14:textId="77777777">
        <w:trPr>
          <w:trHeight w:val="253"/>
        </w:trPr>
        <w:tc>
          <w:tcPr>
            <w:tcW w:w="2122" w:type="dxa"/>
            <w:tcMar>
              <w:top w:w="100" w:type="dxa"/>
              <w:left w:w="100" w:type="dxa"/>
              <w:bottom w:w="100" w:type="dxa"/>
              <w:right w:w="100" w:type="dxa"/>
            </w:tcMar>
          </w:tcPr>
          <w:p w14:paraId="1536ABC7" w14:textId="635374CC" w:rsidR="00FA04EB" w:rsidRPr="00B46EFC" w:rsidRDefault="002F2567" w:rsidP="00B46EFC">
            <w:pPr>
              <w:pStyle w:val="Normal0"/>
              <w:spacing w:line="276" w:lineRule="auto"/>
              <w:rPr>
                <w:sz w:val="20"/>
                <w:szCs w:val="20"/>
              </w:rPr>
            </w:pPr>
            <w:r w:rsidRPr="002F2567">
              <w:rPr>
                <w:sz w:val="20"/>
                <w:szCs w:val="20"/>
              </w:rPr>
              <w:t>Datos no estructurados</w:t>
            </w:r>
            <w:r w:rsidR="00DF2854">
              <w:rPr>
                <w:sz w:val="20"/>
                <w:szCs w:val="20"/>
              </w:rPr>
              <w:t>:</w:t>
            </w:r>
          </w:p>
        </w:tc>
        <w:tc>
          <w:tcPr>
            <w:tcW w:w="7840" w:type="dxa"/>
            <w:tcMar>
              <w:top w:w="100" w:type="dxa"/>
              <w:left w:w="100" w:type="dxa"/>
              <w:bottom w:w="100" w:type="dxa"/>
              <w:right w:w="100" w:type="dxa"/>
            </w:tcMar>
          </w:tcPr>
          <w:p w14:paraId="6D68BACC" w14:textId="27C151DC" w:rsidR="00FA04EB" w:rsidRPr="00B46EFC" w:rsidRDefault="00DF2854" w:rsidP="00B46EFC">
            <w:pPr>
              <w:pStyle w:val="Normal0"/>
              <w:spacing w:line="276" w:lineRule="auto"/>
              <w:rPr>
                <w:b w:val="0"/>
                <w:sz w:val="20"/>
                <w:szCs w:val="20"/>
              </w:rPr>
            </w:pPr>
            <w:r w:rsidRPr="00DF2854">
              <w:rPr>
                <w:b w:val="0"/>
                <w:sz w:val="20"/>
                <w:szCs w:val="20"/>
              </w:rPr>
              <w:t>información sin un formato predefinido, como imágenes, videos, audios o texto libre, que requiere técnicas especializadas para su procesamiento.</w:t>
            </w:r>
          </w:p>
        </w:tc>
      </w:tr>
      <w:tr w:rsidR="00FA04EB" w:rsidRPr="00B46EFC" w14:paraId="142DBF8E" w14:textId="77777777">
        <w:trPr>
          <w:trHeight w:val="253"/>
        </w:trPr>
        <w:tc>
          <w:tcPr>
            <w:tcW w:w="2122" w:type="dxa"/>
            <w:tcMar>
              <w:top w:w="100" w:type="dxa"/>
              <w:left w:w="100" w:type="dxa"/>
              <w:bottom w:w="100" w:type="dxa"/>
              <w:right w:w="100" w:type="dxa"/>
            </w:tcMar>
          </w:tcPr>
          <w:p w14:paraId="0E46482A" w14:textId="13B4B052" w:rsidR="00FA04EB" w:rsidRPr="00B46EFC" w:rsidRDefault="002F2567" w:rsidP="00B46EFC">
            <w:pPr>
              <w:pStyle w:val="Normal0"/>
              <w:spacing w:line="276" w:lineRule="auto"/>
              <w:rPr>
                <w:sz w:val="20"/>
                <w:szCs w:val="20"/>
              </w:rPr>
            </w:pPr>
            <w:r w:rsidRPr="002F2567">
              <w:rPr>
                <w:sz w:val="20"/>
                <w:szCs w:val="20"/>
              </w:rPr>
              <w:t>IA generativa</w:t>
            </w:r>
            <w:r w:rsidR="00DF2854">
              <w:rPr>
                <w:sz w:val="20"/>
                <w:szCs w:val="20"/>
              </w:rPr>
              <w:t>:</w:t>
            </w:r>
          </w:p>
        </w:tc>
        <w:tc>
          <w:tcPr>
            <w:tcW w:w="7840" w:type="dxa"/>
            <w:tcMar>
              <w:top w:w="100" w:type="dxa"/>
              <w:left w:w="100" w:type="dxa"/>
              <w:bottom w:w="100" w:type="dxa"/>
              <w:right w:w="100" w:type="dxa"/>
            </w:tcMar>
          </w:tcPr>
          <w:p w14:paraId="394B2DED" w14:textId="2179C96B" w:rsidR="00FA04EB" w:rsidRPr="00B46EFC" w:rsidRDefault="00DF2854" w:rsidP="00B46EFC">
            <w:pPr>
              <w:pStyle w:val="Normal0"/>
              <w:spacing w:line="276" w:lineRule="auto"/>
              <w:rPr>
                <w:b w:val="0"/>
                <w:sz w:val="20"/>
                <w:szCs w:val="20"/>
              </w:rPr>
            </w:pPr>
            <w:r w:rsidRPr="00DF2854">
              <w:rPr>
                <w:b w:val="0"/>
                <w:sz w:val="20"/>
                <w:szCs w:val="20"/>
              </w:rPr>
              <w:t>tecnología basada en inteligencia artificial capaz de crear contenido nuevo (texto, audio, imágenes, etc.) a partir de datos y patrones aprendidos.</w:t>
            </w:r>
          </w:p>
        </w:tc>
      </w:tr>
      <w:tr w:rsidR="00FA04EB" w:rsidRPr="00B46EFC" w14:paraId="4BD65754" w14:textId="77777777">
        <w:trPr>
          <w:trHeight w:val="253"/>
        </w:trPr>
        <w:tc>
          <w:tcPr>
            <w:tcW w:w="2122" w:type="dxa"/>
            <w:tcMar>
              <w:top w:w="100" w:type="dxa"/>
              <w:left w:w="100" w:type="dxa"/>
              <w:bottom w:w="100" w:type="dxa"/>
              <w:right w:w="100" w:type="dxa"/>
            </w:tcMar>
          </w:tcPr>
          <w:p w14:paraId="29EE0BA0" w14:textId="15DCF715" w:rsidR="00FA04EB" w:rsidRPr="00B46EFC" w:rsidRDefault="002F2567" w:rsidP="00B46EFC">
            <w:pPr>
              <w:pStyle w:val="Normal0"/>
              <w:spacing w:line="276" w:lineRule="auto"/>
              <w:rPr>
                <w:sz w:val="20"/>
                <w:szCs w:val="20"/>
              </w:rPr>
            </w:pPr>
            <w:r w:rsidRPr="002F2567">
              <w:rPr>
                <w:sz w:val="20"/>
                <w:szCs w:val="20"/>
              </w:rPr>
              <w:t>Limpieza de datos</w:t>
            </w:r>
            <w:r w:rsidR="00DF2854">
              <w:rPr>
                <w:sz w:val="20"/>
                <w:szCs w:val="20"/>
              </w:rPr>
              <w:t>:</w:t>
            </w:r>
          </w:p>
        </w:tc>
        <w:tc>
          <w:tcPr>
            <w:tcW w:w="7840" w:type="dxa"/>
            <w:tcMar>
              <w:top w:w="100" w:type="dxa"/>
              <w:left w:w="100" w:type="dxa"/>
              <w:bottom w:w="100" w:type="dxa"/>
              <w:right w:w="100" w:type="dxa"/>
            </w:tcMar>
          </w:tcPr>
          <w:p w14:paraId="2C40C51B" w14:textId="62EBF431" w:rsidR="00FA04EB" w:rsidRPr="00B46EFC" w:rsidRDefault="00DF2854" w:rsidP="00B46EFC">
            <w:pPr>
              <w:pStyle w:val="Normal0"/>
              <w:spacing w:line="276" w:lineRule="auto"/>
              <w:rPr>
                <w:b w:val="0"/>
                <w:sz w:val="20"/>
                <w:szCs w:val="20"/>
              </w:rPr>
            </w:pPr>
            <w:r w:rsidRPr="00DF2854">
              <w:rPr>
                <w:b w:val="0"/>
                <w:sz w:val="20"/>
                <w:szCs w:val="20"/>
              </w:rPr>
              <w:t>proceso de detección y corrección de errores, valores faltantes o inconsistencias en un conjunto de datos para asegurar su calidad.</w:t>
            </w:r>
          </w:p>
        </w:tc>
      </w:tr>
      <w:tr w:rsidR="00FA04EB" w:rsidRPr="00B46EFC" w14:paraId="6A90DD86" w14:textId="77777777">
        <w:trPr>
          <w:trHeight w:val="253"/>
        </w:trPr>
        <w:tc>
          <w:tcPr>
            <w:tcW w:w="2122" w:type="dxa"/>
            <w:tcMar>
              <w:top w:w="100" w:type="dxa"/>
              <w:left w:w="100" w:type="dxa"/>
              <w:bottom w:w="100" w:type="dxa"/>
              <w:right w:w="100" w:type="dxa"/>
            </w:tcMar>
          </w:tcPr>
          <w:p w14:paraId="786FED87" w14:textId="58FFAA6F" w:rsidR="00FA04EB" w:rsidRPr="00B46EFC" w:rsidRDefault="002F2567" w:rsidP="002F2567">
            <w:pPr>
              <w:pStyle w:val="Normal0"/>
              <w:spacing w:line="276" w:lineRule="auto"/>
              <w:rPr>
                <w:sz w:val="20"/>
                <w:szCs w:val="20"/>
              </w:rPr>
            </w:pPr>
            <w:r w:rsidRPr="002F2567">
              <w:rPr>
                <w:i/>
                <w:sz w:val="20"/>
                <w:szCs w:val="20"/>
              </w:rPr>
              <w:t>Machine learning</w:t>
            </w:r>
            <w:r w:rsidRPr="002F2567">
              <w:rPr>
                <w:sz w:val="20"/>
                <w:szCs w:val="20"/>
              </w:rPr>
              <w:t xml:space="preserve"> (aprendizaje automático)</w:t>
            </w:r>
            <w:r w:rsidR="00DF2854">
              <w:rPr>
                <w:sz w:val="20"/>
                <w:szCs w:val="20"/>
              </w:rPr>
              <w:t>:</w:t>
            </w:r>
          </w:p>
        </w:tc>
        <w:tc>
          <w:tcPr>
            <w:tcW w:w="7840" w:type="dxa"/>
            <w:tcMar>
              <w:top w:w="100" w:type="dxa"/>
              <w:left w:w="100" w:type="dxa"/>
              <w:bottom w:w="100" w:type="dxa"/>
              <w:right w:w="100" w:type="dxa"/>
            </w:tcMar>
          </w:tcPr>
          <w:p w14:paraId="78F85990" w14:textId="5B4A44B2" w:rsidR="00FA04EB" w:rsidRPr="00B46EFC" w:rsidRDefault="00DF2854" w:rsidP="00B46EFC">
            <w:pPr>
              <w:pStyle w:val="Normal0"/>
              <w:spacing w:line="276" w:lineRule="auto"/>
              <w:rPr>
                <w:b w:val="0"/>
                <w:sz w:val="20"/>
                <w:szCs w:val="20"/>
              </w:rPr>
            </w:pPr>
            <w:r w:rsidRPr="00DF2854">
              <w:rPr>
                <w:b w:val="0"/>
                <w:sz w:val="20"/>
                <w:szCs w:val="20"/>
              </w:rPr>
              <w:t>rama de la inteligencia artificial que permite a las máquinas aprender a partir de datos y mejorar su desempeño sin intervención humana directa.</w:t>
            </w:r>
          </w:p>
        </w:tc>
      </w:tr>
      <w:tr w:rsidR="00FA04EB" w:rsidRPr="00B46EFC" w14:paraId="23FB8F76" w14:textId="77777777">
        <w:trPr>
          <w:trHeight w:val="253"/>
        </w:trPr>
        <w:tc>
          <w:tcPr>
            <w:tcW w:w="2122" w:type="dxa"/>
            <w:tcMar>
              <w:top w:w="100" w:type="dxa"/>
              <w:left w:w="100" w:type="dxa"/>
              <w:bottom w:w="100" w:type="dxa"/>
              <w:right w:w="100" w:type="dxa"/>
            </w:tcMar>
          </w:tcPr>
          <w:p w14:paraId="16815CC8" w14:textId="633A3AF1" w:rsidR="00FA04EB" w:rsidRPr="00DF2854" w:rsidRDefault="002F2567" w:rsidP="00B46EFC">
            <w:pPr>
              <w:pStyle w:val="Normal0"/>
              <w:spacing w:line="276" w:lineRule="auto"/>
              <w:rPr>
                <w:sz w:val="20"/>
                <w:szCs w:val="20"/>
              </w:rPr>
            </w:pPr>
            <w:r w:rsidRPr="002F2567">
              <w:rPr>
                <w:i/>
                <w:sz w:val="20"/>
                <w:szCs w:val="20"/>
              </w:rPr>
              <w:t>Prompt</w:t>
            </w:r>
            <w:r w:rsidR="00DF2854">
              <w:rPr>
                <w:sz w:val="20"/>
                <w:szCs w:val="20"/>
              </w:rPr>
              <w:t>:</w:t>
            </w:r>
          </w:p>
        </w:tc>
        <w:tc>
          <w:tcPr>
            <w:tcW w:w="7840" w:type="dxa"/>
            <w:tcMar>
              <w:top w:w="100" w:type="dxa"/>
              <w:left w:w="100" w:type="dxa"/>
              <w:bottom w:w="100" w:type="dxa"/>
              <w:right w:w="100" w:type="dxa"/>
            </w:tcMar>
          </w:tcPr>
          <w:p w14:paraId="7BD1356D" w14:textId="17E84A3D" w:rsidR="00FA04EB" w:rsidRPr="00B46EFC" w:rsidRDefault="00DF2854" w:rsidP="00B46EFC">
            <w:pPr>
              <w:pStyle w:val="Normal0"/>
              <w:spacing w:line="276" w:lineRule="auto"/>
              <w:rPr>
                <w:b w:val="0"/>
                <w:sz w:val="20"/>
                <w:szCs w:val="20"/>
              </w:rPr>
            </w:pPr>
            <w:r w:rsidRPr="00DF2854">
              <w:rPr>
                <w:b w:val="0"/>
                <w:sz w:val="20"/>
                <w:szCs w:val="20"/>
              </w:rPr>
              <w:t>instrucción o entrada que se da a un modelo de inteligencia artificial generativa para que produzca una salida específica (texto, imagen, código, etc.).</w:t>
            </w:r>
          </w:p>
        </w:tc>
      </w:tr>
      <w:tr w:rsidR="00FA04EB" w:rsidRPr="00B46EFC" w14:paraId="6AD1CFD9" w14:textId="77777777">
        <w:trPr>
          <w:trHeight w:val="253"/>
        </w:trPr>
        <w:tc>
          <w:tcPr>
            <w:tcW w:w="2122" w:type="dxa"/>
            <w:tcMar>
              <w:top w:w="100" w:type="dxa"/>
              <w:left w:w="100" w:type="dxa"/>
              <w:bottom w:w="100" w:type="dxa"/>
              <w:right w:w="100" w:type="dxa"/>
            </w:tcMar>
          </w:tcPr>
          <w:p w14:paraId="499F1612" w14:textId="4BF4087E" w:rsidR="00FA04EB" w:rsidRPr="00B46EFC" w:rsidRDefault="002F2567" w:rsidP="00B46EFC">
            <w:pPr>
              <w:pStyle w:val="Normal0"/>
              <w:spacing w:line="276" w:lineRule="auto"/>
              <w:rPr>
                <w:sz w:val="20"/>
                <w:szCs w:val="20"/>
              </w:rPr>
            </w:pPr>
            <w:r w:rsidRPr="002F2567">
              <w:rPr>
                <w:sz w:val="20"/>
                <w:szCs w:val="20"/>
              </w:rPr>
              <w:t>Visualización de datos</w:t>
            </w:r>
            <w:r w:rsidR="00DF2854">
              <w:rPr>
                <w:sz w:val="20"/>
                <w:szCs w:val="20"/>
              </w:rPr>
              <w:t>:</w:t>
            </w:r>
          </w:p>
        </w:tc>
        <w:tc>
          <w:tcPr>
            <w:tcW w:w="7840" w:type="dxa"/>
            <w:tcMar>
              <w:top w:w="100" w:type="dxa"/>
              <w:left w:w="100" w:type="dxa"/>
              <w:bottom w:w="100" w:type="dxa"/>
              <w:right w:w="100" w:type="dxa"/>
            </w:tcMar>
          </w:tcPr>
          <w:p w14:paraId="771E91F1" w14:textId="2D1050B6" w:rsidR="00FA04EB" w:rsidRPr="00B46EFC" w:rsidRDefault="00DF2854" w:rsidP="00B46EFC">
            <w:pPr>
              <w:pStyle w:val="Normal0"/>
              <w:spacing w:line="276" w:lineRule="auto"/>
              <w:rPr>
                <w:b w:val="0"/>
                <w:sz w:val="20"/>
                <w:szCs w:val="20"/>
              </w:rPr>
            </w:pPr>
            <w:r w:rsidRPr="00DF2854">
              <w:rPr>
                <w:b w:val="0"/>
                <w:sz w:val="20"/>
                <w:szCs w:val="20"/>
              </w:rPr>
              <w:t>representación gráfica de datos mediante gráficos, mapas o diagramas que permite identificar patrones, tendencias y anomalías.</w:t>
            </w:r>
          </w:p>
        </w:tc>
      </w:tr>
    </w:tbl>
    <w:p w14:paraId="000000AA" w14:textId="77777777" w:rsidR="00FF258C" w:rsidRPr="00B46EFC" w:rsidRDefault="00FF258C" w:rsidP="00B46EFC">
      <w:pPr>
        <w:pStyle w:val="Normal0"/>
        <w:rPr>
          <w:sz w:val="20"/>
          <w:szCs w:val="20"/>
        </w:rPr>
      </w:pPr>
    </w:p>
    <w:p w14:paraId="000000AB" w14:textId="77777777" w:rsidR="00FF258C" w:rsidRPr="00B46EFC" w:rsidRDefault="00FF258C" w:rsidP="00B46EFC">
      <w:pPr>
        <w:pStyle w:val="Normal0"/>
        <w:rPr>
          <w:sz w:val="20"/>
          <w:szCs w:val="20"/>
        </w:rPr>
      </w:pPr>
    </w:p>
    <w:p w14:paraId="000000AC" w14:textId="77777777" w:rsidR="00FF258C" w:rsidRPr="00E1350D" w:rsidRDefault="00D376E1" w:rsidP="00B46EFC">
      <w:pPr>
        <w:pStyle w:val="Normal0"/>
        <w:numPr>
          <w:ilvl w:val="0"/>
          <w:numId w:val="1"/>
        </w:numPr>
        <w:pBdr>
          <w:top w:val="nil"/>
          <w:left w:val="nil"/>
          <w:bottom w:val="nil"/>
          <w:right w:val="nil"/>
          <w:between w:val="nil"/>
        </w:pBdr>
        <w:ind w:left="284" w:hanging="284"/>
        <w:rPr>
          <w:b/>
          <w:color w:val="000000"/>
          <w:sz w:val="20"/>
          <w:szCs w:val="20"/>
        </w:rPr>
      </w:pPr>
      <w:r w:rsidRPr="00E1350D">
        <w:rPr>
          <w:b/>
          <w:color w:val="000000"/>
          <w:sz w:val="20"/>
          <w:szCs w:val="20"/>
        </w:rPr>
        <w:t xml:space="preserve">REFERENCIAS BIBLIOGRÁFICAS: </w:t>
      </w:r>
    </w:p>
    <w:p w14:paraId="1FD49600" w14:textId="67988F9E" w:rsidR="0097386B" w:rsidRPr="00B46EFC" w:rsidRDefault="0097386B" w:rsidP="00B46EFC">
      <w:pPr>
        <w:pStyle w:val="Normal0"/>
        <w:pBdr>
          <w:top w:val="nil"/>
          <w:left w:val="nil"/>
          <w:bottom w:val="nil"/>
          <w:right w:val="nil"/>
          <w:between w:val="nil"/>
        </w:pBdr>
        <w:rPr>
          <w:b/>
          <w:color w:val="000000"/>
          <w:sz w:val="20"/>
          <w:szCs w:val="20"/>
        </w:rPr>
      </w:pPr>
    </w:p>
    <w:p w14:paraId="6A49D37A" w14:textId="77777777" w:rsidR="00DF2854" w:rsidRPr="00DF2854" w:rsidRDefault="00DF2854" w:rsidP="00893CC5">
      <w:pPr>
        <w:pStyle w:val="Normal0"/>
        <w:pBdr>
          <w:top w:val="nil"/>
          <w:left w:val="nil"/>
          <w:bottom w:val="nil"/>
          <w:right w:val="nil"/>
          <w:between w:val="nil"/>
        </w:pBdr>
        <w:ind w:left="720" w:hanging="720"/>
        <w:rPr>
          <w:sz w:val="20"/>
          <w:szCs w:val="20"/>
        </w:rPr>
      </w:pPr>
      <w:proofErr w:type="spellStart"/>
      <w:r w:rsidRPr="00DF2854">
        <w:rPr>
          <w:sz w:val="20"/>
          <w:szCs w:val="20"/>
        </w:rPr>
        <w:t>Cayla</w:t>
      </w:r>
      <w:proofErr w:type="spellEnd"/>
      <w:r w:rsidRPr="00DF2854">
        <w:rPr>
          <w:sz w:val="20"/>
          <w:szCs w:val="20"/>
        </w:rPr>
        <w:t xml:space="preserve">, B. (2024). </w:t>
      </w:r>
      <w:r w:rsidRPr="00DF2854">
        <w:rPr>
          <w:i/>
          <w:sz w:val="20"/>
          <w:szCs w:val="20"/>
        </w:rPr>
        <w:t>El dato: Guía de supervivencia en el mundo de los datos</w:t>
      </w:r>
      <w:r w:rsidRPr="00DF2854">
        <w:rPr>
          <w:sz w:val="20"/>
          <w:szCs w:val="20"/>
        </w:rPr>
        <w:t>. Editorial ENI.</w:t>
      </w:r>
    </w:p>
    <w:p w14:paraId="2D42EDE0"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7BAC87A8" w14:textId="77777777" w:rsidR="00DF2854" w:rsidRPr="00DF2854" w:rsidRDefault="00DF2854" w:rsidP="00893CC5">
      <w:pPr>
        <w:pStyle w:val="Normal0"/>
        <w:pBdr>
          <w:top w:val="nil"/>
          <w:left w:val="nil"/>
          <w:bottom w:val="nil"/>
          <w:right w:val="nil"/>
          <w:between w:val="nil"/>
        </w:pBdr>
        <w:ind w:left="720" w:hanging="720"/>
        <w:rPr>
          <w:sz w:val="20"/>
          <w:szCs w:val="20"/>
        </w:rPr>
      </w:pPr>
      <w:proofErr w:type="spellStart"/>
      <w:r w:rsidRPr="00DF2854">
        <w:rPr>
          <w:sz w:val="20"/>
          <w:szCs w:val="20"/>
        </w:rPr>
        <w:lastRenderedPageBreak/>
        <w:t>Chollet</w:t>
      </w:r>
      <w:proofErr w:type="spellEnd"/>
      <w:r w:rsidRPr="00DF2854">
        <w:rPr>
          <w:sz w:val="20"/>
          <w:szCs w:val="20"/>
        </w:rPr>
        <w:t xml:space="preserve">, F. (2021). </w:t>
      </w:r>
      <w:r w:rsidRPr="00DF2854">
        <w:rPr>
          <w:i/>
          <w:sz w:val="20"/>
          <w:szCs w:val="20"/>
        </w:rPr>
        <w:t>Deep learning con Python</w:t>
      </w:r>
      <w:r w:rsidRPr="00DF2854">
        <w:rPr>
          <w:sz w:val="20"/>
          <w:szCs w:val="20"/>
        </w:rPr>
        <w:t xml:space="preserve"> (2.ª ed.). Ediciones Anaya Multimedia.</w:t>
      </w:r>
    </w:p>
    <w:p w14:paraId="24DD3DB5"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5694FE07" w14:textId="77777777" w:rsidR="00DF2854" w:rsidRPr="00DF2854" w:rsidRDefault="00DF2854" w:rsidP="00893CC5">
      <w:pPr>
        <w:pStyle w:val="Normal0"/>
        <w:pBdr>
          <w:top w:val="nil"/>
          <w:left w:val="nil"/>
          <w:bottom w:val="nil"/>
          <w:right w:val="nil"/>
          <w:between w:val="nil"/>
        </w:pBdr>
        <w:ind w:left="720" w:hanging="720"/>
        <w:rPr>
          <w:sz w:val="20"/>
          <w:szCs w:val="20"/>
        </w:rPr>
      </w:pPr>
      <w:proofErr w:type="spellStart"/>
      <w:r w:rsidRPr="00DF2854">
        <w:rPr>
          <w:sz w:val="20"/>
          <w:szCs w:val="20"/>
        </w:rPr>
        <w:t>Chollet</w:t>
      </w:r>
      <w:proofErr w:type="spellEnd"/>
      <w:r w:rsidRPr="00DF2854">
        <w:rPr>
          <w:sz w:val="20"/>
          <w:szCs w:val="20"/>
        </w:rPr>
        <w:t xml:space="preserve">, F. (2022). </w:t>
      </w:r>
      <w:r w:rsidRPr="00DF2854">
        <w:rPr>
          <w:i/>
          <w:sz w:val="20"/>
          <w:szCs w:val="20"/>
        </w:rPr>
        <w:t>Deep learning con Python</w:t>
      </w:r>
      <w:r w:rsidRPr="00DF2854">
        <w:rPr>
          <w:sz w:val="20"/>
          <w:szCs w:val="20"/>
        </w:rPr>
        <w:t xml:space="preserve"> (2.ª ed., J. Barceló, Trad.). Anaya Multimedia. (Obra original publicada en 2021)</w:t>
      </w:r>
    </w:p>
    <w:p w14:paraId="2CE23201"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7CA51392" w14:textId="59D5173C" w:rsidR="00DF2854" w:rsidRPr="00DF2854" w:rsidRDefault="00DF2854" w:rsidP="00893CC5">
      <w:pPr>
        <w:pStyle w:val="Normal0"/>
        <w:pBdr>
          <w:top w:val="nil"/>
          <w:left w:val="nil"/>
          <w:bottom w:val="nil"/>
          <w:right w:val="nil"/>
          <w:between w:val="nil"/>
        </w:pBdr>
        <w:ind w:left="720" w:hanging="720"/>
        <w:rPr>
          <w:sz w:val="20"/>
          <w:szCs w:val="20"/>
        </w:rPr>
      </w:pPr>
      <w:proofErr w:type="spellStart"/>
      <w:r>
        <w:rPr>
          <w:sz w:val="20"/>
          <w:szCs w:val="20"/>
        </w:rPr>
        <w:t>Cuatrecasas</w:t>
      </w:r>
      <w:proofErr w:type="spellEnd"/>
      <w:r>
        <w:rPr>
          <w:sz w:val="20"/>
          <w:szCs w:val="20"/>
        </w:rPr>
        <w:t>. (2024</w:t>
      </w:r>
      <w:r w:rsidRPr="00DF2854">
        <w:rPr>
          <w:sz w:val="20"/>
          <w:szCs w:val="20"/>
        </w:rPr>
        <w:t xml:space="preserve">). </w:t>
      </w:r>
      <w:r w:rsidRPr="00DF2854">
        <w:rPr>
          <w:i/>
          <w:sz w:val="20"/>
          <w:szCs w:val="20"/>
        </w:rPr>
        <w:t>Guía para el uso responsable de IA y datos personales en Colombia</w:t>
      </w:r>
      <w:r w:rsidRPr="00DF2854">
        <w:rPr>
          <w:sz w:val="20"/>
          <w:szCs w:val="20"/>
        </w:rPr>
        <w:t xml:space="preserve">. </w:t>
      </w:r>
      <w:hyperlink r:id="rId77" w:history="1">
        <w:r w:rsidRPr="00953720">
          <w:rPr>
            <w:rStyle w:val="Hipervnculo"/>
            <w:sz w:val="20"/>
            <w:szCs w:val="20"/>
          </w:rPr>
          <w:t>https://www.cuatrecasas.com/es/spain/tecnologia-medios-digitales/art/guia-uso-responsable-ia-datos-personales-colombia</w:t>
        </w:r>
      </w:hyperlink>
      <w:r>
        <w:rPr>
          <w:sz w:val="20"/>
          <w:szCs w:val="20"/>
        </w:rPr>
        <w:t xml:space="preserve"> </w:t>
      </w:r>
    </w:p>
    <w:p w14:paraId="63ECC59E"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0D6628BA" w14:textId="77777777" w:rsidR="00DF2854" w:rsidRPr="00DF2854" w:rsidRDefault="00DF2854" w:rsidP="00893CC5">
      <w:pPr>
        <w:pStyle w:val="Normal0"/>
        <w:pBdr>
          <w:top w:val="nil"/>
          <w:left w:val="nil"/>
          <w:bottom w:val="nil"/>
          <w:right w:val="nil"/>
          <w:between w:val="nil"/>
        </w:pBdr>
        <w:ind w:left="720" w:hanging="720"/>
        <w:rPr>
          <w:sz w:val="20"/>
          <w:szCs w:val="20"/>
        </w:rPr>
      </w:pPr>
      <w:r w:rsidRPr="00DF2854">
        <w:rPr>
          <w:sz w:val="20"/>
          <w:szCs w:val="20"/>
        </w:rPr>
        <w:t xml:space="preserve">De Prado, M. (2023). </w:t>
      </w:r>
      <w:r w:rsidRPr="00DF2854">
        <w:rPr>
          <w:i/>
          <w:sz w:val="20"/>
          <w:szCs w:val="20"/>
        </w:rPr>
        <w:t>Inteligencia artificial y análisis de datos: Fundamentos y aplicaciones</w:t>
      </w:r>
      <w:r w:rsidRPr="00DF2854">
        <w:rPr>
          <w:sz w:val="20"/>
          <w:szCs w:val="20"/>
        </w:rPr>
        <w:t>. Ediciones Pirámide.</w:t>
      </w:r>
    </w:p>
    <w:p w14:paraId="23351162"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45E89DB7" w14:textId="77777777" w:rsidR="00DF2854" w:rsidRPr="00DF2854" w:rsidRDefault="00DF2854" w:rsidP="00893CC5">
      <w:pPr>
        <w:pStyle w:val="Normal0"/>
        <w:pBdr>
          <w:top w:val="nil"/>
          <w:left w:val="nil"/>
          <w:bottom w:val="nil"/>
          <w:right w:val="nil"/>
          <w:between w:val="nil"/>
        </w:pBdr>
        <w:ind w:left="720" w:hanging="720"/>
        <w:rPr>
          <w:sz w:val="20"/>
          <w:szCs w:val="20"/>
        </w:rPr>
      </w:pPr>
      <w:r w:rsidRPr="00DF2854">
        <w:rPr>
          <w:sz w:val="20"/>
          <w:szCs w:val="20"/>
        </w:rPr>
        <w:t xml:space="preserve">Fernández-Macías, E., &amp; Sánchez, Á. (2022). </w:t>
      </w:r>
      <w:r w:rsidRPr="00DF2854">
        <w:rPr>
          <w:i/>
          <w:sz w:val="20"/>
          <w:szCs w:val="20"/>
        </w:rPr>
        <w:t>El impacto de la inteligencia artificial en el empleo y el trabajo</w:t>
      </w:r>
      <w:r w:rsidRPr="00DF2854">
        <w:rPr>
          <w:sz w:val="20"/>
          <w:szCs w:val="20"/>
        </w:rPr>
        <w:t xml:space="preserve">. Fundación </w:t>
      </w:r>
      <w:proofErr w:type="spellStart"/>
      <w:r w:rsidRPr="00DF2854">
        <w:rPr>
          <w:sz w:val="20"/>
          <w:szCs w:val="20"/>
        </w:rPr>
        <w:t>Cotec</w:t>
      </w:r>
      <w:proofErr w:type="spellEnd"/>
      <w:r w:rsidRPr="00DF2854">
        <w:rPr>
          <w:sz w:val="20"/>
          <w:szCs w:val="20"/>
        </w:rPr>
        <w:t>.</w:t>
      </w:r>
    </w:p>
    <w:p w14:paraId="07F74967"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34C7B8AE" w14:textId="77777777" w:rsidR="00DF2854" w:rsidRPr="00DF2854" w:rsidRDefault="00DF2854" w:rsidP="00893CC5">
      <w:pPr>
        <w:pStyle w:val="Normal0"/>
        <w:pBdr>
          <w:top w:val="nil"/>
          <w:left w:val="nil"/>
          <w:bottom w:val="nil"/>
          <w:right w:val="nil"/>
          <w:between w:val="nil"/>
        </w:pBdr>
        <w:ind w:left="720" w:hanging="720"/>
        <w:rPr>
          <w:sz w:val="20"/>
          <w:szCs w:val="20"/>
        </w:rPr>
      </w:pPr>
      <w:r w:rsidRPr="00DF2854">
        <w:rPr>
          <w:sz w:val="20"/>
          <w:szCs w:val="20"/>
        </w:rPr>
        <w:t xml:space="preserve">García, E., &amp; López, F. (2023). </w:t>
      </w:r>
      <w:r w:rsidRPr="00DF2854">
        <w:rPr>
          <w:i/>
          <w:sz w:val="20"/>
          <w:szCs w:val="20"/>
        </w:rPr>
        <w:t>Inteligencia artificial: Fundamentos, ética y aplicaciones</w:t>
      </w:r>
      <w:r w:rsidRPr="00DF2854">
        <w:rPr>
          <w:sz w:val="20"/>
          <w:szCs w:val="20"/>
        </w:rPr>
        <w:t xml:space="preserve">. </w:t>
      </w:r>
      <w:proofErr w:type="spellStart"/>
      <w:r w:rsidRPr="00DF2854">
        <w:rPr>
          <w:sz w:val="20"/>
          <w:szCs w:val="20"/>
        </w:rPr>
        <w:t>Alfaomega</w:t>
      </w:r>
      <w:proofErr w:type="spellEnd"/>
      <w:r w:rsidRPr="00DF2854">
        <w:rPr>
          <w:sz w:val="20"/>
          <w:szCs w:val="20"/>
        </w:rPr>
        <w:t>.</w:t>
      </w:r>
    </w:p>
    <w:p w14:paraId="6D04B0E4"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6803182E" w14:textId="77777777" w:rsidR="00DF2854" w:rsidRPr="00DF2854" w:rsidRDefault="00DF2854" w:rsidP="00893CC5">
      <w:pPr>
        <w:pStyle w:val="Normal0"/>
        <w:pBdr>
          <w:top w:val="nil"/>
          <w:left w:val="nil"/>
          <w:bottom w:val="nil"/>
          <w:right w:val="nil"/>
          <w:between w:val="nil"/>
        </w:pBdr>
        <w:ind w:left="720" w:hanging="720"/>
        <w:rPr>
          <w:sz w:val="20"/>
          <w:szCs w:val="20"/>
        </w:rPr>
      </w:pPr>
      <w:proofErr w:type="spellStart"/>
      <w:r w:rsidRPr="00DF2854">
        <w:rPr>
          <w:sz w:val="20"/>
          <w:szCs w:val="20"/>
        </w:rPr>
        <w:t>Goodfellow</w:t>
      </w:r>
      <w:proofErr w:type="spellEnd"/>
      <w:r w:rsidRPr="00DF2854">
        <w:rPr>
          <w:sz w:val="20"/>
          <w:szCs w:val="20"/>
        </w:rPr>
        <w:t xml:space="preserve">, I., </w:t>
      </w:r>
      <w:proofErr w:type="spellStart"/>
      <w:r w:rsidRPr="00DF2854">
        <w:rPr>
          <w:sz w:val="20"/>
          <w:szCs w:val="20"/>
        </w:rPr>
        <w:t>Bengio</w:t>
      </w:r>
      <w:proofErr w:type="spellEnd"/>
      <w:r w:rsidRPr="00DF2854">
        <w:rPr>
          <w:sz w:val="20"/>
          <w:szCs w:val="20"/>
        </w:rPr>
        <w:t xml:space="preserve">, Y., &amp; </w:t>
      </w:r>
      <w:proofErr w:type="spellStart"/>
      <w:r w:rsidRPr="00DF2854">
        <w:rPr>
          <w:sz w:val="20"/>
          <w:szCs w:val="20"/>
        </w:rPr>
        <w:t>Courville</w:t>
      </w:r>
      <w:proofErr w:type="spellEnd"/>
      <w:r w:rsidRPr="00DF2854">
        <w:rPr>
          <w:sz w:val="20"/>
          <w:szCs w:val="20"/>
        </w:rPr>
        <w:t xml:space="preserve">, A. (2022). </w:t>
      </w:r>
      <w:r w:rsidRPr="00DF2854">
        <w:rPr>
          <w:i/>
          <w:sz w:val="20"/>
          <w:szCs w:val="20"/>
        </w:rPr>
        <w:t>Deep learning: Introducción práctica con Python</w:t>
      </w:r>
      <w:r w:rsidRPr="00DF2854">
        <w:rPr>
          <w:sz w:val="20"/>
          <w:szCs w:val="20"/>
        </w:rPr>
        <w:t xml:space="preserve"> (2.ª ed., J. Cordero, Trad.). </w:t>
      </w:r>
      <w:proofErr w:type="spellStart"/>
      <w:r w:rsidRPr="00DF2854">
        <w:rPr>
          <w:sz w:val="20"/>
          <w:szCs w:val="20"/>
        </w:rPr>
        <w:t>Marcombo</w:t>
      </w:r>
      <w:proofErr w:type="spellEnd"/>
      <w:r w:rsidRPr="00DF2854">
        <w:rPr>
          <w:sz w:val="20"/>
          <w:szCs w:val="20"/>
        </w:rPr>
        <w:t>.</w:t>
      </w:r>
    </w:p>
    <w:p w14:paraId="59C39891"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3FC0D62E" w14:textId="77777777" w:rsidR="00DF2854" w:rsidRPr="00DF2854" w:rsidRDefault="00DF2854" w:rsidP="00893CC5">
      <w:pPr>
        <w:pStyle w:val="Normal0"/>
        <w:pBdr>
          <w:top w:val="nil"/>
          <w:left w:val="nil"/>
          <w:bottom w:val="nil"/>
          <w:right w:val="nil"/>
          <w:between w:val="nil"/>
        </w:pBdr>
        <w:ind w:left="720" w:hanging="720"/>
        <w:rPr>
          <w:sz w:val="20"/>
          <w:szCs w:val="20"/>
        </w:rPr>
      </w:pPr>
      <w:r w:rsidRPr="00DF2854">
        <w:rPr>
          <w:sz w:val="20"/>
          <w:szCs w:val="20"/>
        </w:rPr>
        <w:t xml:space="preserve">González, M. A. (2023). </w:t>
      </w:r>
      <w:r w:rsidRPr="00DF2854">
        <w:rPr>
          <w:i/>
          <w:sz w:val="20"/>
          <w:szCs w:val="20"/>
        </w:rPr>
        <w:t>Inteligencia artificial generativa: Fundamentos, herramientas y aplicaciones prácticas</w:t>
      </w:r>
      <w:r w:rsidRPr="00DF2854">
        <w:rPr>
          <w:sz w:val="20"/>
          <w:szCs w:val="20"/>
        </w:rPr>
        <w:t xml:space="preserve">. Editorial </w:t>
      </w:r>
      <w:proofErr w:type="spellStart"/>
      <w:r w:rsidRPr="00DF2854">
        <w:rPr>
          <w:sz w:val="20"/>
          <w:szCs w:val="20"/>
        </w:rPr>
        <w:t>Alfaomega</w:t>
      </w:r>
      <w:proofErr w:type="spellEnd"/>
      <w:r w:rsidRPr="00DF2854">
        <w:rPr>
          <w:sz w:val="20"/>
          <w:szCs w:val="20"/>
        </w:rPr>
        <w:t>.</w:t>
      </w:r>
    </w:p>
    <w:p w14:paraId="63E584F1"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7729F068" w14:textId="77777777" w:rsidR="00DF2854" w:rsidRPr="00DF2854" w:rsidRDefault="00DF2854" w:rsidP="00893CC5">
      <w:pPr>
        <w:pStyle w:val="Normal0"/>
        <w:pBdr>
          <w:top w:val="nil"/>
          <w:left w:val="nil"/>
          <w:bottom w:val="nil"/>
          <w:right w:val="nil"/>
          <w:between w:val="nil"/>
        </w:pBdr>
        <w:ind w:left="720" w:hanging="720"/>
        <w:rPr>
          <w:sz w:val="20"/>
          <w:szCs w:val="20"/>
        </w:rPr>
      </w:pPr>
      <w:proofErr w:type="spellStart"/>
      <w:r w:rsidRPr="00DF2854">
        <w:rPr>
          <w:sz w:val="20"/>
          <w:szCs w:val="20"/>
        </w:rPr>
        <w:t>Lind</w:t>
      </w:r>
      <w:proofErr w:type="spellEnd"/>
      <w:r w:rsidRPr="00DF2854">
        <w:rPr>
          <w:sz w:val="20"/>
          <w:szCs w:val="20"/>
        </w:rPr>
        <w:t xml:space="preserve">, D. A., </w:t>
      </w:r>
      <w:proofErr w:type="spellStart"/>
      <w:r w:rsidRPr="00DF2854">
        <w:rPr>
          <w:sz w:val="20"/>
          <w:szCs w:val="20"/>
        </w:rPr>
        <w:t>Marchal</w:t>
      </w:r>
      <w:proofErr w:type="spellEnd"/>
      <w:r w:rsidRPr="00DF2854">
        <w:rPr>
          <w:sz w:val="20"/>
          <w:szCs w:val="20"/>
        </w:rPr>
        <w:t xml:space="preserve">, W. G., &amp; </w:t>
      </w:r>
      <w:proofErr w:type="spellStart"/>
      <w:r w:rsidRPr="00DF2854">
        <w:rPr>
          <w:sz w:val="20"/>
          <w:szCs w:val="20"/>
        </w:rPr>
        <w:t>Wathen</w:t>
      </w:r>
      <w:proofErr w:type="spellEnd"/>
      <w:r w:rsidRPr="00DF2854">
        <w:rPr>
          <w:sz w:val="20"/>
          <w:szCs w:val="20"/>
        </w:rPr>
        <w:t xml:space="preserve">, S. A. (2022). </w:t>
      </w:r>
      <w:r w:rsidRPr="00DF2854">
        <w:rPr>
          <w:i/>
          <w:sz w:val="20"/>
          <w:szCs w:val="20"/>
        </w:rPr>
        <w:t>Estadística aplicada a los negocios y la economía</w:t>
      </w:r>
      <w:r w:rsidRPr="00DF2854">
        <w:rPr>
          <w:sz w:val="20"/>
          <w:szCs w:val="20"/>
        </w:rPr>
        <w:t xml:space="preserve"> (17.ª ed.). </w:t>
      </w:r>
      <w:proofErr w:type="spellStart"/>
      <w:r w:rsidRPr="00DF2854">
        <w:rPr>
          <w:sz w:val="20"/>
          <w:szCs w:val="20"/>
        </w:rPr>
        <w:t>Cengage</w:t>
      </w:r>
      <w:proofErr w:type="spellEnd"/>
      <w:r w:rsidRPr="00DF2854">
        <w:rPr>
          <w:sz w:val="20"/>
          <w:szCs w:val="20"/>
        </w:rPr>
        <w:t xml:space="preserve"> Learning.</w:t>
      </w:r>
    </w:p>
    <w:p w14:paraId="1EF8C456"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4890E923" w14:textId="77777777" w:rsidR="00DF2854" w:rsidRPr="00DF2854" w:rsidRDefault="00DF2854" w:rsidP="00893CC5">
      <w:pPr>
        <w:pStyle w:val="Normal0"/>
        <w:pBdr>
          <w:top w:val="nil"/>
          <w:left w:val="nil"/>
          <w:bottom w:val="nil"/>
          <w:right w:val="nil"/>
          <w:between w:val="nil"/>
        </w:pBdr>
        <w:ind w:left="720" w:hanging="720"/>
        <w:rPr>
          <w:sz w:val="20"/>
          <w:szCs w:val="20"/>
        </w:rPr>
      </w:pPr>
      <w:r w:rsidRPr="00DF2854">
        <w:rPr>
          <w:sz w:val="20"/>
          <w:szCs w:val="20"/>
        </w:rPr>
        <w:t xml:space="preserve">Maldonado, G. (2021). </w:t>
      </w:r>
      <w:r w:rsidRPr="00DF2854">
        <w:rPr>
          <w:i/>
          <w:sz w:val="20"/>
          <w:szCs w:val="20"/>
        </w:rPr>
        <w:t>Estadística aplicada a las ciencias sociales y administrativas</w:t>
      </w:r>
      <w:r w:rsidRPr="00DF2854">
        <w:rPr>
          <w:sz w:val="20"/>
          <w:szCs w:val="20"/>
        </w:rPr>
        <w:t>. Ediciones de la U.</w:t>
      </w:r>
    </w:p>
    <w:p w14:paraId="7A4CD202"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70217EF3" w14:textId="77777777" w:rsidR="00DF2854" w:rsidRPr="00DF2854" w:rsidRDefault="00DF2854" w:rsidP="00893CC5">
      <w:pPr>
        <w:pStyle w:val="Normal0"/>
        <w:pBdr>
          <w:top w:val="nil"/>
          <w:left w:val="nil"/>
          <w:bottom w:val="nil"/>
          <w:right w:val="nil"/>
          <w:between w:val="nil"/>
        </w:pBdr>
        <w:ind w:left="720" w:hanging="720"/>
        <w:rPr>
          <w:sz w:val="20"/>
          <w:szCs w:val="20"/>
        </w:rPr>
      </w:pPr>
      <w:proofErr w:type="spellStart"/>
      <w:r w:rsidRPr="00DF2854">
        <w:rPr>
          <w:sz w:val="20"/>
          <w:szCs w:val="20"/>
        </w:rPr>
        <w:t>Provost</w:t>
      </w:r>
      <w:proofErr w:type="spellEnd"/>
      <w:r w:rsidRPr="00DF2854">
        <w:rPr>
          <w:sz w:val="20"/>
          <w:szCs w:val="20"/>
        </w:rPr>
        <w:t xml:space="preserve">, F., &amp; </w:t>
      </w:r>
      <w:proofErr w:type="spellStart"/>
      <w:r w:rsidRPr="00DF2854">
        <w:rPr>
          <w:sz w:val="20"/>
          <w:szCs w:val="20"/>
        </w:rPr>
        <w:t>Fawcett</w:t>
      </w:r>
      <w:proofErr w:type="spellEnd"/>
      <w:r w:rsidRPr="00DF2854">
        <w:rPr>
          <w:sz w:val="20"/>
          <w:szCs w:val="20"/>
        </w:rPr>
        <w:t xml:space="preserve">, T. (2020). </w:t>
      </w:r>
      <w:r w:rsidRPr="00DF2854">
        <w:rPr>
          <w:i/>
          <w:sz w:val="20"/>
          <w:szCs w:val="20"/>
        </w:rPr>
        <w:t xml:space="preserve">Data </w:t>
      </w:r>
      <w:proofErr w:type="spellStart"/>
      <w:r w:rsidRPr="00DF2854">
        <w:rPr>
          <w:i/>
          <w:sz w:val="20"/>
          <w:szCs w:val="20"/>
        </w:rPr>
        <w:t>science</w:t>
      </w:r>
      <w:proofErr w:type="spellEnd"/>
      <w:r w:rsidRPr="00DF2854">
        <w:rPr>
          <w:i/>
          <w:sz w:val="20"/>
          <w:szCs w:val="20"/>
        </w:rPr>
        <w:t xml:space="preserve"> para los negocios: Lo que necesitas saber sobre minería de datos y análisis predictivo</w:t>
      </w:r>
      <w:r w:rsidRPr="00DF2854">
        <w:rPr>
          <w:sz w:val="20"/>
          <w:szCs w:val="20"/>
        </w:rPr>
        <w:t xml:space="preserve">. </w:t>
      </w:r>
      <w:proofErr w:type="spellStart"/>
      <w:r w:rsidRPr="00DF2854">
        <w:rPr>
          <w:sz w:val="20"/>
          <w:szCs w:val="20"/>
        </w:rPr>
        <w:t>O’Reilly</w:t>
      </w:r>
      <w:proofErr w:type="spellEnd"/>
      <w:r w:rsidRPr="00DF2854">
        <w:rPr>
          <w:sz w:val="20"/>
          <w:szCs w:val="20"/>
        </w:rPr>
        <w:t xml:space="preserve"> Media.</w:t>
      </w:r>
    </w:p>
    <w:p w14:paraId="50102397"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163246AD" w14:textId="30936F38" w:rsidR="00DF2854" w:rsidRPr="00DF2854" w:rsidRDefault="00DF2854" w:rsidP="00893CC5">
      <w:pPr>
        <w:pStyle w:val="Normal0"/>
        <w:pBdr>
          <w:top w:val="nil"/>
          <w:left w:val="nil"/>
          <w:bottom w:val="nil"/>
          <w:right w:val="nil"/>
          <w:between w:val="nil"/>
        </w:pBdr>
        <w:ind w:left="720" w:hanging="720"/>
        <w:rPr>
          <w:sz w:val="20"/>
          <w:szCs w:val="20"/>
        </w:rPr>
      </w:pPr>
      <w:r w:rsidRPr="00DF2854">
        <w:rPr>
          <w:sz w:val="20"/>
          <w:szCs w:val="20"/>
        </w:rPr>
        <w:t xml:space="preserve">Rodríguez, M. (2025). </w:t>
      </w:r>
      <w:r w:rsidRPr="00DF2854">
        <w:rPr>
          <w:i/>
          <w:sz w:val="20"/>
          <w:szCs w:val="20"/>
        </w:rPr>
        <w:t>Los datos son como piezas de LEGO</w:t>
      </w:r>
      <w:r w:rsidRPr="00DF2854">
        <w:rPr>
          <w:sz w:val="20"/>
          <w:szCs w:val="20"/>
        </w:rPr>
        <w:t xml:space="preserve"> [Publicación en LinkedIn]. </w:t>
      </w:r>
      <w:hyperlink r:id="rId78" w:history="1">
        <w:r w:rsidRPr="00953720">
          <w:rPr>
            <w:rStyle w:val="Hipervnculo"/>
            <w:sz w:val="20"/>
            <w:szCs w:val="20"/>
          </w:rPr>
          <w:t>https://www.linkedin.com/posts/manuel-rodriguez-1a1703242_los-datos-son-como-piezas-de-lego-activity-7274364694881054720-fJnz/?originalSubdomain=es</w:t>
        </w:r>
      </w:hyperlink>
      <w:r>
        <w:rPr>
          <w:sz w:val="20"/>
          <w:szCs w:val="20"/>
        </w:rPr>
        <w:t xml:space="preserve"> </w:t>
      </w:r>
    </w:p>
    <w:p w14:paraId="21CE2720" w14:textId="77777777" w:rsidR="00DF2854" w:rsidRPr="00DF2854" w:rsidRDefault="00DF2854" w:rsidP="00893CC5">
      <w:pPr>
        <w:pStyle w:val="Normal0"/>
        <w:pBdr>
          <w:top w:val="nil"/>
          <w:left w:val="nil"/>
          <w:bottom w:val="nil"/>
          <w:right w:val="nil"/>
          <w:between w:val="nil"/>
        </w:pBdr>
        <w:ind w:left="720" w:hanging="720"/>
        <w:rPr>
          <w:sz w:val="20"/>
          <w:szCs w:val="20"/>
        </w:rPr>
      </w:pPr>
    </w:p>
    <w:p w14:paraId="421AB1D8" w14:textId="5DD530FD" w:rsidR="00C71843" w:rsidRDefault="00DF2854" w:rsidP="00893CC5">
      <w:pPr>
        <w:pStyle w:val="Normal0"/>
        <w:pBdr>
          <w:top w:val="nil"/>
          <w:left w:val="nil"/>
          <w:bottom w:val="nil"/>
          <w:right w:val="nil"/>
          <w:between w:val="nil"/>
        </w:pBdr>
        <w:ind w:left="720" w:hanging="720"/>
      </w:pPr>
      <w:r w:rsidRPr="00DF2854">
        <w:rPr>
          <w:sz w:val="20"/>
          <w:szCs w:val="20"/>
        </w:rPr>
        <w:t xml:space="preserve">Suárez, E. (2024). </w:t>
      </w:r>
      <w:r w:rsidR="00FD7ECF" w:rsidRPr="00FD7ECF">
        <w:rPr>
          <w:i/>
          <w:sz w:val="20"/>
          <w:szCs w:val="20"/>
        </w:rPr>
        <w:t>Guía práctica sobre los distintos tipos de fuentes de información</w:t>
      </w:r>
      <w:r w:rsidRPr="00DF2854">
        <w:rPr>
          <w:sz w:val="20"/>
          <w:szCs w:val="20"/>
        </w:rPr>
        <w:t xml:space="preserve">. Experto Universitario. </w:t>
      </w:r>
      <w:hyperlink r:id="rId79" w:history="1">
        <w:r w:rsidR="00FD7ECF" w:rsidRPr="0015117C">
          <w:rPr>
            <w:rStyle w:val="Hipervnculo"/>
            <w:sz w:val="20"/>
            <w:szCs w:val="20"/>
          </w:rPr>
          <w:t>https://expertouniversitario.es/blog/fuentes-de-informacion/</w:t>
        </w:r>
      </w:hyperlink>
      <w:r w:rsidR="00FD7ECF">
        <w:rPr>
          <w:sz w:val="20"/>
          <w:szCs w:val="20"/>
        </w:rPr>
        <w:t xml:space="preserve"> </w:t>
      </w:r>
    </w:p>
    <w:p w14:paraId="21EAD2BB" w14:textId="231E7DB4" w:rsidR="00A13813" w:rsidRDefault="00A13813" w:rsidP="00B46EFC">
      <w:pPr>
        <w:pStyle w:val="Normal0"/>
        <w:pBdr>
          <w:top w:val="nil"/>
          <w:left w:val="nil"/>
          <w:bottom w:val="nil"/>
          <w:right w:val="nil"/>
          <w:between w:val="nil"/>
        </w:pBdr>
        <w:rPr>
          <w:color w:val="000000"/>
          <w:sz w:val="20"/>
          <w:szCs w:val="20"/>
        </w:rPr>
      </w:pPr>
    </w:p>
    <w:p w14:paraId="63C92B5E" w14:textId="77777777" w:rsidR="00DF2854" w:rsidRPr="00B46EFC" w:rsidRDefault="00DF2854" w:rsidP="00B46EFC">
      <w:pPr>
        <w:pStyle w:val="Normal0"/>
        <w:pBdr>
          <w:top w:val="nil"/>
          <w:left w:val="nil"/>
          <w:bottom w:val="nil"/>
          <w:right w:val="nil"/>
          <w:between w:val="nil"/>
        </w:pBdr>
        <w:rPr>
          <w:color w:val="000000"/>
          <w:sz w:val="20"/>
          <w:szCs w:val="20"/>
        </w:rPr>
      </w:pPr>
    </w:p>
    <w:p w14:paraId="000000B0" w14:textId="331A270F" w:rsidR="00FF258C" w:rsidRPr="00B46EFC" w:rsidRDefault="00D376E1" w:rsidP="00B46EFC">
      <w:pPr>
        <w:pStyle w:val="Normal0"/>
        <w:numPr>
          <w:ilvl w:val="0"/>
          <w:numId w:val="1"/>
        </w:numPr>
        <w:pBdr>
          <w:top w:val="nil"/>
          <w:left w:val="nil"/>
          <w:bottom w:val="nil"/>
          <w:right w:val="nil"/>
          <w:between w:val="nil"/>
        </w:pBdr>
        <w:ind w:left="284" w:hanging="284"/>
        <w:rPr>
          <w:b/>
          <w:color w:val="000000"/>
          <w:sz w:val="20"/>
          <w:szCs w:val="20"/>
        </w:rPr>
      </w:pPr>
      <w:r w:rsidRPr="00B46EFC">
        <w:rPr>
          <w:b/>
          <w:color w:val="000000"/>
          <w:sz w:val="20"/>
          <w:szCs w:val="20"/>
        </w:rPr>
        <w:t>CONTROL DEL DOCUMENTO</w:t>
      </w:r>
    </w:p>
    <w:p w14:paraId="000000B1" w14:textId="77777777" w:rsidR="00FF258C" w:rsidRPr="00B46EFC" w:rsidRDefault="00FF258C" w:rsidP="00B46EFC">
      <w:pPr>
        <w:pStyle w:val="Normal0"/>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B46EFC" w14:paraId="27B3F990" w14:textId="77777777" w:rsidTr="00C45A3B">
        <w:tc>
          <w:tcPr>
            <w:tcW w:w="1272" w:type="dxa"/>
            <w:tcBorders>
              <w:top w:val="nil"/>
              <w:left w:val="nil"/>
            </w:tcBorders>
            <w:shd w:val="clear" w:color="auto" w:fill="auto"/>
          </w:tcPr>
          <w:p w14:paraId="000000B2" w14:textId="77777777" w:rsidR="00FF258C" w:rsidRPr="00B46EFC" w:rsidRDefault="00FF258C" w:rsidP="00B46EFC">
            <w:pPr>
              <w:pStyle w:val="Normal0"/>
              <w:spacing w:line="276" w:lineRule="auto"/>
              <w:rPr>
                <w:sz w:val="20"/>
                <w:szCs w:val="20"/>
              </w:rPr>
            </w:pPr>
          </w:p>
        </w:tc>
        <w:tc>
          <w:tcPr>
            <w:tcW w:w="1991" w:type="dxa"/>
            <w:vAlign w:val="center"/>
          </w:tcPr>
          <w:p w14:paraId="000000B3" w14:textId="77777777" w:rsidR="00FF258C" w:rsidRPr="00B46EFC" w:rsidRDefault="00D376E1" w:rsidP="00B46EFC">
            <w:pPr>
              <w:pStyle w:val="Normal0"/>
              <w:spacing w:line="276" w:lineRule="auto"/>
              <w:rPr>
                <w:sz w:val="20"/>
                <w:szCs w:val="20"/>
              </w:rPr>
            </w:pPr>
            <w:r w:rsidRPr="00B46EFC">
              <w:rPr>
                <w:sz w:val="20"/>
                <w:szCs w:val="20"/>
              </w:rPr>
              <w:t>Nombre</w:t>
            </w:r>
          </w:p>
        </w:tc>
        <w:tc>
          <w:tcPr>
            <w:tcW w:w="1559" w:type="dxa"/>
            <w:vAlign w:val="center"/>
          </w:tcPr>
          <w:p w14:paraId="000000B4" w14:textId="77777777" w:rsidR="00FF258C" w:rsidRPr="00B46EFC" w:rsidRDefault="00D376E1" w:rsidP="00B46EFC">
            <w:pPr>
              <w:pStyle w:val="Normal0"/>
              <w:spacing w:line="276" w:lineRule="auto"/>
              <w:rPr>
                <w:sz w:val="20"/>
                <w:szCs w:val="20"/>
              </w:rPr>
            </w:pPr>
            <w:r w:rsidRPr="00B46EFC">
              <w:rPr>
                <w:sz w:val="20"/>
                <w:szCs w:val="20"/>
              </w:rPr>
              <w:t>Cargo</w:t>
            </w:r>
          </w:p>
        </w:tc>
        <w:tc>
          <w:tcPr>
            <w:tcW w:w="3257" w:type="dxa"/>
            <w:vAlign w:val="center"/>
          </w:tcPr>
          <w:p w14:paraId="000000B6" w14:textId="096342C5" w:rsidR="00FF258C" w:rsidRPr="00B46EFC" w:rsidRDefault="00D376E1" w:rsidP="00B46EFC">
            <w:pPr>
              <w:pStyle w:val="Normal0"/>
              <w:spacing w:line="276" w:lineRule="auto"/>
              <w:rPr>
                <w:sz w:val="20"/>
                <w:szCs w:val="20"/>
              </w:rPr>
            </w:pPr>
            <w:r w:rsidRPr="00B46EFC">
              <w:rPr>
                <w:sz w:val="20"/>
                <w:szCs w:val="20"/>
              </w:rPr>
              <w:t>Dependencia</w:t>
            </w:r>
          </w:p>
        </w:tc>
        <w:tc>
          <w:tcPr>
            <w:tcW w:w="1888" w:type="dxa"/>
            <w:vAlign w:val="center"/>
          </w:tcPr>
          <w:p w14:paraId="000000B7" w14:textId="77777777" w:rsidR="00FF258C" w:rsidRPr="00B46EFC" w:rsidRDefault="00D376E1" w:rsidP="00B46EFC">
            <w:pPr>
              <w:pStyle w:val="Normal0"/>
              <w:spacing w:line="276" w:lineRule="auto"/>
              <w:rPr>
                <w:sz w:val="20"/>
                <w:szCs w:val="20"/>
              </w:rPr>
            </w:pPr>
            <w:r w:rsidRPr="00B46EFC">
              <w:rPr>
                <w:sz w:val="20"/>
                <w:szCs w:val="20"/>
              </w:rPr>
              <w:t>Fecha</w:t>
            </w:r>
          </w:p>
        </w:tc>
      </w:tr>
      <w:tr w:rsidR="00B02BFA" w:rsidRPr="00B46EFC" w14:paraId="2FF467CA" w14:textId="77777777">
        <w:trPr>
          <w:trHeight w:val="340"/>
        </w:trPr>
        <w:tc>
          <w:tcPr>
            <w:tcW w:w="1272" w:type="dxa"/>
          </w:tcPr>
          <w:p w14:paraId="000000B8" w14:textId="5F1C898D" w:rsidR="00B02BFA" w:rsidRPr="00B46EFC" w:rsidRDefault="00B02BFA" w:rsidP="00B46EFC">
            <w:pPr>
              <w:pStyle w:val="Normal0"/>
              <w:spacing w:line="276" w:lineRule="auto"/>
              <w:rPr>
                <w:sz w:val="20"/>
                <w:szCs w:val="20"/>
              </w:rPr>
            </w:pPr>
            <w:r w:rsidRPr="00B46EFC">
              <w:rPr>
                <w:sz w:val="20"/>
                <w:szCs w:val="20"/>
              </w:rPr>
              <w:t>Autor</w:t>
            </w:r>
          </w:p>
        </w:tc>
        <w:tc>
          <w:tcPr>
            <w:tcW w:w="1991" w:type="dxa"/>
          </w:tcPr>
          <w:p w14:paraId="000000B9" w14:textId="1F294C2F" w:rsidR="00B02BFA" w:rsidRPr="00B46EFC" w:rsidRDefault="00E1350D" w:rsidP="00B46EFC">
            <w:pPr>
              <w:pStyle w:val="Normal0"/>
              <w:spacing w:line="276" w:lineRule="auto"/>
              <w:rPr>
                <w:b w:val="0"/>
                <w:sz w:val="20"/>
                <w:szCs w:val="20"/>
              </w:rPr>
            </w:pPr>
            <w:r w:rsidRPr="00E1350D">
              <w:rPr>
                <w:b w:val="0"/>
                <w:bCs/>
                <w:sz w:val="20"/>
                <w:szCs w:val="20"/>
              </w:rPr>
              <w:t>Javier Eduardo Díaz Machuca</w:t>
            </w:r>
          </w:p>
        </w:tc>
        <w:tc>
          <w:tcPr>
            <w:tcW w:w="1559" w:type="dxa"/>
          </w:tcPr>
          <w:p w14:paraId="000000BA" w14:textId="6FAD74C5" w:rsidR="00B02BFA" w:rsidRPr="00B46EFC" w:rsidRDefault="00B02BFA" w:rsidP="00B46EFC">
            <w:pPr>
              <w:pStyle w:val="Normal0"/>
              <w:spacing w:line="276" w:lineRule="auto"/>
              <w:rPr>
                <w:b w:val="0"/>
                <w:sz w:val="20"/>
                <w:szCs w:val="20"/>
              </w:rPr>
            </w:pPr>
            <w:r w:rsidRPr="00B46EFC">
              <w:rPr>
                <w:b w:val="0"/>
                <w:bCs/>
                <w:sz w:val="20"/>
                <w:szCs w:val="20"/>
              </w:rPr>
              <w:t>Experto temático</w:t>
            </w:r>
          </w:p>
        </w:tc>
        <w:tc>
          <w:tcPr>
            <w:tcW w:w="3257" w:type="dxa"/>
          </w:tcPr>
          <w:p w14:paraId="000000BB" w14:textId="6A570635" w:rsidR="00B02BFA" w:rsidRPr="00B46EFC" w:rsidRDefault="00B02BFA" w:rsidP="00B46EFC">
            <w:pPr>
              <w:pStyle w:val="Normal0"/>
              <w:spacing w:line="276" w:lineRule="auto"/>
              <w:rPr>
                <w:b w:val="0"/>
                <w:sz w:val="20"/>
                <w:szCs w:val="20"/>
              </w:rPr>
            </w:pPr>
            <w:r w:rsidRPr="00B46EFC">
              <w:rPr>
                <w:b w:val="0"/>
                <w:bCs/>
                <w:sz w:val="20"/>
                <w:szCs w:val="20"/>
              </w:rPr>
              <w:t>Regional Tolima. Centro de Comercio y Servicios.</w:t>
            </w:r>
          </w:p>
        </w:tc>
        <w:tc>
          <w:tcPr>
            <w:tcW w:w="1888" w:type="dxa"/>
          </w:tcPr>
          <w:p w14:paraId="000000BC" w14:textId="2EE40796" w:rsidR="00B02BFA" w:rsidRPr="00B46EFC" w:rsidRDefault="00E1350D" w:rsidP="00B46EFC">
            <w:pPr>
              <w:pStyle w:val="Normal0"/>
              <w:spacing w:line="276" w:lineRule="auto"/>
              <w:rPr>
                <w:b w:val="0"/>
                <w:sz w:val="20"/>
                <w:szCs w:val="20"/>
              </w:rPr>
            </w:pPr>
            <w:r>
              <w:rPr>
                <w:b w:val="0"/>
                <w:sz w:val="20"/>
                <w:szCs w:val="20"/>
              </w:rPr>
              <w:t>Mayo</w:t>
            </w:r>
            <w:r w:rsidR="00B02BFA" w:rsidRPr="00B46EFC">
              <w:rPr>
                <w:b w:val="0"/>
                <w:sz w:val="20"/>
                <w:szCs w:val="20"/>
              </w:rPr>
              <w:t xml:space="preserve"> de 2025</w:t>
            </w:r>
          </w:p>
        </w:tc>
      </w:tr>
    </w:tbl>
    <w:p w14:paraId="000000C2" w14:textId="1387197A" w:rsidR="00FF258C" w:rsidRPr="00B46EFC" w:rsidRDefault="00FF258C" w:rsidP="00B46EFC">
      <w:pPr>
        <w:pStyle w:val="Normal0"/>
        <w:rPr>
          <w:sz w:val="20"/>
          <w:szCs w:val="20"/>
        </w:rPr>
      </w:pPr>
    </w:p>
    <w:p w14:paraId="0B6D4F14" w14:textId="77777777" w:rsidR="00BC20AF" w:rsidRPr="00B46EFC" w:rsidRDefault="00BC20AF" w:rsidP="00B46EFC">
      <w:pPr>
        <w:pStyle w:val="Normal0"/>
        <w:rPr>
          <w:sz w:val="20"/>
          <w:szCs w:val="20"/>
        </w:rPr>
      </w:pPr>
    </w:p>
    <w:p w14:paraId="000000C5" w14:textId="4A11A2DB" w:rsidR="00FF258C" w:rsidRPr="00B46EFC" w:rsidRDefault="00D376E1" w:rsidP="00B46EFC">
      <w:pPr>
        <w:pStyle w:val="Normal0"/>
        <w:numPr>
          <w:ilvl w:val="0"/>
          <w:numId w:val="1"/>
        </w:numPr>
        <w:pBdr>
          <w:top w:val="nil"/>
          <w:left w:val="nil"/>
          <w:bottom w:val="nil"/>
          <w:right w:val="nil"/>
          <w:between w:val="nil"/>
        </w:pBdr>
        <w:ind w:left="284" w:hanging="284"/>
        <w:rPr>
          <w:b/>
          <w:color w:val="808080"/>
          <w:sz w:val="20"/>
          <w:szCs w:val="20"/>
        </w:rPr>
      </w:pPr>
      <w:r w:rsidRPr="00B46EFC">
        <w:rPr>
          <w:b/>
          <w:color w:val="000000"/>
          <w:sz w:val="20"/>
          <w:szCs w:val="20"/>
        </w:rPr>
        <w:t xml:space="preserve">CONTROL DE CAMBIOS </w:t>
      </w:r>
    </w:p>
    <w:p w14:paraId="000000C6" w14:textId="77777777" w:rsidR="00FF258C" w:rsidRPr="00B46EFC" w:rsidRDefault="00FF258C" w:rsidP="00B46EF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B46EFC" w14:paraId="31F82D5C" w14:textId="77777777" w:rsidTr="00C45A3B">
        <w:tc>
          <w:tcPr>
            <w:tcW w:w="1264" w:type="dxa"/>
            <w:tcBorders>
              <w:top w:val="nil"/>
              <w:left w:val="nil"/>
            </w:tcBorders>
            <w:shd w:val="clear" w:color="auto" w:fill="auto"/>
          </w:tcPr>
          <w:p w14:paraId="000000C7" w14:textId="77777777" w:rsidR="00FF258C" w:rsidRPr="00B46EFC" w:rsidRDefault="00FF258C" w:rsidP="00B46EFC">
            <w:pPr>
              <w:pStyle w:val="Normal0"/>
              <w:spacing w:line="276" w:lineRule="auto"/>
              <w:rPr>
                <w:sz w:val="20"/>
                <w:szCs w:val="20"/>
              </w:rPr>
            </w:pPr>
          </w:p>
        </w:tc>
        <w:tc>
          <w:tcPr>
            <w:tcW w:w="2138" w:type="dxa"/>
          </w:tcPr>
          <w:p w14:paraId="000000C8" w14:textId="77777777" w:rsidR="00FF258C" w:rsidRPr="00B46EFC" w:rsidRDefault="00D376E1" w:rsidP="00B46EFC">
            <w:pPr>
              <w:pStyle w:val="Normal0"/>
              <w:spacing w:line="276" w:lineRule="auto"/>
              <w:rPr>
                <w:sz w:val="20"/>
                <w:szCs w:val="20"/>
              </w:rPr>
            </w:pPr>
            <w:r w:rsidRPr="00B46EFC">
              <w:rPr>
                <w:sz w:val="20"/>
                <w:szCs w:val="20"/>
              </w:rPr>
              <w:t>Nombre</w:t>
            </w:r>
          </w:p>
        </w:tc>
        <w:tc>
          <w:tcPr>
            <w:tcW w:w="1701" w:type="dxa"/>
          </w:tcPr>
          <w:p w14:paraId="000000C9" w14:textId="77777777" w:rsidR="00FF258C" w:rsidRPr="00B46EFC" w:rsidRDefault="00D376E1" w:rsidP="00B46EFC">
            <w:pPr>
              <w:pStyle w:val="Normal0"/>
              <w:spacing w:line="276" w:lineRule="auto"/>
              <w:rPr>
                <w:sz w:val="20"/>
                <w:szCs w:val="20"/>
              </w:rPr>
            </w:pPr>
            <w:r w:rsidRPr="00B46EFC">
              <w:rPr>
                <w:sz w:val="20"/>
                <w:szCs w:val="20"/>
              </w:rPr>
              <w:t>Cargo</w:t>
            </w:r>
          </w:p>
        </w:tc>
        <w:tc>
          <w:tcPr>
            <w:tcW w:w="1843" w:type="dxa"/>
          </w:tcPr>
          <w:p w14:paraId="000000CA" w14:textId="77777777" w:rsidR="00FF258C" w:rsidRPr="00B46EFC" w:rsidRDefault="00D376E1" w:rsidP="00B46EFC">
            <w:pPr>
              <w:pStyle w:val="Normal0"/>
              <w:spacing w:line="276" w:lineRule="auto"/>
              <w:rPr>
                <w:sz w:val="20"/>
                <w:szCs w:val="20"/>
              </w:rPr>
            </w:pPr>
            <w:r w:rsidRPr="00B46EFC">
              <w:rPr>
                <w:sz w:val="20"/>
                <w:szCs w:val="20"/>
              </w:rPr>
              <w:t>Dependencia</w:t>
            </w:r>
          </w:p>
        </w:tc>
        <w:tc>
          <w:tcPr>
            <w:tcW w:w="1044" w:type="dxa"/>
          </w:tcPr>
          <w:p w14:paraId="000000CB" w14:textId="77777777" w:rsidR="00FF258C" w:rsidRPr="00B46EFC" w:rsidRDefault="00D376E1" w:rsidP="00B46EFC">
            <w:pPr>
              <w:pStyle w:val="Normal0"/>
              <w:spacing w:line="276" w:lineRule="auto"/>
              <w:rPr>
                <w:sz w:val="20"/>
                <w:szCs w:val="20"/>
              </w:rPr>
            </w:pPr>
            <w:r w:rsidRPr="00B46EFC">
              <w:rPr>
                <w:sz w:val="20"/>
                <w:szCs w:val="20"/>
              </w:rPr>
              <w:t>Fecha</w:t>
            </w:r>
          </w:p>
        </w:tc>
        <w:tc>
          <w:tcPr>
            <w:tcW w:w="1977" w:type="dxa"/>
          </w:tcPr>
          <w:p w14:paraId="000000CC" w14:textId="77777777" w:rsidR="00FF258C" w:rsidRPr="00B46EFC" w:rsidRDefault="00D376E1" w:rsidP="00B46EFC">
            <w:pPr>
              <w:pStyle w:val="Normal0"/>
              <w:spacing w:line="276" w:lineRule="auto"/>
              <w:rPr>
                <w:sz w:val="20"/>
                <w:szCs w:val="20"/>
              </w:rPr>
            </w:pPr>
            <w:r w:rsidRPr="00B46EFC">
              <w:rPr>
                <w:sz w:val="20"/>
                <w:szCs w:val="20"/>
              </w:rPr>
              <w:t>Razón del Cambio</w:t>
            </w:r>
          </w:p>
        </w:tc>
      </w:tr>
      <w:tr w:rsidR="008F2303" w:rsidRPr="00B46EFC" w14:paraId="5565E3ED" w14:textId="77777777">
        <w:tc>
          <w:tcPr>
            <w:tcW w:w="1264" w:type="dxa"/>
          </w:tcPr>
          <w:p w14:paraId="000000CD" w14:textId="77777777" w:rsidR="008F2303" w:rsidRPr="00B46EFC" w:rsidRDefault="008F2303" w:rsidP="00B46EFC">
            <w:pPr>
              <w:pStyle w:val="Normal0"/>
              <w:spacing w:line="276" w:lineRule="auto"/>
              <w:rPr>
                <w:sz w:val="20"/>
                <w:szCs w:val="20"/>
              </w:rPr>
            </w:pPr>
            <w:r w:rsidRPr="00B46EFC">
              <w:rPr>
                <w:sz w:val="20"/>
                <w:szCs w:val="20"/>
              </w:rPr>
              <w:lastRenderedPageBreak/>
              <w:t>Autor (es)</w:t>
            </w:r>
          </w:p>
        </w:tc>
        <w:tc>
          <w:tcPr>
            <w:tcW w:w="2138" w:type="dxa"/>
          </w:tcPr>
          <w:p w14:paraId="000000CE" w14:textId="6EBDD2BB" w:rsidR="008F2303" w:rsidRPr="00B46EFC" w:rsidRDefault="008F2303" w:rsidP="00B46EFC">
            <w:pPr>
              <w:pStyle w:val="Normal0"/>
              <w:spacing w:line="276" w:lineRule="auto"/>
              <w:rPr>
                <w:b w:val="0"/>
                <w:sz w:val="20"/>
                <w:szCs w:val="20"/>
              </w:rPr>
            </w:pPr>
            <w:r w:rsidRPr="00B46EFC">
              <w:rPr>
                <w:b w:val="0"/>
                <w:bCs/>
                <w:sz w:val="20"/>
                <w:szCs w:val="20"/>
              </w:rPr>
              <w:t>Viviana Herrera Quiñonez</w:t>
            </w:r>
          </w:p>
        </w:tc>
        <w:tc>
          <w:tcPr>
            <w:tcW w:w="1701" w:type="dxa"/>
          </w:tcPr>
          <w:p w14:paraId="000000CF" w14:textId="034A305F" w:rsidR="008F2303" w:rsidRPr="00B46EFC" w:rsidRDefault="008F2303" w:rsidP="00B46EFC">
            <w:pPr>
              <w:pStyle w:val="Normal0"/>
              <w:spacing w:line="276" w:lineRule="auto"/>
              <w:rPr>
                <w:b w:val="0"/>
                <w:sz w:val="20"/>
                <w:szCs w:val="20"/>
              </w:rPr>
            </w:pPr>
            <w:r w:rsidRPr="00B46EFC">
              <w:rPr>
                <w:b w:val="0"/>
                <w:bCs/>
                <w:sz w:val="20"/>
                <w:szCs w:val="20"/>
              </w:rPr>
              <w:t>Evaluadora instruccional</w:t>
            </w:r>
          </w:p>
        </w:tc>
        <w:tc>
          <w:tcPr>
            <w:tcW w:w="1843" w:type="dxa"/>
          </w:tcPr>
          <w:p w14:paraId="000000D0" w14:textId="502E574C" w:rsidR="008F2303" w:rsidRPr="00B46EFC" w:rsidRDefault="008F2303" w:rsidP="00B46EFC">
            <w:pPr>
              <w:pStyle w:val="Normal0"/>
              <w:spacing w:line="276" w:lineRule="auto"/>
              <w:rPr>
                <w:b w:val="0"/>
                <w:sz w:val="20"/>
                <w:szCs w:val="20"/>
              </w:rPr>
            </w:pPr>
            <w:r w:rsidRPr="00B46EFC">
              <w:rPr>
                <w:b w:val="0"/>
                <w:bCs/>
                <w:sz w:val="20"/>
                <w:szCs w:val="20"/>
              </w:rPr>
              <w:t>Regional Tolima. Centro de Comercio y Servicios.</w:t>
            </w:r>
          </w:p>
        </w:tc>
        <w:tc>
          <w:tcPr>
            <w:tcW w:w="1044" w:type="dxa"/>
          </w:tcPr>
          <w:p w14:paraId="000000D1" w14:textId="7F872917" w:rsidR="008F2303" w:rsidRPr="00B46EFC" w:rsidRDefault="00E1350D" w:rsidP="00B46EFC">
            <w:pPr>
              <w:pStyle w:val="Normal0"/>
              <w:spacing w:line="276" w:lineRule="auto"/>
              <w:rPr>
                <w:b w:val="0"/>
                <w:sz w:val="20"/>
                <w:szCs w:val="20"/>
              </w:rPr>
            </w:pPr>
            <w:r>
              <w:rPr>
                <w:b w:val="0"/>
                <w:bCs/>
                <w:sz w:val="20"/>
                <w:szCs w:val="20"/>
              </w:rPr>
              <w:t>Junio</w:t>
            </w:r>
            <w:r w:rsidR="008F2303" w:rsidRPr="00B46EFC">
              <w:rPr>
                <w:b w:val="0"/>
                <w:bCs/>
                <w:sz w:val="20"/>
                <w:szCs w:val="20"/>
              </w:rPr>
              <w:t xml:space="preserve"> de 2025</w:t>
            </w:r>
          </w:p>
        </w:tc>
        <w:tc>
          <w:tcPr>
            <w:tcW w:w="1977" w:type="dxa"/>
          </w:tcPr>
          <w:p w14:paraId="000000D2" w14:textId="56442C51" w:rsidR="008F2303" w:rsidRPr="00B46EFC" w:rsidRDefault="008F2303" w:rsidP="00B46EFC">
            <w:pPr>
              <w:pStyle w:val="Normal0"/>
              <w:spacing w:line="276" w:lineRule="auto"/>
              <w:rPr>
                <w:b w:val="0"/>
                <w:sz w:val="20"/>
                <w:szCs w:val="20"/>
              </w:rPr>
            </w:pPr>
            <w:r w:rsidRPr="00B46EFC">
              <w:rPr>
                <w:b w:val="0"/>
                <w:sz w:val="20"/>
                <w:szCs w:val="20"/>
              </w:rPr>
              <w:t>Se ajusta el contenido del documento, según Planeación pedagógica y normas APA.</w:t>
            </w:r>
          </w:p>
        </w:tc>
      </w:tr>
    </w:tbl>
    <w:p w14:paraId="000000D5" w14:textId="62ABB642" w:rsidR="00FF258C" w:rsidRPr="00B46EFC" w:rsidRDefault="00FF258C" w:rsidP="00B46EFC">
      <w:pPr>
        <w:pStyle w:val="Normal0"/>
        <w:rPr>
          <w:sz w:val="20"/>
          <w:szCs w:val="20"/>
        </w:rPr>
      </w:pPr>
    </w:p>
    <w:sectPr w:rsidR="00FF258C" w:rsidRPr="00B46EFC">
      <w:headerReference w:type="default" r:id="rId80"/>
      <w:footerReference w:type="default" r:id="rId8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5-06-05T01:13:00Z" w:initials="VH">
    <w:p w14:paraId="1DDA3432" w14:textId="799D9B21" w:rsidR="00844FAA" w:rsidRDefault="00844FAA">
      <w:pPr>
        <w:pStyle w:val="Textocomentario"/>
      </w:pPr>
      <w:r>
        <w:rPr>
          <w:rStyle w:val="Refdecomentario"/>
        </w:rPr>
        <w:annotationRef/>
      </w:r>
      <w:r>
        <w:t xml:space="preserve">Texto alternativo: </w:t>
      </w:r>
      <w:r w:rsidRPr="007B33EE">
        <w:rPr>
          <w:highlight w:val="green"/>
        </w:rPr>
        <w:t>En la figura 1 se representa una analogía del ciclo de los datos: muestra datos en bruto, luego datos organizados y limpios en una base de datos, posteriormente analizados, visualizados gráficamente y finalmente interpretados mediante una narrativa comprensible.</w:t>
      </w:r>
    </w:p>
  </w:comment>
  <w:comment w:id="1" w:author="Viviana Herrera" w:date="2025-06-05T01:17:00Z" w:initials="VH">
    <w:p w14:paraId="28EFEF5B" w14:textId="2307A05E" w:rsidR="00844FAA" w:rsidRDefault="00844FAA">
      <w:pPr>
        <w:pStyle w:val="Textocomentario"/>
      </w:pPr>
      <w:r>
        <w:rPr>
          <w:rStyle w:val="Refdecomentario"/>
        </w:rPr>
        <w:annotationRef/>
      </w:r>
      <w:r>
        <w:t xml:space="preserve">Texto alternativo: </w:t>
      </w:r>
      <w:r w:rsidRPr="00451842">
        <w:rPr>
          <w:highlight w:val="green"/>
        </w:rPr>
        <w:t>La figura 2 presenta las propiedades fundamentales de los datos, organizadas en cuatro dimensiones principales: físicas, estructurales, funcionales y de exposición. Cada una de estas dimensiones describe características esenciales que permiten comprender la naturaleza, el comportamiento y el contexto de uso de los datos.</w:t>
      </w:r>
    </w:p>
  </w:comment>
  <w:comment w:id="2" w:author="Viviana Herrera" w:date="2025-06-06T22:45:00Z" w:initials="VH">
    <w:p w14:paraId="0AC1A355" w14:textId="0D650CB7" w:rsidR="00844FAA" w:rsidRDefault="00844FAA">
      <w:pPr>
        <w:pStyle w:val="Textocomentario"/>
      </w:pPr>
      <w:r>
        <w:rPr>
          <w:rStyle w:val="Refdecomentario"/>
        </w:rPr>
        <w:annotationRef/>
      </w:r>
      <w:r>
        <w:t xml:space="preserve">Texto alternativo: </w:t>
      </w:r>
      <w:r w:rsidRPr="00844FAA">
        <w:rPr>
          <w:highlight w:val="green"/>
        </w:rPr>
        <w:t xml:space="preserve">En la figura 3 se presenta la relación jerárquica entre algunos componentes clave de la inteligencia artificial. Describe cómo el </w:t>
      </w:r>
      <w:r w:rsidRPr="00844FAA">
        <w:rPr>
          <w:i/>
          <w:highlight w:val="green"/>
        </w:rPr>
        <w:t xml:space="preserve">machine </w:t>
      </w:r>
      <w:r w:rsidRPr="00844FAA">
        <w:rPr>
          <w:i/>
          <w:highlight w:val="green"/>
        </w:rPr>
        <w:t>learning</w:t>
      </w:r>
      <w:r w:rsidRPr="00844FAA">
        <w:rPr>
          <w:highlight w:val="green"/>
        </w:rPr>
        <w:t xml:space="preserve"> y el </w:t>
      </w:r>
      <w:r w:rsidRPr="00844FAA">
        <w:rPr>
          <w:i/>
          <w:highlight w:val="green"/>
        </w:rPr>
        <w:t>deep learning</w:t>
      </w:r>
      <w:r w:rsidRPr="00844FAA">
        <w:rPr>
          <w:highlight w:val="green"/>
        </w:rPr>
        <w:t xml:space="preserve"> forman parte del campo más amplio de la inteligencia artificial, junto con otras técnicas especializadas como el NLP</w:t>
      </w:r>
    </w:p>
  </w:comment>
  <w:comment w:id="4" w:author="Viviana Herrera" w:date="2025-06-06T10:53:00Z" w:initials="VH">
    <w:p w14:paraId="5A85F055" w14:textId="45451030" w:rsidR="00844FAA" w:rsidRDefault="00844FAA">
      <w:pPr>
        <w:pStyle w:val="Textocomentario"/>
      </w:pPr>
      <w:r>
        <w:rPr>
          <w:rStyle w:val="Refdecomentario"/>
        </w:rPr>
        <w:annotationRef/>
      </w:r>
      <w:r>
        <w:t xml:space="preserve">Texto alternativo: </w:t>
      </w:r>
      <w:r w:rsidRPr="00E414D3">
        <w:rPr>
          <w:highlight w:val="green"/>
        </w:rPr>
        <w:t xml:space="preserve">En la síntesis se presenta una visión general de la inteligencia artificial, destacando sus tipos, características y evolución, con especial énfasis en la IA generativa y el rol del </w:t>
      </w:r>
      <w:r w:rsidRPr="00E414D3">
        <w:rPr>
          <w:i/>
          <w:highlight w:val="green"/>
        </w:rPr>
        <w:t>prompt</w:t>
      </w:r>
      <w:r w:rsidRPr="00E414D3">
        <w:rPr>
          <w:highlight w:val="green"/>
        </w:rPr>
        <w:t>. También se abordan herramientas para el análisis y la visualización de datos, así como una introducción al aprendizaje automático, permitiendo comprender cómo estas tecnologías se integran en distintos contextos.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DA3432" w15:done="0"/>
  <w15:commentEx w15:paraId="28EFEF5B" w15:done="0"/>
  <w15:commentEx w15:paraId="0AC1A355" w15:done="0"/>
  <w15:commentEx w15:paraId="5A85F0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62D642C" w16cid:durableId="17D3529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4AEA0" w14:textId="77777777" w:rsidR="001427A7" w:rsidRDefault="001427A7">
      <w:pPr>
        <w:spacing w:line="240" w:lineRule="auto"/>
      </w:pPr>
      <w:r>
        <w:separator/>
      </w:r>
    </w:p>
  </w:endnote>
  <w:endnote w:type="continuationSeparator" w:id="0">
    <w:p w14:paraId="20440F06" w14:textId="77777777" w:rsidR="001427A7" w:rsidRDefault="00142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844FAA" w:rsidRDefault="00844FAA">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844FAA" w:rsidRDefault="00844FAA">
    <w:pPr>
      <w:pStyle w:val="Normal0"/>
      <w:spacing w:line="240" w:lineRule="auto"/>
      <w:ind w:left="-2" w:hanging="2"/>
      <w:jc w:val="right"/>
      <w:rPr>
        <w:rFonts w:ascii="Times New Roman" w:eastAsia="Times New Roman" w:hAnsi="Times New Roman" w:cs="Times New Roman"/>
        <w:sz w:val="24"/>
        <w:szCs w:val="24"/>
      </w:rPr>
    </w:pPr>
  </w:p>
  <w:p w14:paraId="000000DC" w14:textId="77777777" w:rsidR="00844FAA" w:rsidRDefault="00844FAA">
    <w:pPr>
      <w:pStyle w:val="Normal0"/>
      <w:spacing w:line="240" w:lineRule="auto"/>
      <w:rPr>
        <w:rFonts w:ascii="Times New Roman" w:eastAsia="Times New Roman" w:hAnsi="Times New Roman" w:cs="Times New Roman"/>
        <w:sz w:val="24"/>
        <w:szCs w:val="24"/>
      </w:rPr>
    </w:pPr>
  </w:p>
  <w:p w14:paraId="000000DD" w14:textId="77777777" w:rsidR="00844FAA" w:rsidRDefault="00844FAA">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844FAA" w:rsidRDefault="00844FAA">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2C9AD6" w14:textId="77777777" w:rsidR="001427A7" w:rsidRDefault="001427A7">
      <w:pPr>
        <w:spacing w:line="240" w:lineRule="auto"/>
      </w:pPr>
      <w:r>
        <w:separator/>
      </w:r>
    </w:p>
  </w:footnote>
  <w:footnote w:type="continuationSeparator" w:id="0">
    <w:p w14:paraId="4555200F" w14:textId="77777777" w:rsidR="001427A7" w:rsidRDefault="001427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844FAA" w:rsidRDefault="00844FAA"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844FAA" w:rsidRDefault="00844FAA">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088E"/>
    <w:multiLevelType w:val="hybridMultilevel"/>
    <w:tmpl w:val="E668B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603A6"/>
    <w:multiLevelType w:val="hybridMultilevel"/>
    <w:tmpl w:val="C03665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62DCA"/>
    <w:multiLevelType w:val="hybridMultilevel"/>
    <w:tmpl w:val="908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2721"/>
    <w:multiLevelType w:val="hybridMultilevel"/>
    <w:tmpl w:val="C452FC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B6DDF"/>
    <w:multiLevelType w:val="hybridMultilevel"/>
    <w:tmpl w:val="A3240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813241"/>
    <w:multiLevelType w:val="hybridMultilevel"/>
    <w:tmpl w:val="595EE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6101AA"/>
    <w:multiLevelType w:val="hybridMultilevel"/>
    <w:tmpl w:val="26AE3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E551E"/>
    <w:multiLevelType w:val="hybridMultilevel"/>
    <w:tmpl w:val="3ED4C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C721F7"/>
    <w:multiLevelType w:val="hybridMultilevel"/>
    <w:tmpl w:val="4EF20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11315D"/>
    <w:multiLevelType w:val="hybridMultilevel"/>
    <w:tmpl w:val="FBAEF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DD1D18"/>
    <w:multiLevelType w:val="multilevel"/>
    <w:tmpl w:val="AA68C5F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CC02D0"/>
    <w:multiLevelType w:val="hybridMultilevel"/>
    <w:tmpl w:val="8878CD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C70C08"/>
    <w:multiLevelType w:val="hybridMultilevel"/>
    <w:tmpl w:val="9B5EF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061D70"/>
    <w:multiLevelType w:val="hybridMultilevel"/>
    <w:tmpl w:val="17E06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C32CC1"/>
    <w:multiLevelType w:val="hybridMultilevel"/>
    <w:tmpl w:val="2434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911A4A"/>
    <w:multiLevelType w:val="hybridMultilevel"/>
    <w:tmpl w:val="5FBC3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80D05"/>
    <w:multiLevelType w:val="hybridMultilevel"/>
    <w:tmpl w:val="394A4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3104E9"/>
    <w:multiLevelType w:val="multilevel"/>
    <w:tmpl w:val="7A4E9FF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E25C02"/>
    <w:multiLevelType w:val="hybridMultilevel"/>
    <w:tmpl w:val="1D4E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64513"/>
    <w:multiLevelType w:val="hybridMultilevel"/>
    <w:tmpl w:val="5A3076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A83779"/>
    <w:multiLevelType w:val="hybridMultilevel"/>
    <w:tmpl w:val="A3463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E01A6F"/>
    <w:multiLevelType w:val="hybridMultilevel"/>
    <w:tmpl w:val="764A5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7A77F1"/>
    <w:multiLevelType w:val="hybridMultilevel"/>
    <w:tmpl w:val="86D4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03103"/>
    <w:multiLevelType w:val="hybridMultilevel"/>
    <w:tmpl w:val="D58CD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BD5687"/>
    <w:multiLevelType w:val="hybridMultilevel"/>
    <w:tmpl w:val="6638F37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B117A"/>
    <w:multiLevelType w:val="hybridMultilevel"/>
    <w:tmpl w:val="451A4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C17546B"/>
    <w:multiLevelType w:val="hybridMultilevel"/>
    <w:tmpl w:val="EA848D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102F3C"/>
    <w:multiLevelType w:val="hybridMultilevel"/>
    <w:tmpl w:val="AD288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7"/>
  </w:num>
  <w:num w:numId="3">
    <w:abstractNumId w:val="10"/>
  </w:num>
  <w:num w:numId="4">
    <w:abstractNumId w:val="6"/>
  </w:num>
  <w:num w:numId="5">
    <w:abstractNumId w:val="0"/>
  </w:num>
  <w:num w:numId="6">
    <w:abstractNumId w:val="1"/>
  </w:num>
  <w:num w:numId="7">
    <w:abstractNumId w:val="23"/>
  </w:num>
  <w:num w:numId="8">
    <w:abstractNumId w:val="4"/>
  </w:num>
  <w:num w:numId="9">
    <w:abstractNumId w:val="25"/>
  </w:num>
  <w:num w:numId="10">
    <w:abstractNumId w:val="2"/>
  </w:num>
  <w:num w:numId="11">
    <w:abstractNumId w:val="22"/>
  </w:num>
  <w:num w:numId="12">
    <w:abstractNumId w:val="19"/>
  </w:num>
  <w:num w:numId="13">
    <w:abstractNumId w:val="12"/>
  </w:num>
  <w:num w:numId="14">
    <w:abstractNumId w:val="11"/>
  </w:num>
  <w:num w:numId="15">
    <w:abstractNumId w:val="15"/>
  </w:num>
  <w:num w:numId="16">
    <w:abstractNumId w:val="5"/>
  </w:num>
  <w:num w:numId="17">
    <w:abstractNumId w:val="26"/>
  </w:num>
  <w:num w:numId="18">
    <w:abstractNumId w:val="27"/>
  </w:num>
  <w:num w:numId="19">
    <w:abstractNumId w:val="16"/>
  </w:num>
  <w:num w:numId="20">
    <w:abstractNumId w:val="13"/>
  </w:num>
  <w:num w:numId="21">
    <w:abstractNumId w:val="8"/>
  </w:num>
  <w:num w:numId="22">
    <w:abstractNumId w:val="3"/>
  </w:num>
  <w:num w:numId="23">
    <w:abstractNumId w:val="20"/>
  </w:num>
  <w:num w:numId="24">
    <w:abstractNumId w:val="9"/>
  </w:num>
  <w:num w:numId="25">
    <w:abstractNumId w:val="7"/>
  </w:num>
  <w:num w:numId="26">
    <w:abstractNumId w:val="14"/>
  </w:num>
  <w:num w:numId="27">
    <w:abstractNumId w:val="21"/>
  </w:num>
  <w:num w:numId="28">
    <w:abstractNumId w:val="18"/>
  </w:num>
  <w:num w:numId="29">
    <w:abstractNumId w:val="28"/>
  </w:num>
  <w:numIdMacAtCleanup w:val="2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Windows Live" w15:userId="0b9d80a4d799ac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1B87"/>
    <w:rsid w:val="0000291B"/>
    <w:rsid w:val="00010A6A"/>
    <w:rsid w:val="00011F29"/>
    <w:rsid w:val="00014A4C"/>
    <w:rsid w:val="00021C59"/>
    <w:rsid w:val="0002693C"/>
    <w:rsid w:val="00027430"/>
    <w:rsid w:val="00033308"/>
    <w:rsid w:val="00035C81"/>
    <w:rsid w:val="00037C98"/>
    <w:rsid w:val="0004067A"/>
    <w:rsid w:val="00052F14"/>
    <w:rsid w:val="00054B9F"/>
    <w:rsid w:val="0006211A"/>
    <w:rsid w:val="00064130"/>
    <w:rsid w:val="00077A47"/>
    <w:rsid w:val="0008780F"/>
    <w:rsid w:val="000915CE"/>
    <w:rsid w:val="00096FA2"/>
    <w:rsid w:val="000A5318"/>
    <w:rsid w:val="000B1D1B"/>
    <w:rsid w:val="000C57CE"/>
    <w:rsid w:val="000D6279"/>
    <w:rsid w:val="000E31FA"/>
    <w:rsid w:val="000E4459"/>
    <w:rsid w:val="000E4DC9"/>
    <w:rsid w:val="000F189D"/>
    <w:rsid w:val="000F294D"/>
    <w:rsid w:val="000F3F23"/>
    <w:rsid w:val="000F5808"/>
    <w:rsid w:val="00103F81"/>
    <w:rsid w:val="001059EA"/>
    <w:rsid w:val="00121A7D"/>
    <w:rsid w:val="00124E79"/>
    <w:rsid w:val="00125EE8"/>
    <w:rsid w:val="001407D7"/>
    <w:rsid w:val="001427A7"/>
    <w:rsid w:val="00156CD8"/>
    <w:rsid w:val="00160AF5"/>
    <w:rsid w:val="00161384"/>
    <w:rsid w:val="00162AD1"/>
    <w:rsid w:val="0016767B"/>
    <w:rsid w:val="001725F9"/>
    <w:rsid w:val="00177B62"/>
    <w:rsid w:val="001908E6"/>
    <w:rsid w:val="001A05F8"/>
    <w:rsid w:val="001A0C0C"/>
    <w:rsid w:val="001A2960"/>
    <w:rsid w:val="001A3D01"/>
    <w:rsid w:val="001A4377"/>
    <w:rsid w:val="001A5EED"/>
    <w:rsid w:val="001A7C1D"/>
    <w:rsid w:val="001A7F6B"/>
    <w:rsid w:val="001B238C"/>
    <w:rsid w:val="001B3CB7"/>
    <w:rsid w:val="001B4A36"/>
    <w:rsid w:val="001B569F"/>
    <w:rsid w:val="001B6AD5"/>
    <w:rsid w:val="001B7E7E"/>
    <w:rsid w:val="001C1C17"/>
    <w:rsid w:val="001C4FE2"/>
    <w:rsid w:val="001D01CF"/>
    <w:rsid w:val="001D18BE"/>
    <w:rsid w:val="001D30B0"/>
    <w:rsid w:val="001D6519"/>
    <w:rsid w:val="001D685E"/>
    <w:rsid w:val="001E454C"/>
    <w:rsid w:val="001E7AE5"/>
    <w:rsid w:val="001F1128"/>
    <w:rsid w:val="001F7B19"/>
    <w:rsid w:val="00201B2C"/>
    <w:rsid w:val="0020425E"/>
    <w:rsid w:val="00204DCD"/>
    <w:rsid w:val="00213AB4"/>
    <w:rsid w:val="0021533D"/>
    <w:rsid w:val="00216DF3"/>
    <w:rsid w:val="0022061F"/>
    <w:rsid w:val="002206A8"/>
    <w:rsid w:val="0023044E"/>
    <w:rsid w:val="00250067"/>
    <w:rsid w:val="002537E5"/>
    <w:rsid w:val="00253BD8"/>
    <w:rsid w:val="00254C60"/>
    <w:rsid w:val="0026347A"/>
    <w:rsid w:val="002650AA"/>
    <w:rsid w:val="00270929"/>
    <w:rsid w:val="00275915"/>
    <w:rsid w:val="00276DEE"/>
    <w:rsid w:val="00276F24"/>
    <w:rsid w:val="002821DC"/>
    <w:rsid w:val="0028298B"/>
    <w:rsid w:val="00286587"/>
    <w:rsid w:val="00287718"/>
    <w:rsid w:val="00294B86"/>
    <w:rsid w:val="00297F4D"/>
    <w:rsid w:val="002A5E47"/>
    <w:rsid w:val="002A6091"/>
    <w:rsid w:val="002B0065"/>
    <w:rsid w:val="002B1CE1"/>
    <w:rsid w:val="002B2FA3"/>
    <w:rsid w:val="002B2FEE"/>
    <w:rsid w:val="002B4C89"/>
    <w:rsid w:val="002C00D2"/>
    <w:rsid w:val="002C1F7A"/>
    <w:rsid w:val="002D156B"/>
    <w:rsid w:val="002D2352"/>
    <w:rsid w:val="002D5607"/>
    <w:rsid w:val="002E2479"/>
    <w:rsid w:val="002E30E8"/>
    <w:rsid w:val="002E4074"/>
    <w:rsid w:val="002F2567"/>
    <w:rsid w:val="00300EA1"/>
    <w:rsid w:val="00304779"/>
    <w:rsid w:val="00305757"/>
    <w:rsid w:val="00314C04"/>
    <w:rsid w:val="003179AA"/>
    <w:rsid w:val="003255D7"/>
    <w:rsid w:val="00325A56"/>
    <w:rsid w:val="003262C1"/>
    <w:rsid w:val="00327A7A"/>
    <w:rsid w:val="00330021"/>
    <w:rsid w:val="00330A93"/>
    <w:rsid w:val="003445BA"/>
    <w:rsid w:val="00345B63"/>
    <w:rsid w:val="003501F7"/>
    <w:rsid w:val="00350425"/>
    <w:rsid w:val="00351A8C"/>
    <w:rsid w:val="0035382B"/>
    <w:rsid w:val="003559FB"/>
    <w:rsid w:val="00361A58"/>
    <w:rsid w:val="0036426F"/>
    <w:rsid w:val="00366E22"/>
    <w:rsid w:val="00367D99"/>
    <w:rsid w:val="00367E58"/>
    <w:rsid w:val="00373FB5"/>
    <w:rsid w:val="003828CC"/>
    <w:rsid w:val="00390CD8"/>
    <w:rsid w:val="00390FD0"/>
    <w:rsid w:val="003A357A"/>
    <w:rsid w:val="003A5691"/>
    <w:rsid w:val="003A60D6"/>
    <w:rsid w:val="003B1659"/>
    <w:rsid w:val="003B3970"/>
    <w:rsid w:val="003B51D3"/>
    <w:rsid w:val="003C0F0A"/>
    <w:rsid w:val="003C1419"/>
    <w:rsid w:val="003C6B66"/>
    <w:rsid w:val="003D7942"/>
    <w:rsid w:val="003E0884"/>
    <w:rsid w:val="003E0B94"/>
    <w:rsid w:val="003F0755"/>
    <w:rsid w:val="003F6EB6"/>
    <w:rsid w:val="004077BB"/>
    <w:rsid w:val="004106D0"/>
    <w:rsid w:val="004111CD"/>
    <w:rsid w:val="00413284"/>
    <w:rsid w:val="0041757E"/>
    <w:rsid w:val="00422753"/>
    <w:rsid w:val="00431754"/>
    <w:rsid w:val="004339BB"/>
    <w:rsid w:val="00437C33"/>
    <w:rsid w:val="0045064F"/>
    <w:rsid w:val="00451842"/>
    <w:rsid w:val="004612D4"/>
    <w:rsid w:val="0046462E"/>
    <w:rsid w:val="0046570E"/>
    <w:rsid w:val="00467203"/>
    <w:rsid w:val="00472C8F"/>
    <w:rsid w:val="00474F83"/>
    <w:rsid w:val="00477FF2"/>
    <w:rsid w:val="00483AE3"/>
    <w:rsid w:val="004859CD"/>
    <w:rsid w:val="00490DFD"/>
    <w:rsid w:val="00494F7E"/>
    <w:rsid w:val="004B3E58"/>
    <w:rsid w:val="004B73A7"/>
    <w:rsid w:val="004B7994"/>
    <w:rsid w:val="004C2FE5"/>
    <w:rsid w:val="004C4233"/>
    <w:rsid w:val="004C48AF"/>
    <w:rsid w:val="004C4B91"/>
    <w:rsid w:val="004C4C62"/>
    <w:rsid w:val="004C4DF3"/>
    <w:rsid w:val="004D3F1F"/>
    <w:rsid w:val="004D4605"/>
    <w:rsid w:val="004F42AC"/>
    <w:rsid w:val="004F5838"/>
    <w:rsid w:val="004F77DF"/>
    <w:rsid w:val="0050379E"/>
    <w:rsid w:val="00512D26"/>
    <w:rsid w:val="00515D74"/>
    <w:rsid w:val="00521F07"/>
    <w:rsid w:val="00523AEA"/>
    <w:rsid w:val="00523D3A"/>
    <w:rsid w:val="00524EC6"/>
    <w:rsid w:val="00537970"/>
    <w:rsid w:val="00541797"/>
    <w:rsid w:val="00543FD2"/>
    <w:rsid w:val="00545DE6"/>
    <w:rsid w:val="005579F6"/>
    <w:rsid w:val="00562285"/>
    <w:rsid w:val="0056442B"/>
    <w:rsid w:val="005666B6"/>
    <w:rsid w:val="00570FF5"/>
    <w:rsid w:val="00573E71"/>
    <w:rsid w:val="00576208"/>
    <w:rsid w:val="00586D91"/>
    <w:rsid w:val="00587C1C"/>
    <w:rsid w:val="005A2275"/>
    <w:rsid w:val="005B59AB"/>
    <w:rsid w:val="005C0763"/>
    <w:rsid w:val="005C0BE6"/>
    <w:rsid w:val="005C1A33"/>
    <w:rsid w:val="005C404B"/>
    <w:rsid w:val="005D0E22"/>
    <w:rsid w:val="005D1DA5"/>
    <w:rsid w:val="005D22D9"/>
    <w:rsid w:val="005D6C49"/>
    <w:rsid w:val="005E573B"/>
    <w:rsid w:val="005E6A97"/>
    <w:rsid w:val="005F07D5"/>
    <w:rsid w:val="005F2E38"/>
    <w:rsid w:val="005F7F47"/>
    <w:rsid w:val="00605836"/>
    <w:rsid w:val="006115E1"/>
    <w:rsid w:val="00616853"/>
    <w:rsid w:val="00621D58"/>
    <w:rsid w:val="00623A0B"/>
    <w:rsid w:val="00627A80"/>
    <w:rsid w:val="00630737"/>
    <w:rsid w:val="00634F01"/>
    <w:rsid w:val="00643E81"/>
    <w:rsid w:val="006467B1"/>
    <w:rsid w:val="00660FC4"/>
    <w:rsid w:val="00666145"/>
    <w:rsid w:val="0067262D"/>
    <w:rsid w:val="006747A2"/>
    <w:rsid w:val="006801EF"/>
    <w:rsid w:val="00681C7A"/>
    <w:rsid w:val="00684C8C"/>
    <w:rsid w:val="0069261F"/>
    <w:rsid w:val="00692D55"/>
    <w:rsid w:val="00695BEF"/>
    <w:rsid w:val="006A18B7"/>
    <w:rsid w:val="006A1E49"/>
    <w:rsid w:val="006B2F0D"/>
    <w:rsid w:val="006B2F26"/>
    <w:rsid w:val="006B473C"/>
    <w:rsid w:val="006B489A"/>
    <w:rsid w:val="006B70CB"/>
    <w:rsid w:val="006D3B35"/>
    <w:rsid w:val="006D5AC8"/>
    <w:rsid w:val="006D6C92"/>
    <w:rsid w:val="006E4A8F"/>
    <w:rsid w:val="006E7E7B"/>
    <w:rsid w:val="006F4EEB"/>
    <w:rsid w:val="00705B01"/>
    <w:rsid w:val="00710C77"/>
    <w:rsid w:val="0071129D"/>
    <w:rsid w:val="00714376"/>
    <w:rsid w:val="0071499A"/>
    <w:rsid w:val="0071697E"/>
    <w:rsid w:val="0072587C"/>
    <w:rsid w:val="00732D67"/>
    <w:rsid w:val="00737BE4"/>
    <w:rsid w:val="00742120"/>
    <w:rsid w:val="007437D2"/>
    <w:rsid w:val="00744181"/>
    <w:rsid w:val="00744498"/>
    <w:rsid w:val="007453FE"/>
    <w:rsid w:val="00751230"/>
    <w:rsid w:val="0075318C"/>
    <w:rsid w:val="00753223"/>
    <w:rsid w:val="007551E0"/>
    <w:rsid w:val="00773A16"/>
    <w:rsid w:val="007768CC"/>
    <w:rsid w:val="007806C3"/>
    <w:rsid w:val="00782662"/>
    <w:rsid w:val="0078340C"/>
    <w:rsid w:val="00785A6D"/>
    <w:rsid w:val="00794495"/>
    <w:rsid w:val="007A709A"/>
    <w:rsid w:val="007B33EE"/>
    <w:rsid w:val="007C0121"/>
    <w:rsid w:val="007C2888"/>
    <w:rsid w:val="007D3464"/>
    <w:rsid w:val="007E53C4"/>
    <w:rsid w:val="007E73EF"/>
    <w:rsid w:val="007F1107"/>
    <w:rsid w:val="007F697A"/>
    <w:rsid w:val="00801C5D"/>
    <w:rsid w:val="008027A7"/>
    <w:rsid w:val="0080552D"/>
    <w:rsid w:val="008129BE"/>
    <w:rsid w:val="00813ACF"/>
    <w:rsid w:val="00814E59"/>
    <w:rsid w:val="00822A9A"/>
    <w:rsid w:val="00824F82"/>
    <w:rsid w:val="0082710F"/>
    <w:rsid w:val="008308AE"/>
    <w:rsid w:val="008336AC"/>
    <w:rsid w:val="00844FAA"/>
    <w:rsid w:val="0084662F"/>
    <w:rsid w:val="00850BBA"/>
    <w:rsid w:val="008522D2"/>
    <w:rsid w:val="00853060"/>
    <w:rsid w:val="008612AA"/>
    <w:rsid w:val="0086388D"/>
    <w:rsid w:val="00863D5C"/>
    <w:rsid w:val="008657EA"/>
    <w:rsid w:val="0089159A"/>
    <w:rsid w:val="008927C7"/>
    <w:rsid w:val="00893271"/>
    <w:rsid w:val="00893CC5"/>
    <w:rsid w:val="008A1F25"/>
    <w:rsid w:val="008A4C4C"/>
    <w:rsid w:val="008A75BE"/>
    <w:rsid w:val="008B2BF8"/>
    <w:rsid w:val="008B3523"/>
    <w:rsid w:val="008C79E1"/>
    <w:rsid w:val="008D038B"/>
    <w:rsid w:val="008D1F14"/>
    <w:rsid w:val="008D4DE1"/>
    <w:rsid w:val="008D526B"/>
    <w:rsid w:val="008D5B02"/>
    <w:rsid w:val="008D5C08"/>
    <w:rsid w:val="008E194C"/>
    <w:rsid w:val="008E268E"/>
    <w:rsid w:val="008E3604"/>
    <w:rsid w:val="008E4401"/>
    <w:rsid w:val="008F2303"/>
    <w:rsid w:val="008F629A"/>
    <w:rsid w:val="008F6831"/>
    <w:rsid w:val="00902DB1"/>
    <w:rsid w:val="00905781"/>
    <w:rsid w:val="00906E0F"/>
    <w:rsid w:val="009114B1"/>
    <w:rsid w:val="0091249D"/>
    <w:rsid w:val="00912631"/>
    <w:rsid w:val="00912E83"/>
    <w:rsid w:val="009155C9"/>
    <w:rsid w:val="00922D73"/>
    <w:rsid w:val="00923E9F"/>
    <w:rsid w:val="00927773"/>
    <w:rsid w:val="00927FD4"/>
    <w:rsid w:val="00933DB5"/>
    <w:rsid w:val="0093618C"/>
    <w:rsid w:val="00943B74"/>
    <w:rsid w:val="00946F39"/>
    <w:rsid w:val="00956C7A"/>
    <w:rsid w:val="009719E0"/>
    <w:rsid w:val="0097386B"/>
    <w:rsid w:val="00982822"/>
    <w:rsid w:val="00984237"/>
    <w:rsid w:val="00986677"/>
    <w:rsid w:val="00987751"/>
    <w:rsid w:val="009928D6"/>
    <w:rsid w:val="00995032"/>
    <w:rsid w:val="00995A49"/>
    <w:rsid w:val="009A18A2"/>
    <w:rsid w:val="009A1FEA"/>
    <w:rsid w:val="009A255E"/>
    <w:rsid w:val="009A6FF4"/>
    <w:rsid w:val="009B325A"/>
    <w:rsid w:val="009B498E"/>
    <w:rsid w:val="009C5BD3"/>
    <w:rsid w:val="009C67EE"/>
    <w:rsid w:val="009D6854"/>
    <w:rsid w:val="009F5EBA"/>
    <w:rsid w:val="00A05295"/>
    <w:rsid w:val="00A106AC"/>
    <w:rsid w:val="00A13813"/>
    <w:rsid w:val="00A13EB6"/>
    <w:rsid w:val="00A20203"/>
    <w:rsid w:val="00A246A1"/>
    <w:rsid w:val="00A333BD"/>
    <w:rsid w:val="00A36C51"/>
    <w:rsid w:val="00A36E63"/>
    <w:rsid w:val="00A40234"/>
    <w:rsid w:val="00A43D99"/>
    <w:rsid w:val="00A43FCA"/>
    <w:rsid w:val="00A44708"/>
    <w:rsid w:val="00A51020"/>
    <w:rsid w:val="00A51636"/>
    <w:rsid w:val="00A5377D"/>
    <w:rsid w:val="00A5490F"/>
    <w:rsid w:val="00A56171"/>
    <w:rsid w:val="00A56D4F"/>
    <w:rsid w:val="00A56F0C"/>
    <w:rsid w:val="00A65BF9"/>
    <w:rsid w:val="00A72517"/>
    <w:rsid w:val="00A9240A"/>
    <w:rsid w:val="00A9287A"/>
    <w:rsid w:val="00A95489"/>
    <w:rsid w:val="00AA72A1"/>
    <w:rsid w:val="00AB3F8B"/>
    <w:rsid w:val="00AB5E71"/>
    <w:rsid w:val="00AC2FDB"/>
    <w:rsid w:val="00AC46C9"/>
    <w:rsid w:val="00AC4A8E"/>
    <w:rsid w:val="00AC6D61"/>
    <w:rsid w:val="00AC7B4B"/>
    <w:rsid w:val="00AD5666"/>
    <w:rsid w:val="00AD7D2B"/>
    <w:rsid w:val="00AE00C0"/>
    <w:rsid w:val="00AE0A07"/>
    <w:rsid w:val="00AE1E45"/>
    <w:rsid w:val="00AE6A16"/>
    <w:rsid w:val="00AE77F7"/>
    <w:rsid w:val="00AF387E"/>
    <w:rsid w:val="00AF6059"/>
    <w:rsid w:val="00AF653F"/>
    <w:rsid w:val="00B02BFA"/>
    <w:rsid w:val="00B05998"/>
    <w:rsid w:val="00B06CCD"/>
    <w:rsid w:val="00B11466"/>
    <w:rsid w:val="00B130BB"/>
    <w:rsid w:val="00B2014E"/>
    <w:rsid w:val="00B244D5"/>
    <w:rsid w:val="00B273DE"/>
    <w:rsid w:val="00B408AD"/>
    <w:rsid w:val="00B41658"/>
    <w:rsid w:val="00B416FC"/>
    <w:rsid w:val="00B41F3F"/>
    <w:rsid w:val="00B45DD1"/>
    <w:rsid w:val="00B46EFC"/>
    <w:rsid w:val="00B501B6"/>
    <w:rsid w:val="00B56BB1"/>
    <w:rsid w:val="00B60799"/>
    <w:rsid w:val="00B62C78"/>
    <w:rsid w:val="00B66F16"/>
    <w:rsid w:val="00B72025"/>
    <w:rsid w:val="00B76082"/>
    <w:rsid w:val="00B775AC"/>
    <w:rsid w:val="00B838DD"/>
    <w:rsid w:val="00B90583"/>
    <w:rsid w:val="00B91FBD"/>
    <w:rsid w:val="00B954A0"/>
    <w:rsid w:val="00B96338"/>
    <w:rsid w:val="00B968CC"/>
    <w:rsid w:val="00B97526"/>
    <w:rsid w:val="00BA3766"/>
    <w:rsid w:val="00BA7977"/>
    <w:rsid w:val="00BA7B23"/>
    <w:rsid w:val="00BB1997"/>
    <w:rsid w:val="00BB2D54"/>
    <w:rsid w:val="00BC20AF"/>
    <w:rsid w:val="00BC2651"/>
    <w:rsid w:val="00BC2962"/>
    <w:rsid w:val="00BD1F95"/>
    <w:rsid w:val="00BD717C"/>
    <w:rsid w:val="00BE2DD3"/>
    <w:rsid w:val="00BE3015"/>
    <w:rsid w:val="00BE4603"/>
    <w:rsid w:val="00BE5EB3"/>
    <w:rsid w:val="00BE5F68"/>
    <w:rsid w:val="00BF1E30"/>
    <w:rsid w:val="00BF5FBF"/>
    <w:rsid w:val="00C00340"/>
    <w:rsid w:val="00C04F8C"/>
    <w:rsid w:val="00C06547"/>
    <w:rsid w:val="00C102D0"/>
    <w:rsid w:val="00C16819"/>
    <w:rsid w:val="00C3044E"/>
    <w:rsid w:val="00C30803"/>
    <w:rsid w:val="00C3143A"/>
    <w:rsid w:val="00C31DD2"/>
    <w:rsid w:val="00C34ED9"/>
    <w:rsid w:val="00C35D53"/>
    <w:rsid w:val="00C36469"/>
    <w:rsid w:val="00C40069"/>
    <w:rsid w:val="00C42D8E"/>
    <w:rsid w:val="00C45A3B"/>
    <w:rsid w:val="00C475FF"/>
    <w:rsid w:val="00C50CB1"/>
    <w:rsid w:val="00C52648"/>
    <w:rsid w:val="00C53BD5"/>
    <w:rsid w:val="00C661E1"/>
    <w:rsid w:val="00C71204"/>
    <w:rsid w:val="00C71843"/>
    <w:rsid w:val="00C77C18"/>
    <w:rsid w:val="00C84D17"/>
    <w:rsid w:val="00C8580B"/>
    <w:rsid w:val="00C9574A"/>
    <w:rsid w:val="00C96637"/>
    <w:rsid w:val="00C97430"/>
    <w:rsid w:val="00CA1429"/>
    <w:rsid w:val="00CA2BD8"/>
    <w:rsid w:val="00CA3C21"/>
    <w:rsid w:val="00CA41AD"/>
    <w:rsid w:val="00CB06A5"/>
    <w:rsid w:val="00CB275B"/>
    <w:rsid w:val="00CB4AD0"/>
    <w:rsid w:val="00CB513F"/>
    <w:rsid w:val="00CB5661"/>
    <w:rsid w:val="00CB66A1"/>
    <w:rsid w:val="00CB7A8F"/>
    <w:rsid w:val="00CC16DB"/>
    <w:rsid w:val="00CC4A68"/>
    <w:rsid w:val="00CD009A"/>
    <w:rsid w:val="00CD4AB0"/>
    <w:rsid w:val="00CD5B23"/>
    <w:rsid w:val="00CD61C5"/>
    <w:rsid w:val="00CE267E"/>
    <w:rsid w:val="00CE3DFE"/>
    <w:rsid w:val="00CE4FF3"/>
    <w:rsid w:val="00CF754A"/>
    <w:rsid w:val="00D00529"/>
    <w:rsid w:val="00D032AE"/>
    <w:rsid w:val="00D03A34"/>
    <w:rsid w:val="00D07761"/>
    <w:rsid w:val="00D07940"/>
    <w:rsid w:val="00D14784"/>
    <w:rsid w:val="00D154BB"/>
    <w:rsid w:val="00D164A1"/>
    <w:rsid w:val="00D27DBF"/>
    <w:rsid w:val="00D312C4"/>
    <w:rsid w:val="00D376E1"/>
    <w:rsid w:val="00D403AB"/>
    <w:rsid w:val="00D41572"/>
    <w:rsid w:val="00D47A15"/>
    <w:rsid w:val="00D53A17"/>
    <w:rsid w:val="00D56832"/>
    <w:rsid w:val="00D56950"/>
    <w:rsid w:val="00D60361"/>
    <w:rsid w:val="00D61E17"/>
    <w:rsid w:val="00D62AE9"/>
    <w:rsid w:val="00D634B3"/>
    <w:rsid w:val="00D6442A"/>
    <w:rsid w:val="00D72F07"/>
    <w:rsid w:val="00D775C9"/>
    <w:rsid w:val="00D77F3F"/>
    <w:rsid w:val="00D814B0"/>
    <w:rsid w:val="00D85D73"/>
    <w:rsid w:val="00D862A7"/>
    <w:rsid w:val="00D90012"/>
    <w:rsid w:val="00D90453"/>
    <w:rsid w:val="00D93CC8"/>
    <w:rsid w:val="00D9751D"/>
    <w:rsid w:val="00DA0B99"/>
    <w:rsid w:val="00DA39FD"/>
    <w:rsid w:val="00DA5E6A"/>
    <w:rsid w:val="00DA62D4"/>
    <w:rsid w:val="00DA6999"/>
    <w:rsid w:val="00DB18C4"/>
    <w:rsid w:val="00DB3A14"/>
    <w:rsid w:val="00DB6B55"/>
    <w:rsid w:val="00DC497E"/>
    <w:rsid w:val="00DC50C7"/>
    <w:rsid w:val="00DD6BEA"/>
    <w:rsid w:val="00DD6D7A"/>
    <w:rsid w:val="00DD79F9"/>
    <w:rsid w:val="00DE22CC"/>
    <w:rsid w:val="00DE5C12"/>
    <w:rsid w:val="00DF08C5"/>
    <w:rsid w:val="00DF2854"/>
    <w:rsid w:val="00DF5A82"/>
    <w:rsid w:val="00E002F9"/>
    <w:rsid w:val="00E025D0"/>
    <w:rsid w:val="00E04103"/>
    <w:rsid w:val="00E04AD0"/>
    <w:rsid w:val="00E1350D"/>
    <w:rsid w:val="00E13EF3"/>
    <w:rsid w:val="00E16AA9"/>
    <w:rsid w:val="00E17B73"/>
    <w:rsid w:val="00E17DE4"/>
    <w:rsid w:val="00E2331F"/>
    <w:rsid w:val="00E24CC1"/>
    <w:rsid w:val="00E27A23"/>
    <w:rsid w:val="00E33AD3"/>
    <w:rsid w:val="00E347E5"/>
    <w:rsid w:val="00E5740C"/>
    <w:rsid w:val="00E61963"/>
    <w:rsid w:val="00E62E2F"/>
    <w:rsid w:val="00E8034C"/>
    <w:rsid w:val="00E812C0"/>
    <w:rsid w:val="00E86E25"/>
    <w:rsid w:val="00E87BDC"/>
    <w:rsid w:val="00E9424A"/>
    <w:rsid w:val="00EA28E0"/>
    <w:rsid w:val="00EA3023"/>
    <w:rsid w:val="00EA4D00"/>
    <w:rsid w:val="00EA7B33"/>
    <w:rsid w:val="00EB7A51"/>
    <w:rsid w:val="00EC1F97"/>
    <w:rsid w:val="00EC4E97"/>
    <w:rsid w:val="00EC5CD6"/>
    <w:rsid w:val="00ED03A7"/>
    <w:rsid w:val="00ED4C73"/>
    <w:rsid w:val="00ED6CCE"/>
    <w:rsid w:val="00ED7283"/>
    <w:rsid w:val="00EE6356"/>
    <w:rsid w:val="00EE7B63"/>
    <w:rsid w:val="00EF3853"/>
    <w:rsid w:val="00EF69A0"/>
    <w:rsid w:val="00F03602"/>
    <w:rsid w:val="00F05CC6"/>
    <w:rsid w:val="00F05EA9"/>
    <w:rsid w:val="00F06DC7"/>
    <w:rsid w:val="00F0751B"/>
    <w:rsid w:val="00F10591"/>
    <w:rsid w:val="00F14DEB"/>
    <w:rsid w:val="00F24EED"/>
    <w:rsid w:val="00F30551"/>
    <w:rsid w:val="00F349C4"/>
    <w:rsid w:val="00F45B23"/>
    <w:rsid w:val="00F51312"/>
    <w:rsid w:val="00F5319E"/>
    <w:rsid w:val="00F56D89"/>
    <w:rsid w:val="00F576FE"/>
    <w:rsid w:val="00F62E0D"/>
    <w:rsid w:val="00F71B20"/>
    <w:rsid w:val="00F77500"/>
    <w:rsid w:val="00F802FC"/>
    <w:rsid w:val="00F810E5"/>
    <w:rsid w:val="00F814CC"/>
    <w:rsid w:val="00F846E9"/>
    <w:rsid w:val="00F85244"/>
    <w:rsid w:val="00F855FD"/>
    <w:rsid w:val="00F90326"/>
    <w:rsid w:val="00F909DB"/>
    <w:rsid w:val="00F91114"/>
    <w:rsid w:val="00FA04EB"/>
    <w:rsid w:val="00FA63E7"/>
    <w:rsid w:val="00FA6CA1"/>
    <w:rsid w:val="00FB29DF"/>
    <w:rsid w:val="00FB5B11"/>
    <w:rsid w:val="00FC7030"/>
    <w:rsid w:val="00FD14AF"/>
    <w:rsid w:val="00FD7ECF"/>
    <w:rsid w:val="00FE1E43"/>
    <w:rsid w:val="00FF258C"/>
    <w:rsid w:val="00FF27A9"/>
    <w:rsid w:val="00FF2B34"/>
    <w:rsid w:val="00FF758F"/>
    <w:rsid w:val="069F2340"/>
    <w:rsid w:val="07E5C681"/>
    <w:rsid w:val="08F82A93"/>
    <w:rsid w:val="09383A70"/>
    <w:rsid w:val="0D36461C"/>
    <w:rsid w:val="0F4877E2"/>
    <w:rsid w:val="0FDD4F1D"/>
    <w:rsid w:val="111CE1CB"/>
    <w:rsid w:val="157B1DD0"/>
    <w:rsid w:val="173BEBC0"/>
    <w:rsid w:val="1CD12C3D"/>
    <w:rsid w:val="263E04E5"/>
    <w:rsid w:val="26A9C12F"/>
    <w:rsid w:val="27320803"/>
    <w:rsid w:val="297578F6"/>
    <w:rsid w:val="2B104EC5"/>
    <w:rsid w:val="302BD327"/>
    <w:rsid w:val="346C6C7A"/>
    <w:rsid w:val="37E63973"/>
    <w:rsid w:val="38E7A1EB"/>
    <w:rsid w:val="3C663C1A"/>
    <w:rsid w:val="3DC8EA8C"/>
    <w:rsid w:val="427A4242"/>
    <w:rsid w:val="493668C1"/>
    <w:rsid w:val="4C1C68A3"/>
    <w:rsid w:val="50F4B6E6"/>
    <w:rsid w:val="51918227"/>
    <w:rsid w:val="55530FDC"/>
    <w:rsid w:val="57978176"/>
    <w:rsid w:val="5C726EE8"/>
    <w:rsid w:val="5FF82039"/>
    <w:rsid w:val="607E8F23"/>
    <w:rsid w:val="64656A2A"/>
    <w:rsid w:val="6588FE05"/>
    <w:rsid w:val="65F9FCD2"/>
    <w:rsid w:val="690AD51B"/>
    <w:rsid w:val="6B138103"/>
    <w:rsid w:val="6BDD5338"/>
    <w:rsid w:val="6E4BF495"/>
    <w:rsid w:val="6FB55CFF"/>
    <w:rsid w:val="701BB868"/>
    <w:rsid w:val="7293C1ED"/>
    <w:rsid w:val="72F42720"/>
    <w:rsid w:val="73D28970"/>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customStyle="1" w:styleId="UnresolvedMention">
    <w:name w:val="Unresolved Mention"/>
    <w:basedOn w:val="Fuentedeprrafopredeter"/>
    <w:uiPriority w:val="99"/>
    <w:semiHidden/>
    <w:unhideWhenUsed/>
    <w:rsid w:val="00DA6999"/>
    <w:rPr>
      <w:color w:val="605E5C"/>
      <w:shd w:val="clear" w:color="auto" w:fill="E1DFDD"/>
    </w:rPr>
  </w:style>
  <w:style w:type="table" w:styleId="Tabladecuadrcula4-nfasis1">
    <w:name w:val="Grid Table 4 Accent 1"/>
    <w:basedOn w:val="Tablanormal"/>
    <w:uiPriority w:val="49"/>
    <w:rsid w:val="00451842"/>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1clara">
    <w:name w:val="Grid Table 1 Light"/>
    <w:basedOn w:val="Tablanormal"/>
    <w:uiPriority w:val="46"/>
    <w:rsid w:val="00C35D5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950">
      <w:bodyDiv w:val="1"/>
      <w:marLeft w:val="0"/>
      <w:marRight w:val="0"/>
      <w:marTop w:val="0"/>
      <w:marBottom w:val="0"/>
      <w:divBdr>
        <w:top w:val="none" w:sz="0" w:space="0" w:color="auto"/>
        <w:left w:val="none" w:sz="0" w:space="0" w:color="auto"/>
        <w:bottom w:val="none" w:sz="0" w:space="0" w:color="auto"/>
        <w:right w:val="none" w:sz="0" w:space="0" w:color="auto"/>
      </w:divBdr>
      <w:divsChild>
        <w:div w:id="42337352">
          <w:marLeft w:val="0"/>
          <w:marRight w:val="0"/>
          <w:marTop w:val="100"/>
          <w:marBottom w:val="100"/>
          <w:divBdr>
            <w:top w:val="none" w:sz="0" w:space="0" w:color="auto"/>
            <w:left w:val="none" w:sz="0" w:space="0" w:color="auto"/>
            <w:bottom w:val="none" w:sz="0" w:space="0" w:color="auto"/>
            <w:right w:val="none" w:sz="0" w:space="0" w:color="auto"/>
          </w:divBdr>
          <w:divsChild>
            <w:div w:id="1659575108">
              <w:marLeft w:val="0"/>
              <w:marRight w:val="0"/>
              <w:marTop w:val="0"/>
              <w:marBottom w:val="0"/>
              <w:divBdr>
                <w:top w:val="none" w:sz="0" w:space="0" w:color="auto"/>
                <w:left w:val="none" w:sz="0" w:space="0" w:color="auto"/>
                <w:bottom w:val="none" w:sz="0" w:space="0" w:color="auto"/>
                <w:right w:val="none" w:sz="0" w:space="0" w:color="auto"/>
              </w:divBdr>
              <w:divsChild>
                <w:div w:id="742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8114">
      <w:bodyDiv w:val="1"/>
      <w:marLeft w:val="0"/>
      <w:marRight w:val="0"/>
      <w:marTop w:val="0"/>
      <w:marBottom w:val="0"/>
      <w:divBdr>
        <w:top w:val="none" w:sz="0" w:space="0" w:color="auto"/>
        <w:left w:val="none" w:sz="0" w:space="0" w:color="auto"/>
        <w:bottom w:val="none" w:sz="0" w:space="0" w:color="auto"/>
        <w:right w:val="none" w:sz="0" w:space="0" w:color="auto"/>
      </w:divBdr>
    </w:div>
    <w:div w:id="32507592">
      <w:bodyDiv w:val="1"/>
      <w:marLeft w:val="0"/>
      <w:marRight w:val="0"/>
      <w:marTop w:val="0"/>
      <w:marBottom w:val="0"/>
      <w:divBdr>
        <w:top w:val="none" w:sz="0" w:space="0" w:color="auto"/>
        <w:left w:val="none" w:sz="0" w:space="0" w:color="auto"/>
        <w:bottom w:val="none" w:sz="0" w:space="0" w:color="auto"/>
        <w:right w:val="none" w:sz="0" w:space="0" w:color="auto"/>
      </w:divBdr>
    </w:div>
    <w:div w:id="66614798">
      <w:bodyDiv w:val="1"/>
      <w:marLeft w:val="0"/>
      <w:marRight w:val="0"/>
      <w:marTop w:val="0"/>
      <w:marBottom w:val="0"/>
      <w:divBdr>
        <w:top w:val="none" w:sz="0" w:space="0" w:color="auto"/>
        <w:left w:val="none" w:sz="0" w:space="0" w:color="auto"/>
        <w:bottom w:val="none" w:sz="0" w:space="0" w:color="auto"/>
        <w:right w:val="none" w:sz="0" w:space="0" w:color="auto"/>
      </w:divBdr>
    </w:div>
    <w:div w:id="104427154">
      <w:bodyDiv w:val="1"/>
      <w:marLeft w:val="0"/>
      <w:marRight w:val="0"/>
      <w:marTop w:val="0"/>
      <w:marBottom w:val="0"/>
      <w:divBdr>
        <w:top w:val="none" w:sz="0" w:space="0" w:color="auto"/>
        <w:left w:val="none" w:sz="0" w:space="0" w:color="auto"/>
        <w:bottom w:val="none" w:sz="0" w:space="0" w:color="auto"/>
        <w:right w:val="none" w:sz="0" w:space="0" w:color="auto"/>
      </w:divBdr>
    </w:div>
    <w:div w:id="112486258">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1485342">
      <w:bodyDiv w:val="1"/>
      <w:marLeft w:val="0"/>
      <w:marRight w:val="0"/>
      <w:marTop w:val="0"/>
      <w:marBottom w:val="0"/>
      <w:divBdr>
        <w:top w:val="none" w:sz="0" w:space="0" w:color="auto"/>
        <w:left w:val="none" w:sz="0" w:space="0" w:color="auto"/>
        <w:bottom w:val="none" w:sz="0" w:space="0" w:color="auto"/>
        <w:right w:val="none" w:sz="0" w:space="0" w:color="auto"/>
      </w:divBdr>
    </w:div>
    <w:div w:id="160196392">
      <w:bodyDiv w:val="1"/>
      <w:marLeft w:val="0"/>
      <w:marRight w:val="0"/>
      <w:marTop w:val="0"/>
      <w:marBottom w:val="0"/>
      <w:divBdr>
        <w:top w:val="none" w:sz="0" w:space="0" w:color="auto"/>
        <w:left w:val="none" w:sz="0" w:space="0" w:color="auto"/>
        <w:bottom w:val="none" w:sz="0" w:space="0" w:color="auto"/>
        <w:right w:val="none" w:sz="0" w:space="0" w:color="auto"/>
      </w:divBdr>
    </w:div>
    <w:div w:id="164980072">
      <w:bodyDiv w:val="1"/>
      <w:marLeft w:val="0"/>
      <w:marRight w:val="0"/>
      <w:marTop w:val="0"/>
      <w:marBottom w:val="0"/>
      <w:divBdr>
        <w:top w:val="none" w:sz="0" w:space="0" w:color="auto"/>
        <w:left w:val="none" w:sz="0" w:space="0" w:color="auto"/>
        <w:bottom w:val="none" w:sz="0" w:space="0" w:color="auto"/>
        <w:right w:val="none" w:sz="0" w:space="0" w:color="auto"/>
      </w:divBdr>
    </w:div>
    <w:div w:id="241836723">
      <w:bodyDiv w:val="1"/>
      <w:marLeft w:val="0"/>
      <w:marRight w:val="0"/>
      <w:marTop w:val="0"/>
      <w:marBottom w:val="0"/>
      <w:divBdr>
        <w:top w:val="none" w:sz="0" w:space="0" w:color="auto"/>
        <w:left w:val="none" w:sz="0" w:space="0" w:color="auto"/>
        <w:bottom w:val="none" w:sz="0" w:space="0" w:color="auto"/>
        <w:right w:val="none" w:sz="0" w:space="0" w:color="auto"/>
      </w:divBdr>
      <w:divsChild>
        <w:div w:id="1555653677">
          <w:marLeft w:val="0"/>
          <w:marRight w:val="0"/>
          <w:marTop w:val="100"/>
          <w:marBottom w:val="100"/>
          <w:divBdr>
            <w:top w:val="none" w:sz="0" w:space="0" w:color="auto"/>
            <w:left w:val="none" w:sz="0" w:space="0" w:color="auto"/>
            <w:bottom w:val="none" w:sz="0" w:space="0" w:color="auto"/>
            <w:right w:val="none" w:sz="0" w:space="0" w:color="auto"/>
          </w:divBdr>
          <w:divsChild>
            <w:div w:id="1838494249">
              <w:marLeft w:val="0"/>
              <w:marRight w:val="0"/>
              <w:marTop w:val="0"/>
              <w:marBottom w:val="0"/>
              <w:divBdr>
                <w:top w:val="none" w:sz="0" w:space="0" w:color="auto"/>
                <w:left w:val="none" w:sz="0" w:space="0" w:color="auto"/>
                <w:bottom w:val="none" w:sz="0" w:space="0" w:color="auto"/>
                <w:right w:val="none" w:sz="0" w:space="0" w:color="auto"/>
              </w:divBdr>
              <w:divsChild>
                <w:div w:id="9563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4773">
      <w:bodyDiv w:val="1"/>
      <w:marLeft w:val="0"/>
      <w:marRight w:val="0"/>
      <w:marTop w:val="0"/>
      <w:marBottom w:val="0"/>
      <w:divBdr>
        <w:top w:val="none" w:sz="0" w:space="0" w:color="auto"/>
        <w:left w:val="none" w:sz="0" w:space="0" w:color="auto"/>
        <w:bottom w:val="none" w:sz="0" w:space="0" w:color="auto"/>
        <w:right w:val="none" w:sz="0" w:space="0" w:color="auto"/>
      </w:divBdr>
    </w:div>
    <w:div w:id="280458523">
      <w:bodyDiv w:val="1"/>
      <w:marLeft w:val="0"/>
      <w:marRight w:val="0"/>
      <w:marTop w:val="0"/>
      <w:marBottom w:val="0"/>
      <w:divBdr>
        <w:top w:val="none" w:sz="0" w:space="0" w:color="auto"/>
        <w:left w:val="none" w:sz="0" w:space="0" w:color="auto"/>
        <w:bottom w:val="none" w:sz="0" w:space="0" w:color="auto"/>
        <w:right w:val="none" w:sz="0" w:space="0" w:color="auto"/>
      </w:divBdr>
    </w:div>
    <w:div w:id="297875942">
      <w:bodyDiv w:val="1"/>
      <w:marLeft w:val="0"/>
      <w:marRight w:val="0"/>
      <w:marTop w:val="0"/>
      <w:marBottom w:val="0"/>
      <w:divBdr>
        <w:top w:val="none" w:sz="0" w:space="0" w:color="auto"/>
        <w:left w:val="none" w:sz="0" w:space="0" w:color="auto"/>
        <w:bottom w:val="none" w:sz="0" w:space="0" w:color="auto"/>
        <w:right w:val="none" w:sz="0" w:space="0" w:color="auto"/>
      </w:divBdr>
    </w:div>
    <w:div w:id="338771975">
      <w:bodyDiv w:val="1"/>
      <w:marLeft w:val="0"/>
      <w:marRight w:val="0"/>
      <w:marTop w:val="0"/>
      <w:marBottom w:val="0"/>
      <w:divBdr>
        <w:top w:val="none" w:sz="0" w:space="0" w:color="auto"/>
        <w:left w:val="none" w:sz="0" w:space="0" w:color="auto"/>
        <w:bottom w:val="none" w:sz="0" w:space="0" w:color="auto"/>
        <w:right w:val="none" w:sz="0" w:space="0" w:color="auto"/>
      </w:divBdr>
    </w:div>
    <w:div w:id="355498410">
      <w:bodyDiv w:val="1"/>
      <w:marLeft w:val="0"/>
      <w:marRight w:val="0"/>
      <w:marTop w:val="0"/>
      <w:marBottom w:val="0"/>
      <w:divBdr>
        <w:top w:val="none" w:sz="0" w:space="0" w:color="auto"/>
        <w:left w:val="none" w:sz="0" w:space="0" w:color="auto"/>
        <w:bottom w:val="none" w:sz="0" w:space="0" w:color="auto"/>
        <w:right w:val="none" w:sz="0" w:space="0" w:color="auto"/>
      </w:divBdr>
    </w:div>
    <w:div w:id="404381044">
      <w:bodyDiv w:val="1"/>
      <w:marLeft w:val="0"/>
      <w:marRight w:val="0"/>
      <w:marTop w:val="0"/>
      <w:marBottom w:val="0"/>
      <w:divBdr>
        <w:top w:val="none" w:sz="0" w:space="0" w:color="auto"/>
        <w:left w:val="none" w:sz="0" w:space="0" w:color="auto"/>
        <w:bottom w:val="none" w:sz="0" w:space="0" w:color="auto"/>
        <w:right w:val="none" w:sz="0" w:space="0" w:color="auto"/>
      </w:divBdr>
    </w:div>
    <w:div w:id="445583062">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80386304">
      <w:bodyDiv w:val="1"/>
      <w:marLeft w:val="0"/>
      <w:marRight w:val="0"/>
      <w:marTop w:val="0"/>
      <w:marBottom w:val="0"/>
      <w:divBdr>
        <w:top w:val="none" w:sz="0" w:space="0" w:color="auto"/>
        <w:left w:val="none" w:sz="0" w:space="0" w:color="auto"/>
        <w:bottom w:val="none" w:sz="0" w:space="0" w:color="auto"/>
        <w:right w:val="none" w:sz="0" w:space="0" w:color="auto"/>
      </w:divBdr>
    </w:div>
    <w:div w:id="494152816">
      <w:bodyDiv w:val="1"/>
      <w:marLeft w:val="0"/>
      <w:marRight w:val="0"/>
      <w:marTop w:val="0"/>
      <w:marBottom w:val="0"/>
      <w:divBdr>
        <w:top w:val="none" w:sz="0" w:space="0" w:color="auto"/>
        <w:left w:val="none" w:sz="0" w:space="0" w:color="auto"/>
        <w:bottom w:val="none" w:sz="0" w:space="0" w:color="auto"/>
        <w:right w:val="none" w:sz="0" w:space="0" w:color="auto"/>
      </w:divBdr>
    </w:div>
    <w:div w:id="500968135">
      <w:bodyDiv w:val="1"/>
      <w:marLeft w:val="0"/>
      <w:marRight w:val="0"/>
      <w:marTop w:val="0"/>
      <w:marBottom w:val="0"/>
      <w:divBdr>
        <w:top w:val="none" w:sz="0" w:space="0" w:color="auto"/>
        <w:left w:val="none" w:sz="0" w:space="0" w:color="auto"/>
        <w:bottom w:val="none" w:sz="0" w:space="0" w:color="auto"/>
        <w:right w:val="none" w:sz="0" w:space="0" w:color="auto"/>
      </w:divBdr>
    </w:div>
    <w:div w:id="515273632">
      <w:bodyDiv w:val="1"/>
      <w:marLeft w:val="0"/>
      <w:marRight w:val="0"/>
      <w:marTop w:val="0"/>
      <w:marBottom w:val="0"/>
      <w:divBdr>
        <w:top w:val="none" w:sz="0" w:space="0" w:color="auto"/>
        <w:left w:val="none" w:sz="0" w:space="0" w:color="auto"/>
        <w:bottom w:val="none" w:sz="0" w:space="0" w:color="auto"/>
        <w:right w:val="none" w:sz="0" w:space="0" w:color="auto"/>
      </w:divBdr>
    </w:div>
    <w:div w:id="620575492">
      <w:bodyDiv w:val="1"/>
      <w:marLeft w:val="0"/>
      <w:marRight w:val="0"/>
      <w:marTop w:val="0"/>
      <w:marBottom w:val="0"/>
      <w:divBdr>
        <w:top w:val="none" w:sz="0" w:space="0" w:color="auto"/>
        <w:left w:val="none" w:sz="0" w:space="0" w:color="auto"/>
        <w:bottom w:val="none" w:sz="0" w:space="0" w:color="auto"/>
        <w:right w:val="none" w:sz="0" w:space="0" w:color="auto"/>
      </w:divBdr>
    </w:div>
    <w:div w:id="746612155">
      <w:bodyDiv w:val="1"/>
      <w:marLeft w:val="0"/>
      <w:marRight w:val="0"/>
      <w:marTop w:val="0"/>
      <w:marBottom w:val="0"/>
      <w:divBdr>
        <w:top w:val="none" w:sz="0" w:space="0" w:color="auto"/>
        <w:left w:val="none" w:sz="0" w:space="0" w:color="auto"/>
        <w:bottom w:val="none" w:sz="0" w:space="0" w:color="auto"/>
        <w:right w:val="none" w:sz="0" w:space="0" w:color="auto"/>
      </w:divBdr>
    </w:div>
    <w:div w:id="751200612">
      <w:bodyDiv w:val="1"/>
      <w:marLeft w:val="0"/>
      <w:marRight w:val="0"/>
      <w:marTop w:val="0"/>
      <w:marBottom w:val="0"/>
      <w:divBdr>
        <w:top w:val="none" w:sz="0" w:space="0" w:color="auto"/>
        <w:left w:val="none" w:sz="0" w:space="0" w:color="auto"/>
        <w:bottom w:val="none" w:sz="0" w:space="0" w:color="auto"/>
        <w:right w:val="none" w:sz="0" w:space="0" w:color="auto"/>
      </w:divBdr>
    </w:div>
    <w:div w:id="770511182">
      <w:bodyDiv w:val="1"/>
      <w:marLeft w:val="0"/>
      <w:marRight w:val="0"/>
      <w:marTop w:val="0"/>
      <w:marBottom w:val="0"/>
      <w:divBdr>
        <w:top w:val="none" w:sz="0" w:space="0" w:color="auto"/>
        <w:left w:val="none" w:sz="0" w:space="0" w:color="auto"/>
        <w:bottom w:val="none" w:sz="0" w:space="0" w:color="auto"/>
        <w:right w:val="none" w:sz="0" w:space="0" w:color="auto"/>
      </w:divBdr>
    </w:div>
    <w:div w:id="783619953">
      <w:bodyDiv w:val="1"/>
      <w:marLeft w:val="0"/>
      <w:marRight w:val="0"/>
      <w:marTop w:val="0"/>
      <w:marBottom w:val="0"/>
      <w:divBdr>
        <w:top w:val="none" w:sz="0" w:space="0" w:color="auto"/>
        <w:left w:val="none" w:sz="0" w:space="0" w:color="auto"/>
        <w:bottom w:val="none" w:sz="0" w:space="0" w:color="auto"/>
        <w:right w:val="none" w:sz="0" w:space="0" w:color="auto"/>
      </w:divBdr>
    </w:div>
    <w:div w:id="948899834">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89891416">
      <w:bodyDiv w:val="1"/>
      <w:marLeft w:val="0"/>
      <w:marRight w:val="0"/>
      <w:marTop w:val="0"/>
      <w:marBottom w:val="0"/>
      <w:divBdr>
        <w:top w:val="none" w:sz="0" w:space="0" w:color="auto"/>
        <w:left w:val="none" w:sz="0" w:space="0" w:color="auto"/>
        <w:bottom w:val="none" w:sz="0" w:space="0" w:color="auto"/>
        <w:right w:val="none" w:sz="0" w:space="0" w:color="auto"/>
      </w:divBdr>
    </w:div>
    <w:div w:id="1147164224">
      <w:bodyDiv w:val="1"/>
      <w:marLeft w:val="0"/>
      <w:marRight w:val="0"/>
      <w:marTop w:val="0"/>
      <w:marBottom w:val="0"/>
      <w:divBdr>
        <w:top w:val="none" w:sz="0" w:space="0" w:color="auto"/>
        <w:left w:val="none" w:sz="0" w:space="0" w:color="auto"/>
        <w:bottom w:val="none" w:sz="0" w:space="0" w:color="auto"/>
        <w:right w:val="none" w:sz="0" w:space="0" w:color="auto"/>
      </w:divBdr>
    </w:div>
    <w:div w:id="1155340189">
      <w:bodyDiv w:val="1"/>
      <w:marLeft w:val="0"/>
      <w:marRight w:val="0"/>
      <w:marTop w:val="0"/>
      <w:marBottom w:val="0"/>
      <w:divBdr>
        <w:top w:val="none" w:sz="0" w:space="0" w:color="auto"/>
        <w:left w:val="none" w:sz="0" w:space="0" w:color="auto"/>
        <w:bottom w:val="none" w:sz="0" w:space="0" w:color="auto"/>
        <w:right w:val="none" w:sz="0" w:space="0" w:color="auto"/>
      </w:divBdr>
    </w:div>
    <w:div w:id="1165902180">
      <w:bodyDiv w:val="1"/>
      <w:marLeft w:val="0"/>
      <w:marRight w:val="0"/>
      <w:marTop w:val="0"/>
      <w:marBottom w:val="0"/>
      <w:divBdr>
        <w:top w:val="none" w:sz="0" w:space="0" w:color="auto"/>
        <w:left w:val="none" w:sz="0" w:space="0" w:color="auto"/>
        <w:bottom w:val="none" w:sz="0" w:space="0" w:color="auto"/>
        <w:right w:val="none" w:sz="0" w:space="0" w:color="auto"/>
      </w:divBdr>
    </w:div>
    <w:div w:id="1174759795">
      <w:bodyDiv w:val="1"/>
      <w:marLeft w:val="0"/>
      <w:marRight w:val="0"/>
      <w:marTop w:val="0"/>
      <w:marBottom w:val="0"/>
      <w:divBdr>
        <w:top w:val="none" w:sz="0" w:space="0" w:color="auto"/>
        <w:left w:val="none" w:sz="0" w:space="0" w:color="auto"/>
        <w:bottom w:val="none" w:sz="0" w:space="0" w:color="auto"/>
        <w:right w:val="none" w:sz="0" w:space="0" w:color="auto"/>
      </w:divBdr>
    </w:div>
    <w:div w:id="1411924034">
      <w:bodyDiv w:val="1"/>
      <w:marLeft w:val="0"/>
      <w:marRight w:val="0"/>
      <w:marTop w:val="0"/>
      <w:marBottom w:val="0"/>
      <w:divBdr>
        <w:top w:val="none" w:sz="0" w:space="0" w:color="auto"/>
        <w:left w:val="none" w:sz="0" w:space="0" w:color="auto"/>
        <w:bottom w:val="none" w:sz="0" w:space="0" w:color="auto"/>
        <w:right w:val="none" w:sz="0" w:space="0" w:color="auto"/>
      </w:divBdr>
    </w:div>
    <w:div w:id="1413746136">
      <w:bodyDiv w:val="1"/>
      <w:marLeft w:val="0"/>
      <w:marRight w:val="0"/>
      <w:marTop w:val="0"/>
      <w:marBottom w:val="0"/>
      <w:divBdr>
        <w:top w:val="none" w:sz="0" w:space="0" w:color="auto"/>
        <w:left w:val="none" w:sz="0" w:space="0" w:color="auto"/>
        <w:bottom w:val="none" w:sz="0" w:space="0" w:color="auto"/>
        <w:right w:val="none" w:sz="0" w:space="0" w:color="auto"/>
      </w:divBdr>
    </w:div>
    <w:div w:id="1460760399">
      <w:bodyDiv w:val="1"/>
      <w:marLeft w:val="0"/>
      <w:marRight w:val="0"/>
      <w:marTop w:val="0"/>
      <w:marBottom w:val="0"/>
      <w:divBdr>
        <w:top w:val="none" w:sz="0" w:space="0" w:color="auto"/>
        <w:left w:val="none" w:sz="0" w:space="0" w:color="auto"/>
        <w:bottom w:val="none" w:sz="0" w:space="0" w:color="auto"/>
        <w:right w:val="none" w:sz="0" w:space="0" w:color="auto"/>
      </w:divBdr>
    </w:div>
    <w:div w:id="1515455987">
      <w:bodyDiv w:val="1"/>
      <w:marLeft w:val="0"/>
      <w:marRight w:val="0"/>
      <w:marTop w:val="0"/>
      <w:marBottom w:val="0"/>
      <w:divBdr>
        <w:top w:val="none" w:sz="0" w:space="0" w:color="auto"/>
        <w:left w:val="none" w:sz="0" w:space="0" w:color="auto"/>
        <w:bottom w:val="none" w:sz="0" w:space="0" w:color="auto"/>
        <w:right w:val="none" w:sz="0" w:space="0" w:color="auto"/>
      </w:divBdr>
    </w:div>
    <w:div w:id="1566841364">
      <w:bodyDiv w:val="1"/>
      <w:marLeft w:val="0"/>
      <w:marRight w:val="0"/>
      <w:marTop w:val="0"/>
      <w:marBottom w:val="0"/>
      <w:divBdr>
        <w:top w:val="none" w:sz="0" w:space="0" w:color="auto"/>
        <w:left w:val="none" w:sz="0" w:space="0" w:color="auto"/>
        <w:bottom w:val="none" w:sz="0" w:space="0" w:color="auto"/>
        <w:right w:val="none" w:sz="0" w:space="0" w:color="auto"/>
      </w:divBdr>
    </w:div>
    <w:div w:id="1573195937">
      <w:bodyDiv w:val="1"/>
      <w:marLeft w:val="0"/>
      <w:marRight w:val="0"/>
      <w:marTop w:val="0"/>
      <w:marBottom w:val="0"/>
      <w:divBdr>
        <w:top w:val="none" w:sz="0" w:space="0" w:color="auto"/>
        <w:left w:val="none" w:sz="0" w:space="0" w:color="auto"/>
        <w:bottom w:val="none" w:sz="0" w:space="0" w:color="auto"/>
        <w:right w:val="none" w:sz="0" w:space="0" w:color="auto"/>
      </w:divBdr>
    </w:div>
    <w:div w:id="1585603151">
      <w:bodyDiv w:val="1"/>
      <w:marLeft w:val="0"/>
      <w:marRight w:val="0"/>
      <w:marTop w:val="0"/>
      <w:marBottom w:val="0"/>
      <w:divBdr>
        <w:top w:val="none" w:sz="0" w:space="0" w:color="auto"/>
        <w:left w:val="none" w:sz="0" w:space="0" w:color="auto"/>
        <w:bottom w:val="none" w:sz="0" w:space="0" w:color="auto"/>
        <w:right w:val="none" w:sz="0" w:space="0" w:color="auto"/>
      </w:divBdr>
    </w:div>
    <w:div w:id="1608076934">
      <w:bodyDiv w:val="1"/>
      <w:marLeft w:val="0"/>
      <w:marRight w:val="0"/>
      <w:marTop w:val="0"/>
      <w:marBottom w:val="0"/>
      <w:divBdr>
        <w:top w:val="none" w:sz="0" w:space="0" w:color="auto"/>
        <w:left w:val="none" w:sz="0" w:space="0" w:color="auto"/>
        <w:bottom w:val="none" w:sz="0" w:space="0" w:color="auto"/>
        <w:right w:val="none" w:sz="0" w:space="0" w:color="auto"/>
      </w:divBdr>
    </w:div>
    <w:div w:id="1765106873">
      <w:bodyDiv w:val="1"/>
      <w:marLeft w:val="0"/>
      <w:marRight w:val="0"/>
      <w:marTop w:val="0"/>
      <w:marBottom w:val="0"/>
      <w:divBdr>
        <w:top w:val="none" w:sz="0" w:space="0" w:color="auto"/>
        <w:left w:val="none" w:sz="0" w:space="0" w:color="auto"/>
        <w:bottom w:val="none" w:sz="0" w:space="0" w:color="auto"/>
        <w:right w:val="none" w:sz="0" w:space="0" w:color="auto"/>
      </w:divBdr>
    </w:div>
    <w:div w:id="1781946145">
      <w:bodyDiv w:val="1"/>
      <w:marLeft w:val="0"/>
      <w:marRight w:val="0"/>
      <w:marTop w:val="0"/>
      <w:marBottom w:val="0"/>
      <w:divBdr>
        <w:top w:val="none" w:sz="0" w:space="0" w:color="auto"/>
        <w:left w:val="none" w:sz="0" w:space="0" w:color="auto"/>
        <w:bottom w:val="none" w:sz="0" w:space="0" w:color="auto"/>
        <w:right w:val="none" w:sz="0" w:space="0" w:color="auto"/>
      </w:divBdr>
    </w:div>
    <w:div w:id="1803763454">
      <w:bodyDiv w:val="1"/>
      <w:marLeft w:val="0"/>
      <w:marRight w:val="0"/>
      <w:marTop w:val="0"/>
      <w:marBottom w:val="0"/>
      <w:divBdr>
        <w:top w:val="none" w:sz="0" w:space="0" w:color="auto"/>
        <w:left w:val="none" w:sz="0" w:space="0" w:color="auto"/>
        <w:bottom w:val="none" w:sz="0" w:space="0" w:color="auto"/>
        <w:right w:val="none" w:sz="0" w:space="0" w:color="auto"/>
      </w:divBdr>
    </w:div>
    <w:div w:id="1808668237">
      <w:bodyDiv w:val="1"/>
      <w:marLeft w:val="0"/>
      <w:marRight w:val="0"/>
      <w:marTop w:val="0"/>
      <w:marBottom w:val="0"/>
      <w:divBdr>
        <w:top w:val="none" w:sz="0" w:space="0" w:color="auto"/>
        <w:left w:val="none" w:sz="0" w:space="0" w:color="auto"/>
        <w:bottom w:val="none" w:sz="0" w:space="0" w:color="auto"/>
        <w:right w:val="none" w:sz="0" w:space="0" w:color="auto"/>
      </w:divBdr>
    </w:div>
    <w:div w:id="1833713764">
      <w:bodyDiv w:val="1"/>
      <w:marLeft w:val="0"/>
      <w:marRight w:val="0"/>
      <w:marTop w:val="0"/>
      <w:marBottom w:val="0"/>
      <w:divBdr>
        <w:top w:val="none" w:sz="0" w:space="0" w:color="auto"/>
        <w:left w:val="none" w:sz="0" w:space="0" w:color="auto"/>
        <w:bottom w:val="none" w:sz="0" w:space="0" w:color="auto"/>
        <w:right w:val="none" w:sz="0" w:space="0" w:color="auto"/>
      </w:divBdr>
    </w:div>
    <w:div w:id="1856575714">
      <w:bodyDiv w:val="1"/>
      <w:marLeft w:val="0"/>
      <w:marRight w:val="0"/>
      <w:marTop w:val="0"/>
      <w:marBottom w:val="0"/>
      <w:divBdr>
        <w:top w:val="none" w:sz="0" w:space="0" w:color="auto"/>
        <w:left w:val="none" w:sz="0" w:space="0" w:color="auto"/>
        <w:bottom w:val="none" w:sz="0" w:space="0" w:color="auto"/>
        <w:right w:val="none" w:sz="0" w:space="0" w:color="auto"/>
      </w:divBdr>
    </w:div>
    <w:div w:id="1861968707">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06593186">
      <w:bodyDiv w:val="1"/>
      <w:marLeft w:val="0"/>
      <w:marRight w:val="0"/>
      <w:marTop w:val="0"/>
      <w:marBottom w:val="0"/>
      <w:divBdr>
        <w:top w:val="none" w:sz="0" w:space="0" w:color="auto"/>
        <w:left w:val="none" w:sz="0" w:space="0" w:color="auto"/>
        <w:bottom w:val="none" w:sz="0" w:space="0" w:color="auto"/>
        <w:right w:val="none" w:sz="0" w:space="0" w:color="auto"/>
      </w:divBdr>
    </w:div>
    <w:div w:id="2036617196">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7850339">
      <w:bodyDiv w:val="1"/>
      <w:marLeft w:val="0"/>
      <w:marRight w:val="0"/>
      <w:marTop w:val="0"/>
      <w:marBottom w:val="0"/>
      <w:divBdr>
        <w:top w:val="none" w:sz="0" w:space="0" w:color="auto"/>
        <w:left w:val="none" w:sz="0" w:space="0" w:color="auto"/>
        <w:bottom w:val="none" w:sz="0" w:space="0" w:color="auto"/>
        <w:right w:val="none" w:sz="0" w:space="0" w:color="auto"/>
      </w:divBdr>
    </w:div>
    <w:div w:id="2067295925">
      <w:bodyDiv w:val="1"/>
      <w:marLeft w:val="0"/>
      <w:marRight w:val="0"/>
      <w:marTop w:val="0"/>
      <w:marBottom w:val="0"/>
      <w:divBdr>
        <w:top w:val="none" w:sz="0" w:space="0" w:color="auto"/>
        <w:left w:val="none" w:sz="0" w:space="0" w:color="auto"/>
        <w:bottom w:val="none" w:sz="0" w:space="0" w:color="auto"/>
        <w:right w:val="none" w:sz="0" w:space="0" w:color="auto"/>
      </w:divBdr>
    </w:div>
    <w:div w:id="2119833343">
      <w:bodyDiv w:val="1"/>
      <w:marLeft w:val="0"/>
      <w:marRight w:val="0"/>
      <w:marTop w:val="0"/>
      <w:marBottom w:val="0"/>
      <w:divBdr>
        <w:top w:val="none" w:sz="0" w:space="0" w:color="auto"/>
        <w:left w:val="none" w:sz="0" w:space="0" w:color="auto"/>
        <w:bottom w:val="none" w:sz="0" w:space="0" w:color="auto"/>
        <w:right w:val="none" w:sz="0" w:space="0" w:color="auto"/>
      </w:divBdr>
      <w:divsChild>
        <w:div w:id="508909854">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Colors" Target="diagrams/colors1.xml"/><Relationship Id="rId26" Type="http://schemas.openxmlformats.org/officeDocument/2006/relationships/diagramData" Target="diagrams/data3.xml"/><Relationship Id="rId39" Type="http://schemas.openxmlformats.org/officeDocument/2006/relationships/diagramColors" Target="diagrams/colors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diagramLayout" Target="diagrams/layout6.xml"/><Relationship Id="rId47" Type="http://schemas.openxmlformats.org/officeDocument/2006/relationships/diagramLayout" Target="diagrams/layout7.xml"/><Relationship Id="rId50" Type="http://schemas.microsoft.com/office/2007/relationships/diagramDrawing" Target="diagrams/drawing7.xml"/><Relationship Id="rId55" Type="http://schemas.microsoft.com/office/2007/relationships/diagramDrawing" Target="diagrams/drawing8.xml"/><Relationship Id="rId63" Type="http://schemas.openxmlformats.org/officeDocument/2006/relationships/diagramQuickStyle" Target="diagrams/quickStyle10.xml"/><Relationship Id="rId68" Type="http://schemas.openxmlformats.org/officeDocument/2006/relationships/diagramQuickStyle" Target="diagrams/quickStyle11.xml"/><Relationship Id="rId76" Type="http://schemas.openxmlformats.org/officeDocument/2006/relationships/hyperlink" Target="https://www.youtube.com/watch?v=noMy4-zjR9Q" TargetMode="External"/><Relationship Id="rId8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diagramColors" Target="diagrams/colors3.xml"/><Relationship Id="rId11" Type="http://schemas.openxmlformats.org/officeDocument/2006/relationships/endnotes" Target="endnotes.xml"/><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microsoft.com/office/2007/relationships/diagramDrawing" Target="diagrams/drawing6.xml"/><Relationship Id="rId53" Type="http://schemas.openxmlformats.org/officeDocument/2006/relationships/diagramQuickStyle" Target="diagrams/quickStyle8.xml"/><Relationship Id="rId58" Type="http://schemas.openxmlformats.org/officeDocument/2006/relationships/diagramQuickStyle" Target="diagrams/quickStyle9.xml"/><Relationship Id="rId66" Type="http://schemas.openxmlformats.org/officeDocument/2006/relationships/diagramData" Target="diagrams/data11.xml"/><Relationship Id="rId74" Type="http://schemas.openxmlformats.org/officeDocument/2006/relationships/hyperlink" Target="https://www.youtube.com/watch?v=v5UMlXHe2nM" TargetMode="External"/><Relationship Id="rId79" Type="http://schemas.openxmlformats.org/officeDocument/2006/relationships/hyperlink" Target="https://expertouniversitario.es/blog/fuentes-de-informacion/" TargetMode="External"/><Relationship Id="rId5" Type="http://schemas.openxmlformats.org/officeDocument/2006/relationships/customXml" Target="../customXml/item5.xml"/><Relationship Id="rId61" Type="http://schemas.openxmlformats.org/officeDocument/2006/relationships/diagramData" Target="diagrams/data10.xml"/><Relationship Id="rId82" Type="http://schemas.openxmlformats.org/officeDocument/2006/relationships/fontTable" Target="fontTable.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diagramData" Target="diagrams/data9.xml"/><Relationship Id="rId64" Type="http://schemas.openxmlformats.org/officeDocument/2006/relationships/diagramColors" Target="diagrams/colors10.xml"/><Relationship Id="rId69" Type="http://schemas.openxmlformats.org/officeDocument/2006/relationships/diagramColors" Target="diagrams/colors11.xml"/><Relationship Id="rId77" Type="http://schemas.openxmlformats.org/officeDocument/2006/relationships/hyperlink" Target="https://www.cuatrecasas.com/es/spain/tecnologia-medios-digitales/art/guia-uso-responsable-ia-datos-personales-colombia" TargetMode="External"/><Relationship Id="rId8" Type="http://schemas.openxmlformats.org/officeDocument/2006/relationships/settings" Target="settings.xml"/><Relationship Id="rId51" Type="http://schemas.openxmlformats.org/officeDocument/2006/relationships/diagramData" Target="diagrams/data8.xml"/><Relationship Id="rId72" Type="http://schemas.openxmlformats.org/officeDocument/2006/relationships/image" Target="media/image36.png"/><Relationship Id="rId80" Type="http://schemas.openxmlformats.org/officeDocument/2006/relationships/header" Target="header1.xml"/><Relationship Id="rId85" Type="http://schemas.microsoft.com/office/2016/09/relationships/commentsIds" Target="commentsId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QuickStyle" Target="diagrams/quickStyle1.xml"/><Relationship Id="rId25" Type="http://schemas.openxmlformats.org/officeDocument/2006/relationships/image" Target="media/image6.png"/><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diagramColors" Target="diagrams/colors9.xml"/><Relationship Id="rId67" Type="http://schemas.openxmlformats.org/officeDocument/2006/relationships/diagramLayout" Target="diagrams/layout11.xml"/><Relationship Id="rId20" Type="http://schemas.openxmlformats.org/officeDocument/2006/relationships/diagramData" Target="diagrams/data2.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diagramLayout" Target="diagrams/layout10.xml"/><Relationship Id="rId70" Type="http://schemas.microsoft.com/office/2007/relationships/diagramDrawing" Target="diagrams/drawing11.xml"/><Relationship Id="rId75" Type="http://schemas.openxmlformats.org/officeDocument/2006/relationships/hyperlink" Target="https://www.youtube.com/watch?v=-hYXrGAUYAE"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diagramLayout" Target="diagrams/layout9.xml"/><Relationship Id="rId10" Type="http://schemas.openxmlformats.org/officeDocument/2006/relationships/footnotes" Target="footnotes.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microsoft.com/office/2007/relationships/diagramDrawing" Target="diagrams/drawing9.xml"/><Relationship Id="rId65" Type="http://schemas.microsoft.com/office/2007/relationships/diagramDrawing" Target="diagrams/drawing10.xml"/><Relationship Id="rId73" Type="http://schemas.openxmlformats.org/officeDocument/2006/relationships/hyperlink" Target="https://www.youtube.com/watch?v=2GkGn3Mei6o" TargetMode="External"/><Relationship Id="rId78" Type="http://schemas.openxmlformats.org/officeDocument/2006/relationships/hyperlink" Target="https://www.linkedin.com/posts/manuel-rodriguez-1a1703242_los-datos-son-como-piezas-de-lego-activity-7274364694881054720-fJnz/?originalSubdomain=es" TargetMode="External"/><Relationship Id="rId8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diagrams/_rels/data1.xml.rels><?xml version="1.0" encoding="UTF-8" standalone="yes"?>
<Relationships xmlns="http://schemas.openxmlformats.org/package/2006/relationships"><Relationship Id="rId1" Type="http://schemas.openxmlformats.org/officeDocument/2006/relationships/image" Target="../media/image2.jpeg"/></Relationships>
</file>

<file path=word/diagrams/_rels/data10.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28.jpg"/><Relationship Id="rId1" Type="http://schemas.openxmlformats.org/officeDocument/2006/relationships/image" Target="../media/image27.jpeg"/></Relationships>
</file>

<file path=word/diagrams/_rels/data1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jpeg"/><Relationship Id="rId5" Type="http://schemas.openxmlformats.org/officeDocument/2006/relationships/image" Target="../media/image34.jpeg"/><Relationship Id="rId4" Type="http://schemas.openxmlformats.org/officeDocument/2006/relationships/image" Target="../media/image33.jpeg"/></Relationships>
</file>

<file path=word/diagrams/_rels/data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diagrams/_rels/data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jpeg"/><Relationship Id="rId1" Type="http://schemas.openxmlformats.org/officeDocument/2006/relationships/image" Target="../media/image7.png"/><Relationship Id="rId6" Type="http://schemas.openxmlformats.org/officeDocument/2006/relationships/image" Target="../media/image12.jpeg"/><Relationship Id="rId5" Type="http://schemas.openxmlformats.org/officeDocument/2006/relationships/image" Target="../media/image11.jpeg"/><Relationship Id="rId4" Type="http://schemas.openxmlformats.org/officeDocument/2006/relationships/image" Target="../media/image10.jpeg"/></Relationships>
</file>

<file path=word/diagrams/_rels/data4.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ata6.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image" Target="../media/image18.png"/></Relationships>
</file>

<file path=word/diagrams/_rels/data7.xml.rels><?xml version="1.0" encoding="UTF-8" standalone="yes"?>
<Relationships xmlns="http://schemas.openxmlformats.org/package/2006/relationships"><Relationship Id="rId2" Type="http://schemas.openxmlformats.org/officeDocument/2006/relationships/image" Target="../media/image20.gif"/><Relationship Id="rId1" Type="http://schemas.openxmlformats.org/officeDocument/2006/relationships/image" Target="../media/image19.jpeg"/></Relationships>
</file>

<file path=word/diagrams/_rels/data8.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6" Type="http://schemas.openxmlformats.org/officeDocument/2006/relationships/image" Target="../media/image26.png"/><Relationship Id="rId5" Type="http://schemas.openxmlformats.org/officeDocument/2006/relationships/image" Target="../media/image25.png"/><Relationship Id="rId4" Type="http://schemas.openxmlformats.org/officeDocument/2006/relationships/image" Target="../media/image24.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jpeg"/></Relationships>
</file>

<file path=word/diagrams/_rels/drawing10.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28.jpg"/><Relationship Id="rId1" Type="http://schemas.openxmlformats.org/officeDocument/2006/relationships/image" Target="../media/image27.jpeg"/></Relationships>
</file>

<file path=word/diagrams/_rels/drawing1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jpeg"/><Relationship Id="rId5" Type="http://schemas.openxmlformats.org/officeDocument/2006/relationships/image" Target="../media/image34.jpeg"/><Relationship Id="rId4" Type="http://schemas.openxmlformats.org/officeDocument/2006/relationships/image" Target="../media/image33.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jpeg"/><Relationship Id="rId1" Type="http://schemas.openxmlformats.org/officeDocument/2006/relationships/image" Target="../media/image7.png"/><Relationship Id="rId6" Type="http://schemas.openxmlformats.org/officeDocument/2006/relationships/image" Target="../media/image12.jpeg"/><Relationship Id="rId5" Type="http://schemas.openxmlformats.org/officeDocument/2006/relationships/image" Target="../media/image11.jpeg"/><Relationship Id="rId4" Type="http://schemas.openxmlformats.org/officeDocument/2006/relationships/image" Target="../media/image10.jpeg"/></Relationships>
</file>

<file path=word/diagrams/_rels/drawing4.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image" Target="../media/image18.png"/></Relationships>
</file>

<file path=word/diagrams/_rels/drawing7.xml.rels><?xml version="1.0" encoding="UTF-8" standalone="yes"?>
<Relationships xmlns="http://schemas.openxmlformats.org/package/2006/relationships"><Relationship Id="rId2" Type="http://schemas.openxmlformats.org/officeDocument/2006/relationships/image" Target="../media/image20.gif"/><Relationship Id="rId1" Type="http://schemas.openxmlformats.org/officeDocument/2006/relationships/image" Target="../media/image19.jpeg"/></Relationships>
</file>

<file path=word/diagrams/_rels/drawing8.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6" Type="http://schemas.openxmlformats.org/officeDocument/2006/relationships/image" Target="../media/image26.png"/><Relationship Id="rId5" Type="http://schemas.openxmlformats.org/officeDocument/2006/relationships/image" Target="../media/image25.png"/><Relationship Id="rId4"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BC402F-FEC6-469E-93E4-770D6CD3BDE2}" type="doc">
      <dgm:prSet loTypeId="urn:microsoft.com/office/officeart/2008/layout/AlternatingPictureBlocks" loCatId="picture" qsTypeId="urn:microsoft.com/office/officeart/2005/8/quickstyle/simple1" qsCatId="simple" csTypeId="urn:microsoft.com/office/officeart/2005/8/colors/colorful4" csCatId="colorful" phldr="1"/>
      <dgm:spPr/>
    </dgm:pt>
    <dgm:pt modelId="{C9A71CB7-DE1E-422D-B52A-834024727B89}">
      <dgm:prSet/>
      <dgm:spPr/>
      <dgm:t>
        <a:bodyPr/>
        <a:lstStyle/>
        <a:p>
          <a:r>
            <a:rPr lang="es-CO">
              <a:latin typeface="Arial" panose="020B0604020202020204" pitchFamily="34" charset="0"/>
              <a:cs typeface="Arial" panose="020B0604020202020204" pitchFamily="34" charset="0"/>
            </a:rPr>
            <a:t>Los datos son el insumo bruto, como cifras, palabras, imágenes, sonidos, entre otros. En cambio, la información es el resultado procesado que tiene valor contextual y utilidad. Esta distinción es clave: así como el carbón se convierte en diamante tras someterse a un proceso riguroso, los datos se transforman en información mediante técnicas de análisis, modelado y presentación.</a:t>
          </a:r>
          <a:endParaRPr lang="en-US">
            <a:latin typeface="Arial" panose="020B0604020202020204" pitchFamily="34" charset="0"/>
            <a:cs typeface="Arial" panose="020B0604020202020204" pitchFamily="34" charset="0"/>
          </a:endParaRPr>
        </a:p>
      </dgm:t>
    </dgm:pt>
    <dgm:pt modelId="{0610C606-E999-47F5-B21F-66C2EB4D1274}" type="parTrans" cxnId="{F4EFBC27-1389-47AB-A2E4-5D53BAF3B97B}">
      <dgm:prSet/>
      <dgm:spPr/>
      <dgm:t>
        <a:bodyPr/>
        <a:lstStyle/>
        <a:p>
          <a:endParaRPr lang="es-ES">
            <a:latin typeface="Arial" panose="020B0604020202020204" pitchFamily="34" charset="0"/>
            <a:cs typeface="Arial" panose="020B0604020202020204" pitchFamily="34" charset="0"/>
          </a:endParaRPr>
        </a:p>
      </dgm:t>
    </dgm:pt>
    <dgm:pt modelId="{A25E6A7C-4FB1-40B9-95C6-A9BCBF2720EA}" type="sibTrans" cxnId="{F4EFBC27-1389-47AB-A2E4-5D53BAF3B97B}">
      <dgm:prSet/>
      <dgm:spPr/>
      <dgm:t>
        <a:bodyPr/>
        <a:lstStyle/>
        <a:p>
          <a:endParaRPr lang="es-ES">
            <a:latin typeface="Arial" panose="020B0604020202020204" pitchFamily="34" charset="0"/>
            <a:cs typeface="Arial" panose="020B0604020202020204" pitchFamily="34" charset="0"/>
          </a:endParaRPr>
        </a:p>
      </dgm:t>
    </dgm:pt>
    <dgm:pt modelId="{F3D4C607-10C0-443A-BEC2-E6AAA063575D}" type="pres">
      <dgm:prSet presAssocID="{56BC402F-FEC6-469E-93E4-770D6CD3BDE2}" presName="linearFlow" presStyleCnt="0">
        <dgm:presLayoutVars>
          <dgm:dir/>
          <dgm:resizeHandles val="exact"/>
        </dgm:presLayoutVars>
      </dgm:prSet>
      <dgm:spPr/>
    </dgm:pt>
    <dgm:pt modelId="{110053C3-7006-49D5-ACD0-E7B562895489}" type="pres">
      <dgm:prSet presAssocID="{C9A71CB7-DE1E-422D-B52A-834024727B89}" presName="comp" presStyleCnt="0"/>
      <dgm:spPr/>
    </dgm:pt>
    <dgm:pt modelId="{33EC0358-D4FB-40F4-8E63-DF38B6E50AF4}" type="pres">
      <dgm:prSet presAssocID="{C9A71CB7-DE1E-422D-B52A-834024727B89}" presName="rect2" presStyleLbl="node1" presStyleIdx="0" presStyleCnt="1">
        <dgm:presLayoutVars>
          <dgm:bulletEnabled val="1"/>
        </dgm:presLayoutVars>
      </dgm:prSet>
      <dgm:spPr/>
      <dgm:t>
        <a:bodyPr/>
        <a:lstStyle/>
        <a:p>
          <a:endParaRPr lang="es-ES"/>
        </a:p>
      </dgm:t>
    </dgm:pt>
    <dgm:pt modelId="{D21A0727-D7D7-460A-A659-8AC7CE0876B3}" type="pres">
      <dgm:prSet presAssocID="{C9A71CB7-DE1E-422D-B52A-834024727B89}" presName="rect1" presStyleLbl="lnNod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44000" r="-44000"/>
          </a:stretch>
        </a:blipFill>
      </dgm:spPr>
    </dgm:pt>
  </dgm:ptLst>
  <dgm:cxnLst>
    <dgm:cxn modelId="{F4EFBC27-1389-47AB-A2E4-5D53BAF3B97B}" srcId="{56BC402F-FEC6-469E-93E4-770D6CD3BDE2}" destId="{C9A71CB7-DE1E-422D-B52A-834024727B89}" srcOrd="0" destOrd="0" parTransId="{0610C606-E999-47F5-B21F-66C2EB4D1274}" sibTransId="{A25E6A7C-4FB1-40B9-95C6-A9BCBF2720EA}"/>
    <dgm:cxn modelId="{98FFB528-AFC6-4AAB-A557-3839B160AB01}" type="presOf" srcId="{C9A71CB7-DE1E-422D-B52A-834024727B89}" destId="{33EC0358-D4FB-40F4-8E63-DF38B6E50AF4}" srcOrd="0" destOrd="0" presId="urn:microsoft.com/office/officeart/2008/layout/AlternatingPictureBlocks"/>
    <dgm:cxn modelId="{C456C758-0D5E-41D5-A6AA-E0007B3AA243}" type="presOf" srcId="{56BC402F-FEC6-469E-93E4-770D6CD3BDE2}" destId="{F3D4C607-10C0-443A-BEC2-E6AAA063575D}" srcOrd="0" destOrd="0" presId="urn:microsoft.com/office/officeart/2008/layout/AlternatingPictureBlocks"/>
    <dgm:cxn modelId="{987272D5-8D08-4ED0-A74E-747B0515C106}" type="presParOf" srcId="{F3D4C607-10C0-443A-BEC2-E6AAA063575D}" destId="{110053C3-7006-49D5-ACD0-E7B562895489}" srcOrd="0" destOrd="0" presId="urn:microsoft.com/office/officeart/2008/layout/AlternatingPictureBlocks"/>
    <dgm:cxn modelId="{41DF6D06-0158-4B81-B70D-A810A3FF7785}" type="presParOf" srcId="{110053C3-7006-49D5-ACD0-E7B562895489}" destId="{33EC0358-D4FB-40F4-8E63-DF38B6E50AF4}" srcOrd="0" destOrd="0" presId="urn:microsoft.com/office/officeart/2008/layout/AlternatingPictureBlocks"/>
    <dgm:cxn modelId="{5CFF9577-D2D3-40D0-AAA8-2EDBFF44E4FF}" type="presParOf" srcId="{110053C3-7006-49D5-ACD0-E7B562895489}" destId="{D21A0727-D7D7-460A-A659-8AC7CE0876B3}" srcOrd="1" destOrd="0" presId="urn:microsoft.com/office/officeart/2008/layout/AlternatingPictureBlock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2A31E25-BE0F-4361-8E71-7C6852FFABE3}"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ES"/>
        </a:p>
      </dgm:t>
    </dgm:pt>
    <dgm:pt modelId="{843352A6-D81C-4BCB-A157-90045508309F}">
      <dgm:prSet phldrT="[Texto]"/>
      <dgm:spPr/>
      <dgm:t>
        <a:bodyPr/>
        <a:lstStyle/>
        <a:p>
          <a:r>
            <a:rPr lang="es-CO">
              <a:latin typeface="Arial" panose="020B0604020202020204" pitchFamily="34" charset="0"/>
              <a:cs typeface="Arial" panose="020B0604020202020204" pitchFamily="34" charset="0"/>
            </a:rPr>
            <a:t>Empresas: optimización de procesos internos, segmentación de clientes, análisis predictivo y toma de decisiones basada en datos.</a:t>
          </a:r>
          <a:endParaRPr lang="es-ES">
            <a:latin typeface="Arial" panose="020B0604020202020204" pitchFamily="34" charset="0"/>
            <a:cs typeface="Arial" panose="020B0604020202020204" pitchFamily="34" charset="0"/>
          </a:endParaRPr>
        </a:p>
      </dgm:t>
    </dgm:pt>
    <dgm:pt modelId="{0131FDEF-9EA4-43AD-973F-B3199FD7460F}" type="parTrans" cxnId="{6C89F779-F5F9-4A5A-92A8-FDDF3FEB0144}">
      <dgm:prSet/>
      <dgm:spPr/>
      <dgm:t>
        <a:bodyPr/>
        <a:lstStyle/>
        <a:p>
          <a:endParaRPr lang="es-ES">
            <a:latin typeface="Arial" panose="020B0604020202020204" pitchFamily="34" charset="0"/>
            <a:cs typeface="Arial" panose="020B0604020202020204" pitchFamily="34" charset="0"/>
          </a:endParaRPr>
        </a:p>
      </dgm:t>
    </dgm:pt>
    <dgm:pt modelId="{AE8002CE-2563-4B9D-8834-765C463763C7}" type="sibTrans" cxnId="{6C89F779-F5F9-4A5A-92A8-FDDF3FEB0144}">
      <dgm:prSet/>
      <dgm:spPr/>
      <dgm:t>
        <a:bodyPr/>
        <a:lstStyle/>
        <a:p>
          <a:endParaRPr lang="es-ES">
            <a:latin typeface="Arial" panose="020B0604020202020204" pitchFamily="34" charset="0"/>
            <a:cs typeface="Arial" panose="020B0604020202020204" pitchFamily="34" charset="0"/>
          </a:endParaRPr>
        </a:p>
      </dgm:t>
    </dgm:pt>
    <dgm:pt modelId="{4031C366-B888-4562-BF51-757CA7CE4AFB}">
      <dgm:prSet/>
      <dgm:spPr/>
      <dgm:t>
        <a:bodyPr/>
        <a:lstStyle/>
        <a:p>
          <a:r>
            <a:rPr lang="es-CO">
              <a:latin typeface="Arial" panose="020B0604020202020204" pitchFamily="34" charset="0"/>
              <a:cs typeface="Arial" panose="020B0604020202020204" pitchFamily="34" charset="0"/>
            </a:rPr>
            <a:t>Gobierno: monitoreo de servicios públicos, análisis de políticas, prevención del delito y mejora en la atención ciudadana.</a:t>
          </a:r>
          <a:endParaRPr lang="en-US">
            <a:latin typeface="Arial" panose="020B0604020202020204" pitchFamily="34" charset="0"/>
            <a:cs typeface="Arial" panose="020B0604020202020204" pitchFamily="34" charset="0"/>
          </a:endParaRPr>
        </a:p>
      </dgm:t>
    </dgm:pt>
    <dgm:pt modelId="{1994CFE4-41F6-46A2-AA4C-8F2A6A81FC49}" type="parTrans" cxnId="{43F88B37-9566-4D0E-9B78-D6FF5488F0D7}">
      <dgm:prSet/>
      <dgm:spPr/>
      <dgm:t>
        <a:bodyPr/>
        <a:lstStyle/>
        <a:p>
          <a:endParaRPr lang="es-ES">
            <a:latin typeface="Arial" panose="020B0604020202020204" pitchFamily="34" charset="0"/>
            <a:cs typeface="Arial" panose="020B0604020202020204" pitchFamily="34" charset="0"/>
          </a:endParaRPr>
        </a:p>
      </dgm:t>
    </dgm:pt>
    <dgm:pt modelId="{02654B07-A7A2-456E-88F0-853D662B2E20}" type="sibTrans" cxnId="{43F88B37-9566-4D0E-9B78-D6FF5488F0D7}">
      <dgm:prSet/>
      <dgm:spPr/>
      <dgm:t>
        <a:bodyPr/>
        <a:lstStyle/>
        <a:p>
          <a:endParaRPr lang="es-ES">
            <a:latin typeface="Arial" panose="020B0604020202020204" pitchFamily="34" charset="0"/>
            <a:cs typeface="Arial" panose="020B0604020202020204" pitchFamily="34" charset="0"/>
          </a:endParaRPr>
        </a:p>
      </dgm:t>
    </dgm:pt>
    <dgm:pt modelId="{ECA624A0-626E-4A67-A0FC-44E46E345097}">
      <dgm:prSet/>
      <dgm:spPr/>
      <dgm:t>
        <a:bodyPr/>
        <a:lstStyle/>
        <a:p>
          <a:r>
            <a:rPr lang="es-CO">
              <a:latin typeface="Arial" panose="020B0604020202020204" pitchFamily="34" charset="0"/>
              <a:cs typeface="Arial" panose="020B0604020202020204" pitchFamily="34" charset="0"/>
            </a:rPr>
            <a:t>Salud: diagnóstico asistido por IA, análisis de historias clínicas, predicción de brotes epidemiológicos y personalización del tratamiento médico.</a:t>
          </a:r>
          <a:endParaRPr lang="en-US">
            <a:latin typeface="Arial" panose="020B0604020202020204" pitchFamily="34" charset="0"/>
            <a:cs typeface="Arial" panose="020B0604020202020204" pitchFamily="34" charset="0"/>
          </a:endParaRPr>
        </a:p>
      </dgm:t>
    </dgm:pt>
    <dgm:pt modelId="{F5AB5A98-D38B-4EF6-AF7D-B7B7E4623928}" type="parTrans" cxnId="{D5A44203-AB6C-41B1-965A-C2AA911305BE}">
      <dgm:prSet/>
      <dgm:spPr/>
      <dgm:t>
        <a:bodyPr/>
        <a:lstStyle/>
        <a:p>
          <a:endParaRPr lang="es-ES">
            <a:latin typeface="Arial" panose="020B0604020202020204" pitchFamily="34" charset="0"/>
            <a:cs typeface="Arial" panose="020B0604020202020204" pitchFamily="34" charset="0"/>
          </a:endParaRPr>
        </a:p>
      </dgm:t>
    </dgm:pt>
    <dgm:pt modelId="{F649DC3E-DF73-4064-97DE-114F3E0694AD}" type="sibTrans" cxnId="{D5A44203-AB6C-41B1-965A-C2AA911305BE}">
      <dgm:prSet/>
      <dgm:spPr/>
      <dgm:t>
        <a:bodyPr/>
        <a:lstStyle/>
        <a:p>
          <a:endParaRPr lang="es-ES">
            <a:latin typeface="Arial" panose="020B0604020202020204" pitchFamily="34" charset="0"/>
            <a:cs typeface="Arial" panose="020B0604020202020204" pitchFamily="34" charset="0"/>
          </a:endParaRPr>
        </a:p>
      </dgm:t>
    </dgm:pt>
    <dgm:pt modelId="{952FF94A-5F0D-4D8F-A58C-79F22B346C2E}" type="pres">
      <dgm:prSet presAssocID="{D2A31E25-BE0F-4361-8E71-7C6852FFABE3}" presName="Name0" presStyleCnt="0">
        <dgm:presLayoutVars>
          <dgm:dir/>
          <dgm:resizeHandles val="exact"/>
        </dgm:presLayoutVars>
      </dgm:prSet>
      <dgm:spPr/>
      <dgm:t>
        <a:bodyPr/>
        <a:lstStyle/>
        <a:p>
          <a:endParaRPr lang="es-ES"/>
        </a:p>
      </dgm:t>
    </dgm:pt>
    <dgm:pt modelId="{6174D87B-2610-416F-8BA5-4E9E6581B263}" type="pres">
      <dgm:prSet presAssocID="{843352A6-D81C-4BCB-A157-90045508309F}" presName="composite" presStyleCnt="0"/>
      <dgm:spPr/>
    </dgm:pt>
    <dgm:pt modelId="{86881CBC-A884-45AA-9AC6-FCDFFC98DCF0}" type="pres">
      <dgm:prSet presAssocID="{843352A6-D81C-4BCB-A157-90045508309F}" presName="rect1" presStyleLbl="trAlignAcc1" presStyleIdx="0" presStyleCnt="3">
        <dgm:presLayoutVars>
          <dgm:bulletEnabled val="1"/>
        </dgm:presLayoutVars>
      </dgm:prSet>
      <dgm:spPr/>
      <dgm:t>
        <a:bodyPr/>
        <a:lstStyle/>
        <a:p>
          <a:endParaRPr lang="es-ES"/>
        </a:p>
      </dgm:t>
    </dgm:pt>
    <dgm:pt modelId="{10FC3EB5-0BE0-4EAE-95AD-06409AFE235D}" type="pres">
      <dgm:prSet presAssocID="{843352A6-D81C-4BCB-A157-90045508309F}" presName="rect2"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66000" r="-66000"/>
          </a:stretch>
        </a:blipFill>
      </dgm:spPr>
    </dgm:pt>
    <dgm:pt modelId="{7E6D04AF-791A-499A-94EE-EA98FCE6C648}" type="pres">
      <dgm:prSet presAssocID="{AE8002CE-2563-4B9D-8834-765C463763C7}" presName="sibTrans" presStyleCnt="0"/>
      <dgm:spPr/>
    </dgm:pt>
    <dgm:pt modelId="{6D1AE840-39BC-4B66-8C60-85C33A3D2C7F}" type="pres">
      <dgm:prSet presAssocID="{4031C366-B888-4562-BF51-757CA7CE4AFB}" presName="composite" presStyleCnt="0"/>
      <dgm:spPr/>
    </dgm:pt>
    <dgm:pt modelId="{73AA9338-D12B-4277-8849-53298B91743A}" type="pres">
      <dgm:prSet presAssocID="{4031C366-B888-4562-BF51-757CA7CE4AFB}" presName="rect1" presStyleLbl="trAlignAcc1" presStyleIdx="1" presStyleCnt="3">
        <dgm:presLayoutVars>
          <dgm:bulletEnabled val="1"/>
        </dgm:presLayoutVars>
      </dgm:prSet>
      <dgm:spPr/>
      <dgm:t>
        <a:bodyPr/>
        <a:lstStyle/>
        <a:p>
          <a:endParaRPr lang="es-ES"/>
        </a:p>
      </dgm:t>
    </dgm:pt>
    <dgm:pt modelId="{D0373FD8-FDAE-4A69-BEFD-0A9B0F4032A5}" type="pres">
      <dgm:prSet presAssocID="{4031C366-B888-4562-BF51-757CA7CE4AFB}" presName="rect2"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l="-50000" r="-50000"/>
          </a:stretch>
        </a:blipFill>
      </dgm:spPr>
      <dgm:t>
        <a:bodyPr/>
        <a:lstStyle/>
        <a:p>
          <a:endParaRPr lang="es-ES"/>
        </a:p>
      </dgm:t>
    </dgm:pt>
    <dgm:pt modelId="{A8590F77-A0A8-4CDA-A77E-4BADF451DBB7}" type="pres">
      <dgm:prSet presAssocID="{02654B07-A7A2-456E-88F0-853D662B2E20}" presName="sibTrans" presStyleCnt="0"/>
      <dgm:spPr/>
    </dgm:pt>
    <dgm:pt modelId="{54E350CB-7AAC-4534-891E-226062D50B55}" type="pres">
      <dgm:prSet presAssocID="{ECA624A0-626E-4A67-A0FC-44E46E345097}" presName="composite" presStyleCnt="0"/>
      <dgm:spPr/>
    </dgm:pt>
    <dgm:pt modelId="{5F3286E8-EE13-4E9D-B353-358EB90C2C59}" type="pres">
      <dgm:prSet presAssocID="{ECA624A0-626E-4A67-A0FC-44E46E345097}" presName="rect1" presStyleLbl="trAlignAcc1" presStyleIdx="2" presStyleCnt="3">
        <dgm:presLayoutVars>
          <dgm:bulletEnabled val="1"/>
        </dgm:presLayoutVars>
      </dgm:prSet>
      <dgm:spPr/>
      <dgm:t>
        <a:bodyPr/>
        <a:lstStyle/>
        <a:p>
          <a:endParaRPr lang="es-ES"/>
        </a:p>
      </dgm:t>
    </dgm:pt>
    <dgm:pt modelId="{51B65B7B-EC5D-4B76-BF36-DC8359B9BF3D}" type="pres">
      <dgm:prSet presAssocID="{ECA624A0-626E-4A67-A0FC-44E46E345097}" presName="rect2"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13C485F8-C7B9-4497-AB12-B426DF8FCB36}" type="presOf" srcId="{D2A31E25-BE0F-4361-8E71-7C6852FFABE3}" destId="{952FF94A-5F0D-4D8F-A58C-79F22B346C2E}" srcOrd="0" destOrd="0" presId="urn:microsoft.com/office/officeart/2008/layout/PictureStrips"/>
    <dgm:cxn modelId="{582DFB0B-75F0-4B8D-980A-FBE42D569CEA}" type="presOf" srcId="{ECA624A0-626E-4A67-A0FC-44E46E345097}" destId="{5F3286E8-EE13-4E9D-B353-358EB90C2C59}" srcOrd="0" destOrd="0" presId="urn:microsoft.com/office/officeart/2008/layout/PictureStrips"/>
    <dgm:cxn modelId="{43F88B37-9566-4D0E-9B78-D6FF5488F0D7}" srcId="{D2A31E25-BE0F-4361-8E71-7C6852FFABE3}" destId="{4031C366-B888-4562-BF51-757CA7CE4AFB}" srcOrd="1" destOrd="0" parTransId="{1994CFE4-41F6-46A2-AA4C-8F2A6A81FC49}" sibTransId="{02654B07-A7A2-456E-88F0-853D662B2E20}"/>
    <dgm:cxn modelId="{D5A44203-AB6C-41B1-965A-C2AA911305BE}" srcId="{D2A31E25-BE0F-4361-8E71-7C6852FFABE3}" destId="{ECA624A0-626E-4A67-A0FC-44E46E345097}" srcOrd="2" destOrd="0" parTransId="{F5AB5A98-D38B-4EF6-AF7D-B7B7E4623928}" sibTransId="{F649DC3E-DF73-4064-97DE-114F3E0694AD}"/>
    <dgm:cxn modelId="{F6BDBDF3-1F32-4611-BD94-26D3C9C0782A}" type="presOf" srcId="{843352A6-D81C-4BCB-A157-90045508309F}" destId="{86881CBC-A884-45AA-9AC6-FCDFFC98DCF0}" srcOrd="0" destOrd="0" presId="urn:microsoft.com/office/officeart/2008/layout/PictureStrips"/>
    <dgm:cxn modelId="{47352858-6AC0-465A-941B-A1C51F098900}" type="presOf" srcId="{4031C366-B888-4562-BF51-757CA7CE4AFB}" destId="{73AA9338-D12B-4277-8849-53298B91743A}" srcOrd="0" destOrd="0" presId="urn:microsoft.com/office/officeart/2008/layout/PictureStrips"/>
    <dgm:cxn modelId="{6C89F779-F5F9-4A5A-92A8-FDDF3FEB0144}" srcId="{D2A31E25-BE0F-4361-8E71-7C6852FFABE3}" destId="{843352A6-D81C-4BCB-A157-90045508309F}" srcOrd="0" destOrd="0" parTransId="{0131FDEF-9EA4-43AD-973F-B3199FD7460F}" sibTransId="{AE8002CE-2563-4B9D-8834-765C463763C7}"/>
    <dgm:cxn modelId="{6837DA60-83B1-4008-80ED-AFD384A6666A}" type="presParOf" srcId="{952FF94A-5F0D-4D8F-A58C-79F22B346C2E}" destId="{6174D87B-2610-416F-8BA5-4E9E6581B263}" srcOrd="0" destOrd="0" presId="urn:microsoft.com/office/officeart/2008/layout/PictureStrips"/>
    <dgm:cxn modelId="{DD9FA157-858A-4569-ACF5-C3EE97F65D7C}" type="presParOf" srcId="{6174D87B-2610-416F-8BA5-4E9E6581B263}" destId="{86881CBC-A884-45AA-9AC6-FCDFFC98DCF0}" srcOrd="0" destOrd="0" presId="urn:microsoft.com/office/officeart/2008/layout/PictureStrips"/>
    <dgm:cxn modelId="{5674C3A6-ABD3-4F00-9FB4-021C6729755F}" type="presParOf" srcId="{6174D87B-2610-416F-8BA5-4E9E6581B263}" destId="{10FC3EB5-0BE0-4EAE-95AD-06409AFE235D}" srcOrd="1" destOrd="0" presId="urn:microsoft.com/office/officeart/2008/layout/PictureStrips"/>
    <dgm:cxn modelId="{722CCA53-8970-4B14-9063-7BE7BA0C8933}" type="presParOf" srcId="{952FF94A-5F0D-4D8F-A58C-79F22B346C2E}" destId="{7E6D04AF-791A-499A-94EE-EA98FCE6C648}" srcOrd="1" destOrd="0" presId="urn:microsoft.com/office/officeart/2008/layout/PictureStrips"/>
    <dgm:cxn modelId="{4A2BD7D4-2F85-4EB0-90ED-E22EDBFD660F}" type="presParOf" srcId="{952FF94A-5F0D-4D8F-A58C-79F22B346C2E}" destId="{6D1AE840-39BC-4B66-8C60-85C33A3D2C7F}" srcOrd="2" destOrd="0" presId="urn:microsoft.com/office/officeart/2008/layout/PictureStrips"/>
    <dgm:cxn modelId="{DF8C7EC0-3ADD-44AB-9199-638F836640AD}" type="presParOf" srcId="{6D1AE840-39BC-4B66-8C60-85C33A3D2C7F}" destId="{73AA9338-D12B-4277-8849-53298B91743A}" srcOrd="0" destOrd="0" presId="urn:microsoft.com/office/officeart/2008/layout/PictureStrips"/>
    <dgm:cxn modelId="{9AA27585-4D70-4686-BF38-39E3DACE1800}" type="presParOf" srcId="{6D1AE840-39BC-4B66-8C60-85C33A3D2C7F}" destId="{D0373FD8-FDAE-4A69-BEFD-0A9B0F4032A5}" srcOrd="1" destOrd="0" presId="urn:microsoft.com/office/officeart/2008/layout/PictureStrips"/>
    <dgm:cxn modelId="{658871D1-B208-4EC0-84CD-7F8EF396DBB9}" type="presParOf" srcId="{952FF94A-5F0D-4D8F-A58C-79F22B346C2E}" destId="{A8590F77-A0A8-4CDA-A77E-4BADF451DBB7}" srcOrd="3" destOrd="0" presId="urn:microsoft.com/office/officeart/2008/layout/PictureStrips"/>
    <dgm:cxn modelId="{BAC9399E-0CB0-4653-A2CA-E29C03957E71}" type="presParOf" srcId="{952FF94A-5F0D-4D8F-A58C-79F22B346C2E}" destId="{54E350CB-7AAC-4534-891E-226062D50B55}" srcOrd="4" destOrd="0" presId="urn:microsoft.com/office/officeart/2008/layout/PictureStrips"/>
    <dgm:cxn modelId="{AC74293C-57CA-40BA-A977-AA3BEABC76A6}" type="presParOf" srcId="{54E350CB-7AAC-4534-891E-226062D50B55}" destId="{5F3286E8-EE13-4E9D-B353-358EB90C2C59}" srcOrd="0" destOrd="0" presId="urn:microsoft.com/office/officeart/2008/layout/PictureStrips"/>
    <dgm:cxn modelId="{9002A108-FF4A-400D-99D1-95D505F7F2EC}" type="presParOf" srcId="{54E350CB-7AAC-4534-891E-226062D50B55}" destId="{51B65B7B-EC5D-4B76-BF36-DC8359B9BF3D}" srcOrd="1" destOrd="0" presId="urn:microsoft.com/office/officeart/2008/layout/PictureStrips"/>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17673496-8C6D-4598-AFE7-A5685D14F636}"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ES"/>
        </a:p>
      </dgm:t>
    </dgm:pt>
    <dgm:pt modelId="{276E0E3A-E63D-45D1-91ED-5C1D03994540}">
      <dgm:prSet phldrT="[Texto]"/>
      <dgm:spPr/>
      <dgm:t>
        <a:bodyPr/>
        <a:lstStyle/>
        <a:p>
          <a:r>
            <a:rPr lang="es-CO">
              <a:latin typeface="Arial" panose="020B0604020202020204" pitchFamily="34" charset="0"/>
              <a:cs typeface="Arial" panose="020B0604020202020204" pitchFamily="34" charset="0"/>
            </a:rPr>
            <a:t>Generación de texto:</a:t>
          </a:r>
          <a:endParaRPr lang="es-ES">
            <a:latin typeface="Arial" panose="020B0604020202020204" pitchFamily="34" charset="0"/>
            <a:cs typeface="Arial" panose="020B0604020202020204" pitchFamily="34" charset="0"/>
          </a:endParaRPr>
        </a:p>
      </dgm:t>
    </dgm:pt>
    <dgm:pt modelId="{B8DF4B92-18FC-4D52-8DEA-10C5929B36B2}" type="parTrans" cxnId="{E65C5DFC-EF82-4318-81CA-F505900C8498}">
      <dgm:prSet/>
      <dgm:spPr/>
      <dgm:t>
        <a:bodyPr/>
        <a:lstStyle/>
        <a:p>
          <a:endParaRPr lang="es-ES">
            <a:latin typeface="Arial" panose="020B0604020202020204" pitchFamily="34" charset="0"/>
            <a:cs typeface="Arial" panose="020B0604020202020204" pitchFamily="34" charset="0"/>
          </a:endParaRPr>
        </a:p>
      </dgm:t>
    </dgm:pt>
    <dgm:pt modelId="{E94D2FA1-5E46-4900-B0F1-472A7A8EAB2C}" type="sibTrans" cxnId="{E65C5DFC-EF82-4318-81CA-F505900C8498}">
      <dgm:prSet/>
      <dgm:spPr/>
      <dgm:t>
        <a:bodyPr/>
        <a:lstStyle/>
        <a:p>
          <a:endParaRPr lang="es-ES">
            <a:latin typeface="Arial" panose="020B0604020202020204" pitchFamily="34" charset="0"/>
            <a:cs typeface="Arial" panose="020B0604020202020204" pitchFamily="34" charset="0"/>
          </a:endParaRPr>
        </a:p>
      </dgm:t>
    </dgm:pt>
    <dgm:pt modelId="{A3819547-2C36-458F-ABF8-D090D1EE833D}">
      <dgm:prSet/>
      <dgm:spPr/>
      <dgm:t>
        <a:bodyPr/>
        <a:lstStyle/>
        <a:p>
          <a:r>
            <a:rPr lang="es-CO">
              <a:latin typeface="Arial" panose="020B0604020202020204" pitchFamily="34" charset="0"/>
              <a:cs typeface="Arial" panose="020B0604020202020204" pitchFamily="34" charset="0"/>
            </a:rPr>
            <a:t>ChatGPT (OpenAI)</a:t>
          </a:r>
          <a:endParaRPr lang="en-US">
            <a:latin typeface="Arial" panose="020B0604020202020204" pitchFamily="34" charset="0"/>
            <a:cs typeface="Arial" panose="020B0604020202020204" pitchFamily="34" charset="0"/>
          </a:endParaRPr>
        </a:p>
      </dgm:t>
    </dgm:pt>
    <dgm:pt modelId="{B53A343A-1DC4-4934-8287-D341FD9A8801}" type="parTrans" cxnId="{A1051586-EFF8-484D-8748-52AABD4F7F2B}">
      <dgm:prSet/>
      <dgm:spPr/>
      <dgm:t>
        <a:bodyPr/>
        <a:lstStyle/>
        <a:p>
          <a:endParaRPr lang="es-ES">
            <a:latin typeface="Arial" panose="020B0604020202020204" pitchFamily="34" charset="0"/>
            <a:cs typeface="Arial" panose="020B0604020202020204" pitchFamily="34" charset="0"/>
          </a:endParaRPr>
        </a:p>
      </dgm:t>
    </dgm:pt>
    <dgm:pt modelId="{99EB0DC8-C991-4C9B-9492-087347EB4F95}" type="sibTrans" cxnId="{A1051586-EFF8-484D-8748-52AABD4F7F2B}">
      <dgm:prSet/>
      <dgm:spPr/>
      <dgm:t>
        <a:bodyPr/>
        <a:lstStyle/>
        <a:p>
          <a:endParaRPr lang="es-ES">
            <a:latin typeface="Arial" panose="020B0604020202020204" pitchFamily="34" charset="0"/>
            <a:cs typeface="Arial" panose="020B0604020202020204" pitchFamily="34" charset="0"/>
          </a:endParaRPr>
        </a:p>
      </dgm:t>
    </dgm:pt>
    <dgm:pt modelId="{F21CA234-5F15-4CB6-A63F-8AA15AD78DB5}">
      <dgm:prSet/>
      <dgm:spPr/>
      <dgm:t>
        <a:bodyPr/>
        <a:lstStyle/>
        <a:p>
          <a:r>
            <a:rPr lang="es-CO">
              <a:latin typeface="Arial" panose="020B0604020202020204" pitchFamily="34" charset="0"/>
              <a:cs typeface="Arial" panose="020B0604020202020204" pitchFamily="34" charset="0"/>
            </a:rPr>
            <a:t>Claude (Anthropic)</a:t>
          </a:r>
          <a:endParaRPr lang="en-US">
            <a:latin typeface="Arial" panose="020B0604020202020204" pitchFamily="34" charset="0"/>
            <a:cs typeface="Arial" panose="020B0604020202020204" pitchFamily="34" charset="0"/>
          </a:endParaRPr>
        </a:p>
      </dgm:t>
    </dgm:pt>
    <dgm:pt modelId="{88C1ABF1-2118-40FF-9D08-45AC64B7B6E6}" type="parTrans" cxnId="{6F874B75-B885-42A5-ABEA-99B13CDE7C8E}">
      <dgm:prSet/>
      <dgm:spPr/>
      <dgm:t>
        <a:bodyPr/>
        <a:lstStyle/>
        <a:p>
          <a:endParaRPr lang="es-ES">
            <a:latin typeface="Arial" panose="020B0604020202020204" pitchFamily="34" charset="0"/>
            <a:cs typeface="Arial" panose="020B0604020202020204" pitchFamily="34" charset="0"/>
          </a:endParaRPr>
        </a:p>
      </dgm:t>
    </dgm:pt>
    <dgm:pt modelId="{5593235C-AC43-46C5-A700-C9E4632F8804}" type="sibTrans" cxnId="{6F874B75-B885-42A5-ABEA-99B13CDE7C8E}">
      <dgm:prSet/>
      <dgm:spPr/>
      <dgm:t>
        <a:bodyPr/>
        <a:lstStyle/>
        <a:p>
          <a:endParaRPr lang="es-ES">
            <a:latin typeface="Arial" panose="020B0604020202020204" pitchFamily="34" charset="0"/>
            <a:cs typeface="Arial" panose="020B0604020202020204" pitchFamily="34" charset="0"/>
          </a:endParaRPr>
        </a:p>
      </dgm:t>
    </dgm:pt>
    <dgm:pt modelId="{EEA6804E-8E76-46FE-B726-73A5AD1A9AE4}">
      <dgm:prSet/>
      <dgm:spPr/>
      <dgm:t>
        <a:bodyPr/>
        <a:lstStyle/>
        <a:p>
          <a:r>
            <a:rPr lang="es-CO">
              <a:latin typeface="Arial" panose="020B0604020202020204" pitchFamily="34" charset="0"/>
              <a:cs typeface="Arial" panose="020B0604020202020204" pitchFamily="34" charset="0"/>
            </a:rPr>
            <a:t>Gemini (Google)</a:t>
          </a:r>
          <a:endParaRPr lang="en-US">
            <a:latin typeface="Arial" panose="020B0604020202020204" pitchFamily="34" charset="0"/>
            <a:cs typeface="Arial" panose="020B0604020202020204" pitchFamily="34" charset="0"/>
          </a:endParaRPr>
        </a:p>
      </dgm:t>
    </dgm:pt>
    <dgm:pt modelId="{2A3F1321-8EDF-4EFA-9E71-3913C31972E1}" type="parTrans" cxnId="{0C8AA335-6DC3-4575-A049-0614DDA50999}">
      <dgm:prSet/>
      <dgm:spPr/>
      <dgm:t>
        <a:bodyPr/>
        <a:lstStyle/>
        <a:p>
          <a:endParaRPr lang="es-ES">
            <a:latin typeface="Arial" panose="020B0604020202020204" pitchFamily="34" charset="0"/>
            <a:cs typeface="Arial" panose="020B0604020202020204" pitchFamily="34" charset="0"/>
          </a:endParaRPr>
        </a:p>
      </dgm:t>
    </dgm:pt>
    <dgm:pt modelId="{EC772040-E08F-4C84-A496-DDC4CB0527BE}" type="sibTrans" cxnId="{0C8AA335-6DC3-4575-A049-0614DDA50999}">
      <dgm:prSet/>
      <dgm:spPr/>
      <dgm:t>
        <a:bodyPr/>
        <a:lstStyle/>
        <a:p>
          <a:endParaRPr lang="es-ES">
            <a:latin typeface="Arial" panose="020B0604020202020204" pitchFamily="34" charset="0"/>
            <a:cs typeface="Arial" panose="020B0604020202020204" pitchFamily="34" charset="0"/>
          </a:endParaRPr>
        </a:p>
      </dgm:t>
    </dgm:pt>
    <dgm:pt modelId="{E98DC2C3-6A18-4B7F-963C-EF93798E248B}">
      <dgm:prSet/>
      <dgm:spPr/>
      <dgm:t>
        <a:bodyPr/>
        <a:lstStyle/>
        <a:p>
          <a:r>
            <a:rPr lang="es-CO">
              <a:latin typeface="Arial" panose="020B0604020202020204" pitchFamily="34" charset="0"/>
              <a:cs typeface="Arial" panose="020B0604020202020204" pitchFamily="34" charset="0"/>
            </a:rPr>
            <a:t>Copilot (Microsoft)</a:t>
          </a:r>
          <a:endParaRPr lang="en-US">
            <a:latin typeface="Arial" panose="020B0604020202020204" pitchFamily="34" charset="0"/>
            <a:cs typeface="Arial" panose="020B0604020202020204" pitchFamily="34" charset="0"/>
          </a:endParaRPr>
        </a:p>
      </dgm:t>
    </dgm:pt>
    <dgm:pt modelId="{0E10BBE4-1CCF-490B-89A7-41EE393FFF5F}" type="parTrans" cxnId="{CEB2BE12-EFB8-4161-8739-3FE5A7038D71}">
      <dgm:prSet/>
      <dgm:spPr/>
      <dgm:t>
        <a:bodyPr/>
        <a:lstStyle/>
        <a:p>
          <a:endParaRPr lang="es-ES">
            <a:latin typeface="Arial" panose="020B0604020202020204" pitchFamily="34" charset="0"/>
            <a:cs typeface="Arial" panose="020B0604020202020204" pitchFamily="34" charset="0"/>
          </a:endParaRPr>
        </a:p>
      </dgm:t>
    </dgm:pt>
    <dgm:pt modelId="{1E5B7D41-CC4E-4724-B96E-29BC016973CD}" type="sibTrans" cxnId="{CEB2BE12-EFB8-4161-8739-3FE5A7038D71}">
      <dgm:prSet/>
      <dgm:spPr/>
      <dgm:t>
        <a:bodyPr/>
        <a:lstStyle/>
        <a:p>
          <a:endParaRPr lang="es-ES">
            <a:latin typeface="Arial" panose="020B0604020202020204" pitchFamily="34" charset="0"/>
            <a:cs typeface="Arial" panose="020B0604020202020204" pitchFamily="34" charset="0"/>
          </a:endParaRPr>
        </a:p>
      </dgm:t>
    </dgm:pt>
    <dgm:pt modelId="{6D92ED85-4F85-4D92-8B9E-81732942D16F}">
      <dgm:prSet/>
      <dgm:spPr/>
      <dgm:t>
        <a:bodyPr/>
        <a:lstStyle/>
        <a:p>
          <a:r>
            <a:rPr lang="es-CO">
              <a:latin typeface="Arial" panose="020B0604020202020204" pitchFamily="34" charset="0"/>
              <a:cs typeface="Arial" panose="020B0604020202020204" pitchFamily="34" charset="0"/>
            </a:rPr>
            <a:t>Generación de imágenes:</a:t>
          </a:r>
          <a:endParaRPr lang="en-US">
            <a:latin typeface="Arial" panose="020B0604020202020204" pitchFamily="34" charset="0"/>
            <a:cs typeface="Arial" panose="020B0604020202020204" pitchFamily="34" charset="0"/>
          </a:endParaRPr>
        </a:p>
      </dgm:t>
    </dgm:pt>
    <dgm:pt modelId="{9DF7098D-2B3C-4485-9EBD-80243AAA0E50}" type="parTrans" cxnId="{AF6BF0C2-85D2-4F21-B3DD-BCE716CC9AE6}">
      <dgm:prSet/>
      <dgm:spPr/>
      <dgm:t>
        <a:bodyPr/>
        <a:lstStyle/>
        <a:p>
          <a:endParaRPr lang="es-ES">
            <a:latin typeface="Arial" panose="020B0604020202020204" pitchFamily="34" charset="0"/>
            <a:cs typeface="Arial" panose="020B0604020202020204" pitchFamily="34" charset="0"/>
          </a:endParaRPr>
        </a:p>
      </dgm:t>
    </dgm:pt>
    <dgm:pt modelId="{2079A302-08A4-4572-9C1D-1D6451CB27B4}" type="sibTrans" cxnId="{AF6BF0C2-85D2-4F21-B3DD-BCE716CC9AE6}">
      <dgm:prSet/>
      <dgm:spPr/>
      <dgm:t>
        <a:bodyPr/>
        <a:lstStyle/>
        <a:p>
          <a:endParaRPr lang="es-ES">
            <a:latin typeface="Arial" panose="020B0604020202020204" pitchFamily="34" charset="0"/>
            <a:cs typeface="Arial" panose="020B0604020202020204" pitchFamily="34" charset="0"/>
          </a:endParaRPr>
        </a:p>
      </dgm:t>
    </dgm:pt>
    <dgm:pt modelId="{C124E7E2-73F7-447B-85D5-28E76C48C925}">
      <dgm:prSet/>
      <dgm:spPr/>
      <dgm:t>
        <a:bodyPr/>
        <a:lstStyle/>
        <a:p>
          <a:r>
            <a:rPr lang="es-CO">
              <a:latin typeface="Arial" panose="020B0604020202020204" pitchFamily="34" charset="0"/>
              <a:cs typeface="Arial" panose="020B0604020202020204" pitchFamily="34" charset="0"/>
            </a:rPr>
            <a:t>DALL·E (OpenAI)</a:t>
          </a:r>
          <a:endParaRPr lang="en-US">
            <a:latin typeface="Arial" panose="020B0604020202020204" pitchFamily="34" charset="0"/>
            <a:cs typeface="Arial" panose="020B0604020202020204" pitchFamily="34" charset="0"/>
          </a:endParaRPr>
        </a:p>
      </dgm:t>
    </dgm:pt>
    <dgm:pt modelId="{3F3ACEED-82BD-4758-9877-6E764E309967}" type="parTrans" cxnId="{B33207AA-E3D0-46F0-8974-4FE864657DD8}">
      <dgm:prSet/>
      <dgm:spPr/>
      <dgm:t>
        <a:bodyPr/>
        <a:lstStyle/>
        <a:p>
          <a:endParaRPr lang="es-ES">
            <a:latin typeface="Arial" panose="020B0604020202020204" pitchFamily="34" charset="0"/>
            <a:cs typeface="Arial" panose="020B0604020202020204" pitchFamily="34" charset="0"/>
          </a:endParaRPr>
        </a:p>
      </dgm:t>
    </dgm:pt>
    <dgm:pt modelId="{E6CC0F3F-1742-49B5-A042-5AF0BF2E316A}" type="sibTrans" cxnId="{B33207AA-E3D0-46F0-8974-4FE864657DD8}">
      <dgm:prSet/>
      <dgm:spPr/>
      <dgm:t>
        <a:bodyPr/>
        <a:lstStyle/>
        <a:p>
          <a:endParaRPr lang="es-ES">
            <a:latin typeface="Arial" panose="020B0604020202020204" pitchFamily="34" charset="0"/>
            <a:cs typeface="Arial" panose="020B0604020202020204" pitchFamily="34" charset="0"/>
          </a:endParaRPr>
        </a:p>
      </dgm:t>
    </dgm:pt>
    <dgm:pt modelId="{43A9B579-46F5-43C9-A261-87073C52BC8A}">
      <dgm:prSet/>
      <dgm:spPr/>
      <dgm:t>
        <a:bodyPr/>
        <a:lstStyle/>
        <a:p>
          <a:r>
            <a:rPr lang="es-CO">
              <a:latin typeface="Arial" panose="020B0604020202020204" pitchFamily="34" charset="0"/>
              <a:cs typeface="Arial" panose="020B0604020202020204" pitchFamily="34" charset="0"/>
            </a:rPr>
            <a:t>Midjourney</a:t>
          </a:r>
          <a:endParaRPr lang="en-US">
            <a:latin typeface="Arial" panose="020B0604020202020204" pitchFamily="34" charset="0"/>
            <a:cs typeface="Arial" panose="020B0604020202020204" pitchFamily="34" charset="0"/>
          </a:endParaRPr>
        </a:p>
      </dgm:t>
    </dgm:pt>
    <dgm:pt modelId="{D8BFDE83-B5FF-431A-95CE-D78F48A7AD03}" type="parTrans" cxnId="{C4663852-6AC8-4F9E-A191-259264C8903E}">
      <dgm:prSet/>
      <dgm:spPr/>
      <dgm:t>
        <a:bodyPr/>
        <a:lstStyle/>
        <a:p>
          <a:endParaRPr lang="es-ES">
            <a:latin typeface="Arial" panose="020B0604020202020204" pitchFamily="34" charset="0"/>
            <a:cs typeface="Arial" panose="020B0604020202020204" pitchFamily="34" charset="0"/>
          </a:endParaRPr>
        </a:p>
      </dgm:t>
    </dgm:pt>
    <dgm:pt modelId="{91D4C378-E453-4C15-B247-A18E9A57DD06}" type="sibTrans" cxnId="{C4663852-6AC8-4F9E-A191-259264C8903E}">
      <dgm:prSet/>
      <dgm:spPr/>
      <dgm:t>
        <a:bodyPr/>
        <a:lstStyle/>
        <a:p>
          <a:endParaRPr lang="es-ES">
            <a:latin typeface="Arial" panose="020B0604020202020204" pitchFamily="34" charset="0"/>
            <a:cs typeface="Arial" panose="020B0604020202020204" pitchFamily="34" charset="0"/>
          </a:endParaRPr>
        </a:p>
      </dgm:t>
    </dgm:pt>
    <dgm:pt modelId="{B752F99D-D6FE-4AA1-8586-C6864672A257}">
      <dgm:prSet/>
      <dgm:spPr/>
      <dgm:t>
        <a:bodyPr/>
        <a:lstStyle/>
        <a:p>
          <a:r>
            <a:rPr lang="es-CO">
              <a:latin typeface="Arial" panose="020B0604020202020204" pitchFamily="34" charset="0"/>
              <a:cs typeface="Arial" panose="020B0604020202020204" pitchFamily="34" charset="0"/>
            </a:rPr>
            <a:t>Stable Diffusion</a:t>
          </a:r>
          <a:endParaRPr lang="en-US">
            <a:latin typeface="Arial" panose="020B0604020202020204" pitchFamily="34" charset="0"/>
            <a:cs typeface="Arial" panose="020B0604020202020204" pitchFamily="34" charset="0"/>
          </a:endParaRPr>
        </a:p>
      </dgm:t>
    </dgm:pt>
    <dgm:pt modelId="{5D00E18B-7667-41F5-8564-F5794238F1B5}" type="parTrans" cxnId="{DB1D9433-BBBE-4104-9121-379BB25FFB0B}">
      <dgm:prSet/>
      <dgm:spPr/>
      <dgm:t>
        <a:bodyPr/>
        <a:lstStyle/>
        <a:p>
          <a:endParaRPr lang="es-ES">
            <a:latin typeface="Arial" panose="020B0604020202020204" pitchFamily="34" charset="0"/>
            <a:cs typeface="Arial" panose="020B0604020202020204" pitchFamily="34" charset="0"/>
          </a:endParaRPr>
        </a:p>
      </dgm:t>
    </dgm:pt>
    <dgm:pt modelId="{BD99195D-D86B-407B-884E-1E127FA1D9D8}" type="sibTrans" cxnId="{DB1D9433-BBBE-4104-9121-379BB25FFB0B}">
      <dgm:prSet/>
      <dgm:spPr/>
      <dgm:t>
        <a:bodyPr/>
        <a:lstStyle/>
        <a:p>
          <a:endParaRPr lang="es-ES">
            <a:latin typeface="Arial" panose="020B0604020202020204" pitchFamily="34" charset="0"/>
            <a:cs typeface="Arial" panose="020B0604020202020204" pitchFamily="34" charset="0"/>
          </a:endParaRPr>
        </a:p>
      </dgm:t>
    </dgm:pt>
    <dgm:pt modelId="{C215C4F9-A1D6-49AC-AA31-39948A84D3CE}">
      <dgm:prSet/>
      <dgm:spPr/>
      <dgm:t>
        <a:bodyPr/>
        <a:lstStyle/>
        <a:p>
          <a:r>
            <a:rPr lang="es-CO">
              <a:latin typeface="Arial" panose="020B0604020202020204" pitchFamily="34" charset="0"/>
              <a:cs typeface="Arial" panose="020B0604020202020204" pitchFamily="34" charset="0"/>
            </a:rPr>
            <a:t>Generación de música y audio:</a:t>
          </a:r>
          <a:endParaRPr lang="en-US">
            <a:latin typeface="Arial" panose="020B0604020202020204" pitchFamily="34" charset="0"/>
            <a:cs typeface="Arial" panose="020B0604020202020204" pitchFamily="34" charset="0"/>
          </a:endParaRPr>
        </a:p>
      </dgm:t>
    </dgm:pt>
    <dgm:pt modelId="{B539DA51-92DE-4A18-8F1B-88E72E124477}" type="parTrans" cxnId="{2005C119-1DAB-42CB-AAF5-477AF2F86ECF}">
      <dgm:prSet/>
      <dgm:spPr/>
      <dgm:t>
        <a:bodyPr/>
        <a:lstStyle/>
        <a:p>
          <a:endParaRPr lang="es-ES">
            <a:latin typeface="Arial" panose="020B0604020202020204" pitchFamily="34" charset="0"/>
            <a:cs typeface="Arial" panose="020B0604020202020204" pitchFamily="34" charset="0"/>
          </a:endParaRPr>
        </a:p>
      </dgm:t>
    </dgm:pt>
    <dgm:pt modelId="{18471C47-8E64-44EA-9ADC-AA47883B30D2}" type="sibTrans" cxnId="{2005C119-1DAB-42CB-AAF5-477AF2F86ECF}">
      <dgm:prSet/>
      <dgm:spPr/>
      <dgm:t>
        <a:bodyPr/>
        <a:lstStyle/>
        <a:p>
          <a:endParaRPr lang="es-ES">
            <a:latin typeface="Arial" panose="020B0604020202020204" pitchFamily="34" charset="0"/>
            <a:cs typeface="Arial" panose="020B0604020202020204" pitchFamily="34" charset="0"/>
          </a:endParaRPr>
        </a:p>
      </dgm:t>
    </dgm:pt>
    <dgm:pt modelId="{49F4125A-8ECE-4774-B092-06DD7D1DCCA7}">
      <dgm:prSet/>
      <dgm:spPr/>
      <dgm:t>
        <a:bodyPr/>
        <a:lstStyle/>
        <a:p>
          <a:r>
            <a:rPr lang="es-CO">
              <a:latin typeface="Arial" panose="020B0604020202020204" pitchFamily="34" charset="0"/>
              <a:cs typeface="Arial" panose="020B0604020202020204" pitchFamily="34" charset="0"/>
            </a:rPr>
            <a:t>Suno AI</a:t>
          </a:r>
          <a:endParaRPr lang="en-US">
            <a:latin typeface="Arial" panose="020B0604020202020204" pitchFamily="34" charset="0"/>
            <a:cs typeface="Arial" panose="020B0604020202020204" pitchFamily="34" charset="0"/>
          </a:endParaRPr>
        </a:p>
      </dgm:t>
    </dgm:pt>
    <dgm:pt modelId="{8E53EFAF-A8CD-4A50-B67C-9ED0746DCC50}" type="parTrans" cxnId="{13A901EF-9CD7-4C8E-9DE8-BED847707BAB}">
      <dgm:prSet/>
      <dgm:spPr/>
      <dgm:t>
        <a:bodyPr/>
        <a:lstStyle/>
        <a:p>
          <a:endParaRPr lang="es-ES">
            <a:latin typeface="Arial" panose="020B0604020202020204" pitchFamily="34" charset="0"/>
            <a:cs typeface="Arial" panose="020B0604020202020204" pitchFamily="34" charset="0"/>
          </a:endParaRPr>
        </a:p>
      </dgm:t>
    </dgm:pt>
    <dgm:pt modelId="{CCAD2F09-9C1C-4B49-8BC0-D4849C62F019}" type="sibTrans" cxnId="{13A901EF-9CD7-4C8E-9DE8-BED847707BAB}">
      <dgm:prSet/>
      <dgm:spPr/>
      <dgm:t>
        <a:bodyPr/>
        <a:lstStyle/>
        <a:p>
          <a:endParaRPr lang="es-ES">
            <a:latin typeface="Arial" panose="020B0604020202020204" pitchFamily="34" charset="0"/>
            <a:cs typeface="Arial" panose="020B0604020202020204" pitchFamily="34" charset="0"/>
          </a:endParaRPr>
        </a:p>
      </dgm:t>
    </dgm:pt>
    <dgm:pt modelId="{F30F6B03-12F0-4458-81E6-E3587BA6B755}">
      <dgm:prSet/>
      <dgm:spPr/>
      <dgm:t>
        <a:bodyPr/>
        <a:lstStyle/>
        <a:p>
          <a:r>
            <a:rPr lang="es-CO">
              <a:latin typeface="Arial" panose="020B0604020202020204" pitchFamily="34" charset="0"/>
              <a:cs typeface="Arial" panose="020B0604020202020204" pitchFamily="34" charset="0"/>
            </a:rPr>
            <a:t>AIVA</a:t>
          </a:r>
          <a:endParaRPr lang="en-US">
            <a:latin typeface="Arial" panose="020B0604020202020204" pitchFamily="34" charset="0"/>
            <a:cs typeface="Arial" panose="020B0604020202020204" pitchFamily="34" charset="0"/>
          </a:endParaRPr>
        </a:p>
      </dgm:t>
    </dgm:pt>
    <dgm:pt modelId="{2ECD31C7-0CA7-48AD-A28C-E8F14156D8BF}" type="parTrans" cxnId="{00140120-ACCE-4429-9123-0D1960416ABA}">
      <dgm:prSet/>
      <dgm:spPr/>
      <dgm:t>
        <a:bodyPr/>
        <a:lstStyle/>
        <a:p>
          <a:endParaRPr lang="es-ES">
            <a:latin typeface="Arial" panose="020B0604020202020204" pitchFamily="34" charset="0"/>
            <a:cs typeface="Arial" panose="020B0604020202020204" pitchFamily="34" charset="0"/>
          </a:endParaRPr>
        </a:p>
      </dgm:t>
    </dgm:pt>
    <dgm:pt modelId="{26EE9FFB-CE90-49F4-A677-55E1F1B7E354}" type="sibTrans" cxnId="{00140120-ACCE-4429-9123-0D1960416ABA}">
      <dgm:prSet/>
      <dgm:spPr/>
      <dgm:t>
        <a:bodyPr/>
        <a:lstStyle/>
        <a:p>
          <a:endParaRPr lang="es-ES">
            <a:latin typeface="Arial" panose="020B0604020202020204" pitchFamily="34" charset="0"/>
            <a:cs typeface="Arial" panose="020B0604020202020204" pitchFamily="34" charset="0"/>
          </a:endParaRPr>
        </a:p>
      </dgm:t>
    </dgm:pt>
    <dgm:pt modelId="{A3038586-24B7-4EF0-8D8C-9F21329D3DB0}">
      <dgm:prSet/>
      <dgm:spPr/>
      <dgm:t>
        <a:bodyPr/>
        <a:lstStyle/>
        <a:p>
          <a:r>
            <a:rPr lang="es-CO">
              <a:latin typeface="Arial" panose="020B0604020202020204" pitchFamily="34" charset="0"/>
              <a:cs typeface="Arial" panose="020B0604020202020204" pitchFamily="34" charset="0"/>
            </a:rPr>
            <a:t>Voicemod</a:t>
          </a:r>
          <a:endParaRPr lang="en-US">
            <a:latin typeface="Arial" panose="020B0604020202020204" pitchFamily="34" charset="0"/>
            <a:cs typeface="Arial" panose="020B0604020202020204" pitchFamily="34" charset="0"/>
          </a:endParaRPr>
        </a:p>
      </dgm:t>
    </dgm:pt>
    <dgm:pt modelId="{77EC0497-2C33-4A24-83F4-D091FEC15406}" type="parTrans" cxnId="{4578640F-63B9-4A44-9606-101794457E46}">
      <dgm:prSet/>
      <dgm:spPr/>
      <dgm:t>
        <a:bodyPr/>
        <a:lstStyle/>
        <a:p>
          <a:endParaRPr lang="es-ES">
            <a:latin typeface="Arial" panose="020B0604020202020204" pitchFamily="34" charset="0"/>
            <a:cs typeface="Arial" panose="020B0604020202020204" pitchFamily="34" charset="0"/>
          </a:endParaRPr>
        </a:p>
      </dgm:t>
    </dgm:pt>
    <dgm:pt modelId="{09F4C5F5-B6A2-4A8B-839C-4C36795DB915}" type="sibTrans" cxnId="{4578640F-63B9-4A44-9606-101794457E46}">
      <dgm:prSet/>
      <dgm:spPr/>
      <dgm:t>
        <a:bodyPr/>
        <a:lstStyle/>
        <a:p>
          <a:endParaRPr lang="es-ES">
            <a:latin typeface="Arial" panose="020B0604020202020204" pitchFamily="34" charset="0"/>
            <a:cs typeface="Arial" panose="020B0604020202020204" pitchFamily="34" charset="0"/>
          </a:endParaRPr>
        </a:p>
      </dgm:t>
    </dgm:pt>
    <dgm:pt modelId="{A897F353-C83E-4EF1-916F-6E36E782B34B}">
      <dgm:prSet/>
      <dgm:spPr/>
      <dgm:t>
        <a:bodyPr/>
        <a:lstStyle/>
        <a:p>
          <a:r>
            <a:rPr lang="es-CO">
              <a:latin typeface="Arial" panose="020B0604020202020204" pitchFamily="34" charset="0"/>
              <a:cs typeface="Arial" panose="020B0604020202020204" pitchFamily="34" charset="0"/>
            </a:rPr>
            <a:t>Generación de video:</a:t>
          </a:r>
          <a:endParaRPr lang="en-US">
            <a:latin typeface="Arial" panose="020B0604020202020204" pitchFamily="34" charset="0"/>
            <a:cs typeface="Arial" panose="020B0604020202020204" pitchFamily="34" charset="0"/>
          </a:endParaRPr>
        </a:p>
      </dgm:t>
    </dgm:pt>
    <dgm:pt modelId="{D15DD2D8-8B43-4AF6-BB67-9E4F4DB9CE04}" type="parTrans" cxnId="{D9D056C8-0A2E-4E5D-BB88-B087AEE30B9C}">
      <dgm:prSet/>
      <dgm:spPr/>
      <dgm:t>
        <a:bodyPr/>
        <a:lstStyle/>
        <a:p>
          <a:endParaRPr lang="es-ES">
            <a:latin typeface="Arial" panose="020B0604020202020204" pitchFamily="34" charset="0"/>
            <a:cs typeface="Arial" panose="020B0604020202020204" pitchFamily="34" charset="0"/>
          </a:endParaRPr>
        </a:p>
      </dgm:t>
    </dgm:pt>
    <dgm:pt modelId="{8F1E06D3-F51F-4336-B3DC-25FDC860AA15}" type="sibTrans" cxnId="{D9D056C8-0A2E-4E5D-BB88-B087AEE30B9C}">
      <dgm:prSet/>
      <dgm:spPr/>
      <dgm:t>
        <a:bodyPr/>
        <a:lstStyle/>
        <a:p>
          <a:endParaRPr lang="es-ES">
            <a:latin typeface="Arial" panose="020B0604020202020204" pitchFamily="34" charset="0"/>
            <a:cs typeface="Arial" panose="020B0604020202020204" pitchFamily="34" charset="0"/>
          </a:endParaRPr>
        </a:p>
      </dgm:t>
    </dgm:pt>
    <dgm:pt modelId="{AA624DB5-EB53-4497-BB9B-942EFDE0020A}">
      <dgm:prSet/>
      <dgm:spPr/>
      <dgm:t>
        <a:bodyPr/>
        <a:lstStyle/>
        <a:p>
          <a:r>
            <a:rPr lang="es-CO">
              <a:latin typeface="Arial" panose="020B0604020202020204" pitchFamily="34" charset="0"/>
              <a:cs typeface="Arial" panose="020B0604020202020204" pitchFamily="34" charset="0"/>
            </a:rPr>
            <a:t>Sora (OpenAI)</a:t>
          </a:r>
          <a:endParaRPr lang="en-US">
            <a:latin typeface="Arial" panose="020B0604020202020204" pitchFamily="34" charset="0"/>
            <a:cs typeface="Arial" panose="020B0604020202020204" pitchFamily="34" charset="0"/>
          </a:endParaRPr>
        </a:p>
      </dgm:t>
    </dgm:pt>
    <dgm:pt modelId="{6E02FD94-A19F-40C7-BD7F-DD55B762C77D}" type="parTrans" cxnId="{E778482A-F9F2-496D-8915-FD80474E64DF}">
      <dgm:prSet/>
      <dgm:spPr/>
      <dgm:t>
        <a:bodyPr/>
        <a:lstStyle/>
        <a:p>
          <a:endParaRPr lang="es-ES">
            <a:latin typeface="Arial" panose="020B0604020202020204" pitchFamily="34" charset="0"/>
            <a:cs typeface="Arial" panose="020B0604020202020204" pitchFamily="34" charset="0"/>
          </a:endParaRPr>
        </a:p>
      </dgm:t>
    </dgm:pt>
    <dgm:pt modelId="{680C81E2-3525-4E28-A4EF-3C7E76B60E79}" type="sibTrans" cxnId="{E778482A-F9F2-496D-8915-FD80474E64DF}">
      <dgm:prSet/>
      <dgm:spPr/>
      <dgm:t>
        <a:bodyPr/>
        <a:lstStyle/>
        <a:p>
          <a:endParaRPr lang="es-ES">
            <a:latin typeface="Arial" panose="020B0604020202020204" pitchFamily="34" charset="0"/>
            <a:cs typeface="Arial" panose="020B0604020202020204" pitchFamily="34" charset="0"/>
          </a:endParaRPr>
        </a:p>
      </dgm:t>
    </dgm:pt>
    <dgm:pt modelId="{779A19AA-5697-4548-A952-02E0E7A83743}">
      <dgm:prSet/>
      <dgm:spPr/>
      <dgm:t>
        <a:bodyPr/>
        <a:lstStyle/>
        <a:p>
          <a:r>
            <a:rPr lang="es-CO">
              <a:latin typeface="Arial" panose="020B0604020202020204" pitchFamily="34" charset="0"/>
              <a:cs typeface="Arial" panose="020B0604020202020204" pitchFamily="34" charset="0"/>
            </a:rPr>
            <a:t>Runway Gen-2</a:t>
          </a:r>
          <a:endParaRPr lang="en-US">
            <a:latin typeface="Arial" panose="020B0604020202020204" pitchFamily="34" charset="0"/>
            <a:cs typeface="Arial" panose="020B0604020202020204" pitchFamily="34" charset="0"/>
          </a:endParaRPr>
        </a:p>
      </dgm:t>
    </dgm:pt>
    <dgm:pt modelId="{B3D830CD-0872-48C4-98A1-32217BE891A5}" type="parTrans" cxnId="{6123C7DF-071E-4303-AE1D-C47412D504A3}">
      <dgm:prSet/>
      <dgm:spPr/>
      <dgm:t>
        <a:bodyPr/>
        <a:lstStyle/>
        <a:p>
          <a:endParaRPr lang="es-ES">
            <a:latin typeface="Arial" panose="020B0604020202020204" pitchFamily="34" charset="0"/>
            <a:cs typeface="Arial" panose="020B0604020202020204" pitchFamily="34" charset="0"/>
          </a:endParaRPr>
        </a:p>
      </dgm:t>
    </dgm:pt>
    <dgm:pt modelId="{7761E280-183A-4465-B294-A3A2F8975A33}" type="sibTrans" cxnId="{6123C7DF-071E-4303-AE1D-C47412D504A3}">
      <dgm:prSet/>
      <dgm:spPr/>
      <dgm:t>
        <a:bodyPr/>
        <a:lstStyle/>
        <a:p>
          <a:endParaRPr lang="es-ES">
            <a:latin typeface="Arial" panose="020B0604020202020204" pitchFamily="34" charset="0"/>
            <a:cs typeface="Arial" panose="020B0604020202020204" pitchFamily="34" charset="0"/>
          </a:endParaRPr>
        </a:p>
      </dgm:t>
    </dgm:pt>
    <dgm:pt modelId="{212D16C5-D3BF-4649-95DE-A3774F355B9A}">
      <dgm:prSet/>
      <dgm:spPr/>
      <dgm:t>
        <a:bodyPr/>
        <a:lstStyle/>
        <a:p>
          <a:r>
            <a:rPr lang="es-CO">
              <a:latin typeface="Arial" panose="020B0604020202020204" pitchFamily="34" charset="0"/>
              <a:cs typeface="Arial" panose="020B0604020202020204" pitchFamily="34" charset="0"/>
            </a:rPr>
            <a:t>Pika</a:t>
          </a:r>
          <a:endParaRPr lang="en-US">
            <a:latin typeface="Arial" panose="020B0604020202020204" pitchFamily="34" charset="0"/>
            <a:cs typeface="Arial" panose="020B0604020202020204" pitchFamily="34" charset="0"/>
          </a:endParaRPr>
        </a:p>
      </dgm:t>
    </dgm:pt>
    <dgm:pt modelId="{5F6D6338-F0F1-4A51-86D3-53A30B33C27E}" type="parTrans" cxnId="{8B5D59B0-2262-47DC-94B3-E7182E12DC3D}">
      <dgm:prSet/>
      <dgm:spPr/>
      <dgm:t>
        <a:bodyPr/>
        <a:lstStyle/>
        <a:p>
          <a:endParaRPr lang="es-ES">
            <a:latin typeface="Arial" panose="020B0604020202020204" pitchFamily="34" charset="0"/>
            <a:cs typeface="Arial" panose="020B0604020202020204" pitchFamily="34" charset="0"/>
          </a:endParaRPr>
        </a:p>
      </dgm:t>
    </dgm:pt>
    <dgm:pt modelId="{C7BD76DC-1AA1-48C8-ACB0-80116E645D29}" type="sibTrans" cxnId="{8B5D59B0-2262-47DC-94B3-E7182E12DC3D}">
      <dgm:prSet/>
      <dgm:spPr/>
      <dgm:t>
        <a:bodyPr/>
        <a:lstStyle/>
        <a:p>
          <a:endParaRPr lang="es-ES">
            <a:latin typeface="Arial" panose="020B0604020202020204" pitchFamily="34" charset="0"/>
            <a:cs typeface="Arial" panose="020B0604020202020204" pitchFamily="34" charset="0"/>
          </a:endParaRPr>
        </a:p>
      </dgm:t>
    </dgm:pt>
    <dgm:pt modelId="{4B0A1B6A-A8CF-4EFE-A1CC-11F60761ECD7}">
      <dgm:prSet/>
      <dgm:spPr/>
      <dgm:t>
        <a:bodyPr/>
        <a:lstStyle/>
        <a:p>
          <a:r>
            <a:rPr lang="es-CO">
              <a:latin typeface="Arial" panose="020B0604020202020204" pitchFamily="34" charset="0"/>
              <a:cs typeface="Arial" panose="020B0604020202020204" pitchFamily="34" charset="0"/>
            </a:rPr>
            <a:t>Asistentes de código:</a:t>
          </a:r>
          <a:endParaRPr lang="en-US">
            <a:latin typeface="Arial" panose="020B0604020202020204" pitchFamily="34" charset="0"/>
            <a:cs typeface="Arial" panose="020B0604020202020204" pitchFamily="34" charset="0"/>
          </a:endParaRPr>
        </a:p>
      </dgm:t>
    </dgm:pt>
    <dgm:pt modelId="{2FB30EE1-402D-4198-88A1-6F455AEE579F}" type="parTrans" cxnId="{C00AD29D-C916-428C-B346-824BA9CC3578}">
      <dgm:prSet/>
      <dgm:spPr/>
      <dgm:t>
        <a:bodyPr/>
        <a:lstStyle/>
        <a:p>
          <a:endParaRPr lang="es-ES">
            <a:latin typeface="Arial" panose="020B0604020202020204" pitchFamily="34" charset="0"/>
            <a:cs typeface="Arial" panose="020B0604020202020204" pitchFamily="34" charset="0"/>
          </a:endParaRPr>
        </a:p>
      </dgm:t>
    </dgm:pt>
    <dgm:pt modelId="{C40FCC1F-B38C-45D2-9636-7CE7C830E71F}" type="sibTrans" cxnId="{C00AD29D-C916-428C-B346-824BA9CC3578}">
      <dgm:prSet/>
      <dgm:spPr/>
      <dgm:t>
        <a:bodyPr/>
        <a:lstStyle/>
        <a:p>
          <a:endParaRPr lang="es-ES">
            <a:latin typeface="Arial" panose="020B0604020202020204" pitchFamily="34" charset="0"/>
            <a:cs typeface="Arial" panose="020B0604020202020204" pitchFamily="34" charset="0"/>
          </a:endParaRPr>
        </a:p>
      </dgm:t>
    </dgm:pt>
    <dgm:pt modelId="{14F3F5EC-ABDA-40DA-9656-D22658DDF43E}">
      <dgm:prSet/>
      <dgm:spPr/>
      <dgm:t>
        <a:bodyPr/>
        <a:lstStyle/>
        <a:p>
          <a:r>
            <a:rPr lang="es-CO">
              <a:latin typeface="Arial" panose="020B0604020202020204" pitchFamily="34" charset="0"/>
              <a:cs typeface="Arial" panose="020B0604020202020204" pitchFamily="34" charset="0"/>
            </a:rPr>
            <a:t>GitHub Copilot</a:t>
          </a:r>
          <a:endParaRPr lang="en-US">
            <a:latin typeface="Arial" panose="020B0604020202020204" pitchFamily="34" charset="0"/>
            <a:cs typeface="Arial" panose="020B0604020202020204" pitchFamily="34" charset="0"/>
          </a:endParaRPr>
        </a:p>
      </dgm:t>
    </dgm:pt>
    <dgm:pt modelId="{24B9282B-DD71-46CB-B67A-E1BC3BA68890}" type="parTrans" cxnId="{587D5653-B3A3-43FA-B9CE-C75956CAB7EA}">
      <dgm:prSet/>
      <dgm:spPr/>
      <dgm:t>
        <a:bodyPr/>
        <a:lstStyle/>
        <a:p>
          <a:endParaRPr lang="es-ES">
            <a:latin typeface="Arial" panose="020B0604020202020204" pitchFamily="34" charset="0"/>
            <a:cs typeface="Arial" panose="020B0604020202020204" pitchFamily="34" charset="0"/>
          </a:endParaRPr>
        </a:p>
      </dgm:t>
    </dgm:pt>
    <dgm:pt modelId="{7B1EAC96-25F2-48AB-A23A-601A3E6C053F}" type="sibTrans" cxnId="{587D5653-B3A3-43FA-B9CE-C75956CAB7EA}">
      <dgm:prSet/>
      <dgm:spPr/>
      <dgm:t>
        <a:bodyPr/>
        <a:lstStyle/>
        <a:p>
          <a:endParaRPr lang="es-ES">
            <a:latin typeface="Arial" panose="020B0604020202020204" pitchFamily="34" charset="0"/>
            <a:cs typeface="Arial" panose="020B0604020202020204" pitchFamily="34" charset="0"/>
          </a:endParaRPr>
        </a:p>
      </dgm:t>
    </dgm:pt>
    <dgm:pt modelId="{AEF52605-8FC8-48B4-9462-598452005EA3}">
      <dgm:prSet/>
      <dgm:spPr/>
      <dgm:t>
        <a:bodyPr/>
        <a:lstStyle/>
        <a:p>
          <a:r>
            <a:rPr lang="es-CO">
              <a:latin typeface="Arial" panose="020B0604020202020204" pitchFamily="34" charset="0"/>
              <a:cs typeface="Arial" panose="020B0604020202020204" pitchFamily="34" charset="0"/>
            </a:rPr>
            <a:t>CodeWhisperer (Amazon)</a:t>
          </a:r>
          <a:endParaRPr lang="en-US">
            <a:latin typeface="Arial" panose="020B0604020202020204" pitchFamily="34" charset="0"/>
            <a:cs typeface="Arial" panose="020B0604020202020204" pitchFamily="34" charset="0"/>
          </a:endParaRPr>
        </a:p>
      </dgm:t>
    </dgm:pt>
    <dgm:pt modelId="{0A4A5FCD-2FA4-47D9-9764-04F42AA20A6B}" type="parTrans" cxnId="{0EE58609-FF71-4EDE-9B5A-0FBC9EA0E334}">
      <dgm:prSet/>
      <dgm:spPr/>
      <dgm:t>
        <a:bodyPr/>
        <a:lstStyle/>
        <a:p>
          <a:endParaRPr lang="es-ES">
            <a:latin typeface="Arial" panose="020B0604020202020204" pitchFamily="34" charset="0"/>
            <a:cs typeface="Arial" panose="020B0604020202020204" pitchFamily="34" charset="0"/>
          </a:endParaRPr>
        </a:p>
      </dgm:t>
    </dgm:pt>
    <dgm:pt modelId="{EC5A8B1F-11E4-48A6-8C83-BF48361FE2CB}" type="sibTrans" cxnId="{0EE58609-FF71-4EDE-9B5A-0FBC9EA0E334}">
      <dgm:prSet/>
      <dgm:spPr/>
      <dgm:t>
        <a:bodyPr/>
        <a:lstStyle/>
        <a:p>
          <a:endParaRPr lang="es-ES">
            <a:latin typeface="Arial" panose="020B0604020202020204" pitchFamily="34" charset="0"/>
            <a:cs typeface="Arial" panose="020B0604020202020204" pitchFamily="34" charset="0"/>
          </a:endParaRPr>
        </a:p>
      </dgm:t>
    </dgm:pt>
    <dgm:pt modelId="{77008D30-6408-43A4-A52B-EE747E9AD4F5}">
      <dgm:prSet/>
      <dgm:spPr/>
      <dgm:t>
        <a:bodyPr/>
        <a:lstStyle/>
        <a:p>
          <a:r>
            <a:rPr lang="es-CO">
              <a:latin typeface="Arial" panose="020B0604020202020204" pitchFamily="34" charset="0"/>
              <a:cs typeface="Arial" panose="020B0604020202020204" pitchFamily="34" charset="0"/>
            </a:rPr>
            <a:t>Codey (Google)</a:t>
          </a:r>
          <a:endParaRPr lang="en-US">
            <a:latin typeface="Arial" panose="020B0604020202020204" pitchFamily="34" charset="0"/>
            <a:cs typeface="Arial" panose="020B0604020202020204" pitchFamily="34" charset="0"/>
          </a:endParaRPr>
        </a:p>
      </dgm:t>
    </dgm:pt>
    <dgm:pt modelId="{977E69D1-4AB8-4232-A221-35B8FE7B49C1}" type="parTrans" cxnId="{AB0D9290-B9CB-4E80-B14D-22FF9774A3EC}">
      <dgm:prSet/>
      <dgm:spPr/>
      <dgm:t>
        <a:bodyPr/>
        <a:lstStyle/>
        <a:p>
          <a:endParaRPr lang="es-ES">
            <a:latin typeface="Arial" panose="020B0604020202020204" pitchFamily="34" charset="0"/>
            <a:cs typeface="Arial" panose="020B0604020202020204" pitchFamily="34" charset="0"/>
          </a:endParaRPr>
        </a:p>
      </dgm:t>
    </dgm:pt>
    <dgm:pt modelId="{DF336CB6-B7D8-4A92-8357-16BD6AD039FC}" type="sibTrans" cxnId="{AB0D9290-B9CB-4E80-B14D-22FF9774A3EC}">
      <dgm:prSet/>
      <dgm:spPr/>
      <dgm:t>
        <a:bodyPr/>
        <a:lstStyle/>
        <a:p>
          <a:endParaRPr lang="es-ES">
            <a:latin typeface="Arial" panose="020B0604020202020204" pitchFamily="34" charset="0"/>
            <a:cs typeface="Arial" panose="020B0604020202020204" pitchFamily="34" charset="0"/>
          </a:endParaRPr>
        </a:p>
      </dgm:t>
    </dgm:pt>
    <dgm:pt modelId="{F5CA3A2F-6038-401F-B8F3-2D0A8F719CA6}" type="pres">
      <dgm:prSet presAssocID="{17673496-8C6D-4598-AFE7-A5685D14F636}" presName="Name0" presStyleCnt="0">
        <dgm:presLayoutVars>
          <dgm:dir/>
          <dgm:resizeHandles val="exact"/>
        </dgm:presLayoutVars>
      </dgm:prSet>
      <dgm:spPr/>
      <dgm:t>
        <a:bodyPr/>
        <a:lstStyle/>
        <a:p>
          <a:endParaRPr lang="es-ES"/>
        </a:p>
      </dgm:t>
    </dgm:pt>
    <dgm:pt modelId="{A5D79E41-7A2E-458D-9B67-85E350CBD074}" type="pres">
      <dgm:prSet presAssocID="{276E0E3A-E63D-45D1-91ED-5C1D03994540}" presName="composite" presStyleCnt="0"/>
      <dgm:spPr/>
    </dgm:pt>
    <dgm:pt modelId="{9732CDE1-0295-49EF-9084-EB1DAF6F5BF5}" type="pres">
      <dgm:prSet presAssocID="{276E0E3A-E63D-45D1-91ED-5C1D03994540}" presName="rect1" presStyleLbl="trAlignAcc1" presStyleIdx="0" presStyleCnt="5">
        <dgm:presLayoutVars>
          <dgm:bulletEnabled val="1"/>
        </dgm:presLayoutVars>
      </dgm:prSet>
      <dgm:spPr/>
      <dgm:t>
        <a:bodyPr/>
        <a:lstStyle/>
        <a:p>
          <a:endParaRPr lang="es-ES"/>
        </a:p>
      </dgm:t>
    </dgm:pt>
    <dgm:pt modelId="{832E1A5A-9790-49E3-8A2E-916669B8F23A}" type="pres">
      <dgm:prSet presAssocID="{276E0E3A-E63D-45D1-91ED-5C1D03994540}" presName="rect2"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0" r="-50000"/>
          </a:stretch>
        </a:blipFill>
      </dgm:spPr>
    </dgm:pt>
    <dgm:pt modelId="{5D3B0351-76CF-45D0-987B-D22D465D16ED}" type="pres">
      <dgm:prSet presAssocID="{E94D2FA1-5E46-4900-B0F1-472A7A8EAB2C}" presName="sibTrans" presStyleCnt="0"/>
      <dgm:spPr/>
    </dgm:pt>
    <dgm:pt modelId="{5BA7EB7E-A52B-4386-B0C8-D7E547A51DDB}" type="pres">
      <dgm:prSet presAssocID="{6D92ED85-4F85-4D92-8B9E-81732942D16F}" presName="composite" presStyleCnt="0"/>
      <dgm:spPr/>
    </dgm:pt>
    <dgm:pt modelId="{63B4A077-092B-4C79-8EF8-71AEE219F60B}" type="pres">
      <dgm:prSet presAssocID="{6D92ED85-4F85-4D92-8B9E-81732942D16F}" presName="rect1" presStyleLbl="trAlignAcc1" presStyleIdx="1" presStyleCnt="5">
        <dgm:presLayoutVars>
          <dgm:bulletEnabled val="1"/>
        </dgm:presLayoutVars>
      </dgm:prSet>
      <dgm:spPr/>
      <dgm:t>
        <a:bodyPr/>
        <a:lstStyle/>
        <a:p>
          <a:endParaRPr lang="es-ES"/>
        </a:p>
      </dgm:t>
    </dgm:pt>
    <dgm:pt modelId="{F7DA870A-2F52-4A94-AEC7-A8E9FD5B95C3}" type="pres">
      <dgm:prSet presAssocID="{6D92ED85-4F85-4D92-8B9E-81732942D16F}" presName="rect2" presStyleLbl="fgImgPlac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l="-93000" r="-93000"/>
          </a:stretch>
        </a:blipFill>
      </dgm:spPr>
      <dgm:t>
        <a:bodyPr/>
        <a:lstStyle/>
        <a:p>
          <a:endParaRPr lang="es-ES"/>
        </a:p>
      </dgm:t>
    </dgm:pt>
    <dgm:pt modelId="{3EDC276D-E95E-4E8C-A8B2-5C8D52AB0232}" type="pres">
      <dgm:prSet presAssocID="{2079A302-08A4-4572-9C1D-1D6451CB27B4}" presName="sibTrans" presStyleCnt="0"/>
      <dgm:spPr/>
    </dgm:pt>
    <dgm:pt modelId="{A697B127-609E-45A7-8840-C54936017211}" type="pres">
      <dgm:prSet presAssocID="{C215C4F9-A1D6-49AC-AA31-39948A84D3CE}" presName="composite" presStyleCnt="0"/>
      <dgm:spPr/>
    </dgm:pt>
    <dgm:pt modelId="{AD56F423-4802-45B5-9CFF-C03BD8C128BD}" type="pres">
      <dgm:prSet presAssocID="{C215C4F9-A1D6-49AC-AA31-39948A84D3CE}" presName="rect1" presStyleLbl="trAlignAcc1" presStyleIdx="2" presStyleCnt="5">
        <dgm:presLayoutVars>
          <dgm:bulletEnabled val="1"/>
        </dgm:presLayoutVars>
      </dgm:prSet>
      <dgm:spPr/>
      <dgm:t>
        <a:bodyPr/>
        <a:lstStyle/>
        <a:p>
          <a:endParaRPr lang="es-ES"/>
        </a:p>
      </dgm:t>
    </dgm:pt>
    <dgm:pt modelId="{9AFD737A-DF37-4746-947F-21C0FD4B49C0}" type="pres">
      <dgm:prSet presAssocID="{C215C4F9-A1D6-49AC-AA31-39948A84D3CE}" presName="rect2"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1B112DE9-CE11-490E-96CB-EE48AAF7554B}" type="pres">
      <dgm:prSet presAssocID="{18471C47-8E64-44EA-9ADC-AA47883B30D2}" presName="sibTrans" presStyleCnt="0"/>
      <dgm:spPr/>
    </dgm:pt>
    <dgm:pt modelId="{B85643C1-A62D-442B-8577-AA2A61C65825}" type="pres">
      <dgm:prSet presAssocID="{A897F353-C83E-4EF1-916F-6E36E782B34B}" presName="composite" presStyleCnt="0"/>
      <dgm:spPr/>
    </dgm:pt>
    <dgm:pt modelId="{936BCB10-B24B-4328-96BA-8068E3B52769}" type="pres">
      <dgm:prSet presAssocID="{A897F353-C83E-4EF1-916F-6E36E782B34B}" presName="rect1" presStyleLbl="trAlignAcc1" presStyleIdx="3" presStyleCnt="5">
        <dgm:presLayoutVars>
          <dgm:bulletEnabled val="1"/>
        </dgm:presLayoutVars>
      </dgm:prSet>
      <dgm:spPr/>
      <dgm:t>
        <a:bodyPr/>
        <a:lstStyle/>
        <a:p>
          <a:endParaRPr lang="es-ES"/>
        </a:p>
      </dgm:t>
    </dgm:pt>
    <dgm:pt modelId="{A081DB7C-0FCE-4B15-AE4A-F72A680A0DD6}" type="pres">
      <dgm:prSet presAssocID="{A897F353-C83E-4EF1-916F-6E36E782B34B}" presName="rect2"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dgm:spPr>
    </dgm:pt>
    <dgm:pt modelId="{429AE1DC-F778-4B14-8F05-E5C4DE697EEC}" type="pres">
      <dgm:prSet presAssocID="{8F1E06D3-F51F-4336-B3DC-25FDC860AA15}" presName="sibTrans" presStyleCnt="0"/>
      <dgm:spPr/>
    </dgm:pt>
    <dgm:pt modelId="{0D01266E-12FC-45AD-BE9C-B75A888D14BE}" type="pres">
      <dgm:prSet presAssocID="{4B0A1B6A-A8CF-4EFE-A1CC-11F60761ECD7}" presName="composite" presStyleCnt="0"/>
      <dgm:spPr/>
    </dgm:pt>
    <dgm:pt modelId="{343F3D01-342D-4AEC-B431-615E34727FA0}" type="pres">
      <dgm:prSet presAssocID="{4B0A1B6A-A8CF-4EFE-A1CC-11F60761ECD7}" presName="rect1" presStyleLbl="trAlignAcc1" presStyleIdx="4" presStyleCnt="5">
        <dgm:presLayoutVars>
          <dgm:bulletEnabled val="1"/>
        </dgm:presLayoutVars>
      </dgm:prSet>
      <dgm:spPr/>
      <dgm:t>
        <a:bodyPr/>
        <a:lstStyle/>
        <a:p>
          <a:endParaRPr lang="es-ES"/>
        </a:p>
      </dgm:t>
    </dgm:pt>
    <dgm:pt modelId="{519344BB-05DF-4A85-BA96-CE83BCB59934}" type="pres">
      <dgm:prSet presAssocID="{4B0A1B6A-A8CF-4EFE-A1CC-11F60761ECD7}" presName="rect2"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94000" r="-94000"/>
          </a:stretch>
        </a:blipFill>
      </dgm:spPr>
    </dgm:pt>
  </dgm:ptLst>
  <dgm:cxnLst>
    <dgm:cxn modelId="{00140120-ACCE-4429-9123-0D1960416ABA}" srcId="{C215C4F9-A1D6-49AC-AA31-39948A84D3CE}" destId="{F30F6B03-12F0-4458-81E6-E3587BA6B755}" srcOrd="1" destOrd="0" parTransId="{2ECD31C7-0CA7-48AD-A28C-E8F14156D8BF}" sibTransId="{26EE9FFB-CE90-49F4-A677-55E1F1B7E354}"/>
    <dgm:cxn modelId="{AB0D9290-B9CB-4E80-B14D-22FF9774A3EC}" srcId="{4B0A1B6A-A8CF-4EFE-A1CC-11F60761ECD7}" destId="{77008D30-6408-43A4-A52B-EE747E9AD4F5}" srcOrd="2" destOrd="0" parTransId="{977E69D1-4AB8-4232-A221-35B8FE7B49C1}" sibTransId="{DF336CB6-B7D8-4A92-8357-16BD6AD039FC}"/>
    <dgm:cxn modelId="{2C4E6820-1489-4D3F-8BF6-024DF5A47DC9}" type="presOf" srcId="{14F3F5EC-ABDA-40DA-9656-D22658DDF43E}" destId="{343F3D01-342D-4AEC-B431-615E34727FA0}" srcOrd="0" destOrd="1" presId="urn:microsoft.com/office/officeart/2008/layout/PictureStrips"/>
    <dgm:cxn modelId="{FEA8EAF4-F07D-4077-9679-25511FB460C2}" type="presOf" srcId="{49F4125A-8ECE-4774-B092-06DD7D1DCCA7}" destId="{AD56F423-4802-45B5-9CFF-C03BD8C128BD}" srcOrd="0" destOrd="1" presId="urn:microsoft.com/office/officeart/2008/layout/PictureStrips"/>
    <dgm:cxn modelId="{A1051586-EFF8-484D-8748-52AABD4F7F2B}" srcId="{276E0E3A-E63D-45D1-91ED-5C1D03994540}" destId="{A3819547-2C36-458F-ABF8-D090D1EE833D}" srcOrd="0" destOrd="0" parTransId="{B53A343A-1DC4-4934-8287-D341FD9A8801}" sibTransId="{99EB0DC8-C991-4C9B-9492-087347EB4F95}"/>
    <dgm:cxn modelId="{012176F5-4764-4147-BB13-9FB1C62DE3DE}" type="presOf" srcId="{77008D30-6408-43A4-A52B-EE747E9AD4F5}" destId="{343F3D01-342D-4AEC-B431-615E34727FA0}" srcOrd="0" destOrd="3" presId="urn:microsoft.com/office/officeart/2008/layout/PictureStrips"/>
    <dgm:cxn modelId="{AF6BF0C2-85D2-4F21-B3DD-BCE716CC9AE6}" srcId="{17673496-8C6D-4598-AFE7-A5685D14F636}" destId="{6D92ED85-4F85-4D92-8B9E-81732942D16F}" srcOrd="1" destOrd="0" parTransId="{9DF7098D-2B3C-4485-9EBD-80243AAA0E50}" sibTransId="{2079A302-08A4-4572-9C1D-1D6451CB27B4}"/>
    <dgm:cxn modelId="{13A901EF-9CD7-4C8E-9DE8-BED847707BAB}" srcId="{C215C4F9-A1D6-49AC-AA31-39948A84D3CE}" destId="{49F4125A-8ECE-4774-B092-06DD7D1DCCA7}" srcOrd="0" destOrd="0" parTransId="{8E53EFAF-A8CD-4A50-B67C-9ED0746DCC50}" sibTransId="{CCAD2F09-9C1C-4B49-8BC0-D4849C62F019}"/>
    <dgm:cxn modelId="{C00AD29D-C916-428C-B346-824BA9CC3578}" srcId="{17673496-8C6D-4598-AFE7-A5685D14F636}" destId="{4B0A1B6A-A8CF-4EFE-A1CC-11F60761ECD7}" srcOrd="4" destOrd="0" parTransId="{2FB30EE1-402D-4198-88A1-6F455AEE579F}" sibTransId="{C40FCC1F-B38C-45D2-9636-7CE7C830E71F}"/>
    <dgm:cxn modelId="{E65C5DFC-EF82-4318-81CA-F505900C8498}" srcId="{17673496-8C6D-4598-AFE7-A5685D14F636}" destId="{276E0E3A-E63D-45D1-91ED-5C1D03994540}" srcOrd="0" destOrd="0" parTransId="{B8DF4B92-18FC-4D52-8DEA-10C5929B36B2}" sibTransId="{E94D2FA1-5E46-4900-B0F1-472A7A8EAB2C}"/>
    <dgm:cxn modelId="{D9D056C8-0A2E-4E5D-BB88-B087AEE30B9C}" srcId="{17673496-8C6D-4598-AFE7-A5685D14F636}" destId="{A897F353-C83E-4EF1-916F-6E36E782B34B}" srcOrd="3" destOrd="0" parTransId="{D15DD2D8-8B43-4AF6-BB67-9E4F4DB9CE04}" sibTransId="{8F1E06D3-F51F-4336-B3DC-25FDC860AA15}"/>
    <dgm:cxn modelId="{EB366C5C-07CA-4277-AAEC-0F73A3087DD6}" type="presOf" srcId="{A3038586-24B7-4EF0-8D8C-9F21329D3DB0}" destId="{AD56F423-4802-45B5-9CFF-C03BD8C128BD}" srcOrd="0" destOrd="3" presId="urn:microsoft.com/office/officeart/2008/layout/PictureStrips"/>
    <dgm:cxn modelId="{E778482A-F9F2-496D-8915-FD80474E64DF}" srcId="{A897F353-C83E-4EF1-916F-6E36E782B34B}" destId="{AA624DB5-EB53-4497-BB9B-942EFDE0020A}" srcOrd="0" destOrd="0" parTransId="{6E02FD94-A19F-40C7-BD7F-DD55B762C77D}" sibTransId="{680C81E2-3525-4E28-A4EF-3C7E76B60E79}"/>
    <dgm:cxn modelId="{0EE58609-FF71-4EDE-9B5A-0FBC9EA0E334}" srcId="{4B0A1B6A-A8CF-4EFE-A1CC-11F60761ECD7}" destId="{AEF52605-8FC8-48B4-9462-598452005EA3}" srcOrd="1" destOrd="0" parTransId="{0A4A5FCD-2FA4-47D9-9764-04F42AA20A6B}" sibTransId="{EC5A8B1F-11E4-48A6-8C83-BF48361FE2CB}"/>
    <dgm:cxn modelId="{6479F0BD-C62E-4056-A7E4-B0996AF4C7E8}" type="presOf" srcId="{A897F353-C83E-4EF1-916F-6E36E782B34B}" destId="{936BCB10-B24B-4328-96BA-8068E3B52769}" srcOrd="0" destOrd="0" presId="urn:microsoft.com/office/officeart/2008/layout/PictureStrips"/>
    <dgm:cxn modelId="{587D5653-B3A3-43FA-B9CE-C75956CAB7EA}" srcId="{4B0A1B6A-A8CF-4EFE-A1CC-11F60761ECD7}" destId="{14F3F5EC-ABDA-40DA-9656-D22658DDF43E}" srcOrd="0" destOrd="0" parTransId="{24B9282B-DD71-46CB-B67A-E1BC3BA68890}" sibTransId="{7B1EAC96-25F2-48AB-A23A-601A3E6C053F}"/>
    <dgm:cxn modelId="{0C8AA335-6DC3-4575-A049-0614DDA50999}" srcId="{276E0E3A-E63D-45D1-91ED-5C1D03994540}" destId="{EEA6804E-8E76-46FE-B726-73A5AD1A9AE4}" srcOrd="2" destOrd="0" parTransId="{2A3F1321-8EDF-4EFA-9E71-3913C31972E1}" sibTransId="{EC772040-E08F-4C84-A496-DDC4CB0527BE}"/>
    <dgm:cxn modelId="{4578640F-63B9-4A44-9606-101794457E46}" srcId="{C215C4F9-A1D6-49AC-AA31-39948A84D3CE}" destId="{A3038586-24B7-4EF0-8D8C-9F21329D3DB0}" srcOrd="2" destOrd="0" parTransId="{77EC0497-2C33-4A24-83F4-D091FEC15406}" sibTransId="{09F4C5F5-B6A2-4A8B-839C-4C36795DB915}"/>
    <dgm:cxn modelId="{4511ECFA-E2F0-47D6-B03F-A6F3CCA27DEF}" type="presOf" srcId="{B752F99D-D6FE-4AA1-8586-C6864672A257}" destId="{63B4A077-092B-4C79-8EF8-71AEE219F60B}" srcOrd="0" destOrd="3" presId="urn:microsoft.com/office/officeart/2008/layout/PictureStrips"/>
    <dgm:cxn modelId="{6123C7DF-071E-4303-AE1D-C47412D504A3}" srcId="{A897F353-C83E-4EF1-916F-6E36E782B34B}" destId="{779A19AA-5697-4548-A952-02E0E7A83743}" srcOrd="1" destOrd="0" parTransId="{B3D830CD-0872-48C4-98A1-32217BE891A5}" sibTransId="{7761E280-183A-4465-B294-A3A2F8975A33}"/>
    <dgm:cxn modelId="{AE6FA2A9-0E07-4312-B2A2-67283E5BA714}" type="presOf" srcId="{276E0E3A-E63D-45D1-91ED-5C1D03994540}" destId="{9732CDE1-0295-49EF-9084-EB1DAF6F5BF5}" srcOrd="0" destOrd="0" presId="urn:microsoft.com/office/officeart/2008/layout/PictureStrips"/>
    <dgm:cxn modelId="{2FFB6303-52E9-4663-A760-01C684C170C9}" type="presOf" srcId="{6D92ED85-4F85-4D92-8B9E-81732942D16F}" destId="{63B4A077-092B-4C79-8EF8-71AEE219F60B}" srcOrd="0" destOrd="0" presId="urn:microsoft.com/office/officeart/2008/layout/PictureStrips"/>
    <dgm:cxn modelId="{E146716D-D8B6-4B3A-ABAE-77FE8613F529}" type="presOf" srcId="{EEA6804E-8E76-46FE-B726-73A5AD1A9AE4}" destId="{9732CDE1-0295-49EF-9084-EB1DAF6F5BF5}" srcOrd="0" destOrd="3" presId="urn:microsoft.com/office/officeart/2008/layout/PictureStrips"/>
    <dgm:cxn modelId="{637255D8-55AE-46C3-8939-14D8EBADE70C}" type="presOf" srcId="{43A9B579-46F5-43C9-A261-87073C52BC8A}" destId="{63B4A077-092B-4C79-8EF8-71AEE219F60B}" srcOrd="0" destOrd="2" presId="urn:microsoft.com/office/officeart/2008/layout/PictureStrips"/>
    <dgm:cxn modelId="{B8F43B02-4148-4520-93C6-EFD1C90E7D46}" type="presOf" srcId="{F30F6B03-12F0-4458-81E6-E3587BA6B755}" destId="{AD56F423-4802-45B5-9CFF-C03BD8C128BD}" srcOrd="0" destOrd="2" presId="urn:microsoft.com/office/officeart/2008/layout/PictureStrips"/>
    <dgm:cxn modelId="{3BC0EE72-62F5-4E9E-A055-373C08C34465}" type="presOf" srcId="{AEF52605-8FC8-48B4-9462-598452005EA3}" destId="{343F3D01-342D-4AEC-B431-615E34727FA0}" srcOrd="0" destOrd="2" presId="urn:microsoft.com/office/officeart/2008/layout/PictureStrips"/>
    <dgm:cxn modelId="{B33207AA-E3D0-46F0-8974-4FE864657DD8}" srcId="{6D92ED85-4F85-4D92-8B9E-81732942D16F}" destId="{C124E7E2-73F7-447B-85D5-28E76C48C925}" srcOrd="0" destOrd="0" parTransId="{3F3ACEED-82BD-4758-9877-6E764E309967}" sibTransId="{E6CC0F3F-1742-49B5-A042-5AF0BF2E316A}"/>
    <dgm:cxn modelId="{A9275FCA-D27D-41A3-B9FE-066121ABCCFE}" type="presOf" srcId="{C124E7E2-73F7-447B-85D5-28E76C48C925}" destId="{63B4A077-092B-4C79-8EF8-71AEE219F60B}" srcOrd="0" destOrd="1" presId="urn:microsoft.com/office/officeart/2008/layout/PictureStrips"/>
    <dgm:cxn modelId="{A99032CF-1AEC-466B-BB30-EA86CA96C5E4}" type="presOf" srcId="{212D16C5-D3BF-4649-95DE-A3774F355B9A}" destId="{936BCB10-B24B-4328-96BA-8068E3B52769}" srcOrd="0" destOrd="3" presId="urn:microsoft.com/office/officeart/2008/layout/PictureStrips"/>
    <dgm:cxn modelId="{6F874B75-B885-42A5-ABEA-99B13CDE7C8E}" srcId="{276E0E3A-E63D-45D1-91ED-5C1D03994540}" destId="{F21CA234-5F15-4CB6-A63F-8AA15AD78DB5}" srcOrd="1" destOrd="0" parTransId="{88C1ABF1-2118-40FF-9D08-45AC64B7B6E6}" sibTransId="{5593235C-AC43-46C5-A700-C9E4632F8804}"/>
    <dgm:cxn modelId="{87863BAC-4DB8-413B-A3F8-CEB1263C95CB}" type="presOf" srcId="{C215C4F9-A1D6-49AC-AA31-39948A84D3CE}" destId="{AD56F423-4802-45B5-9CFF-C03BD8C128BD}" srcOrd="0" destOrd="0" presId="urn:microsoft.com/office/officeart/2008/layout/PictureStrips"/>
    <dgm:cxn modelId="{CEB2BE12-EFB8-4161-8739-3FE5A7038D71}" srcId="{276E0E3A-E63D-45D1-91ED-5C1D03994540}" destId="{E98DC2C3-6A18-4B7F-963C-EF93798E248B}" srcOrd="3" destOrd="0" parTransId="{0E10BBE4-1CCF-490B-89A7-41EE393FFF5F}" sibTransId="{1E5B7D41-CC4E-4724-B96E-29BC016973CD}"/>
    <dgm:cxn modelId="{A83FAB2F-FEE4-49BB-AC6C-261DCF887795}" type="presOf" srcId="{17673496-8C6D-4598-AFE7-A5685D14F636}" destId="{F5CA3A2F-6038-401F-B8F3-2D0A8F719CA6}" srcOrd="0" destOrd="0" presId="urn:microsoft.com/office/officeart/2008/layout/PictureStrips"/>
    <dgm:cxn modelId="{C4663852-6AC8-4F9E-A191-259264C8903E}" srcId="{6D92ED85-4F85-4D92-8B9E-81732942D16F}" destId="{43A9B579-46F5-43C9-A261-87073C52BC8A}" srcOrd="1" destOrd="0" parTransId="{D8BFDE83-B5FF-431A-95CE-D78F48A7AD03}" sibTransId="{91D4C378-E453-4C15-B247-A18E9A57DD06}"/>
    <dgm:cxn modelId="{36E8C3BF-A57F-45BB-BF6C-ECC23FC6C679}" type="presOf" srcId="{F21CA234-5F15-4CB6-A63F-8AA15AD78DB5}" destId="{9732CDE1-0295-49EF-9084-EB1DAF6F5BF5}" srcOrd="0" destOrd="2" presId="urn:microsoft.com/office/officeart/2008/layout/PictureStrips"/>
    <dgm:cxn modelId="{A9F3DE52-F17F-496F-82D0-617D255199DC}" type="presOf" srcId="{4B0A1B6A-A8CF-4EFE-A1CC-11F60761ECD7}" destId="{343F3D01-342D-4AEC-B431-615E34727FA0}" srcOrd="0" destOrd="0" presId="urn:microsoft.com/office/officeart/2008/layout/PictureStrips"/>
    <dgm:cxn modelId="{2005C119-1DAB-42CB-AAF5-477AF2F86ECF}" srcId="{17673496-8C6D-4598-AFE7-A5685D14F636}" destId="{C215C4F9-A1D6-49AC-AA31-39948A84D3CE}" srcOrd="2" destOrd="0" parTransId="{B539DA51-92DE-4A18-8F1B-88E72E124477}" sibTransId="{18471C47-8E64-44EA-9ADC-AA47883B30D2}"/>
    <dgm:cxn modelId="{DB1D9433-BBBE-4104-9121-379BB25FFB0B}" srcId="{6D92ED85-4F85-4D92-8B9E-81732942D16F}" destId="{B752F99D-D6FE-4AA1-8586-C6864672A257}" srcOrd="2" destOrd="0" parTransId="{5D00E18B-7667-41F5-8564-F5794238F1B5}" sibTransId="{BD99195D-D86B-407B-884E-1E127FA1D9D8}"/>
    <dgm:cxn modelId="{FCF95E0E-A6AD-4843-B4ED-5F7D329F18EF}" type="presOf" srcId="{779A19AA-5697-4548-A952-02E0E7A83743}" destId="{936BCB10-B24B-4328-96BA-8068E3B52769}" srcOrd="0" destOrd="2" presId="urn:microsoft.com/office/officeart/2008/layout/PictureStrips"/>
    <dgm:cxn modelId="{5C15EDB6-CDC8-447B-BECD-B0A412ED8A2B}" type="presOf" srcId="{A3819547-2C36-458F-ABF8-D090D1EE833D}" destId="{9732CDE1-0295-49EF-9084-EB1DAF6F5BF5}" srcOrd="0" destOrd="1" presId="urn:microsoft.com/office/officeart/2008/layout/PictureStrips"/>
    <dgm:cxn modelId="{8B5D59B0-2262-47DC-94B3-E7182E12DC3D}" srcId="{A897F353-C83E-4EF1-916F-6E36E782B34B}" destId="{212D16C5-D3BF-4649-95DE-A3774F355B9A}" srcOrd="2" destOrd="0" parTransId="{5F6D6338-F0F1-4A51-86D3-53A30B33C27E}" sibTransId="{C7BD76DC-1AA1-48C8-ACB0-80116E645D29}"/>
    <dgm:cxn modelId="{8EBD9936-5B4A-444B-A024-F50E1E839B22}" type="presOf" srcId="{AA624DB5-EB53-4497-BB9B-942EFDE0020A}" destId="{936BCB10-B24B-4328-96BA-8068E3B52769}" srcOrd="0" destOrd="1" presId="urn:microsoft.com/office/officeart/2008/layout/PictureStrips"/>
    <dgm:cxn modelId="{6B65D3D3-ED5E-4EAB-927E-E411BF61ED00}" type="presOf" srcId="{E98DC2C3-6A18-4B7F-963C-EF93798E248B}" destId="{9732CDE1-0295-49EF-9084-EB1DAF6F5BF5}" srcOrd="0" destOrd="4" presId="urn:microsoft.com/office/officeart/2008/layout/PictureStrips"/>
    <dgm:cxn modelId="{CB42EEA8-75C0-4524-BFE3-C27FC6A62741}" type="presParOf" srcId="{F5CA3A2F-6038-401F-B8F3-2D0A8F719CA6}" destId="{A5D79E41-7A2E-458D-9B67-85E350CBD074}" srcOrd="0" destOrd="0" presId="urn:microsoft.com/office/officeart/2008/layout/PictureStrips"/>
    <dgm:cxn modelId="{108847DD-E1D0-4422-806B-5DFA568B47C4}" type="presParOf" srcId="{A5D79E41-7A2E-458D-9B67-85E350CBD074}" destId="{9732CDE1-0295-49EF-9084-EB1DAF6F5BF5}" srcOrd="0" destOrd="0" presId="urn:microsoft.com/office/officeart/2008/layout/PictureStrips"/>
    <dgm:cxn modelId="{473CC711-180A-4114-9651-14A3A0EACCB0}" type="presParOf" srcId="{A5D79E41-7A2E-458D-9B67-85E350CBD074}" destId="{832E1A5A-9790-49E3-8A2E-916669B8F23A}" srcOrd="1" destOrd="0" presId="urn:microsoft.com/office/officeart/2008/layout/PictureStrips"/>
    <dgm:cxn modelId="{8DF80EA2-6139-4BD8-8869-9280E585F432}" type="presParOf" srcId="{F5CA3A2F-6038-401F-B8F3-2D0A8F719CA6}" destId="{5D3B0351-76CF-45D0-987B-D22D465D16ED}" srcOrd="1" destOrd="0" presId="urn:microsoft.com/office/officeart/2008/layout/PictureStrips"/>
    <dgm:cxn modelId="{9E824BB9-C99E-4EC6-BD60-429DCB321864}" type="presParOf" srcId="{F5CA3A2F-6038-401F-B8F3-2D0A8F719CA6}" destId="{5BA7EB7E-A52B-4386-B0C8-D7E547A51DDB}" srcOrd="2" destOrd="0" presId="urn:microsoft.com/office/officeart/2008/layout/PictureStrips"/>
    <dgm:cxn modelId="{620C2C00-4989-401E-8C57-5AC13A498242}" type="presParOf" srcId="{5BA7EB7E-A52B-4386-B0C8-D7E547A51DDB}" destId="{63B4A077-092B-4C79-8EF8-71AEE219F60B}" srcOrd="0" destOrd="0" presId="urn:microsoft.com/office/officeart/2008/layout/PictureStrips"/>
    <dgm:cxn modelId="{6EEB8911-BB94-41E8-B07F-BEF60C303175}" type="presParOf" srcId="{5BA7EB7E-A52B-4386-B0C8-D7E547A51DDB}" destId="{F7DA870A-2F52-4A94-AEC7-A8E9FD5B95C3}" srcOrd="1" destOrd="0" presId="urn:microsoft.com/office/officeart/2008/layout/PictureStrips"/>
    <dgm:cxn modelId="{4A17EED8-9196-484E-BF24-7716C2DC0315}" type="presParOf" srcId="{F5CA3A2F-6038-401F-B8F3-2D0A8F719CA6}" destId="{3EDC276D-E95E-4E8C-A8B2-5C8D52AB0232}" srcOrd="3" destOrd="0" presId="urn:microsoft.com/office/officeart/2008/layout/PictureStrips"/>
    <dgm:cxn modelId="{DA52ED2C-E991-424C-BE9B-3E7AB6219736}" type="presParOf" srcId="{F5CA3A2F-6038-401F-B8F3-2D0A8F719CA6}" destId="{A697B127-609E-45A7-8840-C54936017211}" srcOrd="4" destOrd="0" presId="urn:microsoft.com/office/officeart/2008/layout/PictureStrips"/>
    <dgm:cxn modelId="{0E9B009C-8500-425F-A4A0-B0976BF4C0DA}" type="presParOf" srcId="{A697B127-609E-45A7-8840-C54936017211}" destId="{AD56F423-4802-45B5-9CFF-C03BD8C128BD}" srcOrd="0" destOrd="0" presId="urn:microsoft.com/office/officeart/2008/layout/PictureStrips"/>
    <dgm:cxn modelId="{D7A279C0-7529-4667-870E-213536DFE274}" type="presParOf" srcId="{A697B127-609E-45A7-8840-C54936017211}" destId="{9AFD737A-DF37-4746-947F-21C0FD4B49C0}" srcOrd="1" destOrd="0" presId="urn:microsoft.com/office/officeart/2008/layout/PictureStrips"/>
    <dgm:cxn modelId="{C040E1BE-1694-4CFB-B76D-7F7A314E9323}" type="presParOf" srcId="{F5CA3A2F-6038-401F-B8F3-2D0A8F719CA6}" destId="{1B112DE9-CE11-490E-96CB-EE48AAF7554B}" srcOrd="5" destOrd="0" presId="urn:microsoft.com/office/officeart/2008/layout/PictureStrips"/>
    <dgm:cxn modelId="{1DD35589-659D-476D-9090-3DFDB1037716}" type="presParOf" srcId="{F5CA3A2F-6038-401F-B8F3-2D0A8F719CA6}" destId="{B85643C1-A62D-442B-8577-AA2A61C65825}" srcOrd="6" destOrd="0" presId="urn:microsoft.com/office/officeart/2008/layout/PictureStrips"/>
    <dgm:cxn modelId="{09E17E5A-B86A-4D8A-9382-DD66508CF150}" type="presParOf" srcId="{B85643C1-A62D-442B-8577-AA2A61C65825}" destId="{936BCB10-B24B-4328-96BA-8068E3B52769}" srcOrd="0" destOrd="0" presId="urn:microsoft.com/office/officeart/2008/layout/PictureStrips"/>
    <dgm:cxn modelId="{87E69A20-A829-48BD-BAC6-E088B1B86639}" type="presParOf" srcId="{B85643C1-A62D-442B-8577-AA2A61C65825}" destId="{A081DB7C-0FCE-4B15-AE4A-F72A680A0DD6}" srcOrd="1" destOrd="0" presId="urn:microsoft.com/office/officeart/2008/layout/PictureStrips"/>
    <dgm:cxn modelId="{10DADC09-1DAA-4C87-90F8-5D393607AFB0}" type="presParOf" srcId="{F5CA3A2F-6038-401F-B8F3-2D0A8F719CA6}" destId="{429AE1DC-F778-4B14-8F05-E5C4DE697EEC}" srcOrd="7" destOrd="0" presId="urn:microsoft.com/office/officeart/2008/layout/PictureStrips"/>
    <dgm:cxn modelId="{0EEBDE48-85BD-4C92-8815-7C1B1D7D2A75}" type="presParOf" srcId="{F5CA3A2F-6038-401F-B8F3-2D0A8F719CA6}" destId="{0D01266E-12FC-45AD-BE9C-B75A888D14BE}" srcOrd="8" destOrd="0" presId="urn:microsoft.com/office/officeart/2008/layout/PictureStrips"/>
    <dgm:cxn modelId="{D638A16D-7A5B-4C95-BD2B-F6EC1457D352}" type="presParOf" srcId="{0D01266E-12FC-45AD-BE9C-B75A888D14BE}" destId="{343F3D01-342D-4AEC-B431-615E34727FA0}" srcOrd="0" destOrd="0" presId="urn:microsoft.com/office/officeart/2008/layout/PictureStrips"/>
    <dgm:cxn modelId="{D8E194F2-750C-41B3-BC68-DB79AB212B6C}" type="presParOf" srcId="{0D01266E-12FC-45AD-BE9C-B75A888D14BE}" destId="{519344BB-05DF-4A85-BA96-CE83BCB59934}" srcOrd="1" destOrd="0" presId="urn:microsoft.com/office/officeart/2008/layout/PictureStrips"/>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6DEE0D-FCF7-4994-AC8C-844144BA58B0}" type="doc">
      <dgm:prSet loTypeId="urn:microsoft.com/office/officeart/2008/layout/TitlePictureLineup" loCatId="picture" qsTypeId="urn:microsoft.com/office/officeart/2005/8/quickstyle/simple1" qsCatId="simple" csTypeId="urn:microsoft.com/office/officeart/2005/8/colors/colorful4" csCatId="colorful" phldr="1"/>
      <dgm:spPr/>
      <dgm:t>
        <a:bodyPr/>
        <a:lstStyle/>
        <a:p>
          <a:endParaRPr lang="es-ES"/>
        </a:p>
      </dgm:t>
    </dgm:pt>
    <dgm:pt modelId="{01DAA259-274E-4C2F-A3FE-1AC14B434F77}">
      <dgm:prSet phldrT="[Texto]"/>
      <dgm:spPr/>
      <dgm:t>
        <a:bodyPr/>
        <a:lstStyle/>
        <a:p>
          <a:r>
            <a:rPr lang="es-CO">
              <a:latin typeface="Arial" panose="020B0604020202020204" pitchFamily="34" charset="0"/>
              <a:cs typeface="Arial" panose="020B0604020202020204" pitchFamily="34" charset="0"/>
            </a:rPr>
            <a:t>Datos estructurados</a:t>
          </a:r>
          <a:endParaRPr lang="es-ES">
            <a:latin typeface="Arial" panose="020B0604020202020204" pitchFamily="34" charset="0"/>
            <a:cs typeface="Arial" panose="020B0604020202020204" pitchFamily="34" charset="0"/>
          </a:endParaRPr>
        </a:p>
      </dgm:t>
    </dgm:pt>
    <dgm:pt modelId="{4BA8ADEB-F982-40AC-A155-BBC93E632757}" type="parTrans" cxnId="{B345B570-20BB-4D38-855E-1921014F226C}">
      <dgm:prSet/>
      <dgm:spPr/>
      <dgm:t>
        <a:bodyPr/>
        <a:lstStyle/>
        <a:p>
          <a:endParaRPr lang="es-ES">
            <a:latin typeface="Arial" panose="020B0604020202020204" pitchFamily="34" charset="0"/>
            <a:cs typeface="Arial" panose="020B0604020202020204" pitchFamily="34" charset="0"/>
          </a:endParaRPr>
        </a:p>
      </dgm:t>
    </dgm:pt>
    <dgm:pt modelId="{538BD6B9-7799-4260-BE1B-48720862BDC8}" type="sibTrans" cxnId="{B345B570-20BB-4D38-855E-1921014F226C}">
      <dgm:prSet/>
      <dgm:spPr/>
      <dgm:t>
        <a:bodyPr/>
        <a:lstStyle/>
        <a:p>
          <a:endParaRPr lang="es-ES">
            <a:latin typeface="Arial" panose="020B0604020202020204" pitchFamily="34" charset="0"/>
            <a:cs typeface="Arial" panose="020B0604020202020204" pitchFamily="34" charset="0"/>
          </a:endParaRPr>
        </a:p>
      </dgm:t>
    </dgm:pt>
    <dgm:pt modelId="{5C6915D8-A0A4-456A-81F5-2072568BE71D}">
      <dgm:prSet/>
      <dgm:spPr/>
      <dgm:t>
        <a:bodyPr/>
        <a:lstStyle/>
        <a:p>
          <a:r>
            <a:rPr lang="es-CO">
              <a:latin typeface="Arial" panose="020B0604020202020204" pitchFamily="34" charset="0"/>
              <a:cs typeface="Arial" panose="020B0604020202020204" pitchFamily="34" charset="0"/>
            </a:rPr>
            <a:t>Datos no estructurados</a:t>
          </a:r>
          <a:endParaRPr lang="en-US">
            <a:latin typeface="Arial" panose="020B0604020202020204" pitchFamily="34" charset="0"/>
            <a:cs typeface="Arial" panose="020B0604020202020204" pitchFamily="34" charset="0"/>
          </a:endParaRPr>
        </a:p>
      </dgm:t>
    </dgm:pt>
    <dgm:pt modelId="{C9CA8830-907A-4C31-976E-0F4ED7D5A5BB}" type="parTrans" cxnId="{CAF481FC-AF8D-4242-ADEB-677F9DD16639}">
      <dgm:prSet/>
      <dgm:spPr/>
      <dgm:t>
        <a:bodyPr/>
        <a:lstStyle/>
        <a:p>
          <a:endParaRPr lang="es-ES">
            <a:latin typeface="Arial" panose="020B0604020202020204" pitchFamily="34" charset="0"/>
            <a:cs typeface="Arial" panose="020B0604020202020204" pitchFamily="34" charset="0"/>
          </a:endParaRPr>
        </a:p>
      </dgm:t>
    </dgm:pt>
    <dgm:pt modelId="{C4320581-BBF8-4A3B-A097-DEE88E9801A7}" type="sibTrans" cxnId="{CAF481FC-AF8D-4242-ADEB-677F9DD16639}">
      <dgm:prSet/>
      <dgm:spPr/>
      <dgm:t>
        <a:bodyPr/>
        <a:lstStyle/>
        <a:p>
          <a:endParaRPr lang="es-ES">
            <a:latin typeface="Arial" panose="020B0604020202020204" pitchFamily="34" charset="0"/>
            <a:cs typeface="Arial" panose="020B0604020202020204" pitchFamily="34" charset="0"/>
          </a:endParaRPr>
        </a:p>
      </dgm:t>
    </dgm:pt>
    <dgm:pt modelId="{22050290-B863-440A-A28B-8F8E73897F15}">
      <dgm:prSet/>
      <dgm:spPr/>
      <dgm:t>
        <a:bodyPr/>
        <a:lstStyle/>
        <a:p>
          <a:r>
            <a:rPr lang="es-CO">
              <a:latin typeface="Arial" panose="020B0604020202020204" pitchFamily="34" charset="0"/>
              <a:cs typeface="Arial" panose="020B0604020202020204" pitchFamily="34" charset="0"/>
            </a:rPr>
            <a:t>Datos semiestructurados</a:t>
          </a:r>
          <a:endParaRPr lang="en-US">
            <a:latin typeface="Arial" panose="020B0604020202020204" pitchFamily="34" charset="0"/>
            <a:cs typeface="Arial" panose="020B0604020202020204" pitchFamily="34" charset="0"/>
          </a:endParaRPr>
        </a:p>
      </dgm:t>
    </dgm:pt>
    <dgm:pt modelId="{042EF099-333C-4FF1-9202-AE5845F2D72C}" type="parTrans" cxnId="{7F5575BD-27C3-4F54-A81B-D8FA61921199}">
      <dgm:prSet/>
      <dgm:spPr/>
      <dgm:t>
        <a:bodyPr/>
        <a:lstStyle/>
        <a:p>
          <a:endParaRPr lang="es-ES">
            <a:latin typeface="Arial" panose="020B0604020202020204" pitchFamily="34" charset="0"/>
            <a:cs typeface="Arial" panose="020B0604020202020204" pitchFamily="34" charset="0"/>
          </a:endParaRPr>
        </a:p>
      </dgm:t>
    </dgm:pt>
    <dgm:pt modelId="{C8FADCAE-97A9-4B4C-8919-E64B8FD0B1F1}" type="sibTrans" cxnId="{7F5575BD-27C3-4F54-A81B-D8FA61921199}">
      <dgm:prSet/>
      <dgm:spPr/>
      <dgm:t>
        <a:bodyPr/>
        <a:lstStyle/>
        <a:p>
          <a:endParaRPr lang="es-ES">
            <a:latin typeface="Arial" panose="020B0604020202020204" pitchFamily="34" charset="0"/>
            <a:cs typeface="Arial" panose="020B0604020202020204" pitchFamily="34" charset="0"/>
          </a:endParaRPr>
        </a:p>
      </dgm:t>
    </dgm:pt>
    <dgm:pt modelId="{A6919678-9E31-408F-83CC-635293D416F9}">
      <dgm:prSet phldrT="[Texto]"/>
      <dgm:spPr/>
      <dgm:t>
        <a:bodyPr/>
        <a:lstStyle/>
        <a:p>
          <a:pPr algn="l"/>
          <a:r>
            <a:rPr lang="es-CO">
              <a:latin typeface="Arial" panose="020B0604020202020204" pitchFamily="34" charset="0"/>
              <a:cs typeface="Arial" panose="020B0604020202020204" pitchFamily="34" charset="0"/>
            </a:rPr>
            <a:t>Son aquellos que se organizan de manera ordenada en filas y columnas, como en las bases de datos relacionales. Esta organización facilita su búsqueda, análisis y recuperación. Son comunes en sistemas administrativos, registros de usuarios y encuestas cerradas.</a:t>
          </a:r>
          <a:endParaRPr lang="es-ES">
            <a:latin typeface="Arial" panose="020B0604020202020204" pitchFamily="34" charset="0"/>
            <a:cs typeface="Arial" panose="020B0604020202020204" pitchFamily="34" charset="0"/>
          </a:endParaRPr>
        </a:p>
      </dgm:t>
    </dgm:pt>
    <dgm:pt modelId="{20859BF9-ED0D-4BC8-9B9E-9D37C8134CAD}" type="parTrans" cxnId="{CF9A0EB4-F5C3-4DCF-85EF-EEC18C385EE3}">
      <dgm:prSet/>
      <dgm:spPr/>
      <dgm:t>
        <a:bodyPr/>
        <a:lstStyle/>
        <a:p>
          <a:endParaRPr lang="es-ES">
            <a:latin typeface="Arial" panose="020B0604020202020204" pitchFamily="34" charset="0"/>
            <a:cs typeface="Arial" panose="020B0604020202020204" pitchFamily="34" charset="0"/>
          </a:endParaRPr>
        </a:p>
      </dgm:t>
    </dgm:pt>
    <dgm:pt modelId="{ED91910F-E4BF-49CE-9EB9-8DE1DDE5E1B5}" type="sibTrans" cxnId="{CF9A0EB4-F5C3-4DCF-85EF-EEC18C385EE3}">
      <dgm:prSet/>
      <dgm:spPr/>
      <dgm:t>
        <a:bodyPr/>
        <a:lstStyle/>
        <a:p>
          <a:endParaRPr lang="es-ES">
            <a:latin typeface="Arial" panose="020B0604020202020204" pitchFamily="34" charset="0"/>
            <a:cs typeface="Arial" panose="020B0604020202020204" pitchFamily="34" charset="0"/>
          </a:endParaRPr>
        </a:p>
      </dgm:t>
    </dgm:pt>
    <dgm:pt modelId="{9EE05512-C893-4464-8143-C14918F7C495}">
      <dgm:prSet/>
      <dgm:spPr/>
      <dgm:t>
        <a:bodyPr/>
        <a:lstStyle/>
        <a:p>
          <a:pPr algn="l"/>
          <a:r>
            <a:rPr lang="es-CO">
              <a:latin typeface="Arial" panose="020B0604020202020204" pitchFamily="34" charset="0"/>
              <a:cs typeface="Arial" panose="020B0604020202020204" pitchFamily="34" charset="0"/>
            </a:rPr>
            <a:t>Corresponden a aquellos que no siguen un esquema fijo ni una organización tabular. Incluyen archivos de texto libre, imágenes, audios, videos y publicaciones en redes sociales. Aunque son ricos en contenido, requieren herramientas específicas para su procesamiento, como algoritmos de procesamiento de lenguaje natural (PLN) o análisis de imágenes.</a:t>
          </a:r>
          <a:endParaRPr lang="en-US">
            <a:latin typeface="Arial" panose="020B0604020202020204" pitchFamily="34" charset="0"/>
            <a:cs typeface="Arial" panose="020B0604020202020204" pitchFamily="34" charset="0"/>
          </a:endParaRPr>
        </a:p>
      </dgm:t>
    </dgm:pt>
    <dgm:pt modelId="{332F56E1-2A16-402A-BF65-DB134A464311}" type="parTrans" cxnId="{461F4CBD-D77A-4817-8223-6A6772088C12}">
      <dgm:prSet/>
      <dgm:spPr/>
      <dgm:t>
        <a:bodyPr/>
        <a:lstStyle/>
        <a:p>
          <a:endParaRPr lang="es-ES">
            <a:latin typeface="Arial" panose="020B0604020202020204" pitchFamily="34" charset="0"/>
            <a:cs typeface="Arial" panose="020B0604020202020204" pitchFamily="34" charset="0"/>
          </a:endParaRPr>
        </a:p>
      </dgm:t>
    </dgm:pt>
    <dgm:pt modelId="{348794FA-2543-4498-B331-5682A7CF9166}" type="sibTrans" cxnId="{461F4CBD-D77A-4817-8223-6A6772088C12}">
      <dgm:prSet/>
      <dgm:spPr/>
      <dgm:t>
        <a:bodyPr/>
        <a:lstStyle/>
        <a:p>
          <a:endParaRPr lang="es-ES">
            <a:latin typeface="Arial" panose="020B0604020202020204" pitchFamily="34" charset="0"/>
            <a:cs typeface="Arial" panose="020B0604020202020204" pitchFamily="34" charset="0"/>
          </a:endParaRPr>
        </a:p>
      </dgm:t>
    </dgm:pt>
    <dgm:pt modelId="{93C81840-1195-448E-84F6-FB44E33B0BB9}">
      <dgm:prSet/>
      <dgm:spPr/>
      <dgm:t>
        <a:bodyPr/>
        <a:lstStyle/>
        <a:p>
          <a:pPr algn="l"/>
          <a:r>
            <a:rPr lang="es-CO">
              <a:latin typeface="Arial" panose="020B0604020202020204" pitchFamily="34" charset="0"/>
              <a:cs typeface="Arial" panose="020B0604020202020204" pitchFamily="34" charset="0"/>
            </a:rPr>
            <a:t>Tienen una estructura flexible, generalmente basada en etiquetas o jerarquías, como ocurre con los archivos XML, JSON o YAML. Aunque no están organizados en una base relacional, sí contienen metadatos que permiten cierta organización lógica y facilitan su interpretación por programas especializados.</a:t>
          </a:r>
          <a:endParaRPr lang="en-US">
            <a:latin typeface="Arial" panose="020B0604020202020204" pitchFamily="34" charset="0"/>
            <a:cs typeface="Arial" panose="020B0604020202020204" pitchFamily="34" charset="0"/>
          </a:endParaRPr>
        </a:p>
      </dgm:t>
    </dgm:pt>
    <dgm:pt modelId="{706FCA55-F202-47AE-BC02-1D860F7DD0A7}" type="parTrans" cxnId="{B0063642-10FF-4E45-806F-CF85721A7114}">
      <dgm:prSet/>
      <dgm:spPr/>
      <dgm:t>
        <a:bodyPr/>
        <a:lstStyle/>
        <a:p>
          <a:endParaRPr lang="es-ES">
            <a:latin typeface="Arial" panose="020B0604020202020204" pitchFamily="34" charset="0"/>
            <a:cs typeface="Arial" panose="020B0604020202020204" pitchFamily="34" charset="0"/>
          </a:endParaRPr>
        </a:p>
      </dgm:t>
    </dgm:pt>
    <dgm:pt modelId="{4F21E53C-79B9-40F3-8D18-514253F64FE0}" type="sibTrans" cxnId="{B0063642-10FF-4E45-806F-CF85721A7114}">
      <dgm:prSet/>
      <dgm:spPr/>
      <dgm:t>
        <a:bodyPr/>
        <a:lstStyle/>
        <a:p>
          <a:endParaRPr lang="es-ES">
            <a:latin typeface="Arial" panose="020B0604020202020204" pitchFamily="34" charset="0"/>
            <a:cs typeface="Arial" panose="020B0604020202020204" pitchFamily="34" charset="0"/>
          </a:endParaRPr>
        </a:p>
      </dgm:t>
    </dgm:pt>
    <dgm:pt modelId="{2FEA076F-4F95-4968-81B4-362858E49BBE}" type="pres">
      <dgm:prSet presAssocID="{A66DEE0D-FCF7-4994-AC8C-844144BA58B0}" presName="Name0" presStyleCnt="0">
        <dgm:presLayoutVars>
          <dgm:dir/>
        </dgm:presLayoutVars>
      </dgm:prSet>
      <dgm:spPr/>
      <dgm:t>
        <a:bodyPr/>
        <a:lstStyle/>
        <a:p>
          <a:endParaRPr lang="es-ES"/>
        </a:p>
      </dgm:t>
    </dgm:pt>
    <dgm:pt modelId="{43B554EB-5B45-4DBF-8469-DC2B62F418A8}" type="pres">
      <dgm:prSet presAssocID="{01DAA259-274E-4C2F-A3FE-1AC14B434F77}" presName="composite" presStyleCnt="0"/>
      <dgm:spPr/>
    </dgm:pt>
    <dgm:pt modelId="{F3A02F0C-C50F-4CC9-B11F-28D860256050}" type="pres">
      <dgm:prSet presAssocID="{01DAA259-274E-4C2F-A3FE-1AC14B434F77}" presName="Accent" presStyleLbl="alignAcc1" presStyleIdx="0" presStyleCnt="3"/>
      <dgm:spPr/>
    </dgm:pt>
    <dgm:pt modelId="{DAA65CD6-6D12-487F-8E21-27EC5141A1CF}" type="pres">
      <dgm:prSet presAssocID="{01DAA259-274E-4C2F-A3FE-1AC14B434F77}" presName="Image" presStyleLbl="node1" presStyleIdx="0" presStyleCnt="3"/>
      <dgm:spPr>
        <a:blipFill rotWithShape="1">
          <a:blip xmlns:r="http://schemas.openxmlformats.org/officeDocument/2006/relationships" r:embed="rId1"/>
          <a:stretch>
            <a:fillRect/>
          </a:stretch>
        </a:blipFill>
      </dgm:spPr>
    </dgm:pt>
    <dgm:pt modelId="{4A64438C-4ACD-46E6-9DA6-65F9B1763EEA}" type="pres">
      <dgm:prSet presAssocID="{01DAA259-274E-4C2F-A3FE-1AC14B434F77}" presName="Child" presStyleLbl="revTx" presStyleIdx="0" presStyleCnt="3">
        <dgm:presLayoutVars>
          <dgm:bulletEnabled val="1"/>
        </dgm:presLayoutVars>
      </dgm:prSet>
      <dgm:spPr/>
      <dgm:t>
        <a:bodyPr/>
        <a:lstStyle/>
        <a:p>
          <a:endParaRPr lang="es-ES"/>
        </a:p>
      </dgm:t>
    </dgm:pt>
    <dgm:pt modelId="{9DA14005-756C-45FA-A954-F7B600CE17B6}" type="pres">
      <dgm:prSet presAssocID="{01DAA259-274E-4C2F-A3FE-1AC14B434F77}" presName="Parent" presStyleLbl="alignNode1" presStyleIdx="0" presStyleCnt="3">
        <dgm:presLayoutVars>
          <dgm:bulletEnabled val="1"/>
        </dgm:presLayoutVars>
      </dgm:prSet>
      <dgm:spPr/>
      <dgm:t>
        <a:bodyPr/>
        <a:lstStyle/>
        <a:p>
          <a:endParaRPr lang="es-ES"/>
        </a:p>
      </dgm:t>
    </dgm:pt>
    <dgm:pt modelId="{542EE667-2888-430F-BF41-8A26E64EC57A}" type="pres">
      <dgm:prSet presAssocID="{538BD6B9-7799-4260-BE1B-48720862BDC8}" presName="sibTrans" presStyleCnt="0"/>
      <dgm:spPr/>
    </dgm:pt>
    <dgm:pt modelId="{D3393804-445A-4070-B73A-C507BD052A46}" type="pres">
      <dgm:prSet presAssocID="{5C6915D8-A0A4-456A-81F5-2072568BE71D}" presName="composite" presStyleCnt="0"/>
      <dgm:spPr/>
    </dgm:pt>
    <dgm:pt modelId="{297214B0-8D21-426A-A376-951EFACE3110}" type="pres">
      <dgm:prSet presAssocID="{5C6915D8-A0A4-456A-81F5-2072568BE71D}" presName="Accent" presStyleLbl="alignAcc1" presStyleIdx="1" presStyleCnt="3"/>
      <dgm:spPr/>
    </dgm:pt>
    <dgm:pt modelId="{42CBBB45-B3E9-4F92-9C8D-396FF194AF17}" type="pres">
      <dgm:prSet presAssocID="{5C6915D8-A0A4-456A-81F5-2072568BE71D}" presName="Image" presStyleLbl="node1" presStyleIdx="1" presStyleCnt="3"/>
      <dgm:spPr>
        <a:blipFill rotWithShape="1">
          <a:blip xmlns:r="http://schemas.openxmlformats.org/officeDocument/2006/relationships" r:embed="rId2"/>
          <a:stretch>
            <a:fillRect/>
          </a:stretch>
        </a:blipFill>
      </dgm:spPr>
    </dgm:pt>
    <dgm:pt modelId="{1BE9F5FD-CE21-4355-8BDE-06510951B6B7}" type="pres">
      <dgm:prSet presAssocID="{5C6915D8-A0A4-456A-81F5-2072568BE71D}" presName="Child" presStyleLbl="revTx" presStyleIdx="1" presStyleCnt="3">
        <dgm:presLayoutVars>
          <dgm:bulletEnabled val="1"/>
        </dgm:presLayoutVars>
      </dgm:prSet>
      <dgm:spPr/>
      <dgm:t>
        <a:bodyPr/>
        <a:lstStyle/>
        <a:p>
          <a:endParaRPr lang="es-ES"/>
        </a:p>
      </dgm:t>
    </dgm:pt>
    <dgm:pt modelId="{ED1E2FF7-57D8-4C89-9B42-9DBA6D7841BB}" type="pres">
      <dgm:prSet presAssocID="{5C6915D8-A0A4-456A-81F5-2072568BE71D}" presName="Parent" presStyleLbl="alignNode1" presStyleIdx="1" presStyleCnt="3">
        <dgm:presLayoutVars>
          <dgm:bulletEnabled val="1"/>
        </dgm:presLayoutVars>
      </dgm:prSet>
      <dgm:spPr/>
      <dgm:t>
        <a:bodyPr/>
        <a:lstStyle/>
        <a:p>
          <a:endParaRPr lang="es-ES"/>
        </a:p>
      </dgm:t>
    </dgm:pt>
    <dgm:pt modelId="{88BBA2B8-7FEB-4186-ABBD-493991F1D59F}" type="pres">
      <dgm:prSet presAssocID="{C4320581-BBF8-4A3B-A097-DEE88E9801A7}" presName="sibTrans" presStyleCnt="0"/>
      <dgm:spPr/>
    </dgm:pt>
    <dgm:pt modelId="{EEE8DA13-A73C-47BB-8F21-71C501F6CAF6}" type="pres">
      <dgm:prSet presAssocID="{22050290-B863-440A-A28B-8F8E73897F15}" presName="composite" presStyleCnt="0"/>
      <dgm:spPr/>
    </dgm:pt>
    <dgm:pt modelId="{B0B1D494-30CB-4D94-8337-80DE11761588}" type="pres">
      <dgm:prSet presAssocID="{22050290-B863-440A-A28B-8F8E73897F15}" presName="Accent" presStyleLbl="alignAcc1" presStyleIdx="2" presStyleCnt="3"/>
      <dgm:spPr/>
    </dgm:pt>
    <dgm:pt modelId="{195B913D-CA81-4CDB-8510-5E3211142AF1}" type="pres">
      <dgm:prSet presAssocID="{22050290-B863-440A-A28B-8F8E73897F15}" presName="Image" presStyleLbl="node1" presStyleIdx="2" presStyleCnt="3"/>
      <dgm:spPr>
        <a:blipFill rotWithShape="1">
          <a:blip xmlns:r="http://schemas.openxmlformats.org/officeDocument/2006/relationships" r:embed="rId3"/>
          <a:stretch>
            <a:fillRect/>
          </a:stretch>
        </a:blipFill>
      </dgm:spPr>
    </dgm:pt>
    <dgm:pt modelId="{D632A734-3947-4004-A005-C9BB1B5DCBD4}" type="pres">
      <dgm:prSet presAssocID="{22050290-B863-440A-A28B-8F8E73897F15}" presName="Child" presStyleLbl="revTx" presStyleIdx="2" presStyleCnt="3">
        <dgm:presLayoutVars>
          <dgm:bulletEnabled val="1"/>
        </dgm:presLayoutVars>
      </dgm:prSet>
      <dgm:spPr/>
      <dgm:t>
        <a:bodyPr/>
        <a:lstStyle/>
        <a:p>
          <a:endParaRPr lang="es-ES"/>
        </a:p>
      </dgm:t>
    </dgm:pt>
    <dgm:pt modelId="{10146C94-F5EA-4AE5-8778-5CD4504AB71F}" type="pres">
      <dgm:prSet presAssocID="{22050290-B863-440A-A28B-8F8E73897F15}" presName="Parent" presStyleLbl="alignNode1" presStyleIdx="2" presStyleCnt="3">
        <dgm:presLayoutVars>
          <dgm:bulletEnabled val="1"/>
        </dgm:presLayoutVars>
      </dgm:prSet>
      <dgm:spPr/>
      <dgm:t>
        <a:bodyPr/>
        <a:lstStyle/>
        <a:p>
          <a:endParaRPr lang="es-ES"/>
        </a:p>
      </dgm:t>
    </dgm:pt>
  </dgm:ptLst>
  <dgm:cxnLst>
    <dgm:cxn modelId="{7F5575BD-27C3-4F54-A81B-D8FA61921199}" srcId="{A66DEE0D-FCF7-4994-AC8C-844144BA58B0}" destId="{22050290-B863-440A-A28B-8F8E73897F15}" srcOrd="2" destOrd="0" parTransId="{042EF099-333C-4FF1-9202-AE5845F2D72C}" sibTransId="{C8FADCAE-97A9-4B4C-8919-E64B8FD0B1F1}"/>
    <dgm:cxn modelId="{D95EDF0C-3C2E-48AF-BA6B-3EE72A165BBE}" type="presOf" srcId="{9EE05512-C893-4464-8143-C14918F7C495}" destId="{1BE9F5FD-CE21-4355-8BDE-06510951B6B7}" srcOrd="0" destOrd="0" presId="urn:microsoft.com/office/officeart/2008/layout/TitlePictureLineup"/>
    <dgm:cxn modelId="{B345B570-20BB-4D38-855E-1921014F226C}" srcId="{A66DEE0D-FCF7-4994-AC8C-844144BA58B0}" destId="{01DAA259-274E-4C2F-A3FE-1AC14B434F77}" srcOrd="0" destOrd="0" parTransId="{4BA8ADEB-F982-40AC-A155-BBC93E632757}" sibTransId="{538BD6B9-7799-4260-BE1B-48720862BDC8}"/>
    <dgm:cxn modelId="{CF9A0EB4-F5C3-4DCF-85EF-EEC18C385EE3}" srcId="{01DAA259-274E-4C2F-A3FE-1AC14B434F77}" destId="{A6919678-9E31-408F-83CC-635293D416F9}" srcOrd="0" destOrd="0" parTransId="{20859BF9-ED0D-4BC8-9B9E-9D37C8134CAD}" sibTransId="{ED91910F-E4BF-49CE-9EB9-8DE1DDE5E1B5}"/>
    <dgm:cxn modelId="{009DDBAC-2DC1-44B5-A307-857C805844A5}" type="presOf" srcId="{A66DEE0D-FCF7-4994-AC8C-844144BA58B0}" destId="{2FEA076F-4F95-4968-81B4-362858E49BBE}" srcOrd="0" destOrd="0" presId="urn:microsoft.com/office/officeart/2008/layout/TitlePictureLineup"/>
    <dgm:cxn modelId="{86F2D6FF-9B35-4B27-93EF-5D32C506F248}" type="presOf" srcId="{22050290-B863-440A-A28B-8F8E73897F15}" destId="{10146C94-F5EA-4AE5-8778-5CD4504AB71F}" srcOrd="0" destOrd="0" presId="urn:microsoft.com/office/officeart/2008/layout/TitlePictureLineup"/>
    <dgm:cxn modelId="{8E632DD2-17FD-40AA-88C5-E6959567E248}" type="presOf" srcId="{5C6915D8-A0A4-456A-81F5-2072568BE71D}" destId="{ED1E2FF7-57D8-4C89-9B42-9DBA6D7841BB}" srcOrd="0" destOrd="0" presId="urn:microsoft.com/office/officeart/2008/layout/TitlePictureLineup"/>
    <dgm:cxn modelId="{61D82B98-405C-416B-8950-06DF9DB77761}" type="presOf" srcId="{01DAA259-274E-4C2F-A3FE-1AC14B434F77}" destId="{9DA14005-756C-45FA-A954-F7B600CE17B6}" srcOrd="0" destOrd="0" presId="urn:microsoft.com/office/officeart/2008/layout/TitlePictureLineup"/>
    <dgm:cxn modelId="{0F8020DA-DEE0-4151-BDB9-5E28A200D57C}" type="presOf" srcId="{A6919678-9E31-408F-83CC-635293D416F9}" destId="{4A64438C-4ACD-46E6-9DA6-65F9B1763EEA}" srcOrd="0" destOrd="0" presId="urn:microsoft.com/office/officeart/2008/layout/TitlePictureLineup"/>
    <dgm:cxn modelId="{461F4CBD-D77A-4817-8223-6A6772088C12}" srcId="{5C6915D8-A0A4-456A-81F5-2072568BE71D}" destId="{9EE05512-C893-4464-8143-C14918F7C495}" srcOrd="0" destOrd="0" parTransId="{332F56E1-2A16-402A-BF65-DB134A464311}" sibTransId="{348794FA-2543-4498-B331-5682A7CF9166}"/>
    <dgm:cxn modelId="{B0063642-10FF-4E45-806F-CF85721A7114}" srcId="{22050290-B863-440A-A28B-8F8E73897F15}" destId="{93C81840-1195-448E-84F6-FB44E33B0BB9}" srcOrd="0" destOrd="0" parTransId="{706FCA55-F202-47AE-BC02-1D860F7DD0A7}" sibTransId="{4F21E53C-79B9-40F3-8D18-514253F64FE0}"/>
    <dgm:cxn modelId="{AB8FB2F8-2024-4313-A465-F8424C0A6F5C}" type="presOf" srcId="{93C81840-1195-448E-84F6-FB44E33B0BB9}" destId="{D632A734-3947-4004-A005-C9BB1B5DCBD4}" srcOrd="0" destOrd="0" presId="urn:microsoft.com/office/officeart/2008/layout/TitlePictureLineup"/>
    <dgm:cxn modelId="{CAF481FC-AF8D-4242-ADEB-677F9DD16639}" srcId="{A66DEE0D-FCF7-4994-AC8C-844144BA58B0}" destId="{5C6915D8-A0A4-456A-81F5-2072568BE71D}" srcOrd="1" destOrd="0" parTransId="{C9CA8830-907A-4C31-976E-0F4ED7D5A5BB}" sibTransId="{C4320581-BBF8-4A3B-A097-DEE88E9801A7}"/>
    <dgm:cxn modelId="{AEECFF1A-6669-4C42-8865-BD266A0DEDA3}" type="presParOf" srcId="{2FEA076F-4F95-4968-81B4-362858E49BBE}" destId="{43B554EB-5B45-4DBF-8469-DC2B62F418A8}" srcOrd="0" destOrd="0" presId="urn:microsoft.com/office/officeart/2008/layout/TitlePictureLineup"/>
    <dgm:cxn modelId="{56F8F81A-FB2A-47F7-A893-04D111A12138}" type="presParOf" srcId="{43B554EB-5B45-4DBF-8469-DC2B62F418A8}" destId="{F3A02F0C-C50F-4CC9-B11F-28D860256050}" srcOrd="0" destOrd="0" presId="urn:microsoft.com/office/officeart/2008/layout/TitlePictureLineup"/>
    <dgm:cxn modelId="{AAA42392-6A04-4FD3-A870-68123AD916A4}" type="presParOf" srcId="{43B554EB-5B45-4DBF-8469-DC2B62F418A8}" destId="{DAA65CD6-6D12-487F-8E21-27EC5141A1CF}" srcOrd="1" destOrd="0" presId="urn:microsoft.com/office/officeart/2008/layout/TitlePictureLineup"/>
    <dgm:cxn modelId="{EA89C016-C07A-4B94-9114-1F0F2FC85545}" type="presParOf" srcId="{43B554EB-5B45-4DBF-8469-DC2B62F418A8}" destId="{4A64438C-4ACD-46E6-9DA6-65F9B1763EEA}" srcOrd="2" destOrd="0" presId="urn:microsoft.com/office/officeart/2008/layout/TitlePictureLineup"/>
    <dgm:cxn modelId="{B05D2AD9-C4CC-46C2-A2A2-043DB4DCF0D7}" type="presParOf" srcId="{43B554EB-5B45-4DBF-8469-DC2B62F418A8}" destId="{9DA14005-756C-45FA-A954-F7B600CE17B6}" srcOrd="3" destOrd="0" presId="urn:microsoft.com/office/officeart/2008/layout/TitlePictureLineup"/>
    <dgm:cxn modelId="{2078C0A8-7230-4DC1-8DC2-0FC4250DA85C}" type="presParOf" srcId="{2FEA076F-4F95-4968-81B4-362858E49BBE}" destId="{542EE667-2888-430F-BF41-8A26E64EC57A}" srcOrd="1" destOrd="0" presId="urn:microsoft.com/office/officeart/2008/layout/TitlePictureLineup"/>
    <dgm:cxn modelId="{F7FACAE6-667C-492E-846D-E83B73DF74DB}" type="presParOf" srcId="{2FEA076F-4F95-4968-81B4-362858E49BBE}" destId="{D3393804-445A-4070-B73A-C507BD052A46}" srcOrd="2" destOrd="0" presId="urn:microsoft.com/office/officeart/2008/layout/TitlePictureLineup"/>
    <dgm:cxn modelId="{91B472CB-D2E7-4D9B-9BBC-AF6A715899DB}" type="presParOf" srcId="{D3393804-445A-4070-B73A-C507BD052A46}" destId="{297214B0-8D21-426A-A376-951EFACE3110}" srcOrd="0" destOrd="0" presId="urn:microsoft.com/office/officeart/2008/layout/TitlePictureLineup"/>
    <dgm:cxn modelId="{90BB6D79-7573-49F0-870D-0EC5DDE302E4}" type="presParOf" srcId="{D3393804-445A-4070-B73A-C507BD052A46}" destId="{42CBBB45-B3E9-4F92-9C8D-396FF194AF17}" srcOrd="1" destOrd="0" presId="urn:microsoft.com/office/officeart/2008/layout/TitlePictureLineup"/>
    <dgm:cxn modelId="{AAD7300B-D94D-4CD8-83CE-D6EC601B1C5F}" type="presParOf" srcId="{D3393804-445A-4070-B73A-C507BD052A46}" destId="{1BE9F5FD-CE21-4355-8BDE-06510951B6B7}" srcOrd="2" destOrd="0" presId="urn:microsoft.com/office/officeart/2008/layout/TitlePictureLineup"/>
    <dgm:cxn modelId="{0DB1DE40-8D3F-4A03-91BB-89E7F0D65F5C}" type="presParOf" srcId="{D3393804-445A-4070-B73A-C507BD052A46}" destId="{ED1E2FF7-57D8-4C89-9B42-9DBA6D7841BB}" srcOrd="3" destOrd="0" presId="urn:microsoft.com/office/officeart/2008/layout/TitlePictureLineup"/>
    <dgm:cxn modelId="{0AC6E9DD-A03F-442C-9118-B0EBA0CBAAE2}" type="presParOf" srcId="{2FEA076F-4F95-4968-81B4-362858E49BBE}" destId="{88BBA2B8-7FEB-4186-ABBD-493991F1D59F}" srcOrd="3" destOrd="0" presId="urn:microsoft.com/office/officeart/2008/layout/TitlePictureLineup"/>
    <dgm:cxn modelId="{59A9F226-88B3-4D56-8807-8B9D7EDB2333}" type="presParOf" srcId="{2FEA076F-4F95-4968-81B4-362858E49BBE}" destId="{EEE8DA13-A73C-47BB-8F21-71C501F6CAF6}" srcOrd="4" destOrd="0" presId="urn:microsoft.com/office/officeart/2008/layout/TitlePictureLineup"/>
    <dgm:cxn modelId="{E1589B42-74C9-47A3-8A37-6661426ABD07}" type="presParOf" srcId="{EEE8DA13-A73C-47BB-8F21-71C501F6CAF6}" destId="{B0B1D494-30CB-4D94-8337-80DE11761588}" srcOrd="0" destOrd="0" presId="urn:microsoft.com/office/officeart/2008/layout/TitlePictureLineup"/>
    <dgm:cxn modelId="{071ABE98-E100-4634-98BF-61F2AEE7A9E3}" type="presParOf" srcId="{EEE8DA13-A73C-47BB-8F21-71C501F6CAF6}" destId="{195B913D-CA81-4CDB-8510-5E3211142AF1}" srcOrd="1" destOrd="0" presId="urn:microsoft.com/office/officeart/2008/layout/TitlePictureLineup"/>
    <dgm:cxn modelId="{A4E66814-E290-4B97-9E1E-96ED2A41D5C3}" type="presParOf" srcId="{EEE8DA13-A73C-47BB-8F21-71C501F6CAF6}" destId="{D632A734-3947-4004-A005-C9BB1B5DCBD4}" srcOrd="2" destOrd="0" presId="urn:microsoft.com/office/officeart/2008/layout/TitlePictureLineup"/>
    <dgm:cxn modelId="{5ED8E99C-9102-4220-96AE-6686FEE34B82}" type="presParOf" srcId="{EEE8DA13-A73C-47BB-8F21-71C501F6CAF6}" destId="{10146C94-F5EA-4AE5-8778-5CD4504AB71F}" srcOrd="3" destOrd="0" presId="urn:microsoft.com/office/officeart/2008/layout/TitlePictureLineup"/>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3F60656-100F-4413-8FC0-F9FC7E1AA48C}" type="doc">
      <dgm:prSet loTypeId="urn:microsoft.com/office/officeart/2005/8/layout/vList3" loCatId="picture" qsTypeId="urn:microsoft.com/office/officeart/2005/8/quickstyle/simple1" qsCatId="simple" csTypeId="urn:microsoft.com/office/officeart/2005/8/colors/colorful3" csCatId="colorful" phldr="1"/>
      <dgm:spPr/>
    </dgm:pt>
    <dgm:pt modelId="{97AF4ED7-7542-408C-896A-D0C01CB68B1E}">
      <dgm:prSet phldrT="[Texto]"/>
      <dgm:spPr/>
      <dgm:t>
        <a:bodyPr/>
        <a:lstStyle/>
        <a:p>
          <a:r>
            <a:rPr lang="es-CO">
              <a:latin typeface="Arial" panose="020B0604020202020204" pitchFamily="34" charset="0"/>
              <a:cs typeface="Arial" panose="020B0604020202020204" pitchFamily="34" charset="0"/>
            </a:rPr>
            <a:t>Autoridad: identifica quién es el autor o la institución responsable, y valora su experiencia, formación y reconocimiento en el tema.</a:t>
          </a:r>
          <a:endParaRPr lang="es-ES">
            <a:latin typeface="Arial" panose="020B0604020202020204" pitchFamily="34" charset="0"/>
            <a:cs typeface="Arial" panose="020B0604020202020204" pitchFamily="34" charset="0"/>
          </a:endParaRPr>
        </a:p>
      </dgm:t>
    </dgm:pt>
    <dgm:pt modelId="{75E19446-2CFB-4933-A672-6EE1B75FEBC8}" type="parTrans" cxnId="{065422AF-D09B-4B87-AAA3-FB9A5550F7EB}">
      <dgm:prSet/>
      <dgm:spPr/>
      <dgm:t>
        <a:bodyPr/>
        <a:lstStyle/>
        <a:p>
          <a:endParaRPr lang="es-ES">
            <a:latin typeface="Arial" panose="020B0604020202020204" pitchFamily="34" charset="0"/>
            <a:cs typeface="Arial" panose="020B0604020202020204" pitchFamily="34" charset="0"/>
          </a:endParaRPr>
        </a:p>
      </dgm:t>
    </dgm:pt>
    <dgm:pt modelId="{1DB1B876-FEE0-48D0-8E13-99041576D849}" type="sibTrans" cxnId="{065422AF-D09B-4B87-AAA3-FB9A5550F7EB}">
      <dgm:prSet/>
      <dgm:spPr/>
      <dgm:t>
        <a:bodyPr/>
        <a:lstStyle/>
        <a:p>
          <a:endParaRPr lang="es-ES">
            <a:latin typeface="Arial" panose="020B0604020202020204" pitchFamily="34" charset="0"/>
            <a:cs typeface="Arial" panose="020B0604020202020204" pitchFamily="34" charset="0"/>
          </a:endParaRPr>
        </a:p>
      </dgm:t>
    </dgm:pt>
    <dgm:pt modelId="{73341168-F449-4181-85BC-3A8133F54618}">
      <dgm:prSet/>
      <dgm:spPr/>
      <dgm:t>
        <a:bodyPr/>
        <a:lstStyle/>
        <a:p>
          <a:r>
            <a:rPr lang="es-CO">
              <a:latin typeface="Arial" panose="020B0604020202020204" pitchFamily="34" charset="0"/>
              <a:cs typeface="Arial" panose="020B0604020202020204" pitchFamily="34" charset="0"/>
            </a:rPr>
            <a:t>Exactitud: verifica que los datos sean precisos, contrastables y estén libres de errores.</a:t>
          </a:r>
          <a:endParaRPr lang="en-US">
            <a:latin typeface="Arial" panose="020B0604020202020204" pitchFamily="34" charset="0"/>
            <a:cs typeface="Arial" panose="020B0604020202020204" pitchFamily="34" charset="0"/>
          </a:endParaRPr>
        </a:p>
      </dgm:t>
    </dgm:pt>
    <dgm:pt modelId="{9B55310D-ED7B-4239-9179-48310E71820E}" type="parTrans" cxnId="{DCCBB95C-650B-4456-9F81-8A9CB029F33D}">
      <dgm:prSet/>
      <dgm:spPr/>
      <dgm:t>
        <a:bodyPr/>
        <a:lstStyle/>
        <a:p>
          <a:endParaRPr lang="es-ES">
            <a:latin typeface="Arial" panose="020B0604020202020204" pitchFamily="34" charset="0"/>
            <a:cs typeface="Arial" panose="020B0604020202020204" pitchFamily="34" charset="0"/>
          </a:endParaRPr>
        </a:p>
      </dgm:t>
    </dgm:pt>
    <dgm:pt modelId="{91B2184F-A450-4C04-B344-866883F840B2}" type="sibTrans" cxnId="{DCCBB95C-650B-4456-9F81-8A9CB029F33D}">
      <dgm:prSet/>
      <dgm:spPr/>
      <dgm:t>
        <a:bodyPr/>
        <a:lstStyle/>
        <a:p>
          <a:endParaRPr lang="es-ES">
            <a:latin typeface="Arial" panose="020B0604020202020204" pitchFamily="34" charset="0"/>
            <a:cs typeface="Arial" panose="020B0604020202020204" pitchFamily="34" charset="0"/>
          </a:endParaRPr>
        </a:p>
      </dgm:t>
    </dgm:pt>
    <dgm:pt modelId="{48807AC2-2C87-4DCC-836B-4D896DB50B4E}">
      <dgm:prSet/>
      <dgm:spPr/>
      <dgm:t>
        <a:bodyPr/>
        <a:lstStyle/>
        <a:p>
          <a:r>
            <a:rPr lang="es-CO">
              <a:latin typeface="Arial" panose="020B0604020202020204" pitchFamily="34" charset="0"/>
              <a:cs typeface="Arial" panose="020B0604020202020204" pitchFamily="34" charset="0"/>
            </a:rPr>
            <a:t>Actualidad: considera la fecha de publicación para asegurar que la información sea vigente y relevante.</a:t>
          </a:r>
          <a:endParaRPr lang="en-US">
            <a:latin typeface="Arial" panose="020B0604020202020204" pitchFamily="34" charset="0"/>
            <a:cs typeface="Arial" panose="020B0604020202020204" pitchFamily="34" charset="0"/>
          </a:endParaRPr>
        </a:p>
      </dgm:t>
    </dgm:pt>
    <dgm:pt modelId="{0A6ABEF2-B0DC-44EE-B757-1B09E83EE240}" type="parTrans" cxnId="{BB5C4433-7890-4088-8B95-B08F161BAEC6}">
      <dgm:prSet/>
      <dgm:spPr/>
      <dgm:t>
        <a:bodyPr/>
        <a:lstStyle/>
        <a:p>
          <a:endParaRPr lang="es-ES">
            <a:latin typeface="Arial" panose="020B0604020202020204" pitchFamily="34" charset="0"/>
            <a:cs typeface="Arial" panose="020B0604020202020204" pitchFamily="34" charset="0"/>
          </a:endParaRPr>
        </a:p>
      </dgm:t>
    </dgm:pt>
    <dgm:pt modelId="{7686973A-5590-49CE-BC45-DC9349204C64}" type="sibTrans" cxnId="{BB5C4433-7890-4088-8B95-B08F161BAEC6}">
      <dgm:prSet/>
      <dgm:spPr/>
      <dgm:t>
        <a:bodyPr/>
        <a:lstStyle/>
        <a:p>
          <a:endParaRPr lang="es-ES">
            <a:latin typeface="Arial" panose="020B0604020202020204" pitchFamily="34" charset="0"/>
            <a:cs typeface="Arial" panose="020B0604020202020204" pitchFamily="34" charset="0"/>
          </a:endParaRPr>
        </a:p>
      </dgm:t>
    </dgm:pt>
    <dgm:pt modelId="{D02EFBA7-5D56-4648-A652-607398DEFAB5}">
      <dgm:prSet/>
      <dgm:spPr/>
      <dgm:t>
        <a:bodyPr/>
        <a:lstStyle/>
        <a:p>
          <a:r>
            <a:rPr lang="es-CO">
              <a:latin typeface="Arial" panose="020B0604020202020204" pitchFamily="34" charset="0"/>
              <a:cs typeface="Arial" panose="020B0604020202020204" pitchFamily="34" charset="0"/>
            </a:rPr>
            <a:t>Objetividad: evalúa la neutralidad del contenido, identificando posibles sesgos, intereses comerciales o ideológicos.</a:t>
          </a:r>
          <a:endParaRPr lang="en-US">
            <a:latin typeface="Arial" panose="020B0604020202020204" pitchFamily="34" charset="0"/>
            <a:cs typeface="Arial" panose="020B0604020202020204" pitchFamily="34" charset="0"/>
          </a:endParaRPr>
        </a:p>
      </dgm:t>
    </dgm:pt>
    <dgm:pt modelId="{1AF2522C-1F79-4A1B-BEED-E308C93CF04A}" type="parTrans" cxnId="{51DA97C8-DA37-4112-B0CF-F748C550D87D}">
      <dgm:prSet/>
      <dgm:spPr/>
      <dgm:t>
        <a:bodyPr/>
        <a:lstStyle/>
        <a:p>
          <a:endParaRPr lang="es-ES">
            <a:latin typeface="Arial" panose="020B0604020202020204" pitchFamily="34" charset="0"/>
            <a:cs typeface="Arial" panose="020B0604020202020204" pitchFamily="34" charset="0"/>
          </a:endParaRPr>
        </a:p>
      </dgm:t>
    </dgm:pt>
    <dgm:pt modelId="{DC36E317-1A80-404F-B534-81B9C44DCF99}" type="sibTrans" cxnId="{51DA97C8-DA37-4112-B0CF-F748C550D87D}">
      <dgm:prSet/>
      <dgm:spPr/>
      <dgm:t>
        <a:bodyPr/>
        <a:lstStyle/>
        <a:p>
          <a:endParaRPr lang="es-ES">
            <a:latin typeface="Arial" panose="020B0604020202020204" pitchFamily="34" charset="0"/>
            <a:cs typeface="Arial" panose="020B0604020202020204" pitchFamily="34" charset="0"/>
          </a:endParaRPr>
        </a:p>
      </dgm:t>
    </dgm:pt>
    <dgm:pt modelId="{26C02226-6BC2-404F-A32E-9842B9BF812F}">
      <dgm:prSet/>
      <dgm:spPr/>
      <dgm:t>
        <a:bodyPr/>
        <a:lstStyle/>
        <a:p>
          <a:r>
            <a:rPr lang="es-CO">
              <a:latin typeface="Arial" panose="020B0604020202020204" pitchFamily="34" charset="0"/>
              <a:cs typeface="Arial" panose="020B0604020202020204" pitchFamily="34" charset="0"/>
            </a:rPr>
            <a:t>Cobertura: analiza si la fuente trata el tema en profundidad, de forma completa y con enfoque integral.</a:t>
          </a:r>
          <a:endParaRPr lang="en-US">
            <a:latin typeface="Arial" panose="020B0604020202020204" pitchFamily="34" charset="0"/>
            <a:cs typeface="Arial" panose="020B0604020202020204" pitchFamily="34" charset="0"/>
          </a:endParaRPr>
        </a:p>
      </dgm:t>
    </dgm:pt>
    <dgm:pt modelId="{87F9FD37-933A-4DBF-BEBA-493DB2F396FF}" type="parTrans" cxnId="{1DFFE164-684F-48B5-8A2A-38013F184BB1}">
      <dgm:prSet/>
      <dgm:spPr/>
      <dgm:t>
        <a:bodyPr/>
        <a:lstStyle/>
        <a:p>
          <a:endParaRPr lang="es-ES">
            <a:latin typeface="Arial" panose="020B0604020202020204" pitchFamily="34" charset="0"/>
            <a:cs typeface="Arial" panose="020B0604020202020204" pitchFamily="34" charset="0"/>
          </a:endParaRPr>
        </a:p>
      </dgm:t>
    </dgm:pt>
    <dgm:pt modelId="{8209D8ED-E98D-4869-A250-C96BC210862B}" type="sibTrans" cxnId="{1DFFE164-684F-48B5-8A2A-38013F184BB1}">
      <dgm:prSet/>
      <dgm:spPr/>
      <dgm:t>
        <a:bodyPr/>
        <a:lstStyle/>
        <a:p>
          <a:endParaRPr lang="es-ES">
            <a:latin typeface="Arial" panose="020B0604020202020204" pitchFamily="34" charset="0"/>
            <a:cs typeface="Arial" panose="020B0604020202020204" pitchFamily="34" charset="0"/>
          </a:endParaRPr>
        </a:p>
      </dgm:t>
    </dgm:pt>
    <dgm:pt modelId="{82B7E51E-1CB9-4521-9A03-E28AEA0637AF}">
      <dgm:prSet/>
      <dgm:spPr/>
      <dgm:t>
        <a:bodyPr/>
        <a:lstStyle/>
        <a:p>
          <a:r>
            <a:rPr lang="es-CO">
              <a:latin typeface="Arial" panose="020B0604020202020204" pitchFamily="34" charset="0"/>
              <a:cs typeface="Arial" panose="020B0604020202020204" pitchFamily="34" charset="0"/>
            </a:rPr>
            <a:t>Verificabilidad: comprueba si la fuente proporciona referencias, citas o evidencia que respalde lo expuesto.</a:t>
          </a:r>
          <a:endParaRPr lang="en-US">
            <a:latin typeface="Arial" panose="020B0604020202020204" pitchFamily="34" charset="0"/>
            <a:cs typeface="Arial" panose="020B0604020202020204" pitchFamily="34" charset="0"/>
          </a:endParaRPr>
        </a:p>
      </dgm:t>
    </dgm:pt>
    <dgm:pt modelId="{C30E97B2-9289-4176-802D-F3FF74AF1810}" type="parTrans" cxnId="{7095B758-8550-410B-96AD-A12D19B5597F}">
      <dgm:prSet/>
      <dgm:spPr/>
      <dgm:t>
        <a:bodyPr/>
        <a:lstStyle/>
        <a:p>
          <a:endParaRPr lang="es-ES">
            <a:latin typeface="Arial" panose="020B0604020202020204" pitchFamily="34" charset="0"/>
            <a:cs typeface="Arial" panose="020B0604020202020204" pitchFamily="34" charset="0"/>
          </a:endParaRPr>
        </a:p>
      </dgm:t>
    </dgm:pt>
    <dgm:pt modelId="{248C205D-A947-43CB-961A-51FC16E18B8C}" type="sibTrans" cxnId="{7095B758-8550-410B-96AD-A12D19B5597F}">
      <dgm:prSet/>
      <dgm:spPr/>
      <dgm:t>
        <a:bodyPr/>
        <a:lstStyle/>
        <a:p>
          <a:endParaRPr lang="es-ES">
            <a:latin typeface="Arial" panose="020B0604020202020204" pitchFamily="34" charset="0"/>
            <a:cs typeface="Arial" panose="020B0604020202020204" pitchFamily="34" charset="0"/>
          </a:endParaRPr>
        </a:p>
      </dgm:t>
    </dgm:pt>
    <dgm:pt modelId="{529B6E75-9E72-42CC-97CE-3C9B95094085}" type="pres">
      <dgm:prSet presAssocID="{03F60656-100F-4413-8FC0-F9FC7E1AA48C}" presName="linearFlow" presStyleCnt="0">
        <dgm:presLayoutVars>
          <dgm:dir/>
          <dgm:resizeHandles val="exact"/>
        </dgm:presLayoutVars>
      </dgm:prSet>
      <dgm:spPr/>
    </dgm:pt>
    <dgm:pt modelId="{D87FB54D-EFEA-4FAE-BE5A-8223FC8B5D7E}" type="pres">
      <dgm:prSet presAssocID="{97AF4ED7-7542-408C-896A-D0C01CB68B1E}" presName="composite" presStyleCnt="0"/>
      <dgm:spPr/>
    </dgm:pt>
    <dgm:pt modelId="{577AA2BA-409D-4CEE-86A2-328C4D98F13B}" type="pres">
      <dgm:prSet presAssocID="{97AF4ED7-7542-408C-896A-D0C01CB68B1E}" presName="imgShp"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dgm:spPr>
    </dgm:pt>
    <dgm:pt modelId="{68C0F6EF-8823-40E0-8408-CFBC3516D43C}" type="pres">
      <dgm:prSet presAssocID="{97AF4ED7-7542-408C-896A-D0C01CB68B1E}" presName="txShp" presStyleLbl="node1" presStyleIdx="0" presStyleCnt="6">
        <dgm:presLayoutVars>
          <dgm:bulletEnabled val="1"/>
        </dgm:presLayoutVars>
      </dgm:prSet>
      <dgm:spPr/>
      <dgm:t>
        <a:bodyPr/>
        <a:lstStyle/>
        <a:p>
          <a:endParaRPr lang="es-ES"/>
        </a:p>
      </dgm:t>
    </dgm:pt>
    <dgm:pt modelId="{B70E042B-016C-4E9B-904A-D47F39427179}" type="pres">
      <dgm:prSet presAssocID="{1DB1B876-FEE0-48D0-8E13-99041576D849}" presName="spacing" presStyleCnt="0"/>
      <dgm:spPr/>
    </dgm:pt>
    <dgm:pt modelId="{1C5B312D-8995-42A4-BBB3-2BB390A2C729}" type="pres">
      <dgm:prSet presAssocID="{73341168-F449-4181-85BC-3A8133F54618}" presName="composite" presStyleCnt="0"/>
      <dgm:spPr/>
    </dgm:pt>
    <dgm:pt modelId="{E2300252-19F8-4AED-B995-368F77AF8DFC}" type="pres">
      <dgm:prSet presAssocID="{73341168-F449-4181-85BC-3A8133F54618}" presName="imgShp"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dgm:spPr>
    </dgm:pt>
    <dgm:pt modelId="{7DE81FBE-6277-4CB8-8BB6-2D394C1900B1}" type="pres">
      <dgm:prSet presAssocID="{73341168-F449-4181-85BC-3A8133F54618}" presName="txShp" presStyleLbl="node1" presStyleIdx="1" presStyleCnt="6">
        <dgm:presLayoutVars>
          <dgm:bulletEnabled val="1"/>
        </dgm:presLayoutVars>
      </dgm:prSet>
      <dgm:spPr/>
      <dgm:t>
        <a:bodyPr/>
        <a:lstStyle/>
        <a:p>
          <a:endParaRPr lang="es-ES"/>
        </a:p>
      </dgm:t>
    </dgm:pt>
    <dgm:pt modelId="{ED69AA72-F12C-4018-AC87-C47683848EA6}" type="pres">
      <dgm:prSet presAssocID="{91B2184F-A450-4C04-B344-866883F840B2}" presName="spacing" presStyleCnt="0"/>
      <dgm:spPr/>
    </dgm:pt>
    <dgm:pt modelId="{8AA7DC0E-4595-417A-B8BB-B96F566EB2F0}" type="pres">
      <dgm:prSet presAssocID="{48807AC2-2C87-4DCC-836B-4D896DB50B4E}" presName="composite" presStyleCnt="0"/>
      <dgm:spPr/>
    </dgm:pt>
    <dgm:pt modelId="{0DBC74E2-E8BB-4699-8714-33D4A5E78A17}" type="pres">
      <dgm:prSet presAssocID="{48807AC2-2C87-4DCC-836B-4D896DB50B4E}" presName="imgShp"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FB7E284C-AD9E-4726-B53A-E0EED6B04DC0}" type="pres">
      <dgm:prSet presAssocID="{48807AC2-2C87-4DCC-836B-4D896DB50B4E}" presName="txShp" presStyleLbl="node1" presStyleIdx="2" presStyleCnt="6">
        <dgm:presLayoutVars>
          <dgm:bulletEnabled val="1"/>
        </dgm:presLayoutVars>
      </dgm:prSet>
      <dgm:spPr/>
      <dgm:t>
        <a:bodyPr/>
        <a:lstStyle/>
        <a:p>
          <a:endParaRPr lang="es-ES"/>
        </a:p>
      </dgm:t>
    </dgm:pt>
    <dgm:pt modelId="{8ACC0389-516C-4010-85AC-A107CE045DB7}" type="pres">
      <dgm:prSet presAssocID="{7686973A-5590-49CE-BC45-DC9349204C64}" presName="spacing" presStyleCnt="0"/>
      <dgm:spPr/>
    </dgm:pt>
    <dgm:pt modelId="{8AFDB0F1-0F9F-4BC1-8746-79A2C180A5FC}" type="pres">
      <dgm:prSet presAssocID="{D02EFBA7-5D56-4648-A652-607398DEFAB5}" presName="composite" presStyleCnt="0"/>
      <dgm:spPr/>
    </dgm:pt>
    <dgm:pt modelId="{F7F7BEBA-5C1A-46D5-B437-78CA21E0C8BD}" type="pres">
      <dgm:prSet presAssocID="{D02EFBA7-5D56-4648-A652-607398DEFAB5}" presName="imgShp"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5000" r="-45000"/>
          </a:stretch>
        </a:blipFill>
      </dgm:spPr>
    </dgm:pt>
    <dgm:pt modelId="{E3EA022D-BD75-48BC-A2A2-26502DEFDB3E}" type="pres">
      <dgm:prSet presAssocID="{D02EFBA7-5D56-4648-A652-607398DEFAB5}" presName="txShp" presStyleLbl="node1" presStyleIdx="3" presStyleCnt="6">
        <dgm:presLayoutVars>
          <dgm:bulletEnabled val="1"/>
        </dgm:presLayoutVars>
      </dgm:prSet>
      <dgm:spPr/>
      <dgm:t>
        <a:bodyPr/>
        <a:lstStyle/>
        <a:p>
          <a:endParaRPr lang="es-ES"/>
        </a:p>
      </dgm:t>
    </dgm:pt>
    <dgm:pt modelId="{0BA48FE7-3A94-4FDF-8D7B-C14BA263D42E}" type="pres">
      <dgm:prSet presAssocID="{DC36E317-1A80-404F-B534-81B9C44DCF99}" presName="spacing" presStyleCnt="0"/>
      <dgm:spPr/>
    </dgm:pt>
    <dgm:pt modelId="{E37CEB7F-A996-4362-8AAA-0D1F3CA8BE96}" type="pres">
      <dgm:prSet presAssocID="{26C02226-6BC2-404F-A32E-9842B9BF812F}" presName="composite" presStyleCnt="0"/>
      <dgm:spPr/>
    </dgm:pt>
    <dgm:pt modelId="{171626B6-D874-48D6-8DB8-E165DD28E051}" type="pres">
      <dgm:prSet presAssocID="{26C02226-6BC2-404F-A32E-9842B9BF812F}" presName="imgShp"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25000" r="-25000"/>
          </a:stretch>
        </a:blipFill>
      </dgm:spPr>
    </dgm:pt>
    <dgm:pt modelId="{B069555C-89A8-4B8A-AA37-C394FD356F18}" type="pres">
      <dgm:prSet presAssocID="{26C02226-6BC2-404F-A32E-9842B9BF812F}" presName="txShp" presStyleLbl="node1" presStyleIdx="4" presStyleCnt="6">
        <dgm:presLayoutVars>
          <dgm:bulletEnabled val="1"/>
        </dgm:presLayoutVars>
      </dgm:prSet>
      <dgm:spPr/>
      <dgm:t>
        <a:bodyPr/>
        <a:lstStyle/>
        <a:p>
          <a:endParaRPr lang="es-ES"/>
        </a:p>
      </dgm:t>
    </dgm:pt>
    <dgm:pt modelId="{5A3DDEBF-8C71-41EB-BD08-6652557C543E}" type="pres">
      <dgm:prSet presAssocID="{8209D8ED-E98D-4869-A250-C96BC210862B}" presName="spacing" presStyleCnt="0"/>
      <dgm:spPr/>
    </dgm:pt>
    <dgm:pt modelId="{9CB26E04-9B2B-40CB-95DA-66E5AFD60498}" type="pres">
      <dgm:prSet presAssocID="{82B7E51E-1CB9-4521-9A03-E28AEA0637AF}" presName="composite" presStyleCnt="0"/>
      <dgm:spPr/>
    </dgm:pt>
    <dgm:pt modelId="{D085BC4A-2A9C-4E6B-87BB-55893D454D63}" type="pres">
      <dgm:prSet presAssocID="{82B7E51E-1CB9-4521-9A03-E28AEA0637AF}" presName="imgShp"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14000" r="-14000"/>
          </a:stretch>
        </a:blipFill>
      </dgm:spPr>
    </dgm:pt>
    <dgm:pt modelId="{877A95C6-AEEA-40A1-AA49-687B6FB8A6DB}" type="pres">
      <dgm:prSet presAssocID="{82B7E51E-1CB9-4521-9A03-E28AEA0637AF}" presName="txShp" presStyleLbl="node1" presStyleIdx="5" presStyleCnt="6">
        <dgm:presLayoutVars>
          <dgm:bulletEnabled val="1"/>
        </dgm:presLayoutVars>
      </dgm:prSet>
      <dgm:spPr/>
      <dgm:t>
        <a:bodyPr/>
        <a:lstStyle/>
        <a:p>
          <a:endParaRPr lang="es-ES"/>
        </a:p>
      </dgm:t>
    </dgm:pt>
  </dgm:ptLst>
  <dgm:cxnLst>
    <dgm:cxn modelId="{7310948F-A3FD-47A2-98E8-2D030784C847}" type="presOf" srcId="{82B7E51E-1CB9-4521-9A03-E28AEA0637AF}" destId="{877A95C6-AEEA-40A1-AA49-687B6FB8A6DB}" srcOrd="0" destOrd="0" presId="urn:microsoft.com/office/officeart/2005/8/layout/vList3"/>
    <dgm:cxn modelId="{7095B758-8550-410B-96AD-A12D19B5597F}" srcId="{03F60656-100F-4413-8FC0-F9FC7E1AA48C}" destId="{82B7E51E-1CB9-4521-9A03-E28AEA0637AF}" srcOrd="5" destOrd="0" parTransId="{C30E97B2-9289-4176-802D-F3FF74AF1810}" sibTransId="{248C205D-A947-43CB-961A-51FC16E18B8C}"/>
    <dgm:cxn modelId="{065422AF-D09B-4B87-AAA3-FB9A5550F7EB}" srcId="{03F60656-100F-4413-8FC0-F9FC7E1AA48C}" destId="{97AF4ED7-7542-408C-896A-D0C01CB68B1E}" srcOrd="0" destOrd="0" parTransId="{75E19446-2CFB-4933-A672-6EE1B75FEBC8}" sibTransId="{1DB1B876-FEE0-48D0-8E13-99041576D849}"/>
    <dgm:cxn modelId="{BB5C4433-7890-4088-8B95-B08F161BAEC6}" srcId="{03F60656-100F-4413-8FC0-F9FC7E1AA48C}" destId="{48807AC2-2C87-4DCC-836B-4D896DB50B4E}" srcOrd="2" destOrd="0" parTransId="{0A6ABEF2-B0DC-44EE-B757-1B09E83EE240}" sibTransId="{7686973A-5590-49CE-BC45-DC9349204C64}"/>
    <dgm:cxn modelId="{DCCBB95C-650B-4456-9F81-8A9CB029F33D}" srcId="{03F60656-100F-4413-8FC0-F9FC7E1AA48C}" destId="{73341168-F449-4181-85BC-3A8133F54618}" srcOrd="1" destOrd="0" parTransId="{9B55310D-ED7B-4239-9179-48310E71820E}" sibTransId="{91B2184F-A450-4C04-B344-866883F840B2}"/>
    <dgm:cxn modelId="{091B6A5B-D501-484F-AC5A-465F8530EF31}" type="presOf" srcId="{03F60656-100F-4413-8FC0-F9FC7E1AA48C}" destId="{529B6E75-9E72-42CC-97CE-3C9B95094085}" srcOrd="0" destOrd="0" presId="urn:microsoft.com/office/officeart/2005/8/layout/vList3"/>
    <dgm:cxn modelId="{1DFFE164-684F-48B5-8A2A-38013F184BB1}" srcId="{03F60656-100F-4413-8FC0-F9FC7E1AA48C}" destId="{26C02226-6BC2-404F-A32E-9842B9BF812F}" srcOrd="4" destOrd="0" parTransId="{87F9FD37-933A-4DBF-BEBA-493DB2F396FF}" sibTransId="{8209D8ED-E98D-4869-A250-C96BC210862B}"/>
    <dgm:cxn modelId="{4E4B463F-83CC-4E25-BEB1-1246A2D16783}" type="presOf" srcId="{48807AC2-2C87-4DCC-836B-4D896DB50B4E}" destId="{FB7E284C-AD9E-4726-B53A-E0EED6B04DC0}" srcOrd="0" destOrd="0" presId="urn:microsoft.com/office/officeart/2005/8/layout/vList3"/>
    <dgm:cxn modelId="{789E37CF-9190-476A-96CE-51CEBDEB80A4}" type="presOf" srcId="{97AF4ED7-7542-408C-896A-D0C01CB68B1E}" destId="{68C0F6EF-8823-40E0-8408-CFBC3516D43C}" srcOrd="0" destOrd="0" presId="urn:microsoft.com/office/officeart/2005/8/layout/vList3"/>
    <dgm:cxn modelId="{51DA97C8-DA37-4112-B0CF-F748C550D87D}" srcId="{03F60656-100F-4413-8FC0-F9FC7E1AA48C}" destId="{D02EFBA7-5D56-4648-A652-607398DEFAB5}" srcOrd="3" destOrd="0" parTransId="{1AF2522C-1F79-4A1B-BEED-E308C93CF04A}" sibTransId="{DC36E317-1A80-404F-B534-81B9C44DCF99}"/>
    <dgm:cxn modelId="{8FB8AB55-5808-442D-A1C4-08AEDAD8434A}" type="presOf" srcId="{26C02226-6BC2-404F-A32E-9842B9BF812F}" destId="{B069555C-89A8-4B8A-AA37-C394FD356F18}" srcOrd="0" destOrd="0" presId="urn:microsoft.com/office/officeart/2005/8/layout/vList3"/>
    <dgm:cxn modelId="{625F6BB9-CB69-4ABD-8C93-93AF9100CEBA}" type="presOf" srcId="{D02EFBA7-5D56-4648-A652-607398DEFAB5}" destId="{E3EA022D-BD75-48BC-A2A2-26502DEFDB3E}" srcOrd="0" destOrd="0" presId="urn:microsoft.com/office/officeart/2005/8/layout/vList3"/>
    <dgm:cxn modelId="{A7A12681-4C89-423C-ADBB-D4055A9C4AD8}" type="presOf" srcId="{73341168-F449-4181-85BC-3A8133F54618}" destId="{7DE81FBE-6277-4CB8-8BB6-2D394C1900B1}" srcOrd="0" destOrd="0" presId="urn:microsoft.com/office/officeart/2005/8/layout/vList3"/>
    <dgm:cxn modelId="{DE087590-EB28-4CCE-92E2-F2303EC34082}" type="presParOf" srcId="{529B6E75-9E72-42CC-97CE-3C9B95094085}" destId="{D87FB54D-EFEA-4FAE-BE5A-8223FC8B5D7E}" srcOrd="0" destOrd="0" presId="urn:microsoft.com/office/officeart/2005/8/layout/vList3"/>
    <dgm:cxn modelId="{82FA1491-B146-4308-908F-B4D02B6F46F2}" type="presParOf" srcId="{D87FB54D-EFEA-4FAE-BE5A-8223FC8B5D7E}" destId="{577AA2BA-409D-4CEE-86A2-328C4D98F13B}" srcOrd="0" destOrd="0" presId="urn:microsoft.com/office/officeart/2005/8/layout/vList3"/>
    <dgm:cxn modelId="{71232361-F5C2-4517-A809-BFDDE3F26256}" type="presParOf" srcId="{D87FB54D-EFEA-4FAE-BE5A-8223FC8B5D7E}" destId="{68C0F6EF-8823-40E0-8408-CFBC3516D43C}" srcOrd="1" destOrd="0" presId="urn:microsoft.com/office/officeart/2005/8/layout/vList3"/>
    <dgm:cxn modelId="{544DA4B1-4FEF-4182-BD2C-1019A51CEBBC}" type="presParOf" srcId="{529B6E75-9E72-42CC-97CE-3C9B95094085}" destId="{B70E042B-016C-4E9B-904A-D47F39427179}" srcOrd="1" destOrd="0" presId="urn:microsoft.com/office/officeart/2005/8/layout/vList3"/>
    <dgm:cxn modelId="{8A93DBA9-B5EB-4E8C-946F-A40249F8FD2A}" type="presParOf" srcId="{529B6E75-9E72-42CC-97CE-3C9B95094085}" destId="{1C5B312D-8995-42A4-BBB3-2BB390A2C729}" srcOrd="2" destOrd="0" presId="urn:microsoft.com/office/officeart/2005/8/layout/vList3"/>
    <dgm:cxn modelId="{8E88178D-53C2-4ED5-92C6-9CDCF3648804}" type="presParOf" srcId="{1C5B312D-8995-42A4-BBB3-2BB390A2C729}" destId="{E2300252-19F8-4AED-B995-368F77AF8DFC}" srcOrd="0" destOrd="0" presId="urn:microsoft.com/office/officeart/2005/8/layout/vList3"/>
    <dgm:cxn modelId="{C31C5B01-DBE3-4BE6-AF1A-9B5A0FB5088D}" type="presParOf" srcId="{1C5B312D-8995-42A4-BBB3-2BB390A2C729}" destId="{7DE81FBE-6277-4CB8-8BB6-2D394C1900B1}" srcOrd="1" destOrd="0" presId="urn:microsoft.com/office/officeart/2005/8/layout/vList3"/>
    <dgm:cxn modelId="{4C6E6842-DB3D-47B2-855A-93D6AFA2463C}" type="presParOf" srcId="{529B6E75-9E72-42CC-97CE-3C9B95094085}" destId="{ED69AA72-F12C-4018-AC87-C47683848EA6}" srcOrd="3" destOrd="0" presId="urn:microsoft.com/office/officeart/2005/8/layout/vList3"/>
    <dgm:cxn modelId="{21138D2C-A735-4EEF-9A22-DC00939871DC}" type="presParOf" srcId="{529B6E75-9E72-42CC-97CE-3C9B95094085}" destId="{8AA7DC0E-4595-417A-B8BB-B96F566EB2F0}" srcOrd="4" destOrd="0" presId="urn:microsoft.com/office/officeart/2005/8/layout/vList3"/>
    <dgm:cxn modelId="{6CDAD7CC-1D35-4296-B6BF-C59013AB37B3}" type="presParOf" srcId="{8AA7DC0E-4595-417A-B8BB-B96F566EB2F0}" destId="{0DBC74E2-E8BB-4699-8714-33D4A5E78A17}" srcOrd="0" destOrd="0" presId="urn:microsoft.com/office/officeart/2005/8/layout/vList3"/>
    <dgm:cxn modelId="{2901AEA6-650B-47B9-96BB-AA7C84EB27E0}" type="presParOf" srcId="{8AA7DC0E-4595-417A-B8BB-B96F566EB2F0}" destId="{FB7E284C-AD9E-4726-B53A-E0EED6B04DC0}" srcOrd="1" destOrd="0" presId="urn:microsoft.com/office/officeart/2005/8/layout/vList3"/>
    <dgm:cxn modelId="{AE3E119F-2EEE-4228-A7EF-B9D595C625FE}" type="presParOf" srcId="{529B6E75-9E72-42CC-97CE-3C9B95094085}" destId="{8ACC0389-516C-4010-85AC-A107CE045DB7}" srcOrd="5" destOrd="0" presId="urn:microsoft.com/office/officeart/2005/8/layout/vList3"/>
    <dgm:cxn modelId="{A759298D-2CCF-4BFF-83F8-436C7A65B2FB}" type="presParOf" srcId="{529B6E75-9E72-42CC-97CE-3C9B95094085}" destId="{8AFDB0F1-0F9F-4BC1-8746-79A2C180A5FC}" srcOrd="6" destOrd="0" presId="urn:microsoft.com/office/officeart/2005/8/layout/vList3"/>
    <dgm:cxn modelId="{5E91588B-4AD3-4550-AC8E-29F6B2709B3C}" type="presParOf" srcId="{8AFDB0F1-0F9F-4BC1-8746-79A2C180A5FC}" destId="{F7F7BEBA-5C1A-46D5-B437-78CA21E0C8BD}" srcOrd="0" destOrd="0" presId="urn:microsoft.com/office/officeart/2005/8/layout/vList3"/>
    <dgm:cxn modelId="{E697D6D4-06DE-4BEF-BE01-AC4196EB2BF7}" type="presParOf" srcId="{8AFDB0F1-0F9F-4BC1-8746-79A2C180A5FC}" destId="{E3EA022D-BD75-48BC-A2A2-26502DEFDB3E}" srcOrd="1" destOrd="0" presId="urn:microsoft.com/office/officeart/2005/8/layout/vList3"/>
    <dgm:cxn modelId="{9CE121D5-E56E-4C79-9EC8-DF11E2B01162}" type="presParOf" srcId="{529B6E75-9E72-42CC-97CE-3C9B95094085}" destId="{0BA48FE7-3A94-4FDF-8D7B-C14BA263D42E}" srcOrd="7" destOrd="0" presId="urn:microsoft.com/office/officeart/2005/8/layout/vList3"/>
    <dgm:cxn modelId="{46835DA2-B5B0-46F4-A269-33FF00165E29}" type="presParOf" srcId="{529B6E75-9E72-42CC-97CE-3C9B95094085}" destId="{E37CEB7F-A996-4362-8AAA-0D1F3CA8BE96}" srcOrd="8" destOrd="0" presId="urn:microsoft.com/office/officeart/2005/8/layout/vList3"/>
    <dgm:cxn modelId="{0CD34108-2F6B-4AEC-BE2B-1B85CADC55E2}" type="presParOf" srcId="{E37CEB7F-A996-4362-8AAA-0D1F3CA8BE96}" destId="{171626B6-D874-48D6-8DB8-E165DD28E051}" srcOrd="0" destOrd="0" presId="urn:microsoft.com/office/officeart/2005/8/layout/vList3"/>
    <dgm:cxn modelId="{E92A834A-CD1B-4CBB-B726-2F3113C4A437}" type="presParOf" srcId="{E37CEB7F-A996-4362-8AAA-0D1F3CA8BE96}" destId="{B069555C-89A8-4B8A-AA37-C394FD356F18}" srcOrd="1" destOrd="0" presId="urn:microsoft.com/office/officeart/2005/8/layout/vList3"/>
    <dgm:cxn modelId="{19F46D9B-4E17-4CDE-892F-61CA859929A5}" type="presParOf" srcId="{529B6E75-9E72-42CC-97CE-3C9B95094085}" destId="{5A3DDEBF-8C71-41EB-BD08-6652557C543E}" srcOrd="9" destOrd="0" presId="urn:microsoft.com/office/officeart/2005/8/layout/vList3"/>
    <dgm:cxn modelId="{E7F19FB8-FF98-4A41-8AC4-25D660B2AC32}" type="presParOf" srcId="{529B6E75-9E72-42CC-97CE-3C9B95094085}" destId="{9CB26E04-9B2B-40CB-95DA-66E5AFD60498}" srcOrd="10" destOrd="0" presId="urn:microsoft.com/office/officeart/2005/8/layout/vList3"/>
    <dgm:cxn modelId="{13C3D3B0-C7D3-4315-B0F0-C78C10FBD4C4}" type="presParOf" srcId="{9CB26E04-9B2B-40CB-95DA-66E5AFD60498}" destId="{D085BC4A-2A9C-4E6B-87BB-55893D454D63}" srcOrd="0" destOrd="0" presId="urn:microsoft.com/office/officeart/2005/8/layout/vList3"/>
    <dgm:cxn modelId="{A33DD185-C85C-4B3A-89AE-3A93ECC14A2B}" type="presParOf" srcId="{9CB26E04-9B2B-40CB-95DA-66E5AFD60498}" destId="{877A95C6-AEEA-40A1-AA49-687B6FB8A6DB}" srcOrd="1" destOrd="0" presId="urn:microsoft.com/office/officeart/2005/8/layout/vList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5C15399-2EAC-4F98-8246-12B9A51AD7F6}" type="doc">
      <dgm:prSet loTypeId="urn:microsoft.com/office/officeart/2005/8/layout/bList2" loCatId="picture" qsTypeId="urn:microsoft.com/office/officeart/2005/8/quickstyle/simple1" qsCatId="simple" csTypeId="urn:microsoft.com/office/officeart/2005/8/colors/colorful3" csCatId="colorful" phldr="1"/>
      <dgm:spPr/>
      <dgm:t>
        <a:bodyPr/>
        <a:lstStyle/>
        <a:p>
          <a:endParaRPr lang="es-ES"/>
        </a:p>
      </dgm:t>
    </dgm:pt>
    <dgm:pt modelId="{CF6C2795-C0D9-4735-8190-6951E56371F2}">
      <dgm:prSet phldrT="[Texto]"/>
      <dgm:spPr/>
      <dgm:t>
        <a:bodyPr/>
        <a:lstStyle/>
        <a:p>
          <a:r>
            <a:rPr lang="es-CO">
              <a:latin typeface="Arial" panose="020B0604020202020204" pitchFamily="34" charset="0"/>
              <a:cs typeface="Arial" panose="020B0604020202020204" pitchFamily="34" charset="0"/>
            </a:rPr>
            <a:t>Sector salud</a:t>
          </a:r>
          <a:endParaRPr lang="es-ES">
            <a:latin typeface="Arial" panose="020B0604020202020204" pitchFamily="34" charset="0"/>
            <a:cs typeface="Arial" panose="020B0604020202020204" pitchFamily="34" charset="0"/>
          </a:endParaRPr>
        </a:p>
      </dgm:t>
    </dgm:pt>
    <dgm:pt modelId="{5461B681-4D37-4528-B0D1-75B36042AD91}" type="parTrans" cxnId="{07953514-865D-40A5-9DF6-2B47F465827C}">
      <dgm:prSet/>
      <dgm:spPr/>
      <dgm:t>
        <a:bodyPr/>
        <a:lstStyle/>
        <a:p>
          <a:endParaRPr lang="es-ES">
            <a:latin typeface="Arial" panose="020B0604020202020204" pitchFamily="34" charset="0"/>
            <a:cs typeface="Arial" panose="020B0604020202020204" pitchFamily="34" charset="0"/>
          </a:endParaRPr>
        </a:p>
      </dgm:t>
    </dgm:pt>
    <dgm:pt modelId="{5259CEAB-A59E-4603-B308-5B6C4581EA91}" type="sibTrans" cxnId="{07953514-865D-40A5-9DF6-2B47F465827C}">
      <dgm:prSet/>
      <dgm:spPr/>
      <dgm:t>
        <a:bodyPr/>
        <a:lstStyle/>
        <a:p>
          <a:endParaRPr lang="es-ES">
            <a:latin typeface="Arial" panose="020B0604020202020204" pitchFamily="34" charset="0"/>
            <a:cs typeface="Arial" panose="020B0604020202020204" pitchFamily="34" charset="0"/>
          </a:endParaRPr>
        </a:p>
      </dgm:t>
    </dgm:pt>
    <dgm:pt modelId="{860768EC-58FD-461A-B81F-CE0D316304BF}">
      <dgm:prSet/>
      <dgm:spPr/>
      <dgm:t>
        <a:bodyPr/>
        <a:lstStyle/>
        <a:p>
          <a:r>
            <a:rPr lang="es-CO">
              <a:latin typeface="Arial" panose="020B0604020202020204" pitchFamily="34" charset="0"/>
              <a:cs typeface="Arial" panose="020B0604020202020204" pitchFamily="34" charset="0"/>
            </a:rPr>
            <a:t>Comercio electrónico</a:t>
          </a:r>
          <a:endParaRPr lang="en-US">
            <a:latin typeface="Arial" panose="020B0604020202020204" pitchFamily="34" charset="0"/>
            <a:cs typeface="Arial" panose="020B0604020202020204" pitchFamily="34" charset="0"/>
          </a:endParaRPr>
        </a:p>
      </dgm:t>
    </dgm:pt>
    <dgm:pt modelId="{11B286D2-9E33-4226-A43F-875F6917358D}" type="parTrans" cxnId="{0325C61D-2B68-4F66-B25E-015ACFE3D2D6}">
      <dgm:prSet/>
      <dgm:spPr/>
      <dgm:t>
        <a:bodyPr/>
        <a:lstStyle/>
        <a:p>
          <a:endParaRPr lang="es-ES">
            <a:latin typeface="Arial" panose="020B0604020202020204" pitchFamily="34" charset="0"/>
            <a:cs typeface="Arial" panose="020B0604020202020204" pitchFamily="34" charset="0"/>
          </a:endParaRPr>
        </a:p>
      </dgm:t>
    </dgm:pt>
    <dgm:pt modelId="{0644AAFF-33DF-456F-B857-9E305A66111E}" type="sibTrans" cxnId="{0325C61D-2B68-4F66-B25E-015ACFE3D2D6}">
      <dgm:prSet/>
      <dgm:spPr/>
      <dgm:t>
        <a:bodyPr/>
        <a:lstStyle/>
        <a:p>
          <a:endParaRPr lang="es-ES">
            <a:latin typeface="Arial" panose="020B0604020202020204" pitchFamily="34" charset="0"/>
            <a:cs typeface="Arial" panose="020B0604020202020204" pitchFamily="34" charset="0"/>
          </a:endParaRPr>
        </a:p>
      </dgm:t>
    </dgm:pt>
    <dgm:pt modelId="{01192AA8-4F56-4579-BD7E-1BA0AE98B05B}">
      <dgm:prSet phldrT="[Texto]"/>
      <dgm:spPr/>
      <dgm:t>
        <a:bodyPr/>
        <a:lstStyle/>
        <a:p>
          <a:r>
            <a:rPr lang="es-CO">
              <a:latin typeface="Arial" panose="020B0604020202020204" pitchFamily="34" charset="0"/>
              <a:cs typeface="Arial" panose="020B0604020202020204" pitchFamily="34" charset="0"/>
            </a:rPr>
            <a:t>La IA facilita la integración de registros clínicos dispersos (historias médicas, resultados de laboratorio, prescripciones, etc.) en un único expediente por paciente. Esto se logra mediante algoritmos de aprendizaje automático y técnicas de deduplicación inteligente, lo cual mejora la calidad de la atención y reduce errores administrativos.</a:t>
          </a:r>
          <a:endParaRPr lang="es-ES">
            <a:latin typeface="Arial" panose="020B0604020202020204" pitchFamily="34" charset="0"/>
            <a:cs typeface="Arial" panose="020B0604020202020204" pitchFamily="34" charset="0"/>
          </a:endParaRPr>
        </a:p>
      </dgm:t>
    </dgm:pt>
    <dgm:pt modelId="{D74FAE06-FF24-4D71-A442-AD10D3E9F7ED}" type="parTrans" cxnId="{5069BD78-9DA5-469A-90D5-ECA3EC742319}">
      <dgm:prSet/>
      <dgm:spPr/>
      <dgm:t>
        <a:bodyPr/>
        <a:lstStyle/>
        <a:p>
          <a:endParaRPr lang="es-ES">
            <a:latin typeface="Arial" panose="020B0604020202020204" pitchFamily="34" charset="0"/>
            <a:cs typeface="Arial" panose="020B0604020202020204" pitchFamily="34" charset="0"/>
          </a:endParaRPr>
        </a:p>
      </dgm:t>
    </dgm:pt>
    <dgm:pt modelId="{16CD58CC-4D1A-40E9-822B-9C2033761BC2}" type="sibTrans" cxnId="{5069BD78-9DA5-469A-90D5-ECA3EC742319}">
      <dgm:prSet/>
      <dgm:spPr/>
      <dgm:t>
        <a:bodyPr/>
        <a:lstStyle/>
        <a:p>
          <a:endParaRPr lang="es-ES">
            <a:latin typeface="Arial" panose="020B0604020202020204" pitchFamily="34" charset="0"/>
            <a:cs typeface="Arial" panose="020B0604020202020204" pitchFamily="34" charset="0"/>
          </a:endParaRPr>
        </a:p>
      </dgm:t>
    </dgm:pt>
    <dgm:pt modelId="{C6B40BC0-1DA7-42A6-BA2C-67A7A7CABACF}">
      <dgm:prSet/>
      <dgm:spPr/>
      <dgm:t>
        <a:bodyPr/>
        <a:lstStyle/>
        <a:p>
          <a:r>
            <a:rPr lang="es-CO">
              <a:latin typeface="Arial" panose="020B0604020202020204" pitchFamily="34" charset="0"/>
              <a:cs typeface="Arial" panose="020B0604020202020204" pitchFamily="34" charset="0"/>
            </a:rPr>
            <a:t>En plataformas como Amazon o Mercado Libre, la IA permite consolidar información proveniente de múltiples proveedores (como precios, inventarios o descripciones de productos) a través del reconocimiento de patrones y el procesamiento del lenguaje natural (PLN). Esta integración optimiza la experiencia del usuario, mejora los motores de recomendación y contribuye a una gestión más eficiente del catálogo.</a:t>
          </a:r>
          <a:endParaRPr lang="en-US">
            <a:latin typeface="Arial" panose="020B0604020202020204" pitchFamily="34" charset="0"/>
            <a:cs typeface="Arial" panose="020B0604020202020204" pitchFamily="34" charset="0"/>
          </a:endParaRPr>
        </a:p>
      </dgm:t>
    </dgm:pt>
    <dgm:pt modelId="{BCB481F9-FA6C-4FEE-AB02-8AEC4F1B63BD}" type="parTrans" cxnId="{7AF5CCBA-6DC8-4BA6-AD62-C8DBE93BC136}">
      <dgm:prSet/>
      <dgm:spPr/>
      <dgm:t>
        <a:bodyPr/>
        <a:lstStyle/>
        <a:p>
          <a:endParaRPr lang="es-ES">
            <a:latin typeface="Arial" panose="020B0604020202020204" pitchFamily="34" charset="0"/>
            <a:cs typeface="Arial" panose="020B0604020202020204" pitchFamily="34" charset="0"/>
          </a:endParaRPr>
        </a:p>
      </dgm:t>
    </dgm:pt>
    <dgm:pt modelId="{75A161A1-9CD2-402F-9206-1D0DD25741DF}" type="sibTrans" cxnId="{7AF5CCBA-6DC8-4BA6-AD62-C8DBE93BC136}">
      <dgm:prSet/>
      <dgm:spPr/>
      <dgm:t>
        <a:bodyPr/>
        <a:lstStyle/>
        <a:p>
          <a:endParaRPr lang="es-ES">
            <a:latin typeface="Arial" panose="020B0604020202020204" pitchFamily="34" charset="0"/>
            <a:cs typeface="Arial" panose="020B0604020202020204" pitchFamily="34" charset="0"/>
          </a:endParaRPr>
        </a:p>
      </dgm:t>
    </dgm:pt>
    <dgm:pt modelId="{64926AEE-E66E-4A19-9B67-195E958CFB80}" type="pres">
      <dgm:prSet presAssocID="{E5C15399-2EAC-4F98-8246-12B9A51AD7F6}" presName="diagram" presStyleCnt="0">
        <dgm:presLayoutVars>
          <dgm:dir/>
          <dgm:animLvl val="lvl"/>
          <dgm:resizeHandles val="exact"/>
        </dgm:presLayoutVars>
      </dgm:prSet>
      <dgm:spPr/>
      <dgm:t>
        <a:bodyPr/>
        <a:lstStyle/>
        <a:p>
          <a:endParaRPr lang="es-ES"/>
        </a:p>
      </dgm:t>
    </dgm:pt>
    <dgm:pt modelId="{19148D27-B74B-4F82-ABC9-04691EB090EF}" type="pres">
      <dgm:prSet presAssocID="{CF6C2795-C0D9-4735-8190-6951E56371F2}" presName="compNode" presStyleCnt="0"/>
      <dgm:spPr/>
    </dgm:pt>
    <dgm:pt modelId="{94596920-9DBB-4F16-AC5D-ABEC54490C2F}" type="pres">
      <dgm:prSet presAssocID="{CF6C2795-C0D9-4735-8190-6951E56371F2}" presName="childRect" presStyleLbl="bgAcc1" presStyleIdx="0" presStyleCnt="2">
        <dgm:presLayoutVars>
          <dgm:bulletEnabled val="1"/>
        </dgm:presLayoutVars>
      </dgm:prSet>
      <dgm:spPr/>
      <dgm:t>
        <a:bodyPr/>
        <a:lstStyle/>
        <a:p>
          <a:endParaRPr lang="es-ES"/>
        </a:p>
      </dgm:t>
    </dgm:pt>
    <dgm:pt modelId="{2270612A-C539-41FB-9C4B-4EA8BCD0FADB}" type="pres">
      <dgm:prSet presAssocID="{CF6C2795-C0D9-4735-8190-6951E56371F2}" presName="parentText" presStyleLbl="node1" presStyleIdx="0" presStyleCnt="0">
        <dgm:presLayoutVars>
          <dgm:chMax val="0"/>
          <dgm:bulletEnabled val="1"/>
        </dgm:presLayoutVars>
      </dgm:prSet>
      <dgm:spPr/>
      <dgm:t>
        <a:bodyPr/>
        <a:lstStyle/>
        <a:p>
          <a:endParaRPr lang="es-ES"/>
        </a:p>
      </dgm:t>
    </dgm:pt>
    <dgm:pt modelId="{CB35A606-9940-4EFC-BC63-6F9FD2110C13}" type="pres">
      <dgm:prSet presAssocID="{CF6C2795-C0D9-4735-8190-6951E56371F2}" presName="parentRect" presStyleLbl="alignNode1" presStyleIdx="0" presStyleCnt="2"/>
      <dgm:spPr/>
      <dgm:t>
        <a:bodyPr/>
        <a:lstStyle/>
        <a:p>
          <a:endParaRPr lang="es-ES"/>
        </a:p>
      </dgm:t>
    </dgm:pt>
    <dgm:pt modelId="{87067E52-8B43-4D27-A829-18D4D73AA8A5}" type="pres">
      <dgm:prSet presAssocID="{CF6C2795-C0D9-4735-8190-6951E56371F2}" presName="adorn" presStyleLbl="fgAccFollowNod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dgm:spPr>
    </dgm:pt>
    <dgm:pt modelId="{E75681C7-DA1E-48C1-9F75-5E4E1CCC7426}" type="pres">
      <dgm:prSet presAssocID="{5259CEAB-A59E-4603-B308-5B6C4581EA91}" presName="sibTrans" presStyleLbl="sibTrans2D1" presStyleIdx="0" presStyleCnt="0"/>
      <dgm:spPr/>
      <dgm:t>
        <a:bodyPr/>
        <a:lstStyle/>
        <a:p>
          <a:endParaRPr lang="es-ES"/>
        </a:p>
      </dgm:t>
    </dgm:pt>
    <dgm:pt modelId="{A7DA595F-826A-430C-B65C-11A65AFD1DD7}" type="pres">
      <dgm:prSet presAssocID="{860768EC-58FD-461A-B81F-CE0D316304BF}" presName="compNode" presStyleCnt="0"/>
      <dgm:spPr/>
    </dgm:pt>
    <dgm:pt modelId="{5ECEB417-6506-4363-8648-E8AFD606DD9A}" type="pres">
      <dgm:prSet presAssocID="{860768EC-58FD-461A-B81F-CE0D316304BF}" presName="childRect" presStyleLbl="bgAcc1" presStyleIdx="1" presStyleCnt="2">
        <dgm:presLayoutVars>
          <dgm:bulletEnabled val="1"/>
        </dgm:presLayoutVars>
      </dgm:prSet>
      <dgm:spPr/>
      <dgm:t>
        <a:bodyPr/>
        <a:lstStyle/>
        <a:p>
          <a:endParaRPr lang="es-ES"/>
        </a:p>
      </dgm:t>
    </dgm:pt>
    <dgm:pt modelId="{6B26BDB0-EE02-41D3-801B-1300A2CC8608}" type="pres">
      <dgm:prSet presAssocID="{860768EC-58FD-461A-B81F-CE0D316304BF}" presName="parentText" presStyleLbl="node1" presStyleIdx="0" presStyleCnt="0">
        <dgm:presLayoutVars>
          <dgm:chMax val="0"/>
          <dgm:bulletEnabled val="1"/>
        </dgm:presLayoutVars>
      </dgm:prSet>
      <dgm:spPr/>
      <dgm:t>
        <a:bodyPr/>
        <a:lstStyle/>
        <a:p>
          <a:endParaRPr lang="es-ES"/>
        </a:p>
      </dgm:t>
    </dgm:pt>
    <dgm:pt modelId="{9C39281C-0209-4614-94B5-026ABED49177}" type="pres">
      <dgm:prSet presAssocID="{860768EC-58FD-461A-B81F-CE0D316304BF}" presName="parentRect" presStyleLbl="alignNode1" presStyleIdx="1" presStyleCnt="2"/>
      <dgm:spPr/>
      <dgm:t>
        <a:bodyPr/>
        <a:lstStyle/>
        <a:p>
          <a:endParaRPr lang="es-ES"/>
        </a:p>
      </dgm:t>
    </dgm:pt>
    <dgm:pt modelId="{5B855640-D086-4826-BBB9-BAF8D492B7A0}" type="pres">
      <dgm:prSet presAssocID="{860768EC-58FD-461A-B81F-CE0D316304BF}" presName="adorn" presStyleLbl="fgAccFollowNode1"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4000" r="-24000"/>
          </a:stretch>
        </a:blipFill>
      </dgm:spPr>
    </dgm:pt>
  </dgm:ptLst>
  <dgm:cxnLst>
    <dgm:cxn modelId="{C114AE07-A1CF-4BD4-95A0-C59406138CD0}" type="presOf" srcId="{860768EC-58FD-461A-B81F-CE0D316304BF}" destId="{9C39281C-0209-4614-94B5-026ABED49177}" srcOrd="1" destOrd="0" presId="urn:microsoft.com/office/officeart/2005/8/layout/bList2"/>
    <dgm:cxn modelId="{2E8473CB-3C07-461C-B365-DB3F95D4D3DD}" type="presOf" srcId="{CF6C2795-C0D9-4735-8190-6951E56371F2}" destId="{2270612A-C539-41FB-9C4B-4EA8BCD0FADB}" srcOrd="0" destOrd="0" presId="urn:microsoft.com/office/officeart/2005/8/layout/bList2"/>
    <dgm:cxn modelId="{608735FC-215C-4694-965E-BD2577001FE5}" type="presOf" srcId="{5259CEAB-A59E-4603-B308-5B6C4581EA91}" destId="{E75681C7-DA1E-48C1-9F75-5E4E1CCC7426}" srcOrd="0" destOrd="0" presId="urn:microsoft.com/office/officeart/2005/8/layout/bList2"/>
    <dgm:cxn modelId="{7DD3F204-5846-4427-8F5B-702A5564064B}" type="presOf" srcId="{860768EC-58FD-461A-B81F-CE0D316304BF}" destId="{6B26BDB0-EE02-41D3-801B-1300A2CC8608}" srcOrd="0" destOrd="0" presId="urn:microsoft.com/office/officeart/2005/8/layout/bList2"/>
    <dgm:cxn modelId="{0325C61D-2B68-4F66-B25E-015ACFE3D2D6}" srcId="{E5C15399-2EAC-4F98-8246-12B9A51AD7F6}" destId="{860768EC-58FD-461A-B81F-CE0D316304BF}" srcOrd="1" destOrd="0" parTransId="{11B286D2-9E33-4226-A43F-875F6917358D}" sibTransId="{0644AAFF-33DF-456F-B857-9E305A66111E}"/>
    <dgm:cxn modelId="{07953514-865D-40A5-9DF6-2B47F465827C}" srcId="{E5C15399-2EAC-4F98-8246-12B9A51AD7F6}" destId="{CF6C2795-C0D9-4735-8190-6951E56371F2}" srcOrd="0" destOrd="0" parTransId="{5461B681-4D37-4528-B0D1-75B36042AD91}" sibTransId="{5259CEAB-A59E-4603-B308-5B6C4581EA91}"/>
    <dgm:cxn modelId="{C5BA353E-DBAF-4244-81B4-D0615C25DCCD}" type="presOf" srcId="{CF6C2795-C0D9-4735-8190-6951E56371F2}" destId="{CB35A606-9940-4EFC-BC63-6F9FD2110C13}" srcOrd="1" destOrd="0" presId="urn:microsoft.com/office/officeart/2005/8/layout/bList2"/>
    <dgm:cxn modelId="{E07777AB-3EDF-41F7-831E-DDC0533F43AB}" type="presOf" srcId="{E5C15399-2EAC-4F98-8246-12B9A51AD7F6}" destId="{64926AEE-E66E-4A19-9B67-195E958CFB80}" srcOrd="0" destOrd="0" presId="urn:microsoft.com/office/officeart/2005/8/layout/bList2"/>
    <dgm:cxn modelId="{5069BD78-9DA5-469A-90D5-ECA3EC742319}" srcId="{CF6C2795-C0D9-4735-8190-6951E56371F2}" destId="{01192AA8-4F56-4579-BD7E-1BA0AE98B05B}" srcOrd="0" destOrd="0" parTransId="{D74FAE06-FF24-4D71-A442-AD10D3E9F7ED}" sibTransId="{16CD58CC-4D1A-40E9-822B-9C2033761BC2}"/>
    <dgm:cxn modelId="{7AF5CCBA-6DC8-4BA6-AD62-C8DBE93BC136}" srcId="{860768EC-58FD-461A-B81F-CE0D316304BF}" destId="{C6B40BC0-1DA7-42A6-BA2C-67A7A7CABACF}" srcOrd="0" destOrd="0" parTransId="{BCB481F9-FA6C-4FEE-AB02-8AEC4F1B63BD}" sibTransId="{75A161A1-9CD2-402F-9206-1D0DD25741DF}"/>
    <dgm:cxn modelId="{E6C27A91-C0AC-4D44-8708-7038DCB7E4A4}" type="presOf" srcId="{01192AA8-4F56-4579-BD7E-1BA0AE98B05B}" destId="{94596920-9DBB-4F16-AC5D-ABEC54490C2F}" srcOrd="0" destOrd="0" presId="urn:microsoft.com/office/officeart/2005/8/layout/bList2"/>
    <dgm:cxn modelId="{78416CB8-A517-4B59-8084-9EA332681E7D}" type="presOf" srcId="{C6B40BC0-1DA7-42A6-BA2C-67A7A7CABACF}" destId="{5ECEB417-6506-4363-8648-E8AFD606DD9A}" srcOrd="0" destOrd="0" presId="urn:microsoft.com/office/officeart/2005/8/layout/bList2"/>
    <dgm:cxn modelId="{93D7E611-5390-493C-A5A8-D9332225DD0D}" type="presParOf" srcId="{64926AEE-E66E-4A19-9B67-195E958CFB80}" destId="{19148D27-B74B-4F82-ABC9-04691EB090EF}" srcOrd="0" destOrd="0" presId="urn:microsoft.com/office/officeart/2005/8/layout/bList2"/>
    <dgm:cxn modelId="{5A056EEC-9C6A-4B16-889B-A850066ECC45}" type="presParOf" srcId="{19148D27-B74B-4F82-ABC9-04691EB090EF}" destId="{94596920-9DBB-4F16-AC5D-ABEC54490C2F}" srcOrd="0" destOrd="0" presId="urn:microsoft.com/office/officeart/2005/8/layout/bList2"/>
    <dgm:cxn modelId="{A396D8B5-F68B-45C5-A48D-C63963824BE7}" type="presParOf" srcId="{19148D27-B74B-4F82-ABC9-04691EB090EF}" destId="{2270612A-C539-41FB-9C4B-4EA8BCD0FADB}" srcOrd="1" destOrd="0" presId="urn:microsoft.com/office/officeart/2005/8/layout/bList2"/>
    <dgm:cxn modelId="{879B1A5E-AE42-4F7A-B26E-7F0A54DCDA1A}" type="presParOf" srcId="{19148D27-B74B-4F82-ABC9-04691EB090EF}" destId="{CB35A606-9940-4EFC-BC63-6F9FD2110C13}" srcOrd="2" destOrd="0" presId="urn:microsoft.com/office/officeart/2005/8/layout/bList2"/>
    <dgm:cxn modelId="{CEFBA1A1-7CC6-4399-9ACD-EFE897E4C1BF}" type="presParOf" srcId="{19148D27-B74B-4F82-ABC9-04691EB090EF}" destId="{87067E52-8B43-4D27-A829-18D4D73AA8A5}" srcOrd="3" destOrd="0" presId="urn:microsoft.com/office/officeart/2005/8/layout/bList2"/>
    <dgm:cxn modelId="{302ADEEB-3561-41B2-907C-A23AB0D25DB6}" type="presParOf" srcId="{64926AEE-E66E-4A19-9B67-195E958CFB80}" destId="{E75681C7-DA1E-48C1-9F75-5E4E1CCC7426}" srcOrd="1" destOrd="0" presId="urn:microsoft.com/office/officeart/2005/8/layout/bList2"/>
    <dgm:cxn modelId="{D08AB2FC-6688-4A61-BE77-9DDB260AA06B}" type="presParOf" srcId="{64926AEE-E66E-4A19-9B67-195E958CFB80}" destId="{A7DA595F-826A-430C-B65C-11A65AFD1DD7}" srcOrd="2" destOrd="0" presId="urn:microsoft.com/office/officeart/2005/8/layout/bList2"/>
    <dgm:cxn modelId="{DBFB4EB1-7E42-4E98-A1C5-C1BC23B533C9}" type="presParOf" srcId="{A7DA595F-826A-430C-B65C-11A65AFD1DD7}" destId="{5ECEB417-6506-4363-8648-E8AFD606DD9A}" srcOrd="0" destOrd="0" presId="urn:microsoft.com/office/officeart/2005/8/layout/bList2"/>
    <dgm:cxn modelId="{5FFEFDB5-78A3-43E1-A7A9-49A630E561CD}" type="presParOf" srcId="{A7DA595F-826A-430C-B65C-11A65AFD1DD7}" destId="{6B26BDB0-EE02-41D3-801B-1300A2CC8608}" srcOrd="1" destOrd="0" presId="urn:microsoft.com/office/officeart/2005/8/layout/bList2"/>
    <dgm:cxn modelId="{5118CA3C-2DDC-45E2-995B-F63AFC326904}" type="presParOf" srcId="{A7DA595F-826A-430C-B65C-11A65AFD1DD7}" destId="{9C39281C-0209-4614-94B5-026ABED49177}" srcOrd="2" destOrd="0" presId="urn:microsoft.com/office/officeart/2005/8/layout/bList2"/>
    <dgm:cxn modelId="{D039BB3D-D33A-4990-83C2-81B9D412CFF3}" type="presParOf" srcId="{A7DA595F-826A-430C-B65C-11A65AFD1DD7}" destId="{5B855640-D086-4826-BBB9-BAF8D492B7A0}" srcOrd="3" destOrd="0" presId="urn:microsoft.com/office/officeart/2005/8/layout/bList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74255A4-6267-49F7-9009-791B5FE755E2}"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ES"/>
        </a:p>
      </dgm:t>
    </dgm:pt>
    <dgm:pt modelId="{E971FA05-2580-4343-BF55-5DF241A0D62A}">
      <dgm:prSet phldrT="[Texto]"/>
      <dgm:spPr/>
      <dgm:t>
        <a:bodyPr/>
        <a:lstStyle/>
        <a:p>
          <a:r>
            <a:rPr lang="es-CO">
              <a:latin typeface="Arial" panose="020B0604020202020204" pitchFamily="34" charset="0"/>
              <a:cs typeface="Arial" panose="020B0604020202020204" pitchFamily="34" charset="0"/>
            </a:rPr>
            <a:t>Integración de fuentes de datos.</a:t>
          </a:r>
          <a:endParaRPr lang="es-ES">
            <a:latin typeface="Arial" panose="020B0604020202020204" pitchFamily="34" charset="0"/>
            <a:cs typeface="Arial" panose="020B0604020202020204" pitchFamily="34" charset="0"/>
          </a:endParaRPr>
        </a:p>
      </dgm:t>
    </dgm:pt>
    <dgm:pt modelId="{55275FB6-804A-4579-980A-021385A99AFF}" type="parTrans" cxnId="{8989FBF4-E53C-47A9-B533-B5DA238B6613}">
      <dgm:prSet/>
      <dgm:spPr/>
      <dgm:t>
        <a:bodyPr/>
        <a:lstStyle/>
        <a:p>
          <a:endParaRPr lang="es-ES">
            <a:latin typeface="Arial" panose="020B0604020202020204" pitchFamily="34" charset="0"/>
            <a:cs typeface="Arial" panose="020B0604020202020204" pitchFamily="34" charset="0"/>
          </a:endParaRPr>
        </a:p>
      </dgm:t>
    </dgm:pt>
    <dgm:pt modelId="{36E5C470-E49B-4B95-A8BC-EBE81BFAEBFD}" type="sibTrans" cxnId="{8989FBF4-E53C-47A9-B533-B5DA238B6613}">
      <dgm:prSet/>
      <dgm:spPr/>
      <dgm:t>
        <a:bodyPr/>
        <a:lstStyle/>
        <a:p>
          <a:endParaRPr lang="es-ES">
            <a:latin typeface="Arial" panose="020B0604020202020204" pitchFamily="34" charset="0"/>
            <a:cs typeface="Arial" panose="020B0604020202020204" pitchFamily="34" charset="0"/>
          </a:endParaRPr>
        </a:p>
      </dgm:t>
    </dgm:pt>
    <dgm:pt modelId="{C60DEA31-6935-4782-BEE5-D18CF42A1650}">
      <dgm:prSet phldrT="[Texto]"/>
      <dgm:spPr/>
      <dgm:t>
        <a:bodyPr/>
        <a:lstStyle/>
        <a:p>
          <a:r>
            <a:rPr lang="es-CO">
              <a:latin typeface="Arial" panose="020B0604020202020204" pitchFamily="34" charset="0"/>
              <a:cs typeface="Arial" panose="020B0604020202020204" pitchFamily="34" charset="0"/>
            </a:rPr>
            <a:t>Selección de variables relevantes.</a:t>
          </a:r>
          <a:endParaRPr lang="es-ES">
            <a:latin typeface="Arial" panose="020B0604020202020204" pitchFamily="34" charset="0"/>
            <a:cs typeface="Arial" panose="020B0604020202020204" pitchFamily="34" charset="0"/>
          </a:endParaRPr>
        </a:p>
      </dgm:t>
    </dgm:pt>
    <dgm:pt modelId="{BD8F93FF-32DC-44EB-88B8-67EE2C827E0F}" type="parTrans" cxnId="{88C89573-4E0C-437F-B4D9-0DB61AE4DE8D}">
      <dgm:prSet/>
      <dgm:spPr/>
      <dgm:t>
        <a:bodyPr/>
        <a:lstStyle/>
        <a:p>
          <a:endParaRPr lang="es-ES">
            <a:latin typeface="Arial" panose="020B0604020202020204" pitchFamily="34" charset="0"/>
            <a:cs typeface="Arial" panose="020B0604020202020204" pitchFamily="34" charset="0"/>
          </a:endParaRPr>
        </a:p>
      </dgm:t>
    </dgm:pt>
    <dgm:pt modelId="{0509B449-C145-43DB-A792-4CB726E8CCE8}" type="sibTrans" cxnId="{88C89573-4E0C-437F-B4D9-0DB61AE4DE8D}">
      <dgm:prSet/>
      <dgm:spPr/>
      <dgm:t>
        <a:bodyPr/>
        <a:lstStyle/>
        <a:p>
          <a:endParaRPr lang="es-ES">
            <a:latin typeface="Arial" panose="020B0604020202020204" pitchFamily="34" charset="0"/>
            <a:cs typeface="Arial" panose="020B0604020202020204" pitchFamily="34" charset="0"/>
          </a:endParaRPr>
        </a:p>
      </dgm:t>
    </dgm:pt>
    <dgm:pt modelId="{567EEC6C-3117-421C-BCD8-FDEEF4C07804}">
      <dgm:prSet phldrT="[Texto]"/>
      <dgm:spPr/>
      <dgm:t>
        <a:bodyPr/>
        <a:lstStyle/>
        <a:p>
          <a:r>
            <a:rPr lang="es-CO">
              <a:latin typeface="Arial" panose="020B0604020202020204" pitchFamily="34" charset="0"/>
              <a:cs typeface="Arial" panose="020B0604020202020204" pitchFamily="34" charset="0"/>
            </a:rPr>
            <a:t>Tratamiento de valores faltantes.</a:t>
          </a:r>
          <a:endParaRPr lang="es-ES">
            <a:latin typeface="Arial" panose="020B0604020202020204" pitchFamily="34" charset="0"/>
            <a:cs typeface="Arial" panose="020B0604020202020204" pitchFamily="34" charset="0"/>
          </a:endParaRPr>
        </a:p>
      </dgm:t>
    </dgm:pt>
    <dgm:pt modelId="{50800E3C-F6C1-4FB1-B856-3D11E7DFF00D}" type="parTrans" cxnId="{33B50A7C-1368-4854-A66D-4B090ABF08EE}">
      <dgm:prSet/>
      <dgm:spPr/>
      <dgm:t>
        <a:bodyPr/>
        <a:lstStyle/>
        <a:p>
          <a:endParaRPr lang="es-ES">
            <a:latin typeface="Arial" panose="020B0604020202020204" pitchFamily="34" charset="0"/>
            <a:cs typeface="Arial" panose="020B0604020202020204" pitchFamily="34" charset="0"/>
          </a:endParaRPr>
        </a:p>
      </dgm:t>
    </dgm:pt>
    <dgm:pt modelId="{8F84B01C-D501-4827-8703-B340C39BBCF4}" type="sibTrans" cxnId="{33B50A7C-1368-4854-A66D-4B090ABF08EE}">
      <dgm:prSet/>
      <dgm:spPr/>
      <dgm:t>
        <a:bodyPr/>
        <a:lstStyle/>
        <a:p>
          <a:endParaRPr lang="es-ES">
            <a:latin typeface="Arial" panose="020B0604020202020204" pitchFamily="34" charset="0"/>
            <a:cs typeface="Arial" panose="020B0604020202020204" pitchFamily="34" charset="0"/>
          </a:endParaRPr>
        </a:p>
      </dgm:t>
    </dgm:pt>
    <dgm:pt modelId="{4BB153C3-A9E2-472E-9A08-42BDB83AC19D}">
      <dgm:prSet phldrT="[Texto]"/>
      <dgm:spPr/>
      <dgm:t>
        <a:bodyPr/>
        <a:lstStyle/>
        <a:p>
          <a:r>
            <a:rPr lang="es-CO">
              <a:latin typeface="Arial" panose="020B0604020202020204" pitchFamily="34" charset="0"/>
              <a:cs typeface="Arial" panose="020B0604020202020204" pitchFamily="34" charset="0"/>
            </a:rPr>
            <a:t>Conversión de formatos.</a:t>
          </a:r>
          <a:endParaRPr lang="es-ES">
            <a:latin typeface="Arial" panose="020B0604020202020204" pitchFamily="34" charset="0"/>
            <a:cs typeface="Arial" panose="020B0604020202020204" pitchFamily="34" charset="0"/>
          </a:endParaRPr>
        </a:p>
      </dgm:t>
    </dgm:pt>
    <dgm:pt modelId="{BF1FC16B-2518-4E3D-A2E4-A2DCF02689CD}" type="parTrans" cxnId="{CAB3489D-B669-43C0-968C-639F9BA447AD}">
      <dgm:prSet/>
      <dgm:spPr/>
      <dgm:t>
        <a:bodyPr/>
        <a:lstStyle/>
        <a:p>
          <a:endParaRPr lang="es-ES">
            <a:latin typeface="Arial" panose="020B0604020202020204" pitchFamily="34" charset="0"/>
            <a:cs typeface="Arial" panose="020B0604020202020204" pitchFamily="34" charset="0"/>
          </a:endParaRPr>
        </a:p>
      </dgm:t>
    </dgm:pt>
    <dgm:pt modelId="{C19C18D4-3F1E-4A5C-84A1-F11437F290C0}" type="sibTrans" cxnId="{CAB3489D-B669-43C0-968C-639F9BA447AD}">
      <dgm:prSet/>
      <dgm:spPr/>
      <dgm:t>
        <a:bodyPr/>
        <a:lstStyle/>
        <a:p>
          <a:endParaRPr lang="es-ES">
            <a:latin typeface="Arial" panose="020B0604020202020204" pitchFamily="34" charset="0"/>
            <a:cs typeface="Arial" panose="020B0604020202020204" pitchFamily="34" charset="0"/>
          </a:endParaRPr>
        </a:p>
      </dgm:t>
    </dgm:pt>
    <dgm:pt modelId="{6819598A-0F5F-402B-81C1-5F8E04C2DFBB}">
      <dgm:prSet phldrT="[Texto]"/>
      <dgm:spPr/>
      <dgm:t>
        <a:bodyPr/>
        <a:lstStyle/>
        <a:p>
          <a:r>
            <a:rPr lang="es-CO">
              <a:latin typeface="Arial" panose="020B0604020202020204" pitchFamily="34" charset="0"/>
              <a:cs typeface="Arial" panose="020B0604020202020204" pitchFamily="34" charset="0"/>
            </a:rPr>
            <a:t>Transformación de variables categóricas.</a:t>
          </a:r>
          <a:endParaRPr lang="es-ES">
            <a:latin typeface="Arial" panose="020B0604020202020204" pitchFamily="34" charset="0"/>
            <a:cs typeface="Arial" panose="020B0604020202020204" pitchFamily="34" charset="0"/>
          </a:endParaRPr>
        </a:p>
      </dgm:t>
    </dgm:pt>
    <dgm:pt modelId="{F0417B65-AFF8-4370-9D6F-F56BE9013550}" type="parTrans" cxnId="{ED0A63EB-398E-4699-BEFD-32F420AE97E1}">
      <dgm:prSet/>
      <dgm:spPr/>
      <dgm:t>
        <a:bodyPr/>
        <a:lstStyle/>
        <a:p>
          <a:endParaRPr lang="es-ES">
            <a:latin typeface="Arial" panose="020B0604020202020204" pitchFamily="34" charset="0"/>
            <a:cs typeface="Arial" panose="020B0604020202020204" pitchFamily="34" charset="0"/>
          </a:endParaRPr>
        </a:p>
      </dgm:t>
    </dgm:pt>
    <dgm:pt modelId="{F31AEB0B-2950-44F2-B56F-F3DA68C63FCC}" type="sibTrans" cxnId="{ED0A63EB-398E-4699-BEFD-32F420AE97E1}">
      <dgm:prSet/>
      <dgm:spPr/>
      <dgm:t>
        <a:bodyPr/>
        <a:lstStyle/>
        <a:p>
          <a:endParaRPr lang="es-ES">
            <a:latin typeface="Arial" panose="020B0604020202020204" pitchFamily="34" charset="0"/>
            <a:cs typeface="Arial" panose="020B0604020202020204" pitchFamily="34" charset="0"/>
          </a:endParaRPr>
        </a:p>
      </dgm:t>
    </dgm:pt>
    <dgm:pt modelId="{79CAB756-022D-44C6-9FE7-FB24E063314A}">
      <dgm:prSet phldrT="[Texto]"/>
      <dgm:spPr/>
      <dgm:t>
        <a:bodyPr/>
        <a:lstStyle/>
        <a:p>
          <a:r>
            <a:rPr lang="es-CO">
              <a:latin typeface="Arial" panose="020B0604020202020204" pitchFamily="34" charset="0"/>
              <a:cs typeface="Arial" panose="020B0604020202020204" pitchFamily="34" charset="0"/>
            </a:rPr>
            <a:t>Normalización de escalas.</a:t>
          </a:r>
          <a:endParaRPr lang="es-ES">
            <a:latin typeface="Arial" panose="020B0604020202020204" pitchFamily="34" charset="0"/>
            <a:cs typeface="Arial" panose="020B0604020202020204" pitchFamily="34" charset="0"/>
          </a:endParaRPr>
        </a:p>
      </dgm:t>
    </dgm:pt>
    <dgm:pt modelId="{B05F4B68-6A73-4F0D-BF54-860681A478E1}" type="parTrans" cxnId="{C54725EB-0D5C-44F0-87F0-8ED31CB93665}">
      <dgm:prSet/>
      <dgm:spPr/>
      <dgm:t>
        <a:bodyPr/>
        <a:lstStyle/>
        <a:p>
          <a:endParaRPr lang="es-ES">
            <a:latin typeface="Arial" panose="020B0604020202020204" pitchFamily="34" charset="0"/>
            <a:cs typeface="Arial" panose="020B0604020202020204" pitchFamily="34" charset="0"/>
          </a:endParaRPr>
        </a:p>
      </dgm:t>
    </dgm:pt>
    <dgm:pt modelId="{6FF17D75-3F88-4450-919D-1BF1C5A9F852}" type="sibTrans" cxnId="{C54725EB-0D5C-44F0-87F0-8ED31CB93665}">
      <dgm:prSet/>
      <dgm:spPr/>
      <dgm:t>
        <a:bodyPr/>
        <a:lstStyle/>
        <a:p>
          <a:endParaRPr lang="es-ES">
            <a:latin typeface="Arial" panose="020B0604020202020204" pitchFamily="34" charset="0"/>
            <a:cs typeface="Arial" panose="020B0604020202020204" pitchFamily="34" charset="0"/>
          </a:endParaRPr>
        </a:p>
      </dgm:t>
    </dgm:pt>
    <dgm:pt modelId="{D078313D-809E-4DA7-8054-3B276575FB4D}" type="pres">
      <dgm:prSet presAssocID="{874255A4-6267-49F7-9009-791B5FE755E2}" presName="diagram" presStyleCnt="0">
        <dgm:presLayoutVars>
          <dgm:dir/>
          <dgm:resizeHandles val="exact"/>
        </dgm:presLayoutVars>
      </dgm:prSet>
      <dgm:spPr/>
      <dgm:t>
        <a:bodyPr/>
        <a:lstStyle/>
        <a:p>
          <a:endParaRPr lang="es-ES"/>
        </a:p>
      </dgm:t>
    </dgm:pt>
    <dgm:pt modelId="{3DB666C9-7358-4AEF-BF23-83BD8FAA5007}" type="pres">
      <dgm:prSet presAssocID="{E971FA05-2580-4343-BF55-5DF241A0D62A}" presName="node" presStyleLbl="node1" presStyleIdx="0" presStyleCnt="6">
        <dgm:presLayoutVars>
          <dgm:bulletEnabled val="1"/>
        </dgm:presLayoutVars>
      </dgm:prSet>
      <dgm:spPr/>
      <dgm:t>
        <a:bodyPr/>
        <a:lstStyle/>
        <a:p>
          <a:endParaRPr lang="es-ES"/>
        </a:p>
      </dgm:t>
    </dgm:pt>
    <dgm:pt modelId="{73EF4C1A-9226-4D45-A351-0B0D7BB1B071}" type="pres">
      <dgm:prSet presAssocID="{36E5C470-E49B-4B95-A8BC-EBE81BFAEBFD}" presName="sibTrans" presStyleCnt="0"/>
      <dgm:spPr/>
    </dgm:pt>
    <dgm:pt modelId="{4972DA60-C1F4-4D8D-B07D-285BE90DE346}" type="pres">
      <dgm:prSet presAssocID="{C60DEA31-6935-4782-BEE5-D18CF42A1650}" presName="node" presStyleLbl="node1" presStyleIdx="1" presStyleCnt="6">
        <dgm:presLayoutVars>
          <dgm:bulletEnabled val="1"/>
        </dgm:presLayoutVars>
      </dgm:prSet>
      <dgm:spPr/>
      <dgm:t>
        <a:bodyPr/>
        <a:lstStyle/>
        <a:p>
          <a:endParaRPr lang="es-ES"/>
        </a:p>
      </dgm:t>
    </dgm:pt>
    <dgm:pt modelId="{DEA9C100-31A0-48DD-89D8-FB4F0F684515}" type="pres">
      <dgm:prSet presAssocID="{0509B449-C145-43DB-A792-4CB726E8CCE8}" presName="sibTrans" presStyleCnt="0"/>
      <dgm:spPr/>
    </dgm:pt>
    <dgm:pt modelId="{2D078768-331B-42E1-92D5-A1470390BBF1}" type="pres">
      <dgm:prSet presAssocID="{567EEC6C-3117-421C-BCD8-FDEEF4C07804}" presName="node" presStyleLbl="node1" presStyleIdx="2" presStyleCnt="6">
        <dgm:presLayoutVars>
          <dgm:bulletEnabled val="1"/>
        </dgm:presLayoutVars>
      </dgm:prSet>
      <dgm:spPr/>
      <dgm:t>
        <a:bodyPr/>
        <a:lstStyle/>
        <a:p>
          <a:endParaRPr lang="es-ES"/>
        </a:p>
      </dgm:t>
    </dgm:pt>
    <dgm:pt modelId="{64B7AF83-E75C-4617-A1D0-EBA4BCA20B2D}" type="pres">
      <dgm:prSet presAssocID="{8F84B01C-D501-4827-8703-B340C39BBCF4}" presName="sibTrans" presStyleCnt="0"/>
      <dgm:spPr/>
    </dgm:pt>
    <dgm:pt modelId="{336792DE-E24C-4566-ABED-40BE366C95CE}" type="pres">
      <dgm:prSet presAssocID="{4BB153C3-A9E2-472E-9A08-42BDB83AC19D}" presName="node" presStyleLbl="node1" presStyleIdx="3" presStyleCnt="6">
        <dgm:presLayoutVars>
          <dgm:bulletEnabled val="1"/>
        </dgm:presLayoutVars>
      </dgm:prSet>
      <dgm:spPr/>
      <dgm:t>
        <a:bodyPr/>
        <a:lstStyle/>
        <a:p>
          <a:endParaRPr lang="es-ES"/>
        </a:p>
      </dgm:t>
    </dgm:pt>
    <dgm:pt modelId="{2C3F4229-32EC-457D-830D-37A29992DE16}" type="pres">
      <dgm:prSet presAssocID="{C19C18D4-3F1E-4A5C-84A1-F11437F290C0}" presName="sibTrans" presStyleCnt="0"/>
      <dgm:spPr/>
    </dgm:pt>
    <dgm:pt modelId="{EB5BA3B5-0CAF-4DD9-B149-2E260CEBD48F}" type="pres">
      <dgm:prSet presAssocID="{6819598A-0F5F-402B-81C1-5F8E04C2DFBB}" presName="node" presStyleLbl="node1" presStyleIdx="4" presStyleCnt="6">
        <dgm:presLayoutVars>
          <dgm:bulletEnabled val="1"/>
        </dgm:presLayoutVars>
      </dgm:prSet>
      <dgm:spPr/>
      <dgm:t>
        <a:bodyPr/>
        <a:lstStyle/>
        <a:p>
          <a:endParaRPr lang="es-ES"/>
        </a:p>
      </dgm:t>
    </dgm:pt>
    <dgm:pt modelId="{6BACADEF-6027-4222-9D71-D8F0E8351380}" type="pres">
      <dgm:prSet presAssocID="{F31AEB0B-2950-44F2-B56F-F3DA68C63FCC}" presName="sibTrans" presStyleCnt="0"/>
      <dgm:spPr/>
    </dgm:pt>
    <dgm:pt modelId="{0FE098C9-1566-4529-AD6D-3357555CB473}" type="pres">
      <dgm:prSet presAssocID="{79CAB756-022D-44C6-9FE7-FB24E063314A}" presName="node" presStyleLbl="node1" presStyleIdx="5" presStyleCnt="6">
        <dgm:presLayoutVars>
          <dgm:bulletEnabled val="1"/>
        </dgm:presLayoutVars>
      </dgm:prSet>
      <dgm:spPr/>
      <dgm:t>
        <a:bodyPr/>
        <a:lstStyle/>
        <a:p>
          <a:endParaRPr lang="es-ES"/>
        </a:p>
      </dgm:t>
    </dgm:pt>
  </dgm:ptLst>
  <dgm:cxnLst>
    <dgm:cxn modelId="{88C89573-4E0C-437F-B4D9-0DB61AE4DE8D}" srcId="{874255A4-6267-49F7-9009-791B5FE755E2}" destId="{C60DEA31-6935-4782-BEE5-D18CF42A1650}" srcOrd="1" destOrd="0" parTransId="{BD8F93FF-32DC-44EB-88B8-67EE2C827E0F}" sibTransId="{0509B449-C145-43DB-A792-4CB726E8CCE8}"/>
    <dgm:cxn modelId="{8F8761F9-3E74-4B1B-A5F0-8A597D172072}" type="presOf" srcId="{4BB153C3-A9E2-472E-9A08-42BDB83AC19D}" destId="{336792DE-E24C-4566-ABED-40BE366C95CE}" srcOrd="0" destOrd="0" presId="urn:microsoft.com/office/officeart/2005/8/layout/default"/>
    <dgm:cxn modelId="{8989FBF4-E53C-47A9-B533-B5DA238B6613}" srcId="{874255A4-6267-49F7-9009-791B5FE755E2}" destId="{E971FA05-2580-4343-BF55-5DF241A0D62A}" srcOrd="0" destOrd="0" parTransId="{55275FB6-804A-4579-980A-021385A99AFF}" sibTransId="{36E5C470-E49B-4B95-A8BC-EBE81BFAEBFD}"/>
    <dgm:cxn modelId="{AB2771A0-DF8E-47A1-9EA1-1D36976ABF7B}" type="presOf" srcId="{79CAB756-022D-44C6-9FE7-FB24E063314A}" destId="{0FE098C9-1566-4529-AD6D-3357555CB473}" srcOrd="0" destOrd="0" presId="urn:microsoft.com/office/officeart/2005/8/layout/default"/>
    <dgm:cxn modelId="{8BF781E0-4214-493E-A92F-7B3934C0A164}" type="presOf" srcId="{567EEC6C-3117-421C-BCD8-FDEEF4C07804}" destId="{2D078768-331B-42E1-92D5-A1470390BBF1}" srcOrd="0" destOrd="0" presId="urn:microsoft.com/office/officeart/2005/8/layout/default"/>
    <dgm:cxn modelId="{CAB3489D-B669-43C0-968C-639F9BA447AD}" srcId="{874255A4-6267-49F7-9009-791B5FE755E2}" destId="{4BB153C3-A9E2-472E-9A08-42BDB83AC19D}" srcOrd="3" destOrd="0" parTransId="{BF1FC16B-2518-4E3D-A2E4-A2DCF02689CD}" sibTransId="{C19C18D4-3F1E-4A5C-84A1-F11437F290C0}"/>
    <dgm:cxn modelId="{6E858014-9499-4A0B-825A-21FD684888C8}" type="presOf" srcId="{E971FA05-2580-4343-BF55-5DF241A0D62A}" destId="{3DB666C9-7358-4AEF-BF23-83BD8FAA5007}" srcOrd="0" destOrd="0" presId="urn:microsoft.com/office/officeart/2005/8/layout/default"/>
    <dgm:cxn modelId="{F4713E69-503E-4EAF-BAD6-DD2488465B65}" type="presOf" srcId="{C60DEA31-6935-4782-BEE5-D18CF42A1650}" destId="{4972DA60-C1F4-4D8D-B07D-285BE90DE346}" srcOrd="0" destOrd="0" presId="urn:microsoft.com/office/officeart/2005/8/layout/default"/>
    <dgm:cxn modelId="{ED0A63EB-398E-4699-BEFD-32F420AE97E1}" srcId="{874255A4-6267-49F7-9009-791B5FE755E2}" destId="{6819598A-0F5F-402B-81C1-5F8E04C2DFBB}" srcOrd="4" destOrd="0" parTransId="{F0417B65-AFF8-4370-9D6F-F56BE9013550}" sibTransId="{F31AEB0B-2950-44F2-B56F-F3DA68C63FCC}"/>
    <dgm:cxn modelId="{C54725EB-0D5C-44F0-87F0-8ED31CB93665}" srcId="{874255A4-6267-49F7-9009-791B5FE755E2}" destId="{79CAB756-022D-44C6-9FE7-FB24E063314A}" srcOrd="5" destOrd="0" parTransId="{B05F4B68-6A73-4F0D-BF54-860681A478E1}" sibTransId="{6FF17D75-3F88-4450-919D-1BF1C5A9F852}"/>
    <dgm:cxn modelId="{A8A1BFA6-120B-4C24-B33D-E4C34C550952}" type="presOf" srcId="{874255A4-6267-49F7-9009-791B5FE755E2}" destId="{D078313D-809E-4DA7-8054-3B276575FB4D}" srcOrd="0" destOrd="0" presId="urn:microsoft.com/office/officeart/2005/8/layout/default"/>
    <dgm:cxn modelId="{33B50A7C-1368-4854-A66D-4B090ABF08EE}" srcId="{874255A4-6267-49F7-9009-791B5FE755E2}" destId="{567EEC6C-3117-421C-BCD8-FDEEF4C07804}" srcOrd="2" destOrd="0" parTransId="{50800E3C-F6C1-4FB1-B856-3D11E7DFF00D}" sibTransId="{8F84B01C-D501-4827-8703-B340C39BBCF4}"/>
    <dgm:cxn modelId="{CB9CA955-ABEF-4689-A743-48D1B5367038}" type="presOf" srcId="{6819598A-0F5F-402B-81C1-5F8E04C2DFBB}" destId="{EB5BA3B5-0CAF-4DD9-B149-2E260CEBD48F}" srcOrd="0" destOrd="0" presId="urn:microsoft.com/office/officeart/2005/8/layout/default"/>
    <dgm:cxn modelId="{26CE6160-79F7-4DBA-B31F-FB14E54B8F11}" type="presParOf" srcId="{D078313D-809E-4DA7-8054-3B276575FB4D}" destId="{3DB666C9-7358-4AEF-BF23-83BD8FAA5007}" srcOrd="0" destOrd="0" presId="urn:microsoft.com/office/officeart/2005/8/layout/default"/>
    <dgm:cxn modelId="{86D9DB43-554D-41A2-9372-4DF934B16846}" type="presParOf" srcId="{D078313D-809E-4DA7-8054-3B276575FB4D}" destId="{73EF4C1A-9226-4D45-A351-0B0D7BB1B071}" srcOrd="1" destOrd="0" presId="urn:microsoft.com/office/officeart/2005/8/layout/default"/>
    <dgm:cxn modelId="{40D770CF-F4DF-47BB-A84C-9ACB40F284C9}" type="presParOf" srcId="{D078313D-809E-4DA7-8054-3B276575FB4D}" destId="{4972DA60-C1F4-4D8D-B07D-285BE90DE346}" srcOrd="2" destOrd="0" presId="urn:microsoft.com/office/officeart/2005/8/layout/default"/>
    <dgm:cxn modelId="{F5F62B0F-641F-4EF5-B92C-125BF1F83AF6}" type="presParOf" srcId="{D078313D-809E-4DA7-8054-3B276575FB4D}" destId="{DEA9C100-31A0-48DD-89D8-FB4F0F684515}" srcOrd="3" destOrd="0" presId="urn:microsoft.com/office/officeart/2005/8/layout/default"/>
    <dgm:cxn modelId="{793D7275-DA2A-480E-BF6D-4C5A848A8694}" type="presParOf" srcId="{D078313D-809E-4DA7-8054-3B276575FB4D}" destId="{2D078768-331B-42E1-92D5-A1470390BBF1}" srcOrd="4" destOrd="0" presId="urn:microsoft.com/office/officeart/2005/8/layout/default"/>
    <dgm:cxn modelId="{45F975A5-E202-43F9-AAE0-93BC0413B0E0}" type="presParOf" srcId="{D078313D-809E-4DA7-8054-3B276575FB4D}" destId="{64B7AF83-E75C-4617-A1D0-EBA4BCA20B2D}" srcOrd="5" destOrd="0" presId="urn:microsoft.com/office/officeart/2005/8/layout/default"/>
    <dgm:cxn modelId="{2B8B8590-DA66-4304-A471-24FDBA676C21}" type="presParOf" srcId="{D078313D-809E-4DA7-8054-3B276575FB4D}" destId="{336792DE-E24C-4566-ABED-40BE366C95CE}" srcOrd="6" destOrd="0" presId="urn:microsoft.com/office/officeart/2005/8/layout/default"/>
    <dgm:cxn modelId="{EEE327C3-4CAF-497F-8E54-46B591FA430E}" type="presParOf" srcId="{D078313D-809E-4DA7-8054-3B276575FB4D}" destId="{2C3F4229-32EC-457D-830D-37A29992DE16}" srcOrd="7" destOrd="0" presId="urn:microsoft.com/office/officeart/2005/8/layout/default"/>
    <dgm:cxn modelId="{55F4E2EC-1FAF-49D9-9DBE-89C807BE78DA}" type="presParOf" srcId="{D078313D-809E-4DA7-8054-3B276575FB4D}" destId="{EB5BA3B5-0CAF-4DD9-B149-2E260CEBD48F}" srcOrd="8" destOrd="0" presId="urn:microsoft.com/office/officeart/2005/8/layout/default"/>
    <dgm:cxn modelId="{29B2FA06-CE3A-4352-897F-F8366AC83954}" type="presParOf" srcId="{D078313D-809E-4DA7-8054-3B276575FB4D}" destId="{6BACADEF-6027-4222-9D71-D8F0E8351380}" srcOrd="9" destOrd="0" presId="urn:microsoft.com/office/officeart/2005/8/layout/default"/>
    <dgm:cxn modelId="{A6E3C22F-1840-4711-8739-3F83294A16FB}" type="presParOf" srcId="{D078313D-809E-4DA7-8054-3B276575FB4D}" destId="{0FE098C9-1566-4529-AD6D-3357555CB473}" srcOrd="10" destOrd="0" presId="urn:microsoft.com/office/officeart/2005/8/layout/default"/>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F4F15AA-7531-46F1-AC03-ACC021BE0914}" type="doc">
      <dgm:prSet loTypeId="urn:microsoft.com/office/officeart/2005/8/layout/vList3" loCatId="list" qsTypeId="urn:microsoft.com/office/officeart/2005/8/quickstyle/simple1" qsCatId="simple" csTypeId="urn:microsoft.com/office/officeart/2005/8/colors/accent1_2" csCatId="accent1" phldr="1"/>
      <dgm:spPr/>
    </dgm:pt>
    <dgm:pt modelId="{B65B3DD4-066B-486E-9296-B3E71BA922FB}">
      <dgm:prSet phldrT="[Texto]"/>
      <dgm:spPr/>
      <dgm:t>
        <a:bodyPr/>
        <a:lstStyle/>
        <a:p>
          <a:r>
            <a:rPr lang="es-CO">
              <a:latin typeface="Arial" panose="020B0604020202020204" pitchFamily="34" charset="0"/>
              <a:cs typeface="Arial" panose="020B0604020202020204" pitchFamily="34" charset="0"/>
            </a:rPr>
            <a:t>Nominal: variables categóricas sin un orden definido, como los nombres de ciudades.</a:t>
          </a:r>
          <a:endParaRPr lang="es-ES">
            <a:latin typeface="Arial" panose="020B0604020202020204" pitchFamily="34" charset="0"/>
            <a:cs typeface="Arial" panose="020B0604020202020204" pitchFamily="34" charset="0"/>
          </a:endParaRPr>
        </a:p>
      </dgm:t>
    </dgm:pt>
    <dgm:pt modelId="{AF827944-5F42-40D3-BE8E-A1B97DCBCD00}" type="parTrans" cxnId="{02DB4DA3-A1A2-4A20-80D3-6BAD7BB39EFC}">
      <dgm:prSet/>
      <dgm:spPr/>
      <dgm:t>
        <a:bodyPr/>
        <a:lstStyle/>
        <a:p>
          <a:endParaRPr lang="es-ES">
            <a:latin typeface="Arial" panose="020B0604020202020204" pitchFamily="34" charset="0"/>
            <a:cs typeface="Arial" panose="020B0604020202020204" pitchFamily="34" charset="0"/>
          </a:endParaRPr>
        </a:p>
      </dgm:t>
    </dgm:pt>
    <dgm:pt modelId="{F99808BB-132B-429E-9881-B3FE6D202AA2}" type="sibTrans" cxnId="{02DB4DA3-A1A2-4A20-80D3-6BAD7BB39EFC}">
      <dgm:prSet/>
      <dgm:spPr/>
      <dgm:t>
        <a:bodyPr/>
        <a:lstStyle/>
        <a:p>
          <a:endParaRPr lang="es-ES">
            <a:latin typeface="Arial" panose="020B0604020202020204" pitchFamily="34" charset="0"/>
            <a:cs typeface="Arial" panose="020B0604020202020204" pitchFamily="34" charset="0"/>
          </a:endParaRPr>
        </a:p>
      </dgm:t>
    </dgm:pt>
    <dgm:pt modelId="{0585D1AB-1B37-4AA8-8EF9-D5060239FA8E}">
      <dgm:prSet/>
      <dgm:spPr/>
      <dgm:t>
        <a:bodyPr/>
        <a:lstStyle/>
        <a:p>
          <a:r>
            <a:rPr lang="es-CO">
              <a:latin typeface="Arial" panose="020B0604020202020204" pitchFamily="34" charset="0"/>
              <a:cs typeface="Arial" panose="020B0604020202020204" pitchFamily="34" charset="0"/>
            </a:rPr>
            <a:t>Ordinal: categóricas con jerarquía, como los niveles de satisfacción (bajo, medio, alto).</a:t>
          </a:r>
          <a:endParaRPr lang="en-US">
            <a:latin typeface="Arial" panose="020B0604020202020204" pitchFamily="34" charset="0"/>
            <a:cs typeface="Arial" panose="020B0604020202020204" pitchFamily="34" charset="0"/>
          </a:endParaRPr>
        </a:p>
      </dgm:t>
    </dgm:pt>
    <dgm:pt modelId="{70640F87-9D36-4428-BEAE-F8837586D453}" type="parTrans" cxnId="{F1B1BDDB-E29A-4339-BB1D-8897FA2CD622}">
      <dgm:prSet/>
      <dgm:spPr/>
      <dgm:t>
        <a:bodyPr/>
        <a:lstStyle/>
        <a:p>
          <a:endParaRPr lang="es-ES">
            <a:latin typeface="Arial" panose="020B0604020202020204" pitchFamily="34" charset="0"/>
            <a:cs typeface="Arial" panose="020B0604020202020204" pitchFamily="34" charset="0"/>
          </a:endParaRPr>
        </a:p>
      </dgm:t>
    </dgm:pt>
    <dgm:pt modelId="{97031B90-1E64-40E6-87AB-FE8895B7BDA4}" type="sibTrans" cxnId="{F1B1BDDB-E29A-4339-BB1D-8897FA2CD622}">
      <dgm:prSet/>
      <dgm:spPr/>
      <dgm:t>
        <a:bodyPr/>
        <a:lstStyle/>
        <a:p>
          <a:endParaRPr lang="es-ES">
            <a:latin typeface="Arial" panose="020B0604020202020204" pitchFamily="34" charset="0"/>
            <a:cs typeface="Arial" panose="020B0604020202020204" pitchFamily="34" charset="0"/>
          </a:endParaRPr>
        </a:p>
      </dgm:t>
    </dgm:pt>
    <dgm:pt modelId="{7655F08B-6984-4D6E-A596-15852F82B931}">
      <dgm:prSet/>
      <dgm:spPr/>
      <dgm:t>
        <a:bodyPr/>
        <a:lstStyle/>
        <a:p>
          <a:r>
            <a:rPr lang="es-CO">
              <a:latin typeface="Arial" panose="020B0604020202020204" pitchFamily="34" charset="0"/>
              <a:cs typeface="Arial" panose="020B0604020202020204" pitchFamily="34" charset="0"/>
            </a:rPr>
            <a:t>Intervalo: variables numéricas sin un cero absoluto, como la temperatura en grados Celsius.</a:t>
          </a:r>
          <a:endParaRPr lang="en-US">
            <a:latin typeface="Arial" panose="020B0604020202020204" pitchFamily="34" charset="0"/>
            <a:cs typeface="Arial" panose="020B0604020202020204" pitchFamily="34" charset="0"/>
          </a:endParaRPr>
        </a:p>
      </dgm:t>
    </dgm:pt>
    <dgm:pt modelId="{12FD5373-6B2B-4D7D-B3EE-2207FE485754}" type="parTrans" cxnId="{42097C1B-B742-4784-BCD5-3D827DBE1B85}">
      <dgm:prSet/>
      <dgm:spPr/>
      <dgm:t>
        <a:bodyPr/>
        <a:lstStyle/>
        <a:p>
          <a:endParaRPr lang="es-ES">
            <a:latin typeface="Arial" panose="020B0604020202020204" pitchFamily="34" charset="0"/>
            <a:cs typeface="Arial" panose="020B0604020202020204" pitchFamily="34" charset="0"/>
          </a:endParaRPr>
        </a:p>
      </dgm:t>
    </dgm:pt>
    <dgm:pt modelId="{52FD9587-0D14-48AA-AFCB-437E9E9991B0}" type="sibTrans" cxnId="{42097C1B-B742-4784-BCD5-3D827DBE1B85}">
      <dgm:prSet/>
      <dgm:spPr/>
      <dgm:t>
        <a:bodyPr/>
        <a:lstStyle/>
        <a:p>
          <a:endParaRPr lang="es-ES">
            <a:latin typeface="Arial" panose="020B0604020202020204" pitchFamily="34" charset="0"/>
            <a:cs typeface="Arial" panose="020B0604020202020204" pitchFamily="34" charset="0"/>
          </a:endParaRPr>
        </a:p>
      </dgm:t>
    </dgm:pt>
    <dgm:pt modelId="{42E55160-BED6-4FC3-8662-BC255822E864}">
      <dgm:prSet/>
      <dgm:spPr/>
      <dgm:t>
        <a:bodyPr/>
        <a:lstStyle/>
        <a:p>
          <a:r>
            <a:rPr lang="es-CO">
              <a:latin typeface="Arial" panose="020B0604020202020204" pitchFamily="34" charset="0"/>
              <a:cs typeface="Arial" panose="020B0604020202020204" pitchFamily="34" charset="0"/>
            </a:rPr>
            <a:t>Razón: variables numéricas con cero absoluto, como los ingresos o el tiempo.</a:t>
          </a:r>
          <a:endParaRPr lang="en-US">
            <a:latin typeface="Arial" panose="020B0604020202020204" pitchFamily="34" charset="0"/>
            <a:cs typeface="Arial" panose="020B0604020202020204" pitchFamily="34" charset="0"/>
          </a:endParaRPr>
        </a:p>
      </dgm:t>
    </dgm:pt>
    <dgm:pt modelId="{89B6A1F3-84AE-49E9-ACCC-7CAF045EEA32}" type="parTrans" cxnId="{02B9CB7A-2923-4CB1-8CD5-33961409B6F3}">
      <dgm:prSet/>
      <dgm:spPr/>
      <dgm:t>
        <a:bodyPr/>
        <a:lstStyle/>
        <a:p>
          <a:endParaRPr lang="es-ES">
            <a:latin typeface="Arial" panose="020B0604020202020204" pitchFamily="34" charset="0"/>
            <a:cs typeface="Arial" panose="020B0604020202020204" pitchFamily="34" charset="0"/>
          </a:endParaRPr>
        </a:p>
      </dgm:t>
    </dgm:pt>
    <dgm:pt modelId="{FBCAB6FD-59F8-4424-820C-3CCE0D16284A}" type="sibTrans" cxnId="{02B9CB7A-2923-4CB1-8CD5-33961409B6F3}">
      <dgm:prSet/>
      <dgm:spPr/>
      <dgm:t>
        <a:bodyPr/>
        <a:lstStyle/>
        <a:p>
          <a:endParaRPr lang="es-ES">
            <a:latin typeface="Arial" panose="020B0604020202020204" pitchFamily="34" charset="0"/>
            <a:cs typeface="Arial" panose="020B0604020202020204" pitchFamily="34" charset="0"/>
          </a:endParaRPr>
        </a:p>
      </dgm:t>
    </dgm:pt>
    <dgm:pt modelId="{57FB4889-9011-4335-8680-9A34CBFD4C9B}" type="pres">
      <dgm:prSet presAssocID="{9F4F15AA-7531-46F1-AC03-ACC021BE0914}" presName="linearFlow" presStyleCnt="0">
        <dgm:presLayoutVars>
          <dgm:dir/>
          <dgm:resizeHandles val="exact"/>
        </dgm:presLayoutVars>
      </dgm:prSet>
      <dgm:spPr/>
    </dgm:pt>
    <dgm:pt modelId="{39495477-E90C-4FCB-AF39-03DB74D302AB}" type="pres">
      <dgm:prSet presAssocID="{B65B3DD4-066B-486E-9296-B3E71BA922FB}" presName="composite" presStyleCnt="0"/>
      <dgm:spPr/>
    </dgm:pt>
    <dgm:pt modelId="{BAA8ACE8-78B5-4C5B-9FAA-63F481C79EFE}" type="pres">
      <dgm:prSet presAssocID="{B65B3DD4-066B-486E-9296-B3E71BA922FB}" presName="imgShp" presStyleLbl="fgImgPlace1" presStyleIdx="0" presStyleCnt="4"/>
      <dgm:spPr>
        <a:blipFill rotWithShape="1">
          <a:blip xmlns:r="http://schemas.openxmlformats.org/officeDocument/2006/relationships" r:embed="rId1"/>
          <a:stretch>
            <a:fillRect/>
          </a:stretch>
        </a:blipFill>
      </dgm:spPr>
    </dgm:pt>
    <dgm:pt modelId="{A3D705DE-3FA3-4E48-B39D-C5630A6C5752}" type="pres">
      <dgm:prSet presAssocID="{B65B3DD4-066B-486E-9296-B3E71BA922FB}" presName="txShp" presStyleLbl="node1" presStyleIdx="0" presStyleCnt="4">
        <dgm:presLayoutVars>
          <dgm:bulletEnabled val="1"/>
        </dgm:presLayoutVars>
      </dgm:prSet>
      <dgm:spPr/>
      <dgm:t>
        <a:bodyPr/>
        <a:lstStyle/>
        <a:p>
          <a:endParaRPr lang="es-ES"/>
        </a:p>
      </dgm:t>
    </dgm:pt>
    <dgm:pt modelId="{5422FDE2-D6AC-49DC-9762-A0BB7F686400}" type="pres">
      <dgm:prSet presAssocID="{F99808BB-132B-429E-9881-B3FE6D202AA2}" presName="spacing" presStyleCnt="0"/>
      <dgm:spPr/>
    </dgm:pt>
    <dgm:pt modelId="{663F7B8A-0160-4BBE-B638-A464994B15FE}" type="pres">
      <dgm:prSet presAssocID="{0585D1AB-1B37-4AA8-8EF9-D5060239FA8E}" presName="composite" presStyleCnt="0"/>
      <dgm:spPr/>
    </dgm:pt>
    <dgm:pt modelId="{4E4396BD-0288-48C5-8728-EBD8621EA122}" type="pres">
      <dgm:prSet presAssocID="{0585D1AB-1B37-4AA8-8EF9-D5060239FA8E}" presName="imgShp" presStyleLbl="fgImgPlace1" presStyleIdx="1" presStyleCnt="4"/>
      <dgm:spPr>
        <a:blipFill rotWithShape="1">
          <a:blip xmlns:r="http://schemas.openxmlformats.org/officeDocument/2006/relationships" r:embed="rId2"/>
          <a:stretch>
            <a:fillRect/>
          </a:stretch>
        </a:blipFill>
      </dgm:spPr>
    </dgm:pt>
    <dgm:pt modelId="{BEAF9AB5-5368-4308-9E6E-CD728307AF6E}" type="pres">
      <dgm:prSet presAssocID="{0585D1AB-1B37-4AA8-8EF9-D5060239FA8E}" presName="txShp" presStyleLbl="node1" presStyleIdx="1" presStyleCnt="4">
        <dgm:presLayoutVars>
          <dgm:bulletEnabled val="1"/>
        </dgm:presLayoutVars>
      </dgm:prSet>
      <dgm:spPr/>
      <dgm:t>
        <a:bodyPr/>
        <a:lstStyle/>
        <a:p>
          <a:endParaRPr lang="es-ES"/>
        </a:p>
      </dgm:t>
    </dgm:pt>
    <dgm:pt modelId="{ACA2AF50-547E-4971-91E7-D9405FD8F84C}" type="pres">
      <dgm:prSet presAssocID="{97031B90-1E64-40E6-87AB-FE8895B7BDA4}" presName="spacing" presStyleCnt="0"/>
      <dgm:spPr/>
    </dgm:pt>
    <dgm:pt modelId="{99DD85F5-1E2B-4C94-9AD5-A3412CF4442A}" type="pres">
      <dgm:prSet presAssocID="{7655F08B-6984-4D6E-A596-15852F82B931}" presName="composite" presStyleCnt="0"/>
      <dgm:spPr/>
    </dgm:pt>
    <dgm:pt modelId="{D6E111C6-02E2-44FF-935A-E80438F09737}" type="pres">
      <dgm:prSet presAssocID="{7655F08B-6984-4D6E-A596-15852F82B931}" presName="imgShp" presStyleLbl="fgImgPlace1" presStyleIdx="2" presStyleCnt="4"/>
      <dgm:spPr>
        <a:blipFill rotWithShape="1">
          <a:blip xmlns:r="http://schemas.openxmlformats.org/officeDocument/2006/relationships" r:embed="rId3"/>
          <a:stretch>
            <a:fillRect/>
          </a:stretch>
        </a:blipFill>
      </dgm:spPr>
    </dgm:pt>
    <dgm:pt modelId="{D1EE46C8-80F5-4FC5-A05F-36CF6568AEB6}" type="pres">
      <dgm:prSet presAssocID="{7655F08B-6984-4D6E-A596-15852F82B931}" presName="txShp" presStyleLbl="node1" presStyleIdx="2" presStyleCnt="4">
        <dgm:presLayoutVars>
          <dgm:bulletEnabled val="1"/>
        </dgm:presLayoutVars>
      </dgm:prSet>
      <dgm:spPr/>
      <dgm:t>
        <a:bodyPr/>
        <a:lstStyle/>
        <a:p>
          <a:endParaRPr lang="es-ES"/>
        </a:p>
      </dgm:t>
    </dgm:pt>
    <dgm:pt modelId="{8777EB8F-E39C-40D0-8FB6-C07876742613}" type="pres">
      <dgm:prSet presAssocID="{52FD9587-0D14-48AA-AFCB-437E9E9991B0}" presName="spacing" presStyleCnt="0"/>
      <dgm:spPr/>
    </dgm:pt>
    <dgm:pt modelId="{53691240-5157-4FC8-9670-48FCEB564609}" type="pres">
      <dgm:prSet presAssocID="{42E55160-BED6-4FC3-8662-BC255822E864}" presName="composite" presStyleCnt="0"/>
      <dgm:spPr/>
    </dgm:pt>
    <dgm:pt modelId="{9FBB614D-E7F6-4D4C-8724-4D6C6DEEA4A3}" type="pres">
      <dgm:prSet presAssocID="{42E55160-BED6-4FC3-8662-BC255822E864}" presName="imgShp" presStyleLbl="fgImgPlace1" presStyleIdx="3" presStyleCnt="4"/>
      <dgm:spPr>
        <a:blipFill rotWithShape="1">
          <a:blip xmlns:r="http://schemas.openxmlformats.org/officeDocument/2006/relationships" r:embed="rId4"/>
          <a:stretch>
            <a:fillRect/>
          </a:stretch>
        </a:blipFill>
      </dgm:spPr>
    </dgm:pt>
    <dgm:pt modelId="{07306BCA-3870-4ECC-AAC6-25E9DFFC75FD}" type="pres">
      <dgm:prSet presAssocID="{42E55160-BED6-4FC3-8662-BC255822E864}" presName="txShp" presStyleLbl="node1" presStyleIdx="3" presStyleCnt="4">
        <dgm:presLayoutVars>
          <dgm:bulletEnabled val="1"/>
        </dgm:presLayoutVars>
      </dgm:prSet>
      <dgm:spPr/>
      <dgm:t>
        <a:bodyPr/>
        <a:lstStyle/>
        <a:p>
          <a:endParaRPr lang="es-ES"/>
        </a:p>
      </dgm:t>
    </dgm:pt>
  </dgm:ptLst>
  <dgm:cxnLst>
    <dgm:cxn modelId="{2541498C-6A0E-410F-AA39-B9051E7511F1}" type="presOf" srcId="{42E55160-BED6-4FC3-8662-BC255822E864}" destId="{07306BCA-3870-4ECC-AAC6-25E9DFFC75FD}" srcOrd="0" destOrd="0" presId="urn:microsoft.com/office/officeart/2005/8/layout/vList3"/>
    <dgm:cxn modelId="{02DB4DA3-A1A2-4A20-80D3-6BAD7BB39EFC}" srcId="{9F4F15AA-7531-46F1-AC03-ACC021BE0914}" destId="{B65B3DD4-066B-486E-9296-B3E71BA922FB}" srcOrd="0" destOrd="0" parTransId="{AF827944-5F42-40D3-BE8E-A1B97DCBCD00}" sibTransId="{F99808BB-132B-429E-9881-B3FE6D202AA2}"/>
    <dgm:cxn modelId="{67B67B5D-5E99-46E0-BFDC-FB7FB4D3F070}" type="presOf" srcId="{9F4F15AA-7531-46F1-AC03-ACC021BE0914}" destId="{57FB4889-9011-4335-8680-9A34CBFD4C9B}" srcOrd="0" destOrd="0" presId="urn:microsoft.com/office/officeart/2005/8/layout/vList3"/>
    <dgm:cxn modelId="{02B9CB7A-2923-4CB1-8CD5-33961409B6F3}" srcId="{9F4F15AA-7531-46F1-AC03-ACC021BE0914}" destId="{42E55160-BED6-4FC3-8662-BC255822E864}" srcOrd="3" destOrd="0" parTransId="{89B6A1F3-84AE-49E9-ACCC-7CAF045EEA32}" sibTransId="{FBCAB6FD-59F8-4424-820C-3CCE0D16284A}"/>
    <dgm:cxn modelId="{42097C1B-B742-4784-BCD5-3D827DBE1B85}" srcId="{9F4F15AA-7531-46F1-AC03-ACC021BE0914}" destId="{7655F08B-6984-4D6E-A596-15852F82B931}" srcOrd="2" destOrd="0" parTransId="{12FD5373-6B2B-4D7D-B3EE-2207FE485754}" sibTransId="{52FD9587-0D14-48AA-AFCB-437E9E9991B0}"/>
    <dgm:cxn modelId="{075770AD-7742-4018-9BD5-CBF07915D74C}" type="presOf" srcId="{7655F08B-6984-4D6E-A596-15852F82B931}" destId="{D1EE46C8-80F5-4FC5-A05F-36CF6568AEB6}" srcOrd="0" destOrd="0" presId="urn:microsoft.com/office/officeart/2005/8/layout/vList3"/>
    <dgm:cxn modelId="{F4340DD4-C7F8-41E2-A9AB-8B56118FD7C2}" type="presOf" srcId="{B65B3DD4-066B-486E-9296-B3E71BA922FB}" destId="{A3D705DE-3FA3-4E48-B39D-C5630A6C5752}" srcOrd="0" destOrd="0" presId="urn:microsoft.com/office/officeart/2005/8/layout/vList3"/>
    <dgm:cxn modelId="{2FD630FF-B25B-4BC5-87AD-8123C26A0350}" type="presOf" srcId="{0585D1AB-1B37-4AA8-8EF9-D5060239FA8E}" destId="{BEAF9AB5-5368-4308-9E6E-CD728307AF6E}" srcOrd="0" destOrd="0" presId="urn:microsoft.com/office/officeart/2005/8/layout/vList3"/>
    <dgm:cxn modelId="{F1B1BDDB-E29A-4339-BB1D-8897FA2CD622}" srcId="{9F4F15AA-7531-46F1-AC03-ACC021BE0914}" destId="{0585D1AB-1B37-4AA8-8EF9-D5060239FA8E}" srcOrd="1" destOrd="0" parTransId="{70640F87-9D36-4428-BEAE-F8837586D453}" sibTransId="{97031B90-1E64-40E6-87AB-FE8895B7BDA4}"/>
    <dgm:cxn modelId="{8D05F960-2D1B-4648-A120-63C11AEF0D9E}" type="presParOf" srcId="{57FB4889-9011-4335-8680-9A34CBFD4C9B}" destId="{39495477-E90C-4FCB-AF39-03DB74D302AB}" srcOrd="0" destOrd="0" presId="urn:microsoft.com/office/officeart/2005/8/layout/vList3"/>
    <dgm:cxn modelId="{2DEC6992-1496-451A-968A-6C8D604A3470}" type="presParOf" srcId="{39495477-E90C-4FCB-AF39-03DB74D302AB}" destId="{BAA8ACE8-78B5-4C5B-9FAA-63F481C79EFE}" srcOrd="0" destOrd="0" presId="urn:microsoft.com/office/officeart/2005/8/layout/vList3"/>
    <dgm:cxn modelId="{FA0DFF48-DD03-4A92-9B74-7ACE44332B76}" type="presParOf" srcId="{39495477-E90C-4FCB-AF39-03DB74D302AB}" destId="{A3D705DE-3FA3-4E48-B39D-C5630A6C5752}" srcOrd="1" destOrd="0" presId="urn:microsoft.com/office/officeart/2005/8/layout/vList3"/>
    <dgm:cxn modelId="{2DC60E0F-B6CA-4D63-9767-1778BB6D7E25}" type="presParOf" srcId="{57FB4889-9011-4335-8680-9A34CBFD4C9B}" destId="{5422FDE2-D6AC-49DC-9762-A0BB7F686400}" srcOrd="1" destOrd="0" presId="urn:microsoft.com/office/officeart/2005/8/layout/vList3"/>
    <dgm:cxn modelId="{A04CD9F4-1E96-4FB9-AA96-A9FA38C1719A}" type="presParOf" srcId="{57FB4889-9011-4335-8680-9A34CBFD4C9B}" destId="{663F7B8A-0160-4BBE-B638-A464994B15FE}" srcOrd="2" destOrd="0" presId="urn:microsoft.com/office/officeart/2005/8/layout/vList3"/>
    <dgm:cxn modelId="{7D1F6DF9-308E-4499-88C5-09ADFDA663DE}" type="presParOf" srcId="{663F7B8A-0160-4BBE-B638-A464994B15FE}" destId="{4E4396BD-0288-48C5-8728-EBD8621EA122}" srcOrd="0" destOrd="0" presId="urn:microsoft.com/office/officeart/2005/8/layout/vList3"/>
    <dgm:cxn modelId="{702BC815-7432-4566-BDFE-332B6B75451F}" type="presParOf" srcId="{663F7B8A-0160-4BBE-B638-A464994B15FE}" destId="{BEAF9AB5-5368-4308-9E6E-CD728307AF6E}" srcOrd="1" destOrd="0" presId="urn:microsoft.com/office/officeart/2005/8/layout/vList3"/>
    <dgm:cxn modelId="{2BF40599-BB6C-4F9B-9B0E-6DD6643B0425}" type="presParOf" srcId="{57FB4889-9011-4335-8680-9A34CBFD4C9B}" destId="{ACA2AF50-547E-4971-91E7-D9405FD8F84C}" srcOrd="3" destOrd="0" presId="urn:microsoft.com/office/officeart/2005/8/layout/vList3"/>
    <dgm:cxn modelId="{72D290C2-0891-48EA-B0D1-258E24D2D4CD}" type="presParOf" srcId="{57FB4889-9011-4335-8680-9A34CBFD4C9B}" destId="{99DD85F5-1E2B-4C94-9AD5-A3412CF4442A}" srcOrd="4" destOrd="0" presId="urn:microsoft.com/office/officeart/2005/8/layout/vList3"/>
    <dgm:cxn modelId="{DC6A6B0D-5B2B-42AD-9F5C-B2CF8D13CD32}" type="presParOf" srcId="{99DD85F5-1E2B-4C94-9AD5-A3412CF4442A}" destId="{D6E111C6-02E2-44FF-935A-E80438F09737}" srcOrd="0" destOrd="0" presId="urn:microsoft.com/office/officeart/2005/8/layout/vList3"/>
    <dgm:cxn modelId="{538A9A34-5923-4453-9167-CC2E5466C5F1}" type="presParOf" srcId="{99DD85F5-1E2B-4C94-9AD5-A3412CF4442A}" destId="{D1EE46C8-80F5-4FC5-A05F-36CF6568AEB6}" srcOrd="1" destOrd="0" presId="urn:microsoft.com/office/officeart/2005/8/layout/vList3"/>
    <dgm:cxn modelId="{8D0A7A54-C052-448E-8B13-346339C8D2A4}" type="presParOf" srcId="{57FB4889-9011-4335-8680-9A34CBFD4C9B}" destId="{8777EB8F-E39C-40D0-8FB6-C07876742613}" srcOrd="5" destOrd="0" presId="urn:microsoft.com/office/officeart/2005/8/layout/vList3"/>
    <dgm:cxn modelId="{ACC879EF-1928-465D-8011-7F8AF709AB1B}" type="presParOf" srcId="{57FB4889-9011-4335-8680-9A34CBFD4C9B}" destId="{53691240-5157-4FC8-9670-48FCEB564609}" srcOrd="6" destOrd="0" presId="urn:microsoft.com/office/officeart/2005/8/layout/vList3"/>
    <dgm:cxn modelId="{276A586D-C7DE-4078-AC98-8699FACE9D5A}" type="presParOf" srcId="{53691240-5157-4FC8-9670-48FCEB564609}" destId="{9FBB614D-E7F6-4D4C-8724-4D6C6DEEA4A3}" srcOrd="0" destOrd="0" presId="urn:microsoft.com/office/officeart/2005/8/layout/vList3"/>
    <dgm:cxn modelId="{32C92877-8BE7-403D-B15B-B6AE5DB37EEC}" type="presParOf" srcId="{53691240-5157-4FC8-9670-48FCEB564609}" destId="{07306BCA-3870-4ECC-AAC6-25E9DFFC75FD}" srcOrd="1" destOrd="0" presId="urn:microsoft.com/office/officeart/2005/8/layout/vList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D04551E-7AA4-43D7-BF9F-DB4F52C9922D}" type="doc">
      <dgm:prSet loTypeId="urn:microsoft.com/office/officeart/2005/8/layout/vList3" loCatId="picture" qsTypeId="urn:microsoft.com/office/officeart/2005/8/quickstyle/simple1" qsCatId="simple" csTypeId="urn:microsoft.com/office/officeart/2005/8/colors/accent1_2" csCatId="accent1" phldr="1"/>
      <dgm:spPr/>
    </dgm:pt>
    <dgm:pt modelId="{119C4BEA-9227-43F1-9579-EF78C6D90166}">
      <dgm:prSet phldrT="[Texto]"/>
      <dgm:spPr/>
      <dgm:t>
        <a:bodyPr/>
        <a:lstStyle/>
        <a:p>
          <a:r>
            <a:rPr lang="es-CO">
              <a:latin typeface="Arial" panose="020B0604020202020204" pitchFamily="34" charset="0"/>
              <a:cs typeface="Arial" panose="020B0604020202020204" pitchFamily="34" charset="0"/>
            </a:rPr>
            <a:t>Categóricas: corresponden a atributos o cualidades (de nivel nominal u ordinal).</a:t>
          </a:r>
          <a:endParaRPr lang="es-ES">
            <a:latin typeface="Arial" panose="020B0604020202020204" pitchFamily="34" charset="0"/>
            <a:cs typeface="Arial" panose="020B0604020202020204" pitchFamily="34" charset="0"/>
          </a:endParaRPr>
        </a:p>
      </dgm:t>
    </dgm:pt>
    <dgm:pt modelId="{73A3FC02-9F99-4043-BD0C-DBAE8D102DC3}" type="parTrans" cxnId="{EFC12F39-D079-40E6-ABC0-8AD427C88E34}">
      <dgm:prSet/>
      <dgm:spPr/>
      <dgm:t>
        <a:bodyPr/>
        <a:lstStyle/>
        <a:p>
          <a:endParaRPr lang="es-ES">
            <a:latin typeface="Arial" panose="020B0604020202020204" pitchFamily="34" charset="0"/>
            <a:cs typeface="Arial" panose="020B0604020202020204" pitchFamily="34" charset="0"/>
          </a:endParaRPr>
        </a:p>
      </dgm:t>
    </dgm:pt>
    <dgm:pt modelId="{BA2A17B6-0FE8-47DF-995D-FC85FF4BF971}" type="sibTrans" cxnId="{EFC12F39-D079-40E6-ABC0-8AD427C88E34}">
      <dgm:prSet/>
      <dgm:spPr/>
      <dgm:t>
        <a:bodyPr/>
        <a:lstStyle/>
        <a:p>
          <a:endParaRPr lang="es-ES">
            <a:latin typeface="Arial" panose="020B0604020202020204" pitchFamily="34" charset="0"/>
            <a:cs typeface="Arial" panose="020B0604020202020204" pitchFamily="34" charset="0"/>
          </a:endParaRPr>
        </a:p>
      </dgm:t>
    </dgm:pt>
    <dgm:pt modelId="{9BE6678A-97ED-4D99-8F57-57E38E979003}">
      <dgm:prSet/>
      <dgm:spPr/>
      <dgm:t>
        <a:bodyPr/>
        <a:lstStyle/>
        <a:p>
          <a:r>
            <a:rPr lang="es-CO">
              <a:latin typeface="Arial" panose="020B0604020202020204" pitchFamily="34" charset="0"/>
              <a:cs typeface="Arial" panose="020B0604020202020204" pitchFamily="34" charset="0"/>
            </a:rPr>
            <a:t>Numéricas: representan cantidades medibles (de nivel intervalo o razón).</a:t>
          </a:r>
          <a:endParaRPr lang="en-US">
            <a:latin typeface="Arial" panose="020B0604020202020204" pitchFamily="34" charset="0"/>
            <a:cs typeface="Arial" panose="020B0604020202020204" pitchFamily="34" charset="0"/>
          </a:endParaRPr>
        </a:p>
      </dgm:t>
    </dgm:pt>
    <dgm:pt modelId="{637ED09B-7B9B-44BB-A4C9-110A0C27F578}" type="parTrans" cxnId="{10F26A5D-C7E7-40DF-9902-2248F9595663}">
      <dgm:prSet/>
      <dgm:spPr/>
      <dgm:t>
        <a:bodyPr/>
        <a:lstStyle/>
        <a:p>
          <a:endParaRPr lang="es-ES">
            <a:latin typeface="Arial" panose="020B0604020202020204" pitchFamily="34" charset="0"/>
            <a:cs typeface="Arial" panose="020B0604020202020204" pitchFamily="34" charset="0"/>
          </a:endParaRPr>
        </a:p>
      </dgm:t>
    </dgm:pt>
    <dgm:pt modelId="{352E4FB3-D4D1-4D7C-8FE5-F2E31868F842}" type="sibTrans" cxnId="{10F26A5D-C7E7-40DF-9902-2248F9595663}">
      <dgm:prSet/>
      <dgm:spPr/>
      <dgm:t>
        <a:bodyPr/>
        <a:lstStyle/>
        <a:p>
          <a:endParaRPr lang="es-ES">
            <a:latin typeface="Arial" panose="020B0604020202020204" pitchFamily="34" charset="0"/>
            <a:cs typeface="Arial" panose="020B0604020202020204" pitchFamily="34" charset="0"/>
          </a:endParaRPr>
        </a:p>
      </dgm:t>
    </dgm:pt>
    <dgm:pt modelId="{CBFF9F3B-BBD9-4358-ADB8-77B9CF6DF35A}" type="pres">
      <dgm:prSet presAssocID="{8D04551E-7AA4-43D7-BF9F-DB4F52C9922D}" presName="linearFlow" presStyleCnt="0">
        <dgm:presLayoutVars>
          <dgm:dir/>
          <dgm:resizeHandles val="exact"/>
        </dgm:presLayoutVars>
      </dgm:prSet>
      <dgm:spPr/>
    </dgm:pt>
    <dgm:pt modelId="{15055816-2407-418E-A52B-5BB32FA30A4A}" type="pres">
      <dgm:prSet presAssocID="{119C4BEA-9227-43F1-9579-EF78C6D90166}" presName="composite" presStyleCnt="0"/>
      <dgm:spPr/>
    </dgm:pt>
    <dgm:pt modelId="{2E72122A-F1CC-4D09-A1A4-96A54BE8F375}" type="pres">
      <dgm:prSet presAssocID="{119C4BEA-9227-43F1-9579-EF78C6D90166}" presName="imgShp" presStyleLbl="fgImgPlac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0" r="-20000"/>
          </a:stretch>
        </a:blipFill>
      </dgm:spPr>
    </dgm:pt>
    <dgm:pt modelId="{29D33DC6-5FB9-4675-9AFD-A483017A8722}" type="pres">
      <dgm:prSet presAssocID="{119C4BEA-9227-43F1-9579-EF78C6D90166}" presName="txShp" presStyleLbl="node1" presStyleIdx="0" presStyleCnt="2">
        <dgm:presLayoutVars>
          <dgm:bulletEnabled val="1"/>
        </dgm:presLayoutVars>
      </dgm:prSet>
      <dgm:spPr/>
      <dgm:t>
        <a:bodyPr/>
        <a:lstStyle/>
        <a:p>
          <a:endParaRPr lang="es-ES"/>
        </a:p>
      </dgm:t>
    </dgm:pt>
    <dgm:pt modelId="{7B39081B-A4A1-4F8B-B537-541184000069}" type="pres">
      <dgm:prSet presAssocID="{BA2A17B6-0FE8-47DF-995D-FC85FF4BF971}" presName="spacing" presStyleCnt="0"/>
      <dgm:spPr/>
    </dgm:pt>
    <dgm:pt modelId="{E4B525AD-F213-4348-876A-B937FB7857D9}" type="pres">
      <dgm:prSet presAssocID="{9BE6678A-97ED-4D99-8F57-57E38E979003}" presName="composite" presStyleCnt="0"/>
      <dgm:spPr/>
    </dgm:pt>
    <dgm:pt modelId="{69F34EDB-F511-47BC-BAF4-CB3D9CAFCDC4}" type="pres">
      <dgm:prSet presAssocID="{9BE6678A-97ED-4D99-8F57-57E38E979003}" presName="imgShp" presStyleLbl="fgImgPlac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18000" r="-18000"/>
          </a:stretch>
        </a:blipFill>
      </dgm:spPr>
    </dgm:pt>
    <dgm:pt modelId="{909EABAD-E694-4987-AC31-5C914A825B14}" type="pres">
      <dgm:prSet presAssocID="{9BE6678A-97ED-4D99-8F57-57E38E979003}" presName="txShp" presStyleLbl="node1" presStyleIdx="1" presStyleCnt="2">
        <dgm:presLayoutVars>
          <dgm:bulletEnabled val="1"/>
        </dgm:presLayoutVars>
      </dgm:prSet>
      <dgm:spPr/>
      <dgm:t>
        <a:bodyPr/>
        <a:lstStyle/>
        <a:p>
          <a:endParaRPr lang="es-ES"/>
        </a:p>
      </dgm:t>
    </dgm:pt>
  </dgm:ptLst>
  <dgm:cxnLst>
    <dgm:cxn modelId="{EFC12F39-D079-40E6-ABC0-8AD427C88E34}" srcId="{8D04551E-7AA4-43D7-BF9F-DB4F52C9922D}" destId="{119C4BEA-9227-43F1-9579-EF78C6D90166}" srcOrd="0" destOrd="0" parTransId="{73A3FC02-9F99-4043-BD0C-DBAE8D102DC3}" sibTransId="{BA2A17B6-0FE8-47DF-995D-FC85FF4BF971}"/>
    <dgm:cxn modelId="{B8D743F9-870B-489F-A2F0-1AF3DAEB6606}" type="presOf" srcId="{8D04551E-7AA4-43D7-BF9F-DB4F52C9922D}" destId="{CBFF9F3B-BBD9-4358-ADB8-77B9CF6DF35A}" srcOrd="0" destOrd="0" presId="urn:microsoft.com/office/officeart/2005/8/layout/vList3"/>
    <dgm:cxn modelId="{59895F7F-586C-4C97-8BF3-1873E0FB2BBF}" type="presOf" srcId="{9BE6678A-97ED-4D99-8F57-57E38E979003}" destId="{909EABAD-E694-4987-AC31-5C914A825B14}" srcOrd="0" destOrd="0" presId="urn:microsoft.com/office/officeart/2005/8/layout/vList3"/>
    <dgm:cxn modelId="{10F26A5D-C7E7-40DF-9902-2248F9595663}" srcId="{8D04551E-7AA4-43D7-BF9F-DB4F52C9922D}" destId="{9BE6678A-97ED-4D99-8F57-57E38E979003}" srcOrd="1" destOrd="0" parTransId="{637ED09B-7B9B-44BB-A4C9-110A0C27F578}" sibTransId="{352E4FB3-D4D1-4D7C-8FE5-F2E31868F842}"/>
    <dgm:cxn modelId="{1DA95258-6190-426B-B485-815CF0E74D47}" type="presOf" srcId="{119C4BEA-9227-43F1-9579-EF78C6D90166}" destId="{29D33DC6-5FB9-4675-9AFD-A483017A8722}" srcOrd="0" destOrd="0" presId="urn:microsoft.com/office/officeart/2005/8/layout/vList3"/>
    <dgm:cxn modelId="{E2945FB9-6521-4FC3-8439-ACAEDE8D61DA}" type="presParOf" srcId="{CBFF9F3B-BBD9-4358-ADB8-77B9CF6DF35A}" destId="{15055816-2407-418E-A52B-5BB32FA30A4A}" srcOrd="0" destOrd="0" presId="urn:microsoft.com/office/officeart/2005/8/layout/vList3"/>
    <dgm:cxn modelId="{E8D283A7-0C8B-4695-A35F-6F01EC8B6AFE}" type="presParOf" srcId="{15055816-2407-418E-A52B-5BB32FA30A4A}" destId="{2E72122A-F1CC-4D09-A1A4-96A54BE8F375}" srcOrd="0" destOrd="0" presId="urn:microsoft.com/office/officeart/2005/8/layout/vList3"/>
    <dgm:cxn modelId="{23B97E83-1E36-4007-9393-D91CB6A39587}" type="presParOf" srcId="{15055816-2407-418E-A52B-5BB32FA30A4A}" destId="{29D33DC6-5FB9-4675-9AFD-A483017A8722}" srcOrd="1" destOrd="0" presId="urn:microsoft.com/office/officeart/2005/8/layout/vList3"/>
    <dgm:cxn modelId="{4039F9C5-D256-4995-B99E-C76D251572FA}" type="presParOf" srcId="{CBFF9F3B-BBD9-4358-ADB8-77B9CF6DF35A}" destId="{7B39081B-A4A1-4F8B-B537-541184000069}" srcOrd="1" destOrd="0" presId="urn:microsoft.com/office/officeart/2005/8/layout/vList3"/>
    <dgm:cxn modelId="{6A9BA390-327E-4B54-A821-D58E179414DB}" type="presParOf" srcId="{CBFF9F3B-BBD9-4358-ADB8-77B9CF6DF35A}" destId="{E4B525AD-F213-4348-876A-B937FB7857D9}" srcOrd="2" destOrd="0" presId="urn:microsoft.com/office/officeart/2005/8/layout/vList3"/>
    <dgm:cxn modelId="{81B405E4-7E8B-4ED5-9A4C-C2D2BCA63569}" type="presParOf" srcId="{E4B525AD-F213-4348-876A-B937FB7857D9}" destId="{69F34EDB-F511-47BC-BAF4-CB3D9CAFCDC4}" srcOrd="0" destOrd="0" presId="urn:microsoft.com/office/officeart/2005/8/layout/vList3"/>
    <dgm:cxn modelId="{628C4064-064A-413B-BF67-CA3D09B5A5BD}" type="presParOf" srcId="{E4B525AD-F213-4348-876A-B937FB7857D9}" destId="{909EABAD-E694-4987-AC31-5C914A825B14}" srcOrd="1" destOrd="0" presId="urn:microsoft.com/office/officeart/2005/8/layout/vList3"/>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9EB0EC0-2202-4CD3-8B3D-33358FCCC3DC}" type="doc">
      <dgm:prSet loTypeId="urn:microsoft.com/office/officeart/2005/8/layout/pList2" loCatId="picture" qsTypeId="urn:microsoft.com/office/officeart/2005/8/quickstyle/simple1" qsCatId="simple" csTypeId="urn:microsoft.com/office/officeart/2005/8/colors/accent0_3" csCatId="mainScheme" phldr="1"/>
      <dgm:spPr/>
    </dgm:pt>
    <dgm:pt modelId="{072C0C8D-878E-4F5C-B51D-1C51A04F48FD}">
      <dgm:prSet phldrT="[Texto]"/>
      <dgm:spPr/>
      <dgm:t>
        <a:bodyPr/>
        <a:lstStyle/>
        <a:p>
          <a:r>
            <a:rPr lang="es-CO">
              <a:latin typeface="Arial" panose="020B0604020202020204" pitchFamily="34" charset="0"/>
              <a:cs typeface="Arial" panose="020B0604020202020204" pitchFamily="34" charset="0"/>
            </a:rPr>
            <a:t>Histogramas: permiten visualizar la distribución de frecuencias de variables continuas, facilitando el análisis de la forma, la simetría y la dispersión de los datos.</a:t>
          </a:r>
          <a:endParaRPr lang="es-ES">
            <a:latin typeface="Arial" panose="020B0604020202020204" pitchFamily="34" charset="0"/>
            <a:cs typeface="Arial" panose="020B0604020202020204" pitchFamily="34" charset="0"/>
          </a:endParaRPr>
        </a:p>
      </dgm:t>
    </dgm:pt>
    <dgm:pt modelId="{D3CD6D30-6970-4CD5-B169-43742F1FB0CA}" type="parTrans" cxnId="{5FA7A6CA-2A15-415E-B014-B07364090CD2}">
      <dgm:prSet/>
      <dgm:spPr/>
      <dgm:t>
        <a:bodyPr/>
        <a:lstStyle/>
        <a:p>
          <a:endParaRPr lang="es-ES">
            <a:latin typeface="Arial" panose="020B0604020202020204" pitchFamily="34" charset="0"/>
            <a:cs typeface="Arial" panose="020B0604020202020204" pitchFamily="34" charset="0"/>
          </a:endParaRPr>
        </a:p>
      </dgm:t>
    </dgm:pt>
    <dgm:pt modelId="{A748EAAD-88C9-4C96-9A7B-F20299854DCD}" type="sibTrans" cxnId="{5FA7A6CA-2A15-415E-B014-B07364090CD2}">
      <dgm:prSet/>
      <dgm:spPr/>
      <dgm:t>
        <a:bodyPr/>
        <a:lstStyle/>
        <a:p>
          <a:endParaRPr lang="es-ES">
            <a:latin typeface="Arial" panose="020B0604020202020204" pitchFamily="34" charset="0"/>
            <a:cs typeface="Arial" panose="020B0604020202020204" pitchFamily="34" charset="0"/>
          </a:endParaRPr>
        </a:p>
      </dgm:t>
    </dgm:pt>
    <dgm:pt modelId="{F62D6E67-C78B-4153-8130-17C4B3B1BC9B}">
      <dgm:prSet/>
      <dgm:spPr/>
      <dgm:t>
        <a:bodyPr/>
        <a:lstStyle/>
        <a:p>
          <a:r>
            <a:rPr lang="es-CO">
              <a:latin typeface="Arial" panose="020B0604020202020204" pitchFamily="34" charset="0"/>
              <a:cs typeface="Arial" panose="020B0604020202020204" pitchFamily="34" charset="0"/>
            </a:rPr>
            <a:t>Tablas de contingencia: también conocidas como tablas cruzadas, se utilizan para observar la relación entre dos variables categóricas, identificando patrones conjuntos, dependencias o asociaciones.</a:t>
          </a:r>
          <a:endParaRPr lang="en-US">
            <a:latin typeface="Arial" panose="020B0604020202020204" pitchFamily="34" charset="0"/>
            <a:cs typeface="Arial" panose="020B0604020202020204" pitchFamily="34" charset="0"/>
          </a:endParaRPr>
        </a:p>
      </dgm:t>
    </dgm:pt>
    <dgm:pt modelId="{142C7018-301D-4B7B-9A25-36C172704491}" type="parTrans" cxnId="{4B0460EF-76CC-4ADE-97A1-B439610AB752}">
      <dgm:prSet/>
      <dgm:spPr/>
      <dgm:t>
        <a:bodyPr/>
        <a:lstStyle/>
        <a:p>
          <a:endParaRPr lang="es-ES">
            <a:latin typeface="Arial" panose="020B0604020202020204" pitchFamily="34" charset="0"/>
            <a:cs typeface="Arial" panose="020B0604020202020204" pitchFamily="34" charset="0"/>
          </a:endParaRPr>
        </a:p>
      </dgm:t>
    </dgm:pt>
    <dgm:pt modelId="{F9957FFB-78FD-49D2-BAED-37344C85C5B9}" type="sibTrans" cxnId="{4B0460EF-76CC-4ADE-97A1-B439610AB752}">
      <dgm:prSet/>
      <dgm:spPr/>
      <dgm:t>
        <a:bodyPr/>
        <a:lstStyle/>
        <a:p>
          <a:endParaRPr lang="es-ES">
            <a:latin typeface="Arial" panose="020B0604020202020204" pitchFamily="34" charset="0"/>
            <a:cs typeface="Arial" panose="020B0604020202020204" pitchFamily="34" charset="0"/>
          </a:endParaRPr>
        </a:p>
      </dgm:t>
    </dgm:pt>
    <dgm:pt modelId="{BC37DE8D-E954-4013-95D0-11FD3546D43A}">
      <dgm:prSet/>
      <dgm:spPr/>
      <dgm:t>
        <a:bodyPr/>
        <a:lstStyle/>
        <a:p>
          <a:r>
            <a:rPr lang="es-CO">
              <a:latin typeface="Arial" panose="020B0604020202020204" pitchFamily="34" charset="0"/>
              <a:cs typeface="Arial" panose="020B0604020202020204" pitchFamily="34" charset="0"/>
            </a:rPr>
            <a:t>Diagramas de barras: representan frecuencias de variables categóricas. Son útiles para comparar categorías de forma clara y rápida.</a:t>
          </a:r>
          <a:endParaRPr lang="en-US">
            <a:latin typeface="Arial" panose="020B0604020202020204" pitchFamily="34" charset="0"/>
            <a:cs typeface="Arial" panose="020B0604020202020204" pitchFamily="34" charset="0"/>
          </a:endParaRPr>
        </a:p>
      </dgm:t>
    </dgm:pt>
    <dgm:pt modelId="{63BA001E-4560-44E8-9FA3-AB50B099155A}" type="parTrans" cxnId="{9DA52D9F-1815-4239-BFD8-D7286A1B6864}">
      <dgm:prSet/>
      <dgm:spPr/>
      <dgm:t>
        <a:bodyPr/>
        <a:lstStyle/>
        <a:p>
          <a:endParaRPr lang="es-ES">
            <a:latin typeface="Arial" panose="020B0604020202020204" pitchFamily="34" charset="0"/>
            <a:cs typeface="Arial" panose="020B0604020202020204" pitchFamily="34" charset="0"/>
          </a:endParaRPr>
        </a:p>
      </dgm:t>
    </dgm:pt>
    <dgm:pt modelId="{9EB6E8B6-5DA9-438D-84A0-DBB545AB07D0}" type="sibTrans" cxnId="{9DA52D9F-1815-4239-BFD8-D7286A1B6864}">
      <dgm:prSet/>
      <dgm:spPr/>
      <dgm:t>
        <a:bodyPr/>
        <a:lstStyle/>
        <a:p>
          <a:endParaRPr lang="es-ES">
            <a:latin typeface="Arial" panose="020B0604020202020204" pitchFamily="34" charset="0"/>
            <a:cs typeface="Arial" panose="020B0604020202020204" pitchFamily="34" charset="0"/>
          </a:endParaRPr>
        </a:p>
      </dgm:t>
    </dgm:pt>
    <dgm:pt modelId="{48B8E20B-8DA8-4EE5-B240-A2ADC3CA9409}">
      <dgm:prSet/>
      <dgm:spPr/>
      <dgm:t>
        <a:bodyPr/>
        <a:lstStyle/>
        <a:p>
          <a:r>
            <a:rPr lang="es-CO">
              <a:latin typeface="Arial" panose="020B0604020202020204" pitchFamily="34" charset="0"/>
              <a:cs typeface="Arial" panose="020B0604020202020204" pitchFamily="34" charset="0"/>
            </a:rPr>
            <a:t>Diagramas de caja (</a:t>
          </a:r>
          <a:r>
            <a:rPr lang="es-CO" i="1">
              <a:latin typeface="Arial" panose="020B0604020202020204" pitchFamily="34" charset="0"/>
              <a:cs typeface="Arial" panose="020B0604020202020204" pitchFamily="34" charset="0"/>
            </a:rPr>
            <a:t>boxplots</a:t>
          </a:r>
          <a:r>
            <a:rPr lang="es-CO">
              <a:latin typeface="Arial" panose="020B0604020202020204" pitchFamily="34" charset="0"/>
              <a:cs typeface="Arial" panose="020B0604020202020204" pitchFamily="34" charset="0"/>
            </a:rPr>
            <a:t>): muestran la mediana, los cuartiles y los valores atípicos de una variable numérica. Son especialmente útiles para comparar distribuciones entre grupos.</a:t>
          </a:r>
          <a:endParaRPr lang="en-US">
            <a:latin typeface="Arial" panose="020B0604020202020204" pitchFamily="34" charset="0"/>
            <a:cs typeface="Arial" panose="020B0604020202020204" pitchFamily="34" charset="0"/>
          </a:endParaRPr>
        </a:p>
      </dgm:t>
    </dgm:pt>
    <dgm:pt modelId="{0F48E5AB-6FA7-4C8A-8A37-7FDAABD2EFB2}" type="parTrans" cxnId="{15E70435-25A9-4803-BEF0-F2774E834518}">
      <dgm:prSet/>
      <dgm:spPr/>
      <dgm:t>
        <a:bodyPr/>
        <a:lstStyle/>
        <a:p>
          <a:endParaRPr lang="es-ES">
            <a:latin typeface="Arial" panose="020B0604020202020204" pitchFamily="34" charset="0"/>
            <a:cs typeface="Arial" panose="020B0604020202020204" pitchFamily="34" charset="0"/>
          </a:endParaRPr>
        </a:p>
      </dgm:t>
    </dgm:pt>
    <dgm:pt modelId="{ECAF5B47-1F9E-49CC-8D90-933611D8D587}" type="sibTrans" cxnId="{15E70435-25A9-4803-BEF0-F2774E834518}">
      <dgm:prSet/>
      <dgm:spPr/>
      <dgm:t>
        <a:bodyPr/>
        <a:lstStyle/>
        <a:p>
          <a:endParaRPr lang="es-ES">
            <a:latin typeface="Arial" panose="020B0604020202020204" pitchFamily="34" charset="0"/>
            <a:cs typeface="Arial" panose="020B0604020202020204" pitchFamily="34" charset="0"/>
          </a:endParaRPr>
        </a:p>
      </dgm:t>
    </dgm:pt>
    <dgm:pt modelId="{C281AF6B-09C4-4988-AAB7-1D169304F9D7}">
      <dgm:prSet/>
      <dgm:spPr/>
      <dgm:t>
        <a:bodyPr/>
        <a:lstStyle/>
        <a:p>
          <a:r>
            <a:rPr lang="es-CO">
              <a:latin typeface="Arial" panose="020B0604020202020204" pitchFamily="34" charset="0"/>
              <a:cs typeface="Arial" panose="020B0604020202020204" pitchFamily="34" charset="0"/>
            </a:rPr>
            <a:t>Medidas de tendencia central y dispersión: como la media, mediana, moda, rango, desviación estándar y varianza. Estas permiten resumir cuantitativamente el comportamiento de una variable.</a:t>
          </a:r>
          <a:endParaRPr lang="en-US">
            <a:latin typeface="Arial" panose="020B0604020202020204" pitchFamily="34" charset="0"/>
            <a:cs typeface="Arial" panose="020B0604020202020204" pitchFamily="34" charset="0"/>
          </a:endParaRPr>
        </a:p>
      </dgm:t>
    </dgm:pt>
    <dgm:pt modelId="{24E0A3E4-49F5-4515-AEC9-815CEC7CCF0D}" type="parTrans" cxnId="{871EDEAF-878E-4010-9B08-8B685FF4E885}">
      <dgm:prSet/>
      <dgm:spPr/>
      <dgm:t>
        <a:bodyPr/>
        <a:lstStyle/>
        <a:p>
          <a:endParaRPr lang="es-ES">
            <a:latin typeface="Arial" panose="020B0604020202020204" pitchFamily="34" charset="0"/>
            <a:cs typeface="Arial" panose="020B0604020202020204" pitchFamily="34" charset="0"/>
          </a:endParaRPr>
        </a:p>
      </dgm:t>
    </dgm:pt>
    <dgm:pt modelId="{5EA4BCAD-7988-474C-B939-174B7EA71CB9}" type="sibTrans" cxnId="{871EDEAF-878E-4010-9B08-8B685FF4E885}">
      <dgm:prSet/>
      <dgm:spPr/>
      <dgm:t>
        <a:bodyPr/>
        <a:lstStyle/>
        <a:p>
          <a:endParaRPr lang="es-ES">
            <a:latin typeface="Arial" panose="020B0604020202020204" pitchFamily="34" charset="0"/>
            <a:cs typeface="Arial" panose="020B0604020202020204" pitchFamily="34" charset="0"/>
          </a:endParaRPr>
        </a:p>
      </dgm:t>
    </dgm:pt>
    <dgm:pt modelId="{84C093A2-1352-43B0-859E-01AEE69D9E5A}">
      <dgm:prSet/>
      <dgm:spPr/>
      <dgm:t>
        <a:bodyPr/>
        <a:lstStyle/>
        <a:p>
          <a:r>
            <a:rPr lang="es-CO">
              <a:latin typeface="Arial" panose="020B0604020202020204" pitchFamily="34" charset="0"/>
              <a:cs typeface="Arial" panose="020B0604020202020204" pitchFamily="34" charset="0"/>
            </a:rPr>
            <a:t>Diagramas de dispersión (</a:t>
          </a:r>
          <a:r>
            <a:rPr lang="es-CO" i="1">
              <a:latin typeface="Arial" panose="020B0604020202020204" pitchFamily="34" charset="0"/>
              <a:cs typeface="Arial" panose="020B0604020202020204" pitchFamily="34" charset="0"/>
            </a:rPr>
            <a:t>scatter plots</a:t>
          </a:r>
          <a:r>
            <a:rPr lang="es-CO">
              <a:latin typeface="Arial" panose="020B0604020202020204" pitchFamily="34" charset="0"/>
              <a:cs typeface="Arial" panose="020B0604020202020204" pitchFamily="34" charset="0"/>
            </a:rPr>
            <a:t>): permiten explorar la relación entre dos variables numéricas, ayudando a identificar correlaciones o tendencias.</a:t>
          </a:r>
          <a:endParaRPr lang="en-US">
            <a:latin typeface="Arial" panose="020B0604020202020204" pitchFamily="34" charset="0"/>
            <a:cs typeface="Arial" panose="020B0604020202020204" pitchFamily="34" charset="0"/>
          </a:endParaRPr>
        </a:p>
      </dgm:t>
    </dgm:pt>
    <dgm:pt modelId="{F33D38AD-BEE9-4AEC-A9DA-0DDBBC7A9867}" type="parTrans" cxnId="{FBF959A8-9D13-4566-BFB2-F035B2955834}">
      <dgm:prSet/>
      <dgm:spPr/>
      <dgm:t>
        <a:bodyPr/>
        <a:lstStyle/>
        <a:p>
          <a:endParaRPr lang="es-ES">
            <a:latin typeface="Arial" panose="020B0604020202020204" pitchFamily="34" charset="0"/>
            <a:cs typeface="Arial" panose="020B0604020202020204" pitchFamily="34" charset="0"/>
          </a:endParaRPr>
        </a:p>
      </dgm:t>
    </dgm:pt>
    <dgm:pt modelId="{DED646F1-93E6-44EA-8155-4C7D5407B5AC}" type="sibTrans" cxnId="{FBF959A8-9D13-4566-BFB2-F035B2955834}">
      <dgm:prSet/>
      <dgm:spPr/>
      <dgm:t>
        <a:bodyPr/>
        <a:lstStyle/>
        <a:p>
          <a:endParaRPr lang="es-ES">
            <a:latin typeface="Arial" panose="020B0604020202020204" pitchFamily="34" charset="0"/>
            <a:cs typeface="Arial" panose="020B0604020202020204" pitchFamily="34" charset="0"/>
          </a:endParaRPr>
        </a:p>
      </dgm:t>
    </dgm:pt>
    <dgm:pt modelId="{EAF40BC3-C0A1-4628-8A70-ABA2FA5FA485}" type="pres">
      <dgm:prSet presAssocID="{C9EB0EC0-2202-4CD3-8B3D-33358FCCC3DC}" presName="Name0" presStyleCnt="0">
        <dgm:presLayoutVars>
          <dgm:dir/>
          <dgm:resizeHandles val="exact"/>
        </dgm:presLayoutVars>
      </dgm:prSet>
      <dgm:spPr/>
    </dgm:pt>
    <dgm:pt modelId="{6DC8CC9E-D985-47E5-98B0-239377583527}" type="pres">
      <dgm:prSet presAssocID="{C9EB0EC0-2202-4CD3-8B3D-33358FCCC3DC}" presName="bkgdShp" presStyleLbl="alignAccFollowNode1" presStyleIdx="0" presStyleCnt="1"/>
      <dgm:spPr/>
    </dgm:pt>
    <dgm:pt modelId="{2C9AD883-5C4F-4F88-8F41-A7C1A8D2E699}" type="pres">
      <dgm:prSet presAssocID="{C9EB0EC0-2202-4CD3-8B3D-33358FCCC3DC}" presName="linComp" presStyleCnt="0"/>
      <dgm:spPr/>
    </dgm:pt>
    <dgm:pt modelId="{A8C7ED7C-0CEF-451D-962D-7D79CD66D17B}" type="pres">
      <dgm:prSet presAssocID="{072C0C8D-878E-4F5C-B51D-1C51A04F48FD}" presName="compNode" presStyleCnt="0"/>
      <dgm:spPr/>
    </dgm:pt>
    <dgm:pt modelId="{9787AE9E-2B0A-4869-84FF-738298AA9213}" type="pres">
      <dgm:prSet presAssocID="{072C0C8D-878E-4F5C-B51D-1C51A04F48FD}" presName="node" presStyleLbl="node1" presStyleIdx="0" presStyleCnt="6">
        <dgm:presLayoutVars>
          <dgm:bulletEnabled val="1"/>
        </dgm:presLayoutVars>
      </dgm:prSet>
      <dgm:spPr/>
      <dgm:t>
        <a:bodyPr/>
        <a:lstStyle/>
        <a:p>
          <a:endParaRPr lang="es-ES"/>
        </a:p>
      </dgm:t>
    </dgm:pt>
    <dgm:pt modelId="{C8F79A89-73ED-4C2B-B25F-3DA6E95FD912}" type="pres">
      <dgm:prSet presAssocID="{072C0C8D-878E-4F5C-B51D-1C51A04F48FD}" presName="invisiNode" presStyleLbl="node1" presStyleIdx="0" presStyleCnt="6"/>
      <dgm:spPr/>
    </dgm:pt>
    <dgm:pt modelId="{A213A81E-FDB2-46DD-AABB-BFFE96288FA9}" type="pres">
      <dgm:prSet presAssocID="{072C0C8D-878E-4F5C-B51D-1C51A04F48FD}" presName="imagNode" presStyleLbl="fgImgPlace1" presStyleIdx="0" presStyleCnt="6"/>
      <dgm:spPr>
        <a:blipFill rotWithShape="1">
          <a:blip xmlns:r="http://schemas.openxmlformats.org/officeDocument/2006/relationships" r:embed="rId1"/>
          <a:stretch>
            <a:fillRect/>
          </a:stretch>
        </a:blipFill>
      </dgm:spPr>
    </dgm:pt>
    <dgm:pt modelId="{AB142969-6F50-4EF2-9DA6-10A85DD9147D}" type="pres">
      <dgm:prSet presAssocID="{A748EAAD-88C9-4C96-9A7B-F20299854DCD}" presName="sibTrans" presStyleLbl="sibTrans2D1" presStyleIdx="0" presStyleCnt="0"/>
      <dgm:spPr/>
      <dgm:t>
        <a:bodyPr/>
        <a:lstStyle/>
        <a:p>
          <a:endParaRPr lang="es-ES"/>
        </a:p>
      </dgm:t>
    </dgm:pt>
    <dgm:pt modelId="{6F985037-A2F8-480D-B0B6-8FBC8CF18BAE}" type="pres">
      <dgm:prSet presAssocID="{F62D6E67-C78B-4153-8130-17C4B3B1BC9B}" presName="compNode" presStyleCnt="0"/>
      <dgm:spPr/>
    </dgm:pt>
    <dgm:pt modelId="{F5C42F02-5B01-4366-9A0D-11A202D62426}" type="pres">
      <dgm:prSet presAssocID="{F62D6E67-C78B-4153-8130-17C4B3B1BC9B}" presName="node" presStyleLbl="node1" presStyleIdx="1" presStyleCnt="6">
        <dgm:presLayoutVars>
          <dgm:bulletEnabled val="1"/>
        </dgm:presLayoutVars>
      </dgm:prSet>
      <dgm:spPr/>
      <dgm:t>
        <a:bodyPr/>
        <a:lstStyle/>
        <a:p>
          <a:endParaRPr lang="es-ES"/>
        </a:p>
      </dgm:t>
    </dgm:pt>
    <dgm:pt modelId="{A3F9F171-C032-4573-88BC-4105BD958EE4}" type="pres">
      <dgm:prSet presAssocID="{F62D6E67-C78B-4153-8130-17C4B3B1BC9B}" presName="invisiNode" presStyleLbl="node1" presStyleIdx="1" presStyleCnt="6"/>
      <dgm:spPr/>
    </dgm:pt>
    <dgm:pt modelId="{E150E669-96C8-46D8-9D32-10CBA4AB3E7C}" type="pres">
      <dgm:prSet presAssocID="{F62D6E67-C78B-4153-8130-17C4B3B1BC9B}" presName="imagNode" presStyleLbl="fgImgPlace1" presStyleIdx="1" presStyleCnt="6"/>
      <dgm:spPr>
        <a:blipFill>
          <a:blip xmlns:r="http://schemas.openxmlformats.org/officeDocument/2006/relationships" r:embed="rId2">
            <a:extLst>
              <a:ext uri="{28A0092B-C50C-407E-A947-70E740481C1C}">
                <a14:useLocalDpi xmlns:a14="http://schemas.microsoft.com/office/drawing/2010/main" val="0"/>
              </a:ext>
            </a:extLst>
          </a:blip>
          <a:srcRect/>
          <a:stretch>
            <a:fillRect l="-74000" r="-74000"/>
          </a:stretch>
        </a:blipFill>
      </dgm:spPr>
    </dgm:pt>
    <dgm:pt modelId="{880EB521-F5DF-4F41-B6B3-F47B729590F0}" type="pres">
      <dgm:prSet presAssocID="{F9957FFB-78FD-49D2-BAED-37344C85C5B9}" presName="sibTrans" presStyleLbl="sibTrans2D1" presStyleIdx="0" presStyleCnt="0"/>
      <dgm:spPr/>
      <dgm:t>
        <a:bodyPr/>
        <a:lstStyle/>
        <a:p>
          <a:endParaRPr lang="es-ES"/>
        </a:p>
      </dgm:t>
    </dgm:pt>
    <dgm:pt modelId="{5B1A8C4C-313F-442A-A727-332E2BE6E4F9}" type="pres">
      <dgm:prSet presAssocID="{BC37DE8D-E954-4013-95D0-11FD3546D43A}" presName="compNode" presStyleCnt="0"/>
      <dgm:spPr/>
    </dgm:pt>
    <dgm:pt modelId="{C31D127E-432A-4938-9D8F-7A5C79B71AAF}" type="pres">
      <dgm:prSet presAssocID="{BC37DE8D-E954-4013-95D0-11FD3546D43A}" presName="node" presStyleLbl="node1" presStyleIdx="2" presStyleCnt="6">
        <dgm:presLayoutVars>
          <dgm:bulletEnabled val="1"/>
        </dgm:presLayoutVars>
      </dgm:prSet>
      <dgm:spPr/>
      <dgm:t>
        <a:bodyPr/>
        <a:lstStyle/>
        <a:p>
          <a:endParaRPr lang="es-ES"/>
        </a:p>
      </dgm:t>
    </dgm:pt>
    <dgm:pt modelId="{B3432119-F644-4837-A240-487CE34683C9}" type="pres">
      <dgm:prSet presAssocID="{BC37DE8D-E954-4013-95D0-11FD3546D43A}" presName="invisiNode" presStyleLbl="node1" presStyleIdx="2" presStyleCnt="6"/>
      <dgm:spPr/>
    </dgm:pt>
    <dgm:pt modelId="{29D66D34-767E-45FD-B773-C171A805CE0E}" type="pres">
      <dgm:prSet presAssocID="{BC37DE8D-E954-4013-95D0-11FD3546D43A}" presName="imagNode" presStyleLbl="fgImgPlace1" presStyleIdx="2" presStyleCnt="6"/>
      <dgm:spPr>
        <a:blipFill rotWithShape="1">
          <a:blip xmlns:r="http://schemas.openxmlformats.org/officeDocument/2006/relationships" r:embed="rId3"/>
          <a:stretch>
            <a:fillRect/>
          </a:stretch>
        </a:blipFill>
      </dgm:spPr>
    </dgm:pt>
    <dgm:pt modelId="{50EE9921-DAA4-4AFE-B76A-283A22D6260A}" type="pres">
      <dgm:prSet presAssocID="{9EB6E8B6-5DA9-438D-84A0-DBB545AB07D0}" presName="sibTrans" presStyleLbl="sibTrans2D1" presStyleIdx="0" presStyleCnt="0"/>
      <dgm:spPr/>
      <dgm:t>
        <a:bodyPr/>
        <a:lstStyle/>
        <a:p>
          <a:endParaRPr lang="es-ES"/>
        </a:p>
      </dgm:t>
    </dgm:pt>
    <dgm:pt modelId="{693FE131-1CBD-4B50-B12E-DCA5A15CAAA2}" type="pres">
      <dgm:prSet presAssocID="{48B8E20B-8DA8-4EE5-B240-A2ADC3CA9409}" presName="compNode" presStyleCnt="0"/>
      <dgm:spPr/>
    </dgm:pt>
    <dgm:pt modelId="{2D3F8B77-BF31-42AA-A006-7FCFE11D39D5}" type="pres">
      <dgm:prSet presAssocID="{48B8E20B-8DA8-4EE5-B240-A2ADC3CA9409}" presName="node" presStyleLbl="node1" presStyleIdx="3" presStyleCnt="6">
        <dgm:presLayoutVars>
          <dgm:bulletEnabled val="1"/>
        </dgm:presLayoutVars>
      </dgm:prSet>
      <dgm:spPr/>
      <dgm:t>
        <a:bodyPr/>
        <a:lstStyle/>
        <a:p>
          <a:endParaRPr lang="es-ES"/>
        </a:p>
      </dgm:t>
    </dgm:pt>
    <dgm:pt modelId="{DE6DF64F-A3AD-418E-8794-D0EA2DF0185E}" type="pres">
      <dgm:prSet presAssocID="{48B8E20B-8DA8-4EE5-B240-A2ADC3CA9409}" presName="invisiNode" presStyleLbl="node1" presStyleIdx="3" presStyleCnt="6"/>
      <dgm:spPr/>
    </dgm:pt>
    <dgm:pt modelId="{236D6CD3-12F0-47C8-AF58-955AC9486DE6}" type="pres">
      <dgm:prSet presAssocID="{48B8E20B-8DA8-4EE5-B240-A2ADC3CA9409}" presName="imagNode" presStyleLbl="fgImgPlace1" presStyleIdx="3" presStyleCnt="6"/>
      <dgm:spPr>
        <a:blipFill>
          <a:blip xmlns:r="http://schemas.openxmlformats.org/officeDocument/2006/relationships" r:embed="rId4">
            <a:extLst>
              <a:ext uri="{28A0092B-C50C-407E-A947-70E740481C1C}">
                <a14:useLocalDpi xmlns:a14="http://schemas.microsoft.com/office/drawing/2010/main" val="0"/>
              </a:ext>
            </a:extLst>
          </a:blip>
          <a:srcRect/>
          <a:stretch>
            <a:fillRect l="-20000" r="-20000"/>
          </a:stretch>
        </a:blipFill>
      </dgm:spPr>
    </dgm:pt>
    <dgm:pt modelId="{EA9F3582-1103-4E8A-A67B-372D023D22A7}" type="pres">
      <dgm:prSet presAssocID="{ECAF5B47-1F9E-49CC-8D90-933611D8D587}" presName="sibTrans" presStyleLbl="sibTrans2D1" presStyleIdx="0" presStyleCnt="0"/>
      <dgm:spPr/>
      <dgm:t>
        <a:bodyPr/>
        <a:lstStyle/>
        <a:p>
          <a:endParaRPr lang="es-ES"/>
        </a:p>
      </dgm:t>
    </dgm:pt>
    <dgm:pt modelId="{0528DDFD-BA9A-451E-BF6C-8211C97185FC}" type="pres">
      <dgm:prSet presAssocID="{C281AF6B-09C4-4988-AAB7-1D169304F9D7}" presName="compNode" presStyleCnt="0"/>
      <dgm:spPr/>
    </dgm:pt>
    <dgm:pt modelId="{1464EA96-CAEF-497C-A168-1657C8CCBA63}" type="pres">
      <dgm:prSet presAssocID="{C281AF6B-09C4-4988-AAB7-1D169304F9D7}" presName="node" presStyleLbl="node1" presStyleIdx="4" presStyleCnt="6">
        <dgm:presLayoutVars>
          <dgm:bulletEnabled val="1"/>
        </dgm:presLayoutVars>
      </dgm:prSet>
      <dgm:spPr/>
      <dgm:t>
        <a:bodyPr/>
        <a:lstStyle/>
        <a:p>
          <a:endParaRPr lang="es-ES"/>
        </a:p>
      </dgm:t>
    </dgm:pt>
    <dgm:pt modelId="{1043107F-A803-4574-93B3-DEC489963E84}" type="pres">
      <dgm:prSet presAssocID="{C281AF6B-09C4-4988-AAB7-1D169304F9D7}" presName="invisiNode" presStyleLbl="node1" presStyleIdx="4" presStyleCnt="6"/>
      <dgm:spPr/>
    </dgm:pt>
    <dgm:pt modelId="{D33355AF-FB82-4EFB-B5E8-4AF64C4E707F}" type="pres">
      <dgm:prSet presAssocID="{C281AF6B-09C4-4988-AAB7-1D169304F9D7}" presName="imagNode" presStyleLbl="fgImgPlace1" presStyleIdx="4" presStyleCnt="6"/>
      <dgm:spPr>
        <a:blipFill rotWithShape="1">
          <a:blip xmlns:r="http://schemas.openxmlformats.org/officeDocument/2006/relationships" r:embed="rId5"/>
          <a:stretch>
            <a:fillRect/>
          </a:stretch>
        </a:blipFill>
      </dgm:spPr>
    </dgm:pt>
    <dgm:pt modelId="{FB171507-80C3-43B2-9119-4811D6155B70}" type="pres">
      <dgm:prSet presAssocID="{5EA4BCAD-7988-474C-B939-174B7EA71CB9}" presName="sibTrans" presStyleLbl="sibTrans2D1" presStyleIdx="0" presStyleCnt="0"/>
      <dgm:spPr/>
      <dgm:t>
        <a:bodyPr/>
        <a:lstStyle/>
        <a:p>
          <a:endParaRPr lang="es-ES"/>
        </a:p>
      </dgm:t>
    </dgm:pt>
    <dgm:pt modelId="{783EDD82-9639-4F00-B09F-C28C86BA35D1}" type="pres">
      <dgm:prSet presAssocID="{84C093A2-1352-43B0-859E-01AEE69D9E5A}" presName="compNode" presStyleCnt="0"/>
      <dgm:spPr/>
    </dgm:pt>
    <dgm:pt modelId="{CCDC8AE5-8343-4361-8532-B90169334C05}" type="pres">
      <dgm:prSet presAssocID="{84C093A2-1352-43B0-859E-01AEE69D9E5A}" presName="node" presStyleLbl="node1" presStyleIdx="5" presStyleCnt="6">
        <dgm:presLayoutVars>
          <dgm:bulletEnabled val="1"/>
        </dgm:presLayoutVars>
      </dgm:prSet>
      <dgm:spPr/>
      <dgm:t>
        <a:bodyPr/>
        <a:lstStyle/>
        <a:p>
          <a:endParaRPr lang="es-ES"/>
        </a:p>
      </dgm:t>
    </dgm:pt>
    <dgm:pt modelId="{E711DDA2-8594-40BA-B888-E74F40335622}" type="pres">
      <dgm:prSet presAssocID="{84C093A2-1352-43B0-859E-01AEE69D9E5A}" presName="invisiNode" presStyleLbl="node1" presStyleIdx="5" presStyleCnt="6"/>
      <dgm:spPr/>
    </dgm:pt>
    <dgm:pt modelId="{7C4A239D-DB0D-4BDB-8054-2B0DEF0319C5}" type="pres">
      <dgm:prSet presAssocID="{84C093A2-1352-43B0-859E-01AEE69D9E5A}" presName="imagNode"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26000" r="-26000"/>
          </a:stretch>
        </a:blipFill>
      </dgm:spPr>
    </dgm:pt>
  </dgm:ptLst>
  <dgm:cxnLst>
    <dgm:cxn modelId="{5FA7A6CA-2A15-415E-B014-B07364090CD2}" srcId="{C9EB0EC0-2202-4CD3-8B3D-33358FCCC3DC}" destId="{072C0C8D-878E-4F5C-B51D-1C51A04F48FD}" srcOrd="0" destOrd="0" parTransId="{D3CD6D30-6970-4CD5-B169-43742F1FB0CA}" sibTransId="{A748EAAD-88C9-4C96-9A7B-F20299854DCD}"/>
    <dgm:cxn modelId="{6FE11054-B6B1-4339-9D26-D4DFD9044F59}" type="presOf" srcId="{9EB6E8B6-5DA9-438D-84A0-DBB545AB07D0}" destId="{50EE9921-DAA4-4AFE-B76A-283A22D6260A}" srcOrd="0" destOrd="0" presId="urn:microsoft.com/office/officeart/2005/8/layout/pList2"/>
    <dgm:cxn modelId="{15E70435-25A9-4803-BEF0-F2774E834518}" srcId="{C9EB0EC0-2202-4CD3-8B3D-33358FCCC3DC}" destId="{48B8E20B-8DA8-4EE5-B240-A2ADC3CA9409}" srcOrd="3" destOrd="0" parTransId="{0F48E5AB-6FA7-4C8A-8A37-7FDAABD2EFB2}" sibTransId="{ECAF5B47-1F9E-49CC-8D90-933611D8D587}"/>
    <dgm:cxn modelId="{22C415B1-B169-4EE6-AE90-30B4A036CA37}" type="presOf" srcId="{C281AF6B-09C4-4988-AAB7-1D169304F9D7}" destId="{1464EA96-CAEF-497C-A168-1657C8CCBA63}" srcOrd="0" destOrd="0" presId="urn:microsoft.com/office/officeart/2005/8/layout/pList2"/>
    <dgm:cxn modelId="{79C9C8C8-442D-4910-9AE9-5C1FB42B3423}" type="presOf" srcId="{ECAF5B47-1F9E-49CC-8D90-933611D8D587}" destId="{EA9F3582-1103-4E8A-A67B-372D023D22A7}" srcOrd="0" destOrd="0" presId="urn:microsoft.com/office/officeart/2005/8/layout/pList2"/>
    <dgm:cxn modelId="{082CA122-FCE1-4096-AFCD-79F24A5B9D5D}" type="presOf" srcId="{BC37DE8D-E954-4013-95D0-11FD3546D43A}" destId="{C31D127E-432A-4938-9D8F-7A5C79B71AAF}" srcOrd="0" destOrd="0" presId="urn:microsoft.com/office/officeart/2005/8/layout/pList2"/>
    <dgm:cxn modelId="{BBD10BE2-9A23-40B6-84B4-EC2BA33CBF7E}" type="presOf" srcId="{5EA4BCAD-7988-474C-B939-174B7EA71CB9}" destId="{FB171507-80C3-43B2-9119-4811D6155B70}" srcOrd="0" destOrd="0" presId="urn:microsoft.com/office/officeart/2005/8/layout/pList2"/>
    <dgm:cxn modelId="{871EDEAF-878E-4010-9B08-8B685FF4E885}" srcId="{C9EB0EC0-2202-4CD3-8B3D-33358FCCC3DC}" destId="{C281AF6B-09C4-4988-AAB7-1D169304F9D7}" srcOrd="4" destOrd="0" parTransId="{24E0A3E4-49F5-4515-AEC9-815CEC7CCF0D}" sibTransId="{5EA4BCAD-7988-474C-B939-174B7EA71CB9}"/>
    <dgm:cxn modelId="{9DA52D9F-1815-4239-BFD8-D7286A1B6864}" srcId="{C9EB0EC0-2202-4CD3-8B3D-33358FCCC3DC}" destId="{BC37DE8D-E954-4013-95D0-11FD3546D43A}" srcOrd="2" destOrd="0" parTransId="{63BA001E-4560-44E8-9FA3-AB50B099155A}" sibTransId="{9EB6E8B6-5DA9-438D-84A0-DBB545AB07D0}"/>
    <dgm:cxn modelId="{2DB2070F-7863-40C2-886C-71F106AA8921}" type="presOf" srcId="{84C093A2-1352-43B0-859E-01AEE69D9E5A}" destId="{CCDC8AE5-8343-4361-8532-B90169334C05}" srcOrd="0" destOrd="0" presId="urn:microsoft.com/office/officeart/2005/8/layout/pList2"/>
    <dgm:cxn modelId="{9B9AEFCC-E987-42A5-8450-8CEAA01D34F4}" type="presOf" srcId="{48B8E20B-8DA8-4EE5-B240-A2ADC3CA9409}" destId="{2D3F8B77-BF31-42AA-A006-7FCFE11D39D5}" srcOrd="0" destOrd="0" presId="urn:microsoft.com/office/officeart/2005/8/layout/pList2"/>
    <dgm:cxn modelId="{66249B90-6625-42FE-842E-2CE98AA38DB1}" type="presOf" srcId="{F62D6E67-C78B-4153-8130-17C4B3B1BC9B}" destId="{F5C42F02-5B01-4366-9A0D-11A202D62426}" srcOrd="0" destOrd="0" presId="urn:microsoft.com/office/officeart/2005/8/layout/pList2"/>
    <dgm:cxn modelId="{5ADAE70A-5C22-4F16-800D-C7160CAE9540}" type="presOf" srcId="{072C0C8D-878E-4F5C-B51D-1C51A04F48FD}" destId="{9787AE9E-2B0A-4869-84FF-738298AA9213}" srcOrd="0" destOrd="0" presId="urn:microsoft.com/office/officeart/2005/8/layout/pList2"/>
    <dgm:cxn modelId="{78095A3E-73B9-4226-B9BC-758FD3560788}" type="presOf" srcId="{C9EB0EC0-2202-4CD3-8B3D-33358FCCC3DC}" destId="{EAF40BC3-C0A1-4628-8A70-ABA2FA5FA485}" srcOrd="0" destOrd="0" presId="urn:microsoft.com/office/officeart/2005/8/layout/pList2"/>
    <dgm:cxn modelId="{F8754522-216E-43B3-9A5F-0180449660AB}" type="presOf" srcId="{F9957FFB-78FD-49D2-BAED-37344C85C5B9}" destId="{880EB521-F5DF-4F41-B6B3-F47B729590F0}" srcOrd="0" destOrd="0" presId="urn:microsoft.com/office/officeart/2005/8/layout/pList2"/>
    <dgm:cxn modelId="{FBF959A8-9D13-4566-BFB2-F035B2955834}" srcId="{C9EB0EC0-2202-4CD3-8B3D-33358FCCC3DC}" destId="{84C093A2-1352-43B0-859E-01AEE69D9E5A}" srcOrd="5" destOrd="0" parTransId="{F33D38AD-BEE9-4AEC-A9DA-0DDBBC7A9867}" sibTransId="{DED646F1-93E6-44EA-8155-4C7D5407B5AC}"/>
    <dgm:cxn modelId="{4B0460EF-76CC-4ADE-97A1-B439610AB752}" srcId="{C9EB0EC0-2202-4CD3-8B3D-33358FCCC3DC}" destId="{F62D6E67-C78B-4153-8130-17C4B3B1BC9B}" srcOrd="1" destOrd="0" parTransId="{142C7018-301D-4B7B-9A25-36C172704491}" sibTransId="{F9957FFB-78FD-49D2-BAED-37344C85C5B9}"/>
    <dgm:cxn modelId="{F2E18011-AF5C-4EF6-8CB6-2E4DB2DC8071}" type="presOf" srcId="{A748EAAD-88C9-4C96-9A7B-F20299854DCD}" destId="{AB142969-6F50-4EF2-9DA6-10A85DD9147D}" srcOrd="0" destOrd="0" presId="urn:microsoft.com/office/officeart/2005/8/layout/pList2"/>
    <dgm:cxn modelId="{95B07D0B-19B7-4375-B037-7BE12C28AA6E}" type="presParOf" srcId="{EAF40BC3-C0A1-4628-8A70-ABA2FA5FA485}" destId="{6DC8CC9E-D985-47E5-98B0-239377583527}" srcOrd="0" destOrd="0" presId="urn:microsoft.com/office/officeart/2005/8/layout/pList2"/>
    <dgm:cxn modelId="{566BC293-A9C2-4310-8429-810772465A2E}" type="presParOf" srcId="{EAF40BC3-C0A1-4628-8A70-ABA2FA5FA485}" destId="{2C9AD883-5C4F-4F88-8F41-A7C1A8D2E699}" srcOrd="1" destOrd="0" presId="urn:microsoft.com/office/officeart/2005/8/layout/pList2"/>
    <dgm:cxn modelId="{2CA2813B-F512-4341-A98E-AEFF2B925CDA}" type="presParOf" srcId="{2C9AD883-5C4F-4F88-8F41-A7C1A8D2E699}" destId="{A8C7ED7C-0CEF-451D-962D-7D79CD66D17B}" srcOrd="0" destOrd="0" presId="urn:microsoft.com/office/officeart/2005/8/layout/pList2"/>
    <dgm:cxn modelId="{DAE230E8-5E57-4038-A91C-E97FC6EF5951}" type="presParOf" srcId="{A8C7ED7C-0CEF-451D-962D-7D79CD66D17B}" destId="{9787AE9E-2B0A-4869-84FF-738298AA9213}" srcOrd="0" destOrd="0" presId="urn:microsoft.com/office/officeart/2005/8/layout/pList2"/>
    <dgm:cxn modelId="{891B9402-DB5F-4F3E-8BC1-239CEA7B314D}" type="presParOf" srcId="{A8C7ED7C-0CEF-451D-962D-7D79CD66D17B}" destId="{C8F79A89-73ED-4C2B-B25F-3DA6E95FD912}" srcOrd="1" destOrd="0" presId="urn:microsoft.com/office/officeart/2005/8/layout/pList2"/>
    <dgm:cxn modelId="{B6A4B8C4-B9D6-4849-9398-D0B3B2420501}" type="presParOf" srcId="{A8C7ED7C-0CEF-451D-962D-7D79CD66D17B}" destId="{A213A81E-FDB2-46DD-AABB-BFFE96288FA9}" srcOrd="2" destOrd="0" presId="urn:microsoft.com/office/officeart/2005/8/layout/pList2"/>
    <dgm:cxn modelId="{F1D354D7-C211-48E9-BCED-B04C10DE45C1}" type="presParOf" srcId="{2C9AD883-5C4F-4F88-8F41-A7C1A8D2E699}" destId="{AB142969-6F50-4EF2-9DA6-10A85DD9147D}" srcOrd="1" destOrd="0" presId="urn:microsoft.com/office/officeart/2005/8/layout/pList2"/>
    <dgm:cxn modelId="{427A5465-ABC9-43F3-BFB1-EAFC3183E6B9}" type="presParOf" srcId="{2C9AD883-5C4F-4F88-8F41-A7C1A8D2E699}" destId="{6F985037-A2F8-480D-B0B6-8FBC8CF18BAE}" srcOrd="2" destOrd="0" presId="urn:microsoft.com/office/officeart/2005/8/layout/pList2"/>
    <dgm:cxn modelId="{ACF1C7E4-8592-45AF-81B2-D03430B5035F}" type="presParOf" srcId="{6F985037-A2F8-480D-B0B6-8FBC8CF18BAE}" destId="{F5C42F02-5B01-4366-9A0D-11A202D62426}" srcOrd="0" destOrd="0" presId="urn:microsoft.com/office/officeart/2005/8/layout/pList2"/>
    <dgm:cxn modelId="{94E249E3-214A-4DA2-964A-2A38CD4113C2}" type="presParOf" srcId="{6F985037-A2F8-480D-B0B6-8FBC8CF18BAE}" destId="{A3F9F171-C032-4573-88BC-4105BD958EE4}" srcOrd="1" destOrd="0" presId="urn:microsoft.com/office/officeart/2005/8/layout/pList2"/>
    <dgm:cxn modelId="{2E731D1B-CD7E-4505-B539-7B14BF20C1D9}" type="presParOf" srcId="{6F985037-A2F8-480D-B0B6-8FBC8CF18BAE}" destId="{E150E669-96C8-46D8-9D32-10CBA4AB3E7C}" srcOrd="2" destOrd="0" presId="urn:microsoft.com/office/officeart/2005/8/layout/pList2"/>
    <dgm:cxn modelId="{D45FD4C8-3752-4E56-BF78-8391D92E1343}" type="presParOf" srcId="{2C9AD883-5C4F-4F88-8F41-A7C1A8D2E699}" destId="{880EB521-F5DF-4F41-B6B3-F47B729590F0}" srcOrd="3" destOrd="0" presId="urn:microsoft.com/office/officeart/2005/8/layout/pList2"/>
    <dgm:cxn modelId="{37C92783-5E30-4E16-9D99-6428C44E4785}" type="presParOf" srcId="{2C9AD883-5C4F-4F88-8F41-A7C1A8D2E699}" destId="{5B1A8C4C-313F-442A-A727-332E2BE6E4F9}" srcOrd="4" destOrd="0" presId="urn:microsoft.com/office/officeart/2005/8/layout/pList2"/>
    <dgm:cxn modelId="{BD4E07DE-E585-4152-9ECA-801555B45092}" type="presParOf" srcId="{5B1A8C4C-313F-442A-A727-332E2BE6E4F9}" destId="{C31D127E-432A-4938-9D8F-7A5C79B71AAF}" srcOrd="0" destOrd="0" presId="urn:microsoft.com/office/officeart/2005/8/layout/pList2"/>
    <dgm:cxn modelId="{D8CE66A7-D14A-4A60-936C-8CDAC475CB80}" type="presParOf" srcId="{5B1A8C4C-313F-442A-A727-332E2BE6E4F9}" destId="{B3432119-F644-4837-A240-487CE34683C9}" srcOrd="1" destOrd="0" presId="urn:microsoft.com/office/officeart/2005/8/layout/pList2"/>
    <dgm:cxn modelId="{1ACFDAF5-AC0B-4ED3-9439-EA107CC55BE1}" type="presParOf" srcId="{5B1A8C4C-313F-442A-A727-332E2BE6E4F9}" destId="{29D66D34-767E-45FD-B773-C171A805CE0E}" srcOrd="2" destOrd="0" presId="urn:microsoft.com/office/officeart/2005/8/layout/pList2"/>
    <dgm:cxn modelId="{C624A6E9-6F86-45BD-A00A-8B0C7E0F6607}" type="presParOf" srcId="{2C9AD883-5C4F-4F88-8F41-A7C1A8D2E699}" destId="{50EE9921-DAA4-4AFE-B76A-283A22D6260A}" srcOrd="5" destOrd="0" presId="urn:microsoft.com/office/officeart/2005/8/layout/pList2"/>
    <dgm:cxn modelId="{D6B966E9-B3E3-4CC0-81F9-3BB131CE79B3}" type="presParOf" srcId="{2C9AD883-5C4F-4F88-8F41-A7C1A8D2E699}" destId="{693FE131-1CBD-4B50-B12E-DCA5A15CAAA2}" srcOrd="6" destOrd="0" presId="urn:microsoft.com/office/officeart/2005/8/layout/pList2"/>
    <dgm:cxn modelId="{9F8324B7-B08A-4158-9CE0-45A4FA7A5CB8}" type="presParOf" srcId="{693FE131-1CBD-4B50-B12E-DCA5A15CAAA2}" destId="{2D3F8B77-BF31-42AA-A006-7FCFE11D39D5}" srcOrd="0" destOrd="0" presId="urn:microsoft.com/office/officeart/2005/8/layout/pList2"/>
    <dgm:cxn modelId="{EE41FD98-B8AF-4B20-83E7-A8F918E3362D}" type="presParOf" srcId="{693FE131-1CBD-4B50-B12E-DCA5A15CAAA2}" destId="{DE6DF64F-A3AD-418E-8794-D0EA2DF0185E}" srcOrd="1" destOrd="0" presId="urn:microsoft.com/office/officeart/2005/8/layout/pList2"/>
    <dgm:cxn modelId="{EE3EFEF5-8C81-4FBE-B4EB-A505B1133BAE}" type="presParOf" srcId="{693FE131-1CBD-4B50-B12E-DCA5A15CAAA2}" destId="{236D6CD3-12F0-47C8-AF58-955AC9486DE6}" srcOrd="2" destOrd="0" presId="urn:microsoft.com/office/officeart/2005/8/layout/pList2"/>
    <dgm:cxn modelId="{3A8C06F0-0D09-46F5-BECC-4DD7E6BE3103}" type="presParOf" srcId="{2C9AD883-5C4F-4F88-8F41-A7C1A8D2E699}" destId="{EA9F3582-1103-4E8A-A67B-372D023D22A7}" srcOrd="7" destOrd="0" presId="urn:microsoft.com/office/officeart/2005/8/layout/pList2"/>
    <dgm:cxn modelId="{CB06D986-A780-4204-BCCE-9707F3897877}" type="presParOf" srcId="{2C9AD883-5C4F-4F88-8F41-A7C1A8D2E699}" destId="{0528DDFD-BA9A-451E-BF6C-8211C97185FC}" srcOrd="8" destOrd="0" presId="urn:microsoft.com/office/officeart/2005/8/layout/pList2"/>
    <dgm:cxn modelId="{53EB4DAB-C2DB-44DD-B1C3-F8BE6AD27360}" type="presParOf" srcId="{0528DDFD-BA9A-451E-BF6C-8211C97185FC}" destId="{1464EA96-CAEF-497C-A168-1657C8CCBA63}" srcOrd="0" destOrd="0" presId="urn:microsoft.com/office/officeart/2005/8/layout/pList2"/>
    <dgm:cxn modelId="{1519E37A-8B0D-49FE-9423-503054CA70E0}" type="presParOf" srcId="{0528DDFD-BA9A-451E-BF6C-8211C97185FC}" destId="{1043107F-A803-4574-93B3-DEC489963E84}" srcOrd="1" destOrd="0" presId="urn:microsoft.com/office/officeart/2005/8/layout/pList2"/>
    <dgm:cxn modelId="{EAEF9C40-318C-46B6-A989-8F2ACC6C6875}" type="presParOf" srcId="{0528DDFD-BA9A-451E-BF6C-8211C97185FC}" destId="{D33355AF-FB82-4EFB-B5E8-4AF64C4E707F}" srcOrd="2" destOrd="0" presId="urn:microsoft.com/office/officeart/2005/8/layout/pList2"/>
    <dgm:cxn modelId="{E87F0641-A79F-4E22-A8DC-8937B6DCFE46}" type="presParOf" srcId="{2C9AD883-5C4F-4F88-8F41-A7C1A8D2E699}" destId="{FB171507-80C3-43B2-9119-4811D6155B70}" srcOrd="9" destOrd="0" presId="urn:microsoft.com/office/officeart/2005/8/layout/pList2"/>
    <dgm:cxn modelId="{1952DB6D-97A4-4566-B8AC-0D76E016C257}" type="presParOf" srcId="{2C9AD883-5C4F-4F88-8F41-A7C1A8D2E699}" destId="{783EDD82-9639-4F00-B09F-C28C86BA35D1}" srcOrd="10" destOrd="0" presId="urn:microsoft.com/office/officeart/2005/8/layout/pList2"/>
    <dgm:cxn modelId="{13050B75-F097-4984-AEC1-D19F81543470}" type="presParOf" srcId="{783EDD82-9639-4F00-B09F-C28C86BA35D1}" destId="{CCDC8AE5-8343-4361-8532-B90169334C05}" srcOrd="0" destOrd="0" presId="urn:microsoft.com/office/officeart/2005/8/layout/pList2"/>
    <dgm:cxn modelId="{014FFC4D-6DB7-44BB-82DC-97F036C25360}" type="presParOf" srcId="{783EDD82-9639-4F00-B09F-C28C86BA35D1}" destId="{E711DDA2-8594-40BA-B888-E74F40335622}" srcOrd="1" destOrd="0" presId="urn:microsoft.com/office/officeart/2005/8/layout/pList2"/>
    <dgm:cxn modelId="{DA14E11B-5C50-494B-8D49-8AC7AA8773AD}" type="presParOf" srcId="{783EDD82-9639-4F00-B09F-C28C86BA35D1}" destId="{7C4A239D-DB0D-4BDB-8054-2B0DEF0319C5}" srcOrd="2" destOrd="0" presId="urn:microsoft.com/office/officeart/2005/8/layout/pList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31DF7FD-D640-4AE7-ABF0-9484AEA0A57C}" type="doc">
      <dgm:prSet loTypeId="urn:microsoft.com/office/officeart/2005/8/layout/vList2" loCatId="list" qsTypeId="urn:microsoft.com/office/officeart/2005/8/quickstyle/simple1" qsCatId="simple" csTypeId="urn:microsoft.com/office/officeart/2005/8/colors/colorful4" csCatId="colorful" phldr="1"/>
      <dgm:spPr/>
      <dgm:t>
        <a:bodyPr/>
        <a:lstStyle/>
        <a:p>
          <a:endParaRPr lang="es-ES"/>
        </a:p>
      </dgm:t>
    </dgm:pt>
    <dgm:pt modelId="{50587E4E-AE0B-4984-92CA-D92DCD3250E2}">
      <dgm:prSet phldrT="[Texto]"/>
      <dgm:spPr/>
      <dgm:t>
        <a:bodyPr/>
        <a:lstStyle/>
        <a:p>
          <a:r>
            <a:rPr lang="es-CO">
              <a:latin typeface="Arial" panose="020B0604020202020204" pitchFamily="34" charset="0"/>
              <a:cs typeface="Arial" panose="020B0604020202020204" pitchFamily="34" charset="0"/>
            </a:rPr>
            <a:t>Década de 1950, los orígenes</a:t>
          </a:r>
          <a:endParaRPr lang="es-ES">
            <a:latin typeface="Arial" panose="020B0604020202020204" pitchFamily="34" charset="0"/>
            <a:cs typeface="Arial" panose="020B0604020202020204" pitchFamily="34" charset="0"/>
          </a:endParaRPr>
        </a:p>
      </dgm:t>
    </dgm:pt>
    <dgm:pt modelId="{F0D0F079-5BCE-4679-A985-B5EDC45983B8}" type="parTrans" cxnId="{BBCD6497-1D14-43BF-9592-026959706E32}">
      <dgm:prSet/>
      <dgm:spPr/>
      <dgm:t>
        <a:bodyPr/>
        <a:lstStyle/>
        <a:p>
          <a:endParaRPr lang="es-ES">
            <a:latin typeface="Arial" panose="020B0604020202020204" pitchFamily="34" charset="0"/>
            <a:cs typeface="Arial" panose="020B0604020202020204" pitchFamily="34" charset="0"/>
          </a:endParaRPr>
        </a:p>
      </dgm:t>
    </dgm:pt>
    <dgm:pt modelId="{D783FAF0-65E0-44A0-96C4-D57A9EB53BB0}" type="sibTrans" cxnId="{BBCD6497-1D14-43BF-9592-026959706E32}">
      <dgm:prSet/>
      <dgm:spPr/>
      <dgm:t>
        <a:bodyPr/>
        <a:lstStyle/>
        <a:p>
          <a:endParaRPr lang="es-ES">
            <a:latin typeface="Arial" panose="020B0604020202020204" pitchFamily="34" charset="0"/>
            <a:cs typeface="Arial" panose="020B0604020202020204" pitchFamily="34" charset="0"/>
          </a:endParaRPr>
        </a:p>
      </dgm:t>
    </dgm:pt>
    <dgm:pt modelId="{6813FDED-3A17-4876-9671-620C7857BD0D}">
      <dgm:prSet/>
      <dgm:spPr/>
      <dgm:t>
        <a:bodyPr/>
        <a:lstStyle/>
        <a:p>
          <a:r>
            <a:rPr lang="es-CO">
              <a:latin typeface="Arial" panose="020B0604020202020204" pitchFamily="34" charset="0"/>
              <a:cs typeface="Arial" panose="020B0604020202020204" pitchFamily="34" charset="0"/>
            </a:rPr>
            <a:t>El término “inteligencia artificial” fue acuñado en 1956 durante la Conferencia de Dartmouth, organizada por John McCarthy, Marvin Minsky, Claude Shannon y Nathaniel Rochester, considerada el punto de partida oficial del campo. Previamente, Alan Turing había propuesto en 1950 el célebre “Test de Turing” como criterio para determinar si una máquina puede exhibir un comportamiento inteligente indistinguible del humano. En esta etapa se desarrollan los primeros programas simbólicos como Logic Theorist (1955) y General Problem Solver (1957).</a:t>
          </a:r>
          <a:endParaRPr lang="en-US">
            <a:latin typeface="Arial" panose="020B0604020202020204" pitchFamily="34" charset="0"/>
            <a:cs typeface="Arial" panose="020B0604020202020204" pitchFamily="34" charset="0"/>
          </a:endParaRPr>
        </a:p>
      </dgm:t>
    </dgm:pt>
    <dgm:pt modelId="{C2088D5A-3024-47E6-A17B-D9C758E468B5}" type="parTrans" cxnId="{2414708E-DB09-4ADC-A144-92FD6D0E30EA}">
      <dgm:prSet/>
      <dgm:spPr/>
      <dgm:t>
        <a:bodyPr/>
        <a:lstStyle/>
        <a:p>
          <a:endParaRPr lang="es-ES">
            <a:latin typeface="Arial" panose="020B0604020202020204" pitchFamily="34" charset="0"/>
            <a:cs typeface="Arial" panose="020B0604020202020204" pitchFamily="34" charset="0"/>
          </a:endParaRPr>
        </a:p>
      </dgm:t>
    </dgm:pt>
    <dgm:pt modelId="{EF9637FB-78F7-483F-9845-40E70A021895}" type="sibTrans" cxnId="{2414708E-DB09-4ADC-A144-92FD6D0E30EA}">
      <dgm:prSet/>
      <dgm:spPr/>
      <dgm:t>
        <a:bodyPr/>
        <a:lstStyle/>
        <a:p>
          <a:endParaRPr lang="es-ES">
            <a:latin typeface="Arial" panose="020B0604020202020204" pitchFamily="34" charset="0"/>
            <a:cs typeface="Arial" panose="020B0604020202020204" pitchFamily="34" charset="0"/>
          </a:endParaRPr>
        </a:p>
      </dgm:t>
    </dgm:pt>
    <dgm:pt modelId="{3F70E96C-96D4-4DF8-939F-AFA90AECDD39}">
      <dgm:prSet/>
      <dgm:spPr/>
      <dgm:t>
        <a:bodyPr/>
        <a:lstStyle/>
        <a:p>
          <a:r>
            <a:rPr lang="es-CO">
              <a:latin typeface="Arial" panose="020B0604020202020204" pitchFamily="34" charset="0"/>
              <a:cs typeface="Arial" panose="020B0604020202020204" pitchFamily="34" charset="0"/>
            </a:rPr>
            <a:t>Décadas de 1960 y 1970, primeros logros y limitaciones</a:t>
          </a:r>
          <a:endParaRPr lang="en-US">
            <a:latin typeface="Arial" panose="020B0604020202020204" pitchFamily="34" charset="0"/>
            <a:cs typeface="Arial" panose="020B0604020202020204" pitchFamily="34" charset="0"/>
          </a:endParaRPr>
        </a:p>
      </dgm:t>
    </dgm:pt>
    <dgm:pt modelId="{3C05AC6B-7D7D-458D-AB8C-6D1D88953225}" type="parTrans" cxnId="{86D035EF-A35C-4B97-9665-ED5C6D368D33}">
      <dgm:prSet/>
      <dgm:spPr/>
      <dgm:t>
        <a:bodyPr/>
        <a:lstStyle/>
        <a:p>
          <a:endParaRPr lang="es-ES">
            <a:latin typeface="Arial" panose="020B0604020202020204" pitchFamily="34" charset="0"/>
            <a:cs typeface="Arial" panose="020B0604020202020204" pitchFamily="34" charset="0"/>
          </a:endParaRPr>
        </a:p>
      </dgm:t>
    </dgm:pt>
    <dgm:pt modelId="{4B2F900D-4A32-4893-81DF-F000C2B4E5C2}" type="sibTrans" cxnId="{86D035EF-A35C-4B97-9665-ED5C6D368D33}">
      <dgm:prSet/>
      <dgm:spPr/>
      <dgm:t>
        <a:bodyPr/>
        <a:lstStyle/>
        <a:p>
          <a:endParaRPr lang="es-ES">
            <a:latin typeface="Arial" panose="020B0604020202020204" pitchFamily="34" charset="0"/>
            <a:cs typeface="Arial" panose="020B0604020202020204" pitchFamily="34" charset="0"/>
          </a:endParaRPr>
        </a:p>
      </dgm:t>
    </dgm:pt>
    <dgm:pt modelId="{C8585A37-B05E-4A26-BD1A-0E3B203FEBFF}">
      <dgm:prSet/>
      <dgm:spPr/>
      <dgm:t>
        <a:bodyPr/>
        <a:lstStyle/>
        <a:p>
          <a:r>
            <a:rPr lang="es-CO">
              <a:latin typeface="Arial" panose="020B0604020202020204" pitchFamily="34" charset="0"/>
              <a:cs typeface="Arial" panose="020B0604020202020204" pitchFamily="34" charset="0"/>
            </a:rPr>
            <a:t>Se crean los primeros lenguajes de programación orientados a IA, como LISP (1958), y surgen programas capaces de demostrar teoremas y jugar ajedrez. Sin embargo, las expectativas iniciales no se cumplieron del todo, lo que provocó una disminución del financiamiento y la entrada en el llamado “invierno de la IA”.</a:t>
          </a:r>
          <a:endParaRPr lang="en-US">
            <a:latin typeface="Arial" panose="020B0604020202020204" pitchFamily="34" charset="0"/>
            <a:cs typeface="Arial" panose="020B0604020202020204" pitchFamily="34" charset="0"/>
          </a:endParaRPr>
        </a:p>
      </dgm:t>
    </dgm:pt>
    <dgm:pt modelId="{E5F6A939-0E49-410F-9B72-68C2D4848A48}" type="parTrans" cxnId="{3602D660-4295-4D98-9FB6-51AFD5113DBD}">
      <dgm:prSet/>
      <dgm:spPr/>
      <dgm:t>
        <a:bodyPr/>
        <a:lstStyle/>
        <a:p>
          <a:endParaRPr lang="es-ES">
            <a:latin typeface="Arial" panose="020B0604020202020204" pitchFamily="34" charset="0"/>
            <a:cs typeface="Arial" panose="020B0604020202020204" pitchFamily="34" charset="0"/>
          </a:endParaRPr>
        </a:p>
      </dgm:t>
    </dgm:pt>
    <dgm:pt modelId="{8B15478B-9DD0-4C23-8824-37272B3EEE63}" type="sibTrans" cxnId="{3602D660-4295-4D98-9FB6-51AFD5113DBD}">
      <dgm:prSet/>
      <dgm:spPr/>
      <dgm:t>
        <a:bodyPr/>
        <a:lstStyle/>
        <a:p>
          <a:endParaRPr lang="es-ES">
            <a:latin typeface="Arial" panose="020B0604020202020204" pitchFamily="34" charset="0"/>
            <a:cs typeface="Arial" panose="020B0604020202020204" pitchFamily="34" charset="0"/>
          </a:endParaRPr>
        </a:p>
      </dgm:t>
    </dgm:pt>
    <dgm:pt modelId="{17930A00-EE4B-42A1-8B75-B44DFF860D7D}">
      <dgm:prSet/>
      <dgm:spPr/>
      <dgm:t>
        <a:bodyPr/>
        <a:lstStyle/>
        <a:p>
          <a:r>
            <a:rPr lang="es-CO">
              <a:latin typeface="Arial" panose="020B0604020202020204" pitchFamily="34" charset="0"/>
              <a:cs typeface="Arial" panose="020B0604020202020204" pitchFamily="34" charset="0"/>
            </a:rPr>
            <a:t>Décadas de 1980, auge de los sistemas expertos</a:t>
          </a:r>
          <a:endParaRPr lang="en-US">
            <a:latin typeface="Arial" panose="020B0604020202020204" pitchFamily="34" charset="0"/>
            <a:cs typeface="Arial" panose="020B0604020202020204" pitchFamily="34" charset="0"/>
          </a:endParaRPr>
        </a:p>
      </dgm:t>
    </dgm:pt>
    <dgm:pt modelId="{175C016B-E6C3-4DB3-A0CE-F34134A8764D}" type="parTrans" cxnId="{8961EEB5-2A39-4DFD-AAC9-87F48017CD51}">
      <dgm:prSet/>
      <dgm:spPr/>
      <dgm:t>
        <a:bodyPr/>
        <a:lstStyle/>
        <a:p>
          <a:endParaRPr lang="es-ES">
            <a:latin typeface="Arial" panose="020B0604020202020204" pitchFamily="34" charset="0"/>
            <a:cs typeface="Arial" panose="020B0604020202020204" pitchFamily="34" charset="0"/>
          </a:endParaRPr>
        </a:p>
      </dgm:t>
    </dgm:pt>
    <dgm:pt modelId="{4DE53383-3214-414F-BEA2-F8428005C1F4}" type="sibTrans" cxnId="{8961EEB5-2A39-4DFD-AAC9-87F48017CD51}">
      <dgm:prSet/>
      <dgm:spPr/>
      <dgm:t>
        <a:bodyPr/>
        <a:lstStyle/>
        <a:p>
          <a:endParaRPr lang="es-ES">
            <a:latin typeface="Arial" panose="020B0604020202020204" pitchFamily="34" charset="0"/>
            <a:cs typeface="Arial" panose="020B0604020202020204" pitchFamily="34" charset="0"/>
          </a:endParaRPr>
        </a:p>
      </dgm:t>
    </dgm:pt>
    <dgm:pt modelId="{09BBD974-F285-46B7-AAFF-83833B745A83}">
      <dgm:prSet/>
      <dgm:spPr/>
      <dgm:t>
        <a:bodyPr/>
        <a:lstStyle/>
        <a:p>
          <a:r>
            <a:rPr lang="es-CO">
              <a:latin typeface="Arial" panose="020B0604020202020204" pitchFamily="34" charset="0"/>
              <a:cs typeface="Arial" panose="020B0604020202020204" pitchFamily="34" charset="0"/>
            </a:rPr>
            <a:t>La IA resurge con fuerza gracias al desarrollo de los sistemas expertos, programas capaces de emular el razonamiento humano en contextos específicos, como el diagnóstico médico (ej. MYCIN) o la ingeniería (ej. XCON de Digital Equipment Corporation). Se refuerzan conceptos como las redes semánticas, los motores de inferencia y las bases de conocimiento.</a:t>
          </a:r>
          <a:endParaRPr lang="en-US">
            <a:latin typeface="Arial" panose="020B0604020202020204" pitchFamily="34" charset="0"/>
            <a:cs typeface="Arial" panose="020B0604020202020204" pitchFamily="34" charset="0"/>
          </a:endParaRPr>
        </a:p>
      </dgm:t>
    </dgm:pt>
    <dgm:pt modelId="{E6D405C7-A49F-4A9A-90FA-093644351A65}" type="parTrans" cxnId="{2A70C7C6-22D9-4A70-8F35-88F8236C4576}">
      <dgm:prSet/>
      <dgm:spPr/>
      <dgm:t>
        <a:bodyPr/>
        <a:lstStyle/>
        <a:p>
          <a:endParaRPr lang="es-ES">
            <a:latin typeface="Arial" panose="020B0604020202020204" pitchFamily="34" charset="0"/>
            <a:cs typeface="Arial" panose="020B0604020202020204" pitchFamily="34" charset="0"/>
          </a:endParaRPr>
        </a:p>
      </dgm:t>
    </dgm:pt>
    <dgm:pt modelId="{CB1C65D4-2C7B-4CAD-A28B-3C5A277F5D2E}" type="sibTrans" cxnId="{2A70C7C6-22D9-4A70-8F35-88F8236C4576}">
      <dgm:prSet/>
      <dgm:spPr/>
      <dgm:t>
        <a:bodyPr/>
        <a:lstStyle/>
        <a:p>
          <a:endParaRPr lang="es-ES">
            <a:latin typeface="Arial" panose="020B0604020202020204" pitchFamily="34" charset="0"/>
            <a:cs typeface="Arial" panose="020B0604020202020204" pitchFamily="34" charset="0"/>
          </a:endParaRPr>
        </a:p>
      </dgm:t>
    </dgm:pt>
    <dgm:pt modelId="{6429110B-06D9-4590-85E6-1D59A80A7893}">
      <dgm:prSet/>
      <dgm:spPr/>
      <dgm:t>
        <a:bodyPr/>
        <a:lstStyle/>
        <a:p>
          <a:r>
            <a:rPr lang="es-CO">
              <a:latin typeface="Arial" panose="020B0604020202020204" pitchFamily="34" charset="0"/>
              <a:cs typeface="Arial" panose="020B0604020202020204" pitchFamily="34" charset="0"/>
            </a:rPr>
            <a:t>Décadas de 1990 y 2000, expansión del aprendizaje automático</a:t>
          </a:r>
          <a:endParaRPr lang="en-US">
            <a:latin typeface="Arial" panose="020B0604020202020204" pitchFamily="34" charset="0"/>
            <a:cs typeface="Arial" panose="020B0604020202020204" pitchFamily="34" charset="0"/>
          </a:endParaRPr>
        </a:p>
      </dgm:t>
    </dgm:pt>
    <dgm:pt modelId="{B2BF03C6-3CB8-46E6-9933-23BC9671BF5C}" type="parTrans" cxnId="{97E2D325-9AC1-495E-AFF8-B8F4E833BF97}">
      <dgm:prSet/>
      <dgm:spPr/>
      <dgm:t>
        <a:bodyPr/>
        <a:lstStyle/>
        <a:p>
          <a:endParaRPr lang="es-ES">
            <a:latin typeface="Arial" panose="020B0604020202020204" pitchFamily="34" charset="0"/>
            <a:cs typeface="Arial" panose="020B0604020202020204" pitchFamily="34" charset="0"/>
          </a:endParaRPr>
        </a:p>
      </dgm:t>
    </dgm:pt>
    <dgm:pt modelId="{B6CF839E-2BA6-4E1D-AE36-B28D713E9D59}" type="sibTrans" cxnId="{97E2D325-9AC1-495E-AFF8-B8F4E833BF97}">
      <dgm:prSet/>
      <dgm:spPr/>
      <dgm:t>
        <a:bodyPr/>
        <a:lstStyle/>
        <a:p>
          <a:endParaRPr lang="es-ES">
            <a:latin typeface="Arial" panose="020B0604020202020204" pitchFamily="34" charset="0"/>
            <a:cs typeface="Arial" panose="020B0604020202020204" pitchFamily="34" charset="0"/>
          </a:endParaRPr>
        </a:p>
      </dgm:t>
    </dgm:pt>
    <dgm:pt modelId="{5AD65CF0-CF2A-4958-B092-C4D389074D0E}">
      <dgm:prSet/>
      <dgm:spPr/>
      <dgm:t>
        <a:bodyPr/>
        <a:lstStyle/>
        <a:p>
          <a:r>
            <a:rPr lang="es-CO">
              <a:latin typeface="Arial" panose="020B0604020202020204" pitchFamily="34" charset="0"/>
              <a:cs typeface="Arial" panose="020B0604020202020204" pitchFamily="34" charset="0"/>
            </a:rPr>
            <a:t>El avance del </a:t>
          </a:r>
          <a:r>
            <a:rPr lang="es-CO" i="1">
              <a:latin typeface="Arial" panose="020B0604020202020204" pitchFamily="34" charset="0"/>
              <a:cs typeface="Arial" panose="020B0604020202020204" pitchFamily="34" charset="0"/>
            </a:rPr>
            <a:t>machine learning</a:t>
          </a:r>
          <a:r>
            <a:rPr lang="es-CO">
              <a:latin typeface="Arial" panose="020B0604020202020204" pitchFamily="34" charset="0"/>
              <a:cs typeface="Arial" panose="020B0604020202020204" pitchFamily="34" charset="0"/>
            </a:rPr>
            <a:t> y el aumento del poder computacional propician una nueva era. Se perfeccionan algoritmos como las máquinas de soporte vectorial (SVM), los árboles de decisión y las primeras redes neuronales profundas. Un hito destacado fue en 1997, cuando Deep Blue (IBM) derrotó al campeón mundial de ajedrez Garry Kasparov.</a:t>
          </a:r>
          <a:endParaRPr lang="en-US">
            <a:latin typeface="Arial" panose="020B0604020202020204" pitchFamily="34" charset="0"/>
            <a:cs typeface="Arial" panose="020B0604020202020204" pitchFamily="34" charset="0"/>
          </a:endParaRPr>
        </a:p>
      </dgm:t>
    </dgm:pt>
    <dgm:pt modelId="{38759128-151B-4713-90B9-BA6A48A338CC}" type="parTrans" cxnId="{50D1FFE5-BE15-4561-82E0-BBE8F6B472F0}">
      <dgm:prSet/>
      <dgm:spPr/>
      <dgm:t>
        <a:bodyPr/>
        <a:lstStyle/>
        <a:p>
          <a:endParaRPr lang="es-ES">
            <a:latin typeface="Arial" panose="020B0604020202020204" pitchFamily="34" charset="0"/>
            <a:cs typeface="Arial" panose="020B0604020202020204" pitchFamily="34" charset="0"/>
          </a:endParaRPr>
        </a:p>
      </dgm:t>
    </dgm:pt>
    <dgm:pt modelId="{B4912387-CF1E-4D02-AAA2-9F412E0F34FF}" type="sibTrans" cxnId="{50D1FFE5-BE15-4561-82E0-BBE8F6B472F0}">
      <dgm:prSet/>
      <dgm:spPr/>
      <dgm:t>
        <a:bodyPr/>
        <a:lstStyle/>
        <a:p>
          <a:endParaRPr lang="es-ES">
            <a:latin typeface="Arial" panose="020B0604020202020204" pitchFamily="34" charset="0"/>
            <a:cs typeface="Arial" panose="020B0604020202020204" pitchFamily="34" charset="0"/>
          </a:endParaRPr>
        </a:p>
      </dgm:t>
    </dgm:pt>
    <dgm:pt modelId="{3B267CB8-87FE-4CB5-9CEB-067AC1AAB6D4}">
      <dgm:prSet/>
      <dgm:spPr/>
      <dgm:t>
        <a:bodyPr/>
        <a:lstStyle/>
        <a:p>
          <a:r>
            <a:rPr lang="es-CO">
              <a:latin typeface="Arial" panose="020B0604020202020204" pitchFamily="34" charset="0"/>
              <a:cs typeface="Arial" panose="020B0604020202020204" pitchFamily="34" charset="0"/>
            </a:rPr>
            <a:t>Desde 2010 hasta la actualidad, el auge del </a:t>
          </a:r>
          <a:r>
            <a:rPr lang="es-CO" i="1">
              <a:latin typeface="Arial" panose="020B0604020202020204" pitchFamily="34" charset="0"/>
              <a:cs typeface="Arial" panose="020B0604020202020204" pitchFamily="34" charset="0"/>
            </a:rPr>
            <a:t>deep learning</a:t>
          </a:r>
          <a:r>
            <a:rPr lang="es-CO">
              <a:latin typeface="Arial" panose="020B0604020202020204" pitchFamily="34" charset="0"/>
              <a:cs typeface="Arial" panose="020B0604020202020204" pitchFamily="34" charset="0"/>
            </a:rPr>
            <a:t> y la IA generativa</a:t>
          </a:r>
          <a:endParaRPr lang="en-US">
            <a:latin typeface="Arial" panose="020B0604020202020204" pitchFamily="34" charset="0"/>
            <a:cs typeface="Arial" panose="020B0604020202020204" pitchFamily="34" charset="0"/>
          </a:endParaRPr>
        </a:p>
      </dgm:t>
    </dgm:pt>
    <dgm:pt modelId="{8C155548-634C-42B8-ABDB-D170A0B9F574}" type="parTrans" cxnId="{D4F1E7A0-8483-4530-B5F4-C8C5317D5F08}">
      <dgm:prSet/>
      <dgm:spPr/>
      <dgm:t>
        <a:bodyPr/>
        <a:lstStyle/>
        <a:p>
          <a:endParaRPr lang="es-ES">
            <a:latin typeface="Arial" panose="020B0604020202020204" pitchFamily="34" charset="0"/>
            <a:cs typeface="Arial" panose="020B0604020202020204" pitchFamily="34" charset="0"/>
          </a:endParaRPr>
        </a:p>
      </dgm:t>
    </dgm:pt>
    <dgm:pt modelId="{2862137E-E369-4E4E-8521-5E4F2553E13B}" type="sibTrans" cxnId="{D4F1E7A0-8483-4530-B5F4-C8C5317D5F08}">
      <dgm:prSet/>
      <dgm:spPr/>
      <dgm:t>
        <a:bodyPr/>
        <a:lstStyle/>
        <a:p>
          <a:endParaRPr lang="es-ES">
            <a:latin typeface="Arial" panose="020B0604020202020204" pitchFamily="34" charset="0"/>
            <a:cs typeface="Arial" panose="020B0604020202020204" pitchFamily="34" charset="0"/>
          </a:endParaRPr>
        </a:p>
      </dgm:t>
    </dgm:pt>
    <dgm:pt modelId="{64FADF76-C637-4184-B5DC-7AB1A30E889F}">
      <dgm:prSet/>
      <dgm:spPr/>
      <dgm:t>
        <a:bodyPr/>
        <a:lstStyle/>
        <a:p>
          <a:r>
            <a:rPr lang="es-CO">
              <a:latin typeface="Arial" panose="020B0604020202020204" pitchFamily="34" charset="0"/>
              <a:cs typeface="Arial" panose="020B0604020202020204" pitchFamily="34" charset="0"/>
            </a:rPr>
            <a:t>El desarrollo de modelos basados en aprendizaje profundo (</a:t>
          </a:r>
          <a:r>
            <a:rPr lang="es-CO" i="1">
              <a:latin typeface="Arial" panose="020B0604020202020204" pitchFamily="34" charset="0"/>
              <a:cs typeface="Arial" panose="020B0604020202020204" pitchFamily="34" charset="0"/>
            </a:rPr>
            <a:t>deep learning</a:t>
          </a:r>
          <a:r>
            <a:rPr lang="es-CO">
              <a:latin typeface="Arial" panose="020B0604020202020204" pitchFamily="34" charset="0"/>
              <a:cs typeface="Arial" panose="020B0604020202020204" pitchFamily="34" charset="0"/>
            </a:rPr>
            <a:t>), impulsado por redes neuronales convolucionales y grandes volúmenes de datos (</a:t>
          </a:r>
          <a:r>
            <a:rPr lang="es-CO" i="1">
              <a:latin typeface="Arial" panose="020B0604020202020204" pitchFamily="34" charset="0"/>
              <a:cs typeface="Arial" panose="020B0604020202020204" pitchFamily="34" charset="0"/>
            </a:rPr>
            <a:t>big data</a:t>
          </a:r>
          <a:r>
            <a:rPr lang="es-CO">
              <a:latin typeface="Arial" panose="020B0604020202020204" pitchFamily="34" charset="0"/>
              <a:cs typeface="Arial" panose="020B0604020202020204" pitchFamily="34" charset="0"/>
            </a:rPr>
            <a:t>), lleva la IA a nuevos niveles de rendimiento. Destacan logros como AlphaGo (DeepMind, 2016), capaz de vencer a jugadores profesionales del complejo juego Go, y el surgimiento de modelos generativos como GPT (OpenAI), BERT (Google) o DALL·E, capaces de producir texto, imágenes y sonido con altos niveles de coherencia y creatividad. Estas herramientas redefinen la relación entre humanos y máquinas, con aplicaciones en educación, salud, arte y ciencia.</a:t>
          </a:r>
          <a:endParaRPr lang="en-US">
            <a:latin typeface="Arial" panose="020B0604020202020204" pitchFamily="34" charset="0"/>
            <a:cs typeface="Arial" panose="020B0604020202020204" pitchFamily="34" charset="0"/>
          </a:endParaRPr>
        </a:p>
      </dgm:t>
    </dgm:pt>
    <dgm:pt modelId="{4B37D7FD-21E5-4AB3-98BA-E5564A89E6B8}" type="parTrans" cxnId="{45A53E6E-3405-410D-8F43-D313977197A8}">
      <dgm:prSet/>
      <dgm:spPr/>
      <dgm:t>
        <a:bodyPr/>
        <a:lstStyle/>
        <a:p>
          <a:endParaRPr lang="es-ES">
            <a:latin typeface="Arial" panose="020B0604020202020204" pitchFamily="34" charset="0"/>
            <a:cs typeface="Arial" panose="020B0604020202020204" pitchFamily="34" charset="0"/>
          </a:endParaRPr>
        </a:p>
      </dgm:t>
    </dgm:pt>
    <dgm:pt modelId="{4688DDF7-7557-4780-97FA-7027C51DD497}" type="sibTrans" cxnId="{45A53E6E-3405-410D-8F43-D313977197A8}">
      <dgm:prSet/>
      <dgm:spPr/>
      <dgm:t>
        <a:bodyPr/>
        <a:lstStyle/>
        <a:p>
          <a:endParaRPr lang="es-ES">
            <a:latin typeface="Arial" panose="020B0604020202020204" pitchFamily="34" charset="0"/>
            <a:cs typeface="Arial" panose="020B0604020202020204" pitchFamily="34" charset="0"/>
          </a:endParaRPr>
        </a:p>
      </dgm:t>
    </dgm:pt>
    <dgm:pt modelId="{85E9F8C0-B891-4A44-8797-80B5CF32272E}" type="pres">
      <dgm:prSet presAssocID="{F31DF7FD-D640-4AE7-ABF0-9484AEA0A57C}" presName="linear" presStyleCnt="0">
        <dgm:presLayoutVars>
          <dgm:animLvl val="lvl"/>
          <dgm:resizeHandles val="exact"/>
        </dgm:presLayoutVars>
      </dgm:prSet>
      <dgm:spPr/>
      <dgm:t>
        <a:bodyPr/>
        <a:lstStyle/>
        <a:p>
          <a:endParaRPr lang="es-ES"/>
        </a:p>
      </dgm:t>
    </dgm:pt>
    <dgm:pt modelId="{F42E104E-3324-4368-AA36-C8D6A00DF05C}" type="pres">
      <dgm:prSet presAssocID="{50587E4E-AE0B-4984-92CA-D92DCD3250E2}" presName="parentText" presStyleLbl="node1" presStyleIdx="0" presStyleCnt="5">
        <dgm:presLayoutVars>
          <dgm:chMax val="0"/>
          <dgm:bulletEnabled val="1"/>
        </dgm:presLayoutVars>
      </dgm:prSet>
      <dgm:spPr/>
      <dgm:t>
        <a:bodyPr/>
        <a:lstStyle/>
        <a:p>
          <a:endParaRPr lang="es-ES"/>
        </a:p>
      </dgm:t>
    </dgm:pt>
    <dgm:pt modelId="{A7FD17B4-C161-471C-97C0-05E52D32C5ED}" type="pres">
      <dgm:prSet presAssocID="{50587E4E-AE0B-4984-92CA-D92DCD3250E2}" presName="childText" presStyleLbl="revTx" presStyleIdx="0" presStyleCnt="5">
        <dgm:presLayoutVars>
          <dgm:bulletEnabled val="1"/>
        </dgm:presLayoutVars>
      </dgm:prSet>
      <dgm:spPr/>
      <dgm:t>
        <a:bodyPr/>
        <a:lstStyle/>
        <a:p>
          <a:endParaRPr lang="es-ES"/>
        </a:p>
      </dgm:t>
    </dgm:pt>
    <dgm:pt modelId="{4E78A938-6844-4F18-84EA-23EEAD0DB067}" type="pres">
      <dgm:prSet presAssocID="{3F70E96C-96D4-4DF8-939F-AFA90AECDD39}" presName="parentText" presStyleLbl="node1" presStyleIdx="1" presStyleCnt="5">
        <dgm:presLayoutVars>
          <dgm:chMax val="0"/>
          <dgm:bulletEnabled val="1"/>
        </dgm:presLayoutVars>
      </dgm:prSet>
      <dgm:spPr/>
      <dgm:t>
        <a:bodyPr/>
        <a:lstStyle/>
        <a:p>
          <a:endParaRPr lang="es-ES"/>
        </a:p>
      </dgm:t>
    </dgm:pt>
    <dgm:pt modelId="{270AEFAC-0374-42ED-99D7-8165CB301BBD}" type="pres">
      <dgm:prSet presAssocID="{3F70E96C-96D4-4DF8-939F-AFA90AECDD39}" presName="childText" presStyleLbl="revTx" presStyleIdx="1" presStyleCnt="5">
        <dgm:presLayoutVars>
          <dgm:bulletEnabled val="1"/>
        </dgm:presLayoutVars>
      </dgm:prSet>
      <dgm:spPr/>
      <dgm:t>
        <a:bodyPr/>
        <a:lstStyle/>
        <a:p>
          <a:endParaRPr lang="es-ES"/>
        </a:p>
      </dgm:t>
    </dgm:pt>
    <dgm:pt modelId="{C5B0E0B8-D69E-499A-9992-B104E93F4B7F}" type="pres">
      <dgm:prSet presAssocID="{17930A00-EE4B-42A1-8B75-B44DFF860D7D}" presName="parentText" presStyleLbl="node1" presStyleIdx="2" presStyleCnt="5">
        <dgm:presLayoutVars>
          <dgm:chMax val="0"/>
          <dgm:bulletEnabled val="1"/>
        </dgm:presLayoutVars>
      </dgm:prSet>
      <dgm:spPr/>
      <dgm:t>
        <a:bodyPr/>
        <a:lstStyle/>
        <a:p>
          <a:endParaRPr lang="es-ES"/>
        </a:p>
      </dgm:t>
    </dgm:pt>
    <dgm:pt modelId="{10AD4EDA-955B-4D26-BB41-ED49D9418B1B}" type="pres">
      <dgm:prSet presAssocID="{17930A00-EE4B-42A1-8B75-B44DFF860D7D}" presName="childText" presStyleLbl="revTx" presStyleIdx="2" presStyleCnt="5">
        <dgm:presLayoutVars>
          <dgm:bulletEnabled val="1"/>
        </dgm:presLayoutVars>
      </dgm:prSet>
      <dgm:spPr/>
      <dgm:t>
        <a:bodyPr/>
        <a:lstStyle/>
        <a:p>
          <a:endParaRPr lang="es-ES"/>
        </a:p>
      </dgm:t>
    </dgm:pt>
    <dgm:pt modelId="{4D8F4258-03B4-443F-8C1B-256F6333DB26}" type="pres">
      <dgm:prSet presAssocID="{6429110B-06D9-4590-85E6-1D59A80A7893}" presName="parentText" presStyleLbl="node1" presStyleIdx="3" presStyleCnt="5">
        <dgm:presLayoutVars>
          <dgm:chMax val="0"/>
          <dgm:bulletEnabled val="1"/>
        </dgm:presLayoutVars>
      </dgm:prSet>
      <dgm:spPr/>
      <dgm:t>
        <a:bodyPr/>
        <a:lstStyle/>
        <a:p>
          <a:endParaRPr lang="es-ES"/>
        </a:p>
      </dgm:t>
    </dgm:pt>
    <dgm:pt modelId="{4DD6B912-61A0-4FB1-84DB-4C84E8D90DB8}" type="pres">
      <dgm:prSet presAssocID="{6429110B-06D9-4590-85E6-1D59A80A7893}" presName="childText" presStyleLbl="revTx" presStyleIdx="3" presStyleCnt="5">
        <dgm:presLayoutVars>
          <dgm:bulletEnabled val="1"/>
        </dgm:presLayoutVars>
      </dgm:prSet>
      <dgm:spPr/>
      <dgm:t>
        <a:bodyPr/>
        <a:lstStyle/>
        <a:p>
          <a:endParaRPr lang="es-ES"/>
        </a:p>
      </dgm:t>
    </dgm:pt>
    <dgm:pt modelId="{B785963B-D39B-4037-8691-51D97538C2A1}" type="pres">
      <dgm:prSet presAssocID="{3B267CB8-87FE-4CB5-9CEB-067AC1AAB6D4}" presName="parentText" presStyleLbl="node1" presStyleIdx="4" presStyleCnt="5">
        <dgm:presLayoutVars>
          <dgm:chMax val="0"/>
          <dgm:bulletEnabled val="1"/>
        </dgm:presLayoutVars>
      </dgm:prSet>
      <dgm:spPr/>
      <dgm:t>
        <a:bodyPr/>
        <a:lstStyle/>
        <a:p>
          <a:endParaRPr lang="es-ES"/>
        </a:p>
      </dgm:t>
    </dgm:pt>
    <dgm:pt modelId="{88D9E3A7-6D08-4447-BE9C-F7CB1A6C4AEF}" type="pres">
      <dgm:prSet presAssocID="{3B267CB8-87FE-4CB5-9CEB-067AC1AAB6D4}" presName="childText" presStyleLbl="revTx" presStyleIdx="4" presStyleCnt="5">
        <dgm:presLayoutVars>
          <dgm:bulletEnabled val="1"/>
        </dgm:presLayoutVars>
      </dgm:prSet>
      <dgm:spPr/>
      <dgm:t>
        <a:bodyPr/>
        <a:lstStyle/>
        <a:p>
          <a:endParaRPr lang="es-ES"/>
        </a:p>
      </dgm:t>
    </dgm:pt>
  </dgm:ptLst>
  <dgm:cxnLst>
    <dgm:cxn modelId="{BBCD6497-1D14-43BF-9592-026959706E32}" srcId="{F31DF7FD-D640-4AE7-ABF0-9484AEA0A57C}" destId="{50587E4E-AE0B-4984-92CA-D92DCD3250E2}" srcOrd="0" destOrd="0" parTransId="{F0D0F079-5BCE-4679-A985-B5EDC45983B8}" sibTransId="{D783FAF0-65E0-44A0-96C4-D57A9EB53BB0}"/>
    <dgm:cxn modelId="{50D1FFE5-BE15-4561-82E0-BBE8F6B472F0}" srcId="{6429110B-06D9-4590-85E6-1D59A80A7893}" destId="{5AD65CF0-CF2A-4958-B092-C4D389074D0E}" srcOrd="0" destOrd="0" parTransId="{38759128-151B-4713-90B9-BA6A48A338CC}" sibTransId="{B4912387-CF1E-4D02-AAA2-9F412E0F34FF}"/>
    <dgm:cxn modelId="{2414708E-DB09-4ADC-A144-92FD6D0E30EA}" srcId="{50587E4E-AE0B-4984-92CA-D92DCD3250E2}" destId="{6813FDED-3A17-4876-9671-620C7857BD0D}" srcOrd="0" destOrd="0" parTransId="{C2088D5A-3024-47E6-A17B-D9C758E468B5}" sibTransId="{EF9637FB-78F7-483F-9845-40E70A021895}"/>
    <dgm:cxn modelId="{A4D84A10-77A0-46B8-8786-395950A0C58E}" type="presOf" srcId="{6813FDED-3A17-4876-9671-620C7857BD0D}" destId="{A7FD17B4-C161-471C-97C0-05E52D32C5ED}" srcOrd="0" destOrd="0" presId="urn:microsoft.com/office/officeart/2005/8/layout/vList2"/>
    <dgm:cxn modelId="{D4F1E7A0-8483-4530-B5F4-C8C5317D5F08}" srcId="{F31DF7FD-D640-4AE7-ABF0-9484AEA0A57C}" destId="{3B267CB8-87FE-4CB5-9CEB-067AC1AAB6D4}" srcOrd="4" destOrd="0" parTransId="{8C155548-634C-42B8-ABDB-D170A0B9F574}" sibTransId="{2862137E-E369-4E4E-8521-5E4F2553E13B}"/>
    <dgm:cxn modelId="{26738D04-D5C1-4343-8B8C-EEBE76A1646D}" type="presOf" srcId="{6429110B-06D9-4590-85E6-1D59A80A7893}" destId="{4D8F4258-03B4-443F-8C1B-256F6333DB26}" srcOrd="0" destOrd="0" presId="urn:microsoft.com/office/officeart/2005/8/layout/vList2"/>
    <dgm:cxn modelId="{86D035EF-A35C-4B97-9665-ED5C6D368D33}" srcId="{F31DF7FD-D640-4AE7-ABF0-9484AEA0A57C}" destId="{3F70E96C-96D4-4DF8-939F-AFA90AECDD39}" srcOrd="1" destOrd="0" parTransId="{3C05AC6B-7D7D-458D-AB8C-6D1D88953225}" sibTransId="{4B2F900D-4A32-4893-81DF-F000C2B4E5C2}"/>
    <dgm:cxn modelId="{97E2D325-9AC1-495E-AFF8-B8F4E833BF97}" srcId="{F31DF7FD-D640-4AE7-ABF0-9484AEA0A57C}" destId="{6429110B-06D9-4590-85E6-1D59A80A7893}" srcOrd="3" destOrd="0" parTransId="{B2BF03C6-3CB8-46E6-9933-23BC9671BF5C}" sibTransId="{B6CF839E-2BA6-4E1D-AE36-B28D713E9D59}"/>
    <dgm:cxn modelId="{1547E5BC-E5F2-4D7D-9183-9CCBEEC6CF8A}" type="presOf" srcId="{17930A00-EE4B-42A1-8B75-B44DFF860D7D}" destId="{C5B0E0B8-D69E-499A-9992-B104E93F4B7F}" srcOrd="0" destOrd="0" presId="urn:microsoft.com/office/officeart/2005/8/layout/vList2"/>
    <dgm:cxn modelId="{AACFA78F-2C89-4248-BAE1-1E3E19C197CA}" type="presOf" srcId="{5AD65CF0-CF2A-4958-B092-C4D389074D0E}" destId="{4DD6B912-61A0-4FB1-84DB-4C84E8D90DB8}" srcOrd="0" destOrd="0" presId="urn:microsoft.com/office/officeart/2005/8/layout/vList2"/>
    <dgm:cxn modelId="{2A70C7C6-22D9-4A70-8F35-88F8236C4576}" srcId="{17930A00-EE4B-42A1-8B75-B44DFF860D7D}" destId="{09BBD974-F285-46B7-AAFF-83833B745A83}" srcOrd="0" destOrd="0" parTransId="{E6D405C7-A49F-4A9A-90FA-093644351A65}" sibTransId="{CB1C65D4-2C7B-4CAD-A28B-3C5A277F5D2E}"/>
    <dgm:cxn modelId="{2A0DE154-6CCA-45AC-A11B-08C387F59C43}" type="presOf" srcId="{3F70E96C-96D4-4DF8-939F-AFA90AECDD39}" destId="{4E78A938-6844-4F18-84EA-23EEAD0DB067}" srcOrd="0" destOrd="0" presId="urn:microsoft.com/office/officeart/2005/8/layout/vList2"/>
    <dgm:cxn modelId="{FEB45A18-6765-4F65-93BF-F9FA0CA858E6}" type="presOf" srcId="{C8585A37-B05E-4A26-BD1A-0E3B203FEBFF}" destId="{270AEFAC-0374-42ED-99D7-8165CB301BBD}" srcOrd="0" destOrd="0" presId="urn:microsoft.com/office/officeart/2005/8/layout/vList2"/>
    <dgm:cxn modelId="{45A53E6E-3405-410D-8F43-D313977197A8}" srcId="{3B267CB8-87FE-4CB5-9CEB-067AC1AAB6D4}" destId="{64FADF76-C637-4184-B5DC-7AB1A30E889F}" srcOrd="0" destOrd="0" parTransId="{4B37D7FD-21E5-4AB3-98BA-E5564A89E6B8}" sibTransId="{4688DDF7-7557-4780-97FA-7027C51DD497}"/>
    <dgm:cxn modelId="{5D96A132-F757-4D8C-82A2-76BF7FD3986F}" type="presOf" srcId="{3B267CB8-87FE-4CB5-9CEB-067AC1AAB6D4}" destId="{B785963B-D39B-4037-8691-51D97538C2A1}" srcOrd="0" destOrd="0" presId="urn:microsoft.com/office/officeart/2005/8/layout/vList2"/>
    <dgm:cxn modelId="{3C63DFEF-15D8-4096-B256-2B2BABB4E05C}" type="presOf" srcId="{09BBD974-F285-46B7-AAFF-83833B745A83}" destId="{10AD4EDA-955B-4D26-BB41-ED49D9418B1B}" srcOrd="0" destOrd="0" presId="urn:microsoft.com/office/officeart/2005/8/layout/vList2"/>
    <dgm:cxn modelId="{8D6CFBC3-B935-4143-8970-982F2E402271}" type="presOf" srcId="{64FADF76-C637-4184-B5DC-7AB1A30E889F}" destId="{88D9E3A7-6D08-4447-BE9C-F7CB1A6C4AEF}" srcOrd="0" destOrd="0" presId="urn:microsoft.com/office/officeart/2005/8/layout/vList2"/>
    <dgm:cxn modelId="{F3B1C677-019A-45F5-9C2D-9EC5C414A8BA}" type="presOf" srcId="{50587E4E-AE0B-4984-92CA-D92DCD3250E2}" destId="{F42E104E-3324-4368-AA36-C8D6A00DF05C}" srcOrd="0" destOrd="0" presId="urn:microsoft.com/office/officeart/2005/8/layout/vList2"/>
    <dgm:cxn modelId="{3602D660-4295-4D98-9FB6-51AFD5113DBD}" srcId="{3F70E96C-96D4-4DF8-939F-AFA90AECDD39}" destId="{C8585A37-B05E-4A26-BD1A-0E3B203FEBFF}" srcOrd="0" destOrd="0" parTransId="{E5F6A939-0E49-410F-9B72-68C2D4848A48}" sibTransId="{8B15478B-9DD0-4C23-8824-37272B3EEE63}"/>
    <dgm:cxn modelId="{8961EEB5-2A39-4DFD-AAC9-87F48017CD51}" srcId="{F31DF7FD-D640-4AE7-ABF0-9484AEA0A57C}" destId="{17930A00-EE4B-42A1-8B75-B44DFF860D7D}" srcOrd="2" destOrd="0" parTransId="{175C016B-E6C3-4DB3-A0CE-F34134A8764D}" sibTransId="{4DE53383-3214-414F-BEA2-F8428005C1F4}"/>
    <dgm:cxn modelId="{17398F4D-53B8-4492-BEF3-13D86D9A7C1C}" type="presOf" srcId="{F31DF7FD-D640-4AE7-ABF0-9484AEA0A57C}" destId="{85E9F8C0-B891-4A44-8797-80B5CF32272E}" srcOrd="0" destOrd="0" presId="urn:microsoft.com/office/officeart/2005/8/layout/vList2"/>
    <dgm:cxn modelId="{3D849082-25BF-4CDD-8BA4-ED644FC9C31B}" type="presParOf" srcId="{85E9F8C0-B891-4A44-8797-80B5CF32272E}" destId="{F42E104E-3324-4368-AA36-C8D6A00DF05C}" srcOrd="0" destOrd="0" presId="urn:microsoft.com/office/officeart/2005/8/layout/vList2"/>
    <dgm:cxn modelId="{B3169A8B-0628-46CD-AE00-29762B2D27DA}" type="presParOf" srcId="{85E9F8C0-B891-4A44-8797-80B5CF32272E}" destId="{A7FD17B4-C161-471C-97C0-05E52D32C5ED}" srcOrd="1" destOrd="0" presId="urn:microsoft.com/office/officeart/2005/8/layout/vList2"/>
    <dgm:cxn modelId="{33536703-85C2-4EE3-AD3D-12EB787E491B}" type="presParOf" srcId="{85E9F8C0-B891-4A44-8797-80B5CF32272E}" destId="{4E78A938-6844-4F18-84EA-23EEAD0DB067}" srcOrd="2" destOrd="0" presId="urn:microsoft.com/office/officeart/2005/8/layout/vList2"/>
    <dgm:cxn modelId="{D757A177-7113-4571-8FD3-FCC92D668DC1}" type="presParOf" srcId="{85E9F8C0-B891-4A44-8797-80B5CF32272E}" destId="{270AEFAC-0374-42ED-99D7-8165CB301BBD}" srcOrd="3" destOrd="0" presId="urn:microsoft.com/office/officeart/2005/8/layout/vList2"/>
    <dgm:cxn modelId="{A718D1B1-8A35-4869-ABEE-827F2BDC08DD}" type="presParOf" srcId="{85E9F8C0-B891-4A44-8797-80B5CF32272E}" destId="{C5B0E0B8-D69E-499A-9992-B104E93F4B7F}" srcOrd="4" destOrd="0" presId="urn:microsoft.com/office/officeart/2005/8/layout/vList2"/>
    <dgm:cxn modelId="{0DFF80BD-D5E4-4E08-A85B-9F5473638682}" type="presParOf" srcId="{85E9F8C0-B891-4A44-8797-80B5CF32272E}" destId="{10AD4EDA-955B-4D26-BB41-ED49D9418B1B}" srcOrd="5" destOrd="0" presId="urn:microsoft.com/office/officeart/2005/8/layout/vList2"/>
    <dgm:cxn modelId="{41D82AC3-9964-4201-A838-F3C89F3D0BDF}" type="presParOf" srcId="{85E9F8C0-B891-4A44-8797-80B5CF32272E}" destId="{4D8F4258-03B4-443F-8C1B-256F6333DB26}" srcOrd="6" destOrd="0" presId="urn:microsoft.com/office/officeart/2005/8/layout/vList2"/>
    <dgm:cxn modelId="{0816B828-58E8-4BCF-ADC8-EB8642C384D7}" type="presParOf" srcId="{85E9F8C0-B891-4A44-8797-80B5CF32272E}" destId="{4DD6B912-61A0-4FB1-84DB-4C84E8D90DB8}" srcOrd="7" destOrd="0" presId="urn:microsoft.com/office/officeart/2005/8/layout/vList2"/>
    <dgm:cxn modelId="{6061C181-8868-49DA-A1E9-300593934391}" type="presParOf" srcId="{85E9F8C0-B891-4A44-8797-80B5CF32272E}" destId="{B785963B-D39B-4037-8691-51D97538C2A1}" srcOrd="8" destOrd="0" presId="urn:microsoft.com/office/officeart/2005/8/layout/vList2"/>
    <dgm:cxn modelId="{5850561D-A2F9-4E97-8B6D-1B1A2E6F47FC}" type="presParOf" srcId="{85E9F8C0-B891-4A44-8797-80B5CF32272E}" destId="{88D9E3A7-6D08-4447-BE9C-F7CB1A6C4AEF}" srcOrd="9" destOrd="0" presId="urn:microsoft.com/office/officeart/2005/8/layout/vList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EC0358-D4FB-40F4-8E63-DF38B6E50AF4}">
      <dsp:nvSpPr>
        <dsp:cNvPr id="0" name=""/>
        <dsp:cNvSpPr/>
      </dsp:nvSpPr>
      <dsp:spPr>
        <a:xfrm>
          <a:off x="2413275" y="0"/>
          <a:ext cx="3008348" cy="136062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Los datos son el insumo bruto, como cifras, palabras, imágenes, sonidos, entre otros. En cambio, la información es el resultado procesado que tiene valor contextual y utilidad. Esta distinción es clave: así como el carbón se convierte en diamante tras someterse a un proceso riguroso, los datos se transforman en información mediante técnicas de análisis, modelado y presentación.</a:t>
          </a:r>
          <a:endParaRPr lang="en-US" sz="1000" kern="1200">
            <a:latin typeface="Arial" panose="020B0604020202020204" pitchFamily="34" charset="0"/>
            <a:cs typeface="Arial" panose="020B0604020202020204" pitchFamily="34" charset="0"/>
          </a:endParaRPr>
        </a:p>
      </dsp:txBody>
      <dsp:txXfrm>
        <a:off x="2413275" y="0"/>
        <a:ext cx="3008348" cy="1360628"/>
      </dsp:txXfrm>
    </dsp:sp>
    <dsp:sp modelId="{D21A0727-D7D7-460A-A659-8AC7CE0876B3}">
      <dsp:nvSpPr>
        <dsp:cNvPr id="0" name=""/>
        <dsp:cNvSpPr/>
      </dsp:nvSpPr>
      <dsp:spPr>
        <a:xfrm>
          <a:off x="931551" y="0"/>
          <a:ext cx="1347021" cy="136062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44000" r="-4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881CBC-A884-45AA-9AC6-FCDFFC98DCF0}">
      <dsp:nvSpPr>
        <dsp:cNvPr id="0" name=""/>
        <dsp:cNvSpPr/>
      </dsp:nvSpPr>
      <dsp:spPr>
        <a:xfrm>
          <a:off x="126925" y="323217"/>
          <a:ext cx="3018332" cy="943228"/>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38880" tIns="45720" rIns="45720" bIns="45720" numCol="1" spcCol="1270" anchor="ctr"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Empresas: optimización de procesos internos, segmentación de clientes, análisis predictivo y toma de decisiones basada en datos.</a:t>
          </a:r>
          <a:endParaRPr lang="es-ES" sz="1200" kern="1200">
            <a:latin typeface="Arial" panose="020B0604020202020204" pitchFamily="34" charset="0"/>
            <a:cs typeface="Arial" panose="020B0604020202020204" pitchFamily="34" charset="0"/>
          </a:endParaRPr>
        </a:p>
      </dsp:txBody>
      <dsp:txXfrm>
        <a:off x="126925" y="323217"/>
        <a:ext cx="3018332" cy="943228"/>
      </dsp:txXfrm>
    </dsp:sp>
    <dsp:sp modelId="{10FC3EB5-0BE0-4EAE-95AD-06409AFE235D}">
      <dsp:nvSpPr>
        <dsp:cNvPr id="0" name=""/>
        <dsp:cNvSpPr/>
      </dsp:nvSpPr>
      <dsp:spPr>
        <a:xfrm>
          <a:off x="1161" y="186973"/>
          <a:ext cx="660260" cy="99039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66000" r="-6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3AA9338-D12B-4277-8849-53298B91743A}">
      <dsp:nvSpPr>
        <dsp:cNvPr id="0" name=""/>
        <dsp:cNvSpPr/>
      </dsp:nvSpPr>
      <dsp:spPr>
        <a:xfrm>
          <a:off x="3400355" y="323217"/>
          <a:ext cx="3018332" cy="943228"/>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38880" tIns="45720" rIns="45720" bIns="45720" numCol="1" spcCol="1270" anchor="ctr"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Gobierno: monitoreo de servicios públicos, análisis de políticas, prevención del delito y mejora en la atención ciudadana.</a:t>
          </a:r>
          <a:endParaRPr lang="en-US" sz="1200" kern="1200">
            <a:latin typeface="Arial" panose="020B0604020202020204" pitchFamily="34" charset="0"/>
            <a:cs typeface="Arial" panose="020B0604020202020204" pitchFamily="34" charset="0"/>
          </a:endParaRPr>
        </a:p>
      </dsp:txBody>
      <dsp:txXfrm>
        <a:off x="3400355" y="323217"/>
        <a:ext cx="3018332" cy="943228"/>
      </dsp:txXfrm>
    </dsp:sp>
    <dsp:sp modelId="{D0373FD8-FDAE-4A69-BEFD-0A9B0F4032A5}">
      <dsp:nvSpPr>
        <dsp:cNvPr id="0" name=""/>
        <dsp:cNvSpPr/>
      </dsp:nvSpPr>
      <dsp:spPr>
        <a:xfrm>
          <a:off x="3274592" y="186973"/>
          <a:ext cx="660260" cy="990390"/>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50000" r="-5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F3286E8-EE13-4E9D-B353-358EB90C2C59}">
      <dsp:nvSpPr>
        <dsp:cNvPr id="0" name=""/>
        <dsp:cNvSpPr/>
      </dsp:nvSpPr>
      <dsp:spPr>
        <a:xfrm>
          <a:off x="1763640" y="1510638"/>
          <a:ext cx="3018332" cy="943228"/>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38880" tIns="45720" rIns="45720" bIns="45720" numCol="1" spcCol="1270" anchor="ctr"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Salud: diagnóstico asistido por IA, análisis de historias clínicas, predicción de brotes epidemiológicos y personalización del tratamiento médico.</a:t>
          </a:r>
          <a:endParaRPr lang="en-US" sz="1200" kern="1200">
            <a:latin typeface="Arial" panose="020B0604020202020204" pitchFamily="34" charset="0"/>
            <a:cs typeface="Arial" panose="020B0604020202020204" pitchFamily="34" charset="0"/>
          </a:endParaRPr>
        </a:p>
      </dsp:txBody>
      <dsp:txXfrm>
        <a:off x="1763640" y="1510638"/>
        <a:ext cx="3018332" cy="943228"/>
      </dsp:txXfrm>
    </dsp:sp>
    <dsp:sp modelId="{51B65B7B-EC5D-4B76-BF36-DC8359B9BF3D}">
      <dsp:nvSpPr>
        <dsp:cNvPr id="0" name=""/>
        <dsp:cNvSpPr/>
      </dsp:nvSpPr>
      <dsp:spPr>
        <a:xfrm>
          <a:off x="1637876" y="1374394"/>
          <a:ext cx="660260" cy="990390"/>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32CDE1-0295-49EF-9084-EB1DAF6F5BF5}">
      <dsp:nvSpPr>
        <dsp:cNvPr id="0" name=""/>
        <dsp:cNvSpPr/>
      </dsp:nvSpPr>
      <dsp:spPr>
        <a:xfrm>
          <a:off x="285719" y="180118"/>
          <a:ext cx="2815664" cy="87989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95982"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Generación de texto:</a:t>
          </a:r>
          <a:endParaRPr lang="es-E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ChatGPT (OpenAI)</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Claude (Anthropic)</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Gemini (Google)</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Copilot (Microsoft)</a:t>
          </a:r>
          <a:endParaRPr lang="en-US" sz="900" kern="1200">
            <a:latin typeface="Arial" panose="020B0604020202020204" pitchFamily="34" charset="0"/>
            <a:cs typeface="Arial" panose="020B0604020202020204" pitchFamily="34" charset="0"/>
          </a:endParaRPr>
        </a:p>
      </dsp:txBody>
      <dsp:txXfrm>
        <a:off x="285719" y="180118"/>
        <a:ext cx="2815664" cy="879895"/>
      </dsp:txXfrm>
    </dsp:sp>
    <dsp:sp modelId="{832E1A5A-9790-49E3-8A2E-916669B8F23A}">
      <dsp:nvSpPr>
        <dsp:cNvPr id="0" name=""/>
        <dsp:cNvSpPr/>
      </dsp:nvSpPr>
      <dsp:spPr>
        <a:xfrm>
          <a:off x="168400" y="53022"/>
          <a:ext cx="615926" cy="92388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0" r="-5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3B4A077-092B-4C79-8EF8-71AEE219F60B}">
      <dsp:nvSpPr>
        <dsp:cNvPr id="0" name=""/>
        <dsp:cNvSpPr/>
      </dsp:nvSpPr>
      <dsp:spPr>
        <a:xfrm>
          <a:off x="3372285" y="180118"/>
          <a:ext cx="2815664" cy="87989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95982"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Generación de imágenes:</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DALL·E (OpenAI)</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Midjourney</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Stable Diffusion</a:t>
          </a:r>
          <a:endParaRPr lang="en-US" sz="900" kern="1200">
            <a:latin typeface="Arial" panose="020B0604020202020204" pitchFamily="34" charset="0"/>
            <a:cs typeface="Arial" panose="020B0604020202020204" pitchFamily="34" charset="0"/>
          </a:endParaRPr>
        </a:p>
      </dsp:txBody>
      <dsp:txXfrm>
        <a:off x="3372285" y="180118"/>
        <a:ext cx="2815664" cy="879895"/>
      </dsp:txXfrm>
    </dsp:sp>
    <dsp:sp modelId="{F7DA870A-2F52-4A94-AEC7-A8E9FD5B95C3}">
      <dsp:nvSpPr>
        <dsp:cNvPr id="0" name=""/>
        <dsp:cNvSpPr/>
      </dsp:nvSpPr>
      <dsp:spPr>
        <a:xfrm>
          <a:off x="3254965" y="53022"/>
          <a:ext cx="615926" cy="923889"/>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93000" r="-9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D56F423-4802-45B5-9CFF-C03BD8C128BD}">
      <dsp:nvSpPr>
        <dsp:cNvPr id="0" name=""/>
        <dsp:cNvSpPr/>
      </dsp:nvSpPr>
      <dsp:spPr>
        <a:xfrm>
          <a:off x="285719" y="1287808"/>
          <a:ext cx="2815664" cy="87989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95982"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Generación de música y audio:</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Suno AI</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AIVA</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Voicemod</a:t>
          </a:r>
          <a:endParaRPr lang="en-US" sz="900" kern="1200">
            <a:latin typeface="Arial" panose="020B0604020202020204" pitchFamily="34" charset="0"/>
            <a:cs typeface="Arial" panose="020B0604020202020204" pitchFamily="34" charset="0"/>
          </a:endParaRPr>
        </a:p>
      </dsp:txBody>
      <dsp:txXfrm>
        <a:off x="285719" y="1287808"/>
        <a:ext cx="2815664" cy="879895"/>
      </dsp:txXfrm>
    </dsp:sp>
    <dsp:sp modelId="{9AFD737A-DF37-4746-947F-21C0FD4B49C0}">
      <dsp:nvSpPr>
        <dsp:cNvPr id="0" name=""/>
        <dsp:cNvSpPr/>
      </dsp:nvSpPr>
      <dsp:spPr>
        <a:xfrm>
          <a:off x="168400" y="1160712"/>
          <a:ext cx="615926" cy="923889"/>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BCB10-B24B-4328-96BA-8068E3B52769}">
      <dsp:nvSpPr>
        <dsp:cNvPr id="0" name=""/>
        <dsp:cNvSpPr/>
      </dsp:nvSpPr>
      <dsp:spPr>
        <a:xfrm>
          <a:off x="3372285" y="1287808"/>
          <a:ext cx="2815664" cy="87989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95982"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Generación de video:</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Sora (OpenAI)</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Runway Gen-2</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Pika</a:t>
          </a:r>
          <a:endParaRPr lang="en-US" sz="900" kern="1200">
            <a:latin typeface="Arial" panose="020B0604020202020204" pitchFamily="34" charset="0"/>
            <a:cs typeface="Arial" panose="020B0604020202020204" pitchFamily="34" charset="0"/>
          </a:endParaRPr>
        </a:p>
      </dsp:txBody>
      <dsp:txXfrm>
        <a:off x="3372285" y="1287808"/>
        <a:ext cx="2815664" cy="879895"/>
      </dsp:txXfrm>
    </dsp:sp>
    <dsp:sp modelId="{A081DB7C-0FCE-4B15-AE4A-F72A680A0DD6}">
      <dsp:nvSpPr>
        <dsp:cNvPr id="0" name=""/>
        <dsp:cNvSpPr/>
      </dsp:nvSpPr>
      <dsp:spPr>
        <a:xfrm>
          <a:off x="3254965" y="1160712"/>
          <a:ext cx="615926" cy="923889"/>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3F3D01-342D-4AEC-B431-615E34727FA0}">
      <dsp:nvSpPr>
        <dsp:cNvPr id="0" name=""/>
        <dsp:cNvSpPr/>
      </dsp:nvSpPr>
      <dsp:spPr>
        <a:xfrm>
          <a:off x="1829002" y="2395498"/>
          <a:ext cx="2815664" cy="87989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95982" tIns="45720" rIns="45720" bIns="45720" numCol="1" spcCol="1270" anchor="t" anchorCtr="0">
          <a:noAutofit/>
        </a:bodyPr>
        <a:lstStyle/>
        <a:p>
          <a:pPr lvl="0" algn="l"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Asistentes de código:</a:t>
          </a:r>
          <a:endParaRPr lang="en-US" sz="12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GitHub Copilot</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CodeWhisperer (Amazon)</a:t>
          </a:r>
          <a:endParaRPr lang="en-US"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Codey (Google)</a:t>
          </a:r>
          <a:endParaRPr lang="en-US" sz="900" kern="1200">
            <a:latin typeface="Arial" panose="020B0604020202020204" pitchFamily="34" charset="0"/>
            <a:cs typeface="Arial" panose="020B0604020202020204" pitchFamily="34" charset="0"/>
          </a:endParaRPr>
        </a:p>
      </dsp:txBody>
      <dsp:txXfrm>
        <a:off x="1829002" y="2395498"/>
        <a:ext cx="2815664" cy="879895"/>
      </dsp:txXfrm>
    </dsp:sp>
    <dsp:sp modelId="{519344BB-05DF-4A85-BA96-CE83BCB59934}">
      <dsp:nvSpPr>
        <dsp:cNvPr id="0" name=""/>
        <dsp:cNvSpPr/>
      </dsp:nvSpPr>
      <dsp:spPr>
        <a:xfrm>
          <a:off x="1711683" y="2268402"/>
          <a:ext cx="615926" cy="923889"/>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94000" r="-9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A02F0C-C50F-4CC9-B11F-28D860256050}">
      <dsp:nvSpPr>
        <dsp:cNvPr id="0" name=""/>
        <dsp:cNvSpPr/>
      </dsp:nvSpPr>
      <dsp:spPr>
        <a:xfrm>
          <a:off x="975664" y="243596"/>
          <a:ext cx="0" cy="2192365"/>
        </a:xfrm>
        <a:prstGeom prst="line">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AA65CD6-6D12-487F-8E21-27EC5141A1CF}">
      <dsp:nvSpPr>
        <dsp:cNvPr id="0" name=""/>
        <dsp:cNvSpPr/>
      </dsp:nvSpPr>
      <dsp:spPr>
        <a:xfrm>
          <a:off x="1036563" y="316675"/>
          <a:ext cx="1153062" cy="986564"/>
        </a:xfrm>
        <a:prstGeom prst="rect">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A64438C-4ACD-46E6-9DA6-65F9B1763EEA}">
      <dsp:nvSpPr>
        <dsp:cNvPr id="0" name=""/>
        <dsp:cNvSpPr/>
      </dsp:nvSpPr>
      <dsp:spPr>
        <a:xfrm>
          <a:off x="1036563" y="1303239"/>
          <a:ext cx="1153062" cy="11327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t" anchorCtr="0">
          <a:noAutofit/>
        </a:bodyPr>
        <a:lstStyle/>
        <a:p>
          <a:pPr lvl="0" algn="l"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Son aquellos que se organizan de manera ordenada en filas y columnas, como en las bases de datos relacionales. Esta organización facilita su búsqueda, análisis y recuperación. Son comunes en sistemas administrativos, registros de usuarios y encuestas cerradas.</a:t>
          </a:r>
          <a:endParaRPr lang="es-ES" sz="600" kern="1200">
            <a:latin typeface="Arial" panose="020B0604020202020204" pitchFamily="34" charset="0"/>
            <a:cs typeface="Arial" panose="020B0604020202020204" pitchFamily="34" charset="0"/>
          </a:endParaRPr>
        </a:p>
      </dsp:txBody>
      <dsp:txXfrm>
        <a:off x="1036563" y="1303239"/>
        <a:ext cx="1153062" cy="1132722"/>
      </dsp:txXfrm>
    </dsp:sp>
    <dsp:sp modelId="{9DA14005-756C-45FA-A954-F7B600CE17B6}">
      <dsp:nvSpPr>
        <dsp:cNvPr id="0" name=""/>
        <dsp:cNvSpPr/>
      </dsp:nvSpPr>
      <dsp:spPr>
        <a:xfrm>
          <a:off x="975664" y="0"/>
          <a:ext cx="1217980" cy="243596"/>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Datos estructurados</a:t>
          </a:r>
          <a:endParaRPr lang="es-ES" sz="800" kern="1200">
            <a:latin typeface="Arial" panose="020B0604020202020204" pitchFamily="34" charset="0"/>
            <a:cs typeface="Arial" panose="020B0604020202020204" pitchFamily="34" charset="0"/>
          </a:endParaRPr>
        </a:p>
      </dsp:txBody>
      <dsp:txXfrm>
        <a:off x="975664" y="0"/>
        <a:ext cx="1217980" cy="243596"/>
      </dsp:txXfrm>
    </dsp:sp>
    <dsp:sp modelId="{297214B0-8D21-426A-A376-951EFACE3110}">
      <dsp:nvSpPr>
        <dsp:cNvPr id="0" name=""/>
        <dsp:cNvSpPr/>
      </dsp:nvSpPr>
      <dsp:spPr>
        <a:xfrm>
          <a:off x="2505049" y="243596"/>
          <a:ext cx="0" cy="2192365"/>
        </a:xfrm>
        <a:prstGeom prst="line">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42CBBB45-B3E9-4F92-9C8D-396FF194AF17}">
      <dsp:nvSpPr>
        <dsp:cNvPr id="0" name=""/>
        <dsp:cNvSpPr/>
      </dsp:nvSpPr>
      <dsp:spPr>
        <a:xfrm>
          <a:off x="2565948" y="316675"/>
          <a:ext cx="1153062" cy="986564"/>
        </a:xfrm>
        <a:prstGeom prst="rect">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E9F5FD-CE21-4355-8BDE-06510951B6B7}">
      <dsp:nvSpPr>
        <dsp:cNvPr id="0" name=""/>
        <dsp:cNvSpPr/>
      </dsp:nvSpPr>
      <dsp:spPr>
        <a:xfrm>
          <a:off x="2565948" y="1303239"/>
          <a:ext cx="1153062" cy="11327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t" anchorCtr="0">
          <a:noAutofit/>
        </a:bodyPr>
        <a:lstStyle/>
        <a:p>
          <a:pPr lvl="0" algn="l"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Corresponden a aquellos que no siguen un esquema fijo ni una organización tabular. Incluyen archivos de texto libre, imágenes, audios, videos y publicaciones en redes sociales. Aunque son ricos en contenido, requieren herramientas específicas para su procesamiento, como algoritmos de procesamiento de lenguaje natural (PLN) o análisis de imágenes.</a:t>
          </a:r>
          <a:endParaRPr lang="en-US" sz="600" kern="1200">
            <a:latin typeface="Arial" panose="020B0604020202020204" pitchFamily="34" charset="0"/>
            <a:cs typeface="Arial" panose="020B0604020202020204" pitchFamily="34" charset="0"/>
          </a:endParaRPr>
        </a:p>
      </dsp:txBody>
      <dsp:txXfrm>
        <a:off x="2565948" y="1303239"/>
        <a:ext cx="1153062" cy="1132722"/>
      </dsp:txXfrm>
    </dsp:sp>
    <dsp:sp modelId="{ED1E2FF7-57D8-4C89-9B42-9DBA6D7841BB}">
      <dsp:nvSpPr>
        <dsp:cNvPr id="0" name=""/>
        <dsp:cNvSpPr/>
      </dsp:nvSpPr>
      <dsp:spPr>
        <a:xfrm>
          <a:off x="2505049" y="0"/>
          <a:ext cx="1217980" cy="243596"/>
        </a:xfrm>
        <a:prstGeom prst="rect">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Datos no estructurados</a:t>
          </a:r>
          <a:endParaRPr lang="en-US" sz="800" kern="1200">
            <a:latin typeface="Arial" panose="020B0604020202020204" pitchFamily="34" charset="0"/>
            <a:cs typeface="Arial" panose="020B0604020202020204" pitchFamily="34" charset="0"/>
          </a:endParaRPr>
        </a:p>
      </dsp:txBody>
      <dsp:txXfrm>
        <a:off x="2505049" y="0"/>
        <a:ext cx="1217980" cy="243596"/>
      </dsp:txXfrm>
    </dsp:sp>
    <dsp:sp modelId="{B0B1D494-30CB-4D94-8337-80DE11761588}">
      <dsp:nvSpPr>
        <dsp:cNvPr id="0" name=""/>
        <dsp:cNvSpPr/>
      </dsp:nvSpPr>
      <dsp:spPr>
        <a:xfrm>
          <a:off x="4034434" y="243596"/>
          <a:ext cx="0" cy="2192365"/>
        </a:xfrm>
        <a:prstGeom prst="line">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 modelId="{195B913D-CA81-4CDB-8510-5E3211142AF1}">
      <dsp:nvSpPr>
        <dsp:cNvPr id="0" name=""/>
        <dsp:cNvSpPr/>
      </dsp:nvSpPr>
      <dsp:spPr>
        <a:xfrm>
          <a:off x="4095333" y="316675"/>
          <a:ext cx="1153062" cy="986564"/>
        </a:xfrm>
        <a:prstGeom prst="rect">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32A734-3947-4004-A005-C9BB1B5DCBD4}">
      <dsp:nvSpPr>
        <dsp:cNvPr id="0" name=""/>
        <dsp:cNvSpPr/>
      </dsp:nvSpPr>
      <dsp:spPr>
        <a:xfrm>
          <a:off x="4095333" y="1303239"/>
          <a:ext cx="1153062" cy="11327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t" anchorCtr="0">
          <a:noAutofit/>
        </a:bodyPr>
        <a:lstStyle/>
        <a:p>
          <a:pPr lvl="0" algn="l"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Tienen una estructura flexible, generalmente basada en etiquetas o jerarquías, como ocurre con los archivos XML, JSON o YAML. Aunque no están organizados en una base relacional, sí contienen metadatos que permiten cierta organización lógica y facilitan su interpretación por programas especializados.</a:t>
          </a:r>
          <a:endParaRPr lang="en-US" sz="600" kern="1200">
            <a:latin typeface="Arial" panose="020B0604020202020204" pitchFamily="34" charset="0"/>
            <a:cs typeface="Arial" panose="020B0604020202020204" pitchFamily="34" charset="0"/>
          </a:endParaRPr>
        </a:p>
      </dsp:txBody>
      <dsp:txXfrm>
        <a:off x="4095333" y="1303239"/>
        <a:ext cx="1153062" cy="1132722"/>
      </dsp:txXfrm>
    </dsp:sp>
    <dsp:sp modelId="{10146C94-F5EA-4AE5-8778-5CD4504AB71F}">
      <dsp:nvSpPr>
        <dsp:cNvPr id="0" name=""/>
        <dsp:cNvSpPr/>
      </dsp:nvSpPr>
      <dsp:spPr>
        <a:xfrm>
          <a:off x="4034434" y="0"/>
          <a:ext cx="1217980" cy="243596"/>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Datos semiestructurados</a:t>
          </a:r>
          <a:endParaRPr lang="en-US" sz="800" kern="1200">
            <a:latin typeface="Arial" panose="020B0604020202020204" pitchFamily="34" charset="0"/>
            <a:cs typeface="Arial" panose="020B0604020202020204" pitchFamily="34" charset="0"/>
          </a:endParaRPr>
        </a:p>
      </dsp:txBody>
      <dsp:txXfrm>
        <a:off x="4034434" y="0"/>
        <a:ext cx="1217980" cy="2435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C0F6EF-8823-40E0-8408-CFBC3516D43C}">
      <dsp:nvSpPr>
        <dsp:cNvPr id="0" name=""/>
        <dsp:cNvSpPr/>
      </dsp:nvSpPr>
      <dsp:spPr>
        <a:xfrm rot="10800000">
          <a:off x="1198642" y="730"/>
          <a:ext cx="4134916" cy="628562"/>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7179" tIns="49530" rIns="92456" bIns="49530"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Autoridad: identifica quién es el autor o la institución responsable, y valora su experiencia, formación y reconocimiento en el tema.</a:t>
          </a:r>
          <a:endParaRPr lang="es-ES" sz="1300" kern="1200">
            <a:latin typeface="Arial" panose="020B0604020202020204" pitchFamily="34" charset="0"/>
            <a:cs typeface="Arial" panose="020B0604020202020204" pitchFamily="34" charset="0"/>
          </a:endParaRPr>
        </a:p>
      </dsp:txBody>
      <dsp:txXfrm rot="10800000">
        <a:off x="1355782" y="730"/>
        <a:ext cx="3977776" cy="628562"/>
      </dsp:txXfrm>
    </dsp:sp>
    <dsp:sp modelId="{577AA2BA-409D-4CEE-86A2-328C4D98F13B}">
      <dsp:nvSpPr>
        <dsp:cNvPr id="0" name=""/>
        <dsp:cNvSpPr/>
      </dsp:nvSpPr>
      <dsp:spPr>
        <a:xfrm>
          <a:off x="884360" y="730"/>
          <a:ext cx="628562" cy="628562"/>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E81FBE-6277-4CB8-8BB6-2D394C1900B1}">
      <dsp:nvSpPr>
        <dsp:cNvPr id="0" name=""/>
        <dsp:cNvSpPr/>
      </dsp:nvSpPr>
      <dsp:spPr>
        <a:xfrm rot="10800000">
          <a:off x="1198642" y="816923"/>
          <a:ext cx="4134916" cy="628562"/>
        </a:xfrm>
        <a:prstGeom prst="homePlate">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7179" tIns="49530" rIns="92456" bIns="49530"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Exactitud: verifica que los datos sean precisos, contrastables y estén libres de errores.</a:t>
          </a:r>
          <a:endParaRPr lang="en-US" sz="1300" kern="1200">
            <a:latin typeface="Arial" panose="020B0604020202020204" pitchFamily="34" charset="0"/>
            <a:cs typeface="Arial" panose="020B0604020202020204" pitchFamily="34" charset="0"/>
          </a:endParaRPr>
        </a:p>
      </dsp:txBody>
      <dsp:txXfrm rot="10800000">
        <a:off x="1355782" y="816923"/>
        <a:ext cx="3977776" cy="628562"/>
      </dsp:txXfrm>
    </dsp:sp>
    <dsp:sp modelId="{E2300252-19F8-4AED-B995-368F77AF8DFC}">
      <dsp:nvSpPr>
        <dsp:cNvPr id="0" name=""/>
        <dsp:cNvSpPr/>
      </dsp:nvSpPr>
      <dsp:spPr>
        <a:xfrm>
          <a:off x="884360" y="816923"/>
          <a:ext cx="628562" cy="628562"/>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7E284C-AD9E-4726-B53A-E0EED6B04DC0}">
      <dsp:nvSpPr>
        <dsp:cNvPr id="0" name=""/>
        <dsp:cNvSpPr/>
      </dsp:nvSpPr>
      <dsp:spPr>
        <a:xfrm rot="10800000">
          <a:off x="1198642" y="1633116"/>
          <a:ext cx="4134916" cy="628562"/>
        </a:xfrm>
        <a:prstGeom prst="homePlate">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7179" tIns="49530" rIns="92456" bIns="49530"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Actualidad: considera la fecha de publicación para asegurar que la información sea vigente y relevante.</a:t>
          </a:r>
          <a:endParaRPr lang="en-US" sz="1300" kern="1200">
            <a:latin typeface="Arial" panose="020B0604020202020204" pitchFamily="34" charset="0"/>
            <a:cs typeface="Arial" panose="020B0604020202020204" pitchFamily="34" charset="0"/>
          </a:endParaRPr>
        </a:p>
      </dsp:txBody>
      <dsp:txXfrm rot="10800000">
        <a:off x="1355782" y="1633116"/>
        <a:ext cx="3977776" cy="628562"/>
      </dsp:txXfrm>
    </dsp:sp>
    <dsp:sp modelId="{0DBC74E2-E8BB-4699-8714-33D4A5E78A17}">
      <dsp:nvSpPr>
        <dsp:cNvPr id="0" name=""/>
        <dsp:cNvSpPr/>
      </dsp:nvSpPr>
      <dsp:spPr>
        <a:xfrm>
          <a:off x="884360" y="1633116"/>
          <a:ext cx="628562" cy="628562"/>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3EA022D-BD75-48BC-A2A2-26502DEFDB3E}">
      <dsp:nvSpPr>
        <dsp:cNvPr id="0" name=""/>
        <dsp:cNvSpPr/>
      </dsp:nvSpPr>
      <dsp:spPr>
        <a:xfrm rot="10800000">
          <a:off x="1198642" y="2449309"/>
          <a:ext cx="4134916" cy="628562"/>
        </a:xfrm>
        <a:prstGeom prst="homePlate">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7179" tIns="49530" rIns="92456" bIns="49530"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Objetividad: evalúa la neutralidad del contenido, identificando posibles sesgos, intereses comerciales o ideológicos.</a:t>
          </a:r>
          <a:endParaRPr lang="en-US" sz="1300" kern="1200">
            <a:latin typeface="Arial" panose="020B0604020202020204" pitchFamily="34" charset="0"/>
            <a:cs typeface="Arial" panose="020B0604020202020204" pitchFamily="34" charset="0"/>
          </a:endParaRPr>
        </a:p>
      </dsp:txBody>
      <dsp:txXfrm rot="10800000">
        <a:off x="1355782" y="2449309"/>
        <a:ext cx="3977776" cy="628562"/>
      </dsp:txXfrm>
    </dsp:sp>
    <dsp:sp modelId="{F7F7BEBA-5C1A-46D5-B437-78CA21E0C8BD}">
      <dsp:nvSpPr>
        <dsp:cNvPr id="0" name=""/>
        <dsp:cNvSpPr/>
      </dsp:nvSpPr>
      <dsp:spPr>
        <a:xfrm>
          <a:off x="884360" y="2449309"/>
          <a:ext cx="628562" cy="628562"/>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45000" r="-4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69555C-89A8-4B8A-AA37-C394FD356F18}">
      <dsp:nvSpPr>
        <dsp:cNvPr id="0" name=""/>
        <dsp:cNvSpPr/>
      </dsp:nvSpPr>
      <dsp:spPr>
        <a:xfrm rot="10800000">
          <a:off x="1198642" y="3265502"/>
          <a:ext cx="4134916" cy="628562"/>
        </a:xfrm>
        <a:prstGeom prst="homePlate">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7179" tIns="49530" rIns="92456" bIns="49530"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Cobertura: analiza si la fuente trata el tema en profundidad, de forma completa y con enfoque integral.</a:t>
          </a:r>
          <a:endParaRPr lang="en-US" sz="1300" kern="1200">
            <a:latin typeface="Arial" panose="020B0604020202020204" pitchFamily="34" charset="0"/>
            <a:cs typeface="Arial" panose="020B0604020202020204" pitchFamily="34" charset="0"/>
          </a:endParaRPr>
        </a:p>
      </dsp:txBody>
      <dsp:txXfrm rot="10800000">
        <a:off x="1355782" y="3265502"/>
        <a:ext cx="3977776" cy="628562"/>
      </dsp:txXfrm>
    </dsp:sp>
    <dsp:sp modelId="{171626B6-D874-48D6-8DB8-E165DD28E051}">
      <dsp:nvSpPr>
        <dsp:cNvPr id="0" name=""/>
        <dsp:cNvSpPr/>
      </dsp:nvSpPr>
      <dsp:spPr>
        <a:xfrm>
          <a:off x="884360" y="3265502"/>
          <a:ext cx="628562" cy="628562"/>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77A95C6-AEEA-40A1-AA49-687B6FB8A6DB}">
      <dsp:nvSpPr>
        <dsp:cNvPr id="0" name=""/>
        <dsp:cNvSpPr/>
      </dsp:nvSpPr>
      <dsp:spPr>
        <a:xfrm rot="10800000">
          <a:off x="1198642" y="4081695"/>
          <a:ext cx="4134916" cy="628562"/>
        </a:xfrm>
        <a:prstGeom prst="homePlat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7179" tIns="49530" rIns="92456" bIns="49530" numCol="1" spcCol="1270" anchor="ctr" anchorCtr="0">
          <a:noAutofit/>
        </a:bodyPr>
        <a:lstStyle/>
        <a:p>
          <a:pPr lvl="0" algn="ctr"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Verificabilidad: comprueba si la fuente proporciona referencias, citas o evidencia que respalde lo expuesto.</a:t>
          </a:r>
          <a:endParaRPr lang="en-US" sz="1300" kern="1200">
            <a:latin typeface="Arial" panose="020B0604020202020204" pitchFamily="34" charset="0"/>
            <a:cs typeface="Arial" panose="020B0604020202020204" pitchFamily="34" charset="0"/>
          </a:endParaRPr>
        </a:p>
      </dsp:txBody>
      <dsp:txXfrm rot="10800000">
        <a:off x="1355782" y="4081695"/>
        <a:ext cx="3977776" cy="628562"/>
      </dsp:txXfrm>
    </dsp:sp>
    <dsp:sp modelId="{D085BC4A-2A9C-4E6B-87BB-55893D454D63}">
      <dsp:nvSpPr>
        <dsp:cNvPr id="0" name=""/>
        <dsp:cNvSpPr/>
      </dsp:nvSpPr>
      <dsp:spPr>
        <a:xfrm>
          <a:off x="884360" y="4081695"/>
          <a:ext cx="628562" cy="628562"/>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596920-9DBB-4F16-AC5D-ABEC54490C2F}">
      <dsp:nvSpPr>
        <dsp:cNvPr id="0" name=""/>
        <dsp:cNvSpPr/>
      </dsp:nvSpPr>
      <dsp:spPr>
        <a:xfrm>
          <a:off x="479259" y="1474"/>
          <a:ext cx="2432717" cy="1815971"/>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La IA facilita la integración de registros clínicos dispersos (historias médicas, resultados de laboratorio, prescripciones, etc.) en un único expediente por paciente. Esto se logra mediante algoritmos de aprendizaje automático y técnicas de deduplicación inteligente, lo cual mejora la calidad de la atención y reduce errores administrativos.</a:t>
          </a:r>
          <a:endParaRPr lang="es-ES" sz="1000" kern="1200">
            <a:latin typeface="Arial" panose="020B0604020202020204" pitchFamily="34" charset="0"/>
            <a:cs typeface="Arial" panose="020B0604020202020204" pitchFamily="34" charset="0"/>
          </a:endParaRPr>
        </a:p>
      </dsp:txBody>
      <dsp:txXfrm>
        <a:off x="521809" y="44024"/>
        <a:ext cx="2347617" cy="1773421"/>
      </dsp:txXfrm>
    </dsp:sp>
    <dsp:sp modelId="{CB35A606-9940-4EFC-BC63-6F9FD2110C13}">
      <dsp:nvSpPr>
        <dsp:cNvPr id="0" name=""/>
        <dsp:cNvSpPr/>
      </dsp:nvSpPr>
      <dsp:spPr>
        <a:xfrm>
          <a:off x="479259" y="1817446"/>
          <a:ext cx="2432717" cy="780867"/>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31750" bIns="0" numCol="1" spcCol="1270" anchor="ctr" anchorCtr="0">
          <a:noAutofit/>
        </a:bodyPr>
        <a:lstStyle/>
        <a:p>
          <a:pPr lvl="0" algn="l" defTabSz="1111250">
            <a:lnSpc>
              <a:spcPct val="90000"/>
            </a:lnSpc>
            <a:spcBef>
              <a:spcPct val="0"/>
            </a:spcBef>
            <a:spcAft>
              <a:spcPct val="35000"/>
            </a:spcAft>
          </a:pPr>
          <a:r>
            <a:rPr lang="es-CO" sz="2500" kern="1200">
              <a:latin typeface="Arial" panose="020B0604020202020204" pitchFamily="34" charset="0"/>
              <a:cs typeface="Arial" panose="020B0604020202020204" pitchFamily="34" charset="0"/>
            </a:rPr>
            <a:t>Sector salud</a:t>
          </a:r>
          <a:endParaRPr lang="es-ES" sz="2500" kern="1200">
            <a:latin typeface="Arial" panose="020B0604020202020204" pitchFamily="34" charset="0"/>
            <a:cs typeface="Arial" panose="020B0604020202020204" pitchFamily="34" charset="0"/>
          </a:endParaRPr>
        </a:p>
      </dsp:txBody>
      <dsp:txXfrm>
        <a:off x="479259" y="1817446"/>
        <a:ext cx="1713181" cy="780867"/>
      </dsp:txXfrm>
    </dsp:sp>
    <dsp:sp modelId="{87067E52-8B43-4D27-A829-18D4D73AA8A5}">
      <dsp:nvSpPr>
        <dsp:cNvPr id="0" name=""/>
        <dsp:cNvSpPr/>
      </dsp:nvSpPr>
      <dsp:spPr>
        <a:xfrm>
          <a:off x="2261258" y="1941480"/>
          <a:ext cx="851450" cy="85145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ECEB417-6506-4363-8648-E8AFD606DD9A}">
      <dsp:nvSpPr>
        <dsp:cNvPr id="0" name=""/>
        <dsp:cNvSpPr/>
      </dsp:nvSpPr>
      <dsp:spPr>
        <a:xfrm>
          <a:off x="3323650" y="1474"/>
          <a:ext cx="2432717" cy="1815971"/>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En plataformas como Amazon o Mercado Libre, la IA permite consolidar información proveniente de múltiples proveedores (como precios, inventarios o descripciones de productos) a través del reconocimiento de patrones y el procesamiento del lenguaje natural (PLN). Esta integración optimiza la experiencia del usuario, mejora los motores de recomendación y contribuye a una gestión más eficiente del catálogo.</a:t>
          </a:r>
          <a:endParaRPr lang="en-US" sz="1000" kern="1200">
            <a:latin typeface="Arial" panose="020B0604020202020204" pitchFamily="34" charset="0"/>
            <a:cs typeface="Arial" panose="020B0604020202020204" pitchFamily="34" charset="0"/>
          </a:endParaRPr>
        </a:p>
      </dsp:txBody>
      <dsp:txXfrm>
        <a:off x="3366200" y="44024"/>
        <a:ext cx="2347617" cy="1773421"/>
      </dsp:txXfrm>
    </dsp:sp>
    <dsp:sp modelId="{9C39281C-0209-4614-94B5-026ABED49177}">
      <dsp:nvSpPr>
        <dsp:cNvPr id="0" name=""/>
        <dsp:cNvSpPr/>
      </dsp:nvSpPr>
      <dsp:spPr>
        <a:xfrm>
          <a:off x="3323650" y="1817446"/>
          <a:ext cx="2432717" cy="780867"/>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0" rIns="31750" bIns="0" numCol="1" spcCol="1270" anchor="ctr" anchorCtr="0">
          <a:noAutofit/>
        </a:bodyPr>
        <a:lstStyle/>
        <a:p>
          <a:pPr lvl="0" algn="l" defTabSz="1111250">
            <a:lnSpc>
              <a:spcPct val="90000"/>
            </a:lnSpc>
            <a:spcBef>
              <a:spcPct val="0"/>
            </a:spcBef>
            <a:spcAft>
              <a:spcPct val="35000"/>
            </a:spcAft>
          </a:pPr>
          <a:r>
            <a:rPr lang="es-CO" sz="2500" kern="1200">
              <a:latin typeface="Arial" panose="020B0604020202020204" pitchFamily="34" charset="0"/>
              <a:cs typeface="Arial" panose="020B0604020202020204" pitchFamily="34" charset="0"/>
            </a:rPr>
            <a:t>Comercio electrónico</a:t>
          </a:r>
          <a:endParaRPr lang="en-US" sz="2500" kern="1200">
            <a:latin typeface="Arial" panose="020B0604020202020204" pitchFamily="34" charset="0"/>
            <a:cs typeface="Arial" panose="020B0604020202020204" pitchFamily="34" charset="0"/>
          </a:endParaRPr>
        </a:p>
      </dsp:txBody>
      <dsp:txXfrm>
        <a:off x="3323650" y="1817446"/>
        <a:ext cx="1713181" cy="780867"/>
      </dsp:txXfrm>
    </dsp:sp>
    <dsp:sp modelId="{5B855640-D086-4826-BBB9-BAF8D492B7A0}">
      <dsp:nvSpPr>
        <dsp:cNvPr id="0" name=""/>
        <dsp:cNvSpPr/>
      </dsp:nvSpPr>
      <dsp:spPr>
        <a:xfrm>
          <a:off x="5105649" y="1941480"/>
          <a:ext cx="851450" cy="85145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4000" r="-24000"/>
          </a:stretch>
        </a:blip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B666C9-7358-4AEF-BF23-83BD8FAA5007}">
      <dsp:nvSpPr>
        <dsp:cNvPr id="0" name=""/>
        <dsp:cNvSpPr/>
      </dsp:nvSpPr>
      <dsp:spPr>
        <a:xfrm>
          <a:off x="0" y="9665"/>
          <a:ext cx="1975842" cy="118550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CO" sz="2000" kern="1200">
              <a:latin typeface="Arial" panose="020B0604020202020204" pitchFamily="34" charset="0"/>
              <a:cs typeface="Arial" panose="020B0604020202020204" pitchFamily="34" charset="0"/>
            </a:rPr>
            <a:t>Integración de fuentes de datos.</a:t>
          </a:r>
          <a:endParaRPr lang="es-ES" sz="2000" kern="1200">
            <a:latin typeface="Arial" panose="020B0604020202020204" pitchFamily="34" charset="0"/>
            <a:cs typeface="Arial" panose="020B0604020202020204" pitchFamily="34" charset="0"/>
          </a:endParaRPr>
        </a:p>
      </dsp:txBody>
      <dsp:txXfrm>
        <a:off x="0" y="9665"/>
        <a:ext cx="1975842" cy="1185505"/>
      </dsp:txXfrm>
    </dsp:sp>
    <dsp:sp modelId="{4972DA60-C1F4-4D8D-B07D-285BE90DE346}">
      <dsp:nvSpPr>
        <dsp:cNvPr id="0" name=""/>
        <dsp:cNvSpPr/>
      </dsp:nvSpPr>
      <dsp:spPr>
        <a:xfrm>
          <a:off x="2173426" y="9665"/>
          <a:ext cx="1975842" cy="1185505"/>
        </a:xfrm>
        <a:prstGeom prst="rect">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CO" sz="2000" kern="1200">
              <a:latin typeface="Arial" panose="020B0604020202020204" pitchFamily="34" charset="0"/>
              <a:cs typeface="Arial" panose="020B0604020202020204" pitchFamily="34" charset="0"/>
            </a:rPr>
            <a:t>Selección de variables relevantes.</a:t>
          </a:r>
          <a:endParaRPr lang="es-ES" sz="2000" kern="1200">
            <a:latin typeface="Arial" panose="020B0604020202020204" pitchFamily="34" charset="0"/>
            <a:cs typeface="Arial" panose="020B0604020202020204" pitchFamily="34" charset="0"/>
          </a:endParaRPr>
        </a:p>
      </dsp:txBody>
      <dsp:txXfrm>
        <a:off x="2173426" y="9665"/>
        <a:ext cx="1975842" cy="1185505"/>
      </dsp:txXfrm>
    </dsp:sp>
    <dsp:sp modelId="{2D078768-331B-42E1-92D5-A1470390BBF1}">
      <dsp:nvSpPr>
        <dsp:cNvPr id="0" name=""/>
        <dsp:cNvSpPr/>
      </dsp:nvSpPr>
      <dsp:spPr>
        <a:xfrm>
          <a:off x="4346852" y="9665"/>
          <a:ext cx="1975842" cy="1185505"/>
        </a:xfrm>
        <a:prstGeom prst="rect">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CO" sz="2000" kern="1200">
              <a:latin typeface="Arial" panose="020B0604020202020204" pitchFamily="34" charset="0"/>
              <a:cs typeface="Arial" panose="020B0604020202020204" pitchFamily="34" charset="0"/>
            </a:rPr>
            <a:t>Tratamiento de valores faltantes.</a:t>
          </a:r>
          <a:endParaRPr lang="es-ES" sz="2000" kern="1200">
            <a:latin typeface="Arial" panose="020B0604020202020204" pitchFamily="34" charset="0"/>
            <a:cs typeface="Arial" panose="020B0604020202020204" pitchFamily="34" charset="0"/>
          </a:endParaRPr>
        </a:p>
      </dsp:txBody>
      <dsp:txXfrm>
        <a:off x="4346852" y="9665"/>
        <a:ext cx="1975842" cy="1185505"/>
      </dsp:txXfrm>
    </dsp:sp>
    <dsp:sp modelId="{336792DE-E24C-4566-ABED-40BE366C95CE}">
      <dsp:nvSpPr>
        <dsp:cNvPr id="0" name=""/>
        <dsp:cNvSpPr/>
      </dsp:nvSpPr>
      <dsp:spPr>
        <a:xfrm>
          <a:off x="0" y="1392754"/>
          <a:ext cx="1975842" cy="1185505"/>
        </a:xfrm>
        <a:prstGeom prst="rect">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CO" sz="2000" kern="1200">
              <a:latin typeface="Arial" panose="020B0604020202020204" pitchFamily="34" charset="0"/>
              <a:cs typeface="Arial" panose="020B0604020202020204" pitchFamily="34" charset="0"/>
            </a:rPr>
            <a:t>Conversión de formatos.</a:t>
          </a:r>
          <a:endParaRPr lang="es-ES" sz="2000" kern="1200">
            <a:latin typeface="Arial" panose="020B0604020202020204" pitchFamily="34" charset="0"/>
            <a:cs typeface="Arial" panose="020B0604020202020204" pitchFamily="34" charset="0"/>
          </a:endParaRPr>
        </a:p>
      </dsp:txBody>
      <dsp:txXfrm>
        <a:off x="0" y="1392754"/>
        <a:ext cx="1975842" cy="1185505"/>
      </dsp:txXfrm>
    </dsp:sp>
    <dsp:sp modelId="{EB5BA3B5-0CAF-4DD9-B149-2E260CEBD48F}">
      <dsp:nvSpPr>
        <dsp:cNvPr id="0" name=""/>
        <dsp:cNvSpPr/>
      </dsp:nvSpPr>
      <dsp:spPr>
        <a:xfrm>
          <a:off x="2173426" y="1392754"/>
          <a:ext cx="1975842" cy="1185505"/>
        </a:xfrm>
        <a:prstGeom prst="rect">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CO" sz="2000" kern="1200">
              <a:latin typeface="Arial" panose="020B0604020202020204" pitchFamily="34" charset="0"/>
              <a:cs typeface="Arial" panose="020B0604020202020204" pitchFamily="34" charset="0"/>
            </a:rPr>
            <a:t>Transformación de variables categóricas.</a:t>
          </a:r>
          <a:endParaRPr lang="es-ES" sz="2000" kern="1200">
            <a:latin typeface="Arial" panose="020B0604020202020204" pitchFamily="34" charset="0"/>
            <a:cs typeface="Arial" panose="020B0604020202020204" pitchFamily="34" charset="0"/>
          </a:endParaRPr>
        </a:p>
      </dsp:txBody>
      <dsp:txXfrm>
        <a:off x="2173426" y="1392754"/>
        <a:ext cx="1975842" cy="1185505"/>
      </dsp:txXfrm>
    </dsp:sp>
    <dsp:sp modelId="{0FE098C9-1566-4529-AD6D-3357555CB473}">
      <dsp:nvSpPr>
        <dsp:cNvPr id="0" name=""/>
        <dsp:cNvSpPr/>
      </dsp:nvSpPr>
      <dsp:spPr>
        <a:xfrm>
          <a:off x="4346852" y="1392754"/>
          <a:ext cx="1975842" cy="1185505"/>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s-CO" sz="2000" kern="1200">
              <a:latin typeface="Arial" panose="020B0604020202020204" pitchFamily="34" charset="0"/>
              <a:cs typeface="Arial" panose="020B0604020202020204" pitchFamily="34" charset="0"/>
            </a:rPr>
            <a:t>Normalización de escalas.</a:t>
          </a:r>
          <a:endParaRPr lang="es-ES" sz="2000" kern="1200">
            <a:latin typeface="Arial" panose="020B0604020202020204" pitchFamily="34" charset="0"/>
            <a:cs typeface="Arial" panose="020B0604020202020204" pitchFamily="34" charset="0"/>
          </a:endParaRPr>
        </a:p>
      </dsp:txBody>
      <dsp:txXfrm>
        <a:off x="4346852" y="1392754"/>
        <a:ext cx="1975842" cy="118550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D705DE-3FA3-4E48-B39D-C5630A6C5752}">
      <dsp:nvSpPr>
        <dsp:cNvPr id="0" name=""/>
        <dsp:cNvSpPr/>
      </dsp:nvSpPr>
      <dsp:spPr>
        <a:xfrm rot="10800000">
          <a:off x="1191511" y="360"/>
          <a:ext cx="4319450" cy="414119"/>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2615" tIns="45720" rIns="85344"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Nominal: variables categóricas sin un orden definido, como los nombres de ciudades.</a:t>
          </a:r>
          <a:endParaRPr lang="es-ES" sz="1200" kern="1200">
            <a:latin typeface="Arial" panose="020B0604020202020204" pitchFamily="34" charset="0"/>
            <a:cs typeface="Arial" panose="020B0604020202020204" pitchFamily="34" charset="0"/>
          </a:endParaRPr>
        </a:p>
      </dsp:txBody>
      <dsp:txXfrm rot="10800000">
        <a:off x="1295041" y="360"/>
        <a:ext cx="4215920" cy="414119"/>
      </dsp:txXfrm>
    </dsp:sp>
    <dsp:sp modelId="{BAA8ACE8-78B5-4C5B-9FAA-63F481C79EFE}">
      <dsp:nvSpPr>
        <dsp:cNvPr id="0" name=""/>
        <dsp:cNvSpPr/>
      </dsp:nvSpPr>
      <dsp:spPr>
        <a:xfrm>
          <a:off x="984452" y="360"/>
          <a:ext cx="414119" cy="414119"/>
        </a:xfrm>
        <a:prstGeom prst="ellipse">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EAF9AB5-5368-4308-9E6E-CD728307AF6E}">
      <dsp:nvSpPr>
        <dsp:cNvPr id="0" name=""/>
        <dsp:cNvSpPr/>
      </dsp:nvSpPr>
      <dsp:spPr>
        <a:xfrm rot="10800000">
          <a:off x="1191511" y="518009"/>
          <a:ext cx="4319450" cy="414119"/>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2615" tIns="45720" rIns="85344"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Ordinal: categóricas con jerarquía, como los niveles de satisfacción (bajo, medio, alto).</a:t>
          </a:r>
          <a:endParaRPr lang="en-US" sz="1200" kern="1200">
            <a:latin typeface="Arial" panose="020B0604020202020204" pitchFamily="34" charset="0"/>
            <a:cs typeface="Arial" panose="020B0604020202020204" pitchFamily="34" charset="0"/>
          </a:endParaRPr>
        </a:p>
      </dsp:txBody>
      <dsp:txXfrm rot="10800000">
        <a:off x="1295041" y="518009"/>
        <a:ext cx="4215920" cy="414119"/>
      </dsp:txXfrm>
    </dsp:sp>
    <dsp:sp modelId="{4E4396BD-0288-48C5-8728-EBD8621EA122}">
      <dsp:nvSpPr>
        <dsp:cNvPr id="0" name=""/>
        <dsp:cNvSpPr/>
      </dsp:nvSpPr>
      <dsp:spPr>
        <a:xfrm>
          <a:off x="984452" y="518009"/>
          <a:ext cx="414119" cy="414119"/>
        </a:xfrm>
        <a:prstGeom prst="ellipse">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1EE46C8-80F5-4FC5-A05F-36CF6568AEB6}">
      <dsp:nvSpPr>
        <dsp:cNvPr id="0" name=""/>
        <dsp:cNvSpPr/>
      </dsp:nvSpPr>
      <dsp:spPr>
        <a:xfrm rot="10800000">
          <a:off x="1191511" y="1035659"/>
          <a:ext cx="4319450" cy="414119"/>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2615" tIns="45720" rIns="85344"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Intervalo: variables numéricas sin un cero absoluto, como la temperatura en grados Celsius.</a:t>
          </a:r>
          <a:endParaRPr lang="en-US" sz="1200" kern="1200">
            <a:latin typeface="Arial" panose="020B0604020202020204" pitchFamily="34" charset="0"/>
            <a:cs typeface="Arial" panose="020B0604020202020204" pitchFamily="34" charset="0"/>
          </a:endParaRPr>
        </a:p>
      </dsp:txBody>
      <dsp:txXfrm rot="10800000">
        <a:off x="1295041" y="1035659"/>
        <a:ext cx="4215920" cy="414119"/>
      </dsp:txXfrm>
    </dsp:sp>
    <dsp:sp modelId="{D6E111C6-02E2-44FF-935A-E80438F09737}">
      <dsp:nvSpPr>
        <dsp:cNvPr id="0" name=""/>
        <dsp:cNvSpPr/>
      </dsp:nvSpPr>
      <dsp:spPr>
        <a:xfrm>
          <a:off x="984452" y="1035659"/>
          <a:ext cx="414119" cy="414119"/>
        </a:xfrm>
        <a:prstGeom prst="ellipse">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7306BCA-3870-4ECC-AAC6-25E9DFFC75FD}">
      <dsp:nvSpPr>
        <dsp:cNvPr id="0" name=""/>
        <dsp:cNvSpPr/>
      </dsp:nvSpPr>
      <dsp:spPr>
        <a:xfrm rot="10800000">
          <a:off x="1191511" y="1553309"/>
          <a:ext cx="4319450" cy="414119"/>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2615" tIns="45720" rIns="85344" bIns="4572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Razón: variables numéricas con cero absoluto, como los ingresos o el tiempo.</a:t>
          </a:r>
          <a:endParaRPr lang="en-US" sz="1200" kern="1200">
            <a:latin typeface="Arial" panose="020B0604020202020204" pitchFamily="34" charset="0"/>
            <a:cs typeface="Arial" panose="020B0604020202020204" pitchFamily="34" charset="0"/>
          </a:endParaRPr>
        </a:p>
      </dsp:txBody>
      <dsp:txXfrm rot="10800000">
        <a:off x="1295041" y="1553309"/>
        <a:ext cx="4215920" cy="414119"/>
      </dsp:txXfrm>
    </dsp:sp>
    <dsp:sp modelId="{9FBB614D-E7F6-4D4C-8724-4D6C6DEEA4A3}">
      <dsp:nvSpPr>
        <dsp:cNvPr id="0" name=""/>
        <dsp:cNvSpPr/>
      </dsp:nvSpPr>
      <dsp:spPr>
        <a:xfrm>
          <a:off x="984452" y="1553309"/>
          <a:ext cx="414119" cy="414119"/>
        </a:xfrm>
        <a:prstGeom prst="ellipse">
          <a:avLst/>
        </a:prstGeom>
        <a:blipFill rotWithShape="1">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D33DC6-5FB9-4675-9AFD-A483017A8722}">
      <dsp:nvSpPr>
        <dsp:cNvPr id="0" name=""/>
        <dsp:cNvSpPr/>
      </dsp:nvSpPr>
      <dsp:spPr>
        <a:xfrm rot="10800000">
          <a:off x="1203412" y="141"/>
          <a:ext cx="4267933" cy="51362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6495" tIns="57150" rIns="10668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Categóricas: corresponden a atributos o cualidades (de nivel nominal u ordinal).</a:t>
          </a:r>
          <a:endParaRPr lang="es-ES" sz="1500" kern="1200">
            <a:latin typeface="Arial" panose="020B0604020202020204" pitchFamily="34" charset="0"/>
            <a:cs typeface="Arial" panose="020B0604020202020204" pitchFamily="34" charset="0"/>
          </a:endParaRPr>
        </a:p>
      </dsp:txBody>
      <dsp:txXfrm rot="10800000">
        <a:off x="1331818" y="141"/>
        <a:ext cx="4139527" cy="513625"/>
      </dsp:txXfrm>
    </dsp:sp>
    <dsp:sp modelId="{2E72122A-F1CC-4D09-A1A4-96A54BE8F375}">
      <dsp:nvSpPr>
        <dsp:cNvPr id="0" name=""/>
        <dsp:cNvSpPr/>
      </dsp:nvSpPr>
      <dsp:spPr>
        <a:xfrm>
          <a:off x="946599" y="141"/>
          <a:ext cx="513625" cy="51362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9EABAD-E694-4987-AC31-5C914A825B14}">
      <dsp:nvSpPr>
        <dsp:cNvPr id="0" name=""/>
        <dsp:cNvSpPr/>
      </dsp:nvSpPr>
      <dsp:spPr>
        <a:xfrm rot="10800000">
          <a:off x="1203412" y="642173"/>
          <a:ext cx="4267933" cy="51362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6495" tIns="57150" rIns="10668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Numéricas: representan cantidades medibles (de nivel intervalo o razón).</a:t>
          </a:r>
          <a:endParaRPr lang="en-US" sz="1500" kern="1200">
            <a:latin typeface="Arial" panose="020B0604020202020204" pitchFamily="34" charset="0"/>
            <a:cs typeface="Arial" panose="020B0604020202020204" pitchFamily="34" charset="0"/>
          </a:endParaRPr>
        </a:p>
      </dsp:txBody>
      <dsp:txXfrm rot="10800000">
        <a:off x="1331818" y="642173"/>
        <a:ext cx="4139527" cy="513625"/>
      </dsp:txXfrm>
    </dsp:sp>
    <dsp:sp modelId="{69F34EDB-F511-47BC-BAF4-CB3D9CAFCDC4}">
      <dsp:nvSpPr>
        <dsp:cNvPr id="0" name=""/>
        <dsp:cNvSpPr/>
      </dsp:nvSpPr>
      <dsp:spPr>
        <a:xfrm>
          <a:off x="946599" y="642173"/>
          <a:ext cx="513625" cy="513625"/>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18000" r="-1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C8CC9E-D985-47E5-98B0-239377583527}">
      <dsp:nvSpPr>
        <dsp:cNvPr id="0" name=""/>
        <dsp:cNvSpPr/>
      </dsp:nvSpPr>
      <dsp:spPr>
        <a:xfrm>
          <a:off x="0" y="0"/>
          <a:ext cx="6223000" cy="1556636"/>
        </a:xfrm>
        <a:prstGeom prst="roundRect">
          <a:avLst>
            <a:gd name="adj" fmla="val 10000"/>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213A81E-FDB2-46DD-AABB-BFFE96288FA9}">
      <dsp:nvSpPr>
        <dsp:cNvPr id="0" name=""/>
        <dsp:cNvSpPr/>
      </dsp:nvSpPr>
      <dsp:spPr>
        <a:xfrm>
          <a:off x="187404" y="207551"/>
          <a:ext cx="899721" cy="1141533"/>
        </a:xfrm>
        <a:prstGeom prst="roundRect">
          <a:avLst>
            <a:gd name="adj" fmla="val 10000"/>
          </a:avLst>
        </a:prstGeom>
        <a:blipFill rotWithShape="1">
          <a:blip xmlns:r="http://schemas.openxmlformats.org/officeDocument/2006/relationships" r:embed="rId1"/>
          <a:stretch>
            <a:fillRect/>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87AE9E-2B0A-4869-84FF-738298AA9213}">
      <dsp:nvSpPr>
        <dsp:cNvPr id="0" name=""/>
        <dsp:cNvSpPr/>
      </dsp:nvSpPr>
      <dsp:spPr>
        <a:xfrm rot="10800000">
          <a:off x="187404" y="1556636"/>
          <a:ext cx="899721" cy="1902556"/>
        </a:xfrm>
        <a:prstGeom prst="round2SameRect">
          <a:avLst>
            <a:gd name="adj1" fmla="val 10500"/>
            <a:gd name="adj2" fmla="val 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Histogramas: permiten visualizar la distribución de frecuencias de variables continuas, facilitando el análisis de la forma, la simetría y la dispersión de los datos.</a:t>
          </a:r>
          <a:endParaRPr lang="es-ES" sz="700" kern="1200">
            <a:latin typeface="Arial" panose="020B0604020202020204" pitchFamily="34" charset="0"/>
            <a:cs typeface="Arial" panose="020B0604020202020204" pitchFamily="34" charset="0"/>
          </a:endParaRPr>
        </a:p>
      </dsp:txBody>
      <dsp:txXfrm rot="10800000">
        <a:off x="215074" y="1556636"/>
        <a:ext cx="844381" cy="1874886"/>
      </dsp:txXfrm>
    </dsp:sp>
    <dsp:sp modelId="{E150E669-96C8-46D8-9D32-10CBA4AB3E7C}">
      <dsp:nvSpPr>
        <dsp:cNvPr id="0" name=""/>
        <dsp:cNvSpPr/>
      </dsp:nvSpPr>
      <dsp:spPr>
        <a:xfrm>
          <a:off x="1177098" y="207551"/>
          <a:ext cx="899721" cy="1141533"/>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74000" r="-74000"/>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C42F02-5B01-4366-9A0D-11A202D62426}">
      <dsp:nvSpPr>
        <dsp:cNvPr id="0" name=""/>
        <dsp:cNvSpPr/>
      </dsp:nvSpPr>
      <dsp:spPr>
        <a:xfrm rot="10800000">
          <a:off x="1177098" y="1556636"/>
          <a:ext cx="899721" cy="1902556"/>
        </a:xfrm>
        <a:prstGeom prst="round2SameRect">
          <a:avLst>
            <a:gd name="adj1" fmla="val 10500"/>
            <a:gd name="adj2" fmla="val 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Tablas de contingencia: también conocidas como tablas cruzadas, se utilizan para observar la relación entre dos variables categóricas, identificando patrones conjuntos, dependencias o asociaciones.</a:t>
          </a:r>
          <a:endParaRPr lang="en-US" sz="700" kern="1200">
            <a:latin typeface="Arial" panose="020B0604020202020204" pitchFamily="34" charset="0"/>
            <a:cs typeface="Arial" panose="020B0604020202020204" pitchFamily="34" charset="0"/>
          </a:endParaRPr>
        </a:p>
      </dsp:txBody>
      <dsp:txXfrm rot="10800000">
        <a:off x="1204768" y="1556636"/>
        <a:ext cx="844381" cy="1874886"/>
      </dsp:txXfrm>
    </dsp:sp>
    <dsp:sp modelId="{29D66D34-767E-45FD-B773-C171A805CE0E}">
      <dsp:nvSpPr>
        <dsp:cNvPr id="0" name=""/>
        <dsp:cNvSpPr/>
      </dsp:nvSpPr>
      <dsp:spPr>
        <a:xfrm>
          <a:off x="2166792" y="207551"/>
          <a:ext cx="899721" cy="1141533"/>
        </a:xfrm>
        <a:prstGeom prst="roundRect">
          <a:avLst>
            <a:gd name="adj" fmla="val 10000"/>
          </a:avLst>
        </a:prstGeom>
        <a:blipFill rotWithShape="1">
          <a:blip xmlns:r="http://schemas.openxmlformats.org/officeDocument/2006/relationships" r:embed="rId3"/>
          <a:stretch>
            <a:fillRect/>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31D127E-432A-4938-9D8F-7A5C79B71AAF}">
      <dsp:nvSpPr>
        <dsp:cNvPr id="0" name=""/>
        <dsp:cNvSpPr/>
      </dsp:nvSpPr>
      <dsp:spPr>
        <a:xfrm rot="10800000">
          <a:off x="2166792" y="1556636"/>
          <a:ext cx="899721" cy="1902556"/>
        </a:xfrm>
        <a:prstGeom prst="round2SameRect">
          <a:avLst>
            <a:gd name="adj1" fmla="val 10500"/>
            <a:gd name="adj2" fmla="val 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Diagramas de barras: representan frecuencias de variables categóricas. Son útiles para comparar categorías de forma clara y rápida.</a:t>
          </a:r>
          <a:endParaRPr lang="en-US" sz="700" kern="1200">
            <a:latin typeface="Arial" panose="020B0604020202020204" pitchFamily="34" charset="0"/>
            <a:cs typeface="Arial" panose="020B0604020202020204" pitchFamily="34" charset="0"/>
          </a:endParaRPr>
        </a:p>
      </dsp:txBody>
      <dsp:txXfrm rot="10800000">
        <a:off x="2194462" y="1556636"/>
        <a:ext cx="844381" cy="1874886"/>
      </dsp:txXfrm>
    </dsp:sp>
    <dsp:sp modelId="{236D6CD3-12F0-47C8-AF58-955AC9486DE6}">
      <dsp:nvSpPr>
        <dsp:cNvPr id="0" name=""/>
        <dsp:cNvSpPr/>
      </dsp:nvSpPr>
      <dsp:spPr>
        <a:xfrm>
          <a:off x="3156486" y="207551"/>
          <a:ext cx="899721" cy="1141533"/>
        </a:xfrm>
        <a:prstGeom prst="roundRect">
          <a:avLst>
            <a:gd name="adj" fmla="val 10000"/>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20000" r="-20000"/>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D3F8B77-BF31-42AA-A006-7FCFE11D39D5}">
      <dsp:nvSpPr>
        <dsp:cNvPr id="0" name=""/>
        <dsp:cNvSpPr/>
      </dsp:nvSpPr>
      <dsp:spPr>
        <a:xfrm rot="10800000">
          <a:off x="3156486" y="1556636"/>
          <a:ext cx="899721" cy="1902556"/>
        </a:xfrm>
        <a:prstGeom prst="round2SameRect">
          <a:avLst>
            <a:gd name="adj1" fmla="val 10500"/>
            <a:gd name="adj2" fmla="val 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Diagramas de caja (</a:t>
          </a:r>
          <a:r>
            <a:rPr lang="es-CO" sz="700" i="1" kern="1200">
              <a:latin typeface="Arial" panose="020B0604020202020204" pitchFamily="34" charset="0"/>
              <a:cs typeface="Arial" panose="020B0604020202020204" pitchFamily="34" charset="0"/>
            </a:rPr>
            <a:t>boxplots</a:t>
          </a:r>
          <a:r>
            <a:rPr lang="es-CO" sz="700" kern="1200">
              <a:latin typeface="Arial" panose="020B0604020202020204" pitchFamily="34" charset="0"/>
              <a:cs typeface="Arial" panose="020B0604020202020204" pitchFamily="34" charset="0"/>
            </a:rPr>
            <a:t>): muestran la mediana, los cuartiles y los valores atípicos de una variable numérica. Son especialmente útiles para comparar distribuciones entre grupos.</a:t>
          </a:r>
          <a:endParaRPr lang="en-US" sz="700" kern="1200">
            <a:latin typeface="Arial" panose="020B0604020202020204" pitchFamily="34" charset="0"/>
            <a:cs typeface="Arial" panose="020B0604020202020204" pitchFamily="34" charset="0"/>
          </a:endParaRPr>
        </a:p>
      </dsp:txBody>
      <dsp:txXfrm rot="10800000">
        <a:off x="3184156" y="1556636"/>
        <a:ext cx="844381" cy="1874886"/>
      </dsp:txXfrm>
    </dsp:sp>
    <dsp:sp modelId="{D33355AF-FB82-4EFB-B5E8-4AF64C4E707F}">
      <dsp:nvSpPr>
        <dsp:cNvPr id="0" name=""/>
        <dsp:cNvSpPr/>
      </dsp:nvSpPr>
      <dsp:spPr>
        <a:xfrm>
          <a:off x="4146180" y="207551"/>
          <a:ext cx="899721" cy="1141533"/>
        </a:xfrm>
        <a:prstGeom prst="roundRect">
          <a:avLst>
            <a:gd name="adj" fmla="val 10000"/>
          </a:avLst>
        </a:prstGeom>
        <a:blipFill rotWithShape="1">
          <a:blip xmlns:r="http://schemas.openxmlformats.org/officeDocument/2006/relationships" r:embed="rId5"/>
          <a:stretch>
            <a:fillRect/>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64EA96-CAEF-497C-A168-1657C8CCBA63}">
      <dsp:nvSpPr>
        <dsp:cNvPr id="0" name=""/>
        <dsp:cNvSpPr/>
      </dsp:nvSpPr>
      <dsp:spPr>
        <a:xfrm rot="10800000">
          <a:off x="4146180" y="1556636"/>
          <a:ext cx="899721" cy="1902556"/>
        </a:xfrm>
        <a:prstGeom prst="round2SameRect">
          <a:avLst>
            <a:gd name="adj1" fmla="val 10500"/>
            <a:gd name="adj2" fmla="val 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Medidas de tendencia central y dispersión: como la media, mediana, moda, rango, desviación estándar y varianza. Estas permiten resumir cuantitativamente el comportamiento de una variable.</a:t>
          </a:r>
          <a:endParaRPr lang="en-US" sz="700" kern="1200">
            <a:latin typeface="Arial" panose="020B0604020202020204" pitchFamily="34" charset="0"/>
            <a:cs typeface="Arial" panose="020B0604020202020204" pitchFamily="34" charset="0"/>
          </a:endParaRPr>
        </a:p>
      </dsp:txBody>
      <dsp:txXfrm rot="10800000">
        <a:off x="4173850" y="1556636"/>
        <a:ext cx="844381" cy="1874886"/>
      </dsp:txXfrm>
    </dsp:sp>
    <dsp:sp modelId="{7C4A239D-DB0D-4BDB-8054-2B0DEF0319C5}">
      <dsp:nvSpPr>
        <dsp:cNvPr id="0" name=""/>
        <dsp:cNvSpPr/>
      </dsp:nvSpPr>
      <dsp:spPr>
        <a:xfrm>
          <a:off x="5135874" y="207551"/>
          <a:ext cx="899721" cy="1141533"/>
        </a:xfrm>
        <a:prstGeom prst="roundRect">
          <a:avLst>
            <a:gd name="adj" fmla="val 10000"/>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26000" r="-26000"/>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CDC8AE5-8343-4361-8532-B90169334C05}">
      <dsp:nvSpPr>
        <dsp:cNvPr id="0" name=""/>
        <dsp:cNvSpPr/>
      </dsp:nvSpPr>
      <dsp:spPr>
        <a:xfrm rot="10800000">
          <a:off x="5135874" y="1556636"/>
          <a:ext cx="899721" cy="1902556"/>
        </a:xfrm>
        <a:prstGeom prst="round2SameRect">
          <a:avLst>
            <a:gd name="adj1" fmla="val 10500"/>
            <a:gd name="adj2" fmla="val 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Diagramas de dispersión (</a:t>
          </a:r>
          <a:r>
            <a:rPr lang="es-CO" sz="700" i="1" kern="1200">
              <a:latin typeface="Arial" panose="020B0604020202020204" pitchFamily="34" charset="0"/>
              <a:cs typeface="Arial" panose="020B0604020202020204" pitchFamily="34" charset="0"/>
            </a:rPr>
            <a:t>scatter plots</a:t>
          </a:r>
          <a:r>
            <a:rPr lang="es-CO" sz="700" kern="1200">
              <a:latin typeface="Arial" panose="020B0604020202020204" pitchFamily="34" charset="0"/>
              <a:cs typeface="Arial" panose="020B0604020202020204" pitchFamily="34" charset="0"/>
            </a:rPr>
            <a:t>): permiten explorar la relación entre dos variables numéricas, ayudando a identificar correlaciones o tendencias.</a:t>
          </a:r>
          <a:endParaRPr lang="en-US" sz="700" kern="1200">
            <a:latin typeface="Arial" panose="020B0604020202020204" pitchFamily="34" charset="0"/>
            <a:cs typeface="Arial" panose="020B0604020202020204" pitchFamily="34" charset="0"/>
          </a:endParaRPr>
        </a:p>
      </dsp:txBody>
      <dsp:txXfrm rot="10800000">
        <a:off x="5163544" y="1556636"/>
        <a:ext cx="844381" cy="187488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2E104E-3324-4368-AA36-C8D6A00DF05C}">
      <dsp:nvSpPr>
        <dsp:cNvPr id="0" name=""/>
        <dsp:cNvSpPr/>
      </dsp:nvSpPr>
      <dsp:spPr>
        <a:xfrm>
          <a:off x="0" y="81368"/>
          <a:ext cx="6368415" cy="30420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Década de 1950, los orígenes</a:t>
          </a:r>
          <a:endParaRPr lang="es-ES" sz="1300" kern="1200">
            <a:latin typeface="Arial" panose="020B0604020202020204" pitchFamily="34" charset="0"/>
            <a:cs typeface="Arial" panose="020B0604020202020204" pitchFamily="34" charset="0"/>
          </a:endParaRPr>
        </a:p>
      </dsp:txBody>
      <dsp:txXfrm>
        <a:off x="14850" y="96218"/>
        <a:ext cx="6338715" cy="274500"/>
      </dsp:txXfrm>
    </dsp:sp>
    <dsp:sp modelId="{A7FD17B4-C161-471C-97C0-05E52D32C5ED}">
      <dsp:nvSpPr>
        <dsp:cNvPr id="0" name=""/>
        <dsp:cNvSpPr/>
      </dsp:nvSpPr>
      <dsp:spPr>
        <a:xfrm>
          <a:off x="0" y="385568"/>
          <a:ext cx="6368415" cy="8342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2197"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El término “inteligencia artificial” fue acuñado en 1956 durante la Conferencia de Dartmouth, organizada por John McCarthy, Marvin Minsky, Claude Shannon y Nathaniel Rochester, considerada el punto de partida oficial del campo. Previamente, Alan Turing había propuesto en 1950 el célebre “Test de Turing” como criterio para determinar si una máquina puede exhibir un comportamiento inteligente indistinguible del humano. En esta etapa se desarrollan los primeros programas simbólicos como Logic Theorist (1955) y General Problem Solver (1957).</a:t>
          </a:r>
          <a:endParaRPr lang="en-US" sz="1000" kern="1200">
            <a:latin typeface="Arial" panose="020B0604020202020204" pitchFamily="34" charset="0"/>
            <a:cs typeface="Arial" panose="020B0604020202020204" pitchFamily="34" charset="0"/>
          </a:endParaRPr>
        </a:p>
      </dsp:txBody>
      <dsp:txXfrm>
        <a:off x="0" y="385568"/>
        <a:ext cx="6368415" cy="834210"/>
      </dsp:txXfrm>
    </dsp:sp>
    <dsp:sp modelId="{4E78A938-6844-4F18-84EA-23EEAD0DB067}">
      <dsp:nvSpPr>
        <dsp:cNvPr id="0" name=""/>
        <dsp:cNvSpPr/>
      </dsp:nvSpPr>
      <dsp:spPr>
        <a:xfrm>
          <a:off x="0" y="1219778"/>
          <a:ext cx="6368415" cy="304200"/>
        </a:xfrm>
        <a:prstGeom prst="round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Décadas de 1960 y 1970, primeros logros y limitaciones</a:t>
          </a:r>
          <a:endParaRPr lang="en-US" sz="1300" kern="1200">
            <a:latin typeface="Arial" panose="020B0604020202020204" pitchFamily="34" charset="0"/>
            <a:cs typeface="Arial" panose="020B0604020202020204" pitchFamily="34" charset="0"/>
          </a:endParaRPr>
        </a:p>
      </dsp:txBody>
      <dsp:txXfrm>
        <a:off x="14850" y="1234628"/>
        <a:ext cx="6338715" cy="274500"/>
      </dsp:txXfrm>
    </dsp:sp>
    <dsp:sp modelId="{270AEFAC-0374-42ED-99D7-8165CB301BBD}">
      <dsp:nvSpPr>
        <dsp:cNvPr id="0" name=""/>
        <dsp:cNvSpPr/>
      </dsp:nvSpPr>
      <dsp:spPr>
        <a:xfrm>
          <a:off x="0" y="1523978"/>
          <a:ext cx="6368415" cy="4305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2197"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Se crean los primeros lenguajes de programación orientados a IA, como LISP (1958), y surgen programas capaces de demostrar teoremas y jugar ajedrez. Sin embargo, las expectativas iniciales no se cumplieron del todo, lo que provocó una disminución del financiamiento y la entrada en el llamado “invierno de la IA”.</a:t>
          </a:r>
          <a:endParaRPr lang="en-US" sz="1000" kern="1200">
            <a:latin typeface="Arial" panose="020B0604020202020204" pitchFamily="34" charset="0"/>
            <a:cs typeface="Arial" panose="020B0604020202020204" pitchFamily="34" charset="0"/>
          </a:endParaRPr>
        </a:p>
      </dsp:txBody>
      <dsp:txXfrm>
        <a:off x="0" y="1523978"/>
        <a:ext cx="6368415" cy="430560"/>
      </dsp:txXfrm>
    </dsp:sp>
    <dsp:sp modelId="{C5B0E0B8-D69E-499A-9992-B104E93F4B7F}">
      <dsp:nvSpPr>
        <dsp:cNvPr id="0" name=""/>
        <dsp:cNvSpPr/>
      </dsp:nvSpPr>
      <dsp:spPr>
        <a:xfrm>
          <a:off x="0" y="1954538"/>
          <a:ext cx="6368415" cy="304200"/>
        </a:xfrm>
        <a:prstGeom prst="round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Décadas de 1980, auge de los sistemas expertos</a:t>
          </a:r>
          <a:endParaRPr lang="en-US" sz="1300" kern="1200">
            <a:latin typeface="Arial" panose="020B0604020202020204" pitchFamily="34" charset="0"/>
            <a:cs typeface="Arial" panose="020B0604020202020204" pitchFamily="34" charset="0"/>
          </a:endParaRPr>
        </a:p>
      </dsp:txBody>
      <dsp:txXfrm>
        <a:off x="14850" y="1969388"/>
        <a:ext cx="6338715" cy="274500"/>
      </dsp:txXfrm>
    </dsp:sp>
    <dsp:sp modelId="{10AD4EDA-955B-4D26-BB41-ED49D9418B1B}">
      <dsp:nvSpPr>
        <dsp:cNvPr id="0" name=""/>
        <dsp:cNvSpPr/>
      </dsp:nvSpPr>
      <dsp:spPr>
        <a:xfrm>
          <a:off x="0" y="2258738"/>
          <a:ext cx="6368415" cy="5651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2197"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La IA resurge con fuerza gracias al desarrollo de los sistemas expertos, programas capaces de emular el razonamiento humano en contextos específicos, como el diagnóstico médico (ej. MYCIN) o la ingeniería (ej. XCON de Digital Equipment Corporation). Se refuerzan conceptos como las redes semánticas, los motores de inferencia y las bases de conocimiento.</a:t>
          </a:r>
          <a:endParaRPr lang="en-US" sz="1000" kern="1200">
            <a:latin typeface="Arial" panose="020B0604020202020204" pitchFamily="34" charset="0"/>
            <a:cs typeface="Arial" panose="020B0604020202020204" pitchFamily="34" charset="0"/>
          </a:endParaRPr>
        </a:p>
      </dsp:txBody>
      <dsp:txXfrm>
        <a:off x="0" y="2258738"/>
        <a:ext cx="6368415" cy="565110"/>
      </dsp:txXfrm>
    </dsp:sp>
    <dsp:sp modelId="{4D8F4258-03B4-443F-8C1B-256F6333DB26}">
      <dsp:nvSpPr>
        <dsp:cNvPr id="0" name=""/>
        <dsp:cNvSpPr/>
      </dsp:nvSpPr>
      <dsp:spPr>
        <a:xfrm>
          <a:off x="0" y="2823848"/>
          <a:ext cx="6368415" cy="304200"/>
        </a:xfrm>
        <a:prstGeom prst="round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Décadas de 1990 y 2000, expansión del aprendizaje automático</a:t>
          </a:r>
          <a:endParaRPr lang="en-US" sz="1300" kern="1200">
            <a:latin typeface="Arial" panose="020B0604020202020204" pitchFamily="34" charset="0"/>
            <a:cs typeface="Arial" panose="020B0604020202020204" pitchFamily="34" charset="0"/>
          </a:endParaRPr>
        </a:p>
      </dsp:txBody>
      <dsp:txXfrm>
        <a:off x="14850" y="2838698"/>
        <a:ext cx="6338715" cy="274500"/>
      </dsp:txXfrm>
    </dsp:sp>
    <dsp:sp modelId="{4DD6B912-61A0-4FB1-84DB-4C84E8D90DB8}">
      <dsp:nvSpPr>
        <dsp:cNvPr id="0" name=""/>
        <dsp:cNvSpPr/>
      </dsp:nvSpPr>
      <dsp:spPr>
        <a:xfrm>
          <a:off x="0" y="3128048"/>
          <a:ext cx="6368415" cy="5651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2197"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El avance del </a:t>
          </a:r>
          <a:r>
            <a:rPr lang="es-CO" sz="1000" i="1" kern="1200">
              <a:latin typeface="Arial" panose="020B0604020202020204" pitchFamily="34" charset="0"/>
              <a:cs typeface="Arial" panose="020B0604020202020204" pitchFamily="34" charset="0"/>
            </a:rPr>
            <a:t>machine learning</a:t>
          </a:r>
          <a:r>
            <a:rPr lang="es-CO" sz="1000" kern="1200">
              <a:latin typeface="Arial" panose="020B0604020202020204" pitchFamily="34" charset="0"/>
              <a:cs typeface="Arial" panose="020B0604020202020204" pitchFamily="34" charset="0"/>
            </a:rPr>
            <a:t> y el aumento del poder computacional propician una nueva era. Se perfeccionan algoritmos como las máquinas de soporte vectorial (SVM), los árboles de decisión y las primeras redes neuronales profundas. Un hito destacado fue en 1997, cuando Deep Blue (IBM) derrotó al campeón mundial de ajedrez Garry Kasparov.</a:t>
          </a:r>
          <a:endParaRPr lang="en-US" sz="1000" kern="1200">
            <a:latin typeface="Arial" panose="020B0604020202020204" pitchFamily="34" charset="0"/>
            <a:cs typeface="Arial" panose="020B0604020202020204" pitchFamily="34" charset="0"/>
          </a:endParaRPr>
        </a:p>
      </dsp:txBody>
      <dsp:txXfrm>
        <a:off x="0" y="3128048"/>
        <a:ext cx="6368415" cy="565110"/>
      </dsp:txXfrm>
    </dsp:sp>
    <dsp:sp modelId="{B785963B-D39B-4037-8691-51D97538C2A1}">
      <dsp:nvSpPr>
        <dsp:cNvPr id="0" name=""/>
        <dsp:cNvSpPr/>
      </dsp:nvSpPr>
      <dsp:spPr>
        <a:xfrm>
          <a:off x="0" y="3693159"/>
          <a:ext cx="6368415" cy="304200"/>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Desde 2010 hasta la actualidad, el auge del </a:t>
          </a:r>
          <a:r>
            <a:rPr lang="es-CO" sz="1300" i="1" kern="1200">
              <a:latin typeface="Arial" panose="020B0604020202020204" pitchFamily="34" charset="0"/>
              <a:cs typeface="Arial" panose="020B0604020202020204" pitchFamily="34" charset="0"/>
            </a:rPr>
            <a:t>deep learning</a:t>
          </a:r>
          <a:r>
            <a:rPr lang="es-CO" sz="1300" kern="1200">
              <a:latin typeface="Arial" panose="020B0604020202020204" pitchFamily="34" charset="0"/>
              <a:cs typeface="Arial" panose="020B0604020202020204" pitchFamily="34" charset="0"/>
            </a:rPr>
            <a:t> y la IA generativa</a:t>
          </a:r>
          <a:endParaRPr lang="en-US" sz="1300" kern="1200">
            <a:latin typeface="Arial" panose="020B0604020202020204" pitchFamily="34" charset="0"/>
            <a:cs typeface="Arial" panose="020B0604020202020204" pitchFamily="34" charset="0"/>
          </a:endParaRPr>
        </a:p>
      </dsp:txBody>
      <dsp:txXfrm>
        <a:off x="14850" y="3708009"/>
        <a:ext cx="6338715" cy="274500"/>
      </dsp:txXfrm>
    </dsp:sp>
    <dsp:sp modelId="{88D9E3A7-6D08-4447-BE9C-F7CB1A6C4AEF}">
      <dsp:nvSpPr>
        <dsp:cNvPr id="0" name=""/>
        <dsp:cNvSpPr/>
      </dsp:nvSpPr>
      <dsp:spPr>
        <a:xfrm>
          <a:off x="0" y="3997359"/>
          <a:ext cx="6368415" cy="968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2197"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El desarrollo de modelos basados en aprendizaje profundo (</a:t>
          </a:r>
          <a:r>
            <a:rPr lang="es-CO" sz="1000" i="1" kern="1200">
              <a:latin typeface="Arial" panose="020B0604020202020204" pitchFamily="34" charset="0"/>
              <a:cs typeface="Arial" panose="020B0604020202020204" pitchFamily="34" charset="0"/>
            </a:rPr>
            <a:t>deep learning</a:t>
          </a:r>
          <a:r>
            <a:rPr lang="es-CO" sz="1000" kern="1200">
              <a:latin typeface="Arial" panose="020B0604020202020204" pitchFamily="34" charset="0"/>
              <a:cs typeface="Arial" panose="020B0604020202020204" pitchFamily="34" charset="0"/>
            </a:rPr>
            <a:t>), impulsado por redes neuronales convolucionales y grandes volúmenes de datos (</a:t>
          </a:r>
          <a:r>
            <a:rPr lang="es-CO" sz="1000" i="1" kern="1200">
              <a:latin typeface="Arial" panose="020B0604020202020204" pitchFamily="34" charset="0"/>
              <a:cs typeface="Arial" panose="020B0604020202020204" pitchFamily="34" charset="0"/>
            </a:rPr>
            <a:t>big data</a:t>
          </a:r>
          <a:r>
            <a:rPr lang="es-CO" sz="1000" kern="1200">
              <a:latin typeface="Arial" panose="020B0604020202020204" pitchFamily="34" charset="0"/>
              <a:cs typeface="Arial" panose="020B0604020202020204" pitchFamily="34" charset="0"/>
            </a:rPr>
            <a:t>), lleva la IA a nuevos niveles de rendimiento. Destacan logros como AlphaGo (DeepMind, 2016), capaz de vencer a jugadores profesionales del complejo juego Go, y el surgimiento de modelos generativos como GPT (OpenAI), BERT (Google) o DALL·E, capaces de producir texto, imágenes y sonido con altos niveles de coherencia y creatividad. Estas herramientas redefinen la relación entre humanos y máquinas, con aplicaciones en educación, salud, arte y ciencia.</a:t>
          </a:r>
          <a:endParaRPr lang="en-US" sz="1000" kern="1200">
            <a:latin typeface="Arial" panose="020B0604020202020204" pitchFamily="34" charset="0"/>
            <a:cs typeface="Arial" panose="020B0604020202020204" pitchFamily="34" charset="0"/>
          </a:endParaRPr>
        </a:p>
      </dsp:txBody>
      <dsp:txXfrm>
        <a:off x="0" y="3997359"/>
        <a:ext cx="6368415" cy="968760"/>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62A0632-76B5-475B-9B1A-51569BF737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8F3F52C1-CA2B-4E2C-95A6-706DDDF1D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28</Pages>
  <Words>7941</Words>
  <Characters>45270</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Viviana Herrera</cp:lastModifiedBy>
  <cp:revision>68</cp:revision>
  <dcterms:created xsi:type="dcterms:W3CDTF">2025-05-30T13:54:00Z</dcterms:created>
  <dcterms:modified xsi:type="dcterms:W3CDTF">2025-06-07T03:53:00Z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2025-04-02T14:17:14Z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aacecfad-d862-4c44-a5dc-08f43f166f24</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