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672A6659" w14:textId="596A2ACD" w:rsidR="00750864" w:rsidRDefault="007B608A" w:rsidP="00422835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8F5429" w:rsidRPr="008F5429">
        <w:rPr>
          <w:b/>
          <w:lang w:val="es-ES"/>
        </w:rPr>
        <w:t>Recolección, tratamiento y visualización de dat</w:t>
      </w:r>
      <w:r w:rsidR="008F5429">
        <w:rPr>
          <w:b/>
          <w:lang w:val="es-ES"/>
        </w:rPr>
        <w:t>os para inteligencia artificial</w:t>
      </w:r>
    </w:p>
    <w:p w14:paraId="10970E01" w14:textId="77777777" w:rsidR="00FF7EFF" w:rsidRDefault="00FF7EFF" w:rsidP="002F68D8">
      <w:pPr>
        <w:jc w:val="both"/>
      </w:pPr>
      <w:bookmarkStart w:id="0" w:name="_Int_yEqNJIrk"/>
    </w:p>
    <w:bookmarkEnd w:id="0"/>
    <w:p w14:paraId="180DD36A" w14:textId="7AEC503E" w:rsidR="00D25CA3" w:rsidRDefault="00D25CA3" w:rsidP="00D25CA3">
      <w:r>
        <w:t xml:space="preserve">Los datos están en todas </w:t>
      </w:r>
      <w:r>
        <w:t>partes,</w:t>
      </w:r>
      <w:r>
        <w:t xml:space="preserve"> desde </w:t>
      </w:r>
      <w:r w:rsidRPr="00D25CA3">
        <w:rPr>
          <w:b/>
        </w:rPr>
        <w:t>interacciones cotidianas</w:t>
      </w:r>
      <w:r>
        <w:t xml:space="preserve"> en </w:t>
      </w:r>
      <w:r w:rsidRPr="00D25CA3">
        <w:rPr>
          <w:b/>
        </w:rPr>
        <w:t>redes sociales</w:t>
      </w:r>
      <w:r>
        <w:t xml:space="preserve"> hasta complejos </w:t>
      </w:r>
      <w:r w:rsidRPr="00D25CA3">
        <w:rPr>
          <w:b/>
        </w:rPr>
        <w:t>sistemas</w:t>
      </w:r>
      <w:r>
        <w:t xml:space="preserve"> de </w:t>
      </w:r>
      <w:r w:rsidRPr="00D25CA3">
        <w:rPr>
          <w:b/>
        </w:rPr>
        <w:t>inteligencia artificial</w:t>
      </w:r>
      <w:r>
        <w:t xml:space="preserve">. Para que esta </w:t>
      </w:r>
      <w:r w:rsidRPr="00D25CA3">
        <w:rPr>
          <w:b/>
        </w:rPr>
        <w:t>información</w:t>
      </w:r>
      <w:r>
        <w:t xml:space="preserve"> sea útil, primero debe ser </w:t>
      </w:r>
      <w:r w:rsidRPr="00D25CA3">
        <w:rPr>
          <w:b/>
        </w:rPr>
        <w:t>recolectada, caracterizada y comprendida</w:t>
      </w:r>
      <w:r>
        <w:t xml:space="preserve">. Es por eso que resulta esencial reconocer los </w:t>
      </w:r>
      <w:r w:rsidRPr="00D25CA3">
        <w:rPr>
          <w:b/>
        </w:rPr>
        <w:t>tipos de datos</w:t>
      </w:r>
      <w:r>
        <w:t>, definirlos correctamente, identificar sus fuentes y garantizar un tratamiento ético.</w:t>
      </w:r>
    </w:p>
    <w:p w14:paraId="65744766" w14:textId="77777777" w:rsidR="00D25CA3" w:rsidRDefault="00D25CA3" w:rsidP="00D25CA3"/>
    <w:p w14:paraId="38E3EF3E" w14:textId="77777777" w:rsidR="00D25CA3" w:rsidRDefault="00D25CA3" w:rsidP="00D25CA3">
      <w:r>
        <w:t xml:space="preserve">Una vez obtenidos, los datos pasan por </w:t>
      </w:r>
      <w:r w:rsidRPr="00D25CA3">
        <w:rPr>
          <w:b/>
        </w:rPr>
        <w:t>procesos de limpieza y preparación</w:t>
      </w:r>
      <w:r>
        <w:t xml:space="preserve">, donde la calidad y la organización son clave. Aquí entra en juego la </w:t>
      </w:r>
      <w:r w:rsidRPr="00D25CA3">
        <w:rPr>
          <w:b/>
        </w:rPr>
        <w:t>estadística descriptiva</w:t>
      </w:r>
      <w:r>
        <w:t xml:space="preserve">, que permite </w:t>
      </w:r>
      <w:r w:rsidRPr="00D25CA3">
        <w:rPr>
          <w:b/>
        </w:rPr>
        <w:t>interpretar la información y extraer patrones significativos</w:t>
      </w:r>
      <w:r>
        <w:t>.</w:t>
      </w:r>
    </w:p>
    <w:p w14:paraId="1B5DF98A" w14:textId="77777777" w:rsidR="00D25CA3" w:rsidRDefault="00D25CA3" w:rsidP="00D25CA3"/>
    <w:p w14:paraId="7F3AD8B4" w14:textId="77777777" w:rsidR="00D25CA3" w:rsidRDefault="00D25CA3" w:rsidP="00D25CA3">
      <w:r>
        <w:t xml:space="preserve">Con datos bien preparados, la </w:t>
      </w:r>
      <w:r w:rsidRPr="00D25CA3">
        <w:rPr>
          <w:b/>
        </w:rPr>
        <w:t>inteligencia artificial</w:t>
      </w:r>
      <w:r>
        <w:t xml:space="preserve"> se convierte en una poderosa aliada. Comprender su evolución, sus funciones y sus múltiples aplicaciones en el procesamiento de datos permite aprovechar su potencial al máximo. Desde </w:t>
      </w:r>
      <w:r w:rsidRPr="00D25CA3">
        <w:rPr>
          <w:b/>
        </w:rPr>
        <w:t>modelos que describen lo ocurrido</w:t>
      </w:r>
      <w:r>
        <w:t xml:space="preserve">, hasta </w:t>
      </w:r>
      <w:r w:rsidRPr="00D25CA3">
        <w:rPr>
          <w:b/>
        </w:rPr>
        <w:t>sistemas que predicen o generan contenido nuevo</w:t>
      </w:r>
      <w:r>
        <w:t xml:space="preserve">, la </w:t>
      </w:r>
      <w:r w:rsidRPr="00D25CA3">
        <w:rPr>
          <w:b/>
        </w:rPr>
        <w:t>IA transforma datos en conocimiento accionable</w:t>
      </w:r>
      <w:r>
        <w:t xml:space="preserve">. La interacción con </w:t>
      </w:r>
      <w:r w:rsidRPr="00D25CA3">
        <w:rPr>
          <w:b/>
        </w:rPr>
        <w:t>modelos generativos</w:t>
      </w:r>
      <w:r>
        <w:t xml:space="preserve">, como los que crean texto o imágenes, depende en gran parte de saber formular correctamente un </w:t>
      </w:r>
      <w:proofErr w:type="spellStart"/>
      <w:r w:rsidRPr="00D25CA3">
        <w:rPr>
          <w:b/>
          <w:i/>
        </w:rPr>
        <w:t>prompt</w:t>
      </w:r>
      <w:proofErr w:type="spellEnd"/>
      <w:r>
        <w:t>.</w:t>
      </w:r>
    </w:p>
    <w:p w14:paraId="0F986CBA" w14:textId="77777777" w:rsidR="00D25CA3" w:rsidRDefault="00D25CA3" w:rsidP="00D25CA3"/>
    <w:p w14:paraId="658FCE72" w14:textId="77777777" w:rsidR="00D25CA3" w:rsidRDefault="00D25CA3" w:rsidP="00D25CA3">
      <w:r>
        <w:t xml:space="preserve">Por último, la </w:t>
      </w:r>
      <w:r w:rsidRPr="00D25CA3">
        <w:rPr>
          <w:b/>
        </w:rPr>
        <w:t>visualización y el análisis de datos</w:t>
      </w:r>
      <w:r>
        <w:t xml:space="preserve"> ofrecen herramientas para tomar decisiones </w:t>
      </w:r>
      <w:r w:rsidRPr="00D25CA3">
        <w:rPr>
          <w:b/>
        </w:rPr>
        <w:t>basadas en evidencia</w:t>
      </w:r>
      <w:r>
        <w:t xml:space="preserve">. A través de </w:t>
      </w:r>
      <w:r w:rsidRPr="00D25CA3">
        <w:rPr>
          <w:b/>
        </w:rPr>
        <w:t>gráficos, paneles y modelos analíticos</w:t>
      </w:r>
      <w:r>
        <w:t xml:space="preserve">, es posible entender lo que los datos realmente nos dicen. Y gracias al </w:t>
      </w:r>
      <w:r w:rsidRPr="00D25CA3">
        <w:rPr>
          <w:b/>
        </w:rPr>
        <w:t>aprendizaje automático</w:t>
      </w:r>
      <w:r>
        <w:t>, las máquinas pueden incluso aprender de ellos y anticipar comportamientos.</w:t>
      </w:r>
    </w:p>
    <w:p w14:paraId="58EFD211" w14:textId="77777777" w:rsidR="00D25CA3" w:rsidRDefault="00D25CA3" w:rsidP="00D25CA3"/>
    <w:p w14:paraId="72A3D3EC" w14:textId="483F2536" w:rsidR="00AB68BC" w:rsidRDefault="00D25CA3" w:rsidP="00D25CA3">
      <w:r>
        <w:t xml:space="preserve">Un viaje completo que une </w:t>
      </w:r>
      <w:r w:rsidRPr="00D25CA3">
        <w:rPr>
          <w:b/>
        </w:rPr>
        <w:t>datos, inteligencia y tecnología</w:t>
      </w:r>
      <w:r>
        <w:t xml:space="preserve"> en una sola experiencia de aprendizaje.</w:t>
      </w:r>
    </w:p>
    <w:p w14:paraId="3983708B" w14:textId="77777777" w:rsidR="00D25CA3" w:rsidRDefault="00D25CA3" w:rsidP="00D25CA3"/>
    <w:p w14:paraId="1DA72FD2" w14:textId="0D8E4576" w:rsidR="0034187D" w:rsidRDefault="0034187D">
      <w:proofErr w:type="gramStart"/>
      <w:r>
        <w:t>TOTAL</w:t>
      </w:r>
      <w:proofErr w:type="gramEnd"/>
      <w:r w:rsidR="00422835">
        <w:t xml:space="preserve"> PALABRAS</w:t>
      </w:r>
      <w:r>
        <w:t xml:space="preserve">: </w:t>
      </w:r>
      <w:r w:rsidR="00D25CA3">
        <w:t>229</w:t>
      </w:r>
      <w:bookmarkStart w:id="1" w:name="_GoBack"/>
      <w:bookmarkEnd w:id="1"/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8</cp:revision>
  <dcterms:created xsi:type="dcterms:W3CDTF">2024-08-06T13:31:00Z</dcterms:created>
  <dcterms:modified xsi:type="dcterms:W3CDTF">2025-06-07T03:43:00Z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