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6F6EE10E" w:rsidR="00422835" w:rsidRPr="004C00F3" w:rsidRDefault="00E14988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b/>
          <w:lang w:val="es-ES"/>
        </w:rPr>
        <w:t>GUION INTR</w:t>
      </w:r>
      <w:r w:rsidR="003463E5">
        <w:rPr>
          <w:rFonts w:ascii="Arial" w:hAnsi="Arial" w:cs="Arial"/>
          <w:b/>
          <w:lang w:val="es-ES"/>
        </w:rPr>
        <w:t>ODUCCIÓN COMPONENTE FORMATIVO 02</w:t>
      </w:r>
    </w:p>
    <w:p w14:paraId="672A6659" w14:textId="6C41E928" w:rsidR="00750864" w:rsidRPr="004C00F3" w:rsidRDefault="007B608A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lang w:val="es-ES"/>
        </w:rPr>
        <w:t>Título del video:</w:t>
      </w:r>
      <w:r w:rsidRPr="004C00F3">
        <w:rPr>
          <w:rFonts w:ascii="Arial" w:hAnsi="Arial" w:cs="Arial"/>
          <w:b/>
          <w:lang w:val="es-ES"/>
        </w:rPr>
        <w:t xml:space="preserve"> </w:t>
      </w:r>
      <w:r w:rsidR="003463E5" w:rsidRPr="003463E5">
        <w:rPr>
          <w:rFonts w:ascii="Arial" w:hAnsi="Arial" w:cs="Arial"/>
          <w:b/>
          <w:lang w:val="es-ES"/>
        </w:rPr>
        <w:t>Servicios de la computación en la nube</w:t>
      </w:r>
    </w:p>
    <w:p w14:paraId="10970E01" w14:textId="77777777" w:rsidR="00FF7EFF" w:rsidRPr="004C00F3" w:rsidRDefault="00FF7EFF" w:rsidP="002F68D8">
      <w:pPr>
        <w:jc w:val="both"/>
        <w:rPr>
          <w:rFonts w:ascii="Arial" w:hAnsi="Arial" w:cs="Arial"/>
        </w:rPr>
      </w:pPr>
      <w:bookmarkStart w:id="0" w:name="_Int_yEqNJIrk"/>
    </w:p>
    <w:p w14:paraId="3A250AC1" w14:textId="77777777" w:rsidR="006B5AE7" w:rsidRPr="006B5AE7" w:rsidRDefault="006B5AE7" w:rsidP="006B5AE7">
      <w:pPr>
        <w:rPr>
          <w:rFonts w:ascii="Arial" w:hAnsi="Arial" w:cs="Arial"/>
        </w:rPr>
      </w:pPr>
      <w:bookmarkStart w:id="1" w:name="_GoBack"/>
      <w:bookmarkEnd w:id="0"/>
      <w:r w:rsidRPr="006B5AE7">
        <w:rPr>
          <w:rFonts w:ascii="Arial" w:hAnsi="Arial" w:cs="Arial"/>
        </w:rPr>
        <w:t xml:space="preserve">La computación en la nube ha transformado la forma en que las organizaciones </w:t>
      </w:r>
      <w:r w:rsidRPr="006B5AE7">
        <w:rPr>
          <w:rFonts w:ascii="Arial" w:hAnsi="Arial" w:cs="Arial"/>
          <w:b/>
        </w:rPr>
        <w:t>almacenan, comparten y gestionan información</w:t>
      </w:r>
      <w:r w:rsidRPr="006B5AE7">
        <w:rPr>
          <w:rFonts w:ascii="Arial" w:hAnsi="Arial" w:cs="Arial"/>
        </w:rPr>
        <w:t xml:space="preserve">. Los servicios en la nube se clasifican en tres modelos principales: </w:t>
      </w:r>
      <w:r w:rsidRPr="006B5AE7">
        <w:rPr>
          <w:rFonts w:ascii="Arial" w:hAnsi="Arial" w:cs="Arial"/>
          <w:b/>
        </w:rPr>
        <w:t>Infraestructura como Servicio (</w:t>
      </w:r>
      <w:proofErr w:type="spellStart"/>
      <w:r w:rsidRPr="006B5AE7">
        <w:rPr>
          <w:rFonts w:ascii="Arial" w:hAnsi="Arial" w:cs="Arial"/>
          <w:b/>
        </w:rPr>
        <w:t>IaaS</w:t>
      </w:r>
      <w:proofErr w:type="spellEnd"/>
      <w:r w:rsidRPr="006B5AE7">
        <w:rPr>
          <w:rFonts w:ascii="Arial" w:hAnsi="Arial" w:cs="Arial"/>
          <w:b/>
        </w:rPr>
        <w:t xml:space="preserve">), que proporciona recursos </w:t>
      </w:r>
      <w:proofErr w:type="spellStart"/>
      <w:r w:rsidRPr="006B5AE7">
        <w:rPr>
          <w:rFonts w:ascii="Arial" w:hAnsi="Arial" w:cs="Arial"/>
          <w:b/>
        </w:rPr>
        <w:t>virtualizados</w:t>
      </w:r>
      <w:proofErr w:type="spellEnd"/>
      <w:r w:rsidRPr="006B5AE7">
        <w:rPr>
          <w:rFonts w:ascii="Arial" w:hAnsi="Arial" w:cs="Arial"/>
          <w:b/>
        </w:rPr>
        <w:t xml:space="preserve"> para construir entornos personalizados; Plataforma como Servicio (</w:t>
      </w:r>
      <w:proofErr w:type="spellStart"/>
      <w:r w:rsidRPr="006B5AE7">
        <w:rPr>
          <w:rFonts w:ascii="Arial" w:hAnsi="Arial" w:cs="Arial"/>
          <w:b/>
        </w:rPr>
        <w:t>PaaS</w:t>
      </w:r>
      <w:proofErr w:type="spellEnd"/>
      <w:r w:rsidRPr="006B5AE7">
        <w:rPr>
          <w:rFonts w:ascii="Arial" w:hAnsi="Arial" w:cs="Arial"/>
          <w:b/>
        </w:rPr>
        <w:t>), que ofrece herramientas para el desarrollo y despliegue de aplicaciones; y Software como Servicio (SaaS), que permite acceder a aplicaciones listas para usar sin necesidad de instalaciones locales</w:t>
      </w:r>
      <w:r w:rsidRPr="006B5AE7">
        <w:rPr>
          <w:rFonts w:ascii="Arial" w:hAnsi="Arial" w:cs="Arial"/>
        </w:rPr>
        <w:t>.</w:t>
      </w:r>
    </w:p>
    <w:p w14:paraId="3A1A5479" w14:textId="77777777" w:rsidR="006B5AE7" w:rsidRPr="006B5AE7" w:rsidRDefault="006B5AE7" w:rsidP="006B5AE7">
      <w:pPr>
        <w:rPr>
          <w:rFonts w:ascii="Arial" w:hAnsi="Arial" w:cs="Arial"/>
        </w:rPr>
      </w:pPr>
    </w:p>
    <w:p w14:paraId="1F276EF1" w14:textId="77777777" w:rsidR="006B5AE7" w:rsidRPr="006B5AE7" w:rsidRDefault="006B5AE7" w:rsidP="006B5AE7">
      <w:pPr>
        <w:rPr>
          <w:rFonts w:ascii="Arial" w:hAnsi="Arial" w:cs="Arial"/>
        </w:rPr>
      </w:pPr>
      <w:r w:rsidRPr="006B5AE7">
        <w:rPr>
          <w:rFonts w:ascii="Arial" w:hAnsi="Arial" w:cs="Arial"/>
        </w:rPr>
        <w:t xml:space="preserve">Entre las plataformas más reconocidas se encuentran </w:t>
      </w:r>
      <w:r w:rsidRPr="006B5AE7">
        <w:rPr>
          <w:rFonts w:ascii="Arial" w:hAnsi="Arial" w:cs="Arial"/>
          <w:b/>
        </w:rPr>
        <w:t xml:space="preserve">Google Cloud, Microsoft </w:t>
      </w:r>
      <w:proofErr w:type="spellStart"/>
      <w:r w:rsidRPr="006B5AE7">
        <w:rPr>
          <w:rFonts w:ascii="Arial" w:hAnsi="Arial" w:cs="Arial"/>
          <w:b/>
        </w:rPr>
        <w:t>Azure</w:t>
      </w:r>
      <w:proofErr w:type="spellEnd"/>
      <w:r w:rsidRPr="006B5AE7">
        <w:rPr>
          <w:rFonts w:ascii="Arial" w:hAnsi="Arial" w:cs="Arial"/>
          <w:b/>
        </w:rPr>
        <w:t xml:space="preserve">, Amazon Web </w:t>
      </w:r>
      <w:proofErr w:type="spellStart"/>
      <w:r w:rsidRPr="006B5AE7">
        <w:rPr>
          <w:rFonts w:ascii="Arial" w:hAnsi="Arial" w:cs="Arial"/>
          <w:b/>
        </w:rPr>
        <w:t>Services</w:t>
      </w:r>
      <w:proofErr w:type="spellEnd"/>
      <w:r w:rsidRPr="006B5AE7">
        <w:rPr>
          <w:rFonts w:ascii="Arial" w:hAnsi="Arial" w:cs="Arial"/>
          <w:b/>
        </w:rPr>
        <w:t xml:space="preserve"> y Oracle Cloud </w:t>
      </w:r>
      <w:proofErr w:type="spellStart"/>
      <w:r w:rsidRPr="006B5AE7">
        <w:rPr>
          <w:rFonts w:ascii="Arial" w:hAnsi="Arial" w:cs="Arial"/>
          <w:b/>
        </w:rPr>
        <w:t>Infrastructure</w:t>
      </w:r>
      <w:proofErr w:type="spellEnd"/>
      <w:r w:rsidRPr="006B5AE7">
        <w:rPr>
          <w:rFonts w:ascii="Arial" w:hAnsi="Arial" w:cs="Arial"/>
        </w:rPr>
        <w:t xml:space="preserve">. Estas plataformas facilitan el trabajo mediante </w:t>
      </w:r>
      <w:r w:rsidRPr="006B5AE7">
        <w:rPr>
          <w:rFonts w:ascii="Arial" w:hAnsi="Arial" w:cs="Arial"/>
          <w:b/>
        </w:rPr>
        <w:t>interfaces gráficas intuitivas</w:t>
      </w:r>
      <w:r w:rsidRPr="006B5AE7">
        <w:rPr>
          <w:rFonts w:ascii="Arial" w:hAnsi="Arial" w:cs="Arial"/>
        </w:rPr>
        <w:t xml:space="preserve">, </w:t>
      </w:r>
      <w:r w:rsidRPr="006B5AE7">
        <w:rPr>
          <w:rFonts w:ascii="Arial" w:hAnsi="Arial" w:cs="Arial"/>
          <w:b/>
        </w:rPr>
        <w:t>gestión de proyectos</w:t>
      </w:r>
      <w:r w:rsidRPr="006B5AE7">
        <w:rPr>
          <w:rFonts w:ascii="Arial" w:hAnsi="Arial" w:cs="Arial"/>
        </w:rPr>
        <w:t xml:space="preserve">, </w:t>
      </w:r>
      <w:r w:rsidRPr="006B5AE7">
        <w:rPr>
          <w:rFonts w:ascii="Arial" w:hAnsi="Arial" w:cs="Arial"/>
          <w:b/>
        </w:rPr>
        <w:t>análisis de datos y despliegue de aplicaciones</w:t>
      </w:r>
      <w:r w:rsidRPr="006B5AE7">
        <w:rPr>
          <w:rFonts w:ascii="Arial" w:hAnsi="Arial" w:cs="Arial"/>
        </w:rPr>
        <w:t xml:space="preserve">, integrando herramientas avanzadas de </w:t>
      </w:r>
      <w:r w:rsidRPr="006B5AE7">
        <w:rPr>
          <w:rFonts w:ascii="Arial" w:hAnsi="Arial" w:cs="Arial"/>
          <w:b/>
        </w:rPr>
        <w:t>inteligencia artificial y aprendizaje automático</w:t>
      </w:r>
      <w:r w:rsidRPr="006B5AE7">
        <w:rPr>
          <w:rFonts w:ascii="Arial" w:hAnsi="Arial" w:cs="Arial"/>
        </w:rPr>
        <w:t>.</w:t>
      </w:r>
    </w:p>
    <w:p w14:paraId="46D7C3E1" w14:textId="77777777" w:rsidR="006B5AE7" w:rsidRPr="006B5AE7" w:rsidRDefault="006B5AE7" w:rsidP="006B5AE7">
      <w:pPr>
        <w:rPr>
          <w:rFonts w:ascii="Arial" w:hAnsi="Arial" w:cs="Arial"/>
        </w:rPr>
      </w:pPr>
    </w:p>
    <w:p w14:paraId="5E826EA5" w14:textId="77777777" w:rsidR="006B5AE7" w:rsidRPr="006B5AE7" w:rsidRDefault="006B5AE7" w:rsidP="006B5AE7">
      <w:pPr>
        <w:rPr>
          <w:rFonts w:ascii="Arial" w:hAnsi="Arial" w:cs="Arial"/>
        </w:rPr>
      </w:pPr>
      <w:r w:rsidRPr="006B5AE7">
        <w:rPr>
          <w:rFonts w:ascii="Arial" w:hAnsi="Arial" w:cs="Arial"/>
        </w:rPr>
        <w:t xml:space="preserve">Las aplicaciones cotidianas de la nube incluyen </w:t>
      </w:r>
      <w:r w:rsidRPr="006B5AE7">
        <w:rPr>
          <w:rFonts w:ascii="Arial" w:hAnsi="Arial" w:cs="Arial"/>
          <w:b/>
        </w:rPr>
        <w:t>almacenamiento seguro y escalable</w:t>
      </w:r>
      <w:r w:rsidRPr="006B5AE7">
        <w:rPr>
          <w:rFonts w:ascii="Arial" w:hAnsi="Arial" w:cs="Arial"/>
        </w:rPr>
        <w:t xml:space="preserve">, </w:t>
      </w:r>
      <w:r w:rsidRPr="006B5AE7">
        <w:rPr>
          <w:rFonts w:ascii="Arial" w:hAnsi="Arial" w:cs="Arial"/>
          <w:b/>
        </w:rPr>
        <w:t>colaboración en línea</w:t>
      </w:r>
      <w:r w:rsidRPr="006B5AE7">
        <w:rPr>
          <w:rFonts w:ascii="Arial" w:hAnsi="Arial" w:cs="Arial"/>
        </w:rPr>
        <w:t xml:space="preserve"> con edición simultánea de documentos y </w:t>
      </w:r>
      <w:r w:rsidRPr="006B5AE7">
        <w:rPr>
          <w:rFonts w:ascii="Arial" w:hAnsi="Arial" w:cs="Arial"/>
          <w:b/>
        </w:rPr>
        <w:t>sincronización automática</w:t>
      </w:r>
      <w:r w:rsidRPr="006B5AE7">
        <w:rPr>
          <w:rFonts w:ascii="Arial" w:hAnsi="Arial" w:cs="Arial"/>
        </w:rPr>
        <w:t xml:space="preserve">, así como productividad en entornos educativos y empresariales mediante </w:t>
      </w:r>
      <w:r w:rsidRPr="006B5AE7">
        <w:rPr>
          <w:rFonts w:ascii="Arial" w:hAnsi="Arial" w:cs="Arial"/>
          <w:b/>
          <w:i/>
        </w:rPr>
        <w:t>suites</w:t>
      </w:r>
      <w:r w:rsidRPr="006B5AE7">
        <w:rPr>
          <w:rFonts w:ascii="Arial" w:hAnsi="Arial" w:cs="Arial"/>
          <w:b/>
        </w:rPr>
        <w:t xml:space="preserve"> de oficina en línea, calendarios, gestores de tareas y comunicación integrada</w:t>
      </w:r>
      <w:r w:rsidRPr="006B5AE7">
        <w:rPr>
          <w:rFonts w:ascii="Arial" w:hAnsi="Arial" w:cs="Arial"/>
        </w:rPr>
        <w:t>.</w:t>
      </w:r>
    </w:p>
    <w:p w14:paraId="4CDB9CF6" w14:textId="77777777" w:rsidR="006B5AE7" w:rsidRPr="006B5AE7" w:rsidRDefault="006B5AE7" w:rsidP="006B5AE7">
      <w:pPr>
        <w:rPr>
          <w:rFonts w:ascii="Arial" w:hAnsi="Arial" w:cs="Arial"/>
        </w:rPr>
      </w:pPr>
    </w:p>
    <w:p w14:paraId="20216E39" w14:textId="63241F20" w:rsidR="006B5AE7" w:rsidRPr="006B5AE7" w:rsidRDefault="006B5AE7" w:rsidP="006B5AE7">
      <w:pPr>
        <w:rPr>
          <w:rFonts w:ascii="Arial" w:hAnsi="Arial" w:cs="Arial"/>
        </w:rPr>
      </w:pPr>
      <w:r w:rsidRPr="006B5AE7">
        <w:rPr>
          <w:rFonts w:ascii="Arial" w:hAnsi="Arial" w:cs="Arial"/>
        </w:rPr>
        <w:t xml:space="preserve">Las tendencias emergentes en la nube promueven </w:t>
      </w:r>
      <w:r w:rsidRPr="006B5AE7">
        <w:rPr>
          <w:rFonts w:ascii="Arial" w:hAnsi="Arial" w:cs="Arial"/>
          <w:b/>
        </w:rPr>
        <w:t>tecnologías nativas</w:t>
      </w:r>
      <w:r w:rsidRPr="006B5AE7">
        <w:rPr>
          <w:rFonts w:ascii="Arial" w:hAnsi="Arial" w:cs="Arial"/>
        </w:rPr>
        <w:t xml:space="preserve">, como </w:t>
      </w:r>
      <w:proofErr w:type="spellStart"/>
      <w:r w:rsidRPr="006B5AE7">
        <w:rPr>
          <w:rFonts w:ascii="Arial" w:hAnsi="Arial" w:cs="Arial"/>
          <w:b/>
        </w:rPr>
        <w:t>microservicios</w:t>
      </w:r>
      <w:proofErr w:type="spellEnd"/>
      <w:r w:rsidRPr="006B5AE7">
        <w:rPr>
          <w:rFonts w:ascii="Arial" w:hAnsi="Arial" w:cs="Arial"/>
          <w:b/>
        </w:rPr>
        <w:t>, contenedores y orquestadores</w:t>
      </w:r>
      <w:r w:rsidRPr="006B5AE7">
        <w:rPr>
          <w:rFonts w:ascii="Arial" w:hAnsi="Arial" w:cs="Arial"/>
        </w:rPr>
        <w:t xml:space="preserve">, que permiten </w:t>
      </w:r>
      <w:r w:rsidRPr="006B5AE7">
        <w:rPr>
          <w:rFonts w:ascii="Arial" w:hAnsi="Arial" w:cs="Arial"/>
          <w:b/>
        </w:rPr>
        <w:t>escalar recursos y mantener la continuidad de los servicios</w:t>
      </w:r>
      <w:r w:rsidRPr="006B5AE7">
        <w:rPr>
          <w:rFonts w:ascii="Arial" w:hAnsi="Arial" w:cs="Arial"/>
        </w:rPr>
        <w:t xml:space="preserve">. La </w:t>
      </w:r>
      <w:r w:rsidRPr="006B5AE7">
        <w:rPr>
          <w:rFonts w:ascii="Arial" w:hAnsi="Arial" w:cs="Arial"/>
          <w:b/>
        </w:rPr>
        <w:t>automatización</w:t>
      </w:r>
      <w:r w:rsidRPr="006B5AE7">
        <w:rPr>
          <w:rFonts w:ascii="Arial" w:hAnsi="Arial" w:cs="Arial"/>
        </w:rPr>
        <w:t xml:space="preserve"> </w:t>
      </w:r>
      <w:r w:rsidRPr="006B5AE7">
        <w:rPr>
          <w:rFonts w:ascii="Arial" w:hAnsi="Arial" w:cs="Arial"/>
        </w:rPr>
        <w:t>mejora</w:t>
      </w:r>
      <w:r w:rsidRPr="006B5AE7">
        <w:rPr>
          <w:rFonts w:ascii="Arial" w:hAnsi="Arial" w:cs="Arial"/>
        </w:rPr>
        <w:t xml:space="preserve"> procesos, reduciendo la intervención manual y aumentando la eficiencia mediante plataformas como </w:t>
      </w:r>
      <w:proofErr w:type="spellStart"/>
      <w:r w:rsidRPr="006B5AE7">
        <w:rPr>
          <w:rFonts w:ascii="Arial" w:hAnsi="Arial" w:cs="Arial"/>
          <w:b/>
        </w:rPr>
        <w:t>Zapier</w:t>
      </w:r>
      <w:proofErr w:type="spellEnd"/>
      <w:r w:rsidRPr="006B5AE7">
        <w:rPr>
          <w:rFonts w:ascii="Arial" w:hAnsi="Arial" w:cs="Arial"/>
          <w:b/>
        </w:rPr>
        <w:t xml:space="preserve">, </w:t>
      </w:r>
      <w:proofErr w:type="spellStart"/>
      <w:r w:rsidRPr="006B5AE7">
        <w:rPr>
          <w:rFonts w:ascii="Arial" w:hAnsi="Arial" w:cs="Arial"/>
          <w:b/>
        </w:rPr>
        <w:t>Make</w:t>
      </w:r>
      <w:proofErr w:type="spellEnd"/>
      <w:r w:rsidRPr="006B5AE7">
        <w:rPr>
          <w:rFonts w:ascii="Arial" w:hAnsi="Arial" w:cs="Arial"/>
          <w:b/>
        </w:rPr>
        <w:t xml:space="preserve"> y </w:t>
      </w:r>
      <w:proofErr w:type="spellStart"/>
      <w:r w:rsidRPr="006B5AE7">
        <w:rPr>
          <w:rFonts w:ascii="Arial" w:hAnsi="Arial" w:cs="Arial"/>
          <w:b/>
        </w:rPr>
        <w:t>Power</w:t>
      </w:r>
      <w:proofErr w:type="spellEnd"/>
      <w:r w:rsidRPr="006B5AE7">
        <w:rPr>
          <w:rFonts w:ascii="Arial" w:hAnsi="Arial" w:cs="Arial"/>
          <w:b/>
        </w:rPr>
        <w:t xml:space="preserve"> </w:t>
      </w:r>
      <w:proofErr w:type="spellStart"/>
      <w:r w:rsidRPr="006B5AE7">
        <w:rPr>
          <w:rFonts w:ascii="Arial" w:hAnsi="Arial" w:cs="Arial"/>
          <w:b/>
        </w:rPr>
        <w:t>Automate</w:t>
      </w:r>
      <w:proofErr w:type="spellEnd"/>
      <w:r w:rsidRPr="006B5AE7">
        <w:rPr>
          <w:rFonts w:ascii="Arial" w:hAnsi="Arial" w:cs="Arial"/>
        </w:rPr>
        <w:t>.</w:t>
      </w:r>
    </w:p>
    <w:p w14:paraId="3D8E46EA" w14:textId="77777777" w:rsidR="006B5AE7" w:rsidRPr="006B5AE7" w:rsidRDefault="006B5AE7" w:rsidP="006B5AE7">
      <w:pPr>
        <w:rPr>
          <w:rFonts w:ascii="Arial" w:hAnsi="Arial" w:cs="Arial"/>
        </w:rPr>
      </w:pPr>
    </w:p>
    <w:p w14:paraId="1272C86C" w14:textId="31D6A171" w:rsidR="003463E5" w:rsidRDefault="006B5AE7" w:rsidP="006B5AE7">
      <w:pPr>
        <w:rPr>
          <w:rFonts w:ascii="Arial" w:hAnsi="Arial" w:cs="Arial"/>
        </w:rPr>
      </w:pPr>
      <w:r w:rsidRPr="006B5AE7">
        <w:rPr>
          <w:rFonts w:ascii="Arial" w:hAnsi="Arial" w:cs="Arial"/>
        </w:rPr>
        <w:t xml:space="preserve">La seguridad y el cumplimiento normativo constituyen elementos esenciales, incorporando </w:t>
      </w:r>
      <w:r w:rsidRPr="006B5AE7">
        <w:rPr>
          <w:rFonts w:ascii="Arial" w:hAnsi="Arial" w:cs="Arial"/>
          <w:b/>
        </w:rPr>
        <w:t xml:space="preserve">cifrado de datos, autenticación </w:t>
      </w:r>
      <w:proofErr w:type="spellStart"/>
      <w:r w:rsidRPr="006B5AE7">
        <w:rPr>
          <w:rFonts w:ascii="Arial" w:hAnsi="Arial" w:cs="Arial"/>
          <w:b/>
        </w:rPr>
        <w:t>multifactor</w:t>
      </w:r>
      <w:proofErr w:type="spellEnd"/>
      <w:r w:rsidRPr="006B5AE7">
        <w:rPr>
          <w:rFonts w:ascii="Arial" w:hAnsi="Arial" w:cs="Arial"/>
          <w:b/>
        </w:rPr>
        <w:t>, monitoreo continuo, respaldo automático y análisis mediante inteligencia artificial</w:t>
      </w:r>
      <w:r w:rsidRPr="006B5AE7">
        <w:rPr>
          <w:rFonts w:ascii="Arial" w:hAnsi="Arial" w:cs="Arial"/>
        </w:rPr>
        <w:t xml:space="preserve">. Estas medidas aseguran la </w:t>
      </w:r>
      <w:r w:rsidRPr="006B5AE7">
        <w:rPr>
          <w:rFonts w:ascii="Arial" w:hAnsi="Arial" w:cs="Arial"/>
          <w:b/>
        </w:rPr>
        <w:t>protección de la información</w:t>
      </w:r>
      <w:r w:rsidRPr="006B5AE7">
        <w:rPr>
          <w:rFonts w:ascii="Arial" w:hAnsi="Arial" w:cs="Arial"/>
        </w:rPr>
        <w:t xml:space="preserve">, la </w:t>
      </w:r>
      <w:r w:rsidRPr="006B5AE7">
        <w:rPr>
          <w:rFonts w:ascii="Arial" w:hAnsi="Arial" w:cs="Arial"/>
          <w:b/>
        </w:rPr>
        <w:t xml:space="preserve">continuidad operativa </w:t>
      </w:r>
      <w:r w:rsidRPr="006B5AE7">
        <w:rPr>
          <w:rFonts w:ascii="Arial" w:hAnsi="Arial" w:cs="Arial"/>
        </w:rPr>
        <w:t xml:space="preserve">y el </w:t>
      </w:r>
      <w:r w:rsidRPr="006B5AE7">
        <w:rPr>
          <w:rFonts w:ascii="Arial" w:hAnsi="Arial" w:cs="Arial"/>
          <w:b/>
        </w:rPr>
        <w:t>cumplimiento de regulaciones internacionales</w:t>
      </w:r>
      <w:r w:rsidRPr="006B5AE7">
        <w:rPr>
          <w:rFonts w:ascii="Arial" w:hAnsi="Arial" w:cs="Arial"/>
        </w:rPr>
        <w:t xml:space="preserve">, garantizando que las organizaciones puedan operar con confianza en </w:t>
      </w:r>
      <w:r w:rsidRPr="006B5AE7">
        <w:rPr>
          <w:rFonts w:ascii="Arial" w:hAnsi="Arial" w:cs="Arial"/>
          <w:b/>
        </w:rPr>
        <w:t>entornos digitales modernos</w:t>
      </w:r>
      <w:r w:rsidRPr="006B5AE7">
        <w:rPr>
          <w:rFonts w:ascii="Arial" w:hAnsi="Arial" w:cs="Arial"/>
        </w:rPr>
        <w:t>.</w:t>
      </w:r>
    </w:p>
    <w:bookmarkEnd w:id="1"/>
    <w:p w14:paraId="11FC4B36" w14:textId="77777777" w:rsidR="006B5AE7" w:rsidRPr="004C00F3" w:rsidRDefault="006B5AE7" w:rsidP="006B5AE7">
      <w:pPr>
        <w:rPr>
          <w:rFonts w:ascii="Arial" w:hAnsi="Arial" w:cs="Arial"/>
        </w:rPr>
      </w:pPr>
    </w:p>
    <w:p w14:paraId="1DA72FD2" w14:textId="494B74DE" w:rsidR="0034187D" w:rsidRPr="004C00F3" w:rsidRDefault="0034187D">
      <w:pPr>
        <w:rPr>
          <w:rFonts w:ascii="Arial" w:hAnsi="Arial" w:cs="Arial"/>
        </w:rPr>
      </w:pPr>
      <w:proofErr w:type="gramStart"/>
      <w:r w:rsidRPr="004C00F3">
        <w:rPr>
          <w:rFonts w:ascii="Arial" w:hAnsi="Arial" w:cs="Arial"/>
        </w:rPr>
        <w:t>TOTAL</w:t>
      </w:r>
      <w:proofErr w:type="gramEnd"/>
      <w:r w:rsidR="00422835" w:rsidRPr="004C00F3">
        <w:rPr>
          <w:rFonts w:ascii="Arial" w:hAnsi="Arial" w:cs="Arial"/>
        </w:rPr>
        <w:t xml:space="preserve"> PALABRAS</w:t>
      </w:r>
      <w:r w:rsidRPr="004C00F3">
        <w:rPr>
          <w:rFonts w:ascii="Arial" w:hAnsi="Arial" w:cs="Arial"/>
        </w:rPr>
        <w:t xml:space="preserve">: </w:t>
      </w:r>
      <w:r w:rsidR="006B5AE7">
        <w:rPr>
          <w:rFonts w:ascii="Arial" w:hAnsi="Arial" w:cs="Arial"/>
        </w:rPr>
        <w:t>260</w:t>
      </w:r>
    </w:p>
    <w:sectPr w:rsidR="0034187D" w:rsidRPr="004C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0A2204"/>
    <w:rsid w:val="00122354"/>
    <w:rsid w:val="00160347"/>
    <w:rsid w:val="001E0849"/>
    <w:rsid w:val="00241A0E"/>
    <w:rsid w:val="00242B75"/>
    <w:rsid w:val="00277964"/>
    <w:rsid w:val="002865F0"/>
    <w:rsid w:val="002F68D8"/>
    <w:rsid w:val="00325FB5"/>
    <w:rsid w:val="0034187D"/>
    <w:rsid w:val="003463E5"/>
    <w:rsid w:val="00386732"/>
    <w:rsid w:val="00395D69"/>
    <w:rsid w:val="00422835"/>
    <w:rsid w:val="00475DC3"/>
    <w:rsid w:val="004C00F3"/>
    <w:rsid w:val="005B5967"/>
    <w:rsid w:val="005E049F"/>
    <w:rsid w:val="006353EE"/>
    <w:rsid w:val="00666672"/>
    <w:rsid w:val="006B5AE7"/>
    <w:rsid w:val="00713224"/>
    <w:rsid w:val="00750864"/>
    <w:rsid w:val="007767C2"/>
    <w:rsid w:val="00776ED2"/>
    <w:rsid w:val="0077777A"/>
    <w:rsid w:val="007B608A"/>
    <w:rsid w:val="00814543"/>
    <w:rsid w:val="00827B49"/>
    <w:rsid w:val="00844D29"/>
    <w:rsid w:val="00856931"/>
    <w:rsid w:val="00896F06"/>
    <w:rsid w:val="008F5429"/>
    <w:rsid w:val="00906060"/>
    <w:rsid w:val="00913ECA"/>
    <w:rsid w:val="0094596E"/>
    <w:rsid w:val="00987D84"/>
    <w:rsid w:val="00991D28"/>
    <w:rsid w:val="009925D4"/>
    <w:rsid w:val="009D760E"/>
    <w:rsid w:val="00AB68BC"/>
    <w:rsid w:val="00B37054"/>
    <w:rsid w:val="00B7651B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61E06"/>
    <w:rsid w:val="00ED0679"/>
    <w:rsid w:val="00F34F6E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40340C6B-D681-43DD-BE83-E83D53CA9BFD}"/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20</cp:revision>
  <dcterms:created xsi:type="dcterms:W3CDTF">2024-08-06T13:31:00Z</dcterms:created>
  <dcterms:modified xsi:type="dcterms:W3CDTF">2025-09-22T16:24:00Z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