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2D6C1506" w:rsidR="00B24FAF" w:rsidRPr="00282E46" w:rsidRDefault="00AB63CE" w:rsidP="00B24FAF">
            <w:pPr>
              <w:spacing w:line="240" w:lineRule="auto"/>
              <w:rPr>
                <w:lang w:val="es-CO"/>
              </w:rPr>
            </w:pPr>
            <w:r w:rsidRPr="00AB63CE">
              <w:t xml:space="preserve">Conversaciones que responden: diseñando interacciones con </w:t>
            </w:r>
            <w:r w:rsidRPr="00AB63CE">
              <w:rPr>
                <w:i/>
                <w:iCs/>
              </w:rPr>
              <w:t>chatbots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3BBF472F" w:rsidR="00B24FAF" w:rsidRPr="00282E46" w:rsidRDefault="00AB63CE" w:rsidP="00B24FAF">
            <w:pPr>
              <w:spacing w:line="240" w:lineRule="auto"/>
              <w:rPr>
                <w:lang w:val="es-CO"/>
              </w:rPr>
            </w:pPr>
            <w:r w:rsidRPr="00AB63CE">
              <w:rPr>
                <w:bCs/>
                <w:color w:val="000000"/>
                <w:lang w:val="es-CO"/>
              </w:rPr>
              <w:t>Este pódcast presenta una situación práctica de interacción entre un usuario y un chatbot, en la que se evidencian diferentes momentos de una conversación. A través del caso, se muestran estrategias para comprender solicitudes, aclarar mensajes, gestionar cambios de tema y responder ante situaciones inesperadas, destacando la importancia de diseñar interacciones claras y orientadas a las necesidades del usuario.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F586B9F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 xml:space="preserve">Una persona ingresa al sitio </w:t>
            </w:r>
            <w:r w:rsidRPr="00803A00">
              <w:rPr>
                <w:rFonts w:ascii="Arial" w:hAnsi="Arial" w:cs="Arial"/>
                <w:i/>
                <w:iCs/>
                <w:sz w:val="22"/>
                <w:szCs w:val="22"/>
              </w:rPr>
              <w:t>web</w:t>
            </w:r>
            <w:r w:rsidRPr="00803A00">
              <w:rPr>
                <w:rFonts w:ascii="Arial" w:hAnsi="Arial" w:cs="Arial"/>
                <w:sz w:val="22"/>
                <w:szCs w:val="22"/>
              </w:rPr>
              <w:t xml:space="preserve"> de una empresa para consultar información sobre un servicio y utiliza el </w:t>
            </w:r>
            <w:r w:rsidRPr="00803A00">
              <w:rPr>
                <w:rFonts w:ascii="Arial" w:hAnsi="Arial" w:cs="Arial"/>
                <w:i/>
                <w:iCs/>
                <w:sz w:val="22"/>
                <w:szCs w:val="22"/>
              </w:rPr>
              <w:t>chatbot</w:t>
            </w:r>
            <w:r w:rsidRPr="00803A00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E258D33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Usuario: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Hola, quiero información sobre los servicios disponibles.</w:t>
            </w:r>
          </w:p>
          <w:p w14:paraId="41A6C095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commentRangeStart w:id="1"/>
            <w:r w:rsidRPr="00803A0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highlight w:val="yellow"/>
              </w:rPr>
              <w:t>Chatbot</w:t>
            </w:r>
            <w:commentRangeEnd w:id="1"/>
            <w:r>
              <w:rPr>
                <w:rStyle w:val="Refdecomentario"/>
                <w:rFonts w:ascii="Arial" w:eastAsia="Arial" w:hAnsi="Arial" w:cs="Arial"/>
                <w:lang w:val="es-MX"/>
              </w:rPr>
              <w:commentReference w:id="1"/>
            </w: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Claro. Puedo ayudarte con información sobre servicios, horarios y canales de atención. ¿Sobre cuál deseas consultar?</w:t>
            </w:r>
          </w:p>
          <w:p w14:paraId="3536F2EA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Usuario: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Necesito saber cuánto cuesta.</w:t>
            </w:r>
          </w:p>
          <w:p w14:paraId="1811CC3C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highlight w:val="yellow"/>
              </w:rPr>
              <w:t>Chatbot</w:t>
            </w: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Para orientarte mejor, ¿podrías indicarme qué servicio deseas consultar?</w:t>
            </w:r>
          </w:p>
          <w:p w14:paraId="7DD4C95F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Usuario: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El servicio de instalación.</w:t>
            </w:r>
          </w:p>
          <w:p w14:paraId="673E4ED3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highlight w:val="yellow"/>
              </w:rPr>
              <w:t>Chatbot</w:t>
            </w: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Entiendo. ¿Deseas consultar las opciones disponibles?</w:t>
            </w:r>
          </w:p>
          <w:p w14:paraId="5C62E4AB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Usuario: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Antes de eso, ¿cuál es el horario de atención?</w:t>
            </w:r>
          </w:p>
          <w:p w14:paraId="58EB632A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highlight w:val="yellow"/>
              </w:rPr>
              <w:t>Chatbot</w:t>
            </w: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El horario es de lunes a viernes. Después podemos retomar la consulta sobre la instalación. ¿Deseas continuar?</w:t>
            </w:r>
          </w:p>
          <w:p w14:paraId="59482370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Usuario: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No encuentro lo que necesito. Quiero hablar con alguien.</w:t>
            </w:r>
          </w:p>
          <w:p w14:paraId="3F847015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highlight w:val="yellow"/>
              </w:rPr>
              <w:lastRenderedPageBreak/>
              <w:t>Chatbot</w:t>
            </w: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Entiendo. Puedo ayudarte a comunicarte con un agente. ¿Deseas realizar el escalamiento?</w:t>
            </w:r>
          </w:p>
          <w:p w14:paraId="56CC9AC9" w14:textId="77777777" w:rsidR="00803A00" w:rsidRPr="00803A00" w:rsidRDefault="00803A00" w:rsidP="00803A00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 xml:space="preserve">En esta interacción se presentan una solicitud que requiere aclaración, un cambio de tema y la necesidad de atención humana. El </w:t>
            </w:r>
            <w:r w:rsidRPr="00803A00">
              <w:rPr>
                <w:rFonts w:ascii="Arial" w:hAnsi="Arial" w:cs="Arial"/>
                <w:i/>
                <w:iCs/>
                <w:sz w:val="22"/>
                <w:szCs w:val="22"/>
              </w:rPr>
              <w:t>chatbot</w:t>
            </w:r>
            <w:r w:rsidRPr="00803A00">
              <w:rPr>
                <w:rFonts w:ascii="Arial" w:hAnsi="Arial" w:cs="Arial"/>
                <w:sz w:val="22"/>
                <w:szCs w:val="22"/>
              </w:rPr>
              <w:t xml:space="preserve"> mantiene el contexto y ofrece alternativas para continuar la conversación.</w:t>
            </w:r>
          </w:p>
          <w:p w14:paraId="1BB597C1" w14:textId="025B03F7" w:rsidR="00DB4C61" w:rsidRPr="0088774F" w:rsidRDefault="00803A00" w:rsidP="00803A00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803A00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Narrador:</w:t>
            </w:r>
            <w:r w:rsidRPr="00803A00">
              <w:rPr>
                <w:rFonts w:ascii="Arial" w:hAnsi="Arial" w:cs="Arial"/>
                <w:sz w:val="22"/>
                <w:szCs w:val="22"/>
              </w:rPr>
              <w:tab/>
              <w:t>El caso demuestra que un buen diseño conversacional debe anticipar situaciones, mantener la coherencia y orientar al usuario incluso cuando la conversación no sigue el recorrido esperado.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4"/>
      <w:footerReference w:type="default" r:id="rId15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ndrés Felipe Velandia Espitia" w:date="2026-08-21T22:39:00Z" w:initials="AFVE">
    <w:p w14:paraId="1DA0BCE7" w14:textId="22D9BEA8" w:rsidR="00803A00" w:rsidRDefault="00803A00">
      <w:pPr>
        <w:pStyle w:val="Textocomentario"/>
      </w:pPr>
      <w:r w:rsidRPr="00E418D8">
        <w:rPr>
          <w:rStyle w:val="Refdecomentario"/>
          <w:b/>
          <w:bCs/>
        </w:rPr>
        <w:annotationRef/>
      </w:r>
      <w:r w:rsidRPr="00E418D8">
        <w:rPr>
          <w:b/>
          <w:bCs/>
        </w:rPr>
        <w:t>Importante:</w:t>
      </w:r>
      <w:r>
        <w:t xml:space="preserve"> la voz del chatbot debe ser tipo robot o de este estilo </w:t>
      </w:r>
      <w:r w:rsidR="00A463D8">
        <w:t>demostrando</w:t>
      </w:r>
      <w:r>
        <w:t xml:space="preserve"> que está hablando un sistema y no una persona.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A0BC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33521A" w16cex:dateUtc="2026-08-22T0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A0BCE7" w16cid:durableId="2E3352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79812" w14:textId="77777777" w:rsidR="00F51B78" w:rsidRDefault="00F51B78">
      <w:pPr>
        <w:spacing w:line="240" w:lineRule="auto"/>
      </w:pPr>
      <w:r>
        <w:separator/>
      </w:r>
    </w:p>
  </w:endnote>
  <w:endnote w:type="continuationSeparator" w:id="0">
    <w:p w14:paraId="5648C9E2" w14:textId="77777777" w:rsidR="00F51B78" w:rsidRDefault="00F51B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A3167" w14:textId="77777777" w:rsidR="00F51B78" w:rsidRDefault="00F51B78">
      <w:pPr>
        <w:spacing w:line="240" w:lineRule="auto"/>
      </w:pPr>
      <w:r>
        <w:separator/>
      </w:r>
    </w:p>
  </w:footnote>
  <w:footnote w:type="continuationSeparator" w:id="0">
    <w:p w14:paraId="45180FC9" w14:textId="77777777" w:rsidR="00F51B78" w:rsidRDefault="00F51B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9696E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225F4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B576C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38D2"/>
    <w:rsid w:val="007B4096"/>
    <w:rsid w:val="007D3622"/>
    <w:rsid w:val="00803A00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07A2F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9F6F00"/>
    <w:rsid w:val="00A274B0"/>
    <w:rsid w:val="00A32066"/>
    <w:rsid w:val="00A41A0B"/>
    <w:rsid w:val="00A463D8"/>
    <w:rsid w:val="00A539D7"/>
    <w:rsid w:val="00A6679E"/>
    <w:rsid w:val="00A868E6"/>
    <w:rsid w:val="00A922D2"/>
    <w:rsid w:val="00AA1050"/>
    <w:rsid w:val="00AB63CE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1091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18D8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51B78"/>
    <w:rsid w:val="00F63E96"/>
    <w:rsid w:val="00F729CA"/>
    <w:rsid w:val="00F7392C"/>
    <w:rsid w:val="00F9329E"/>
    <w:rsid w:val="00FA54A7"/>
    <w:rsid w:val="00FA7350"/>
    <w:rsid w:val="00FB29D7"/>
    <w:rsid w:val="00FB33B2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049227-4E3C-4355-B46E-585A6597E993}"/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296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81</cp:revision>
  <dcterms:created xsi:type="dcterms:W3CDTF">2025-08-21T15:11:00Z</dcterms:created>
  <dcterms:modified xsi:type="dcterms:W3CDTF">2026-08-22T03:40:00Z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