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4F1AF" w14:textId="78019272" w:rsidR="00C407C1" w:rsidRDefault="007316E5" w:rsidP="00A93445">
      <w:r>
        <w:rPr>
          <w:noProof/>
          <w:lang w:val="en-US"/>
        </w:rPr>
        <w:drawing>
          <wp:anchor distT="0" distB="0" distL="114300" distR="114300" simplePos="0" relativeHeight="251655680" behindDoc="1" locked="0" layoutInCell="1" allowOverlap="1" wp14:anchorId="6CF71E24" wp14:editId="5F4C3D91">
            <wp:simplePos x="0" y="0"/>
            <wp:positionH relativeFrom="column">
              <wp:posOffset>-749300</wp:posOffset>
            </wp:positionH>
            <wp:positionV relativeFrom="paragraph">
              <wp:posOffset>-1082040</wp:posOffset>
            </wp:positionV>
            <wp:extent cx="7795895" cy="3209925"/>
            <wp:effectExtent l="0" t="0" r="0" b="0"/>
            <wp:wrapNone/>
            <wp:docPr id="6"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5895" cy="3209925"/>
                    </a:xfrm>
                    <a:prstGeom prst="rect">
                      <a:avLst/>
                    </a:prstGeom>
                    <a:noFill/>
                    <a:ln>
                      <a:noFill/>
                    </a:ln>
                  </pic:spPr>
                </pic:pic>
              </a:graphicData>
            </a:graphic>
          </wp:anchor>
        </w:drawing>
      </w:r>
      <w:r w:rsidR="006F687F">
        <w:tab/>
      </w:r>
      <w:r w:rsidR="000874BC">
        <w:tab/>
      </w:r>
    </w:p>
    <w:p w14:paraId="7008A67B" w14:textId="534C395B" w:rsidR="00C407C1" w:rsidRDefault="001A625A" w:rsidP="001A625A">
      <w:pPr>
        <w:tabs>
          <w:tab w:val="left" w:pos="7335"/>
        </w:tabs>
        <w:rPr>
          <w:b/>
          <w:bCs/>
          <w:color w:val="000000"/>
          <w:kern w:val="0"/>
        </w:rPr>
      </w:pPr>
      <w:r>
        <w:rPr>
          <w:b/>
          <w:bCs/>
          <w:color w:val="000000"/>
          <w:kern w:val="0"/>
        </w:rPr>
        <w:tab/>
      </w:r>
    </w:p>
    <w:p w14:paraId="16E7A9B5" w14:textId="77777777" w:rsidR="00C407C1" w:rsidRDefault="00C407C1" w:rsidP="00C407C1">
      <w:pPr>
        <w:rPr>
          <w:b/>
          <w:bCs/>
          <w:color w:val="000000"/>
          <w:kern w:val="0"/>
        </w:rPr>
      </w:pPr>
    </w:p>
    <w:p w14:paraId="50664351" w14:textId="77777777" w:rsidR="00C407C1" w:rsidRDefault="00C407C1" w:rsidP="00C407C1">
      <w:pPr>
        <w:rPr>
          <w:b/>
          <w:bCs/>
          <w:color w:val="000000"/>
          <w:kern w:val="0"/>
        </w:rPr>
      </w:pPr>
    </w:p>
    <w:p w14:paraId="7E316DF6" w14:textId="77777777" w:rsidR="00C407C1" w:rsidRDefault="00F420EA" w:rsidP="00C407C1">
      <w:pPr>
        <w:rPr>
          <w:b/>
          <w:bCs/>
          <w:color w:val="000000"/>
          <w:kern w:val="0"/>
        </w:rPr>
      </w:pPr>
      <w:r>
        <w:rPr>
          <w:noProof/>
          <w:lang w:val="en-US"/>
        </w:rPr>
        <mc:AlternateContent>
          <mc:Choice Requires="wps">
            <w:drawing>
              <wp:anchor distT="0" distB="0" distL="114300" distR="114300" simplePos="0" relativeHeight="251656704" behindDoc="1" locked="0" layoutInCell="1" allowOverlap="1" wp14:anchorId="0AE2D280" wp14:editId="1DC81753">
                <wp:simplePos x="0" y="0"/>
                <wp:positionH relativeFrom="column">
                  <wp:posOffset>-707390</wp:posOffset>
                </wp:positionH>
                <wp:positionV relativeFrom="paragraph">
                  <wp:posOffset>368355</wp:posOffset>
                </wp:positionV>
                <wp:extent cx="7795895" cy="2590800"/>
                <wp:effectExtent l="0" t="0" r="0" b="0"/>
                <wp:wrapNone/>
                <wp:docPr id="4" name="Rectángulo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5C6229C9" id="Rectángulo 4" o:spid="_x0000_s1026" style="position:absolute;margin-left:-55.7pt;margin-top:29pt;width:613.85pt;height:2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" fillcolor="#00314d" stroked="f" strokeweight="1pt"/>
            </w:pict>
          </mc:Fallback>
        </mc:AlternateContent>
      </w:r>
    </w:p>
    <w:p w14:paraId="49547A04" w14:textId="4B195C95" w:rsidR="00C407C1" w:rsidRDefault="009E1A7B" w:rsidP="00C407C1">
      <w:pPr>
        <w:rPr>
          <w:b/>
          <w:bCs/>
          <w:color w:val="000000"/>
          <w:kern w:val="0"/>
        </w:rPr>
      </w:pPr>
      <w:r>
        <w:rPr>
          <w:noProof/>
          <w:lang w:val="en-US"/>
        </w:rPr>
        <mc:AlternateContent>
          <mc:Choice Requires="wps">
            <w:drawing>
              <wp:anchor distT="45720" distB="45720" distL="114300" distR="114300" simplePos="0" relativeHeight="251657728" behindDoc="0" locked="0" layoutInCell="1" allowOverlap="1" wp14:anchorId="5E459EE6" wp14:editId="6DB25ECF">
                <wp:simplePos x="0" y="0"/>
                <wp:positionH relativeFrom="column">
                  <wp:posOffset>-262890</wp:posOffset>
                </wp:positionH>
                <wp:positionV relativeFrom="paragraph">
                  <wp:posOffset>279400</wp:posOffset>
                </wp:positionV>
                <wp:extent cx="6209665" cy="1857375"/>
                <wp:effectExtent l="0" t="0" r="0" b="9525"/>
                <wp:wrapNone/>
                <wp:docPr id="2"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57375"/>
                        </a:xfrm>
                        <a:prstGeom prst="rect">
                          <a:avLst/>
                        </a:prstGeom>
                        <a:noFill/>
                        <a:ln>
                          <a:noFill/>
                        </a:ln>
                        <a:effectLst/>
                      </wps:spPr>
                      <wps:txbx>
                        <w:txbxContent>
                          <w:p w14:paraId="3F91E500" w14:textId="26E2524D" w:rsidR="007826C1" w:rsidRPr="00C73BBC" w:rsidRDefault="007826C1" w:rsidP="00AE4901">
                            <w:pPr>
                              <w:spacing w:before="0" w:after="0" w:line="240" w:lineRule="auto"/>
                              <w:ind w:firstLine="0"/>
                            </w:pPr>
                            <w:r w:rsidRPr="003027BF">
                              <w:rPr>
                                <w:b/>
                                <w:color w:val="FFFFFF"/>
                                <w:sz w:val="72"/>
                              </w:rPr>
                              <w:t>Ejecución participativa en salud ambiental y seguridad sanitaria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459EE6" id="_x0000_t202" coordsize="21600,21600" o:spt="202" path="m,l,21600r21600,l21600,xe">
                <v:stroke joinstyle="miter"/>
                <v:path gradientshapeok="t" o:connecttype="rect"/>
              </v:shapetype>
              <v:shape id="Cuadro de texto 2" o:spid="_x0000_s1026" type="#_x0000_t202" style="position:absolute;left:0;text-align:left;margin-left:-20.7pt;margin-top:22pt;width:488.95pt;height:146.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" filled="f" stroked="f">
                <v:textbox>
                  <w:txbxContent>
                    <w:p w14:paraId="3F91E500" w14:textId="26E2524D" w:rsidR="007826C1" w:rsidRPr="00C73BBC" w:rsidRDefault="007826C1" w:rsidP="00AE4901">
                      <w:pPr>
                        <w:spacing w:before="0" w:after="0" w:line="240" w:lineRule="auto"/>
                        <w:ind w:firstLine="0"/>
                      </w:pPr>
                      <w:r w:rsidRPr="003027BF">
                        <w:rPr>
                          <w:b/>
                          <w:color w:val="FFFFFF"/>
                          <w:sz w:val="72"/>
                        </w:rPr>
                        <w:t>Ejecución participativa en salud ambiental y seguridad sanitaria</w:t>
                      </w:r>
                    </w:p>
                  </w:txbxContent>
                </v:textbox>
              </v:shape>
            </w:pict>
          </mc:Fallback>
        </mc:AlternateContent>
      </w:r>
    </w:p>
    <w:p w14:paraId="48D9CAD6" w14:textId="25C67F96" w:rsidR="00C407C1" w:rsidRDefault="00C407C1" w:rsidP="00C407C1">
      <w:pPr>
        <w:rPr>
          <w:b/>
          <w:bCs/>
          <w:color w:val="000000"/>
          <w:kern w:val="0"/>
        </w:rPr>
      </w:pPr>
    </w:p>
    <w:p w14:paraId="66475659" w14:textId="77777777" w:rsidR="00C407C1" w:rsidRDefault="00C407C1" w:rsidP="00C407C1">
      <w:pPr>
        <w:rPr>
          <w:b/>
          <w:bCs/>
          <w:color w:val="000000"/>
          <w:kern w:val="0"/>
        </w:rPr>
      </w:pPr>
    </w:p>
    <w:p w14:paraId="59C86FAB" w14:textId="77777777" w:rsidR="00C407C1" w:rsidRDefault="00C407C1" w:rsidP="00C407C1">
      <w:pPr>
        <w:rPr>
          <w:b/>
          <w:bCs/>
          <w:color w:val="000000"/>
          <w:kern w:val="0"/>
        </w:rPr>
      </w:pPr>
    </w:p>
    <w:p w14:paraId="7970DD11" w14:textId="77777777" w:rsidR="00C407C1" w:rsidRDefault="00C407C1" w:rsidP="00C407C1">
      <w:pPr>
        <w:rPr>
          <w:b/>
          <w:bCs/>
          <w:color w:val="000000"/>
          <w:kern w:val="0"/>
        </w:rPr>
      </w:pPr>
    </w:p>
    <w:p w14:paraId="79DDCF3B" w14:textId="77777777" w:rsidR="00C407C1" w:rsidRDefault="00C407C1" w:rsidP="00C407C1">
      <w:pPr>
        <w:rPr>
          <w:b/>
          <w:bCs/>
          <w:color w:val="000000"/>
          <w:kern w:val="0"/>
        </w:rPr>
      </w:pPr>
    </w:p>
    <w:p w14:paraId="115DA7F3" w14:textId="079A88B0" w:rsidR="00C407C1" w:rsidRDefault="00C407C1" w:rsidP="00C407C1">
      <w:pPr>
        <w:rPr>
          <w:b/>
          <w:bCs/>
          <w:color w:val="000000"/>
          <w:kern w:val="0"/>
        </w:rPr>
      </w:pPr>
      <w:r w:rsidRPr="00C407C1">
        <w:rPr>
          <w:b/>
          <w:bCs/>
          <w:color w:val="000000"/>
          <w:kern w:val="0"/>
        </w:rPr>
        <w:t>Breve descripción:</w:t>
      </w:r>
      <w:r w:rsidR="004F1806">
        <w:rPr>
          <w:b/>
          <w:bCs/>
          <w:color w:val="000000"/>
          <w:kern w:val="0"/>
        </w:rPr>
        <w:t xml:space="preserve"> </w:t>
      </w:r>
    </w:p>
    <w:p w14:paraId="5AEB1828" w14:textId="51686C70" w:rsidR="003027BF" w:rsidRDefault="003027BF" w:rsidP="00C407C1">
      <w:pPr>
        <w:pBdr>
          <w:bottom w:val="single" w:sz="12" w:space="1" w:color="auto"/>
        </w:pBdr>
        <w:rPr>
          <w:bCs/>
          <w:color w:val="000000"/>
          <w:kern w:val="0"/>
        </w:rPr>
      </w:pPr>
      <w:r w:rsidRPr="003027BF">
        <w:rPr>
          <w:bCs/>
          <w:color w:val="000000"/>
          <w:kern w:val="0"/>
        </w:rPr>
        <w:t>Este componente se centra en la aplicación práctica de estrategias participativas que promueven la salud ambiental y la seguridad sanitaria. Se orienta al desarrollo de acciones comunitarias, la gestión responsable de riesgos y la implementación de prácticas sostenibles para fortalecer la protección de la salud colectiva.</w:t>
      </w:r>
    </w:p>
    <w:p w14:paraId="224653E8" w14:textId="77777777" w:rsidR="00277A9F" w:rsidRPr="00C407C1" w:rsidRDefault="00277A9F" w:rsidP="00C407C1">
      <w:pPr>
        <w:pBdr>
          <w:bottom w:val="single" w:sz="12" w:space="1" w:color="auto"/>
        </w:pBdr>
        <w:rPr>
          <w:color w:val="000000"/>
          <w:kern w:val="0"/>
        </w:rPr>
      </w:pPr>
    </w:p>
    <w:p w14:paraId="25F747BA" w14:textId="7E9967F8" w:rsidR="000434FA" w:rsidRDefault="003027BF" w:rsidP="00FE21FB">
      <w:pPr>
        <w:jc w:val="center"/>
        <w:rPr>
          <w:lang w:val="es-ES"/>
        </w:rPr>
      </w:pPr>
      <w:r>
        <w:rPr>
          <w:b/>
          <w:bCs/>
          <w:color w:val="000000"/>
          <w:kern w:val="0"/>
        </w:rPr>
        <w:t>Septiembre</w:t>
      </w:r>
      <w:r w:rsidR="006B0620">
        <w:rPr>
          <w:b/>
          <w:bCs/>
          <w:color w:val="000000"/>
          <w:kern w:val="0"/>
        </w:rPr>
        <w:t xml:space="preserve"> 202</w:t>
      </w:r>
      <w:r w:rsidR="00D8048B">
        <w:rPr>
          <w:b/>
          <w:bCs/>
          <w:color w:val="000000"/>
          <w:kern w:val="0"/>
        </w:rPr>
        <w:t>5</w:t>
      </w:r>
      <w:r w:rsidR="00C407C1">
        <w:br w:type="page"/>
      </w:r>
    </w:p>
    <w:p w14:paraId="1A87750D" w14:textId="77777777" w:rsidR="00FE21FB" w:rsidRDefault="00FE21FB" w:rsidP="00CD17CB">
      <w:pPr>
        <w:pStyle w:val="TtuloTDC"/>
      </w:pPr>
      <w:r>
        <w:lastRenderedPageBreak/>
        <w:t>Tabla de contenido</w:t>
      </w:r>
    </w:p>
    <w:p w14:paraId="21953D6D" w14:textId="391D0056" w:rsidR="00D94F57" w:rsidRDefault="00AC358F">
      <w:pPr>
        <w:pStyle w:val="TDC1"/>
        <w:tabs>
          <w:tab w:val="right" w:leader="dot" w:pos="9962"/>
        </w:tabs>
        <w:rPr>
          <w:rFonts w:asciiTheme="minorHAnsi" w:eastAsiaTheme="minorEastAsia" w:hAnsiTheme="minorHAnsi" w:cstheme="minorBidi"/>
          <w:noProof/>
          <w:kern w:val="0"/>
          <w:sz w:val="22"/>
          <w:lang w:eastAsia="es-CO"/>
        </w:rPr>
      </w:pPr>
      <w:r>
        <w:rPr>
          <w:lang w:val="es-ES"/>
        </w:rPr>
        <w:fldChar w:fldCharType="begin"/>
      </w:r>
      <w:r w:rsidR="00FE21FB">
        <w:rPr>
          <w:lang w:val="es-ES"/>
        </w:rPr>
        <w:instrText xml:space="preserve"> TOC \o "1-3" \h \z \u </w:instrText>
      </w:r>
      <w:r>
        <w:rPr>
          <w:lang w:val="es-ES"/>
        </w:rPr>
        <w:fldChar w:fldCharType="separate"/>
      </w:r>
      <w:hyperlink w:anchor="_Toc208200220" w:history="1">
        <w:r w:rsidR="00D94F57" w:rsidRPr="005639CB">
          <w:rPr>
            <w:rStyle w:val="Hipervnculo"/>
            <w:noProof/>
          </w:rPr>
          <w:t>Introducción</w:t>
        </w:r>
        <w:r w:rsidR="00D94F57">
          <w:rPr>
            <w:noProof/>
            <w:webHidden/>
          </w:rPr>
          <w:tab/>
        </w:r>
        <w:r w:rsidR="00D94F57">
          <w:rPr>
            <w:noProof/>
            <w:webHidden/>
          </w:rPr>
          <w:fldChar w:fldCharType="begin"/>
        </w:r>
        <w:r w:rsidR="00D94F57">
          <w:rPr>
            <w:noProof/>
            <w:webHidden/>
          </w:rPr>
          <w:instrText xml:space="preserve"> PAGEREF _Toc208200220 \h </w:instrText>
        </w:r>
        <w:r w:rsidR="00D94F57">
          <w:rPr>
            <w:noProof/>
            <w:webHidden/>
          </w:rPr>
        </w:r>
        <w:r w:rsidR="00D94F57">
          <w:rPr>
            <w:noProof/>
            <w:webHidden/>
          </w:rPr>
          <w:fldChar w:fldCharType="separate"/>
        </w:r>
        <w:r w:rsidR="000B2746">
          <w:rPr>
            <w:noProof/>
            <w:webHidden/>
          </w:rPr>
          <w:t>4</w:t>
        </w:r>
        <w:r w:rsidR="00D94F57">
          <w:rPr>
            <w:noProof/>
            <w:webHidden/>
          </w:rPr>
          <w:fldChar w:fldCharType="end"/>
        </w:r>
      </w:hyperlink>
    </w:p>
    <w:p w14:paraId="75625596" w14:textId="501E1BD5" w:rsidR="00D94F57" w:rsidRDefault="00D94F57">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208200221" w:history="1">
        <w:r w:rsidRPr="005639CB">
          <w:rPr>
            <w:rStyle w:val="Hipervnculo"/>
            <w:noProof/>
          </w:rPr>
          <w:t>1.</w:t>
        </w:r>
        <w:r>
          <w:rPr>
            <w:rFonts w:asciiTheme="minorHAnsi" w:eastAsiaTheme="minorEastAsia" w:hAnsiTheme="minorHAnsi" w:cstheme="minorBidi"/>
            <w:noProof/>
            <w:kern w:val="0"/>
            <w:sz w:val="22"/>
            <w:lang w:eastAsia="es-CO"/>
          </w:rPr>
          <w:tab/>
        </w:r>
        <w:r w:rsidRPr="005639CB">
          <w:rPr>
            <w:rStyle w:val="Hipervnculo"/>
            <w:noProof/>
          </w:rPr>
          <w:t>Participación comunitaria en salud ambiental</w:t>
        </w:r>
        <w:r>
          <w:rPr>
            <w:noProof/>
            <w:webHidden/>
          </w:rPr>
          <w:tab/>
        </w:r>
        <w:r>
          <w:rPr>
            <w:noProof/>
            <w:webHidden/>
          </w:rPr>
          <w:fldChar w:fldCharType="begin"/>
        </w:r>
        <w:r>
          <w:rPr>
            <w:noProof/>
            <w:webHidden/>
          </w:rPr>
          <w:instrText xml:space="preserve"> PAGEREF _Toc208200221 \h </w:instrText>
        </w:r>
        <w:r>
          <w:rPr>
            <w:noProof/>
            <w:webHidden/>
          </w:rPr>
        </w:r>
        <w:r>
          <w:rPr>
            <w:noProof/>
            <w:webHidden/>
          </w:rPr>
          <w:fldChar w:fldCharType="separate"/>
        </w:r>
        <w:r w:rsidR="000B2746">
          <w:rPr>
            <w:noProof/>
            <w:webHidden/>
          </w:rPr>
          <w:t>6</w:t>
        </w:r>
        <w:r>
          <w:rPr>
            <w:noProof/>
            <w:webHidden/>
          </w:rPr>
          <w:fldChar w:fldCharType="end"/>
        </w:r>
      </w:hyperlink>
    </w:p>
    <w:p w14:paraId="587A5746" w14:textId="66D57241" w:rsidR="00D94F57" w:rsidRDefault="00D94F57">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08200222" w:history="1">
        <w:r w:rsidRPr="005639CB">
          <w:rPr>
            <w:rStyle w:val="Hipervnculo"/>
            <w:noProof/>
          </w:rPr>
          <w:t>1.1.</w:t>
        </w:r>
        <w:r>
          <w:rPr>
            <w:rFonts w:asciiTheme="minorHAnsi" w:eastAsiaTheme="minorEastAsia" w:hAnsiTheme="minorHAnsi" w:cstheme="minorBidi"/>
            <w:noProof/>
            <w:kern w:val="0"/>
            <w:sz w:val="22"/>
            <w:lang w:eastAsia="es-CO"/>
          </w:rPr>
          <w:tab/>
        </w:r>
        <w:r w:rsidRPr="005639CB">
          <w:rPr>
            <w:rStyle w:val="Hipervnculo"/>
            <w:noProof/>
          </w:rPr>
          <w:t>Mecanismos de participación social en salud</w:t>
        </w:r>
        <w:r>
          <w:rPr>
            <w:noProof/>
            <w:webHidden/>
          </w:rPr>
          <w:tab/>
        </w:r>
        <w:r>
          <w:rPr>
            <w:noProof/>
            <w:webHidden/>
          </w:rPr>
          <w:fldChar w:fldCharType="begin"/>
        </w:r>
        <w:r>
          <w:rPr>
            <w:noProof/>
            <w:webHidden/>
          </w:rPr>
          <w:instrText xml:space="preserve"> PAGEREF _Toc208200222 \h </w:instrText>
        </w:r>
        <w:r>
          <w:rPr>
            <w:noProof/>
            <w:webHidden/>
          </w:rPr>
        </w:r>
        <w:r>
          <w:rPr>
            <w:noProof/>
            <w:webHidden/>
          </w:rPr>
          <w:fldChar w:fldCharType="separate"/>
        </w:r>
        <w:r w:rsidR="000B2746">
          <w:rPr>
            <w:noProof/>
            <w:webHidden/>
          </w:rPr>
          <w:t>7</w:t>
        </w:r>
        <w:r>
          <w:rPr>
            <w:noProof/>
            <w:webHidden/>
          </w:rPr>
          <w:fldChar w:fldCharType="end"/>
        </w:r>
      </w:hyperlink>
    </w:p>
    <w:p w14:paraId="6872F4F7" w14:textId="309CACDC" w:rsidR="00D94F57" w:rsidRDefault="00D94F57">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08200223" w:history="1">
        <w:r w:rsidRPr="005639CB">
          <w:rPr>
            <w:rStyle w:val="Hipervnculo"/>
            <w:noProof/>
          </w:rPr>
          <w:t>1.2.</w:t>
        </w:r>
        <w:r>
          <w:rPr>
            <w:rFonts w:asciiTheme="minorHAnsi" w:eastAsiaTheme="minorEastAsia" w:hAnsiTheme="minorHAnsi" w:cstheme="minorBidi"/>
            <w:noProof/>
            <w:kern w:val="0"/>
            <w:sz w:val="22"/>
            <w:lang w:eastAsia="es-CO"/>
          </w:rPr>
          <w:tab/>
        </w:r>
        <w:r w:rsidRPr="005639CB">
          <w:rPr>
            <w:rStyle w:val="Hipervnculo"/>
            <w:noProof/>
          </w:rPr>
          <w:t>Comités de participación comunitaria y su conformación</w:t>
        </w:r>
        <w:r>
          <w:rPr>
            <w:noProof/>
            <w:webHidden/>
          </w:rPr>
          <w:tab/>
        </w:r>
        <w:r>
          <w:rPr>
            <w:noProof/>
            <w:webHidden/>
          </w:rPr>
          <w:fldChar w:fldCharType="begin"/>
        </w:r>
        <w:r>
          <w:rPr>
            <w:noProof/>
            <w:webHidden/>
          </w:rPr>
          <w:instrText xml:space="preserve"> PAGEREF _Toc208200223 \h </w:instrText>
        </w:r>
        <w:r>
          <w:rPr>
            <w:noProof/>
            <w:webHidden/>
          </w:rPr>
        </w:r>
        <w:r>
          <w:rPr>
            <w:noProof/>
            <w:webHidden/>
          </w:rPr>
          <w:fldChar w:fldCharType="separate"/>
        </w:r>
        <w:r w:rsidR="000B2746">
          <w:rPr>
            <w:noProof/>
            <w:webHidden/>
          </w:rPr>
          <w:t>8</w:t>
        </w:r>
        <w:r>
          <w:rPr>
            <w:noProof/>
            <w:webHidden/>
          </w:rPr>
          <w:fldChar w:fldCharType="end"/>
        </w:r>
      </w:hyperlink>
    </w:p>
    <w:p w14:paraId="1D2C8E16" w14:textId="728BFB3B" w:rsidR="00D94F57" w:rsidRDefault="00D94F57">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08200224" w:history="1">
        <w:r w:rsidRPr="005639CB">
          <w:rPr>
            <w:rStyle w:val="Hipervnculo"/>
            <w:noProof/>
          </w:rPr>
          <w:t>1.3.</w:t>
        </w:r>
        <w:r>
          <w:rPr>
            <w:rFonts w:asciiTheme="minorHAnsi" w:eastAsiaTheme="minorEastAsia" w:hAnsiTheme="minorHAnsi" w:cstheme="minorBidi"/>
            <w:noProof/>
            <w:kern w:val="0"/>
            <w:sz w:val="22"/>
            <w:lang w:eastAsia="es-CO"/>
          </w:rPr>
          <w:tab/>
        </w:r>
        <w:r w:rsidRPr="005639CB">
          <w:rPr>
            <w:rStyle w:val="Hipervnculo"/>
            <w:noProof/>
          </w:rPr>
          <w:t>Veedurías ciudadanas en salud ambiental y sanitaria</w:t>
        </w:r>
        <w:r>
          <w:rPr>
            <w:noProof/>
            <w:webHidden/>
          </w:rPr>
          <w:tab/>
        </w:r>
        <w:r>
          <w:rPr>
            <w:noProof/>
            <w:webHidden/>
          </w:rPr>
          <w:fldChar w:fldCharType="begin"/>
        </w:r>
        <w:r>
          <w:rPr>
            <w:noProof/>
            <w:webHidden/>
          </w:rPr>
          <w:instrText xml:space="preserve"> PAGEREF _Toc208200224 \h </w:instrText>
        </w:r>
        <w:r>
          <w:rPr>
            <w:noProof/>
            <w:webHidden/>
          </w:rPr>
        </w:r>
        <w:r>
          <w:rPr>
            <w:noProof/>
            <w:webHidden/>
          </w:rPr>
          <w:fldChar w:fldCharType="separate"/>
        </w:r>
        <w:r w:rsidR="000B2746">
          <w:rPr>
            <w:noProof/>
            <w:webHidden/>
          </w:rPr>
          <w:t>9</w:t>
        </w:r>
        <w:r>
          <w:rPr>
            <w:noProof/>
            <w:webHidden/>
          </w:rPr>
          <w:fldChar w:fldCharType="end"/>
        </w:r>
      </w:hyperlink>
    </w:p>
    <w:p w14:paraId="51539A1D" w14:textId="3DDC2576" w:rsidR="00D94F57" w:rsidRDefault="00D94F57">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08200225" w:history="1">
        <w:r w:rsidRPr="005639CB">
          <w:rPr>
            <w:rStyle w:val="Hipervnculo"/>
            <w:noProof/>
          </w:rPr>
          <w:t>1.4.</w:t>
        </w:r>
        <w:r>
          <w:rPr>
            <w:rFonts w:asciiTheme="minorHAnsi" w:eastAsiaTheme="minorEastAsia" w:hAnsiTheme="minorHAnsi" w:cstheme="minorBidi"/>
            <w:noProof/>
            <w:kern w:val="0"/>
            <w:sz w:val="22"/>
            <w:lang w:eastAsia="es-CO"/>
          </w:rPr>
          <w:tab/>
        </w:r>
        <w:r w:rsidRPr="005639CB">
          <w:rPr>
            <w:rStyle w:val="Hipervnculo"/>
            <w:noProof/>
          </w:rPr>
          <w:t>Derechos y deberes en salud de los actores comunitarios</w:t>
        </w:r>
        <w:r>
          <w:rPr>
            <w:noProof/>
            <w:webHidden/>
          </w:rPr>
          <w:tab/>
        </w:r>
        <w:r>
          <w:rPr>
            <w:noProof/>
            <w:webHidden/>
          </w:rPr>
          <w:fldChar w:fldCharType="begin"/>
        </w:r>
        <w:r>
          <w:rPr>
            <w:noProof/>
            <w:webHidden/>
          </w:rPr>
          <w:instrText xml:space="preserve"> PAGEREF _Toc208200225 \h </w:instrText>
        </w:r>
        <w:r>
          <w:rPr>
            <w:noProof/>
            <w:webHidden/>
          </w:rPr>
        </w:r>
        <w:r>
          <w:rPr>
            <w:noProof/>
            <w:webHidden/>
          </w:rPr>
          <w:fldChar w:fldCharType="separate"/>
        </w:r>
        <w:r w:rsidR="000B2746">
          <w:rPr>
            <w:noProof/>
            <w:webHidden/>
          </w:rPr>
          <w:t>11</w:t>
        </w:r>
        <w:r>
          <w:rPr>
            <w:noProof/>
            <w:webHidden/>
          </w:rPr>
          <w:fldChar w:fldCharType="end"/>
        </w:r>
      </w:hyperlink>
    </w:p>
    <w:p w14:paraId="0F4C2640" w14:textId="31432A4F" w:rsidR="00D94F57" w:rsidRDefault="00D94F57">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208200226" w:history="1">
        <w:r w:rsidRPr="005639CB">
          <w:rPr>
            <w:rStyle w:val="Hipervnculo"/>
            <w:noProof/>
          </w:rPr>
          <w:t>2.</w:t>
        </w:r>
        <w:r>
          <w:rPr>
            <w:rFonts w:asciiTheme="minorHAnsi" w:eastAsiaTheme="minorEastAsia" w:hAnsiTheme="minorHAnsi" w:cstheme="minorBidi"/>
            <w:noProof/>
            <w:kern w:val="0"/>
            <w:sz w:val="22"/>
            <w:lang w:eastAsia="es-CO"/>
          </w:rPr>
          <w:tab/>
        </w:r>
        <w:r w:rsidRPr="005639CB">
          <w:rPr>
            <w:rStyle w:val="Hipervnculo"/>
            <w:noProof/>
          </w:rPr>
          <w:t>Corresponsabilidad y empoderamiento comunitario</w:t>
        </w:r>
        <w:r>
          <w:rPr>
            <w:noProof/>
            <w:webHidden/>
          </w:rPr>
          <w:tab/>
        </w:r>
        <w:r>
          <w:rPr>
            <w:noProof/>
            <w:webHidden/>
          </w:rPr>
          <w:fldChar w:fldCharType="begin"/>
        </w:r>
        <w:r>
          <w:rPr>
            <w:noProof/>
            <w:webHidden/>
          </w:rPr>
          <w:instrText xml:space="preserve"> PAGEREF _Toc208200226 \h </w:instrText>
        </w:r>
        <w:r>
          <w:rPr>
            <w:noProof/>
            <w:webHidden/>
          </w:rPr>
        </w:r>
        <w:r>
          <w:rPr>
            <w:noProof/>
            <w:webHidden/>
          </w:rPr>
          <w:fldChar w:fldCharType="separate"/>
        </w:r>
        <w:r w:rsidR="000B2746">
          <w:rPr>
            <w:noProof/>
            <w:webHidden/>
          </w:rPr>
          <w:t>14</w:t>
        </w:r>
        <w:r>
          <w:rPr>
            <w:noProof/>
            <w:webHidden/>
          </w:rPr>
          <w:fldChar w:fldCharType="end"/>
        </w:r>
      </w:hyperlink>
    </w:p>
    <w:p w14:paraId="77642550" w14:textId="326E1E0E" w:rsidR="00D94F57" w:rsidRDefault="00D94F57">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08200228" w:history="1">
        <w:r w:rsidRPr="005639CB">
          <w:rPr>
            <w:rStyle w:val="Hipervnculo"/>
            <w:noProof/>
          </w:rPr>
          <w:t>2.1.</w:t>
        </w:r>
        <w:r>
          <w:rPr>
            <w:rFonts w:asciiTheme="minorHAnsi" w:eastAsiaTheme="minorEastAsia" w:hAnsiTheme="minorHAnsi" w:cstheme="minorBidi"/>
            <w:noProof/>
            <w:kern w:val="0"/>
            <w:sz w:val="22"/>
            <w:lang w:eastAsia="es-CO"/>
          </w:rPr>
          <w:tab/>
        </w:r>
        <w:r w:rsidRPr="005639CB">
          <w:rPr>
            <w:rStyle w:val="Hipervnculo"/>
            <w:noProof/>
          </w:rPr>
          <w:t>Principios de corresponsabilidad en salud ambiental</w:t>
        </w:r>
        <w:r>
          <w:rPr>
            <w:noProof/>
            <w:webHidden/>
          </w:rPr>
          <w:tab/>
        </w:r>
        <w:r>
          <w:rPr>
            <w:noProof/>
            <w:webHidden/>
          </w:rPr>
          <w:fldChar w:fldCharType="begin"/>
        </w:r>
        <w:r>
          <w:rPr>
            <w:noProof/>
            <w:webHidden/>
          </w:rPr>
          <w:instrText xml:space="preserve"> PAGEREF _Toc208200228 \h </w:instrText>
        </w:r>
        <w:r>
          <w:rPr>
            <w:noProof/>
            <w:webHidden/>
          </w:rPr>
        </w:r>
        <w:r>
          <w:rPr>
            <w:noProof/>
            <w:webHidden/>
          </w:rPr>
          <w:fldChar w:fldCharType="separate"/>
        </w:r>
        <w:r w:rsidR="000B2746">
          <w:rPr>
            <w:noProof/>
            <w:webHidden/>
          </w:rPr>
          <w:t>16</w:t>
        </w:r>
        <w:r>
          <w:rPr>
            <w:noProof/>
            <w:webHidden/>
          </w:rPr>
          <w:fldChar w:fldCharType="end"/>
        </w:r>
      </w:hyperlink>
    </w:p>
    <w:p w14:paraId="57F85384" w14:textId="6AA4F61E" w:rsidR="00D94F57" w:rsidRDefault="00D94F57">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08200229" w:history="1">
        <w:r w:rsidRPr="005639CB">
          <w:rPr>
            <w:rStyle w:val="Hipervnculo"/>
            <w:noProof/>
          </w:rPr>
          <w:t>2.2.</w:t>
        </w:r>
        <w:r>
          <w:rPr>
            <w:rFonts w:asciiTheme="minorHAnsi" w:eastAsiaTheme="minorEastAsia" w:hAnsiTheme="minorHAnsi" w:cstheme="minorBidi"/>
            <w:noProof/>
            <w:kern w:val="0"/>
            <w:sz w:val="22"/>
            <w:lang w:eastAsia="es-CO"/>
          </w:rPr>
          <w:tab/>
        </w:r>
        <w:r w:rsidRPr="005639CB">
          <w:rPr>
            <w:rStyle w:val="Hipervnculo"/>
            <w:noProof/>
          </w:rPr>
          <w:t>Identificación de actores involucrados</w:t>
        </w:r>
        <w:r>
          <w:rPr>
            <w:noProof/>
            <w:webHidden/>
          </w:rPr>
          <w:tab/>
        </w:r>
        <w:r>
          <w:rPr>
            <w:noProof/>
            <w:webHidden/>
          </w:rPr>
          <w:fldChar w:fldCharType="begin"/>
        </w:r>
        <w:r>
          <w:rPr>
            <w:noProof/>
            <w:webHidden/>
          </w:rPr>
          <w:instrText xml:space="preserve"> PAGEREF _Toc208200229 \h </w:instrText>
        </w:r>
        <w:r>
          <w:rPr>
            <w:noProof/>
            <w:webHidden/>
          </w:rPr>
        </w:r>
        <w:r>
          <w:rPr>
            <w:noProof/>
            <w:webHidden/>
          </w:rPr>
          <w:fldChar w:fldCharType="separate"/>
        </w:r>
        <w:r w:rsidR="000B2746">
          <w:rPr>
            <w:noProof/>
            <w:webHidden/>
          </w:rPr>
          <w:t>19</w:t>
        </w:r>
        <w:r>
          <w:rPr>
            <w:noProof/>
            <w:webHidden/>
          </w:rPr>
          <w:fldChar w:fldCharType="end"/>
        </w:r>
      </w:hyperlink>
    </w:p>
    <w:p w14:paraId="6CA8C6B1" w14:textId="158EE0F8" w:rsidR="00D94F57" w:rsidRDefault="00D94F57">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08200230" w:history="1">
        <w:r w:rsidRPr="005639CB">
          <w:rPr>
            <w:rStyle w:val="Hipervnculo"/>
            <w:noProof/>
          </w:rPr>
          <w:t>2.3.</w:t>
        </w:r>
        <w:r>
          <w:rPr>
            <w:rFonts w:asciiTheme="minorHAnsi" w:eastAsiaTheme="minorEastAsia" w:hAnsiTheme="minorHAnsi" w:cstheme="minorBidi"/>
            <w:noProof/>
            <w:kern w:val="0"/>
            <w:sz w:val="22"/>
            <w:lang w:eastAsia="es-CO"/>
          </w:rPr>
          <w:tab/>
        </w:r>
        <w:r w:rsidRPr="005639CB">
          <w:rPr>
            <w:rStyle w:val="Hipervnculo"/>
            <w:noProof/>
          </w:rPr>
          <w:t>Coordinación de acciones compartidas con la comunidad</w:t>
        </w:r>
        <w:r>
          <w:rPr>
            <w:noProof/>
            <w:webHidden/>
          </w:rPr>
          <w:tab/>
        </w:r>
        <w:r>
          <w:rPr>
            <w:noProof/>
            <w:webHidden/>
          </w:rPr>
          <w:fldChar w:fldCharType="begin"/>
        </w:r>
        <w:r>
          <w:rPr>
            <w:noProof/>
            <w:webHidden/>
          </w:rPr>
          <w:instrText xml:space="preserve"> PAGEREF _Toc208200230 \h </w:instrText>
        </w:r>
        <w:r>
          <w:rPr>
            <w:noProof/>
            <w:webHidden/>
          </w:rPr>
        </w:r>
        <w:r>
          <w:rPr>
            <w:noProof/>
            <w:webHidden/>
          </w:rPr>
          <w:fldChar w:fldCharType="separate"/>
        </w:r>
        <w:r w:rsidR="000B2746">
          <w:rPr>
            <w:noProof/>
            <w:webHidden/>
          </w:rPr>
          <w:t>21</w:t>
        </w:r>
        <w:r>
          <w:rPr>
            <w:noProof/>
            <w:webHidden/>
          </w:rPr>
          <w:fldChar w:fldCharType="end"/>
        </w:r>
      </w:hyperlink>
    </w:p>
    <w:p w14:paraId="21DB690B" w14:textId="6D2E499A" w:rsidR="00D94F57" w:rsidRDefault="00D94F57">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08200231" w:history="1">
        <w:r w:rsidRPr="005639CB">
          <w:rPr>
            <w:rStyle w:val="Hipervnculo"/>
            <w:noProof/>
          </w:rPr>
          <w:t>2.4.</w:t>
        </w:r>
        <w:r>
          <w:rPr>
            <w:rFonts w:asciiTheme="minorHAnsi" w:eastAsiaTheme="minorEastAsia" w:hAnsiTheme="minorHAnsi" w:cstheme="minorBidi"/>
            <w:noProof/>
            <w:kern w:val="0"/>
            <w:sz w:val="22"/>
            <w:lang w:eastAsia="es-CO"/>
          </w:rPr>
          <w:tab/>
        </w:r>
        <w:r w:rsidRPr="005639CB">
          <w:rPr>
            <w:rStyle w:val="Hipervnculo"/>
            <w:noProof/>
          </w:rPr>
          <w:t>Fomento del empoderamiento ciudadano en la gestión ambiental</w:t>
        </w:r>
        <w:r>
          <w:rPr>
            <w:noProof/>
            <w:webHidden/>
          </w:rPr>
          <w:tab/>
        </w:r>
        <w:r>
          <w:rPr>
            <w:noProof/>
            <w:webHidden/>
          </w:rPr>
          <w:fldChar w:fldCharType="begin"/>
        </w:r>
        <w:r>
          <w:rPr>
            <w:noProof/>
            <w:webHidden/>
          </w:rPr>
          <w:instrText xml:space="preserve"> PAGEREF _Toc208200231 \h </w:instrText>
        </w:r>
        <w:r>
          <w:rPr>
            <w:noProof/>
            <w:webHidden/>
          </w:rPr>
        </w:r>
        <w:r>
          <w:rPr>
            <w:noProof/>
            <w:webHidden/>
          </w:rPr>
          <w:fldChar w:fldCharType="separate"/>
        </w:r>
        <w:r w:rsidR="000B2746">
          <w:rPr>
            <w:noProof/>
            <w:webHidden/>
          </w:rPr>
          <w:t>23</w:t>
        </w:r>
        <w:r>
          <w:rPr>
            <w:noProof/>
            <w:webHidden/>
          </w:rPr>
          <w:fldChar w:fldCharType="end"/>
        </w:r>
      </w:hyperlink>
    </w:p>
    <w:p w14:paraId="79597E78" w14:textId="2E175BEA" w:rsidR="00D94F57" w:rsidRDefault="00D94F57">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208200233" w:history="1">
        <w:r w:rsidRPr="005639CB">
          <w:rPr>
            <w:rStyle w:val="Hipervnculo"/>
            <w:noProof/>
          </w:rPr>
          <w:t>3.</w:t>
        </w:r>
        <w:r>
          <w:rPr>
            <w:rFonts w:asciiTheme="minorHAnsi" w:eastAsiaTheme="minorEastAsia" w:hAnsiTheme="minorHAnsi" w:cstheme="minorBidi"/>
            <w:noProof/>
            <w:kern w:val="0"/>
            <w:sz w:val="22"/>
            <w:lang w:eastAsia="es-CO"/>
          </w:rPr>
          <w:tab/>
        </w:r>
        <w:r w:rsidRPr="005639CB">
          <w:rPr>
            <w:rStyle w:val="Hipervnculo"/>
            <w:noProof/>
          </w:rPr>
          <w:t>Ejecución, seguimiento y ajuste del plan de acción</w:t>
        </w:r>
        <w:r>
          <w:rPr>
            <w:noProof/>
            <w:webHidden/>
          </w:rPr>
          <w:tab/>
        </w:r>
        <w:r>
          <w:rPr>
            <w:noProof/>
            <w:webHidden/>
          </w:rPr>
          <w:fldChar w:fldCharType="begin"/>
        </w:r>
        <w:r>
          <w:rPr>
            <w:noProof/>
            <w:webHidden/>
          </w:rPr>
          <w:instrText xml:space="preserve"> PAGEREF _Toc208200233 \h </w:instrText>
        </w:r>
        <w:r>
          <w:rPr>
            <w:noProof/>
            <w:webHidden/>
          </w:rPr>
        </w:r>
        <w:r>
          <w:rPr>
            <w:noProof/>
            <w:webHidden/>
          </w:rPr>
          <w:fldChar w:fldCharType="separate"/>
        </w:r>
        <w:r w:rsidR="000B2746">
          <w:rPr>
            <w:noProof/>
            <w:webHidden/>
          </w:rPr>
          <w:t>26</w:t>
        </w:r>
        <w:r>
          <w:rPr>
            <w:noProof/>
            <w:webHidden/>
          </w:rPr>
          <w:fldChar w:fldCharType="end"/>
        </w:r>
      </w:hyperlink>
    </w:p>
    <w:p w14:paraId="7955B9A0" w14:textId="6BA02DF5" w:rsidR="00D94F57" w:rsidRDefault="00D94F57">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08200234" w:history="1">
        <w:r w:rsidRPr="005639CB">
          <w:rPr>
            <w:rStyle w:val="Hipervnculo"/>
            <w:noProof/>
          </w:rPr>
          <w:t>3.1.</w:t>
        </w:r>
        <w:r>
          <w:rPr>
            <w:rFonts w:asciiTheme="minorHAnsi" w:eastAsiaTheme="minorEastAsia" w:hAnsiTheme="minorHAnsi" w:cstheme="minorBidi"/>
            <w:noProof/>
            <w:kern w:val="0"/>
            <w:sz w:val="22"/>
            <w:lang w:eastAsia="es-CO"/>
          </w:rPr>
          <w:tab/>
        </w:r>
        <w:r w:rsidRPr="005639CB">
          <w:rPr>
            <w:rStyle w:val="Hipervnculo"/>
            <w:noProof/>
          </w:rPr>
          <w:t>Seguimiento a las actividades programadas</w:t>
        </w:r>
        <w:r>
          <w:rPr>
            <w:noProof/>
            <w:webHidden/>
          </w:rPr>
          <w:tab/>
        </w:r>
        <w:r>
          <w:rPr>
            <w:noProof/>
            <w:webHidden/>
          </w:rPr>
          <w:fldChar w:fldCharType="begin"/>
        </w:r>
        <w:r>
          <w:rPr>
            <w:noProof/>
            <w:webHidden/>
          </w:rPr>
          <w:instrText xml:space="preserve"> PAGEREF _Toc208200234 \h </w:instrText>
        </w:r>
        <w:r>
          <w:rPr>
            <w:noProof/>
            <w:webHidden/>
          </w:rPr>
        </w:r>
        <w:r>
          <w:rPr>
            <w:noProof/>
            <w:webHidden/>
          </w:rPr>
          <w:fldChar w:fldCharType="separate"/>
        </w:r>
        <w:r w:rsidR="000B2746">
          <w:rPr>
            <w:noProof/>
            <w:webHidden/>
          </w:rPr>
          <w:t>27</w:t>
        </w:r>
        <w:r>
          <w:rPr>
            <w:noProof/>
            <w:webHidden/>
          </w:rPr>
          <w:fldChar w:fldCharType="end"/>
        </w:r>
      </w:hyperlink>
    </w:p>
    <w:p w14:paraId="68BF2F07" w14:textId="3275B123" w:rsidR="00D94F57" w:rsidRDefault="00D94F57">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08200235" w:history="1">
        <w:r w:rsidRPr="005639CB">
          <w:rPr>
            <w:rStyle w:val="Hipervnculo"/>
            <w:noProof/>
          </w:rPr>
          <w:t>3.2.</w:t>
        </w:r>
        <w:r>
          <w:rPr>
            <w:rFonts w:asciiTheme="minorHAnsi" w:eastAsiaTheme="minorEastAsia" w:hAnsiTheme="minorHAnsi" w:cstheme="minorBidi"/>
            <w:noProof/>
            <w:kern w:val="0"/>
            <w:sz w:val="22"/>
            <w:lang w:eastAsia="es-CO"/>
          </w:rPr>
          <w:tab/>
        </w:r>
        <w:r w:rsidRPr="005639CB">
          <w:rPr>
            <w:rStyle w:val="Hipervnculo"/>
            <w:noProof/>
          </w:rPr>
          <w:t>Gestión de recursos humanos, técnicos y financieros</w:t>
        </w:r>
        <w:r>
          <w:rPr>
            <w:noProof/>
            <w:webHidden/>
          </w:rPr>
          <w:tab/>
        </w:r>
        <w:r>
          <w:rPr>
            <w:noProof/>
            <w:webHidden/>
          </w:rPr>
          <w:fldChar w:fldCharType="begin"/>
        </w:r>
        <w:r>
          <w:rPr>
            <w:noProof/>
            <w:webHidden/>
          </w:rPr>
          <w:instrText xml:space="preserve"> PAGEREF _Toc208200235 \h </w:instrText>
        </w:r>
        <w:r>
          <w:rPr>
            <w:noProof/>
            <w:webHidden/>
          </w:rPr>
        </w:r>
        <w:r>
          <w:rPr>
            <w:noProof/>
            <w:webHidden/>
          </w:rPr>
          <w:fldChar w:fldCharType="separate"/>
        </w:r>
        <w:r w:rsidR="000B2746">
          <w:rPr>
            <w:noProof/>
            <w:webHidden/>
          </w:rPr>
          <w:t>29</w:t>
        </w:r>
        <w:r>
          <w:rPr>
            <w:noProof/>
            <w:webHidden/>
          </w:rPr>
          <w:fldChar w:fldCharType="end"/>
        </w:r>
      </w:hyperlink>
    </w:p>
    <w:p w14:paraId="097BFBC9" w14:textId="2FDE5B55" w:rsidR="00D94F57" w:rsidRDefault="00D94F57">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08200236" w:history="1">
        <w:r w:rsidRPr="005639CB">
          <w:rPr>
            <w:rStyle w:val="Hipervnculo"/>
            <w:noProof/>
          </w:rPr>
          <w:t>3.3.</w:t>
        </w:r>
        <w:r>
          <w:rPr>
            <w:rFonts w:asciiTheme="minorHAnsi" w:eastAsiaTheme="minorEastAsia" w:hAnsiTheme="minorHAnsi" w:cstheme="minorBidi"/>
            <w:noProof/>
            <w:kern w:val="0"/>
            <w:sz w:val="22"/>
            <w:lang w:eastAsia="es-CO"/>
          </w:rPr>
          <w:tab/>
        </w:r>
        <w:r w:rsidRPr="005639CB">
          <w:rPr>
            <w:rStyle w:val="Hipervnculo"/>
            <w:noProof/>
          </w:rPr>
          <w:t>Resolución de conflictos en la implementación del plan</w:t>
        </w:r>
        <w:r>
          <w:rPr>
            <w:noProof/>
            <w:webHidden/>
          </w:rPr>
          <w:tab/>
        </w:r>
        <w:r>
          <w:rPr>
            <w:noProof/>
            <w:webHidden/>
          </w:rPr>
          <w:fldChar w:fldCharType="begin"/>
        </w:r>
        <w:r>
          <w:rPr>
            <w:noProof/>
            <w:webHidden/>
          </w:rPr>
          <w:instrText xml:space="preserve"> PAGEREF _Toc208200236 \h </w:instrText>
        </w:r>
        <w:r>
          <w:rPr>
            <w:noProof/>
            <w:webHidden/>
          </w:rPr>
        </w:r>
        <w:r>
          <w:rPr>
            <w:noProof/>
            <w:webHidden/>
          </w:rPr>
          <w:fldChar w:fldCharType="separate"/>
        </w:r>
        <w:r w:rsidR="000B2746">
          <w:rPr>
            <w:noProof/>
            <w:webHidden/>
          </w:rPr>
          <w:t>30</w:t>
        </w:r>
        <w:r>
          <w:rPr>
            <w:noProof/>
            <w:webHidden/>
          </w:rPr>
          <w:fldChar w:fldCharType="end"/>
        </w:r>
      </w:hyperlink>
    </w:p>
    <w:p w14:paraId="7476F222" w14:textId="5EB3CC9B" w:rsidR="00D94F57" w:rsidRDefault="00D94F57">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208200237" w:history="1">
        <w:r w:rsidRPr="005639CB">
          <w:rPr>
            <w:rStyle w:val="Hipervnculo"/>
            <w:noProof/>
          </w:rPr>
          <w:t>3.4.</w:t>
        </w:r>
        <w:r>
          <w:rPr>
            <w:rFonts w:asciiTheme="minorHAnsi" w:eastAsiaTheme="minorEastAsia" w:hAnsiTheme="minorHAnsi" w:cstheme="minorBidi"/>
            <w:noProof/>
            <w:kern w:val="0"/>
            <w:sz w:val="22"/>
            <w:lang w:eastAsia="es-CO"/>
          </w:rPr>
          <w:tab/>
        </w:r>
        <w:r w:rsidRPr="005639CB">
          <w:rPr>
            <w:rStyle w:val="Hipervnculo"/>
            <w:noProof/>
          </w:rPr>
          <w:t>Ajuste de estrategias según resultados y contingencias</w:t>
        </w:r>
        <w:r>
          <w:rPr>
            <w:noProof/>
            <w:webHidden/>
          </w:rPr>
          <w:tab/>
        </w:r>
        <w:r>
          <w:rPr>
            <w:noProof/>
            <w:webHidden/>
          </w:rPr>
          <w:fldChar w:fldCharType="begin"/>
        </w:r>
        <w:r>
          <w:rPr>
            <w:noProof/>
            <w:webHidden/>
          </w:rPr>
          <w:instrText xml:space="preserve"> PAGEREF _Toc208200237 \h </w:instrText>
        </w:r>
        <w:r>
          <w:rPr>
            <w:noProof/>
            <w:webHidden/>
          </w:rPr>
        </w:r>
        <w:r>
          <w:rPr>
            <w:noProof/>
            <w:webHidden/>
          </w:rPr>
          <w:fldChar w:fldCharType="separate"/>
        </w:r>
        <w:r w:rsidR="000B2746">
          <w:rPr>
            <w:noProof/>
            <w:webHidden/>
          </w:rPr>
          <w:t>33</w:t>
        </w:r>
        <w:r>
          <w:rPr>
            <w:noProof/>
            <w:webHidden/>
          </w:rPr>
          <w:fldChar w:fldCharType="end"/>
        </w:r>
      </w:hyperlink>
    </w:p>
    <w:p w14:paraId="1233F153" w14:textId="233CD034" w:rsidR="00D94F57" w:rsidRDefault="00D94F57">
      <w:pPr>
        <w:pStyle w:val="TDC1"/>
        <w:tabs>
          <w:tab w:val="right" w:leader="dot" w:pos="9962"/>
        </w:tabs>
        <w:rPr>
          <w:rFonts w:asciiTheme="minorHAnsi" w:eastAsiaTheme="minorEastAsia" w:hAnsiTheme="minorHAnsi" w:cstheme="minorBidi"/>
          <w:noProof/>
          <w:kern w:val="0"/>
          <w:sz w:val="22"/>
          <w:lang w:eastAsia="es-CO"/>
        </w:rPr>
      </w:pPr>
      <w:hyperlink w:anchor="_Toc208200239" w:history="1">
        <w:r w:rsidRPr="005639CB">
          <w:rPr>
            <w:rStyle w:val="Hipervnculo"/>
            <w:noProof/>
          </w:rPr>
          <w:t>Síntesis</w:t>
        </w:r>
        <w:r>
          <w:rPr>
            <w:noProof/>
            <w:webHidden/>
          </w:rPr>
          <w:tab/>
        </w:r>
        <w:r>
          <w:rPr>
            <w:noProof/>
            <w:webHidden/>
          </w:rPr>
          <w:fldChar w:fldCharType="begin"/>
        </w:r>
        <w:r>
          <w:rPr>
            <w:noProof/>
            <w:webHidden/>
          </w:rPr>
          <w:instrText xml:space="preserve"> PAGEREF _Toc208200239 \h </w:instrText>
        </w:r>
        <w:r>
          <w:rPr>
            <w:noProof/>
            <w:webHidden/>
          </w:rPr>
        </w:r>
        <w:r>
          <w:rPr>
            <w:noProof/>
            <w:webHidden/>
          </w:rPr>
          <w:fldChar w:fldCharType="separate"/>
        </w:r>
        <w:r w:rsidR="000B2746">
          <w:rPr>
            <w:noProof/>
            <w:webHidden/>
          </w:rPr>
          <w:t>36</w:t>
        </w:r>
        <w:r>
          <w:rPr>
            <w:noProof/>
            <w:webHidden/>
          </w:rPr>
          <w:fldChar w:fldCharType="end"/>
        </w:r>
      </w:hyperlink>
    </w:p>
    <w:p w14:paraId="6DBDB113" w14:textId="40169536" w:rsidR="00D94F57" w:rsidRDefault="00D94F57">
      <w:pPr>
        <w:pStyle w:val="TDC1"/>
        <w:tabs>
          <w:tab w:val="right" w:leader="dot" w:pos="9962"/>
        </w:tabs>
        <w:rPr>
          <w:rFonts w:asciiTheme="minorHAnsi" w:eastAsiaTheme="minorEastAsia" w:hAnsiTheme="minorHAnsi" w:cstheme="minorBidi"/>
          <w:noProof/>
          <w:kern w:val="0"/>
          <w:sz w:val="22"/>
          <w:lang w:eastAsia="es-CO"/>
        </w:rPr>
      </w:pPr>
      <w:hyperlink w:anchor="_Toc208200240" w:history="1">
        <w:r w:rsidRPr="005639CB">
          <w:rPr>
            <w:rStyle w:val="Hipervnculo"/>
            <w:noProof/>
          </w:rPr>
          <w:t>Material Complementario</w:t>
        </w:r>
        <w:r>
          <w:rPr>
            <w:noProof/>
            <w:webHidden/>
          </w:rPr>
          <w:tab/>
        </w:r>
        <w:r>
          <w:rPr>
            <w:noProof/>
            <w:webHidden/>
          </w:rPr>
          <w:fldChar w:fldCharType="begin"/>
        </w:r>
        <w:r>
          <w:rPr>
            <w:noProof/>
            <w:webHidden/>
          </w:rPr>
          <w:instrText xml:space="preserve"> PAGEREF _Toc208200240 \h </w:instrText>
        </w:r>
        <w:r>
          <w:rPr>
            <w:noProof/>
            <w:webHidden/>
          </w:rPr>
        </w:r>
        <w:r>
          <w:rPr>
            <w:noProof/>
            <w:webHidden/>
          </w:rPr>
          <w:fldChar w:fldCharType="separate"/>
        </w:r>
        <w:r w:rsidR="000B2746">
          <w:rPr>
            <w:noProof/>
            <w:webHidden/>
          </w:rPr>
          <w:t>38</w:t>
        </w:r>
        <w:r>
          <w:rPr>
            <w:noProof/>
            <w:webHidden/>
          </w:rPr>
          <w:fldChar w:fldCharType="end"/>
        </w:r>
      </w:hyperlink>
    </w:p>
    <w:p w14:paraId="213F2163" w14:textId="37B7531B" w:rsidR="00D94F57" w:rsidRDefault="00D94F57">
      <w:pPr>
        <w:pStyle w:val="TDC1"/>
        <w:tabs>
          <w:tab w:val="right" w:leader="dot" w:pos="9962"/>
        </w:tabs>
        <w:rPr>
          <w:rFonts w:asciiTheme="minorHAnsi" w:eastAsiaTheme="minorEastAsia" w:hAnsiTheme="minorHAnsi" w:cstheme="minorBidi"/>
          <w:noProof/>
          <w:kern w:val="0"/>
          <w:sz w:val="22"/>
          <w:lang w:eastAsia="es-CO"/>
        </w:rPr>
      </w:pPr>
      <w:hyperlink w:anchor="_Toc208200241" w:history="1">
        <w:r w:rsidRPr="005639CB">
          <w:rPr>
            <w:rStyle w:val="Hipervnculo"/>
            <w:noProof/>
          </w:rPr>
          <w:t>Glosario</w:t>
        </w:r>
        <w:r>
          <w:rPr>
            <w:noProof/>
            <w:webHidden/>
          </w:rPr>
          <w:tab/>
        </w:r>
        <w:r>
          <w:rPr>
            <w:noProof/>
            <w:webHidden/>
          </w:rPr>
          <w:fldChar w:fldCharType="begin"/>
        </w:r>
        <w:r>
          <w:rPr>
            <w:noProof/>
            <w:webHidden/>
          </w:rPr>
          <w:instrText xml:space="preserve"> PAGEREF _Toc208200241 \h </w:instrText>
        </w:r>
        <w:r>
          <w:rPr>
            <w:noProof/>
            <w:webHidden/>
          </w:rPr>
        </w:r>
        <w:r>
          <w:rPr>
            <w:noProof/>
            <w:webHidden/>
          </w:rPr>
          <w:fldChar w:fldCharType="separate"/>
        </w:r>
        <w:r w:rsidR="000B2746">
          <w:rPr>
            <w:noProof/>
            <w:webHidden/>
          </w:rPr>
          <w:t>39</w:t>
        </w:r>
        <w:r>
          <w:rPr>
            <w:noProof/>
            <w:webHidden/>
          </w:rPr>
          <w:fldChar w:fldCharType="end"/>
        </w:r>
      </w:hyperlink>
    </w:p>
    <w:p w14:paraId="0DF093A2" w14:textId="75645AA6" w:rsidR="00D94F57" w:rsidRDefault="00D94F57">
      <w:pPr>
        <w:pStyle w:val="TDC1"/>
        <w:tabs>
          <w:tab w:val="right" w:leader="dot" w:pos="9962"/>
        </w:tabs>
        <w:rPr>
          <w:rFonts w:asciiTheme="minorHAnsi" w:eastAsiaTheme="minorEastAsia" w:hAnsiTheme="minorHAnsi" w:cstheme="minorBidi"/>
          <w:noProof/>
          <w:kern w:val="0"/>
          <w:sz w:val="22"/>
          <w:lang w:eastAsia="es-CO"/>
        </w:rPr>
      </w:pPr>
      <w:hyperlink w:anchor="_Toc208200242" w:history="1">
        <w:r w:rsidRPr="005639CB">
          <w:rPr>
            <w:rStyle w:val="Hipervnculo"/>
            <w:noProof/>
            <w:lang w:val="es-MX"/>
          </w:rPr>
          <w:t>Referencias bibliográficas</w:t>
        </w:r>
        <w:r>
          <w:rPr>
            <w:noProof/>
            <w:webHidden/>
          </w:rPr>
          <w:tab/>
        </w:r>
        <w:r>
          <w:rPr>
            <w:noProof/>
            <w:webHidden/>
          </w:rPr>
          <w:fldChar w:fldCharType="begin"/>
        </w:r>
        <w:r>
          <w:rPr>
            <w:noProof/>
            <w:webHidden/>
          </w:rPr>
          <w:instrText xml:space="preserve"> PAGEREF _Toc208200242 \h </w:instrText>
        </w:r>
        <w:r>
          <w:rPr>
            <w:noProof/>
            <w:webHidden/>
          </w:rPr>
        </w:r>
        <w:r>
          <w:rPr>
            <w:noProof/>
            <w:webHidden/>
          </w:rPr>
          <w:fldChar w:fldCharType="separate"/>
        </w:r>
        <w:r w:rsidR="000B2746">
          <w:rPr>
            <w:noProof/>
            <w:webHidden/>
          </w:rPr>
          <w:t>41</w:t>
        </w:r>
        <w:r>
          <w:rPr>
            <w:noProof/>
            <w:webHidden/>
          </w:rPr>
          <w:fldChar w:fldCharType="end"/>
        </w:r>
      </w:hyperlink>
    </w:p>
    <w:p w14:paraId="615C57F6" w14:textId="7C96770B" w:rsidR="00D94F57" w:rsidRDefault="00D94F57">
      <w:pPr>
        <w:pStyle w:val="TDC1"/>
        <w:tabs>
          <w:tab w:val="right" w:leader="dot" w:pos="9962"/>
        </w:tabs>
        <w:rPr>
          <w:rFonts w:asciiTheme="minorHAnsi" w:eastAsiaTheme="minorEastAsia" w:hAnsiTheme="minorHAnsi" w:cstheme="minorBidi"/>
          <w:noProof/>
          <w:kern w:val="0"/>
          <w:sz w:val="22"/>
          <w:lang w:eastAsia="es-CO"/>
        </w:rPr>
      </w:pPr>
      <w:hyperlink w:anchor="_Toc208200243" w:history="1">
        <w:r w:rsidRPr="005639CB">
          <w:rPr>
            <w:rStyle w:val="Hipervnculo"/>
            <w:noProof/>
          </w:rPr>
          <w:t>Créditos</w:t>
        </w:r>
        <w:r>
          <w:rPr>
            <w:noProof/>
            <w:webHidden/>
          </w:rPr>
          <w:tab/>
        </w:r>
        <w:r>
          <w:rPr>
            <w:noProof/>
            <w:webHidden/>
          </w:rPr>
          <w:fldChar w:fldCharType="begin"/>
        </w:r>
        <w:r>
          <w:rPr>
            <w:noProof/>
            <w:webHidden/>
          </w:rPr>
          <w:instrText xml:space="preserve"> PAGEREF _Toc208200243 \h </w:instrText>
        </w:r>
        <w:r>
          <w:rPr>
            <w:noProof/>
            <w:webHidden/>
          </w:rPr>
        </w:r>
        <w:r>
          <w:rPr>
            <w:noProof/>
            <w:webHidden/>
          </w:rPr>
          <w:fldChar w:fldCharType="separate"/>
        </w:r>
        <w:r w:rsidR="000B2746">
          <w:rPr>
            <w:noProof/>
            <w:webHidden/>
          </w:rPr>
          <w:t>42</w:t>
        </w:r>
        <w:r>
          <w:rPr>
            <w:noProof/>
            <w:webHidden/>
          </w:rPr>
          <w:fldChar w:fldCharType="end"/>
        </w:r>
      </w:hyperlink>
    </w:p>
    <w:p w14:paraId="76CCAB0B" w14:textId="67F79ED5" w:rsidR="00BE52F1" w:rsidRDefault="00AC358F" w:rsidP="00CD17CB">
      <w:pPr>
        <w:pStyle w:val="Titulosgenerales"/>
      </w:pPr>
      <w:r>
        <w:rPr>
          <w:lang w:val="es-ES"/>
        </w:rPr>
        <w:lastRenderedPageBreak/>
        <w:fldChar w:fldCharType="end"/>
      </w:r>
      <w:bookmarkStart w:id="0" w:name="_Toc176443691"/>
      <w:bookmarkStart w:id="1" w:name="_Toc208200220"/>
      <w:r w:rsidR="00B22057" w:rsidRPr="00540C59">
        <w:t>Introducción</w:t>
      </w:r>
      <w:bookmarkEnd w:id="0"/>
      <w:bookmarkEnd w:id="1"/>
    </w:p>
    <w:p w14:paraId="7FBC08C2" w14:textId="69CDAE1C" w:rsidR="001036B1" w:rsidRDefault="008760FC" w:rsidP="00D8048B">
      <w:pPr>
        <w:rPr>
          <w:lang w:eastAsia="es-CO"/>
        </w:rPr>
      </w:pPr>
      <w:r w:rsidRPr="008760FC">
        <w:rPr>
          <w:lang w:eastAsia="es-CO"/>
        </w:rPr>
        <w:t>La ejecución participativa en salud ambiental y seguridad sanitaria busca promover la corresponsabilidad de la comunidad y las instituciones en la gestión de entornos saludables. Su propósito es fortalecer la prevención de riesgos y el cuidado colectivo mediante acciones coordinadas y sostenibles. Se desarrolla a través de la implementación de estrategias participativas, la aplicación de normativas vigentes y la integración de buenas prácticas que favorecen el bienestar individual y comunitario. Para comprender la importancia del contenido y los temas abordados, se recomienda acceder al siguiente video:</w:t>
      </w:r>
      <w:r w:rsidR="00D8048B">
        <w:rPr>
          <w:lang w:eastAsia="es-CO"/>
        </w:rPr>
        <w:t xml:space="preserve"> </w:t>
      </w:r>
    </w:p>
    <w:p w14:paraId="5F25CADE" w14:textId="35FF3863" w:rsidR="00595449" w:rsidRDefault="008760FC" w:rsidP="00C85B61">
      <w:pPr>
        <w:pStyle w:val="Video"/>
      </w:pPr>
      <w:r w:rsidRPr="008760FC">
        <w:t>Ejecución participativa en salud ambiental y seguridad sanitaria</w:t>
      </w:r>
    </w:p>
    <w:p w14:paraId="6A4F1CFE" w14:textId="4F4C7F0D" w:rsidR="00990B6C" w:rsidRPr="00990B6C" w:rsidRDefault="00990B6C" w:rsidP="00990B6C"/>
    <w:p w14:paraId="2FEBD56A" w14:textId="0321C88C" w:rsidR="00C0503D" w:rsidRDefault="00C0503D" w:rsidP="00C0503D">
      <w:pPr>
        <w:jc w:val="center"/>
        <w:rPr>
          <w:b/>
        </w:rPr>
      </w:pPr>
      <w:bookmarkStart w:id="2" w:name="_Hlk161159634"/>
      <w:r w:rsidRPr="008760FC">
        <w:rPr>
          <w:b/>
        </w:rPr>
        <w:t>Enlace de reproducción del video</w:t>
      </w:r>
    </w:p>
    <w:tbl>
      <w:tblPr>
        <w:tblStyle w:val="Tablaconcuadrcula"/>
        <w:tblW w:w="0" w:type="auto"/>
        <w:tblLook w:val="04A0" w:firstRow="1" w:lastRow="0" w:firstColumn="1" w:lastColumn="0" w:noHBand="0" w:noVBand="1"/>
      </w:tblPr>
      <w:tblGrid>
        <w:gridCol w:w="9962"/>
      </w:tblGrid>
      <w:tr w:rsidR="00C0503D" w:rsidRPr="00C0503D" w14:paraId="5CE6D325" w14:textId="77777777" w:rsidTr="00C928E5">
        <w:tc>
          <w:tcPr>
            <w:tcW w:w="9962" w:type="dxa"/>
          </w:tcPr>
          <w:p w14:paraId="05670992" w14:textId="06B621C1" w:rsidR="00C0503D" w:rsidRPr="00C0503D" w:rsidRDefault="007804D3" w:rsidP="00BD3842">
            <w:pPr>
              <w:jc w:val="center"/>
              <w:rPr>
                <w:b/>
              </w:rPr>
            </w:pPr>
            <w:r>
              <w:rPr>
                <w:b/>
              </w:rPr>
              <w:t xml:space="preserve">Síntesis del video: </w:t>
            </w:r>
            <w:r w:rsidR="008760FC" w:rsidRPr="008760FC">
              <w:t>Ejecución participativa en salud ambiental y seguridad sanitaria</w:t>
            </w:r>
          </w:p>
        </w:tc>
      </w:tr>
      <w:tr w:rsidR="00C0503D" w:rsidRPr="00C0503D" w14:paraId="3896ED08" w14:textId="77777777" w:rsidTr="00C928E5">
        <w:tc>
          <w:tcPr>
            <w:tcW w:w="9962" w:type="dxa"/>
          </w:tcPr>
          <w:p w14:paraId="15A34602" w14:textId="6A6CD270" w:rsidR="008760FC" w:rsidRDefault="008760FC" w:rsidP="008760FC">
            <w:r>
              <w:t>La salud ambiental en un territorio depende de la participación activa de la comunidad. A través de mecanismos de participación social, comités y veedurías ciudadanas, las personas identifican problemas, vigilan el cumplimiento institucional y toman decisiones que afectan su entorno. Cada actor tiene derechos y deberes que fortalecen la corresponsabilidad en salud.</w:t>
            </w:r>
          </w:p>
          <w:p w14:paraId="33C1679C" w14:textId="77777777" w:rsidR="008760FC" w:rsidRDefault="008760FC" w:rsidP="008760FC">
            <w:r>
              <w:t xml:space="preserve">Cuando la comunidad y las instituciones trabajan juntas, se fortalece la corresponsabilidad. Este enfoque permite coordinar acciones, combinar </w:t>
            </w:r>
            <w:r>
              <w:lastRenderedPageBreak/>
              <w:t>conocimientos técnicos con saberes locales y fomentar el liderazgo y la autonomía. Así, la comunidad deja de ser receptora pasiva y se convierte en protagonista de su propio desarrollo.</w:t>
            </w:r>
          </w:p>
          <w:p w14:paraId="1BA81153" w14:textId="77777777" w:rsidR="008760FC" w:rsidRDefault="008760FC" w:rsidP="008760FC">
            <w:r>
              <w:t>La ejecución de los planes de acción requiere un seguimiento constante y la gestión eficiente de recursos humanos, técnicos y financieros. Durante este proceso pueden surgir conflictos de comunicación, roles, recursos o intereses, los cuales se resuelven mediante diálogo, mediación y acuerdos consensuados, manteniendo la armonía y el cumplimiento de los objetivos.</w:t>
            </w:r>
          </w:p>
          <w:p w14:paraId="2DCC2AAE" w14:textId="77777777" w:rsidR="008760FC" w:rsidRDefault="008760FC" w:rsidP="008760FC">
            <w:r>
              <w:t>Además, los planes deben ajustarse según los resultados y las contingencias del contexto. Revisar indicadores, recibir retroalimentación comunitaria y tomar decisiones flexibles permite rediseñar estrategias, reasignar recursos o integrar nuevos actores. De esta manera, las acciones se mantienen pertinentes y efectivas frente a emergencias o cambios en el entorno.</w:t>
            </w:r>
          </w:p>
          <w:p w14:paraId="79687D2C" w14:textId="4522FDBB" w:rsidR="00C0503D" w:rsidRPr="00C0503D" w:rsidRDefault="008760FC" w:rsidP="008760FC">
            <w:r>
              <w:t>En conjunto, la participación comunitaria, la corresponsabilidad, el empoderamiento ciudadano y la gestión adaptativa consolidan un enfoque integral de salud ambiental. Cada acción se convierte en un paso hacia territorios más saludables, sostenibles y resilientes, donde la comunidad es el motor del cambio y la mejora continua.</w:t>
            </w:r>
          </w:p>
        </w:tc>
      </w:tr>
      <w:bookmarkEnd w:id="2"/>
    </w:tbl>
    <w:p w14:paraId="7E3ED1F7" w14:textId="6E708001" w:rsidR="00C0503D" w:rsidRDefault="00C0503D" w:rsidP="00B22057"/>
    <w:p w14:paraId="6CEBAA62" w14:textId="27F473E7" w:rsidR="0077480C" w:rsidRDefault="0077480C" w:rsidP="00B22057"/>
    <w:p w14:paraId="680F39F6" w14:textId="4652F869" w:rsidR="0077480C" w:rsidRDefault="0077480C" w:rsidP="00B22057"/>
    <w:p w14:paraId="7810C176" w14:textId="46A8B5FC" w:rsidR="0077480C" w:rsidRDefault="0077480C" w:rsidP="00B22057"/>
    <w:p w14:paraId="190E6B87" w14:textId="18ED8098" w:rsidR="00F87082" w:rsidRDefault="00626A52" w:rsidP="007826C1">
      <w:pPr>
        <w:pStyle w:val="Ttulo1"/>
      </w:pPr>
      <w:bookmarkStart w:id="3" w:name="_Toc208200221"/>
      <w:r w:rsidRPr="00626A52">
        <w:lastRenderedPageBreak/>
        <w:t>Participación comunitaria en salud ambiental</w:t>
      </w:r>
      <w:bookmarkEnd w:id="3"/>
    </w:p>
    <w:p w14:paraId="493C23C2" w14:textId="77777777" w:rsidR="00D94F57" w:rsidRDefault="00D94F57" w:rsidP="00D94F57">
      <w:pPr>
        <w:rPr>
          <w:lang w:eastAsia="es-CO"/>
        </w:rPr>
      </w:pPr>
      <w:r>
        <w:rPr>
          <w:lang w:eastAsia="es-CO"/>
        </w:rPr>
        <w:t>La participación comunitaria en salud ambiental se entiende como el conjunto de acciones mediante las cuales la población se involucra de manera activa en la identificación, análisis y solución de los problemas que afectan su entorno. Esta participación permite reconocer que la salud no depende únicamente de la atención médica, sino también de las condiciones ambientales, sociales y culturales que rodean a las personas.</w:t>
      </w:r>
    </w:p>
    <w:p w14:paraId="341CBB1A" w14:textId="77777777" w:rsidR="00D94F57" w:rsidRDefault="00D94F57" w:rsidP="00D94F57">
      <w:pPr>
        <w:rPr>
          <w:lang w:eastAsia="es-CO"/>
        </w:rPr>
      </w:pPr>
      <w:r>
        <w:rPr>
          <w:lang w:eastAsia="es-CO"/>
        </w:rPr>
        <w:t>El propósito de la participación comunitaria es fortalecer el empoderamiento colectivo, de modo que la comunidad sea capaz de tomar decisiones informadas, proponer alternativas y ejecutar actividades que contribuyan a la prevención de riesgos ambientales. De esta manera, se logra una corresponsabilidad entre ciudadanos, instituciones y autoridades para garantizar entornos más saludables.</w:t>
      </w:r>
    </w:p>
    <w:p w14:paraId="0EFA5CAA" w14:textId="77777777" w:rsidR="00D94F57" w:rsidRDefault="00D94F57" w:rsidP="00D94F57">
      <w:pPr>
        <w:rPr>
          <w:lang w:eastAsia="es-CO"/>
        </w:rPr>
      </w:pPr>
      <w:r>
        <w:rPr>
          <w:lang w:eastAsia="es-CO"/>
        </w:rPr>
        <w:t>Este proceso se desarrolla mediante la organización de grupos comunitarios, comités de salud, mesas de trabajo y programas de educación ambiental. A través de estos espacios, se promueve la construcción de soluciones locales como el manejo adecuado de residuos, el cuidado de fuentes hídricas, la prevención de enfermedades transmitidas por vectores y la promoción de hábitos de vida saludable.</w:t>
      </w:r>
    </w:p>
    <w:p w14:paraId="6A6B06C1" w14:textId="60BE51D8" w:rsidR="00D94F57" w:rsidRPr="00D94F57" w:rsidRDefault="00D94F57" w:rsidP="00D94F57">
      <w:pPr>
        <w:rPr>
          <w:lang w:eastAsia="es-CO"/>
        </w:rPr>
      </w:pPr>
      <w:r>
        <w:rPr>
          <w:lang w:eastAsia="es-CO"/>
        </w:rPr>
        <w:t>En conclusión, la participación comunitaria en salud ambiental es una herramienta fundamental para generar cambios sostenibles y duraderos, ya que involucra directamente a quienes viven las problemáticas y fomenta un compromiso compartido en la búsqueda de la calidad de vida y el bienestar colectivo.</w:t>
      </w:r>
    </w:p>
    <w:p w14:paraId="3B735FDA" w14:textId="2C9DD0E5" w:rsidR="00626A52" w:rsidRDefault="00626A52" w:rsidP="007874C8">
      <w:pPr>
        <w:pStyle w:val="Ttulo2"/>
      </w:pPr>
      <w:bookmarkStart w:id="4" w:name="_Toc208200222"/>
      <w:r>
        <w:lastRenderedPageBreak/>
        <w:t>Mecanismos de participación social en salud</w:t>
      </w:r>
      <w:bookmarkEnd w:id="4"/>
    </w:p>
    <w:p w14:paraId="155A642C" w14:textId="77777777" w:rsidR="00D94F57" w:rsidRDefault="00D94F57" w:rsidP="00D94F57">
      <w:pPr>
        <w:rPr>
          <w:lang w:eastAsia="es-CO"/>
        </w:rPr>
      </w:pPr>
      <w:r>
        <w:rPr>
          <w:lang w:eastAsia="es-CO"/>
        </w:rPr>
        <w:t>La participación social en salud se concibe como el derecho y deber de las comunidades para intervenir en la gestión, planificación, ejecución y evaluación de acciones que promuevan la salud y el bienestar colectivo. Este proceso fortalece la democracia, fomenta la corresponsabilidad y garantiza que las decisiones respondan a las necesidades reales de la población.</w:t>
      </w:r>
    </w:p>
    <w:p w14:paraId="3D63B6E9" w14:textId="263352E5" w:rsidR="00D94F57" w:rsidRDefault="00D94F57" w:rsidP="00D94F57">
      <w:pPr>
        <w:rPr>
          <w:lang w:eastAsia="es-CO"/>
        </w:rPr>
      </w:pPr>
      <w:r>
        <w:rPr>
          <w:lang w:eastAsia="es-CO"/>
        </w:rPr>
        <w:t>Entre los principales mecanismos de participación se encuentran:</w:t>
      </w:r>
    </w:p>
    <w:p w14:paraId="110323E5" w14:textId="579A6A79" w:rsidR="00D94F57" w:rsidRDefault="00D94F57" w:rsidP="008D5702">
      <w:pPr>
        <w:pStyle w:val="Prrafodelista"/>
        <w:numPr>
          <w:ilvl w:val="0"/>
          <w:numId w:val="7"/>
        </w:numPr>
        <w:rPr>
          <w:lang w:eastAsia="es-CO"/>
        </w:rPr>
      </w:pPr>
      <w:r>
        <w:rPr>
          <w:lang w:eastAsia="es-CO"/>
        </w:rPr>
        <w:t>Comités de salud</w:t>
      </w:r>
      <w:r w:rsidR="00654665">
        <w:rPr>
          <w:lang w:eastAsia="es-CO"/>
        </w:rPr>
        <w:t>.</w:t>
      </w:r>
    </w:p>
    <w:p w14:paraId="4250BC11" w14:textId="59F38B6F" w:rsidR="00D94F57" w:rsidRDefault="00D94F57" w:rsidP="008D5702">
      <w:pPr>
        <w:pStyle w:val="Prrafodelista"/>
        <w:numPr>
          <w:ilvl w:val="0"/>
          <w:numId w:val="7"/>
        </w:numPr>
        <w:rPr>
          <w:lang w:eastAsia="es-CO"/>
        </w:rPr>
      </w:pPr>
      <w:r>
        <w:rPr>
          <w:lang w:eastAsia="es-CO"/>
        </w:rPr>
        <w:t>Consejos territoriales de planeación</w:t>
      </w:r>
      <w:r w:rsidR="00654665">
        <w:rPr>
          <w:lang w:eastAsia="es-CO"/>
        </w:rPr>
        <w:t>.</w:t>
      </w:r>
    </w:p>
    <w:p w14:paraId="25FC7787" w14:textId="6F38F53E" w:rsidR="00D94F57" w:rsidRDefault="00D94F57" w:rsidP="008D5702">
      <w:pPr>
        <w:pStyle w:val="Prrafodelista"/>
        <w:numPr>
          <w:ilvl w:val="0"/>
          <w:numId w:val="7"/>
        </w:numPr>
        <w:rPr>
          <w:lang w:eastAsia="es-CO"/>
        </w:rPr>
      </w:pPr>
      <w:r>
        <w:rPr>
          <w:lang w:eastAsia="es-CO"/>
        </w:rPr>
        <w:t>Asociaciones de usuarios</w:t>
      </w:r>
      <w:r w:rsidR="00654665">
        <w:rPr>
          <w:lang w:eastAsia="es-CO"/>
        </w:rPr>
        <w:t>.</w:t>
      </w:r>
    </w:p>
    <w:p w14:paraId="19FFE48D" w14:textId="77253625" w:rsidR="00D94F57" w:rsidRDefault="00D94F57" w:rsidP="008D5702">
      <w:pPr>
        <w:pStyle w:val="Prrafodelista"/>
        <w:numPr>
          <w:ilvl w:val="0"/>
          <w:numId w:val="7"/>
        </w:numPr>
        <w:rPr>
          <w:lang w:eastAsia="es-CO"/>
        </w:rPr>
      </w:pPr>
      <w:r>
        <w:rPr>
          <w:lang w:eastAsia="es-CO"/>
        </w:rPr>
        <w:t>Veedurías ciudadanas</w:t>
      </w:r>
      <w:r w:rsidR="00654665">
        <w:rPr>
          <w:lang w:eastAsia="es-CO"/>
        </w:rPr>
        <w:t>.</w:t>
      </w:r>
    </w:p>
    <w:p w14:paraId="4E4B025E" w14:textId="77777777" w:rsidR="00D63EF9" w:rsidRDefault="00D63EF9" w:rsidP="00D63EF9">
      <w:pPr>
        <w:rPr>
          <w:lang w:eastAsia="es-CO"/>
        </w:rPr>
      </w:pPr>
      <w:r>
        <w:rPr>
          <w:lang w:eastAsia="es-CO"/>
        </w:rPr>
        <w:t>Espacios donde la comunidad puede incidir en la formulación de políticas públicas y en el control social de los servicios de salud. Asimismo, las mesas de participación comunitaria permiten el diálogo directo entre instituciones y ciudadanos, promoviendo acuerdos y compromisos conjuntos.</w:t>
      </w:r>
    </w:p>
    <w:p w14:paraId="6E15C22E" w14:textId="4D01C77E" w:rsidR="00D63EF9" w:rsidRPr="00D94F57" w:rsidRDefault="00D63EF9" w:rsidP="00D63EF9">
      <w:pPr>
        <w:rPr>
          <w:lang w:eastAsia="es-CO"/>
        </w:rPr>
      </w:pPr>
      <w:r>
        <w:rPr>
          <w:lang w:eastAsia="es-CO"/>
        </w:rPr>
        <w:t>Estos mecanismos funcionan de manera articulada con las autoridades sanitarias locales, regionales y nacionales, lo que facilita la construcción de planes de acción integrales, el fortalecimiento de la vigilancia comunitaria en salud ambiental y la promoción de entornos seguros y sostenibles. La inclusión activa de la comunidad en estos procesos contribuye a que las políticas de salud sean más equitativas, transparentes y efectivas.</w:t>
      </w:r>
    </w:p>
    <w:p w14:paraId="54310A48" w14:textId="16F1D428" w:rsidR="00626A52" w:rsidRDefault="00626A52" w:rsidP="007874C8">
      <w:pPr>
        <w:pStyle w:val="Ttulo2"/>
      </w:pPr>
      <w:bookmarkStart w:id="5" w:name="_Toc208200223"/>
      <w:r>
        <w:lastRenderedPageBreak/>
        <w:t>Comités de participación comunitaria y su conformación</w:t>
      </w:r>
      <w:bookmarkEnd w:id="5"/>
    </w:p>
    <w:p w14:paraId="1149D2BC" w14:textId="77777777" w:rsidR="00D63EF9" w:rsidRDefault="00D63EF9" w:rsidP="00D63EF9">
      <w:pPr>
        <w:rPr>
          <w:lang w:eastAsia="es-CO"/>
        </w:rPr>
      </w:pPr>
      <w:r>
        <w:rPr>
          <w:lang w:eastAsia="es-CO"/>
        </w:rPr>
        <w:t>Los Comités de Participación Comunitaria en Salud (COPACOS), son instancias de representación ciudadana que permiten a las comunidades involucrarse activamente en la gestión y vigilancia de los procesos relacionados con la salud ambiental y la seguridad sanitaria. Su importancia radica en que constituyen un puente entre la ciudadanía y las instituciones del sector salud, promoviendo la transparencia, la corresponsabilidad y la toma de decisiones colectivas.</w:t>
      </w:r>
    </w:p>
    <w:p w14:paraId="4D36EA6B" w14:textId="77777777" w:rsidR="00D63EF9" w:rsidRDefault="00D63EF9" w:rsidP="00D63EF9">
      <w:pPr>
        <w:rPr>
          <w:lang w:eastAsia="es-CO"/>
        </w:rPr>
      </w:pPr>
      <w:r>
        <w:rPr>
          <w:lang w:eastAsia="es-CO"/>
        </w:rPr>
        <w:t>En Colombia, estos comités están respaldados legalmente por la Ley 100 de 1993, que establece la participación social como principio fundamental del Sistema General de Seguridad Social en Salud, y por la Resolución 2063 de 2017 del Ministerio de Salud y Protección Social, que define lineamientos para la organización y funcionamiento de los COPACOS en el marco de la Política de Participación Social en Salud.</w:t>
      </w:r>
    </w:p>
    <w:p w14:paraId="7E7F5262" w14:textId="77777777" w:rsidR="00D63EF9" w:rsidRDefault="00D63EF9" w:rsidP="00D63EF9">
      <w:pPr>
        <w:rPr>
          <w:lang w:eastAsia="es-CO"/>
        </w:rPr>
      </w:pPr>
      <w:r>
        <w:rPr>
          <w:lang w:eastAsia="es-CO"/>
        </w:rPr>
        <w:t>La conformación de un Comité de Participación Comunitaria en Salud implica un proceso organizado que busca garantizar la representatividad y el compromiso de los actores comunitarios. Entre los pasos principales se encuentran:</w:t>
      </w:r>
    </w:p>
    <w:p w14:paraId="3091A5B5" w14:textId="77777777" w:rsidR="00B40D9C" w:rsidRDefault="00B40D9C" w:rsidP="008D5702">
      <w:pPr>
        <w:pStyle w:val="Prrafodelista"/>
        <w:numPr>
          <w:ilvl w:val="0"/>
          <w:numId w:val="8"/>
        </w:numPr>
        <w:rPr>
          <w:lang w:eastAsia="es-CO"/>
        </w:rPr>
      </w:pPr>
      <w:r>
        <w:rPr>
          <w:lang w:eastAsia="es-CO"/>
        </w:rPr>
        <w:t>Convocatoria comunitaria para informar a la población sobre la creación o renovación del comité.</w:t>
      </w:r>
    </w:p>
    <w:p w14:paraId="6438E3B3" w14:textId="77777777" w:rsidR="00B40D9C" w:rsidRDefault="00B40D9C" w:rsidP="008D5702">
      <w:pPr>
        <w:pStyle w:val="Prrafodelista"/>
        <w:numPr>
          <w:ilvl w:val="0"/>
          <w:numId w:val="8"/>
        </w:numPr>
        <w:rPr>
          <w:lang w:eastAsia="es-CO"/>
        </w:rPr>
      </w:pPr>
      <w:r>
        <w:rPr>
          <w:lang w:eastAsia="es-CO"/>
        </w:rPr>
        <w:t>Inscripción de candidatos que representen diferentes sectores de la comunidad.</w:t>
      </w:r>
    </w:p>
    <w:p w14:paraId="41160AB8" w14:textId="77777777" w:rsidR="00B40D9C" w:rsidRDefault="00B40D9C" w:rsidP="008D5702">
      <w:pPr>
        <w:pStyle w:val="Prrafodelista"/>
        <w:numPr>
          <w:ilvl w:val="0"/>
          <w:numId w:val="8"/>
        </w:numPr>
        <w:rPr>
          <w:lang w:eastAsia="es-CO"/>
        </w:rPr>
      </w:pPr>
      <w:r>
        <w:rPr>
          <w:lang w:eastAsia="es-CO"/>
        </w:rPr>
        <w:t>Elección democrática mediante votación abierta en la comunidad.</w:t>
      </w:r>
    </w:p>
    <w:p w14:paraId="4D51DC37" w14:textId="77777777" w:rsidR="00B40D9C" w:rsidRDefault="00B40D9C" w:rsidP="008D5702">
      <w:pPr>
        <w:pStyle w:val="Prrafodelista"/>
        <w:numPr>
          <w:ilvl w:val="0"/>
          <w:numId w:val="8"/>
        </w:numPr>
        <w:rPr>
          <w:lang w:eastAsia="es-CO"/>
        </w:rPr>
      </w:pPr>
      <w:r>
        <w:rPr>
          <w:lang w:eastAsia="es-CO"/>
        </w:rPr>
        <w:t>Registro oficial del comité ante la secretaría de salud local o municipal.</w:t>
      </w:r>
    </w:p>
    <w:p w14:paraId="5664AFC9" w14:textId="1E634D61" w:rsidR="00D63EF9" w:rsidRDefault="00B40D9C" w:rsidP="008D5702">
      <w:pPr>
        <w:pStyle w:val="Prrafodelista"/>
        <w:numPr>
          <w:ilvl w:val="0"/>
          <w:numId w:val="8"/>
        </w:numPr>
        <w:rPr>
          <w:lang w:eastAsia="es-CO"/>
        </w:rPr>
      </w:pPr>
      <w:r>
        <w:rPr>
          <w:lang w:eastAsia="es-CO"/>
        </w:rPr>
        <w:t>Definición de roles y funciones de los integrantes, de acuerdo con los lineamientos legales.</w:t>
      </w:r>
    </w:p>
    <w:p w14:paraId="44B4828B" w14:textId="77777777" w:rsidR="00B40D9C" w:rsidRDefault="00B40D9C" w:rsidP="00B40D9C">
      <w:pPr>
        <w:rPr>
          <w:lang w:eastAsia="es-CO"/>
        </w:rPr>
      </w:pPr>
      <w:r>
        <w:rPr>
          <w:lang w:eastAsia="es-CO"/>
        </w:rPr>
        <w:lastRenderedPageBreak/>
        <w:t>Estos comités cumplen funciones clave como la veeduría ciudadana en salud, la formulación de propuestas de mejora, el seguimiento a planes locales de salud y la articulación con otras instancias de participación, lo que asegura que las acciones en salud ambiental respondan realmente a las necesidades de la comunidad.</w:t>
      </w:r>
    </w:p>
    <w:p w14:paraId="29A47F81" w14:textId="26BC3096" w:rsidR="00B40D9C" w:rsidRDefault="00B40D9C" w:rsidP="00B40D9C">
      <w:pPr>
        <w:rPr>
          <w:lang w:eastAsia="es-CO"/>
        </w:rPr>
      </w:pPr>
      <w:r>
        <w:rPr>
          <w:lang w:eastAsia="es-CO"/>
        </w:rPr>
        <w:t>De esta manera, los comités se constituyen como espacios de representación y diálogo donde la comunidad tiene la oportunidad de incidir en la gestión pública. Su importancia radica en que no se limitan únicamente a la supervisión, sino que también promueven la construcción colectiva de soluciones y el fortalecimiento del tejido social. En Colombia, existen diversas experiencias que describen cómo estos comités funcionan en la práctica y aportan significativamente al mejoramiento de la salud y el bienestar comunitario.</w:t>
      </w:r>
    </w:p>
    <w:p w14:paraId="69EDD3E5" w14:textId="03F4DCDA" w:rsidR="00B40D9C" w:rsidRDefault="00B40D9C" w:rsidP="008D5702">
      <w:pPr>
        <w:pStyle w:val="Prrafodelista"/>
        <w:numPr>
          <w:ilvl w:val="0"/>
          <w:numId w:val="9"/>
        </w:numPr>
        <w:rPr>
          <w:lang w:eastAsia="es-CO"/>
        </w:rPr>
      </w:pPr>
      <w:r>
        <w:rPr>
          <w:lang w:eastAsia="es-CO"/>
        </w:rPr>
        <w:t>En Medellín, los COPACOS han trabajado en proyectos de vigilancia de la calidad del aire y control de vectores en barrios vulnerables.</w:t>
      </w:r>
    </w:p>
    <w:p w14:paraId="2CA0A5B6" w14:textId="3A0953C3" w:rsidR="00B40D9C" w:rsidRDefault="00B40D9C" w:rsidP="008D5702">
      <w:pPr>
        <w:pStyle w:val="Prrafodelista"/>
        <w:numPr>
          <w:ilvl w:val="0"/>
          <w:numId w:val="9"/>
        </w:numPr>
        <w:rPr>
          <w:lang w:eastAsia="es-CO"/>
        </w:rPr>
      </w:pPr>
      <w:r>
        <w:rPr>
          <w:lang w:eastAsia="es-CO"/>
        </w:rPr>
        <w:t>En Cali, se han conformado comités comunitarios para acompañar procesos de saneamiento básico en zonas periurbanas.</w:t>
      </w:r>
    </w:p>
    <w:p w14:paraId="1CA0B13A" w14:textId="1E9F8748" w:rsidR="00B40D9C" w:rsidRDefault="00B40D9C" w:rsidP="008D5702">
      <w:pPr>
        <w:pStyle w:val="Prrafodelista"/>
        <w:numPr>
          <w:ilvl w:val="0"/>
          <w:numId w:val="9"/>
        </w:numPr>
        <w:rPr>
          <w:lang w:eastAsia="es-CO"/>
        </w:rPr>
      </w:pPr>
      <w:r>
        <w:rPr>
          <w:lang w:eastAsia="es-CO"/>
        </w:rPr>
        <w:t>En municipios rurales de Boyacá, los COPACOS han liderado campañas de uso responsable del agua y manejo de residuos sólidos.</w:t>
      </w:r>
    </w:p>
    <w:p w14:paraId="629C3377" w14:textId="5DAB0FAE" w:rsidR="00B40D9C" w:rsidRPr="00D63EF9" w:rsidRDefault="00B40D9C" w:rsidP="00B40D9C">
      <w:pPr>
        <w:rPr>
          <w:lang w:eastAsia="es-CO"/>
        </w:rPr>
      </w:pPr>
      <w:r w:rsidRPr="00B40D9C">
        <w:rPr>
          <w:lang w:eastAsia="es-CO"/>
        </w:rPr>
        <w:t>Estos ejemplos evidencian que los comités se adaptan a las necesidades del territorio y fortalecen la democracia participativa en salud ambiental.</w:t>
      </w:r>
    </w:p>
    <w:p w14:paraId="78644F0F" w14:textId="06856E84" w:rsidR="00626A52" w:rsidRDefault="00626A52" w:rsidP="007874C8">
      <w:pPr>
        <w:pStyle w:val="Ttulo2"/>
      </w:pPr>
      <w:bookmarkStart w:id="6" w:name="_Toc208200224"/>
      <w:r>
        <w:t>Veedurías ciudadanas en salud ambiental y sanitaria</w:t>
      </w:r>
      <w:bookmarkEnd w:id="6"/>
    </w:p>
    <w:p w14:paraId="73824D7A" w14:textId="77777777" w:rsidR="00B40D9C" w:rsidRDefault="00B40D9C" w:rsidP="00B40D9C">
      <w:pPr>
        <w:rPr>
          <w:lang w:eastAsia="es-CO"/>
        </w:rPr>
      </w:pPr>
      <w:r>
        <w:rPr>
          <w:lang w:eastAsia="es-CO"/>
        </w:rPr>
        <w:t xml:space="preserve">Las veedurías ciudadanas en salud ambiental representan un mecanismo de participación que fortalece el control social sobre las políticas, programas y proyectos que impactan la calidad de vida de las comunidades. A través de ellas, los ciudadanos </w:t>
      </w:r>
      <w:r>
        <w:rPr>
          <w:lang w:eastAsia="es-CO"/>
        </w:rPr>
        <w:lastRenderedPageBreak/>
        <w:t>pueden ejercer vigilancia activa, proponer mejoras y garantizar que las acciones estatales respondan a las necesidades reales de la población.</w:t>
      </w:r>
    </w:p>
    <w:p w14:paraId="47ED6B6F" w14:textId="3FDF8F08" w:rsidR="00B40D9C" w:rsidRDefault="00B40D9C" w:rsidP="00B40D9C">
      <w:pPr>
        <w:rPr>
          <w:lang w:eastAsia="es-CO"/>
        </w:rPr>
      </w:pPr>
      <w:r>
        <w:rPr>
          <w:lang w:eastAsia="es-CO"/>
        </w:rPr>
        <w:t>En este sentido, sus funciones y alcances principales pueden observarse en:</w:t>
      </w:r>
    </w:p>
    <w:p w14:paraId="761ECF58" w14:textId="77777777" w:rsidR="00B40D9C" w:rsidRDefault="00B40D9C" w:rsidP="008D5702">
      <w:pPr>
        <w:pStyle w:val="Prrafodelista"/>
        <w:numPr>
          <w:ilvl w:val="0"/>
          <w:numId w:val="10"/>
        </w:numPr>
        <w:rPr>
          <w:lang w:eastAsia="es-CO"/>
        </w:rPr>
      </w:pPr>
      <w:r>
        <w:rPr>
          <w:lang w:eastAsia="es-CO"/>
        </w:rPr>
        <w:t>Vigilancia y control social sobre planes locales y proyectos relacionados con salud pública y saneamiento básico.</w:t>
      </w:r>
    </w:p>
    <w:p w14:paraId="0C0B24ED" w14:textId="77777777" w:rsidR="00B40D9C" w:rsidRDefault="00B40D9C" w:rsidP="008D5702">
      <w:pPr>
        <w:pStyle w:val="Prrafodelista"/>
        <w:numPr>
          <w:ilvl w:val="0"/>
          <w:numId w:val="10"/>
        </w:numPr>
        <w:rPr>
          <w:lang w:eastAsia="es-CO"/>
        </w:rPr>
      </w:pPr>
      <w:r>
        <w:rPr>
          <w:lang w:eastAsia="es-CO"/>
        </w:rPr>
        <w:t>Canalización de propuestas comunitarias para mejorar la gestión ambiental y sanitaria en el territorio.</w:t>
      </w:r>
    </w:p>
    <w:p w14:paraId="7E7F0703" w14:textId="1916D056" w:rsidR="00B40D9C" w:rsidRDefault="00B40D9C" w:rsidP="008D5702">
      <w:pPr>
        <w:pStyle w:val="Prrafodelista"/>
        <w:numPr>
          <w:ilvl w:val="0"/>
          <w:numId w:val="10"/>
        </w:numPr>
        <w:rPr>
          <w:lang w:eastAsia="es-CO"/>
        </w:rPr>
      </w:pPr>
      <w:r>
        <w:rPr>
          <w:lang w:eastAsia="es-CO"/>
        </w:rPr>
        <w:t>Seguimiento a la ejecución de programas en temas como agua potable, manejo de residuos y control de vectores.</w:t>
      </w:r>
    </w:p>
    <w:p w14:paraId="680B6330" w14:textId="77777777" w:rsidR="00B40D9C" w:rsidRDefault="00B40D9C" w:rsidP="008D5702">
      <w:pPr>
        <w:pStyle w:val="Prrafodelista"/>
        <w:numPr>
          <w:ilvl w:val="0"/>
          <w:numId w:val="10"/>
        </w:numPr>
        <w:rPr>
          <w:lang w:eastAsia="es-CO"/>
        </w:rPr>
      </w:pPr>
      <w:r>
        <w:rPr>
          <w:lang w:eastAsia="es-CO"/>
        </w:rPr>
        <w:t>Articulación con instituciones estatales y comunitarias para fortalecer la respuesta frente a problemas ambientales que afectan la salud.</w:t>
      </w:r>
    </w:p>
    <w:p w14:paraId="1B431FFA" w14:textId="053F7A5A" w:rsidR="00B40D9C" w:rsidRDefault="00B40D9C" w:rsidP="008D5702">
      <w:pPr>
        <w:pStyle w:val="Prrafodelista"/>
        <w:numPr>
          <w:ilvl w:val="0"/>
          <w:numId w:val="10"/>
        </w:numPr>
        <w:rPr>
          <w:lang w:eastAsia="es-CO"/>
        </w:rPr>
      </w:pPr>
      <w:r>
        <w:rPr>
          <w:lang w:eastAsia="es-CO"/>
        </w:rPr>
        <w:t>Generación de reportes y alertas tempranas que contribuyen a la toma de decisiones oportunas.</w:t>
      </w:r>
    </w:p>
    <w:p w14:paraId="3AC43D3A" w14:textId="77777777" w:rsidR="007874C8" w:rsidRDefault="007874C8" w:rsidP="007874C8">
      <w:pPr>
        <w:rPr>
          <w:lang w:eastAsia="es-CO"/>
        </w:rPr>
      </w:pPr>
      <w:r>
        <w:rPr>
          <w:lang w:eastAsia="es-CO"/>
        </w:rPr>
        <w:t>Asimismo, las veedurías se convierten en espacios donde los ciudadanos expresan sus preocupaciones y generan aportes que fortalecen las políticas públicas. Para describir mejor su papel, a continuación, se destacan algunas acciones que suelen desarrollar:</w:t>
      </w:r>
    </w:p>
    <w:p w14:paraId="2E691E86" w14:textId="71A7D51D" w:rsidR="007874C8" w:rsidRDefault="007874C8" w:rsidP="008D5702">
      <w:pPr>
        <w:pStyle w:val="Prrafodelista"/>
        <w:numPr>
          <w:ilvl w:val="0"/>
          <w:numId w:val="11"/>
        </w:numPr>
        <w:rPr>
          <w:lang w:eastAsia="es-CO"/>
        </w:rPr>
      </w:pPr>
      <w:r>
        <w:rPr>
          <w:lang w:eastAsia="es-CO"/>
        </w:rPr>
        <w:t>Supervisar la calidad del agua que llega a los hogares y reportar irregularidades a las autoridades.</w:t>
      </w:r>
    </w:p>
    <w:p w14:paraId="451FDAC0" w14:textId="116E11ED" w:rsidR="007874C8" w:rsidRDefault="007874C8" w:rsidP="008D5702">
      <w:pPr>
        <w:pStyle w:val="Prrafodelista"/>
        <w:numPr>
          <w:ilvl w:val="0"/>
          <w:numId w:val="11"/>
        </w:numPr>
        <w:rPr>
          <w:lang w:eastAsia="es-CO"/>
        </w:rPr>
      </w:pPr>
      <w:r>
        <w:rPr>
          <w:lang w:eastAsia="es-CO"/>
        </w:rPr>
        <w:t>Promover campañas educativas sobre el manejo adecuado de residuos sólidos y reciclaje.</w:t>
      </w:r>
    </w:p>
    <w:p w14:paraId="16352684" w14:textId="488C21C0" w:rsidR="007874C8" w:rsidRDefault="007874C8" w:rsidP="008D5702">
      <w:pPr>
        <w:pStyle w:val="Prrafodelista"/>
        <w:numPr>
          <w:ilvl w:val="0"/>
          <w:numId w:val="11"/>
        </w:numPr>
        <w:rPr>
          <w:lang w:eastAsia="es-CO"/>
        </w:rPr>
      </w:pPr>
      <w:r>
        <w:rPr>
          <w:lang w:eastAsia="es-CO"/>
        </w:rPr>
        <w:t>Acompañar procesos de control frente a plagas y vectores que afectan la salud comunitaria.</w:t>
      </w:r>
    </w:p>
    <w:p w14:paraId="4DBE6099" w14:textId="3041FE66" w:rsidR="007874C8" w:rsidRDefault="007874C8" w:rsidP="008D5702">
      <w:pPr>
        <w:pStyle w:val="Prrafodelista"/>
        <w:numPr>
          <w:ilvl w:val="0"/>
          <w:numId w:val="11"/>
        </w:numPr>
        <w:rPr>
          <w:lang w:eastAsia="es-CO"/>
        </w:rPr>
      </w:pPr>
      <w:r>
        <w:rPr>
          <w:lang w:eastAsia="es-CO"/>
        </w:rPr>
        <w:lastRenderedPageBreak/>
        <w:t>Monitorear el cumplimiento de planes locales de salud ambiental en barrios y veredas.</w:t>
      </w:r>
    </w:p>
    <w:p w14:paraId="0163C4DB" w14:textId="3F1A92C1" w:rsidR="007874C8" w:rsidRDefault="007874C8" w:rsidP="008D5702">
      <w:pPr>
        <w:pStyle w:val="Prrafodelista"/>
        <w:numPr>
          <w:ilvl w:val="0"/>
          <w:numId w:val="11"/>
        </w:numPr>
        <w:rPr>
          <w:lang w:eastAsia="es-CO"/>
        </w:rPr>
      </w:pPr>
      <w:r>
        <w:rPr>
          <w:lang w:eastAsia="es-CO"/>
        </w:rPr>
        <w:t>Proponer soluciones frente a problemáticas relacionadas con la contaminación del aire o el ruido.</w:t>
      </w:r>
    </w:p>
    <w:p w14:paraId="6F457EF2" w14:textId="1C1A6FA0" w:rsidR="007874C8" w:rsidRDefault="007874C8" w:rsidP="007874C8">
      <w:pPr>
        <w:rPr>
          <w:lang w:eastAsia="es-CO"/>
        </w:rPr>
      </w:pPr>
      <w:r>
        <w:rPr>
          <w:lang w:eastAsia="es-CO"/>
        </w:rPr>
        <w:t>En conjunto, estas acciones permiten que la comunidad no solo vigile, sino que también construya activamente entornos más saludables y sostenibles.</w:t>
      </w:r>
    </w:p>
    <w:p w14:paraId="3D391C2D" w14:textId="5169645A" w:rsidR="007874C8" w:rsidRPr="00B40D9C" w:rsidRDefault="007874C8" w:rsidP="007874C8">
      <w:pPr>
        <w:rPr>
          <w:lang w:eastAsia="es-CO"/>
        </w:rPr>
      </w:pPr>
      <w:r w:rsidRPr="007874C8">
        <w:rPr>
          <w:lang w:eastAsia="es-CO"/>
        </w:rPr>
        <w:t>Un ejemplo de su impacto en territorio es el caso de una veeduría comunitaria en el Tolima, donde campesinos organizaron un seguimiento a la calidad del agua de consumo humano. Gracias a su gestión, las autoridades ordenaron mejoras en la potabilización y distribución del recurso. Este tipo de experiencias demuestran cómo la acción comunitaria fortalece la salud ambiental desde el control social.</w:t>
      </w:r>
    </w:p>
    <w:p w14:paraId="15C0D51D" w14:textId="4A44D9A2" w:rsidR="00626A52" w:rsidRDefault="00626A52" w:rsidP="007874C8">
      <w:pPr>
        <w:pStyle w:val="Ttulo2"/>
      </w:pPr>
      <w:bookmarkStart w:id="7" w:name="_Toc208200225"/>
      <w:bookmarkStart w:id="8" w:name="_Hlk208201286"/>
      <w:r>
        <w:t>Derechos y deberes en salud de los actores comunitarios</w:t>
      </w:r>
      <w:bookmarkEnd w:id="7"/>
    </w:p>
    <w:bookmarkEnd w:id="8"/>
    <w:p w14:paraId="0E9C1FC7" w14:textId="7E01FE64" w:rsidR="007874C8" w:rsidRDefault="007874C8" w:rsidP="007874C8">
      <w:pPr>
        <w:rPr>
          <w:lang w:eastAsia="es-CO"/>
        </w:rPr>
      </w:pPr>
      <w:r>
        <w:rPr>
          <w:lang w:eastAsia="es-CO"/>
        </w:rPr>
        <w:t>Los derechos y deberes en salud y ambiente constituyen el fundamento ético, legal y social de la participación ciudadana en la gestión de la salud pública y la sostenibilidad ambiental. Reconocer estos derechos implica no solo exigir su cumplimiento, sino también asumir una corresponsabilidad activa en la protección del entorno, la promoción de la salud y el bienestar colectivo. Este principio orienta tanto la formulación de políticas públicas como las acciones comunitarias, y es un eje transversal del Plan Decenal de Salud Pública 2022–2031.</w:t>
      </w:r>
    </w:p>
    <w:p w14:paraId="2D892B61" w14:textId="0D5DCD63" w:rsidR="00950734" w:rsidRDefault="00950734" w:rsidP="007874C8">
      <w:pPr>
        <w:rPr>
          <w:lang w:eastAsia="es-CO"/>
        </w:rPr>
      </w:pPr>
    </w:p>
    <w:p w14:paraId="629D1A1E" w14:textId="3FFFD1DB" w:rsidR="00950734" w:rsidRDefault="00950734" w:rsidP="007874C8">
      <w:pPr>
        <w:rPr>
          <w:lang w:eastAsia="es-CO"/>
        </w:rPr>
      </w:pPr>
    </w:p>
    <w:p w14:paraId="54229A0C" w14:textId="77777777" w:rsidR="00950734" w:rsidRDefault="00950734" w:rsidP="007874C8">
      <w:pPr>
        <w:rPr>
          <w:lang w:eastAsia="es-CO"/>
        </w:rPr>
      </w:pPr>
    </w:p>
    <w:p w14:paraId="4E5E0B45" w14:textId="2188A1F0" w:rsidR="007874C8" w:rsidRDefault="007874C8" w:rsidP="007874C8">
      <w:pPr>
        <w:rPr>
          <w:lang w:eastAsia="es-CO"/>
        </w:rPr>
      </w:pPr>
      <w:r>
        <w:rPr>
          <w:lang w:eastAsia="es-CO"/>
        </w:rPr>
        <w:lastRenderedPageBreak/>
        <w:t>El marco normativo principal comprende:</w:t>
      </w:r>
    </w:p>
    <w:p w14:paraId="5A5A0D87" w14:textId="44735245" w:rsidR="00FE22C2" w:rsidRPr="00FE22C2" w:rsidRDefault="00FE22C2" w:rsidP="008D5702">
      <w:pPr>
        <w:pStyle w:val="Prrafodelista"/>
        <w:numPr>
          <w:ilvl w:val="0"/>
          <w:numId w:val="12"/>
        </w:numPr>
        <w:rPr>
          <w:b/>
          <w:lang w:eastAsia="es-CO"/>
        </w:rPr>
      </w:pPr>
      <w:r w:rsidRPr="00FE22C2">
        <w:rPr>
          <w:b/>
          <w:lang w:eastAsia="es-CO"/>
        </w:rPr>
        <w:t>Constitución Política de 1991:</w:t>
      </w:r>
    </w:p>
    <w:p w14:paraId="4BC5DF0A" w14:textId="6E3183A7" w:rsidR="00FE22C2" w:rsidRDefault="00FE22C2" w:rsidP="008D5702">
      <w:pPr>
        <w:pStyle w:val="Prrafodelista"/>
        <w:numPr>
          <w:ilvl w:val="0"/>
          <w:numId w:val="13"/>
        </w:numPr>
        <w:rPr>
          <w:lang w:eastAsia="es-CO"/>
        </w:rPr>
      </w:pPr>
      <w:r w:rsidRPr="00FE22C2">
        <w:rPr>
          <w:b/>
          <w:lang w:eastAsia="es-CO"/>
        </w:rPr>
        <w:t>Artículo 49</w:t>
      </w:r>
      <w:r>
        <w:rPr>
          <w:lang w:eastAsia="es-CO"/>
        </w:rPr>
        <w:t>: reconoce el derecho a la salud como servicio público a cargo del Estado, y establece deberes de promoción, prevención y saneamiento ambiental.</w:t>
      </w:r>
    </w:p>
    <w:p w14:paraId="010A6B29" w14:textId="6BDB2CCB" w:rsidR="00FE22C2" w:rsidRDefault="00FE22C2" w:rsidP="008D5702">
      <w:pPr>
        <w:pStyle w:val="Prrafodelista"/>
        <w:numPr>
          <w:ilvl w:val="0"/>
          <w:numId w:val="13"/>
        </w:numPr>
        <w:rPr>
          <w:lang w:eastAsia="es-CO"/>
        </w:rPr>
      </w:pPr>
      <w:r w:rsidRPr="00FE22C2">
        <w:rPr>
          <w:b/>
          <w:lang w:eastAsia="es-CO"/>
        </w:rPr>
        <w:t>Artículo 79</w:t>
      </w:r>
      <w:r>
        <w:rPr>
          <w:lang w:eastAsia="es-CO"/>
        </w:rPr>
        <w:t>: garantiza el derecho a un ambiente sano y obliga al Estado a proteger la diversidad e integridad del ambiente.</w:t>
      </w:r>
    </w:p>
    <w:p w14:paraId="166C8F74" w14:textId="0F6BB6F0" w:rsidR="00FE22C2" w:rsidRPr="00FE22C2" w:rsidRDefault="00FE22C2" w:rsidP="008D5702">
      <w:pPr>
        <w:pStyle w:val="Prrafodelista"/>
        <w:numPr>
          <w:ilvl w:val="0"/>
          <w:numId w:val="12"/>
        </w:numPr>
        <w:rPr>
          <w:b/>
          <w:lang w:eastAsia="es-CO"/>
        </w:rPr>
      </w:pPr>
      <w:r w:rsidRPr="00FE22C2">
        <w:rPr>
          <w:b/>
          <w:lang w:eastAsia="es-CO"/>
        </w:rPr>
        <w:t>Ley Estatutaria 1751 de 2015 – Derecho Fundamental a la Salud:</w:t>
      </w:r>
    </w:p>
    <w:p w14:paraId="5DC80535" w14:textId="45A46B11" w:rsidR="00FE22C2" w:rsidRDefault="00FE22C2" w:rsidP="008D5702">
      <w:pPr>
        <w:pStyle w:val="Prrafodelista"/>
        <w:numPr>
          <w:ilvl w:val="0"/>
          <w:numId w:val="14"/>
        </w:numPr>
        <w:rPr>
          <w:lang w:eastAsia="es-CO"/>
        </w:rPr>
      </w:pPr>
      <w:r>
        <w:rPr>
          <w:lang w:eastAsia="es-CO"/>
        </w:rPr>
        <w:t>Reconoce la salud como un derecho fundamental autónomo.</w:t>
      </w:r>
    </w:p>
    <w:p w14:paraId="5D7C9CF4" w14:textId="1E25A489" w:rsidR="00FE22C2" w:rsidRDefault="00FE22C2" w:rsidP="008D5702">
      <w:pPr>
        <w:pStyle w:val="Prrafodelista"/>
        <w:numPr>
          <w:ilvl w:val="0"/>
          <w:numId w:val="14"/>
        </w:numPr>
        <w:rPr>
          <w:lang w:eastAsia="es-CO"/>
        </w:rPr>
      </w:pPr>
      <w:r>
        <w:rPr>
          <w:lang w:eastAsia="es-CO"/>
        </w:rPr>
        <w:t>Establece que las decisiones deben tomarse con participación social, bajo principios de equidad y sostenibilidad.</w:t>
      </w:r>
    </w:p>
    <w:p w14:paraId="109E24F2" w14:textId="36615780" w:rsidR="00FE22C2" w:rsidRDefault="00FE22C2" w:rsidP="008D5702">
      <w:pPr>
        <w:pStyle w:val="Prrafodelista"/>
        <w:numPr>
          <w:ilvl w:val="0"/>
          <w:numId w:val="14"/>
        </w:numPr>
        <w:rPr>
          <w:lang w:eastAsia="es-CO"/>
        </w:rPr>
      </w:pPr>
      <w:r>
        <w:rPr>
          <w:lang w:eastAsia="es-CO"/>
        </w:rPr>
        <w:t>Integra los determinantes sociales y ambientales como parte de la salud.</w:t>
      </w:r>
    </w:p>
    <w:p w14:paraId="1DFC0566" w14:textId="2D47CCCA" w:rsidR="00FE22C2" w:rsidRDefault="00FE22C2" w:rsidP="008D5702">
      <w:pPr>
        <w:pStyle w:val="Prrafodelista"/>
        <w:numPr>
          <w:ilvl w:val="0"/>
          <w:numId w:val="14"/>
        </w:numPr>
        <w:rPr>
          <w:lang w:eastAsia="es-CO"/>
        </w:rPr>
      </w:pPr>
      <w:r>
        <w:rPr>
          <w:lang w:eastAsia="es-CO"/>
        </w:rPr>
        <w:t>Refuerza la corresponsabilidad entre Estado, instituciones y ciudadanía.</w:t>
      </w:r>
    </w:p>
    <w:p w14:paraId="11B94902" w14:textId="761DE9AE" w:rsidR="00FE22C2" w:rsidRDefault="00FE22C2" w:rsidP="00FE22C2">
      <w:pPr>
        <w:rPr>
          <w:lang w:eastAsia="es-CO"/>
        </w:rPr>
      </w:pPr>
      <w:r>
        <w:rPr>
          <w:lang w:eastAsia="es-CO"/>
        </w:rPr>
        <w:t xml:space="preserve">En este contexto, resulta fundamental comprender que la participación ciudadana en la salud ambiental y sanitaria no se limita únicamente a los espacios de control social, sino que también se sustenta en el equilibrio entre los derechos que garantizan condiciones dignas de vida y los deberes que comprometen a cada persona con la protección del entorno y la promoción del bienestar colectivo. Reconocer este marco de derechos y deberes fortalece la capacidad de la comunidad para asumir un papel activo, responsable y consciente en la </w:t>
      </w:r>
      <w:r w:rsidRPr="00FE22C2">
        <w:rPr>
          <w:lang w:eastAsia="es-CO"/>
        </w:rPr>
        <w:t>construcción de un ambiente saludable y sostenible. A continuación, se presentan los principales derechos y deberes que orientan esta participación.</w:t>
      </w:r>
    </w:p>
    <w:p w14:paraId="749A9D10" w14:textId="77777777" w:rsidR="00422CE8" w:rsidRDefault="00422CE8" w:rsidP="00FE22C2">
      <w:pPr>
        <w:rPr>
          <w:lang w:eastAsia="es-CO"/>
        </w:rPr>
      </w:pPr>
    </w:p>
    <w:p w14:paraId="502F1D7B" w14:textId="77777777" w:rsidR="00FE22C2" w:rsidRPr="00FE22C2" w:rsidRDefault="00FE22C2" w:rsidP="00FE22C2">
      <w:pPr>
        <w:rPr>
          <w:lang w:eastAsia="es-CO"/>
        </w:rPr>
      </w:pPr>
      <w:r w:rsidRPr="00FE22C2">
        <w:rPr>
          <w:lang w:eastAsia="es-CO"/>
        </w:rPr>
        <w:lastRenderedPageBreak/>
        <w:t>Derechos de los actores comunitarios:</w:t>
      </w:r>
    </w:p>
    <w:p w14:paraId="7CAE5B2A" w14:textId="77777777" w:rsidR="00FE22C2" w:rsidRDefault="00FE22C2" w:rsidP="008D5702">
      <w:pPr>
        <w:pStyle w:val="Prrafodelista"/>
        <w:numPr>
          <w:ilvl w:val="0"/>
          <w:numId w:val="15"/>
        </w:numPr>
        <w:rPr>
          <w:lang w:eastAsia="es-CO"/>
        </w:rPr>
      </w:pPr>
      <w:r>
        <w:rPr>
          <w:lang w:eastAsia="es-CO"/>
        </w:rPr>
        <w:t>Acceder a servicios de salud oportunos, de calidad y sin discriminación.</w:t>
      </w:r>
    </w:p>
    <w:p w14:paraId="2133991A" w14:textId="77777777" w:rsidR="00FE22C2" w:rsidRDefault="00FE22C2" w:rsidP="008D5702">
      <w:pPr>
        <w:pStyle w:val="Prrafodelista"/>
        <w:numPr>
          <w:ilvl w:val="0"/>
          <w:numId w:val="15"/>
        </w:numPr>
        <w:rPr>
          <w:lang w:eastAsia="es-CO"/>
        </w:rPr>
      </w:pPr>
      <w:r>
        <w:rPr>
          <w:lang w:eastAsia="es-CO"/>
        </w:rPr>
        <w:t>Vivir en un ambiente sano y exigir medidas frente a riesgos ambientales que afecten la salud.</w:t>
      </w:r>
    </w:p>
    <w:p w14:paraId="0B6F0806" w14:textId="77777777" w:rsidR="00FE22C2" w:rsidRDefault="00FE22C2" w:rsidP="008D5702">
      <w:pPr>
        <w:pStyle w:val="Prrafodelista"/>
        <w:numPr>
          <w:ilvl w:val="0"/>
          <w:numId w:val="15"/>
        </w:numPr>
        <w:rPr>
          <w:lang w:eastAsia="es-CO"/>
        </w:rPr>
      </w:pPr>
      <w:r>
        <w:rPr>
          <w:lang w:eastAsia="es-CO"/>
        </w:rPr>
        <w:t>Participar en espacios de planeación, seguimiento y evaluación de políticas de salud y ambiente.</w:t>
      </w:r>
    </w:p>
    <w:p w14:paraId="788770F1" w14:textId="77777777" w:rsidR="00FE22C2" w:rsidRDefault="00FE22C2" w:rsidP="008D5702">
      <w:pPr>
        <w:pStyle w:val="Prrafodelista"/>
        <w:numPr>
          <w:ilvl w:val="0"/>
          <w:numId w:val="15"/>
        </w:numPr>
        <w:rPr>
          <w:lang w:eastAsia="es-CO"/>
        </w:rPr>
      </w:pPr>
      <w:r>
        <w:rPr>
          <w:lang w:eastAsia="es-CO"/>
        </w:rPr>
        <w:t>Recibir información clara, completa y veraz sobre riesgos sanitarios, ambientales y epidemiológicos.</w:t>
      </w:r>
    </w:p>
    <w:p w14:paraId="40C6480F" w14:textId="432E76FA" w:rsidR="00FE22C2" w:rsidRDefault="00FE22C2" w:rsidP="008D5702">
      <w:pPr>
        <w:pStyle w:val="Prrafodelista"/>
        <w:numPr>
          <w:ilvl w:val="0"/>
          <w:numId w:val="15"/>
        </w:numPr>
        <w:rPr>
          <w:lang w:eastAsia="es-CO"/>
        </w:rPr>
      </w:pPr>
      <w:r>
        <w:rPr>
          <w:lang w:eastAsia="es-CO"/>
        </w:rPr>
        <w:t>Ejercer control social mediante comités, veedurías y otros mecanismos de participación.</w:t>
      </w:r>
    </w:p>
    <w:p w14:paraId="74C16928" w14:textId="77777777" w:rsidR="00FE22C2" w:rsidRDefault="00FE22C2" w:rsidP="00FE22C2">
      <w:pPr>
        <w:rPr>
          <w:lang w:eastAsia="es-CO"/>
        </w:rPr>
      </w:pPr>
      <w:r>
        <w:rPr>
          <w:lang w:eastAsia="es-CO"/>
        </w:rPr>
        <w:t>Deberes de los actores comunitarios:</w:t>
      </w:r>
    </w:p>
    <w:p w14:paraId="11266968" w14:textId="77777777" w:rsidR="00FE22C2" w:rsidRDefault="00FE22C2" w:rsidP="008D5702">
      <w:pPr>
        <w:pStyle w:val="Prrafodelista"/>
        <w:numPr>
          <w:ilvl w:val="0"/>
          <w:numId w:val="16"/>
        </w:numPr>
        <w:rPr>
          <w:lang w:eastAsia="es-CO"/>
        </w:rPr>
      </w:pPr>
      <w:r>
        <w:rPr>
          <w:lang w:eastAsia="es-CO"/>
        </w:rPr>
        <w:t>Participar de manera activa en las actividades de promoción de la salud y prevención de la enfermedad.</w:t>
      </w:r>
    </w:p>
    <w:p w14:paraId="0AD62699" w14:textId="77777777" w:rsidR="00FE22C2" w:rsidRDefault="00FE22C2" w:rsidP="008D5702">
      <w:pPr>
        <w:pStyle w:val="Prrafodelista"/>
        <w:numPr>
          <w:ilvl w:val="0"/>
          <w:numId w:val="16"/>
        </w:numPr>
        <w:rPr>
          <w:lang w:eastAsia="es-CO"/>
        </w:rPr>
      </w:pPr>
      <w:r>
        <w:rPr>
          <w:lang w:eastAsia="es-CO"/>
        </w:rPr>
        <w:t>Adoptar prácticas de autocuidado y hábitos saludables en beneficio propio y colectivo.</w:t>
      </w:r>
    </w:p>
    <w:p w14:paraId="66EDAB0F" w14:textId="77777777" w:rsidR="00FE22C2" w:rsidRDefault="00FE22C2" w:rsidP="008D5702">
      <w:pPr>
        <w:pStyle w:val="Prrafodelista"/>
        <w:numPr>
          <w:ilvl w:val="0"/>
          <w:numId w:val="16"/>
        </w:numPr>
        <w:rPr>
          <w:lang w:eastAsia="es-CO"/>
        </w:rPr>
      </w:pPr>
      <w:r>
        <w:rPr>
          <w:lang w:eastAsia="es-CO"/>
        </w:rPr>
        <w:t>Hacer uso adecuado de los servicios de salud y recursos comunitarios.</w:t>
      </w:r>
    </w:p>
    <w:p w14:paraId="34F27DFA" w14:textId="77777777" w:rsidR="00FE22C2" w:rsidRDefault="00FE22C2" w:rsidP="008D5702">
      <w:pPr>
        <w:pStyle w:val="Prrafodelista"/>
        <w:numPr>
          <w:ilvl w:val="0"/>
          <w:numId w:val="16"/>
        </w:numPr>
        <w:rPr>
          <w:lang w:eastAsia="es-CO"/>
        </w:rPr>
      </w:pPr>
      <w:r>
        <w:rPr>
          <w:lang w:eastAsia="es-CO"/>
        </w:rPr>
        <w:t>Contribuir a la protección del ambiente, evitando prácticas contaminantes y promoviendo el manejo responsable de residuos.</w:t>
      </w:r>
    </w:p>
    <w:p w14:paraId="6897297D" w14:textId="4F89C0AD" w:rsidR="00FE22C2" w:rsidRDefault="00FE22C2" w:rsidP="008D5702">
      <w:pPr>
        <w:pStyle w:val="Prrafodelista"/>
        <w:numPr>
          <w:ilvl w:val="0"/>
          <w:numId w:val="16"/>
        </w:numPr>
        <w:rPr>
          <w:lang w:eastAsia="es-CO"/>
        </w:rPr>
      </w:pPr>
      <w:r>
        <w:rPr>
          <w:lang w:eastAsia="es-CO"/>
        </w:rPr>
        <w:t>Respetar las normas sanitarias y ambientales, apoyando las acciones de vigilancia en el territorio.</w:t>
      </w:r>
    </w:p>
    <w:p w14:paraId="72B184A9" w14:textId="701FFD35" w:rsidR="00FE22C2" w:rsidRDefault="00FE22C2" w:rsidP="00FE22C2">
      <w:pPr>
        <w:rPr>
          <w:lang w:eastAsia="es-CO"/>
        </w:rPr>
      </w:pPr>
      <w:r w:rsidRPr="00FE22C2">
        <w:rPr>
          <w:lang w:eastAsia="es-CO"/>
        </w:rPr>
        <w:t xml:space="preserve">En conclusión, los derechos y deberes en salud y ambiente no son opuestos, sino complementarios: los primeros garantizan bienestar y calidad de vida, mientras que los </w:t>
      </w:r>
      <w:r w:rsidRPr="00FE22C2">
        <w:rPr>
          <w:lang w:eastAsia="es-CO"/>
        </w:rPr>
        <w:lastRenderedPageBreak/>
        <w:t>segundos promueven la corresponsabilidad de los actores comunitarios en la construcción de entornos más saludables y sostenibles.</w:t>
      </w:r>
    </w:p>
    <w:p w14:paraId="09B22D6A" w14:textId="34E00B28" w:rsidR="00F87082" w:rsidRDefault="00626A52" w:rsidP="007826C1">
      <w:pPr>
        <w:pStyle w:val="Ttulo1"/>
      </w:pPr>
      <w:bookmarkStart w:id="9" w:name="_Toc208200226"/>
      <w:r w:rsidRPr="00626A52">
        <w:t>Corresponsabilidad y empoderamiento comunitario</w:t>
      </w:r>
      <w:bookmarkEnd w:id="9"/>
    </w:p>
    <w:p w14:paraId="4CFE0FD8" w14:textId="77777777" w:rsidR="006F5616" w:rsidRDefault="006F5616" w:rsidP="006F5616">
      <w:pPr>
        <w:rPr>
          <w:lang w:eastAsia="es-CO"/>
        </w:rPr>
      </w:pPr>
      <w:r>
        <w:rPr>
          <w:lang w:eastAsia="es-CO"/>
        </w:rPr>
        <w:t>El ejercicio pleno de los derechos en salud y ambiente no puede entenderse sin el cumplimiento de deberes ciudadanos. La corresponsabilidad reconoce que todas las personas, familias, comunidades, instituciones y sectores sociales comparten la tarea de proteger el bienestar colectivo y cuidar los ecosistemas que lo hacen posible. Esta visión fortalece el empoderamiento comunitario, entendido como la capacidad de la población para organizarse, incidir y transformar su realidad territorial.</w:t>
      </w:r>
    </w:p>
    <w:p w14:paraId="65A50FE8" w14:textId="77777777" w:rsidR="006F5616" w:rsidRDefault="006F5616" w:rsidP="006F5616">
      <w:pPr>
        <w:rPr>
          <w:lang w:eastAsia="es-CO"/>
        </w:rPr>
      </w:pPr>
      <w:r>
        <w:rPr>
          <w:lang w:eastAsia="es-CO"/>
        </w:rPr>
        <w:t>En la práctica, la corresponsabilidad se expresa en distintos niveles:</w:t>
      </w:r>
    </w:p>
    <w:p w14:paraId="68F09EC2" w14:textId="368E50C5" w:rsidR="006F5616" w:rsidRPr="006F5616" w:rsidRDefault="006F5616" w:rsidP="008D5702">
      <w:pPr>
        <w:pStyle w:val="Prrafodelista"/>
        <w:numPr>
          <w:ilvl w:val="0"/>
          <w:numId w:val="17"/>
        </w:numPr>
        <w:rPr>
          <w:b/>
          <w:lang w:eastAsia="es-CO"/>
        </w:rPr>
      </w:pPr>
      <w:r w:rsidRPr="006F5616">
        <w:rPr>
          <w:b/>
          <w:lang w:eastAsia="es-CO"/>
        </w:rPr>
        <w:t>A nivel individual:</w:t>
      </w:r>
    </w:p>
    <w:p w14:paraId="72076CD6" w14:textId="55FC6ADE" w:rsidR="006F5616" w:rsidRDefault="006F5616" w:rsidP="008D5702">
      <w:pPr>
        <w:pStyle w:val="Prrafodelista"/>
        <w:numPr>
          <w:ilvl w:val="0"/>
          <w:numId w:val="18"/>
        </w:numPr>
        <w:rPr>
          <w:lang w:eastAsia="es-CO"/>
        </w:rPr>
      </w:pPr>
      <w:r>
        <w:rPr>
          <w:lang w:eastAsia="es-CO"/>
        </w:rPr>
        <w:t>Adoptar hábitos de vida saludables (alimentación equilibrada, actividad física, autocuidado).</w:t>
      </w:r>
    </w:p>
    <w:p w14:paraId="21E75152" w14:textId="45B4995E" w:rsidR="006F5616" w:rsidRDefault="006F5616" w:rsidP="008D5702">
      <w:pPr>
        <w:pStyle w:val="Prrafodelista"/>
        <w:numPr>
          <w:ilvl w:val="0"/>
          <w:numId w:val="18"/>
        </w:numPr>
        <w:rPr>
          <w:lang w:eastAsia="es-CO"/>
        </w:rPr>
      </w:pPr>
      <w:r>
        <w:rPr>
          <w:lang w:eastAsia="es-CO"/>
        </w:rPr>
        <w:t>Evitar prácticas que contaminen o degraden el entorno (manejo adecuado de residuos, uso racional del agua y la energía, protección de la biodiversidad).</w:t>
      </w:r>
    </w:p>
    <w:p w14:paraId="422768C4" w14:textId="2B5342C8" w:rsidR="006F5616" w:rsidRDefault="006F5616" w:rsidP="008D5702">
      <w:pPr>
        <w:pStyle w:val="Prrafodelista"/>
        <w:numPr>
          <w:ilvl w:val="0"/>
          <w:numId w:val="18"/>
        </w:numPr>
        <w:rPr>
          <w:lang w:eastAsia="es-CO"/>
        </w:rPr>
      </w:pPr>
      <w:r>
        <w:rPr>
          <w:lang w:eastAsia="es-CO"/>
        </w:rPr>
        <w:t>Informarse sobre los riesgos del entorno y contribuir a prevenirlos.</w:t>
      </w:r>
    </w:p>
    <w:p w14:paraId="5F76EA73" w14:textId="7887F844" w:rsidR="006F5616" w:rsidRPr="006F5616" w:rsidRDefault="006F5616" w:rsidP="008D5702">
      <w:pPr>
        <w:pStyle w:val="Prrafodelista"/>
        <w:numPr>
          <w:ilvl w:val="0"/>
          <w:numId w:val="17"/>
        </w:numPr>
        <w:rPr>
          <w:b/>
          <w:lang w:eastAsia="es-CO"/>
        </w:rPr>
      </w:pPr>
      <w:r w:rsidRPr="006F5616">
        <w:rPr>
          <w:b/>
          <w:lang w:eastAsia="es-CO"/>
        </w:rPr>
        <w:t>A nivel comunitario:</w:t>
      </w:r>
    </w:p>
    <w:p w14:paraId="700D2AF2" w14:textId="35C2C4F6" w:rsidR="006F5616" w:rsidRDefault="006F5616" w:rsidP="008D5702">
      <w:pPr>
        <w:pStyle w:val="Prrafodelista"/>
        <w:numPr>
          <w:ilvl w:val="0"/>
          <w:numId w:val="19"/>
        </w:numPr>
        <w:rPr>
          <w:lang w:eastAsia="es-CO"/>
        </w:rPr>
      </w:pPr>
      <w:r>
        <w:rPr>
          <w:lang w:eastAsia="es-CO"/>
        </w:rPr>
        <w:t>Organizarse para ejercer control social sobre la gestión pública y el cumplimiento de la normatividad sanitaria y ambiental.</w:t>
      </w:r>
    </w:p>
    <w:p w14:paraId="443578B4" w14:textId="1A0DC081" w:rsidR="006F5616" w:rsidRDefault="006F5616" w:rsidP="008D5702">
      <w:pPr>
        <w:pStyle w:val="Prrafodelista"/>
        <w:numPr>
          <w:ilvl w:val="0"/>
          <w:numId w:val="19"/>
        </w:numPr>
        <w:rPr>
          <w:lang w:eastAsia="es-CO"/>
        </w:rPr>
      </w:pPr>
      <w:r>
        <w:rPr>
          <w:lang w:eastAsia="es-CO"/>
        </w:rPr>
        <w:t>Participar en reuniones, jornadas ambientales y campañas educativas.</w:t>
      </w:r>
    </w:p>
    <w:p w14:paraId="526475B8" w14:textId="171BADDE" w:rsidR="006F5616" w:rsidRDefault="006F5616" w:rsidP="008D5702">
      <w:pPr>
        <w:pStyle w:val="Prrafodelista"/>
        <w:numPr>
          <w:ilvl w:val="0"/>
          <w:numId w:val="19"/>
        </w:numPr>
        <w:rPr>
          <w:lang w:eastAsia="es-CO"/>
        </w:rPr>
      </w:pPr>
      <w:r>
        <w:rPr>
          <w:lang w:eastAsia="es-CO"/>
        </w:rPr>
        <w:t>Cuidar los bienes colectivos como parques, zonas verdes o redes de acueducto.</w:t>
      </w:r>
    </w:p>
    <w:p w14:paraId="7304F5FF" w14:textId="779D810A" w:rsidR="006F5616" w:rsidRDefault="006F5616" w:rsidP="008D5702">
      <w:pPr>
        <w:pStyle w:val="Prrafodelista"/>
        <w:numPr>
          <w:ilvl w:val="0"/>
          <w:numId w:val="19"/>
        </w:numPr>
        <w:rPr>
          <w:lang w:eastAsia="es-CO"/>
        </w:rPr>
      </w:pPr>
      <w:r>
        <w:rPr>
          <w:lang w:eastAsia="es-CO"/>
        </w:rPr>
        <w:t>Promover valores de solidaridad, respeto y cuidado mutuo.</w:t>
      </w:r>
    </w:p>
    <w:p w14:paraId="205E35E5" w14:textId="77777777" w:rsidR="006F5616" w:rsidRDefault="006F5616" w:rsidP="006F5616">
      <w:pPr>
        <w:rPr>
          <w:lang w:eastAsia="es-CO"/>
        </w:rPr>
      </w:pPr>
    </w:p>
    <w:p w14:paraId="59464837" w14:textId="6A18F390" w:rsidR="006F5616" w:rsidRPr="006F5616" w:rsidRDefault="006F5616" w:rsidP="008D5702">
      <w:pPr>
        <w:pStyle w:val="Prrafodelista"/>
        <w:numPr>
          <w:ilvl w:val="0"/>
          <w:numId w:val="17"/>
        </w:numPr>
        <w:rPr>
          <w:b/>
          <w:lang w:eastAsia="es-CO"/>
        </w:rPr>
      </w:pPr>
      <w:r w:rsidRPr="006F5616">
        <w:rPr>
          <w:b/>
          <w:lang w:eastAsia="es-CO"/>
        </w:rPr>
        <w:t>A nivel institucional:</w:t>
      </w:r>
    </w:p>
    <w:p w14:paraId="784D3E65" w14:textId="75BE9A46" w:rsidR="006F5616" w:rsidRDefault="006F5616" w:rsidP="008D5702">
      <w:pPr>
        <w:pStyle w:val="Prrafodelista"/>
        <w:numPr>
          <w:ilvl w:val="0"/>
          <w:numId w:val="20"/>
        </w:numPr>
        <w:rPr>
          <w:lang w:eastAsia="es-CO"/>
        </w:rPr>
      </w:pPr>
      <w:r>
        <w:rPr>
          <w:lang w:eastAsia="es-CO"/>
        </w:rPr>
        <w:t>Las entidades del Estado deben garantizar el ejercicio de derechos mediante políticas, servicios y acciones de vigilancia y control.</w:t>
      </w:r>
    </w:p>
    <w:p w14:paraId="465F8F6B" w14:textId="7D66C4AF" w:rsidR="006F5616" w:rsidRDefault="006F5616" w:rsidP="008D5702">
      <w:pPr>
        <w:pStyle w:val="Prrafodelista"/>
        <w:numPr>
          <w:ilvl w:val="0"/>
          <w:numId w:val="20"/>
        </w:numPr>
        <w:rPr>
          <w:lang w:eastAsia="es-CO"/>
        </w:rPr>
      </w:pPr>
      <w:r>
        <w:rPr>
          <w:lang w:eastAsia="es-CO"/>
        </w:rPr>
        <w:t>Sectores como salud, ambiente, educación y desarrollo tienen la obligación de trabajar de manera intersectorial frente a los problemas que afectan simultáneamente la salud y el entorno.</w:t>
      </w:r>
    </w:p>
    <w:p w14:paraId="3CFA76B8" w14:textId="77777777" w:rsidR="006F5616" w:rsidRDefault="006F5616" w:rsidP="006F5616">
      <w:pPr>
        <w:rPr>
          <w:lang w:eastAsia="es-CO"/>
        </w:rPr>
      </w:pPr>
      <w:r>
        <w:rPr>
          <w:lang w:eastAsia="es-CO"/>
        </w:rPr>
        <w:t>Para que esta corresponsabilidad se convierta en práctica cotidiana, es necesario impulsar estrategias de socialización y educación comunitaria que permitan a la población conocer y apropiarse de sus derechos y deberes. Algunas de las más efectivas incluyen:</w:t>
      </w:r>
    </w:p>
    <w:p w14:paraId="4E2F9B66" w14:textId="410A2E12" w:rsidR="006F5616" w:rsidRDefault="006F5616" w:rsidP="008D5702">
      <w:pPr>
        <w:pStyle w:val="Prrafodelista"/>
        <w:numPr>
          <w:ilvl w:val="0"/>
          <w:numId w:val="21"/>
        </w:numPr>
        <w:rPr>
          <w:lang w:eastAsia="es-CO"/>
        </w:rPr>
      </w:pPr>
      <w:r>
        <w:rPr>
          <w:lang w:eastAsia="es-CO"/>
        </w:rPr>
        <w:t>Talleres y encuentros comunitarios con metodologías participativas.</w:t>
      </w:r>
    </w:p>
    <w:p w14:paraId="5034A500" w14:textId="2269B859" w:rsidR="006F5616" w:rsidRDefault="006F5616" w:rsidP="008D5702">
      <w:pPr>
        <w:pStyle w:val="Prrafodelista"/>
        <w:numPr>
          <w:ilvl w:val="0"/>
          <w:numId w:val="21"/>
        </w:numPr>
        <w:rPr>
          <w:lang w:eastAsia="es-CO"/>
        </w:rPr>
      </w:pPr>
      <w:r>
        <w:rPr>
          <w:lang w:eastAsia="es-CO"/>
        </w:rPr>
        <w:t>Cartillas y guías didácticas con lenguaje sencillo y atractivo.</w:t>
      </w:r>
    </w:p>
    <w:p w14:paraId="4900AE1B" w14:textId="2D3D77F0" w:rsidR="006F5616" w:rsidRDefault="006F5616" w:rsidP="008D5702">
      <w:pPr>
        <w:pStyle w:val="Prrafodelista"/>
        <w:numPr>
          <w:ilvl w:val="0"/>
          <w:numId w:val="21"/>
        </w:numPr>
        <w:rPr>
          <w:lang w:eastAsia="es-CO"/>
        </w:rPr>
      </w:pPr>
      <w:r>
        <w:rPr>
          <w:lang w:eastAsia="es-CO"/>
        </w:rPr>
        <w:t>Campañas educativas intersectoriales en escuelas, barrios y veredas.</w:t>
      </w:r>
    </w:p>
    <w:p w14:paraId="15D28627" w14:textId="68B10870" w:rsidR="006F5616" w:rsidRDefault="006F5616" w:rsidP="008D5702">
      <w:pPr>
        <w:pStyle w:val="Prrafodelista"/>
        <w:numPr>
          <w:ilvl w:val="0"/>
          <w:numId w:val="21"/>
        </w:numPr>
        <w:rPr>
          <w:lang w:eastAsia="es-CO"/>
        </w:rPr>
      </w:pPr>
      <w:r>
        <w:rPr>
          <w:lang w:eastAsia="es-CO"/>
        </w:rPr>
        <w:t>Herramientas creativas como teatro, murales, radionovelas o títeres.</w:t>
      </w:r>
    </w:p>
    <w:p w14:paraId="3C60EDBB" w14:textId="3D78796F" w:rsidR="006F5616" w:rsidRDefault="006F5616" w:rsidP="008D5702">
      <w:pPr>
        <w:pStyle w:val="Prrafodelista"/>
        <w:numPr>
          <w:ilvl w:val="0"/>
          <w:numId w:val="21"/>
        </w:numPr>
        <w:rPr>
          <w:lang w:eastAsia="es-CO"/>
        </w:rPr>
      </w:pPr>
      <w:r>
        <w:rPr>
          <w:lang w:eastAsia="es-CO"/>
        </w:rPr>
        <w:t>Redes sociales comunitarias y grupos de WhatsApp para convocar y compartir buenas prácticas.</w:t>
      </w:r>
    </w:p>
    <w:p w14:paraId="55F1016D" w14:textId="4F907BC7" w:rsidR="006F5616" w:rsidRDefault="006F5616" w:rsidP="008D5702">
      <w:pPr>
        <w:pStyle w:val="Prrafodelista"/>
        <w:numPr>
          <w:ilvl w:val="0"/>
          <w:numId w:val="21"/>
        </w:numPr>
        <w:rPr>
          <w:lang w:eastAsia="es-CO"/>
        </w:rPr>
      </w:pPr>
      <w:r>
        <w:rPr>
          <w:lang w:eastAsia="es-CO"/>
        </w:rPr>
        <w:t>Escuelas de formación ciudadana para fortalecer el liderazgo y la incidencia social.</w:t>
      </w:r>
    </w:p>
    <w:p w14:paraId="720166D6" w14:textId="77777777" w:rsidR="006F5616" w:rsidRDefault="006F5616" w:rsidP="006F5616">
      <w:pPr>
        <w:rPr>
          <w:lang w:eastAsia="es-CO"/>
        </w:rPr>
      </w:pPr>
      <w:r>
        <w:rPr>
          <w:lang w:eastAsia="es-CO"/>
        </w:rPr>
        <w:t>Este enfoque debe ser territorial, diferencial y accesible, es decir, ajustado a las problemáticas locales, respetuoso de la diversidad cultural, étnica, de género y generacional, y disponible en formatos adecuados para todos.</w:t>
      </w:r>
    </w:p>
    <w:p w14:paraId="3AD323B1" w14:textId="77777777" w:rsidR="006F5616" w:rsidRDefault="006F5616" w:rsidP="006F5616">
      <w:pPr>
        <w:rPr>
          <w:lang w:eastAsia="es-CO"/>
        </w:rPr>
      </w:pPr>
    </w:p>
    <w:p w14:paraId="1218D38D" w14:textId="510D1232" w:rsidR="009A1B62" w:rsidRPr="009A1B62" w:rsidRDefault="006F5616" w:rsidP="006F5616">
      <w:pPr>
        <w:rPr>
          <w:lang w:eastAsia="es-CO"/>
        </w:rPr>
      </w:pPr>
      <w:r>
        <w:rPr>
          <w:lang w:eastAsia="es-CO"/>
        </w:rPr>
        <w:lastRenderedPageBreak/>
        <w:t>En suma, la corresponsabilidad no es solo un deber ético, sino una apuesta política y social hacia una gobernanza comunitaria de la salud y el ambiente, donde Estado, comunidad y sector privado asumen compromisos compartidos para avanzar hacia la justicia social, la equidad y el desarrollo sostenible.</w:t>
      </w:r>
    </w:p>
    <w:p w14:paraId="42E2376D" w14:textId="77777777" w:rsidR="00626A52" w:rsidRPr="00626A52" w:rsidRDefault="00626A52" w:rsidP="00626A52">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10" w:name="_Toc208200227"/>
      <w:bookmarkEnd w:id="10"/>
    </w:p>
    <w:p w14:paraId="52AFC3AF" w14:textId="077FA115" w:rsidR="00626A52" w:rsidRDefault="00626A52" w:rsidP="007874C8">
      <w:pPr>
        <w:pStyle w:val="Ttulo2"/>
      </w:pPr>
      <w:bookmarkStart w:id="11" w:name="_Toc208200228"/>
      <w:r>
        <w:t>Principios de corresponsabilidad en salud ambiental</w:t>
      </w:r>
      <w:bookmarkEnd w:id="11"/>
    </w:p>
    <w:p w14:paraId="4C8AB29A" w14:textId="77777777" w:rsidR="006F5616" w:rsidRDefault="006F5616" w:rsidP="006F5616">
      <w:pPr>
        <w:rPr>
          <w:lang w:eastAsia="es-CO"/>
        </w:rPr>
      </w:pPr>
      <w:r>
        <w:rPr>
          <w:lang w:eastAsia="es-CO"/>
        </w:rPr>
        <w:t>La corresponsabilidad en salud ambiental se sustenta en principios que orientan la acción conjunta de ciudadanía, instituciones y sectores sociales en favor del bienestar colectivo y la sostenibilidad de los territorios. No se trata solo de compartir tareas, sino de construir relaciones de cooperación, confianza, empoderamiento y reconocimiento mutuo, que fortalezcan una verdadera gobernanza participativa.</w:t>
      </w:r>
    </w:p>
    <w:p w14:paraId="46535787" w14:textId="709A981B" w:rsidR="006F5616" w:rsidRDefault="006F5616" w:rsidP="006F5616">
      <w:pPr>
        <w:rPr>
          <w:lang w:eastAsia="es-CO"/>
        </w:rPr>
      </w:pPr>
      <w:r>
        <w:rPr>
          <w:lang w:eastAsia="es-CO"/>
        </w:rPr>
        <w:t>Estos principios son claves para que las políticas públicas se hagan efectivas, para garantizar el derecho a la salud y a un ambiente sano, y para avanzar hacia territorios más equitativos y sostenibles. Sin embargo, para que su aplicación responda a las realidades sociales y ambientales de cada territorio, es necesario incorporar enfoques orientadores que permitan guiar las acciones de manera integral, inclusiva y coherente con las necesidades colectivas.</w:t>
      </w:r>
    </w:p>
    <w:p w14:paraId="75CA2D14" w14:textId="4136E2B1" w:rsidR="006F5616" w:rsidRDefault="006F5616" w:rsidP="008D5702">
      <w:pPr>
        <w:pStyle w:val="Prrafodelista"/>
        <w:numPr>
          <w:ilvl w:val="0"/>
          <w:numId w:val="22"/>
        </w:numPr>
        <w:rPr>
          <w:lang w:eastAsia="es-CO"/>
        </w:rPr>
      </w:pPr>
      <w:r w:rsidRPr="006F5616">
        <w:rPr>
          <w:b/>
          <w:lang w:eastAsia="es-CO"/>
        </w:rPr>
        <w:t>Enfoque de derechos</w:t>
      </w:r>
      <w:r>
        <w:rPr>
          <w:lang w:eastAsia="es-CO"/>
        </w:rPr>
        <w:t>: reconoce la salud y el ambiente como derechos fundamentales (arts. 49 y 79 de la Constitución). Implica que las personas son sujetos activos, con capacidad de exigir, participar y decidir sobre políticas y acciones que afectan su vida y su entorno. A la vez, obliga al Estado a garantizar acceso a servicios de salud, agua potable, saneamiento, espacios públicos saludables y educación ambiental.</w:t>
      </w:r>
    </w:p>
    <w:p w14:paraId="6F2F2C6F" w14:textId="2D5345F6" w:rsidR="006F5616" w:rsidRDefault="006F5616" w:rsidP="008D5702">
      <w:pPr>
        <w:pStyle w:val="Prrafodelista"/>
        <w:numPr>
          <w:ilvl w:val="0"/>
          <w:numId w:val="22"/>
        </w:numPr>
        <w:rPr>
          <w:lang w:eastAsia="es-CO"/>
        </w:rPr>
      </w:pPr>
      <w:r w:rsidRPr="006F5616">
        <w:rPr>
          <w:b/>
          <w:lang w:eastAsia="es-CO"/>
        </w:rPr>
        <w:t>Equidad</w:t>
      </w:r>
      <w:r>
        <w:rPr>
          <w:lang w:eastAsia="es-CO"/>
        </w:rPr>
        <w:t xml:space="preserve">: la corresponsabilidad debe reconocer que no todas las personas ni territorios parten de las mismas condiciones. Por ello, exige acciones </w:t>
      </w:r>
      <w:r>
        <w:rPr>
          <w:lang w:eastAsia="es-CO"/>
        </w:rPr>
        <w:lastRenderedPageBreak/>
        <w:t>diferenciadas que reduzcan desigualdades y eliminen barreras, priorizando a grupos en situación de vulnerabilidad (niñez, comunidades rurales, pueblos étnicos, mujeres cabeza de hogar, víctimas del conflicto, entre otros). Supone justicia ambiental, inclusión y redistribución equitativa de recursos y oportunidades.</w:t>
      </w:r>
    </w:p>
    <w:p w14:paraId="6145C6C5" w14:textId="3C66FFD8" w:rsidR="006F5616" w:rsidRDefault="006F5616" w:rsidP="008D5702">
      <w:pPr>
        <w:pStyle w:val="Prrafodelista"/>
        <w:numPr>
          <w:ilvl w:val="0"/>
          <w:numId w:val="22"/>
        </w:numPr>
        <w:rPr>
          <w:lang w:eastAsia="es-CO"/>
        </w:rPr>
      </w:pPr>
      <w:r w:rsidRPr="006F5616">
        <w:rPr>
          <w:b/>
          <w:lang w:eastAsia="es-CO"/>
        </w:rPr>
        <w:t>Participación ciudadana</w:t>
      </w:r>
      <w:r>
        <w:rPr>
          <w:lang w:eastAsia="es-CO"/>
        </w:rPr>
        <w:t>: la corresponsabilidad requiere comunidades activas, informadas y con poder real de decisión. La participación no debe limitarse a la consulta, sino permitir incidir en la planeación, ejecución, seguimiento y evaluación de acciones en salud ambiental, fortaleciendo la vigilancia de riesgos y la construcción de soluciones desde los saberes locales.</w:t>
      </w:r>
    </w:p>
    <w:p w14:paraId="56CE106A" w14:textId="77777777" w:rsidR="006F5616" w:rsidRDefault="006F5616" w:rsidP="006F5616">
      <w:pPr>
        <w:rPr>
          <w:lang w:eastAsia="es-CO"/>
        </w:rPr>
      </w:pPr>
      <w:r>
        <w:rPr>
          <w:lang w:eastAsia="es-CO"/>
        </w:rPr>
        <w:t>La corresponsabilidad se traduce en un reparto equilibrado de roles y compromisos, de acuerdo con las capacidades y competencias de cada actor:</w:t>
      </w:r>
    </w:p>
    <w:p w14:paraId="7391128B" w14:textId="340DA321" w:rsidR="006F5616" w:rsidRPr="006F5616" w:rsidRDefault="006F5616" w:rsidP="008D5702">
      <w:pPr>
        <w:pStyle w:val="Prrafodelista"/>
        <w:numPr>
          <w:ilvl w:val="0"/>
          <w:numId w:val="23"/>
        </w:numPr>
        <w:rPr>
          <w:b/>
          <w:lang w:eastAsia="es-CO"/>
        </w:rPr>
      </w:pPr>
      <w:r w:rsidRPr="006F5616">
        <w:rPr>
          <w:b/>
          <w:lang w:eastAsia="es-CO"/>
        </w:rPr>
        <w:t>Institucional:</w:t>
      </w:r>
    </w:p>
    <w:p w14:paraId="1F814AFF" w14:textId="7AE010B5" w:rsidR="006F5616" w:rsidRDefault="006F5616" w:rsidP="008D5702">
      <w:pPr>
        <w:pStyle w:val="Prrafodelista"/>
        <w:numPr>
          <w:ilvl w:val="0"/>
          <w:numId w:val="24"/>
        </w:numPr>
        <w:rPr>
          <w:lang w:eastAsia="es-CO"/>
        </w:rPr>
      </w:pPr>
      <w:r>
        <w:rPr>
          <w:lang w:eastAsia="es-CO"/>
        </w:rPr>
        <w:t>Formular políticas públicas integrales con enfoque de determinantes.</w:t>
      </w:r>
    </w:p>
    <w:p w14:paraId="3E26CCB6" w14:textId="40697ACA" w:rsidR="006F5616" w:rsidRDefault="006F5616" w:rsidP="008D5702">
      <w:pPr>
        <w:pStyle w:val="Prrafodelista"/>
        <w:numPr>
          <w:ilvl w:val="0"/>
          <w:numId w:val="24"/>
        </w:numPr>
        <w:rPr>
          <w:lang w:eastAsia="es-CO"/>
        </w:rPr>
      </w:pPr>
      <w:r>
        <w:rPr>
          <w:lang w:eastAsia="es-CO"/>
        </w:rPr>
        <w:t>Garantizar servicios básicos ambientales y sanitarios de calidad.</w:t>
      </w:r>
    </w:p>
    <w:p w14:paraId="7188452B" w14:textId="57F49813" w:rsidR="006F5616" w:rsidRDefault="006F5616" w:rsidP="008D5702">
      <w:pPr>
        <w:pStyle w:val="Prrafodelista"/>
        <w:numPr>
          <w:ilvl w:val="0"/>
          <w:numId w:val="24"/>
        </w:numPr>
        <w:rPr>
          <w:lang w:eastAsia="es-CO"/>
        </w:rPr>
      </w:pPr>
      <w:r>
        <w:rPr>
          <w:lang w:eastAsia="es-CO"/>
        </w:rPr>
        <w:t>Fortalecer mecanismos de participación y control social.</w:t>
      </w:r>
    </w:p>
    <w:p w14:paraId="13D287C6" w14:textId="52386DEA" w:rsidR="006F5616" w:rsidRDefault="006F5616" w:rsidP="008D5702">
      <w:pPr>
        <w:pStyle w:val="Prrafodelista"/>
        <w:numPr>
          <w:ilvl w:val="0"/>
          <w:numId w:val="24"/>
        </w:numPr>
        <w:rPr>
          <w:lang w:eastAsia="es-CO"/>
        </w:rPr>
      </w:pPr>
      <w:r>
        <w:rPr>
          <w:lang w:eastAsia="es-CO"/>
        </w:rPr>
        <w:t>Promover educación y comunicación en salud ambiental.</w:t>
      </w:r>
    </w:p>
    <w:p w14:paraId="0EAF61DE" w14:textId="2484D192" w:rsidR="006F5616" w:rsidRDefault="006F5616" w:rsidP="008D5702">
      <w:pPr>
        <w:pStyle w:val="Prrafodelista"/>
        <w:numPr>
          <w:ilvl w:val="0"/>
          <w:numId w:val="24"/>
        </w:numPr>
        <w:rPr>
          <w:lang w:eastAsia="es-CO"/>
        </w:rPr>
      </w:pPr>
      <w:r>
        <w:rPr>
          <w:lang w:eastAsia="es-CO"/>
        </w:rPr>
        <w:t>Establecer alianzas intersectoriales y territoriales sostenibles.</w:t>
      </w:r>
    </w:p>
    <w:p w14:paraId="2F5AB8FF" w14:textId="18B13EEC" w:rsidR="006F5616" w:rsidRPr="006F5616" w:rsidRDefault="006F5616" w:rsidP="008D5702">
      <w:pPr>
        <w:pStyle w:val="Prrafodelista"/>
        <w:numPr>
          <w:ilvl w:val="0"/>
          <w:numId w:val="23"/>
        </w:numPr>
        <w:rPr>
          <w:b/>
          <w:lang w:eastAsia="es-CO"/>
        </w:rPr>
      </w:pPr>
      <w:r w:rsidRPr="006F5616">
        <w:rPr>
          <w:b/>
          <w:lang w:eastAsia="es-CO"/>
        </w:rPr>
        <w:t>Comunitario:</w:t>
      </w:r>
    </w:p>
    <w:p w14:paraId="4677D897" w14:textId="34AD1347" w:rsidR="006F5616" w:rsidRDefault="006F5616" w:rsidP="008D5702">
      <w:pPr>
        <w:pStyle w:val="Prrafodelista"/>
        <w:numPr>
          <w:ilvl w:val="0"/>
          <w:numId w:val="25"/>
        </w:numPr>
        <w:rPr>
          <w:lang w:eastAsia="es-CO"/>
        </w:rPr>
      </w:pPr>
      <w:r>
        <w:rPr>
          <w:lang w:eastAsia="es-CO"/>
        </w:rPr>
        <w:t>Participar en espacios de concertación y veeduría.</w:t>
      </w:r>
    </w:p>
    <w:p w14:paraId="7EBCFD68" w14:textId="3F99675A" w:rsidR="006F5616" w:rsidRDefault="006F5616" w:rsidP="008D5702">
      <w:pPr>
        <w:pStyle w:val="Prrafodelista"/>
        <w:numPr>
          <w:ilvl w:val="0"/>
          <w:numId w:val="25"/>
        </w:numPr>
        <w:rPr>
          <w:lang w:eastAsia="es-CO"/>
        </w:rPr>
      </w:pPr>
      <w:r>
        <w:rPr>
          <w:lang w:eastAsia="es-CO"/>
        </w:rPr>
        <w:t>Organizar acciones colectivas para el cuidado del entorno.</w:t>
      </w:r>
    </w:p>
    <w:p w14:paraId="335275D8" w14:textId="64330A9D" w:rsidR="006F5616" w:rsidRDefault="006F5616" w:rsidP="008D5702">
      <w:pPr>
        <w:pStyle w:val="Prrafodelista"/>
        <w:numPr>
          <w:ilvl w:val="0"/>
          <w:numId w:val="25"/>
        </w:numPr>
        <w:rPr>
          <w:lang w:eastAsia="es-CO"/>
        </w:rPr>
      </w:pPr>
      <w:r>
        <w:rPr>
          <w:lang w:eastAsia="es-CO"/>
        </w:rPr>
        <w:t>Movilizar y educar a otros actores de la comunidad.</w:t>
      </w:r>
    </w:p>
    <w:p w14:paraId="7D7FAB11" w14:textId="3269EB63" w:rsidR="006F5616" w:rsidRDefault="006F5616" w:rsidP="008D5702">
      <w:pPr>
        <w:pStyle w:val="Prrafodelista"/>
        <w:numPr>
          <w:ilvl w:val="0"/>
          <w:numId w:val="25"/>
        </w:numPr>
        <w:rPr>
          <w:lang w:eastAsia="es-CO"/>
        </w:rPr>
      </w:pPr>
      <w:r>
        <w:rPr>
          <w:lang w:eastAsia="es-CO"/>
        </w:rPr>
        <w:t>Ser voceros activos frente a las instituciones locales.</w:t>
      </w:r>
    </w:p>
    <w:p w14:paraId="1F9AC7AD" w14:textId="4C1D39A3" w:rsidR="006F5616" w:rsidRPr="006F5616" w:rsidRDefault="006F5616" w:rsidP="008D5702">
      <w:pPr>
        <w:pStyle w:val="Prrafodelista"/>
        <w:numPr>
          <w:ilvl w:val="0"/>
          <w:numId w:val="23"/>
        </w:numPr>
        <w:rPr>
          <w:b/>
          <w:lang w:eastAsia="es-CO"/>
        </w:rPr>
      </w:pPr>
      <w:r w:rsidRPr="006F5616">
        <w:rPr>
          <w:b/>
          <w:lang w:eastAsia="es-CO"/>
        </w:rPr>
        <w:lastRenderedPageBreak/>
        <w:t>Familiar e individual:</w:t>
      </w:r>
    </w:p>
    <w:p w14:paraId="0FEB0B9F" w14:textId="4DC19E5B" w:rsidR="006F5616" w:rsidRDefault="006F5616" w:rsidP="008D5702">
      <w:pPr>
        <w:pStyle w:val="Prrafodelista"/>
        <w:numPr>
          <w:ilvl w:val="0"/>
          <w:numId w:val="26"/>
        </w:numPr>
        <w:rPr>
          <w:lang w:eastAsia="es-CO"/>
        </w:rPr>
      </w:pPr>
      <w:r>
        <w:rPr>
          <w:lang w:eastAsia="es-CO"/>
        </w:rPr>
        <w:t>Practicar hábitos de cuidado personal y ambiental.</w:t>
      </w:r>
    </w:p>
    <w:p w14:paraId="47298916" w14:textId="4265C8CA" w:rsidR="006F5616" w:rsidRDefault="006F5616" w:rsidP="008D5702">
      <w:pPr>
        <w:pStyle w:val="Prrafodelista"/>
        <w:numPr>
          <w:ilvl w:val="0"/>
          <w:numId w:val="26"/>
        </w:numPr>
        <w:rPr>
          <w:lang w:eastAsia="es-CO"/>
        </w:rPr>
      </w:pPr>
      <w:r>
        <w:rPr>
          <w:lang w:eastAsia="es-CO"/>
        </w:rPr>
        <w:t>Transmitir conocimientos sobre salud ambiental a niños y adolescentes.</w:t>
      </w:r>
    </w:p>
    <w:p w14:paraId="1F7CDEEC" w14:textId="5CA9E15F" w:rsidR="006F5616" w:rsidRDefault="006F5616" w:rsidP="008D5702">
      <w:pPr>
        <w:pStyle w:val="Prrafodelista"/>
        <w:numPr>
          <w:ilvl w:val="0"/>
          <w:numId w:val="26"/>
        </w:numPr>
        <w:rPr>
          <w:lang w:eastAsia="es-CO"/>
        </w:rPr>
      </w:pPr>
      <w:r>
        <w:rPr>
          <w:lang w:eastAsia="es-CO"/>
        </w:rPr>
        <w:t>Evitar prácticas que deterioren el entorno (quema de residuos, contaminación de fuentes hídricas o acumulación de criaderos).</w:t>
      </w:r>
    </w:p>
    <w:p w14:paraId="1480B39E" w14:textId="0809AEF6" w:rsidR="006F5616" w:rsidRDefault="006F5616" w:rsidP="008D5702">
      <w:pPr>
        <w:pStyle w:val="Prrafodelista"/>
        <w:numPr>
          <w:ilvl w:val="0"/>
          <w:numId w:val="26"/>
        </w:numPr>
        <w:rPr>
          <w:lang w:eastAsia="es-CO"/>
        </w:rPr>
      </w:pPr>
      <w:r>
        <w:rPr>
          <w:lang w:eastAsia="es-CO"/>
        </w:rPr>
        <w:t>Mantener el hogar como un entorno saludable.</w:t>
      </w:r>
    </w:p>
    <w:p w14:paraId="083D6986" w14:textId="77777777" w:rsidR="006F5616" w:rsidRDefault="006F5616" w:rsidP="006F5616">
      <w:pPr>
        <w:rPr>
          <w:lang w:eastAsia="es-CO"/>
        </w:rPr>
      </w:pPr>
      <w:r>
        <w:rPr>
          <w:lang w:eastAsia="es-CO"/>
        </w:rPr>
        <w:t>Estos principios son claves para que las políticas públicas se hagan efectivas, garanticen el derecho a la salud y a un ambiente sano, y fortalezcan la construcción de territorios más equitativos y sostenibles. Para lograrlo, es necesario incorporar enfoques orientadores que permitan reconocer la diversidad de contextos, necesidades y actores sociales. Dichos enfoques aseguran que la formulación e implementación de las políticas no solo sean normativas, sino también inclusivas, participativas y coherentes con la realidad de las comunidades.</w:t>
      </w:r>
    </w:p>
    <w:p w14:paraId="7AB83A12" w14:textId="77777777" w:rsidR="006F5616" w:rsidRDefault="006F5616" w:rsidP="006F5616">
      <w:pPr>
        <w:rPr>
          <w:lang w:eastAsia="es-CO"/>
        </w:rPr>
      </w:pPr>
      <w:r>
        <w:rPr>
          <w:lang w:eastAsia="es-CO"/>
        </w:rPr>
        <w:t>Algunos ejemplos de enfoques orientadores son:</w:t>
      </w:r>
    </w:p>
    <w:p w14:paraId="646AC541" w14:textId="576AB032" w:rsidR="006F5616" w:rsidRDefault="006F5616" w:rsidP="008D5702">
      <w:pPr>
        <w:pStyle w:val="Prrafodelista"/>
        <w:numPr>
          <w:ilvl w:val="0"/>
          <w:numId w:val="27"/>
        </w:numPr>
        <w:rPr>
          <w:lang w:eastAsia="es-CO"/>
        </w:rPr>
      </w:pPr>
      <w:r>
        <w:rPr>
          <w:lang w:eastAsia="es-CO"/>
        </w:rPr>
        <w:t>Enfoque de derechos que reconoce la salud y el ambiente sano como derechos fundamentales.</w:t>
      </w:r>
    </w:p>
    <w:p w14:paraId="747B4ADE" w14:textId="2DE47826" w:rsidR="006F5616" w:rsidRDefault="006F5616" w:rsidP="008D5702">
      <w:pPr>
        <w:pStyle w:val="Prrafodelista"/>
        <w:numPr>
          <w:ilvl w:val="0"/>
          <w:numId w:val="27"/>
        </w:numPr>
        <w:rPr>
          <w:lang w:eastAsia="es-CO"/>
        </w:rPr>
      </w:pPr>
      <w:r>
        <w:rPr>
          <w:lang w:eastAsia="es-CO"/>
        </w:rPr>
        <w:t>Enfoque diferencial que atiende las particularidades de grupos poblacionales según edad, género, etnia o condición de vulnerabilidad.</w:t>
      </w:r>
    </w:p>
    <w:p w14:paraId="090A9061" w14:textId="6B3F87FC" w:rsidR="006F5616" w:rsidRDefault="006F5616" w:rsidP="008D5702">
      <w:pPr>
        <w:pStyle w:val="Prrafodelista"/>
        <w:numPr>
          <w:ilvl w:val="0"/>
          <w:numId w:val="27"/>
        </w:numPr>
        <w:rPr>
          <w:lang w:eastAsia="es-CO"/>
        </w:rPr>
      </w:pPr>
      <w:r>
        <w:rPr>
          <w:lang w:eastAsia="es-CO"/>
        </w:rPr>
        <w:t>Enfoque territorial que considera las características ambientales, culturales y sociales de cada territorio.</w:t>
      </w:r>
    </w:p>
    <w:p w14:paraId="5671D490" w14:textId="5A494B39" w:rsidR="006F5616" w:rsidRPr="006F5616" w:rsidRDefault="006F5616" w:rsidP="008D5702">
      <w:pPr>
        <w:pStyle w:val="Prrafodelista"/>
        <w:numPr>
          <w:ilvl w:val="0"/>
          <w:numId w:val="27"/>
        </w:numPr>
        <w:rPr>
          <w:lang w:eastAsia="es-CO"/>
        </w:rPr>
      </w:pPr>
      <w:r>
        <w:rPr>
          <w:lang w:eastAsia="es-CO"/>
        </w:rPr>
        <w:t>Enfoque participativo que promueve la intervención activa de la ciudadanía en la vigilancia y control de la gestión pública.</w:t>
      </w:r>
    </w:p>
    <w:p w14:paraId="3BF2E10C" w14:textId="098D9C41" w:rsidR="00626A52" w:rsidRDefault="00626A52" w:rsidP="007874C8">
      <w:pPr>
        <w:pStyle w:val="Ttulo2"/>
      </w:pPr>
      <w:bookmarkStart w:id="12" w:name="_Toc208200229"/>
      <w:r>
        <w:lastRenderedPageBreak/>
        <w:t>Identificación de actores involucrados</w:t>
      </w:r>
      <w:bookmarkEnd w:id="12"/>
    </w:p>
    <w:p w14:paraId="4F9F4E9C" w14:textId="77777777" w:rsidR="0025590C" w:rsidRDefault="0025590C" w:rsidP="0025590C">
      <w:pPr>
        <w:rPr>
          <w:lang w:eastAsia="es-CO"/>
        </w:rPr>
      </w:pPr>
      <w:r>
        <w:rPr>
          <w:lang w:eastAsia="es-CO"/>
        </w:rPr>
        <w:t>La corresponsabilidad en salud ambiental se construye a partir de la acción coordinada de múltiples actores sociales, comunitarios e institucionales, cada uno con competencias y responsabilidades que se complementan para garantizar la gestión de entornos saludables. Identificar estos actores y promover su articulación es esencial para que los procesos sean efectivos, legítimos y sostenibles, especialmente en territorios con condiciones de vulnerabilidad o riesgo sanitario.</w:t>
      </w:r>
    </w:p>
    <w:p w14:paraId="2DF6BC14" w14:textId="77777777" w:rsidR="0025590C" w:rsidRDefault="0025590C" w:rsidP="0025590C">
      <w:pPr>
        <w:rPr>
          <w:lang w:eastAsia="es-CO"/>
        </w:rPr>
      </w:pPr>
      <w:r>
        <w:rPr>
          <w:lang w:eastAsia="es-CO"/>
        </w:rPr>
        <w:t>La comunidad no solo es beneficiaria, sino protagonista en la identificación de problemas, la formulación de soluciones y la vigilancia de compromisos institucionales. Cuando se organiza, adquiere capacidad de gestión local y se convierte en garante de sus propios derechos. Entre sus expresiones más relevantes se encuentran:</w:t>
      </w:r>
    </w:p>
    <w:p w14:paraId="4A555399" w14:textId="1D0D9A92" w:rsidR="0025590C" w:rsidRDefault="0025590C" w:rsidP="008D5702">
      <w:pPr>
        <w:pStyle w:val="Prrafodelista"/>
        <w:numPr>
          <w:ilvl w:val="0"/>
          <w:numId w:val="28"/>
        </w:numPr>
        <w:rPr>
          <w:lang w:eastAsia="es-CO"/>
        </w:rPr>
      </w:pPr>
      <w:r w:rsidRPr="00726A9D">
        <w:rPr>
          <w:b/>
          <w:lang w:eastAsia="es-CO"/>
        </w:rPr>
        <w:t>Juntas de Acción Comunal (JAC)</w:t>
      </w:r>
      <w:r>
        <w:rPr>
          <w:lang w:eastAsia="es-CO"/>
        </w:rPr>
        <w:t>: canalizan necesidades colectivas y apoyan campañas de salud ambiental.</w:t>
      </w:r>
    </w:p>
    <w:p w14:paraId="0DE302CF" w14:textId="5AABF4BE" w:rsidR="0025590C" w:rsidRDefault="0025590C" w:rsidP="008D5702">
      <w:pPr>
        <w:pStyle w:val="Prrafodelista"/>
        <w:numPr>
          <w:ilvl w:val="0"/>
          <w:numId w:val="28"/>
        </w:numPr>
        <w:rPr>
          <w:lang w:eastAsia="es-CO"/>
        </w:rPr>
      </w:pPr>
      <w:r w:rsidRPr="00A32D23">
        <w:rPr>
          <w:b/>
          <w:lang w:eastAsia="es-CO"/>
        </w:rPr>
        <w:t>Comités de Participación Comunitaria en Salud (COPACOS)</w:t>
      </w:r>
      <w:r>
        <w:rPr>
          <w:lang w:eastAsia="es-CO"/>
        </w:rPr>
        <w:t>: inciden en decisiones locales y en la dimensión ambiental del Plan de Intervenciones Colectivas (PIC).</w:t>
      </w:r>
    </w:p>
    <w:p w14:paraId="7451710D" w14:textId="4D43B9C8" w:rsidR="0025590C" w:rsidRDefault="0025590C" w:rsidP="008D5702">
      <w:pPr>
        <w:pStyle w:val="Prrafodelista"/>
        <w:numPr>
          <w:ilvl w:val="0"/>
          <w:numId w:val="28"/>
        </w:numPr>
        <w:rPr>
          <w:lang w:eastAsia="es-CO"/>
        </w:rPr>
      </w:pPr>
      <w:r w:rsidRPr="00726A9D">
        <w:rPr>
          <w:b/>
          <w:lang w:eastAsia="es-CO"/>
        </w:rPr>
        <w:t>Líderes sociales y comunitarios</w:t>
      </w:r>
      <w:r>
        <w:rPr>
          <w:lang w:eastAsia="es-CO"/>
        </w:rPr>
        <w:t>: movilizan procesos desde el enfoque étnico, cultural, ambiental o religioso.</w:t>
      </w:r>
    </w:p>
    <w:p w14:paraId="6B5BF3AB" w14:textId="06EE958D" w:rsidR="0025590C" w:rsidRDefault="0025590C" w:rsidP="008D5702">
      <w:pPr>
        <w:pStyle w:val="Prrafodelista"/>
        <w:numPr>
          <w:ilvl w:val="0"/>
          <w:numId w:val="28"/>
        </w:numPr>
        <w:rPr>
          <w:lang w:eastAsia="es-CO"/>
        </w:rPr>
      </w:pPr>
      <w:r w:rsidRPr="00A32D23">
        <w:rPr>
          <w:b/>
          <w:lang w:eastAsia="es-CO"/>
        </w:rPr>
        <w:t>Redes de jóvenes, mujeres, cuidadores y promotores ambientales</w:t>
      </w:r>
      <w:r>
        <w:rPr>
          <w:lang w:eastAsia="es-CO"/>
        </w:rPr>
        <w:t>: promueven educación, agricultura urbana, reciclaje y control de vectores.</w:t>
      </w:r>
    </w:p>
    <w:p w14:paraId="2DC2352D" w14:textId="77777777" w:rsidR="0025590C" w:rsidRDefault="0025590C" w:rsidP="0025590C">
      <w:pPr>
        <w:rPr>
          <w:lang w:eastAsia="es-CO"/>
        </w:rPr>
      </w:pPr>
      <w:r>
        <w:rPr>
          <w:lang w:eastAsia="es-CO"/>
        </w:rPr>
        <w:t>Sus funciones principales incluyen identificar problemas del entorno, sensibilizar a la comunidad, vigilar compromisos institucionales e impulsar proyectos colectivos. Para que estas acciones sean efectivas, es necesario el concurso de diversos actores con responsabilidades diferenciadas pero complementarias:</w:t>
      </w:r>
    </w:p>
    <w:p w14:paraId="33A0F523" w14:textId="13C8972B" w:rsidR="0025590C" w:rsidRDefault="0025590C" w:rsidP="008D5702">
      <w:pPr>
        <w:pStyle w:val="Prrafodelista"/>
        <w:numPr>
          <w:ilvl w:val="0"/>
          <w:numId w:val="29"/>
        </w:numPr>
        <w:rPr>
          <w:lang w:eastAsia="es-CO"/>
        </w:rPr>
      </w:pPr>
      <w:r w:rsidRPr="00726A9D">
        <w:rPr>
          <w:b/>
          <w:lang w:eastAsia="es-CO"/>
        </w:rPr>
        <w:lastRenderedPageBreak/>
        <w:t>Autoridades locales y sector salud</w:t>
      </w:r>
      <w:r>
        <w:rPr>
          <w:lang w:eastAsia="es-CO"/>
        </w:rPr>
        <w:t>: los gobiernos locales (alcaldías y juntas administradoras locales) son responsables de integrar la dimensión ambiental en la planeación del desarrollo territorial, garantizando saneamiento básico, espacio público saludable y acceso a servicios sociales. El sector salud, a través de secretarías y Empresas Sociales del Estado (ESE), debe liderar el Plan de Intervenciones Colectivas (PIC), realizar vigilancia sanitaria, gestionar riesgos ambientales y fortalecer la participación comunitaria.</w:t>
      </w:r>
    </w:p>
    <w:p w14:paraId="46C02E34" w14:textId="126E05E5" w:rsidR="0025590C" w:rsidRDefault="0025590C" w:rsidP="008D5702">
      <w:pPr>
        <w:pStyle w:val="Prrafodelista"/>
        <w:numPr>
          <w:ilvl w:val="0"/>
          <w:numId w:val="29"/>
        </w:numPr>
        <w:rPr>
          <w:lang w:eastAsia="es-CO"/>
        </w:rPr>
      </w:pPr>
      <w:r w:rsidRPr="00726A9D">
        <w:rPr>
          <w:b/>
          <w:lang w:eastAsia="es-CO"/>
        </w:rPr>
        <w:t>Instituciones educativas y ambientales</w:t>
      </w:r>
      <w:r>
        <w:rPr>
          <w:lang w:eastAsia="es-CO"/>
        </w:rPr>
        <w:t>: las instituciones educativas como escuelas, universidades y centros de formación como el SENA, son clave para formar ciudadanía ambientalmente responsable mediante Proyectos Ambientales Escolares (PRAE), liderazgos estudiantiles e investigaciones locales. En el sector ambiental se encuentran secretarías, Corporaciones Autónomas Regionales (CAR) y oficinas de gestión del riesgo, las cuales aportan regulación, control, educación comunitaria y respuesta a emergencias ambientales.</w:t>
      </w:r>
    </w:p>
    <w:p w14:paraId="401A494A" w14:textId="62B2151E" w:rsidR="0025590C" w:rsidRDefault="0025590C" w:rsidP="008D5702">
      <w:pPr>
        <w:pStyle w:val="Prrafodelista"/>
        <w:numPr>
          <w:ilvl w:val="0"/>
          <w:numId w:val="29"/>
        </w:numPr>
        <w:rPr>
          <w:lang w:eastAsia="es-CO"/>
        </w:rPr>
      </w:pPr>
      <w:r w:rsidRPr="00726A9D">
        <w:rPr>
          <w:b/>
          <w:lang w:eastAsia="es-CO"/>
        </w:rPr>
        <w:t>Organizaciones sociales y no gubernamentales</w:t>
      </w:r>
      <w:r>
        <w:rPr>
          <w:lang w:eastAsia="es-CO"/>
        </w:rPr>
        <w:t>: las ONG, cooperativas y otras entidades sociales complementan la acción institucional al aportar metodologías participativas, recursos técnicos y capacidad de gestión, fortaleciendo el tejido comunitario y la innovación social.</w:t>
      </w:r>
    </w:p>
    <w:p w14:paraId="18B01FCA" w14:textId="35C65793" w:rsidR="0025590C" w:rsidRPr="0025590C" w:rsidRDefault="0025590C" w:rsidP="0025590C">
      <w:pPr>
        <w:rPr>
          <w:lang w:eastAsia="es-CO"/>
        </w:rPr>
      </w:pPr>
      <w:r>
        <w:rPr>
          <w:lang w:eastAsia="es-CO"/>
        </w:rPr>
        <w:t>En conjunto, todos estos actores cumplen roles estratégicos y complementarios. La corresponsabilidad en salud ambiental se hace posible cuando cada uno aporta desde sus competencias, generando alianzas para la construcción de entornos más saludables, equitativos y sostenibles.</w:t>
      </w:r>
    </w:p>
    <w:p w14:paraId="6FB06658" w14:textId="0137D63C" w:rsidR="00626A52" w:rsidRDefault="00626A52" w:rsidP="007874C8">
      <w:pPr>
        <w:pStyle w:val="Ttulo2"/>
      </w:pPr>
      <w:bookmarkStart w:id="13" w:name="_Toc208200230"/>
      <w:r>
        <w:lastRenderedPageBreak/>
        <w:t>Coordinación de acciones compartidas con la comunidad</w:t>
      </w:r>
      <w:bookmarkEnd w:id="13"/>
    </w:p>
    <w:p w14:paraId="2D986999" w14:textId="77777777" w:rsidR="00726A9D" w:rsidRDefault="00726A9D" w:rsidP="00726A9D">
      <w:pPr>
        <w:rPr>
          <w:lang w:eastAsia="es-CO"/>
        </w:rPr>
      </w:pPr>
      <w:r>
        <w:rPr>
          <w:lang w:eastAsia="es-CO"/>
        </w:rPr>
        <w:t>La coordinación de acciones compartidas es un pilar fundamental de la corresponsabilidad en salud ambiental. Parte del reconocimiento de que ningún actor puede, por sí solo, garantizar entornos saludables o enfrentar los múltiples desafíos ambientales y sanitarios que afectan a los territorios. Por ello, resulta indispensable articular esfuerzos, capacidades, recursos y saberes de la comunidad, el sector público, las organizaciones sociales, las instituciones educativas y el sector privado.</w:t>
      </w:r>
    </w:p>
    <w:p w14:paraId="6D465A64" w14:textId="77777777" w:rsidR="00726A9D" w:rsidRDefault="00726A9D" w:rsidP="00726A9D">
      <w:pPr>
        <w:rPr>
          <w:lang w:eastAsia="es-CO"/>
        </w:rPr>
      </w:pPr>
      <w:r>
        <w:rPr>
          <w:lang w:eastAsia="es-CO"/>
        </w:rPr>
        <w:t>Más que una acción operativa, la coordinación constituye una estrategia política y pedagógica que busca construir soluciones inclusivas, sostenibles y adaptadas a las realidades locales. Esto exige diálogo, confianza, planificación participativa y compromiso ético entre todos los actores.</w:t>
      </w:r>
    </w:p>
    <w:p w14:paraId="7B65CB8D" w14:textId="77777777" w:rsidR="00726A9D" w:rsidRDefault="00726A9D" w:rsidP="00726A9D">
      <w:pPr>
        <w:rPr>
          <w:lang w:eastAsia="es-CO"/>
        </w:rPr>
      </w:pPr>
      <w:r>
        <w:rPr>
          <w:lang w:eastAsia="es-CO"/>
        </w:rPr>
        <w:t>Coordinar acciones implica pasar de una lógica vertical, donde las instituciones actúan y la comunidad solo recibe, a una lógica horizontal basada en la colaboración y la corresponsabilidad. En este proceso, se combinan el conocimiento técnico e institucional con el saber local y la experiencia vivida por las comunidades.</w:t>
      </w:r>
    </w:p>
    <w:p w14:paraId="56226A54" w14:textId="1E23892C" w:rsidR="00726A9D" w:rsidRDefault="00726A9D" w:rsidP="00726A9D">
      <w:pPr>
        <w:rPr>
          <w:lang w:eastAsia="es-CO"/>
        </w:rPr>
      </w:pPr>
      <w:r>
        <w:rPr>
          <w:lang w:eastAsia="es-CO"/>
        </w:rPr>
        <w:t>Los pasos centrales de esta construcción colaborativa son:</w:t>
      </w:r>
    </w:p>
    <w:p w14:paraId="6F9163BA" w14:textId="77777777" w:rsidR="00726A9D" w:rsidRDefault="00726A9D" w:rsidP="008D5702">
      <w:pPr>
        <w:pStyle w:val="Prrafodelista"/>
        <w:numPr>
          <w:ilvl w:val="0"/>
          <w:numId w:val="30"/>
        </w:numPr>
        <w:rPr>
          <w:lang w:eastAsia="es-CO"/>
        </w:rPr>
      </w:pPr>
      <w:r>
        <w:rPr>
          <w:lang w:eastAsia="es-CO"/>
        </w:rPr>
        <w:t>Diagnosticar colectivamente los problemas del entorno (basureros a cielo abierto, vectores, contaminación del agua, etc.).</w:t>
      </w:r>
    </w:p>
    <w:p w14:paraId="2AA586B4" w14:textId="77777777" w:rsidR="00726A9D" w:rsidRDefault="00726A9D" w:rsidP="008D5702">
      <w:pPr>
        <w:pStyle w:val="Prrafodelista"/>
        <w:numPr>
          <w:ilvl w:val="0"/>
          <w:numId w:val="30"/>
        </w:numPr>
        <w:rPr>
          <w:lang w:eastAsia="es-CO"/>
        </w:rPr>
      </w:pPr>
      <w:r>
        <w:rPr>
          <w:lang w:eastAsia="es-CO"/>
        </w:rPr>
        <w:t>Definir soluciones viables y adaptadas al contexto territorial.</w:t>
      </w:r>
    </w:p>
    <w:p w14:paraId="3A06F2A9" w14:textId="77777777" w:rsidR="00726A9D" w:rsidRDefault="00726A9D" w:rsidP="008D5702">
      <w:pPr>
        <w:pStyle w:val="Prrafodelista"/>
        <w:numPr>
          <w:ilvl w:val="0"/>
          <w:numId w:val="30"/>
        </w:numPr>
        <w:rPr>
          <w:lang w:eastAsia="es-CO"/>
        </w:rPr>
      </w:pPr>
      <w:r>
        <w:rPr>
          <w:lang w:eastAsia="es-CO"/>
        </w:rPr>
        <w:t>Asignar roles y responsabilidades claras de forma equitativa.</w:t>
      </w:r>
    </w:p>
    <w:p w14:paraId="54522EA8" w14:textId="231D6EDF" w:rsidR="00726A9D" w:rsidRDefault="00726A9D" w:rsidP="008D5702">
      <w:pPr>
        <w:pStyle w:val="Prrafodelista"/>
        <w:numPr>
          <w:ilvl w:val="0"/>
          <w:numId w:val="30"/>
        </w:numPr>
        <w:rPr>
          <w:lang w:eastAsia="es-CO"/>
        </w:rPr>
      </w:pPr>
      <w:r>
        <w:rPr>
          <w:lang w:eastAsia="es-CO"/>
        </w:rPr>
        <w:t>Tomar decisiones en consenso, respetando la diversidad cultural, étnica, generacional y territorial.</w:t>
      </w:r>
    </w:p>
    <w:p w14:paraId="21BCC99D" w14:textId="77777777" w:rsidR="00726A9D" w:rsidRDefault="00726A9D" w:rsidP="00726A9D">
      <w:pPr>
        <w:rPr>
          <w:lang w:eastAsia="es-CO"/>
        </w:rPr>
      </w:pPr>
      <w:r>
        <w:rPr>
          <w:lang w:eastAsia="es-CO"/>
        </w:rPr>
        <w:lastRenderedPageBreak/>
        <w:t>Existen metodologías participativas que fortalecen la coordinación de actores y la planificación compartida:</w:t>
      </w:r>
    </w:p>
    <w:p w14:paraId="2FF3EEB0" w14:textId="78AA21D0" w:rsidR="00726A9D" w:rsidRDefault="00726A9D" w:rsidP="008D5702">
      <w:pPr>
        <w:pStyle w:val="Prrafodelista"/>
        <w:numPr>
          <w:ilvl w:val="0"/>
          <w:numId w:val="31"/>
        </w:numPr>
        <w:rPr>
          <w:lang w:eastAsia="es-CO"/>
        </w:rPr>
      </w:pPr>
      <w:r w:rsidRPr="00726A9D">
        <w:rPr>
          <w:b/>
          <w:lang w:eastAsia="es-CO"/>
        </w:rPr>
        <w:t>Mapas parlantes o sociales</w:t>
      </w:r>
      <w:r>
        <w:rPr>
          <w:lang w:eastAsia="es-CO"/>
        </w:rPr>
        <w:t>: la comunidad dibuja su territorio, identificando riesgos y recursos.</w:t>
      </w:r>
    </w:p>
    <w:p w14:paraId="1AC8AF35" w14:textId="7E4F671E" w:rsidR="00726A9D" w:rsidRDefault="00726A9D" w:rsidP="008D5702">
      <w:pPr>
        <w:pStyle w:val="Prrafodelista"/>
        <w:numPr>
          <w:ilvl w:val="0"/>
          <w:numId w:val="31"/>
        </w:numPr>
        <w:rPr>
          <w:lang w:eastAsia="es-CO"/>
        </w:rPr>
      </w:pPr>
      <w:r w:rsidRPr="00726A9D">
        <w:rPr>
          <w:b/>
          <w:lang w:eastAsia="es-CO"/>
        </w:rPr>
        <w:t>Matriz de actores</w:t>
      </w:r>
      <w:r>
        <w:rPr>
          <w:lang w:eastAsia="es-CO"/>
        </w:rPr>
        <w:t>: relaciona instituciones, líderes y organizaciones con los apoyos que pueden brindar.</w:t>
      </w:r>
    </w:p>
    <w:p w14:paraId="46E3EEA7" w14:textId="2E01D542" w:rsidR="00726A9D" w:rsidRDefault="00726A9D" w:rsidP="008D5702">
      <w:pPr>
        <w:pStyle w:val="Prrafodelista"/>
        <w:numPr>
          <w:ilvl w:val="0"/>
          <w:numId w:val="31"/>
        </w:numPr>
        <w:rPr>
          <w:lang w:eastAsia="es-CO"/>
        </w:rPr>
      </w:pPr>
      <w:r w:rsidRPr="00726A9D">
        <w:rPr>
          <w:b/>
          <w:lang w:eastAsia="es-CO"/>
        </w:rPr>
        <w:t>Árbol de problemas y soluciones</w:t>
      </w:r>
      <w:r>
        <w:rPr>
          <w:lang w:eastAsia="es-CO"/>
        </w:rPr>
        <w:t>: analiza causas, efectos y posibles respuestas.</w:t>
      </w:r>
    </w:p>
    <w:p w14:paraId="198682A0" w14:textId="374DA82D" w:rsidR="00726A9D" w:rsidRDefault="00726A9D" w:rsidP="008D5702">
      <w:pPr>
        <w:pStyle w:val="Prrafodelista"/>
        <w:numPr>
          <w:ilvl w:val="0"/>
          <w:numId w:val="31"/>
        </w:numPr>
        <w:rPr>
          <w:lang w:eastAsia="es-CO"/>
        </w:rPr>
      </w:pPr>
      <w:r w:rsidRPr="00726A9D">
        <w:rPr>
          <w:b/>
          <w:lang w:eastAsia="es-CO"/>
        </w:rPr>
        <w:t>Cronogramas comunitarios</w:t>
      </w:r>
      <w:r>
        <w:rPr>
          <w:lang w:eastAsia="es-CO"/>
        </w:rPr>
        <w:t>: establecen actividades, fechas y responsables de manera consensuada.</w:t>
      </w:r>
    </w:p>
    <w:p w14:paraId="4061891E" w14:textId="71A68FE9" w:rsidR="00726A9D" w:rsidRDefault="00726A9D" w:rsidP="008D5702">
      <w:pPr>
        <w:pStyle w:val="Prrafodelista"/>
        <w:numPr>
          <w:ilvl w:val="0"/>
          <w:numId w:val="31"/>
        </w:numPr>
        <w:rPr>
          <w:lang w:eastAsia="es-CO"/>
        </w:rPr>
      </w:pPr>
      <w:r w:rsidRPr="00726A9D">
        <w:rPr>
          <w:b/>
          <w:lang w:eastAsia="es-CO"/>
        </w:rPr>
        <w:t>Acuerdos de corresponsabilidad</w:t>
      </w:r>
      <w:r>
        <w:rPr>
          <w:lang w:eastAsia="es-CO"/>
        </w:rPr>
        <w:t>: pactos que definen compromisos, tiempos e indicadores de seguimiento.</w:t>
      </w:r>
    </w:p>
    <w:p w14:paraId="47DB3D5E" w14:textId="7A7FD89C" w:rsidR="00726A9D" w:rsidRDefault="00726A9D" w:rsidP="008D5702">
      <w:pPr>
        <w:pStyle w:val="Prrafodelista"/>
        <w:numPr>
          <w:ilvl w:val="0"/>
          <w:numId w:val="31"/>
        </w:numPr>
        <w:rPr>
          <w:lang w:eastAsia="es-CO"/>
        </w:rPr>
      </w:pPr>
      <w:r w:rsidRPr="00726A9D">
        <w:rPr>
          <w:b/>
          <w:lang w:eastAsia="es-CO"/>
        </w:rPr>
        <w:t>Mesas intersectoriales de trabajo</w:t>
      </w:r>
      <w:r>
        <w:rPr>
          <w:lang w:eastAsia="es-CO"/>
        </w:rPr>
        <w:t>: espacios de diálogo entre salud, ambiente, educación, comunidad y ONG.</w:t>
      </w:r>
    </w:p>
    <w:p w14:paraId="3B332100" w14:textId="6A6C9A22" w:rsidR="00726A9D" w:rsidRDefault="00726A9D" w:rsidP="00726A9D">
      <w:pPr>
        <w:rPr>
          <w:lang w:eastAsia="es-CO"/>
        </w:rPr>
      </w:pPr>
      <w:r>
        <w:rPr>
          <w:lang w:eastAsia="es-CO"/>
        </w:rPr>
        <w:t>Después de conocer los principales actores, derechos y deberes relacionados con la protección ambiental, es fundamental reflexionar sobre cómo estos principios se aplican en situaciones reales. Para ello, se presenta a continuación un caso práctico que permite analizar y comprender de manera concreta la importancia de la responsabilidad ciudadana y la gestión institucional en la preservación del entorno.</w:t>
      </w:r>
    </w:p>
    <w:p w14:paraId="6361EEC1" w14:textId="0ED2B2D3" w:rsidR="00726A9D" w:rsidRDefault="00726A9D" w:rsidP="00726A9D">
      <w:pPr>
        <w:rPr>
          <w:lang w:eastAsia="es-CO"/>
        </w:rPr>
      </w:pPr>
      <w:r w:rsidRPr="00726A9D">
        <w:rPr>
          <w:lang w:eastAsia="es-CO"/>
        </w:rPr>
        <w:t xml:space="preserve">En el barrio Villa Esperanza (Cundinamarca), un basurero a cielo abierto fue transformado en zona verde mediante un proceso coordinado entre la comunidad, la alcaldía, </w:t>
      </w:r>
      <w:proofErr w:type="gramStart"/>
      <w:r w:rsidRPr="00726A9D">
        <w:rPr>
          <w:lang w:eastAsia="es-CO"/>
        </w:rPr>
        <w:t>la ESE local</w:t>
      </w:r>
      <w:proofErr w:type="gramEnd"/>
      <w:r w:rsidRPr="00726A9D">
        <w:rPr>
          <w:lang w:eastAsia="es-CO"/>
        </w:rPr>
        <w:t xml:space="preserve"> y la Secretaría de Ambiente. Se realizaron labores de limpieza, arborización y señalización, y se firmó un pacto de corresponsabilidad para el mantenimiento. La comunidad asumió turnos de vigilancia y organizó jornadas de </w:t>
      </w:r>
      <w:r w:rsidRPr="00726A9D">
        <w:rPr>
          <w:lang w:eastAsia="es-CO"/>
        </w:rPr>
        <w:lastRenderedPageBreak/>
        <w:t>reciclaje, demostrando que la acción compartida genera resultados tangibles y sostenibles.</w:t>
      </w:r>
    </w:p>
    <w:p w14:paraId="4422F070" w14:textId="2CBA0F08" w:rsidR="00726A9D" w:rsidRPr="00726A9D" w:rsidRDefault="00726A9D" w:rsidP="00726A9D">
      <w:pPr>
        <w:rPr>
          <w:lang w:eastAsia="es-CO"/>
        </w:rPr>
      </w:pPr>
      <w:r w:rsidRPr="00726A9D">
        <w:rPr>
          <w:lang w:eastAsia="es-CO"/>
        </w:rPr>
        <w:t xml:space="preserve">La coordinación de acciones compartidas en salud ambiental no se limita a sumar esfuerzos: implica construir confianza, </w:t>
      </w:r>
      <w:proofErr w:type="spellStart"/>
      <w:r w:rsidRPr="00726A9D">
        <w:rPr>
          <w:lang w:eastAsia="es-CO"/>
        </w:rPr>
        <w:t>co-crear</w:t>
      </w:r>
      <w:proofErr w:type="spellEnd"/>
      <w:r w:rsidRPr="00726A9D">
        <w:rPr>
          <w:lang w:eastAsia="es-CO"/>
        </w:rPr>
        <w:t xml:space="preserve"> soluciones y consolidar una cultura de colaboración en la que cada actor reconoce y valora su rol en el cuidado del entorno. Solo así es posible generar transformaciones duraderas que fortalezcan la salud y la sostenibilidad de los territorios.</w:t>
      </w:r>
    </w:p>
    <w:p w14:paraId="40D9774A" w14:textId="038EB723" w:rsidR="00626A52" w:rsidRDefault="00626A52" w:rsidP="007874C8">
      <w:pPr>
        <w:pStyle w:val="Ttulo2"/>
      </w:pPr>
      <w:bookmarkStart w:id="14" w:name="_Toc208200231"/>
      <w:r>
        <w:t>Fomento del empoderamiento ciudadano en la gestión ambiental</w:t>
      </w:r>
      <w:bookmarkEnd w:id="14"/>
    </w:p>
    <w:p w14:paraId="45F67680" w14:textId="77777777" w:rsidR="00726A9D" w:rsidRDefault="00726A9D" w:rsidP="00726A9D">
      <w:pPr>
        <w:rPr>
          <w:lang w:eastAsia="es-CO"/>
        </w:rPr>
      </w:pPr>
      <w:r>
        <w:rPr>
          <w:lang w:eastAsia="es-CO"/>
        </w:rPr>
        <w:t>El empoderamiento comunitario es un proceso mediante el cual las personas, familias y organizaciones sociales desarrollan la capacidad de influir, incidir y transformar las condiciones que afectan su salud y entorno. Supone avanzar de la dependencia institucional hacia la autonomía, el liderazgo y la acción colectiva, de modo que las comunidades dejen de ser receptoras pasivas de soluciones y se conviertan en protagonistas de su propio desarrollo.</w:t>
      </w:r>
    </w:p>
    <w:p w14:paraId="26CF2F49" w14:textId="77777777" w:rsidR="00726A9D" w:rsidRDefault="00726A9D" w:rsidP="00726A9D">
      <w:pPr>
        <w:rPr>
          <w:lang w:eastAsia="es-CO"/>
        </w:rPr>
      </w:pPr>
      <w:r>
        <w:rPr>
          <w:lang w:eastAsia="es-CO"/>
        </w:rPr>
        <w:t>Más que una estrategia técnica, el empoderamiento es una apuesta por la justicia social y ambiental, porque fortalece la equidad, la autodeterminación y la sostenibilidad territorial. En contextos de vulnerabilidad ambiental, pobreza o exclusión, este enfoque es fundamental para reducir brechas y garantizar condiciones de vida dignas.</w:t>
      </w:r>
    </w:p>
    <w:p w14:paraId="76A1AC0D" w14:textId="77777777" w:rsidR="00726A9D" w:rsidRDefault="00726A9D" w:rsidP="00726A9D">
      <w:pPr>
        <w:rPr>
          <w:lang w:eastAsia="es-CO"/>
        </w:rPr>
      </w:pPr>
      <w:r>
        <w:rPr>
          <w:lang w:eastAsia="es-CO"/>
        </w:rPr>
        <w:t>El liderazgo comunitario constituye la columna vertebral del empoderamiento. No se limita a figuras visibles, sino que se expresa en agentes cotidianos de cambio: jóvenes, mujeres, adultos mayores, promotores ambientales, docentes, líderes étnicos, recicladores y cuidadores.</w:t>
      </w:r>
    </w:p>
    <w:p w14:paraId="7D847FAF" w14:textId="77777777" w:rsidR="00726A9D" w:rsidRDefault="00726A9D" w:rsidP="00726A9D">
      <w:pPr>
        <w:rPr>
          <w:lang w:eastAsia="es-CO"/>
        </w:rPr>
      </w:pPr>
      <w:r>
        <w:rPr>
          <w:lang w:eastAsia="es-CO"/>
        </w:rPr>
        <w:lastRenderedPageBreak/>
        <w:t>Características principales del liderazgo comunitario en salud ambiental:</w:t>
      </w:r>
    </w:p>
    <w:p w14:paraId="6B156B2D" w14:textId="5007CD4F" w:rsidR="00726A9D" w:rsidRDefault="00726A9D" w:rsidP="008D5702">
      <w:pPr>
        <w:pStyle w:val="Prrafodelista"/>
        <w:numPr>
          <w:ilvl w:val="0"/>
          <w:numId w:val="32"/>
        </w:numPr>
        <w:rPr>
          <w:lang w:eastAsia="es-CO"/>
        </w:rPr>
      </w:pPr>
      <w:r>
        <w:rPr>
          <w:lang w:eastAsia="es-CO"/>
        </w:rPr>
        <w:t>Compromiso ético con el territorio y su gente.</w:t>
      </w:r>
    </w:p>
    <w:p w14:paraId="18661B24" w14:textId="28B8248C" w:rsidR="00726A9D" w:rsidRDefault="00726A9D" w:rsidP="008D5702">
      <w:pPr>
        <w:pStyle w:val="Prrafodelista"/>
        <w:numPr>
          <w:ilvl w:val="0"/>
          <w:numId w:val="32"/>
        </w:numPr>
        <w:rPr>
          <w:lang w:eastAsia="es-CO"/>
        </w:rPr>
      </w:pPr>
      <w:r>
        <w:rPr>
          <w:lang w:eastAsia="es-CO"/>
        </w:rPr>
        <w:t>Conocimiento profundo del contexto local.</w:t>
      </w:r>
    </w:p>
    <w:p w14:paraId="52D17C8E" w14:textId="41C47BB4" w:rsidR="00726A9D" w:rsidRDefault="00726A9D" w:rsidP="008D5702">
      <w:pPr>
        <w:pStyle w:val="Prrafodelista"/>
        <w:numPr>
          <w:ilvl w:val="0"/>
          <w:numId w:val="32"/>
        </w:numPr>
        <w:rPr>
          <w:lang w:eastAsia="es-CO"/>
        </w:rPr>
      </w:pPr>
      <w:r>
        <w:rPr>
          <w:lang w:eastAsia="es-CO"/>
        </w:rPr>
        <w:t>Escucha y diálogo con diversos actores.</w:t>
      </w:r>
    </w:p>
    <w:p w14:paraId="3A7DDFA0" w14:textId="55C84793" w:rsidR="00726A9D" w:rsidRDefault="00726A9D" w:rsidP="008D5702">
      <w:pPr>
        <w:pStyle w:val="Prrafodelista"/>
        <w:numPr>
          <w:ilvl w:val="0"/>
          <w:numId w:val="32"/>
        </w:numPr>
        <w:rPr>
          <w:lang w:eastAsia="es-CO"/>
        </w:rPr>
      </w:pPr>
      <w:r>
        <w:rPr>
          <w:lang w:eastAsia="es-CO"/>
        </w:rPr>
        <w:t>Capacidad para motivar, convocar y orientar acciones colectivas.</w:t>
      </w:r>
    </w:p>
    <w:p w14:paraId="2733D7BF" w14:textId="55708592" w:rsidR="00726A9D" w:rsidRDefault="00726A9D" w:rsidP="008D5702">
      <w:pPr>
        <w:pStyle w:val="Prrafodelista"/>
        <w:numPr>
          <w:ilvl w:val="0"/>
          <w:numId w:val="32"/>
        </w:numPr>
        <w:rPr>
          <w:lang w:eastAsia="es-CO"/>
        </w:rPr>
      </w:pPr>
      <w:r>
        <w:rPr>
          <w:lang w:eastAsia="es-CO"/>
        </w:rPr>
        <w:t>Habilidad para convertir necesidades en propuestas concretas.</w:t>
      </w:r>
    </w:p>
    <w:p w14:paraId="12CB5D73" w14:textId="77777777" w:rsidR="00726A9D" w:rsidRDefault="00726A9D" w:rsidP="00726A9D">
      <w:pPr>
        <w:rPr>
          <w:lang w:eastAsia="es-CO"/>
        </w:rPr>
      </w:pPr>
      <w:r>
        <w:rPr>
          <w:lang w:eastAsia="es-CO"/>
        </w:rPr>
        <w:t>Empoderar significa también dotar a la comunidad de herramientas para que pueda participar y liderar procesos de salud ambiental de manera autónoma y sostenible. Esto abarca no solo formación técnica, sino también construcción de ciudadanía activa y corresponsable.</w:t>
      </w:r>
    </w:p>
    <w:p w14:paraId="313AEAF7" w14:textId="3BB56E38" w:rsidR="00726A9D" w:rsidRPr="00726A9D" w:rsidRDefault="00726A9D" w:rsidP="008D5702">
      <w:pPr>
        <w:pStyle w:val="Prrafodelista"/>
        <w:numPr>
          <w:ilvl w:val="0"/>
          <w:numId w:val="33"/>
        </w:numPr>
        <w:rPr>
          <w:b/>
          <w:lang w:eastAsia="es-CO"/>
        </w:rPr>
      </w:pPr>
      <w:r w:rsidRPr="00726A9D">
        <w:rPr>
          <w:b/>
          <w:lang w:eastAsia="es-CO"/>
        </w:rPr>
        <w:t>Capacidades a desarrollar:</w:t>
      </w:r>
    </w:p>
    <w:p w14:paraId="3C54CAF7" w14:textId="5270D408" w:rsidR="00726A9D" w:rsidRDefault="00726A9D" w:rsidP="008D5702">
      <w:pPr>
        <w:pStyle w:val="Prrafodelista"/>
        <w:numPr>
          <w:ilvl w:val="0"/>
          <w:numId w:val="34"/>
        </w:numPr>
        <w:rPr>
          <w:lang w:eastAsia="es-CO"/>
        </w:rPr>
      </w:pPr>
      <w:r>
        <w:rPr>
          <w:lang w:eastAsia="es-CO"/>
        </w:rPr>
        <w:t>Análisis de problemáticas ambientales con enfoque social y de derechos.</w:t>
      </w:r>
    </w:p>
    <w:p w14:paraId="1BFB3947" w14:textId="38799D4F" w:rsidR="00726A9D" w:rsidRDefault="00726A9D" w:rsidP="008D5702">
      <w:pPr>
        <w:pStyle w:val="Prrafodelista"/>
        <w:numPr>
          <w:ilvl w:val="0"/>
          <w:numId w:val="34"/>
        </w:numPr>
        <w:rPr>
          <w:lang w:eastAsia="es-CO"/>
        </w:rPr>
      </w:pPr>
      <w:r>
        <w:rPr>
          <w:lang w:eastAsia="es-CO"/>
        </w:rPr>
        <w:t>Conocimiento de normatividad en salud ambiental y participación ciudadana.</w:t>
      </w:r>
    </w:p>
    <w:p w14:paraId="0FD12094" w14:textId="5FE3DD36" w:rsidR="00726A9D" w:rsidRDefault="00726A9D" w:rsidP="008D5702">
      <w:pPr>
        <w:pStyle w:val="Prrafodelista"/>
        <w:numPr>
          <w:ilvl w:val="0"/>
          <w:numId w:val="34"/>
        </w:numPr>
        <w:rPr>
          <w:lang w:eastAsia="es-CO"/>
        </w:rPr>
      </w:pPr>
      <w:r>
        <w:rPr>
          <w:lang w:eastAsia="es-CO"/>
        </w:rPr>
        <w:t>Formulación de proyectos y planes de acción comunitarios.</w:t>
      </w:r>
    </w:p>
    <w:p w14:paraId="64DB81B0" w14:textId="74664E1D" w:rsidR="00726A9D" w:rsidRDefault="00726A9D" w:rsidP="008D5702">
      <w:pPr>
        <w:pStyle w:val="Prrafodelista"/>
        <w:numPr>
          <w:ilvl w:val="0"/>
          <w:numId w:val="34"/>
        </w:numPr>
        <w:rPr>
          <w:lang w:eastAsia="es-CO"/>
        </w:rPr>
      </w:pPr>
      <w:r>
        <w:rPr>
          <w:lang w:eastAsia="es-CO"/>
        </w:rPr>
        <w:t>Manejo de herramientas de gestión (cronogramas, presupuestos y diagnósticos).</w:t>
      </w:r>
    </w:p>
    <w:p w14:paraId="540B386B" w14:textId="1F2214FF" w:rsidR="00726A9D" w:rsidRDefault="00726A9D" w:rsidP="008D5702">
      <w:pPr>
        <w:pStyle w:val="Prrafodelista"/>
        <w:numPr>
          <w:ilvl w:val="0"/>
          <w:numId w:val="34"/>
        </w:numPr>
        <w:rPr>
          <w:lang w:eastAsia="es-CO"/>
        </w:rPr>
      </w:pPr>
      <w:r>
        <w:rPr>
          <w:lang w:eastAsia="es-CO"/>
        </w:rPr>
        <w:t>Evaluación y seguimiento social de intervenciones.</w:t>
      </w:r>
    </w:p>
    <w:p w14:paraId="4D531307" w14:textId="03EE8A3A" w:rsidR="00726A9D" w:rsidRPr="00726A9D" w:rsidRDefault="00726A9D" w:rsidP="008D5702">
      <w:pPr>
        <w:pStyle w:val="Prrafodelista"/>
        <w:numPr>
          <w:ilvl w:val="0"/>
          <w:numId w:val="33"/>
        </w:numPr>
        <w:rPr>
          <w:b/>
          <w:lang w:eastAsia="es-CO"/>
        </w:rPr>
      </w:pPr>
      <w:r w:rsidRPr="00726A9D">
        <w:rPr>
          <w:b/>
          <w:lang w:eastAsia="es-CO"/>
        </w:rPr>
        <w:t>Mecanismos de fortalecimiento:</w:t>
      </w:r>
    </w:p>
    <w:p w14:paraId="070DD088" w14:textId="1E778161" w:rsidR="00726A9D" w:rsidRDefault="00726A9D" w:rsidP="008D5702">
      <w:pPr>
        <w:pStyle w:val="Prrafodelista"/>
        <w:numPr>
          <w:ilvl w:val="0"/>
          <w:numId w:val="35"/>
        </w:numPr>
        <w:rPr>
          <w:lang w:eastAsia="es-CO"/>
        </w:rPr>
      </w:pPr>
      <w:r>
        <w:rPr>
          <w:lang w:eastAsia="es-CO"/>
        </w:rPr>
        <w:t>Escuelas de formación ciudadana en salud y ambiente.</w:t>
      </w:r>
    </w:p>
    <w:p w14:paraId="3805B4D8" w14:textId="66C3B398" w:rsidR="00726A9D" w:rsidRDefault="00726A9D" w:rsidP="008D5702">
      <w:pPr>
        <w:pStyle w:val="Prrafodelista"/>
        <w:numPr>
          <w:ilvl w:val="0"/>
          <w:numId w:val="35"/>
        </w:numPr>
        <w:rPr>
          <w:lang w:eastAsia="es-CO"/>
        </w:rPr>
      </w:pPr>
      <w:r>
        <w:rPr>
          <w:lang w:eastAsia="es-CO"/>
        </w:rPr>
        <w:t>Tutorías comunitarias realizadas por aprendices del SENA.</w:t>
      </w:r>
    </w:p>
    <w:p w14:paraId="4DF7883A" w14:textId="7D2D25A5" w:rsidR="00726A9D" w:rsidRDefault="00726A9D" w:rsidP="008D5702">
      <w:pPr>
        <w:pStyle w:val="Prrafodelista"/>
        <w:numPr>
          <w:ilvl w:val="0"/>
          <w:numId w:val="35"/>
        </w:numPr>
        <w:rPr>
          <w:lang w:eastAsia="es-CO"/>
        </w:rPr>
      </w:pPr>
      <w:r>
        <w:rPr>
          <w:lang w:eastAsia="es-CO"/>
        </w:rPr>
        <w:t>Redes de promotores ambientales locales.</w:t>
      </w:r>
    </w:p>
    <w:p w14:paraId="2C31F708" w14:textId="4A7EECAB" w:rsidR="00726A9D" w:rsidRDefault="00726A9D" w:rsidP="008D5702">
      <w:pPr>
        <w:pStyle w:val="Prrafodelista"/>
        <w:numPr>
          <w:ilvl w:val="0"/>
          <w:numId w:val="35"/>
        </w:numPr>
        <w:rPr>
          <w:lang w:eastAsia="es-CO"/>
        </w:rPr>
      </w:pPr>
      <w:r>
        <w:rPr>
          <w:lang w:eastAsia="es-CO"/>
        </w:rPr>
        <w:t>Procesos de autogestión con acompañamiento técnico.</w:t>
      </w:r>
    </w:p>
    <w:p w14:paraId="635A0ACD" w14:textId="77777777" w:rsidR="00726A9D" w:rsidRDefault="00726A9D" w:rsidP="00726A9D">
      <w:pPr>
        <w:rPr>
          <w:lang w:eastAsia="es-CO"/>
        </w:rPr>
      </w:pPr>
      <w:r>
        <w:rPr>
          <w:lang w:eastAsia="es-CO"/>
        </w:rPr>
        <w:lastRenderedPageBreak/>
        <w:t>La transformación comunitaria necesita procesos comunicativos potentes, incluyentes y creativos, que vayan más allá de la simple difusión de información. La comunicación, en este enfoque, es pedagógica y política, crea conciencia, convoca a la acción y fortalece la identidad territorial.</w:t>
      </w:r>
    </w:p>
    <w:p w14:paraId="6405A337" w14:textId="77777777" w:rsidR="00726A9D" w:rsidRDefault="00726A9D" w:rsidP="00726A9D">
      <w:pPr>
        <w:rPr>
          <w:lang w:eastAsia="es-CO"/>
        </w:rPr>
      </w:pPr>
      <w:r>
        <w:rPr>
          <w:lang w:eastAsia="es-CO"/>
        </w:rPr>
        <w:t>Para lograr este impacto, es necesario contar con estrategias concretas y claves de motivación que orienten la acción colectiva. Estas permiten que la comunicación se convierta en un motor real de transformación comunitaria, facilitando la participación activa, el compromiso y la sostenibilidad de los procesos.</w:t>
      </w:r>
    </w:p>
    <w:p w14:paraId="6293597E" w14:textId="75C53057" w:rsidR="00726A9D" w:rsidRPr="004D091C" w:rsidRDefault="00726A9D" w:rsidP="008D5702">
      <w:pPr>
        <w:pStyle w:val="Prrafodelista"/>
        <w:numPr>
          <w:ilvl w:val="0"/>
          <w:numId w:val="36"/>
        </w:numPr>
        <w:rPr>
          <w:b/>
          <w:lang w:eastAsia="es-CO"/>
        </w:rPr>
      </w:pPr>
      <w:r w:rsidRPr="004D091C">
        <w:rPr>
          <w:b/>
          <w:lang w:eastAsia="es-CO"/>
        </w:rPr>
        <w:t>Estrategias efectivas:</w:t>
      </w:r>
    </w:p>
    <w:p w14:paraId="49DD284A" w14:textId="2AA0E4C2" w:rsidR="00726A9D" w:rsidRDefault="00726A9D" w:rsidP="008D5702">
      <w:pPr>
        <w:pStyle w:val="Prrafodelista"/>
        <w:numPr>
          <w:ilvl w:val="0"/>
          <w:numId w:val="37"/>
        </w:numPr>
        <w:rPr>
          <w:lang w:eastAsia="es-CO"/>
        </w:rPr>
      </w:pPr>
      <w:r>
        <w:rPr>
          <w:lang w:eastAsia="es-CO"/>
        </w:rPr>
        <w:t>Comunicación popular: teatro comunitario, murales, emisoras locales, ferias del saber.</w:t>
      </w:r>
    </w:p>
    <w:p w14:paraId="445F7FD7" w14:textId="0B0EE2A0" w:rsidR="00726A9D" w:rsidRDefault="00726A9D" w:rsidP="008D5702">
      <w:pPr>
        <w:pStyle w:val="Prrafodelista"/>
        <w:numPr>
          <w:ilvl w:val="0"/>
          <w:numId w:val="37"/>
        </w:numPr>
        <w:rPr>
          <w:lang w:eastAsia="es-CO"/>
        </w:rPr>
      </w:pPr>
      <w:r>
        <w:rPr>
          <w:lang w:eastAsia="es-CO"/>
        </w:rPr>
        <w:t xml:space="preserve">Redes sociales comunitarias: WhatsApp, Facebook, YouTube o </w:t>
      </w:r>
      <w:proofErr w:type="spellStart"/>
      <w:r>
        <w:rPr>
          <w:lang w:eastAsia="es-CO"/>
        </w:rPr>
        <w:t>TikTok</w:t>
      </w:r>
      <w:proofErr w:type="spellEnd"/>
      <w:r>
        <w:rPr>
          <w:lang w:eastAsia="es-CO"/>
        </w:rPr>
        <w:t xml:space="preserve"> para mensajes breves y directos.</w:t>
      </w:r>
    </w:p>
    <w:p w14:paraId="1EB83698" w14:textId="318EBD8D" w:rsidR="00726A9D" w:rsidRDefault="00726A9D" w:rsidP="008D5702">
      <w:pPr>
        <w:pStyle w:val="Prrafodelista"/>
        <w:numPr>
          <w:ilvl w:val="0"/>
          <w:numId w:val="37"/>
        </w:numPr>
        <w:rPr>
          <w:lang w:eastAsia="es-CO"/>
        </w:rPr>
      </w:pPr>
      <w:r>
        <w:rPr>
          <w:lang w:eastAsia="es-CO"/>
        </w:rPr>
        <w:t>Narrativas de cambio: historias de líderes, podcast barrial y crónicas comunitarias.</w:t>
      </w:r>
    </w:p>
    <w:p w14:paraId="1C1336BE" w14:textId="4DB81D55" w:rsidR="00726A9D" w:rsidRDefault="00726A9D" w:rsidP="008D5702">
      <w:pPr>
        <w:pStyle w:val="Prrafodelista"/>
        <w:numPr>
          <w:ilvl w:val="0"/>
          <w:numId w:val="37"/>
        </w:numPr>
        <w:rPr>
          <w:lang w:eastAsia="es-CO"/>
        </w:rPr>
      </w:pPr>
      <w:r>
        <w:rPr>
          <w:lang w:eastAsia="es-CO"/>
        </w:rPr>
        <w:t>Campañas participativas diseñadas con la comunidad o en alianza con aprendices del SENA.</w:t>
      </w:r>
    </w:p>
    <w:p w14:paraId="1D2838CA" w14:textId="70C1F56E" w:rsidR="00726A9D" w:rsidRPr="004D091C" w:rsidRDefault="00726A9D" w:rsidP="008D5702">
      <w:pPr>
        <w:pStyle w:val="Prrafodelista"/>
        <w:numPr>
          <w:ilvl w:val="0"/>
          <w:numId w:val="36"/>
        </w:numPr>
        <w:rPr>
          <w:b/>
          <w:lang w:eastAsia="es-CO"/>
        </w:rPr>
      </w:pPr>
      <w:r w:rsidRPr="004D091C">
        <w:rPr>
          <w:b/>
          <w:lang w:eastAsia="es-CO"/>
        </w:rPr>
        <w:t>Claves de motivación:</w:t>
      </w:r>
    </w:p>
    <w:p w14:paraId="2B176863" w14:textId="1C772F62" w:rsidR="00726A9D" w:rsidRDefault="00726A9D" w:rsidP="008D5702">
      <w:pPr>
        <w:pStyle w:val="Prrafodelista"/>
        <w:numPr>
          <w:ilvl w:val="0"/>
          <w:numId w:val="38"/>
        </w:numPr>
        <w:rPr>
          <w:lang w:eastAsia="es-CO"/>
        </w:rPr>
      </w:pPr>
      <w:r>
        <w:rPr>
          <w:lang w:eastAsia="es-CO"/>
        </w:rPr>
        <w:t>Vincular cada acción ambiental con beneficios visibles y tangibles.</w:t>
      </w:r>
    </w:p>
    <w:p w14:paraId="3C0C70FC" w14:textId="6D6BC9E4" w:rsidR="00726A9D" w:rsidRDefault="00726A9D" w:rsidP="008D5702">
      <w:pPr>
        <w:pStyle w:val="Prrafodelista"/>
        <w:numPr>
          <w:ilvl w:val="0"/>
          <w:numId w:val="38"/>
        </w:numPr>
        <w:rPr>
          <w:lang w:eastAsia="es-CO"/>
        </w:rPr>
      </w:pPr>
      <w:r>
        <w:rPr>
          <w:lang w:eastAsia="es-CO"/>
        </w:rPr>
        <w:t>Reconocer públicamente los aportes comunitarios.</w:t>
      </w:r>
    </w:p>
    <w:p w14:paraId="44575747" w14:textId="6E7061E5" w:rsidR="00726A9D" w:rsidRDefault="00726A9D" w:rsidP="008D5702">
      <w:pPr>
        <w:pStyle w:val="Prrafodelista"/>
        <w:numPr>
          <w:ilvl w:val="0"/>
          <w:numId w:val="38"/>
        </w:numPr>
        <w:rPr>
          <w:lang w:eastAsia="es-CO"/>
        </w:rPr>
      </w:pPr>
      <w:r>
        <w:rPr>
          <w:lang w:eastAsia="es-CO"/>
        </w:rPr>
        <w:t>Crear espacios de participación lúdicos, diversos e intergeneracionales.</w:t>
      </w:r>
    </w:p>
    <w:p w14:paraId="65BC0F90" w14:textId="0E792706" w:rsidR="00726A9D" w:rsidRDefault="00726A9D" w:rsidP="008D5702">
      <w:pPr>
        <w:pStyle w:val="Prrafodelista"/>
        <w:numPr>
          <w:ilvl w:val="0"/>
          <w:numId w:val="38"/>
        </w:numPr>
        <w:rPr>
          <w:lang w:eastAsia="es-CO"/>
        </w:rPr>
      </w:pPr>
      <w:r>
        <w:rPr>
          <w:lang w:eastAsia="es-CO"/>
        </w:rPr>
        <w:t>Transformar cada intervención técnica en una oportunidad educativa.</w:t>
      </w:r>
    </w:p>
    <w:p w14:paraId="7AAE002B" w14:textId="77777777" w:rsidR="00726A9D" w:rsidRDefault="00726A9D" w:rsidP="00726A9D">
      <w:pPr>
        <w:rPr>
          <w:lang w:eastAsia="es-CO"/>
        </w:rPr>
      </w:pPr>
    </w:p>
    <w:p w14:paraId="0049714E" w14:textId="7B163061" w:rsidR="00726A9D" w:rsidRDefault="00726A9D" w:rsidP="00726A9D">
      <w:pPr>
        <w:rPr>
          <w:lang w:eastAsia="es-CO"/>
        </w:rPr>
      </w:pPr>
      <w:r>
        <w:rPr>
          <w:lang w:eastAsia="es-CO"/>
        </w:rPr>
        <w:lastRenderedPageBreak/>
        <w:t>Estas reflexiones encuentran su mayor sentido cuando se aterrizan en experiencias concretas que muestran cómo la comunicación comunitaria impulsa cambios reales. Un ejemplo territorial de empoderamiento permite representar de manera práctica cómo las estrategias y claves se traducen en acciones que fortalecen la identidad, generan participación activa y consolidan procesos de transformación social.</w:t>
      </w:r>
    </w:p>
    <w:p w14:paraId="1D4AEE0E" w14:textId="16744478" w:rsidR="004D091C" w:rsidRDefault="004D091C" w:rsidP="00726A9D">
      <w:pPr>
        <w:rPr>
          <w:lang w:eastAsia="es-CO"/>
        </w:rPr>
      </w:pPr>
      <w:r w:rsidRPr="004D091C">
        <w:rPr>
          <w:lang w:eastAsia="es-CO"/>
        </w:rPr>
        <w:t>Red de mujeres rurales gestoras de agua limpia – Cauca: en veredas del Cauca, mujeres cabeza de hogar organizaron comités para garantizar acceso al agua segura ante la ausencia institucional. Con apoyo de un centro de formación del SENA, fortalecieron sus capacidades en análisis de calidad de agua, diseño de filtros caseros, reforestación de microcuencas y exigibilidad del derecho al agua. Actualmente, integran mesas de concertación ambiental y lideran procesos formativos en otras comunidades.</w:t>
      </w:r>
    </w:p>
    <w:p w14:paraId="2484B3AB" w14:textId="77777777" w:rsidR="00E80C8E" w:rsidRPr="00E80C8E" w:rsidRDefault="00E80C8E" w:rsidP="00E80C8E">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15" w:name="_Toc194939514"/>
      <w:bookmarkStart w:id="16" w:name="_Toc195024899"/>
      <w:bookmarkStart w:id="17" w:name="_Toc196197784"/>
      <w:bookmarkStart w:id="18" w:name="_Toc196295049"/>
      <w:bookmarkStart w:id="19" w:name="_Toc208200232"/>
      <w:bookmarkEnd w:id="15"/>
      <w:bookmarkEnd w:id="16"/>
      <w:bookmarkEnd w:id="17"/>
      <w:bookmarkEnd w:id="18"/>
      <w:bookmarkEnd w:id="19"/>
    </w:p>
    <w:p w14:paraId="309106A8" w14:textId="432D4B31" w:rsidR="00466957" w:rsidRDefault="00626A52" w:rsidP="007826C1">
      <w:pPr>
        <w:pStyle w:val="Ttulo1"/>
      </w:pPr>
      <w:bookmarkStart w:id="20" w:name="_Toc208200233"/>
      <w:r w:rsidRPr="00626A52">
        <w:t>Ejecución, seguimiento y ajuste del plan de acción</w:t>
      </w:r>
      <w:bookmarkEnd w:id="20"/>
    </w:p>
    <w:p w14:paraId="66A9CDE4" w14:textId="77777777" w:rsidR="003550F7" w:rsidRDefault="003550F7" w:rsidP="003550F7">
      <w:pPr>
        <w:rPr>
          <w:lang w:eastAsia="es-CO"/>
        </w:rPr>
      </w:pPr>
      <w:r>
        <w:rPr>
          <w:lang w:eastAsia="es-CO"/>
        </w:rPr>
        <w:t>La ejecución del plan de acción representa la etapa en la que las propuestas diseñadas pasan del papel a la práctica. En este momento se ponen en marcha las actividades programadas, se movilizan los recursos humanos, técnicos y financieros, y se articulan los esfuerzos de los diferentes actores involucrados. La eficacia de esta fase depende de la organización, la comunicación constante y la disposición para enfrentar retos que puedan surgir en el proceso.</w:t>
      </w:r>
    </w:p>
    <w:p w14:paraId="65B39EC9" w14:textId="77777777" w:rsidR="003550F7" w:rsidRDefault="003550F7" w:rsidP="003550F7">
      <w:pPr>
        <w:rPr>
          <w:lang w:eastAsia="es-CO"/>
        </w:rPr>
      </w:pPr>
      <w:r>
        <w:rPr>
          <w:lang w:eastAsia="es-CO"/>
        </w:rPr>
        <w:t>El seguimiento es esencial para garantizar que las acciones se desarrollen conforme a lo planeado. Este implica revisar periódicamente los avances, identificar desviaciones respecto a las metas y valorar el cumplimiento de los indicadores establecidos. Gracias a este monitoreo es posible detectar a tiempo obstáculos, generar alertas y mantener informados a los responsables del plan.</w:t>
      </w:r>
    </w:p>
    <w:p w14:paraId="36DF6467" w14:textId="77777777" w:rsidR="003550F7" w:rsidRDefault="003550F7" w:rsidP="003550F7">
      <w:pPr>
        <w:rPr>
          <w:lang w:eastAsia="es-CO"/>
        </w:rPr>
      </w:pPr>
    </w:p>
    <w:p w14:paraId="331BA606" w14:textId="77777777" w:rsidR="003550F7" w:rsidRDefault="003550F7" w:rsidP="003550F7">
      <w:pPr>
        <w:rPr>
          <w:lang w:eastAsia="es-CO"/>
        </w:rPr>
      </w:pPr>
      <w:r>
        <w:rPr>
          <w:lang w:eastAsia="es-CO"/>
        </w:rPr>
        <w:t>En la medida en que se avanza en la ejecución, pueden presentarse situaciones imprevistas que demanden ajustes. Estos pueden estar relacionados con la redistribución de recursos, la redefinición de prioridades o la modificación de estrategias que no resulten tan efectivas como se proyectaron inicialmente. El ajuste del plan no significa un retroceso, sino una respuesta flexible y estratégica que fortalece el proceso y permite alcanzar los resultados deseados a pesar de las contingencias.</w:t>
      </w:r>
    </w:p>
    <w:p w14:paraId="3BAA670D" w14:textId="5E0924E6" w:rsidR="001D1AE4" w:rsidRPr="001D1AE4" w:rsidRDefault="003550F7" w:rsidP="003550F7">
      <w:pPr>
        <w:rPr>
          <w:lang w:eastAsia="es-CO"/>
        </w:rPr>
      </w:pPr>
      <w:r>
        <w:rPr>
          <w:lang w:eastAsia="es-CO"/>
        </w:rPr>
        <w:t>De este modo, la ejecución, el seguimiento y el ajuste conforman un ciclo dinámico en el que cada acción retroalimenta a la siguiente, garantizando que el plan de acción se mantenga vigente, realista y adaptado a las necesidades del contexto.</w:t>
      </w:r>
    </w:p>
    <w:p w14:paraId="489222F1" w14:textId="3F1FE659" w:rsidR="00626A52" w:rsidRDefault="00626A52" w:rsidP="007874C8">
      <w:pPr>
        <w:pStyle w:val="Ttulo2"/>
      </w:pPr>
      <w:bookmarkStart w:id="21" w:name="_Toc208200234"/>
      <w:r>
        <w:t>Seguimiento a las actividades programadas</w:t>
      </w:r>
      <w:bookmarkEnd w:id="21"/>
    </w:p>
    <w:p w14:paraId="04E57F9F" w14:textId="77777777" w:rsidR="007E64CA" w:rsidRDefault="007E64CA" w:rsidP="007E64CA">
      <w:pPr>
        <w:rPr>
          <w:lang w:eastAsia="es-CO"/>
        </w:rPr>
      </w:pPr>
      <w:r>
        <w:rPr>
          <w:lang w:eastAsia="es-CO"/>
        </w:rPr>
        <w:t>El seguimiento es un proceso sistemático que permite verificar el cumplimiento de las actividades definidas en el plan de acción. Su propósito es identificar avances, detectar dificultades y generar información que oriente la toma de decisiones oportunas.</w:t>
      </w:r>
    </w:p>
    <w:p w14:paraId="6DB7480A" w14:textId="77777777" w:rsidR="007E64CA" w:rsidRDefault="007E64CA" w:rsidP="007E64CA">
      <w:pPr>
        <w:rPr>
          <w:lang w:eastAsia="es-CO"/>
        </w:rPr>
      </w:pPr>
      <w:r>
        <w:rPr>
          <w:lang w:eastAsia="es-CO"/>
        </w:rPr>
        <w:t>Para realizar un seguimiento efectivo, se recomienda considerar las siguientes fases:</w:t>
      </w:r>
    </w:p>
    <w:p w14:paraId="40862F14" w14:textId="40958C27" w:rsidR="007E64CA" w:rsidRPr="007E64CA" w:rsidRDefault="007E64CA" w:rsidP="008D5702">
      <w:pPr>
        <w:pStyle w:val="Prrafodelista"/>
        <w:numPr>
          <w:ilvl w:val="0"/>
          <w:numId w:val="39"/>
        </w:numPr>
        <w:rPr>
          <w:b/>
          <w:lang w:eastAsia="es-CO"/>
        </w:rPr>
      </w:pPr>
      <w:r w:rsidRPr="007E64CA">
        <w:rPr>
          <w:b/>
          <w:lang w:eastAsia="es-CO"/>
        </w:rPr>
        <w:t>Definición de indicadores de seguimiento:</w:t>
      </w:r>
    </w:p>
    <w:p w14:paraId="76C8F551" w14:textId="6109CF96" w:rsidR="007E64CA" w:rsidRDefault="007E64CA" w:rsidP="008D5702">
      <w:pPr>
        <w:pStyle w:val="Prrafodelista"/>
        <w:numPr>
          <w:ilvl w:val="0"/>
          <w:numId w:val="40"/>
        </w:numPr>
        <w:rPr>
          <w:lang w:eastAsia="es-CO"/>
        </w:rPr>
      </w:pPr>
      <w:r>
        <w:rPr>
          <w:lang w:eastAsia="es-CO"/>
        </w:rPr>
        <w:t>Establecer indicadores claros, medibles y verificables que permitan evaluar el desarrollo de las actividades.</w:t>
      </w:r>
    </w:p>
    <w:p w14:paraId="16782994" w14:textId="17B0B9BD" w:rsidR="007E64CA" w:rsidRDefault="007E64CA" w:rsidP="008D5702">
      <w:pPr>
        <w:pStyle w:val="Prrafodelista"/>
        <w:numPr>
          <w:ilvl w:val="0"/>
          <w:numId w:val="40"/>
        </w:numPr>
        <w:rPr>
          <w:lang w:eastAsia="es-CO"/>
        </w:rPr>
      </w:pPr>
      <w:r>
        <w:rPr>
          <w:lang w:eastAsia="es-CO"/>
        </w:rPr>
        <w:t>Distinguir entre indicadores cuantitativos (número de reuniones realizadas y porcentaje de ejecución presupuestal) y cualitativos (nivel de satisfacción de los participantes y calidad de los productos entregados).</w:t>
      </w:r>
    </w:p>
    <w:p w14:paraId="147D58F1" w14:textId="7D4BB44D" w:rsidR="007E64CA" w:rsidRPr="007E64CA" w:rsidRDefault="007E64CA" w:rsidP="008D5702">
      <w:pPr>
        <w:pStyle w:val="Prrafodelista"/>
        <w:numPr>
          <w:ilvl w:val="0"/>
          <w:numId w:val="39"/>
        </w:numPr>
        <w:rPr>
          <w:b/>
          <w:lang w:eastAsia="es-CO"/>
        </w:rPr>
      </w:pPr>
      <w:r w:rsidRPr="007E64CA">
        <w:rPr>
          <w:b/>
          <w:lang w:eastAsia="es-CO"/>
        </w:rPr>
        <w:lastRenderedPageBreak/>
        <w:t>Recolección de información:</w:t>
      </w:r>
    </w:p>
    <w:p w14:paraId="27C9D205" w14:textId="5AC0AC52" w:rsidR="007E64CA" w:rsidRDefault="007E64CA" w:rsidP="008D5702">
      <w:pPr>
        <w:pStyle w:val="Prrafodelista"/>
        <w:numPr>
          <w:ilvl w:val="0"/>
          <w:numId w:val="41"/>
        </w:numPr>
        <w:rPr>
          <w:lang w:eastAsia="es-CO"/>
        </w:rPr>
      </w:pPr>
      <w:r>
        <w:rPr>
          <w:lang w:eastAsia="es-CO"/>
        </w:rPr>
        <w:t>Aplicar herramientas como listas de verificación, formatos de control, encuestas o reportes de avance.</w:t>
      </w:r>
    </w:p>
    <w:p w14:paraId="048AD3B3" w14:textId="0579159C" w:rsidR="007E64CA" w:rsidRDefault="007E64CA" w:rsidP="008D5702">
      <w:pPr>
        <w:pStyle w:val="Prrafodelista"/>
        <w:numPr>
          <w:ilvl w:val="0"/>
          <w:numId w:val="41"/>
        </w:numPr>
        <w:rPr>
          <w:lang w:eastAsia="es-CO"/>
        </w:rPr>
      </w:pPr>
      <w:r>
        <w:rPr>
          <w:lang w:eastAsia="es-CO"/>
        </w:rPr>
        <w:t>Designar responsables de registrar la información en cada actividad.</w:t>
      </w:r>
    </w:p>
    <w:p w14:paraId="5CE83140" w14:textId="2C709339" w:rsidR="007E64CA" w:rsidRDefault="007E64CA" w:rsidP="008D5702">
      <w:pPr>
        <w:pStyle w:val="Prrafodelista"/>
        <w:numPr>
          <w:ilvl w:val="0"/>
          <w:numId w:val="41"/>
        </w:numPr>
        <w:rPr>
          <w:lang w:eastAsia="es-CO"/>
        </w:rPr>
      </w:pPr>
      <w:r>
        <w:rPr>
          <w:lang w:eastAsia="es-CO"/>
        </w:rPr>
        <w:t>Garantizar la periodicidad en la entrega de reportes (semanal, mensual o trimestral, según lo definido en el plan).</w:t>
      </w:r>
    </w:p>
    <w:p w14:paraId="33B832B1" w14:textId="718D3170" w:rsidR="007E64CA" w:rsidRPr="007E64CA" w:rsidRDefault="007E64CA" w:rsidP="008D5702">
      <w:pPr>
        <w:pStyle w:val="Prrafodelista"/>
        <w:numPr>
          <w:ilvl w:val="0"/>
          <w:numId w:val="39"/>
        </w:numPr>
        <w:rPr>
          <w:b/>
          <w:lang w:eastAsia="es-CO"/>
        </w:rPr>
      </w:pPr>
      <w:r w:rsidRPr="007E64CA">
        <w:rPr>
          <w:b/>
          <w:lang w:eastAsia="es-CO"/>
        </w:rPr>
        <w:t>Análisis de avances y dificultades:</w:t>
      </w:r>
    </w:p>
    <w:p w14:paraId="3C7D9142" w14:textId="4282A9C8" w:rsidR="007E64CA" w:rsidRDefault="007E64CA" w:rsidP="008D5702">
      <w:pPr>
        <w:pStyle w:val="Prrafodelista"/>
        <w:numPr>
          <w:ilvl w:val="0"/>
          <w:numId w:val="42"/>
        </w:numPr>
        <w:rPr>
          <w:lang w:eastAsia="es-CO"/>
        </w:rPr>
      </w:pPr>
      <w:r>
        <w:rPr>
          <w:lang w:eastAsia="es-CO"/>
        </w:rPr>
        <w:t>Comparar los resultados obtenidos con lo planeado para identificar el nivel de cumplimiento.</w:t>
      </w:r>
    </w:p>
    <w:p w14:paraId="383A6C77" w14:textId="1A587EC5" w:rsidR="007E64CA" w:rsidRDefault="007E64CA" w:rsidP="008D5702">
      <w:pPr>
        <w:pStyle w:val="Prrafodelista"/>
        <w:numPr>
          <w:ilvl w:val="0"/>
          <w:numId w:val="42"/>
        </w:numPr>
        <w:rPr>
          <w:lang w:eastAsia="es-CO"/>
        </w:rPr>
      </w:pPr>
      <w:r>
        <w:rPr>
          <w:lang w:eastAsia="es-CO"/>
        </w:rPr>
        <w:t>Detectar retrasos, obstáculos o desvíos en la ejecución.</w:t>
      </w:r>
    </w:p>
    <w:p w14:paraId="345FE2C1" w14:textId="45DA6978" w:rsidR="007E64CA" w:rsidRDefault="007E64CA" w:rsidP="008D5702">
      <w:pPr>
        <w:pStyle w:val="Prrafodelista"/>
        <w:numPr>
          <w:ilvl w:val="0"/>
          <w:numId w:val="42"/>
        </w:numPr>
        <w:rPr>
          <w:lang w:eastAsia="es-CO"/>
        </w:rPr>
      </w:pPr>
      <w:r>
        <w:rPr>
          <w:lang w:eastAsia="es-CO"/>
        </w:rPr>
        <w:t>Reconocer logros y buenas prácticas que puedan replicarse en otras actividades.</w:t>
      </w:r>
    </w:p>
    <w:p w14:paraId="31967E25" w14:textId="022698EF" w:rsidR="007E64CA" w:rsidRPr="007E64CA" w:rsidRDefault="007E64CA" w:rsidP="008D5702">
      <w:pPr>
        <w:pStyle w:val="Prrafodelista"/>
        <w:numPr>
          <w:ilvl w:val="0"/>
          <w:numId w:val="39"/>
        </w:numPr>
        <w:rPr>
          <w:b/>
          <w:lang w:eastAsia="es-CO"/>
        </w:rPr>
      </w:pPr>
      <w:r w:rsidRPr="007E64CA">
        <w:rPr>
          <w:b/>
          <w:lang w:eastAsia="es-CO"/>
        </w:rPr>
        <w:t>Comunicación de resultados:</w:t>
      </w:r>
    </w:p>
    <w:p w14:paraId="75721C71" w14:textId="2AA4236B" w:rsidR="007E64CA" w:rsidRDefault="007E64CA" w:rsidP="008D5702">
      <w:pPr>
        <w:pStyle w:val="Prrafodelista"/>
        <w:numPr>
          <w:ilvl w:val="0"/>
          <w:numId w:val="43"/>
        </w:numPr>
        <w:rPr>
          <w:lang w:eastAsia="es-CO"/>
        </w:rPr>
      </w:pPr>
      <w:r>
        <w:rPr>
          <w:lang w:eastAsia="es-CO"/>
        </w:rPr>
        <w:t>Socializar los avances con el equipo de trabajo y las partes interesadas, asegurando transparencia y confianza.</w:t>
      </w:r>
    </w:p>
    <w:p w14:paraId="35BA1470" w14:textId="016A8981" w:rsidR="007E64CA" w:rsidRDefault="007E64CA" w:rsidP="008D5702">
      <w:pPr>
        <w:pStyle w:val="Prrafodelista"/>
        <w:numPr>
          <w:ilvl w:val="0"/>
          <w:numId w:val="43"/>
        </w:numPr>
        <w:rPr>
          <w:lang w:eastAsia="es-CO"/>
        </w:rPr>
      </w:pPr>
      <w:r>
        <w:rPr>
          <w:lang w:eastAsia="es-CO"/>
        </w:rPr>
        <w:t>Elaborar informes periódicos que incluyan recomendaciones para mejorar la ejecución.</w:t>
      </w:r>
    </w:p>
    <w:p w14:paraId="528A4BDC" w14:textId="2BB2CB44" w:rsidR="007E64CA" w:rsidRPr="007E64CA" w:rsidRDefault="007E64CA" w:rsidP="008D5702">
      <w:pPr>
        <w:pStyle w:val="Prrafodelista"/>
        <w:numPr>
          <w:ilvl w:val="0"/>
          <w:numId w:val="39"/>
        </w:numPr>
        <w:rPr>
          <w:b/>
          <w:lang w:eastAsia="es-CO"/>
        </w:rPr>
      </w:pPr>
      <w:r w:rsidRPr="007E64CA">
        <w:rPr>
          <w:b/>
          <w:lang w:eastAsia="es-CO"/>
        </w:rPr>
        <w:t>Retroalimentación y mejora continua:</w:t>
      </w:r>
    </w:p>
    <w:p w14:paraId="1E8D096C" w14:textId="5C016495" w:rsidR="007E64CA" w:rsidRDefault="007E64CA" w:rsidP="008D5702">
      <w:pPr>
        <w:pStyle w:val="Prrafodelista"/>
        <w:numPr>
          <w:ilvl w:val="0"/>
          <w:numId w:val="44"/>
        </w:numPr>
        <w:rPr>
          <w:lang w:eastAsia="es-CO"/>
        </w:rPr>
      </w:pPr>
      <w:r>
        <w:rPr>
          <w:lang w:eastAsia="es-CO"/>
        </w:rPr>
        <w:t>Proponer ajustes en la programación, asignación de recursos o metodología, de acuerdo con los hallazgos del seguimiento.</w:t>
      </w:r>
    </w:p>
    <w:p w14:paraId="23AF2730" w14:textId="0F453C43" w:rsidR="007E64CA" w:rsidRDefault="007E64CA" w:rsidP="008D5702">
      <w:pPr>
        <w:pStyle w:val="Prrafodelista"/>
        <w:numPr>
          <w:ilvl w:val="0"/>
          <w:numId w:val="44"/>
        </w:numPr>
        <w:rPr>
          <w:lang w:eastAsia="es-CO"/>
        </w:rPr>
      </w:pPr>
      <w:r>
        <w:rPr>
          <w:lang w:eastAsia="es-CO"/>
        </w:rPr>
        <w:t>Establecer compromisos específicos para superar las debilidades encontradas.</w:t>
      </w:r>
    </w:p>
    <w:p w14:paraId="117F23B3" w14:textId="77777777" w:rsidR="007E64CA" w:rsidRDefault="007E64CA" w:rsidP="007E64CA">
      <w:pPr>
        <w:rPr>
          <w:lang w:eastAsia="es-CO"/>
        </w:rPr>
      </w:pPr>
    </w:p>
    <w:p w14:paraId="55893389" w14:textId="77777777" w:rsidR="007E64CA" w:rsidRDefault="007E64CA" w:rsidP="007E64CA">
      <w:pPr>
        <w:rPr>
          <w:lang w:eastAsia="es-CO"/>
        </w:rPr>
      </w:pPr>
      <w:r>
        <w:rPr>
          <w:lang w:eastAsia="es-CO"/>
        </w:rPr>
        <w:lastRenderedPageBreak/>
        <w:t>El seguimiento a las actividades programadas se convierte en un pilar fundamental para garantizar que el plan de acción se ejecute de manera ordenada, efectiva y con capacidad de adaptación a los cambios del entorno.</w:t>
      </w:r>
    </w:p>
    <w:p w14:paraId="29534D58" w14:textId="7A21A296" w:rsidR="00626A52" w:rsidRDefault="00626A52" w:rsidP="007874C8">
      <w:pPr>
        <w:pStyle w:val="Ttulo2"/>
      </w:pPr>
      <w:bookmarkStart w:id="22" w:name="_Toc208200235"/>
      <w:r>
        <w:t>Gestión de recursos humanos, técnicos y financieros</w:t>
      </w:r>
      <w:bookmarkEnd w:id="22"/>
    </w:p>
    <w:p w14:paraId="6A643E69" w14:textId="77777777" w:rsidR="00C77902" w:rsidRDefault="00C77902" w:rsidP="00C77902">
      <w:pPr>
        <w:rPr>
          <w:lang w:eastAsia="es-CO"/>
        </w:rPr>
      </w:pPr>
      <w:r>
        <w:rPr>
          <w:lang w:eastAsia="es-CO"/>
        </w:rPr>
        <w:t>La gestión de recursos es un aspecto esencial en la implementación de cualquier plan de acción, ya que de su adecuada administración depende el cumplimiento de las metas y la sostenibilidad de las actividades programadas. Esta gestión integra de manera coordinada tres tipos de recursos: humanos, técnicos y financieros.</w:t>
      </w:r>
    </w:p>
    <w:p w14:paraId="02E7B949" w14:textId="44DB88FC" w:rsidR="00C77902" w:rsidRDefault="00C77902" w:rsidP="008D5702">
      <w:pPr>
        <w:pStyle w:val="Prrafodelista"/>
        <w:numPr>
          <w:ilvl w:val="0"/>
          <w:numId w:val="45"/>
        </w:numPr>
        <w:rPr>
          <w:lang w:eastAsia="es-CO"/>
        </w:rPr>
      </w:pPr>
      <w:r w:rsidRPr="00C77902">
        <w:rPr>
          <w:b/>
          <w:lang w:eastAsia="es-CO"/>
        </w:rPr>
        <w:t>Recursos humanos:</w:t>
      </w:r>
      <w:r>
        <w:rPr>
          <w:lang w:eastAsia="es-CO"/>
        </w:rPr>
        <w:t xml:space="preserve"> representan el talento y las capacidades de las personas que participan en la ejecución del plan. Su gestión implica:</w:t>
      </w:r>
    </w:p>
    <w:p w14:paraId="0EBBE570" w14:textId="70A55976" w:rsidR="00C77902" w:rsidRDefault="00C77902" w:rsidP="008D5702">
      <w:pPr>
        <w:pStyle w:val="Prrafodelista"/>
        <w:numPr>
          <w:ilvl w:val="0"/>
          <w:numId w:val="46"/>
        </w:numPr>
        <w:rPr>
          <w:lang w:eastAsia="es-CO"/>
        </w:rPr>
      </w:pPr>
      <w:r>
        <w:rPr>
          <w:lang w:eastAsia="es-CO"/>
        </w:rPr>
        <w:t>Asignación de roles y responsabilidades, garantizando que cada integrante conozca con claridad sus funciones.</w:t>
      </w:r>
    </w:p>
    <w:p w14:paraId="595DAAD7" w14:textId="6A616A34" w:rsidR="00C77902" w:rsidRDefault="00C77902" w:rsidP="008D5702">
      <w:pPr>
        <w:pStyle w:val="Prrafodelista"/>
        <w:numPr>
          <w:ilvl w:val="0"/>
          <w:numId w:val="46"/>
        </w:numPr>
        <w:rPr>
          <w:lang w:eastAsia="es-CO"/>
        </w:rPr>
      </w:pPr>
      <w:r>
        <w:rPr>
          <w:lang w:eastAsia="es-CO"/>
        </w:rPr>
        <w:t>Capacitación y formación continua, para fortalecer competencias necesarias y mejorar la eficiencia en la ejecución.</w:t>
      </w:r>
    </w:p>
    <w:p w14:paraId="796FF0F0" w14:textId="0D64DB94" w:rsidR="00C77902" w:rsidRDefault="00C77902" w:rsidP="008D5702">
      <w:pPr>
        <w:pStyle w:val="Prrafodelista"/>
        <w:numPr>
          <w:ilvl w:val="0"/>
          <w:numId w:val="46"/>
        </w:numPr>
        <w:rPr>
          <w:lang w:eastAsia="es-CO"/>
        </w:rPr>
      </w:pPr>
      <w:r>
        <w:rPr>
          <w:lang w:eastAsia="es-CO"/>
        </w:rPr>
        <w:t>Motivación y bienestar, fomentando un clima laboral positivo que estimule el compromiso con los objetivos.</w:t>
      </w:r>
    </w:p>
    <w:p w14:paraId="567B2A89" w14:textId="0376E728" w:rsidR="00C77902" w:rsidRDefault="00C77902" w:rsidP="008D5702">
      <w:pPr>
        <w:pStyle w:val="Prrafodelista"/>
        <w:numPr>
          <w:ilvl w:val="0"/>
          <w:numId w:val="46"/>
        </w:numPr>
        <w:rPr>
          <w:lang w:eastAsia="es-CO"/>
        </w:rPr>
      </w:pPr>
      <w:r>
        <w:rPr>
          <w:lang w:eastAsia="es-CO"/>
        </w:rPr>
        <w:t>Evaluación del desempeño, para identificar fortalezas, necesidades de mejora y ajustar procesos.</w:t>
      </w:r>
    </w:p>
    <w:p w14:paraId="17C78DAC" w14:textId="23B1732C" w:rsidR="00C77902" w:rsidRDefault="00C77902" w:rsidP="008D5702">
      <w:pPr>
        <w:pStyle w:val="Prrafodelista"/>
        <w:numPr>
          <w:ilvl w:val="0"/>
          <w:numId w:val="45"/>
        </w:numPr>
        <w:rPr>
          <w:lang w:eastAsia="es-CO"/>
        </w:rPr>
      </w:pPr>
      <w:r w:rsidRPr="00C77902">
        <w:rPr>
          <w:b/>
          <w:lang w:eastAsia="es-CO"/>
        </w:rPr>
        <w:t>Recursos técnicos</w:t>
      </w:r>
      <w:r>
        <w:rPr>
          <w:lang w:eastAsia="es-CO"/>
        </w:rPr>
        <w:t>: incluyen los equipos, herramientas y tecnologías que apoyan la implementación del plan. Su adecuada gestión abarca:</w:t>
      </w:r>
    </w:p>
    <w:p w14:paraId="5D92B2F5" w14:textId="7859D59D" w:rsidR="00C77902" w:rsidRDefault="00C77902" w:rsidP="008D5702">
      <w:pPr>
        <w:pStyle w:val="Prrafodelista"/>
        <w:numPr>
          <w:ilvl w:val="0"/>
          <w:numId w:val="47"/>
        </w:numPr>
        <w:rPr>
          <w:lang w:eastAsia="es-CO"/>
        </w:rPr>
      </w:pPr>
      <w:r>
        <w:rPr>
          <w:lang w:eastAsia="es-CO"/>
        </w:rPr>
        <w:t>Disponibilidad de infraestructura y equipamiento, asegurando que se cuente con lo necesario para desarrollar las actividades.</w:t>
      </w:r>
    </w:p>
    <w:p w14:paraId="5FE8590A" w14:textId="1B824820" w:rsidR="00C77902" w:rsidRDefault="00C77902" w:rsidP="008D5702">
      <w:pPr>
        <w:pStyle w:val="Prrafodelista"/>
        <w:numPr>
          <w:ilvl w:val="0"/>
          <w:numId w:val="47"/>
        </w:numPr>
        <w:rPr>
          <w:lang w:eastAsia="es-CO"/>
        </w:rPr>
      </w:pPr>
      <w:r>
        <w:rPr>
          <w:lang w:eastAsia="es-CO"/>
        </w:rPr>
        <w:t>Uso eficiente de herramientas tecnológicas, como software de gestión, sistemas de monitoreo o plataformas de comunicación.</w:t>
      </w:r>
    </w:p>
    <w:p w14:paraId="6FACAE05" w14:textId="0A61FA7E" w:rsidR="00C77902" w:rsidRDefault="00C77902" w:rsidP="008D5702">
      <w:pPr>
        <w:pStyle w:val="Prrafodelista"/>
        <w:numPr>
          <w:ilvl w:val="0"/>
          <w:numId w:val="47"/>
        </w:numPr>
        <w:rPr>
          <w:lang w:eastAsia="es-CO"/>
        </w:rPr>
      </w:pPr>
      <w:r>
        <w:rPr>
          <w:lang w:eastAsia="es-CO"/>
        </w:rPr>
        <w:lastRenderedPageBreak/>
        <w:t>Mantenimiento preventivo y correctivo, evitando fallas que puedan retrasar la ejecución.</w:t>
      </w:r>
    </w:p>
    <w:p w14:paraId="4E9CEA67" w14:textId="262D2AF2" w:rsidR="00C77902" w:rsidRDefault="00C77902" w:rsidP="008D5702">
      <w:pPr>
        <w:pStyle w:val="Prrafodelista"/>
        <w:numPr>
          <w:ilvl w:val="0"/>
          <w:numId w:val="47"/>
        </w:numPr>
        <w:rPr>
          <w:lang w:eastAsia="es-CO"/>
        </w:rPr>
      </w:pPr>
      <w:r>
        <w:rPr>
          <w:lang w:eastAsia="es-CO"/>
        </w:rPr>
        <w:t>Actualización tecnológica, incorporando innovaciones que mejoren los procesos y resultados.</w:t>
      </w:r>
    </w:p>
    <w:p w14:paraId="52CC4ABF" w14:textId="328C56C1" w:rsidR="00C77902" w:rsidRDefault="00C77902" w:rsidP="008D5702">
      <w:pPr>
        <w:pStyle w:val="Prrafodelista"/>
        <w:numPr>
          <w:ilvl w:val="0"/>
          <w:numId w:val="45"/>
        </w:numPr>
        <w:rPr>
          <w:lang w:eastAsia="es-CO"/>
        </w:rPr>
      </w:pPr>
      <w:r w:rsidRPr="00C77902">
        <w:rPr>
          <w:b/>
          <w:lang w:eastAsia="es-CO"/>
        </w:rPr>
        <w:t>Recursos financieros:</w:t>
      </w:r>
      <w:r>
        <w:rPr>
          <w:lang w:eastAsia="es-CO"/>
        </w:rPr>
        <w:t xml:space="preserve"> constituyen la base para financiar las acciones planeadas. Su administración debe ser transparente, eficiente y sostenible. Se consideran aspectos como:</w:t>
      </w:r>
    </w:p>
    <w:p w14:paraId="025C626C" w14:textId="47C2411A" w:rsidR="00C77902" w:rsidRDefault="00C77902" w:rsidP="008D5702">
      <w:pPr>
        <w:pStyle w:val="Prrafodelista"/>
        <w:numPr>
          <w:ilvl w:val="0"/>
          <w:numId w:val="48"/>
        </w:numPr>
        <w:rPr>
          <w:lang w:eastAsia="es-CO"/>
        </w:rPr>
      </w:pPr>
      <w:r>
        <w:rPr>
          <w:lang w:eastAsia="es-CO"/>
        </w:rPr>
        <w:t>Presupuestación detallada, definiendo costos directos e indirectos de cada actividad.</w:t>
      </w:r>
    </w:p>
    <w:p w14:paraId="2D388554" w14:textId="70CC9489" w:rsidR="00C77902" w:rsidRDefault="00C77902" w:rsidP="008D5702">
      <w:pPr>
        <w:pStyle w:val="Prrafodelista"/>
        <w:numPr>
          <w:ilvl w:val="0"/>
          <w:numId w:val="48"/>
        </w:numPr>
        <w:rPr>
          <w:lang w:eastAsia="es-CO"/>
        </w:rPr>
      </w:pPr>
      <w:r>
        <w:rPr>
          <w:lang w:eastAsia="es-CO"/>
        </w:rPr>
        <w:t>Priorización del gasto, destinando los recursos a las acciones de mayor impacto en el logro de objetivos.</w:t>
      </w:r>
    </w:p>
    <w:p w14:paraId="6C5FB4EB" w14:textId="75150F5F" w:rsidR="00C77902" w:rsidRDefault="00C77902" w:rsidP="008D5702">
      <w:pPr>
        <w:pStyle w:val="Prrafodelista"/>
        <w:numPr>
          <w:ilvl w:val="0"/>
          <w:numId w:val="48"/>
        </w:numPr>
        <w:rPr>
          <w:lang w:eastAsia="es-CO"/>
        </w:rPr>
      </w:pPr>
      <w:r>
        <w:rPr>
          <w:lang w:eastAsia="es-CO"/>
        </w:rPr>
        <w:t>Control y seguimiento financiero, garantizando el uso responsable del presupuesto y previniendo desviaciones.</w:t>
      </w:r>
    </w:p>
    <w:p w14:paraId="2EAC7E34" w14:textId="29ECCD17" w:rsidR="00C77902" w:rsidRDefault="00C77902" w:rsidP="008D5702">
      <w:pPr>
        <w:pStyle w:val="Prrafodelista"/>
        <w:numPr>
          <w:ilvl w:val="0"/>
          <w:numId w:val="48"/>
        </w:numPr>
        <w:rPr>
          <w:lang w:eastAsia="es-CO"/>
        </w:rPr>
      </w:pPr>
      <w:r>
        <w:rPr>
          <w:lang w:eastAsia="es-CO"/>
        </w:rPr>
        <w:t>Gestión de fuentes de financiación adicionales, a través de alianzas, convenios o proyectos que fortalezcan la ejecución.</w:t>
      </w:r>
    </w:p>
    <w:p w14:paraId="776750A5" w14:textId="0013F507" w:rsidR="007E64CA" w:rsidRPr="007E64CA" w:rsidRDefault="00C77902" w:rsidP="00C77902">
      <w:pPr>
        <w:rPr>
          <w:lang w:eastAsia="es-CO"/>
        </w:rPr>
      </w:pPr>
      <w:r>
        <w:rPr>
          <w:lang w:eastAsia="es-CO"/>
        </w:rPr>
        <w:t>En conjunto, la gestión articulada de los recursos humanos, técnicos y financieros permite no solo cumplir con lo establecido en el plan de acción, sino también generar sostenibilidad y capacidad de respuesta ante los retos que puedan surgir durante el proceso.</w:t>
      </w:r>
    </w:p>
    <w:p w14:paraId="7BCB01FB" w14:textId="7C9D1ABD" w:rsidR="00626A52" w:rsidRDefault="00626A52" w:rsidP="007874C8">
      <w:pPr>
        <w:pStyle w:val="Ttulo2"/>
      </w:pPr>
      <w:bookmarkStart w:id="23" w:name="_Toc208200236"/>
      <w:r>
        <w:t>Resolución de conflictos en la implementación del plan</w:t>
      </w:r>
      <w:bookmarkEnd w:id="23"/>
    </w:p>
    <w:p w14:paraId="47B060E6" w14:textId="77777777" w:rsidR="001067D4" w:rsidRDefault="001067D4" w:rsidP="001067D4">
      <w:pPr>
        <w:rPr>
          <w:lang w:eastAsia="es-CO"/>
        </w:rPr>
      </w:pPr>
      <w:r>
        <w:rPr>
          <w:lang w:eastAsia="es-CO"/>
        </w:rPr>
        <w:t xml:space="preserve">Durante la ejecución de un plan de acción en salud ambiental y seguridad sanitaria, es común que surjan conflictos o tensiones entre los actores involucrados. Estas diferencias pueden derivar de expectativas no cumplidas, comunicación </w:t>
      </w:r>
      <w:r>
        <w:rPr>
          <w:lang w:eastAsia="es-CO"/>
        </w:rPr>
        <w:lastRenderedPageBreak/>
        <w:t>deficiente, distribución de responsabilidades, competencia por recursos, decisiones técnicas o culturales.</w:t>
      </w:r>
    </w:p>
    <w:p w14:paraId="22FE209F" w14:textId="77777777" w:rsidR="001067D4" w:rsidRDefault="001067D4" w:rsidP="001067D4">
      <w:pPr>
        <w:rPr>
          <w:lang w:eastAsia="es-CO"/>
        </w:rPr>
      </w:pPr>
      <w:r>
        <w:rPr>
          <w:lang w:eastAsia="es-CO"/>
        </w:rPr>
        <w:t>Lejos de ser obstáculos, los conflictos bien gestionados pueden convertirse en oportunidades para fortalecer la cohesión comunitaria, mejorar procesos participativos y garantizar una implementación más justa y efectiva. Por ello, es esencial que los aprendices del SENA, líderes comunitarios y funcionarios públicos cuenten con herramientas para identificar, comprender y transformar los conflictos de manera participativa y respetuosa.</w:t>
      </w:r>
    </w:p>
    <w:p w14:paraId="3217C876" w14:textId="73168B7F" w:rsidR="001067D4" w:rsidRDefault="001067D4" w:rsidP="001067D4">
      <w:pPr>
        <w:rPr>
          <w:lang w:eastAsia="es-CO"/>
        </w:rPr>
      </w:pPr>
      <w:r>
        <w:rPr>
          <w:lang w:eastAsia="es-CO"/>
        </w:rPr>
        <w:t>A continuación, se describen los tipos de conflictos en la implementación de un plan:</w:t>
      </w:r>
    </w:p>
    <w:p w14:paraId="0F072A4D" w14:textId="77777777" w:rsidR="001067D4" w:rsidRDefault="001067D4" w:rsidP="008D5702">
      <w:pPr>
        <w:pStyle w:val="Prrafodelista"/>
        <w:numPr>
          <w:ilvl w:val="0"/>
          <w:numId w:val="49"/>
        </w:numPr>
        <w:rPr>
          <w:lang w:eastAsia="es-CO"/>
        </w:rPr>
      </w:pPr>
      <w:r w:rsidRPr="001067D4">
        <w:rPr>
          <w:b/>
          <w:lang w:eastAsia="es-CO"/>
        </w:rPr>
        <w:t>Conflictos de comunicación</w:t>
      </w:r>
      <w:r>
        <w:rPr>
          <w:lang w:eastAsia="es-CO"/>
        </w:rPr>
        <w:t>: Malentendidos o información poco clara. Por ejemplo, dos equipos ejecutan tareas duplicadas por falta de definición de responsabilidades.</w:t>
      </w:r>
    </w:p>
    <w:p w14:paraId="18F58400" w14:textId="77777777" w:rsidR="001067D4" w:rsidRDefault="001067D4" w:rsidP="008D5702">
      <w:pPr>
        <w:pStyle w:val="Prrafodelista"/>
        <w:numPr>
          <w:ilvl w:val="0"/>
          <w:numId w:val="49"/>
        </w:numPr>
        <w:rPr>
          <w:lang w:eastAsia="es-CO"/>
        </w:rPr>
      </w:pPr>
      <w:r w:rsidRPr="001067D4">
        <w:rPr>
          <w:b/>
          <w:lang w:eastAsia="es-CO"/>
        </w:rPr>
        <w:t>Conflictos de recursos</w:t>
      </w:r>
      <w:r>
        <w:rPr>
          <w:lang w:eastAsia="es-CO"/>
        </w:rPr>
        <w:t>: escasez o distribución desigual de recursos humanos, técnicos o financieros. Por ejemplo, diferentes áreas compiten por el uso de un mismo equipo tecnológico.</w:t>
      </w:r>
    </w:p>
    <w:p w14:paraId="42F28444" w14:textId="0F8261CC" w:rsidR="001067D4" w:rsidRDefault="001067D4" w:rsidP="008D5702">
      <w:pPr>
        <w:pStyle w:val="Prrafodelista"/>
        <w:numPr>
          <w:ilvl w:val="0"/>
          <w:numId w:val="49"/>
        </w:numPr>
        <w:rPr>
          <w:lang w:eastAsia="es-CO"/>
        </w:rPr>
      </w:pPr>
      <w:r w:rsidRPr="001067D4">
        <w:rPr>
          <w:b/>
          <w:lang w:eastAsia="es-CO"/>
        </w:rPr>
        <w:t>Conflictos de intereses</w:t>
      </w:r>
      <w:r>
        <w:rPr>
          <w:lang w:eastAsia="es-CO"/>
        </w:rPr>
        <w:t>: objetivos personales o departamentales que no coinciden con los del plan. Por ejemplo, un área busca reducir costos mientras otra requiere inversión para mejorar procesos.</w:t>
      </w:r>
    </w:p>
    <w:p w14:paraId="189D5E7E" w14:textId="77777777" w:rsidR="001067D4" w:rsidRDefault="001067D4" w:rsidP="008D5702">
      <w:pPr>
        <w:pStyle w:val="Prrafodelista"/>
        <w:numPr>
          <w:ilvl w:val="0"/>
          <w:numId w:val="49"/>
        </w:numPr>
        <w:rPr>
          <w:lang w:eastAsia="es-CO"/>
        </w:rPr>
      </w:pPr>
      <w:r w:rsidRPr="001067D4">
        <w:rPr>
          <w:b/>
          <w:lang w:eastAsia="es-CO"/>
        </w:rPr>
        <w:t>Conflictos de roles o responsabilidades</w:t>
      </w:r>
      <w:r>
        <w:rPr>
          <w:lang w:eastAsia="es-CO"/>
        </w:rPr>
        <w:t>: falta de definición clara de funciones. Por ejemplo, duplicidad de tareas o vacíos de responsabilidad.</w:t>
      </w:r>
    </w:p>
    <w:p w14:paraId="17EE9312" w14:textId="412AFA55" w:rsidR="001067D4" w:rsidRDefault="001067D4" w:rsidP="008D5702">
      <w:pPr>
        <w:pStyle w:val="Prrafodelista"/>
        <w:numPr>
          <w:ilvl w:val="0"/>
          <w:numId w:val="49"/>
        </w:numPr>
        <w:rPr>
          <w:lang w:eastAsia="es-CO"/>
        </w:rPr>
      </w:pPr>
      <w:r w:rsidRPr="001067D4">
        <w:rPr>
          <w:b/>
          <w:lang w:eastAsia="es-CO"/>
        </w:rPr>
        <w:t>Conflictos culturales o de valores</w:t>
      </w:r>
      <w:r>
        <w:rPr>
          <w:lang w:eastAsia="es-CO"/>
        </w:rPr>
        <w:t>: Diferencias en creencias, estilos de trabajo o tradiciones. Por ejemplo, la comunidad indígena que rechaza métodos técnicos de control de vectores por afectar prácticas ancestrales.</w:t>
      </w:r>
    </w:p>
    <w:p w14:paraId="28D26C8A" w14:textId="5F46E198" w:rsidR="001067D4" w:rsidRDefault="001067D4" w:rsidP="001067D4">
      <w:pPr>
        <w:rPr>
          <w:lang w:eastAsia="es-CO"/>
        </w:rPr>
      </w:pPr>
      <w:r w:rsidRPr="001067D4">
        <w:rPr>
          <w:lang w:eastAsia="es-CO"/>
        </w:rPr>
        <w:lastRenderedPageBreak/>
        <w:t>En este punto es importante definir técnicas de diálogo y mediación comunitaria:</w:t>
      </w:r>
    </w:p>
    <w:p w14:paraId="7BB4385A" w14:textId="77777777" w:rsidR="001067D4" w:rsidRDefault="001067D4" w:rsidP="008D5702">
      <w:pPr>
        <w:pStyle w:val="Prrafodelista"/>
        <w:numPr>
          <w:ilvl w:val="0"/>
          <w:numId w:val="50"/>
        </w:numPr>
        <w:rPr>
          <w:lang w:eastAsia="es-CO"/>
        </w:rPr>
      </w:pPr>
      <w:r w:rsidRPr="001067D4">
        <w:rPr>
          <w:b/>
          <w:lang w:eastAsia="es-CO"/>
        </w:rPr>
        <w:t>Escucha activa y empática</w:t>
      </w:r>
      <w:r>
        <w:rPr>
          <w:lang w:eastAsia="es-CO"/>
        </w:rPr>
        <w:t>: Permitir que todas las partes expresen su punto de vista sin interrupciones, validando emociones.</w:t>
      </w:r>
    </w:p>
    <w:p w14:paraId="04CFDC64" w14:textId="77777777" w:rsidR="001067D4" w:rsidRDefault="001067D4" w:rsidP="008D5702">
      <w:pPr>
        <w:pStyle w:val="Prrafodelista"/>
        <w:numPr>
          <w:ilvl w:val="0"/>
          <w:numId w:val="50"/>
        </w:numPr>
        <w:rPr>
          <w:lang w:eastAsia="es-CO"/>
        </w:rPr>
      </w:pPr>
      <w:r w:rsidRPr="001067D4">
        <w:rPr>
          <w:b/>
          <w:lang w:eastAsia="es-CO"/>
        </w:rPr>
        <w:t>Círculos de diálogo</w:t>
      </w:r>
      <w:r>
        <w:rPr>
          <w:lang w:eastAsia="es-CO"/>
        </w:rPr>
        <w:t>: espacios seguros para hablar y construir acuerdos, usando metodologías como el “círculo de la palabra”.</w:t>
      </w:r>
    </w:p>
    <w:p w14:paraId="355807E6" w14:textId="77777777" w:rsidR="001067D4" w:rsidRDefault="001067D4" w:rsidP="008D5702">
      <w:pPr>
        <w:pStyle w:val="Prrafodelista"/>
        <w:numPr>
          <w:ilvl w:val="0"/>
          <w:numId w:val="50"/>
        </w:numPr>
        <w:rPr>
          <w:lang w:eastAsia="es-CO"/>
        </w:rPr>
      </w:pPr>
      <w:r w:rsidRPr="001067D4">
        <w:rPr>
          <w:b/>
          <w:lang w:eastAsia="es-CO"/>
        </w:rPr>
        <w:t>Tercería o facilitación neutral</w:t>
      </w:r>
      <w:r>
        <w:rPr>
          <w:lang w:eastAsia="es-CO"/>
        </w:rPr>
        <w:t>: Persona externa facilita consensos sin imponer soluciones.</w:t>
      </w:r>
    </w:p>
    <w:p w14:paraId="4A04C76D" w14:textId="77777777" w:rsidR="001067D4" w:rsidRDefault="001067D4" w:rsidP="008D5702">
      <w:pPr>
        <w:pStyle w:val="Prrafodelista"/>
        <w:numPr>
          <w:ilvl w:val="0"/>
          <w:numId w:val="50"/>
        </w:numPr>
        <w:rPr>
          <w:lang w:eastAsia="es-CO"/>
        </w:rPr>
      </w:pPr>
      <w:r w:rsidRPr="001067D4">
        <w:rPr>
          <w:b/>
          <w:lang w:eastAsia="es-CO"/>
        </w:rPr>
        <w:t>Mapeo del conflicto</w:t>
      </w:r>
      <w:r>
        <w:rPr>
          <w:lang w:eastAsia="es-CO"/>
        </w:rPr>
        <w:t>: Identificación de actores, intereses, niveles de poder y posibles alianzas.</w:t>
      </w:r>
    </w:p>
    <w:p w14:paraId="24435903" w14:textId="77777777" w:rsidR="001067D4" w:rsidRDefault="001067D4" w:rsidP="008D5702">
      <w:pPr>
        <w:pStyle w:val="Prrafodelista"/>
        <w:numPr>
          <w:ilvl w:val="0"/>
          <w:numId w:val="50"/>
        </w:numPr>
        <w:rPr>
          <w:lang w:eastAsia="es-CO"/>
        </w:rPr>
      </w:pPr>
      <w:r w:rsidRPr="001067D4">
        <w:rPr>
          <w:b/>
          <w:lang w:eastAsia="es-CO"/>
        </w:rPr>
        <w:t>Acuerdos escritos y públicos</w:t>
      </w:r>
      <w:r>
        <w:rPr>
          <w:lang w:eastAsia="es-CO"/>
        </w:rPr>
        <w:t>: Registrar compromisos y decisiones para asegurar transparencia.</w:t>
      </w:r>
    </w:p>
    <w:p w14:paraId="3D497A15" w14:textId="61B6B873" w:rsidR="001067D4" w:rsidRDefault="001067D4" w:rsidP="008D5702">
      <w:pPr>
        <w:pStyle w:val="Prrafodelista"/>
        <w:numPr>
          <w:ilvl w:val="0"/>
          <w:numId w:val="50"/>
        </w:numPr>
        <w:rPr>
          <w:lang w:eastAsia="es-CO"/>
        </w:rPr>
      </w:pPr>
      <w:r w:rsidRPr="001067D4">
        <w:rPr>
          <w:b/>
          <w:lang w:eastAsia="es-CO"/>
        </w:rPr>
        <w:t>Reconocimiento de errores y reparación</w:t>
      </w:r>
      <w:r>
        <w:rPr>
          <w:lang w:eastAsia="es-CO"/>
        </w:rPr>
        <w:t>: aceptar fallas y generar mecanismos de reparación simbólica o material.</w:t>
      </w:r>
    </w:p>
    <w:p w14:paraId="39CF097E" w14:textId="7A9ADCB2" w:rsidR="008B6F7D" w:rsidRDefault="008B6F7D" w:rsidP="008B6F7D">
      <w:pPr>
        <w:rPr>
          <w:lang w:eastAsia="es-CO"/>
        </w:rPr>
      </w:pPr>
      <w:r w:rsidRPr="008B6F7D">
        <w:rPr>
          <w:lang w:eastAsia="es-CO"/>
        </w:rPr>
        <w:t>Con el fin de contextualizar la resolución de conflictos, se presenta un caso real práctico:</w:t>
      </w:r>
    </w:p>
    <w:p w14:paraId="7A68C974" w14:textId="77777777" w:rsidR="008B6F7D" w:rsidRDefault="008B6F7D" w:rsidP="008B6F7D">
      <w:pPr>
        <w:rPr>
          <w:lang w:eastAsia="es-CO"/>
        </w:rPr>
      </w:pPr>
      <w:r>
        <w:rPr>
          <w:lang w:eastAsia="es-CO"/>
        </w:rPr>
        <w:t>Disputa por lugar de ejecución de actividades</w:t>
      </w:r>
    </w:p>
    <w:p w14:paraId="22119246" w14:textId="5C5C2A00" w:rsidR="008B6F7D" w:rsidRDefault="008B6F7D" w:rsidP="008B6F7D">
      <w:pPr>
        <w:rPr>
          <w:lang w:eastAsia="es-CO"/>
        </w:rPr>
      </w:pPr>
      <w:r>
        <w:rPr>
          <w:lang w:eastAsia="es-CO"/>
        </w:rPr>
        <w:t>En una vereda rural, se acordó realizar una jornada de sensibilización ambiental en la escuela. Días antes, el presidente de la JAC solicita cambiar el lugar a la cancha comunal, generando oposición de los docentes. Se convocó una reunión abierta y se propuso dividir la jornada en dos momentos: actividad pedagógica en la escuela y comunitaria en la cancha. El acuerdo fortaleció la colaboración entre la escuela y la JAC, mostrando cómo un conflicto puede transformarse en oportunidad de participación y mejora.</w:t>
      </w:r>
    </w:p>
    <w:p w14:paraId="56C4202F" w14:textId="0F7B49BD" w:rsidR="0007287F" w:rsidRPr="001067D4" w:rsidRDefault="0007287F" w:rsidP="008B6F7D">
      <w:pPr>
        <w:rPr>
          <w:lang w:eastAsia="es-CO"/>
        </w:rPr>
      </w:pPr>
      <w:r w:rsidRPr="0007287F">
        <w:rPr>
          <w:lang w:eastAsia="es-CO"/>
        </w:rPr>
        <w:lastRenderedPageBreak/>
        <w:t>La ejecución, el seguimiento y el ajuste de un plan de acción dependen de un trabajo articulado que combine planificación estratégica, gestión eficiente de recursos y resolución oportuna de conflictos. Estos procesos no solo aseguran la continuidad de las actividades programadas, sino que también permiten adaptarse a imprevistos, fortalecer el cumplimiento de los objetivos y generar aprendizajes valiosos para futuras intervenciones colaborativas.</w:t>
      </w:r>
    </w:p>
    <w:p w14:paraId="177D118E" w14:textId="596C33C6" w:rsidR="00626A52" w:rsidRDefault="00626A52" w:rsidP="007874C8">
      <w:pPr>
        <w:pStyle w:val="Ttulo2"/>
      </w:pPr>
      <w:bookmarkStart w:id="24" w:name="_Toc208200237"/>
      <w:r>
        <w:t>Ajuste de estrategias según resultados y contingencias</w:t>
      </w:r>
      <w:bookmarkEnd w:id="24"/>
    </w:p>
    <w:p w14:paraId="0AD88AFB" w14:textId="77777777" w:rsidR="0047080C" w:rsidRDefault="0047080C" w:rsidP="0047080C">
      <w:pPr>
        <w:rPr>
          <w:lang w:eastAsia="es-CO"/>
        </w:rPr>
      </w:pPr>
      <w:r>
        <w:rPr>
          <w:lang w:eastAsia="es-CO"/>
        </w:rPr>
        <w:t>Los planes de acción en salud ambiental deben ser dinámicos, porque los territorios cambian constantemente por factores sociales, climáticos, epidemiológicos o institucionales. Ajustar estrategias permite mejorar resultados, responder a emergencias y adaptar las acciones a la realidad de la comunidad.</w:t>
      </w:r>
    </w:p>
    <w:p w14:paraId="4D1F4476" w14:textId="77777777" w:rsidR="0047080C" w:rsidRDefault="0047080C" w:rsidP="0047080C">
      <w:pPr>
        <w:rPr>
          <w:lang w:eastAsia="es-CO"/>
        </w:rPr>
      </w:pPr>
      <w:r>
        <w:rPr>
          <w:lang w:eastAsia="es-CO"/>
        </w:rPr>
        <w:t>A continuación, se describen los pasos para ajustar estrategias</w:t>
      </w:r>
    </w:p>
    <w:p w14:paraId="5D383187" w14:textId="42E212CF" w:rsidR="0047080C" w:rsidRPr="0047080C" w:rsidRDefault="0047080C" w:rsidP="008D5702">
      <w:pPr>
        <w:pStyle w:val="Prrafodelista"/>
        <w:numPr>
          <w:ilvl w:val="0"/>
          <w:numId w:val="51"/>
        </w:numPr>
        <w:rPr>
          <w:b/>
          <w:lang w:eastAsia="es-CO"/>
        </w:rPr>
      </w:pPr>
      <w:r w:rsidRPr="0047080C">
        <w:rPr>
          <w:b/>
          <w:lang w:eastAsia="es-CO"/>
        </w:rPr>
        <w:t>Analizar resultados y retroalimentación:</w:t>
      </w:r>
    </w:p>
    <w:p w14:paraId="4FD0E5ED" w14:textId="23185CC6" w:rsidR="0047080C" w:rsidRDefault="0047080C" w:rsidP="008D5702">
      <w:pPr>
        <w:pStyle w:val="Prrafodelista"/>
        <w:numPr>
          <w:ilvl w:val="0"/>
          <w:numId w:val="53"/>
        </w:numPr>
        <w:ind w:left="709"/>
        <w:rPr>
          <w:lang w:eastAsia="es-CO"/>
        </w:rPr>
      </w:pPr>
      <w:r>
        <w:rPr>
          <w:lang w:eastAsia="es-CO"/>
        </w:rPr>
        <w:t>Revisar periódicamente los indicadores de proceso y resultado.</w:t>
      </w:r>
    </w:p>
    <w:p w14:paraId="1C11A5CB" w14:textId="73959035" w:rsidR="0047080C" w:rsidRDefault="0047080C" w:rsidP="008D5702">
      <w:pPr>
        <w:pStyle w:val="Prrafodelista"/>
        <w:numPr>
          <w:ilvl w:val="0"/>
          <w:numId w:val="52"/>
        </w:numPr>
        <w:rPr>
          <w:lang w:eastAsia="es-CO"/>
        </w:rPr>
      </w:pPr>
      <w:r>
        <w:rPr>
          <w:lang w:eastAsia="es-CO"/>
        </w:rPr>
        <w:t>Comparar lo planificado con lo realmente ejecutado.</w:t>
      </w:r>
    </w:p>
    <w:p w14:paraId="6C12176A" w14:textId="26751753" w:rsidR="0047080C" w:rsidRDefault="0047080C" w:rsidP="008D5702">
      <w:pPr>
        <w:pStyle w:val="Prrafodelista"/>
        <w:numPr>
          <w:ilvl w:val="0"/>
          <w:numId w:val="52"/>
        </w:numPr>
        <w:rPr>
          <w:lang w:eastAsia="es-CO"/>
        </w:rPr>
      </w:pPr>
      <w:r>
        <w:rPr>
          <w:lang w:eastAsia="es-CO"/>
        </w:rPr>
        <w:t>Recoger opiniones de la comunidad mediante encuestas, grupos focales o espacios de diálogo.</w:t>
      </w:r>
    </w:p>
    <w:p w14:paraId="0D191FF8" w14:textId="000BA27E" w:rsidR="0047080C" w:rsidRDefault="0047080C" w:rsidP="008D5702">
      <w:pPr>
        <w:pStyle w:val="Prrafodelista"/>
        <w:numPr>
          <w:ilvl w:val="0"/>
          <w:numId w:val="52"/>
        </w:numPr>
        <w:rPr>
          <w:lang w:eastAsia="es-CO"/>
        </w:rPr>
      </w:pPr>
      <w:r>
        <w:rPr>
          <w:lang w:eastAsia="es-CO"/>
        </w:rPr>
        <w:t>Analizar informes, bitácoras y actas de seguimiento.</w:t>
      </w:r>
    </w:p>
    <w:p w14:paraId="17EC1449" w14:textId="25C560C4" w:rsidR="0047080C" w:rsidRDefault="0047080C" w:rsidP="008D5702">
      <w:pPr>
        <w:pStyle w:val="Prrafodelista"/>
        <w:numPr>
          <w:ilvl w:val="0"/>
          <w:numId w:val="52"/>
        </w:numPr>
        <w:rPr>
          <w:lang w:eastAsia="es-CO"/>
        </w:rPr>
      </w:pPr>
      <w:r w:rsidRPr="0047080C">
        <w:rPr>
          <w:b/>
          <w:lang w:eastAsia="es-CO"/>
        </w:rPr>
        <w:t>Por ejemplo</w:t>
      </w:r>
      <w:r>
        <w:rPr>
          <w:lang w:eastAsia="es-CO"/>
        </w:rPr>
        <w:t>: un plan educativo sobre el uso del agua muestra buena asistencia, pero pocos cambios en hábitos familiares. Esto indica que las charlas magistrales no son suficientes y se decide implementar talleres prácticos y visitas domiciliarias.</w:t>
      </w:r>
    </w:p>
    <w:p w14:paraId="56D2E7EB" w14:textId="77777777" w:rsidR="0047080C" w:rsidRDefault="0047080C" w:rsidP="0047080C">
      <w:pPr>
        <w:rPr>
          <w:lang w:eastAsia="es-CO"/>
        </w:rPr>
      </w:pPr>
    </w:p>
    <w:p w14:paraId="7418136F" w14:textId="336A7621" w:rsidR="0047080C" w:rsidRPr="0047080C" w:rsidRDefault="0047080C" w:rsidP="008D5702">
      <w:pPr>
        <w:pStyle w:val="Prrafodelista"/>
        <w:numPr>
          <w:ilvl w:val="0"/>
          <w:numId w:val="51"/>
        </w:numPr>
        <w:rPr>
          <w:b/>
          <w:lang w:eastAsia="es-CO"/>
        </w:rPr>
      </w:pPr>
      <w:r w:rsidRPr="0047080C">
        <w:rPr>
          <w:b/>
          <w:lang w:eastAsia="es-CO"/>
        </w:rPr>
        <w:lastRenderedPageBreak/>
        <w:t>Tomar decisiones informadas y participativas:</w:t>
      </w:r>
    </w:p>
    <w:p w14:paraId="5AAE8D32" w14:textId="1637B734" w:rsidR="0047080C" w:rsidRDefault="0047080C" w:rsidP="008D5702">
      <w:pPr>
        <w:pStyle w:val="Prrafodelista"/>
        <w:numPr>
          <w:ilvl w:val="0"/>
          <w:numId w:val="54"/>
        </w:numPr>
        <w:rPr>
          <w:lang w:eastAsia="es-CO"/>
        </w:rPr>
      </w:pPr>
      <w:r>
        <w:rPr>
          <w:lang w:eastAsia="es-CO"/>
        </w:rPr>
        <w:t>Basarse en los datos del análisis y en la retroalimentación de la comunidad.</w:t>
      </w:r>
    </w:p>
    <w:p w14:paraId="756BAB60" w14:textId="1BE8FC7E" w:rsidR="0047080C" w:rsidRDefault="0047080C" w:rsidP="008D5702">
      <w:pPr>
        <w:pStyle w:val="Prrafodelista"/>
        <w:numPr>
          <w:ilvl w:val="0"/>
          <w:numId w:val="54"/>
        </w:numPr>
        <w:rPr>
          <w:lang w:eastAsia="es-CO"/>
        </w:rPr>
      </w:pPr>
      <w:r>
        <w:rPr>
          <w:lang w:eastAsia="es-CO"/>
        </w:rPr>
        <w:t>Involucrar a actores clave en la definición de ajustes.</w:t>
      </w:r>
    </w:p>
    <w:p w14:paraId="3E9A7783" w14:textId="166ADD21" w:rsidR="0047080C" w:rsidRDefault="0047080C" w:rsidP="008D5702">
      <w:pPr>
        <w:pStyle w:val="Prrafodelista"/>
        <w:numPr>
          <w:ilvl w:val="0"/>
          <w:numId w:val="54"/>
        </w:numPr>
        <w:rPr>
          <w:lang w:eastAsia="es-CO"/>
        </w:rPr>
      </w:pPr>
      <w:r w:rsidRPr="0047080C">
        <w:rPr>
          <w:b/>
          <w:lang w:eastAsia="es-CO"/>
        </w:rPr>
        <w:t>Documentar los cambios</w:t>
      </w:r>
      <w:r>
        <w:rPr>
          <w:lang w:eastAsia="es-CO"/>
        </w:rPr>
        <w:t>: responsables, acciones y cronogramas actualizados.</w:t>
      </w:r>
    </w:p>
    <w:p w14:paraId="46E7BD52" w14:textId="75042FA3" w:rsidR="0047080C" w:rsidRDefault="0047080C" w:rsidP="008D5702">
      <w:pPr>
        <w:pStyle w:val="Prrafodelista"/>
        <w:numPr>
          <w:ilvl w:val="0"/>
          <w:numId w:val="54"/>
        </w:numPr>
        <w:rPr>
          <w:lang w:eastAsia="es-CO"/>
        </w:rPr>
      </w:pPr>
      <w:r w:rsidRPr="0047080C">
        <w:rPr>
          <w:b/>
          <w:lang w:eastAsia="es-CO"/>
        </w:rPr>
        <w:t>Posibles ajustes</w:t>
      </w:r>
      <w:r>
        <w:rPr>
          <w:lang w:eastAsia="es-CO"/>
        </w:rPr>
        <w:t>: redistribuir recursos, cambiar metodologías, reorganizar cronogramas, modificar roles.</w:t>
      </w:r>
    </w:p>
    <w:p w14:paraId="76D20D2E" w14:textId="7DCBB1E0" w:rsidR="0047080C" w:rsidRPr="0047080C" w:rsidRDefault="0047080C" w:rsidP="008D5702">
      <w:pPr>
        <w:pStyle w:val="Prrafodelista"/>
        <w:numPr>
          <w:ilvl w:val="0"/>
          <w:numId w:val="51"/>
        </w:numPr>
        <w:rPr>
          <w:b/>
          <w:lang w:eastAsia="es-CO"/>
        </w:rPr>
      </w:pPr>
      <w:r w:rsidRPr="0047080C">
        <w:rPr>
          <w:b/>
          <w:lang w:eastAsia="es-CO"/>
        </w:rPr>
        <w:t>Adaptarse al contexto y nuevos actores:</w:t>
      </w:r>
    </w:p>
    <w:p w14:paraId="73508E66" w14:textId="7B0468D1" w:rsidR="0047080C" w:rsidRDefault="0047080C" w:rsidP="008D5702">
      <w:pPr>
        <w:pStyle w:val="Prrafodelista"/>
        <w:numPr>
          <w:ilvl w:val="0"/>
          <w:numId w:val="55"/>
        </w:numPr>
        <w:rPr>
          <w:lang w:eastAsia="es-CO"/>
        </w:rPr>
      </w:pPr>
      <w:r>
        <w:rPr>
          <w:lang w:eastAsia="es-CO"/>
        </w:rPr>
        <w:t>Identificar emergencias o cambios en el territorio (climáticos, sociales, institucionales).</w:t>
      </w:r>
    </w:p>
    <w:p w14:paraId="7473E672" w14:textId="7A117E49" w:rsidR="0047080C" w:rsidRDefault="0047080C" w:rsidP="008D5702">
      <w:pPr>
        <w:pStyle w:val="Prrafodelista"/>
        <w:numPr>
          <w:ilvl w:val="0"/>
          <w:numId w:val="55"/>
        </w:numPr>
        <w:rPr>
          <w:lang w:eastAsia="es-CO"/>
        </w:rPr>
      </w:pPr>
      <w:r>
        <w:rPr>
          <w:lang w:eastAsia="es-CO"/>
        </w:rPr>
        <w:t>Incluir nuevos actores que puedan fortalecer el plan (colectivos juveniles, organizaciones ambientales e instituciones educativas).</w:t>
      </w:r>
    </w:p>
    <w:p w14:paraId="1D5CAC4F" w14:textId="441A2A81" w:rsidR="0047080C" w:rsidRDefault="0047080C" w:rsidP="008D5702">
      <w:pPr>
        <w:pStyle w:val="Prrafodelista"/>
        <w:numPr>
          <w:ilvl w:val="0"/>
          <w:numId w:val="55"/>
        </w:numPr>
        <w:rPr>
          <w:lang w:eastAsia="es-CO"/>
        </w:rPr>
      </w:pPr>
      <w:r>
        <w:rPr>
          <w:lang w:eastAsia="es-CO"/>
        </w:rPr>
        <w:t>Priorizar acciones inmediatas frente a contingencias.</w:t>
      </w:r>
    </w:p>
    <w:p w14:paraId="074B2726" w14:textId="5EDCFCAB" w:rsidR="0047080C" w:rsidRDefault="0047080C" w:rsidP="008D5702">
      <w:pPr>
        <w:pStyle w:val="Prrafodelista"/>
        <w:numPr>
          <w:ilvl w:val="0"/>
          <w:numId w:val="55"/>
        </w:numPr>
        <w:rPr>
          <w:lang w:eastAsia="es-CO"/>
        </w:rPr>
      </w:pPr>
      <w:r>
        <w:rPr>
          <w:lang w:eastAsia="es-CO"/>
        </w:rPr>
        <w:t>Redistribuir recursos y responsabilidades según nuevas necesidades.</w:t>
      </w:r>
    </w:p>
    <w:p w14:paraId="6929851D" w14:textId="57F6AEC4" w:rsidR="0047080C" w:rsidRDefault="0047080C" w:rsidP="008D5702">
      <w:pPr>
        <w:pStyle w:val="Prrafodelista"/>
        <w:numPr>
          <w:ilvl w:val="0"/>
          <w:numId w:val="55"/>
        </w:numPr>
        <w:rPr>
          <w:lang w:eastAsia="es-CO"/>
        </w:rPr>
      </w:pPr>
      <w:r w:rsidRPr="0047080C">
        <w:rPr>
          <w:b/>
          <w:lang w:eastAsia="es-CO"/>
        </w:rPr>
        <w:t>Por ejemplo</w:t>
      </w:r>
      <w:r>
        <w:rPr>
          <w:lang w:eastAsia="es-CO"/>
        </w:rPr>
        <w:t>: durante un plan de reciclaje, un deslizamiento contaminó el acueducto veredal. El equipo destinó recursos a educación sobre tratamiento doméstico del agua, gestionó filtros artesanales y reorganizó las actividades de reciclaje para después de la emergencia.</w:t>
      </w:r>
    </w:p>
    <w:p w14:paraId="75B85BB1" w14:textId="43B142F7" w:rsidR="0047080C" w:rsidRPr="0047080C" w:rsidRDefault="0047080C" w:rsidP="008D5702">
      <w:pPr>
        <w:pStyle w:val="Prrafodelista"/>
        <w:numPr>
          <w:ilvl w:val="0"/>
          <w:numId w:val="51"/>
        </w:numPr>
        <w:rPr>
          <w:b/>
          <w:lang w:eastAsia="es-CO"/>
        </w:rPr>
      </w:pPr>
      <w:r w:rsidRPr="0047080C">
        <w:rPr>
          <w:b/>
          <w:lang w:eastAsia="es-CO"/>
        </w:rPr>
        <w:t>Evaluar aprendizajes y reforzar buenas prácticas:</w:t>
      </w:r>
    </w:p>
    <w:p w14:paraId="3CA29ECB" w14:textId="605D424D" w:rsidR="0047080C" w:rsidRPr="0047080C" w:rsidRDefault="0047080C" w:rsidP="008D5702">
      <w:pPr>
        <w:pStyle w:val="Prrafodelista"/>
        <w:numPr>
          <w:ilvl w:val="0"/>
          <w:numId w:val="56"/>
        </w:numPr>
        <w:rPr>
          <w:lang w:eastAsia="es-CO"/>
        </w:rPr>
      </w:pPr>
      <w:r w:rsidRPr="0047080C">
        <w:rPr>
          <w:lang w:eastAsia="es-CO"/>
        </w:rPr>
        <w:t>Reconocer fortalezas emergentes y soluciones exitosas.</w:t>
      </w:r>
    </w:p>
    <w:p w14:paraId="45B2B793" w14:textId="54A3CF9A" w:rsidR="0047080C" w:rsidRPr="0047080C" w:rsidRDefault="0047080C" w:rsidP="008D5702">
      <w:pPr>
        <w:pStyle w:val="Prrafodelista"/>
        <w:numPr>
          <w:ilvl w:val="0"/>
          <w:numId w:val="56"/>
        </w:numPr>
        <w:rPr>
          <w:lang w:eastAsia="es-CO"/>
        </w:rPr>
      </w:pPr>
      <w:r w:rsidRPr="0047080C">
        <w:rPr>
          <w:lang w:eastAsia="es-CO"/>
        </w:rPr>
        <w:t>Incorporar aprendizajes en futuras intervenciones.</w:t>
      </w:r>
    </w:p>
    <w:p w14:paraId="74395678" w14:textId="22F04405" w:rsidR="0047080C" w:rsidRPr="0047080C" w:rsidRDefault="0047080C" w:rsidP="008D5702">
      <w:pPr>
        <w:pStyle w:val="Prrafodelista"/>
        <w:numPr>
          <w:ilvl w:val="0"/>
          <w:numId w:val="56"/>
        </w:numPr>
        <w:rPr>
          <w:lang w:eastAsia="es-CO"/>
        </w:rPr>
      </w:pPr>
      <w:r w:rsidRPr="0047080C">
        <w:rPr>
          <w:lang w:eastAsia="es-CO"/>
        </w:rPr>
        <w:t>Promover la cultura de adaptación y participación comunitaria.</w:t>
      </w:r>
    </w:p>
    <w:p w14:paraId="56B73227" w14:textId="77777777" w:rsidR="0047080C" w:rsidRDefault="0047080C" w:rsidP="0047080C">
      <w:pPr>
        <w:rPr>
          <w:lang w:eastAsia="es-CO"/>
        </w:rPr>
      </w:pPr>
    </w:p>
    <w:p w14:paraId="270B29B1" w14:textId="4D0BE60C" w:rsidR="0047080C" w:rsidRPr="0047080C" w:rsidRDefault="0047080C" w:rsidP="0047080C">
      <w:pPr>
        <w:rPr>
          <w:lang w:eastAsia="es-CO"/>
        </w:rPr>
      </w:pPr>
      <w:r>
        <w:rPr>
          <w:lang w:eastAsia="es-CO"/>
        </w:rPr>
        <w:lastRenderedPageBreak/>
        <w:t>El ajuste de estrategias garantiza que los planes de acción sean efectivos, legítimos y sostenibles. La flexibilidad, la información oportuna y la participación de la comunidad permiten responder a los cambios del entorno y mejorar continuamente los resultados.</w:t>
      </w:r>
    </w:p>
    <w:p w14:paraId="2F7831AD" w14:textId="77777777" w:rsidR="000556D0" w:rsidRPr="000556D0" w:rsidRDefault="000556D0" w:rsidP="000556D0">
      <w:pPr>
        <w:rPr>
          <w:lang w:eastAsia="es-CO"/>
        </w:rPr>
      </w:pPr>
    </w:p>
    <w:p w14:paraId="1A555F21" w14:textId="77777777" w:rsidR="00466957" w:rsidRPr="00466957" w:rsidRDefault="00466957" w:rsidP="00466957">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25" w:name="_Toc208200238"/>
      <w:bookmarkEnd w:id="25"/>
    </w:p>
    <w:p w14:paraId="378781D1" w14:textId="77777777" w:rsidR="003A67EF" w:rsidRPr="003A67EF" w:rsidRDefault="003A67EF" w:rsidP="007874C8">
      <w:pPr>
        <w:pStyle w:val="Ttulo2"/>
        <w:numPr>
          <w:ilvl w:val="0"/>
          <w:numId w:val="0"/>
        </w:numPr>
        <w:ind w:left="567"/>
      </w:pPr>
    </w:p>
    <w:p w14:paraId="5059476D" w14:textId="77777777" w:rsidR="00E20DD6" w:rsidRDefault="00B33E80" w:rsidP="00CD17CB">
      <w:pPr>
        <w:pStyle w:val="Titulosgenerales"/>
      </w:pPr>
      <w:bookmarkStart w:id="26" w:name="_Toc208200239"/>
      <w:r w:rsidRPr="00B33E80">
        <w:lastRenderedPageBreak/>
        <w:t>Síntesis</w:t>
      </w:r>
      <w:bookmarkEnd w:id="26"/>
    </w:p>
    <w:p w14:paraId="4FF136DE" w14:textId="1D0D4139" w:rsidR="00A20253" w:rsidRDefault="002739CD" w:rsidP="0081351B">
      <w:pPr>
        <w:rPr>
          <w:lang w:eastAsia="es-CO"/>
        </w:rPr>
      </w:pPr>
      <w:r w:rsidRPr="002739CD">
        <w:rPr>
          <w:lang w:eastAsia="es-CO"/>
        </w:rPr>
        <w:t>La participación comunitaria en salud ambiental y sanitaria se fundamenta en la corresponsabilidad y el empoderamiento de la comunidad, mediante mecanismos sociales, comités y veedurías que garantizan la incidencia en la identificación de problemas, la toma de decisiones y la vigilancia del cumplimiento institucional. Los actores involucrados, como instituciones, organizaciones sociales, familias y personas, coordinan acciones compartidas, fortalecen capacidades locales y promueven la autonomía, el liderazgo y la corresponsabilidad en la gestión ambiental. La ejecución de los planes de acción requiere seguimiento constante de las actividades, gestión eficiente de recursos humanos, técnicos y financieros, resolución de conflictos y ajuste flexible de estrategias frente a resultados, contingencias o cambios en el contexto, asegurando así la efectividad, sostenibilidad y legitimidad de las intervenciones en los territorios.</w:t>
      </w:r>
    </w:p>
    <w:p w14:paraId="208BDD48" w14:textId="06EDAB3A" w:rsidR="0047080C" w:rsidRDefault="0047080C" w:rsidP="0081351B">
      <w:pPr>
        <w:rPr>
          <w:lang w:eastAsia="es-CO"/>
        </w:rPr>
      </w:pPr>
      <w:r>
        <w:rPr>
          <w:noProof/>
          <w:lang w:eastAsia="es-CO"/>
        </w:rPr>
        <w:lastRenderedPageBreak/>
        <w:drawing>
          <wp:inline distT="0" distB="0" distL="0" distR="0" wp14:anchorId="7F8E3F49" wp14:editId="6EE3FEF3">
            <wp:extent cx="5540390" cy="3652354"/>
            <wp:effectExtent l="0" t="0" r="3175" b="5715"/>
            <wp:docPr id="5" name="Imagen 5" descr="En la síntesis se presenta la participación comunitaria en salud ambiental y sanitaria basada en la corresponsabilidad y el empoderamiento, donde la comunidad, las instituciones y las organizaciones sociales coordinan acciones compartidas, fortalecen capacidades locales y promueven autonomía y liderazgo. Además, se destaca la importancia del seguimiento de actividades, la gestión de recursos, la resolución de conflictos y la adaptación de estrategias para garantizar la efectividad y sostenibilidad de los planes de acción en los territo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862" cy="3661235"/>
                    </a:xfrm>
                    <a:prstGeom prst="rect">
                      <a:avLst/>
                    </a:prstGeom>
                    <a:noFill/>
                  </pic:spPr>
                </pic:pic>
              </a:graphicData>
            </a:graphic>
          </wp:inline>
        </w:drawing>
      </w:r>
    </w:p>
    <w:p w14:paraId="01B754B7" w14:textId="77777777" w:rsidR="00B33E80" w:rsidRPr="00B33E80" w:rsidRDefault="00B33E80" w:rsidP="00CD17CB">
      <w:pPr>
        <w:pStyle w:val="Titulosgenerales"/>
      </w:pPr>
      <w:bookmarkStart w:id="27" w:name="_Toc208200240"/>
      <w:r w:rsidRPr="00B33E80">
        <w:lastRenderedPageBreak/>
        <w:t>Material Complementario</w:t>
      </w:r>
      <w:bookmarkEnd w:id="27"/>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2547"/>
        <w:gridCol w:w="3260"/>
        <w:gridCol w:w="1559"/>
        <w:gridCol w:w="2596"/>
      </w:tblGrid>
      <w:tr w:rsidR="00BC344E" w:rsidRPr="0036794C" w14:paraId="4285D591" w14:textId="77777777" w:rsidTr="00DC58F8">
        <w:trPr>
          <w:tblHeader/>
        </w:trPr>
        <w:tc>
          <w:tcPr>
            <w:tcW w:w="2547" w:type="dxa"/>
            <w:shd w:val="clear" w:color="auto" w:fill="BFBFBF"/>
          </w:tcPr>
          <w:p w14:paraId="7139A36E" w14:textId="77777777" w:rsidR="00F36C9D" w:rsidRPr="0036794C" w:rsidRDefault="00F36C9D" w:rsidP="0036794C">
            <w:pPr>
              <w:ind w:firstLine="0"/>
              <w:rPr>
                <w:b/>
                <w:kern w:val="0"/>
                <w:lang w:eastAsia="es-CO"/>
              </w:rPr>
            </w:pPr>
            <w:r w:rsidRPr="0036794C">
              <w:rPr>
                <w:b/>
                <w:kern w:val="0"/>
                <w:lang w:eastAsia="es-CO"/>
              </w:rPr>
              <w:t>Tema</w:t>
            </w:r>
          </w:p>
        </w:tc>
        <w:tc>
          <w:tcPr>
            <w:tcW w:w="3260" w:type="dxa"/>
            <w:shd w:val="clear" w:color="auto" w:fill="BFBFBF"/>
          </w:tcPr>
          <w:p w14:paraId="4B3FA095" w14:textId="77777777" w:rsidR="00F36C9D" w:rsidRPr="0036794C" w:rsidRDefault="00F36C9D" w:rsidP="0036794C">
            <w:pPr>
              <w:ind w:firstLine="0"/>
              <w:rPr>
                <w:b/>
                <w:kern w:val="0"/>
                <w:lang w:eastAsia="es-CO"/>
              </w:rPr>
            </w:pPr>
            <w:r w:rsidRPr="0036794C">
              <w:rPr>
                <w:b/>
                <w:kern w:val="0"/>
                <w:lang w:eastAsia="es-CO"/>
              </w:rPr>
              <w:t>Referencia</w:t>
            </w:r>
          </w:p>
        </w:tc>
        <w:tc>
          <w:tcPr>
            <w:tcW w:w="1559" w:type="dxa"/>
            <w:shd w:val="clear" w:color="auto" w:fill="BFBFBF"/>
          </w:tcPr>
          <w:p w14:paraId="63005B01" w14:textId="77777777" w:rsidR="00F36C9D" w:rsidRPr="0036794C" w:rsidRDefault="00F36C9D" w:rsidP="0036794C">
            <w:pPr>
              <w:ind w:firstLine="0"/>
              <w:rPr>
                <w:b/>
                <w:kern w:val="0"/>
                <w:lang w:eastAsia="es-CO"/>
              </w:rPr>
            </w:pPr>
            <w:r w:rsidRPr="0036794C">
              <w:rPr>
                <w:b/>
                <w:kern w:val="0"/>
                <w:lang w:eastAsia="es-CO"/>
              </w:rPr>
              <w:t>Tipo de material</w:t>
            </w:r>
          </w:p>
        </w:tc>
        <w:tc>
          <w:tcPr>
            <w:tcW w:w="2596" w:type="dxa"/>
            <w:shd w:val="clear" w:color="auto" w:fill="BFBFBF"/>
          </w:tcPr>
          <w:p w14:paraId="1FB01E44" w14:textId="77777777" w:rsidR="00F36C9D" w:rsidRPr="0036794C" w:rsidRDefault="00F36C9D" w:rsidP="0036794C">
            <w:pPr>
              <w:ind w:firstLine="0"/>
              <w:rPr>
                <w:b/>
                <w:kern w:val="0"/>
                <w:lang w:eastAsia="es-CO"/>
              </w:rPr>
            </w:pPr>
            <w:r w:rsidRPr="0036794C">
              <w:rPr>
                <w:b/>
                <w:kern w:val="0"/>
                <w:lang w:eastAsia="es-CO"/>
              </w:rPr>
              <w:t>Enlace del recurso</w:t>
            </w:r>
          </w:p>
        </w:tc>
      </w:tr>
      <w:tr w:rsidR="0047080C" w:rsidRPr="0036794C" w14:paraId="25613E38" w14:textId="77777777" w:rsidTr="00DC58F8">
        <w:tc>
          <w:tcPr>
            <w:tcW w:w="2547" w:type="dxa"/>
            <w:shd w:val="clear" w:color="auto" w:fill="F2F2F2"/>
          </w:tcPr>
          <w:p w14:paraId="235F04BA" w14:textId="4E6B9E2A" w:rsidR="0047080C" w:rsidRPr="002930C2" w:rsidRDefault="0047080C" w:rsidP="0047080C">
            <w:pPr>
              <w:ind w:firstLine="0"/>
              <w:rPr>
                <w:sz w:val="24"/>
                <w:szCs w:val="24"/>
              </w:rPr>
            </w:pPr>
            <w:r w:rsidRPr="00927415">
              <w:t>Mecanismos de participación social en salud</w:t>
            </w:r>
          </w:p>
        </w:tc>
        <w:tc>
          <w:tcPr>
            <w:tcW w:w="3260" w:type="dxa"/>
            <w:shd w:val="clear" w:color="auto" w:fill="F2F2F2"/>
          </w:tcPr>
          <w:p w14:paraId="0F452060" w14:textId="5890F3AA" w:rsidR="0047080C" w:rsidRPr="002930C2" w:rsidRDefault="0047080C" w:rsidP="0047080C">
            <w:pPr>
              <w:ind w:firstLine="0"/>
              <w:rPr>
                <w:sz w:val="24"/>
                <w:szCs w:val="24"/>
              </w:rPr>
            </w:pPr>
            <w:r w:rsidRPr="00927415">
              <w:t>Ecosistema de Recursos Educativos Digitales SENA. (2023). Me</w:t>
            </w:r>
            <w:bookmarkStart w:id="28" w:name="_GoBack"/>
            <w:bookmarkEnd w:id="28"/>
            <w:r w:rsidRPr="00927415">
              <w:t>canismos de participación [Video]. YouTube.</w:t>
            </w:r>
          </w:p>
        </w:tc>
        <w:tc>
          <w:tcPr>
            <w:tcW w:w="1559" w:type="dxa"/>
            <w:shd w:val="clear" w:color="auto" w:fill="F2F2F2"/>
          </w:tcPr>
          <w:p w14:paraId="69F7BD51" w14:textId="4BE0A1B7" w:rsidR="0047080C" w:rsidRPr="002930C2" w:rsidRDefault="0047080C" w:rsidP="0047080C">
            <w:pPr>
              <w:ind w:firstLine="0"/>
              <w:rPr>
                <w:sz w:val="24"/>
                <w:szCs w:val="24"/>
              </w:rPr>
            </w:pPr>
            <w:r w:rsidRPr="00927415">
              <w:t>Video</w:t>
            </w:r>
          </w:p>
        </w:tc>
        <w:tc>
          <w:tcPr>
            <w:tcW w:w="2596" w:type="dxa"/>
            <w:shd w:val="clear" w:color="auto" w:fill="F2F2F2"/>
          </w:tcPr>
          <w:p w14:paraId="102A1FEC" w14:textId="0288A572" w:rsidR="0047080C" w:rsidRDefault="0047080C" w:rsidP="0047080C">
            <w:pPr>
              <w:pStyle w:val="TextoTablas"/>
              <w:rPr>
                <w:szCs w:val="24"/>
              </w:rPr>
            </w:pPr>
            <w:hyperlink r:id="rId10" w:history="1">
              <w:r w:rsidRPr="00E85007">
                <w:rPr>
                  <w:rStyle w:val="Hipervnculo"/>
                  <w:szCs w:val="24"/>
                </w:rPr>
                <w:t>https://www.youtube.com/watch?v=c3tlmvG1nwU</w:t>
              </w:r>
            </w:hyperlink>
          </w:p>
          <w:p w14:paraId="49ADA35F" w14:textId="17D98E05" w:rsidR="0047080C" w:rsidRPr="002930C2" w:rsidRDefault="0047080C" w:rsidP="0047080C">
            <w:pPr>
              <w:pStyle w:val="TextoTablas"/>
              <w:rPr>
                <w:szCs w:val="24"/>
              </w:rPr>
            </w:pPr>
          </w:p>
        </w:tc>
      </w:tr>
      <w:tr w:rsidR="0047080C" w:rsidRPr="0036794C" w14:paraId="64351330" w14:textId="77777777" w:rsidTr="00DC58F8">
        <w:tc>
          <w:tcPr>
            <w:tcW w:w="2547" w:type="dxa"/>
            <w:shd w:val="clear" w:color="auto" w:fill="F2F2F2"/>
          </w:tcPr>
          <w:p w14:paraId="4113888B" w14:textId="36653629" w:rsidR="0047080C" w:rsidRPr="002930C2" w:rsidRDefault="0047080C" w:rsidP="0047080C">
            <w:pPr>
              <w:ind w:firstLine="0"/>
              <w:rPr>
                <w:sz w:val="24"/>
                <w:szCs w:val="24"/>
              </w:rPr>
            </w:pPr>
            <w:r w:rsidRPr="00927415">
              <w:t>Corresponsabilidad y empoderamiento comunitario</w:t>
            </w:r>
          </w:p>
        </w:tc>
        <w:tc>
          <w:tcPr>
            <w:tcW w:w="3260" w:type="dxa"/>
            <w:shd w:val="clear" w:color="auto" w:fill="F2F2F2"/>
          </w:tcPr>
          <w:p w14:paraId="256A1942" w14:textId="7C992F9D" w:rsidR="0047080C" w:rsidRPr="002930C2" w:rsidRDefault="0047080C" w:rsidP="0047080C">
            <w:pPr>
              <w:ind w:firstLine="0"/>
              <w:rPr>
                <w:sz w:val="24"/>
                <w:szCs w:val="24"/>
              </w:rPr>
            </w:pPr>
            <w:r w:rsidRPr="00927415">
              <w:t>Ecosistema de Recursos Educativos Digitales SENA. (2023). Orientar comunidades [Video]. YouTube.</w:t>
            </w:r>
          </w:p>
        </w:tc>
        <w:tc>
          <w:tcPr>
            <w:tcW w:w="1559" w:type="dxa"/>
            <w:shd w:val="clear" w:color="auto" w:fill="F2F2F2"/>
          </w:tcPr>
          <w:p w14:paraId="7257CDDE" w14:textId="1BC48BDB" w:rsidR="0047080C" w:rsidRPr="002930C2" w:rsidRDefault="0047080C" w:rsidP="0047080C">
            <w:pPr>
              <w:ind w:firstLine="0"/>
              <w:rPr>
                <w:sz w:val="24"/>
                <w:szCs w:val="24"/>
              </w:rPr>
            </w:pPr>
            <w:r w:rsidRPr="00927415">
              <w:t>Video</w:t>
            </w:r>
          </w:p>
        </w:tc>
        <w:tc>
          <w:tcPr>
            <w:tcW w:w="2596" w:type="dxa"/>
            <w:shd w:val="clear" w:color="auto" w:fill="F2F2F2"/>
          </w:tcPr>
          <w:p w14:paraId="48E3E6A4" w14:textId="3CF66285" w:rsidR="0047080C" w:rsidRDefault="0047080C" w:rsidP="0047080C">
            <w:pPr>
              <w:pStyle w:val="TextoTablas"/>
              <w:rPr>
                <w:szCs w:val="24"/>
              </w:rPr>
            </w:pPr>
            <w:hyperlink r:id="rId11" w:history="1">
              <w:r w:rsidRPr="00E85007">
                <w:rPr>
                  <w:rStyle w:val="Hipervnculo"/>
                  <w:szCs w:val="24"/>
                </w:rPr>
                <w:t>https://www.youtube.com/watch?v=pCwSNA8CJcA</w:t>
              </w:r>
            </w:hyperlink>
          </w:p>
          <w:p w14:paraId="2D81B622" w14:textId="021709E9" w:rsidR="0047080C" w:rsidRPr="002930C2" w:rsidRDefault="0047080C" w:rsidP="0047080C">
            <w:pPr>
              <w:pStyle w:val="TextoTablas"/>
              <w:rPr>
                <w:szCs w:val="24"/>
              </w:rPr>
            </w:pPr>
          </w:p>
        </w:tc>
      </w:tr>
      <w:tr w:rsidR="0047080C" w:rsidRPr="0036794C" w14:paraId="51621C68" w14:textId="77777777" w:rsidTr="00DC58F8">
        <w:tc>
          <w:tcPr>
            <w:tcW w:w="2547" w:type="dxa"/>
            <w:shd w:val="clear" w:color="auto" w:fill="F2F2F2"/>
          </w:tcPr>
          <w:p w14:paraId="5F729988" w14:textId="17007B00" w:rsidR="0047080C" w:rsidRPr="002930C2" w:rsidRDefault="0047080C" w:rsidP="0047080C">
            <w:pPr>
              <w:ind w:firstLine="0"/>
              <w:rPr>
                <w:sz w:val="24"/>
                <w:szCs w:val="24"/>
              </w:rPr>
            </w:pPr>
            <w:r w:rsidRPr="00927415">
              <w:t>Resolución de conflictos en la implementación del plan</w:t>
            </w:r>
          </w:p>
        </w:tc>
        <w:tc>
          <w:tcPr>
            <w:tcW w:w="3260" w:type="dxa"/>
            <w:shd w:val="clear" w:color="auto" w:fill="F2F2F2"/>
          </w:tcPr>
          <w:p w14:paraId="4A78EAB2" w14:textId="58C724A1" w:rsidR="0047080C" w:rsidRPr="002930C2" w:rsidRDefault="0047080C" w:rsidP="0047080C">
            <w:pPr>
              <w:ind w:firstLine="0"/>
              <w:rPr>
                <w:sz w:val="24"/>
                <w:szCs w:val="24"/>
              </w:rPr>
            </w:pPr>
            <w:r w:rsidRPr="00927415">
              <w:t>Ecosistema de Recursos Educativos Digitales SENA. (2021). Conflictos en la comunicación y sus soluciones [Video]. YouTube.</w:t>
            </w:r>
          </w:p>
        </w:tc>
        <w:tc>
          <w:tcPr>
            <w:tcW w:w="1559" w:type="dxa"/>
            <w:shd w:val="clear" w:color="auto" w:fill="F2F2F2"/>
          </w:tcPr>
          <w:p w14:paraId="1BD084E9" w14:textId="6AD529C0" w:rsidR="0047080C" w:rsidRPr="002930C2" w:rsidRDefault="0047080C" w:rsidP="0047080C">
            <w:pPr>
              <w:ind w:firstLine="0"/>
              <w:rPr>
                <w:sz w:val="24"/>
                <w:szCs w:val="24"/>
              </w:rPr>
            </w:pPr>
            <w:r w:rsidRPr="00927415">
              <w:t>Video</w:t>
            </w:r>
          </w:p>
        </w:tc>
        <w:tc>
          <w:tcPr>
            <w:tcW w:w="2596" w:type="dxa"/>
            <w:shd w:val="clear" w:color="auto" w:fill="F2F2F2"/>
          </w:tcPr>
          <w:p w14:paraId="7BD68DF0" w14:textId="3CCE7554" w:rsidR="0047080C" w:rsidRDefault="0047080C" w:rsidP="0047080C">
            <w:pPr>
              <w:pStyle w:val="TextoTablas"/>
              <w:rPr>
                <w:szCs w:val="24"/>
              </w:rPr>
            </w:pPr>
            <w:hyperlink r:id="rId12" w:history="1">
              <w:r w:rsidRPr="00E85007">
                <w:rPr>
                  <w:rStyle w:val="Hipervnculo"/>
                  <w:szCs w:val="24"/>
                </w:rPr>
                <w:t>https://www.youtube.com/watch?v=A_qgEONAKhc</w:t>
              </w:r>
            </w:hyperlink>
            <w:r w:rsidRPr="0047080C">
              <w:rPr>
                <w:szCs w:val="24"/>
              </w:rPr>
              <w:t xml:space="preserve"> </w:t>
            </w:r>
          </w:p>
          <w:p w14:paraId="2B6014E9" w14:textId="200F08EF" w:rsidR="0047080C" w:rsidRDefault="0047080C" w:rsidP="0047080C">
            <w:pPr>
              <w:pStyle w:val="TextoTablas"/>
              <w:rPr>
                <w:szCs w:val="24"/>
              </w:rPr>
            </w:pPr>
            <w:r w:rsidRPr="0047080C">
              <w:rPr>
                <w:szCs w:val="24"/>
              </w:rPr>
              <w:t xml:space="preserve"> </w:t>
            </w:r>
            <w:r w:rsidRPr="0047080C">
              <w:rPr>
                <w:szCs w:val="24"/>
              </w:rPr>
              <w:cr/>
            </w:r>
          </w:p>
          <w:p w14:paraId="298794BF" w14:textId="064F4D96" w:rsidR="0047080C" w:rsidRPr="002930C2" w:rsidRDefault="0047080C" w:rsidP="0047080C">
            <w:pPr>
              <w:pStyle w:val="TextoTablas"/>
              <w:rPr>
                <w:szCs w:val="24"/>
              </w:rPr>
            </w:pPr>
          </w:p>
        </w:tc>
      </w:tr>
    </w:tbl>
    <w:p w14:paraId="434AE39E" w14:textId="77777777" w:rsidR="00B73E44" w:rsidRDefault="00B73E44">
      <w:pPr>
        <w:spacing w:before="0" w:after="160" w:line="259" w:lineRule="auto"/>
        <w:ind w:firstLine="0"/>
        <w:rPr>
          <w:lang w:eastAsia="es-CO"/>
        </w:rPr>
      </w:pPr>
    </w:p>
    <w:p w14:paraId="2B0B05CF" w14:textId="77777777" w:rsidR="00F36C9D" w:rsidRPr="00B33E80" w:rsidRDefault="00F36C9D" w:rsidP="00CD17CB">
      <w:pPr>
        <w:pStyle w:val="Titulosgenerales"/>
      </w:pPr>
      <w:bookmarkStart w:id="29" w:name="_Toc176443725"/>
      <w:bookmarkStart w:id="30" w:name="_Toc208200241"/>
      <w:r w:rsidRPr="00B33E80">
        <w:lastRenderedPageBreak/>
        <w:t>Glosario</w:t>
      </w:r>
      <w:bookmarkEnd w:id="29"/>
      <w:bookmarkEnd w:id="30"/>
    </w:p>
    <w:p w14:paraId="18C96DAC" w14:textId="77777777" w:rsidR="0047080C" w:rsidRPr="0047080C" w:rsidRDefault="0047080C" w:rsidP="0047080C">
      <w:pPr>
        <w:rPr>
          <w:lang w:eastAsia="es-CO"/>
        </w:rPr>
      </w:pPr>
      <w:r w:rsidRPr="0047080C">
        <w:rPr>
          <w:b/>
          <w:lang w:eastAsia="es-CO"/>
        </w:rPr>
        <w:t>Actores comunitarios</w:t>
      </w:r>
      <w:r w:rsidRPr="0047080C">
        <w:rPr>
          <w:lang w:eastAsia="es-CO"/>
        </w:rPr>
        <w:t>: personas o grupos que participan activamente en la identificación de problemas, toma de decisiones y ejecución de acciones de salud ambiental en su territorio.</w:t>
      </w:r>
    </w:p>
    <w:p w14:paraId="2C0F010F" w14:textId="77777777" w:rsidR="0047080C" w:rsidRPr="0047080C" w:rsidRDefault="0047080C" w:rsidP="0047080C">
      <w:pPr>
        <w:rPr>
          <w:lang w:eastAsia="es-CO"/>
        </w:rPr>
      </w:pPr>
      <w:r w:rsidRPr="0047080C">
        <w:rPr>
          <w:b/>
          <w:lang w:eastAsia="es-CO"/>
        </w:rPr>
        <w:t>Autonomía</w:t>
      </w:r>
      <w:r w:rsidRPr="0047080C">
        <w:rPr>
          <w:lang w:eastAsia="es-CO"/>
        </w:rPr>
        <w:t>: capacidad de la comunidad o individuos para tomar decisiones y actuar de manera independiente en la gestión de su entorno y salud.</w:t>
      </w:r>
    </w:p>
    <w:p w14:paraId="6C9412F3" w14:textId="77777777" w:rsidR="0047080C" w:rsidRPr="0047080C" w:rsidRDefault="0047080C" w:rsidP="0047080C">
      <w:pPr>
        <w:rPr>
          <w:lang w:eastAsia="es-CO"/>
        </w:rPr>
      </w:pPr>
      <w:r w:rsidRPr="0047080C">
        <w:rPr>
          <w:b/>
          <w:lang w:eastAsia="es-CO"/>
        </w:rPr>
        <w:t>Capacitación comunitaria</w:t>
      </w:r>
      <w:r w:rsidRPr="0047080C">
        <w:rPr>
          <w:lang w:eastAsia="es-CO"/>
        </w:rPr>
        <w:t>: proceso de formación que fortalece conocimientos, habilidades y competencias para la gestión ambiental y sanitaria.</w:t>
      </w:r>
    </w:p>
    <w:p w14:paraId="51216704" w14:textId="77777777" w:rsidR="0047080C" w:rsidRPr="0047080C" w:rsidRDefault="0047080C" w:rsidP="0047080C">
      <w:pPr>
        <w:rPr>
          <w:lang w:eastAsia="es-CO"/>
        </w:rPr>
      </w:pPr>
      <w:r w:rsidRPr="0047080C">
        <w:rPr>
          <w:b/>
          <w:lang w:eastAsia="es-CO"/>
        </w:rPr>
        <w:t>Corresponsabilidad</w:t>
      </w:r>
      <w:r w:rsidRPr="0047080C">
        <w:rPr>
          <w:lang w:eastAsia="es-CO"/>
        </w:rPr>
        <w:t>: distribución equilibrada de roles, obligaciones y compromisos entre instituciones, comunidad y familias para la gestión de la salud ambiental.</w:t>
      </w:r>
    </w:p>
    <w:p w14:paraId="476BE0F0" w14:textId="77777777" w:rsidR="0047080C" w:rsidRPr="0047080C" w:rsidRDefault="0047080C" w:rsidP="0047080C">
      <w:pPr>
        <w:rPr>
          <w:lang w:eastAsia="es-CO"/>
        </w:rPr>
      </w:pPr>
      <w:r w:rsidRPr="0047080C">
        <w:rPr>
          <w:b/>
          <w:lang w:eastAsia="es-CO"/>
        </w:rPr>
        <w:t>Empoderamiento ciudadano</w:t>
      </w:r>
      <w:r w:rsidRPr="0047080C">
        <w:rPr>
          <w:lang w:eastAsia="es-CO"/>
        </w:rPr>
        <w:t>: proceso mediante el cual las personas adquieren poder y capacidad para incidir en decisiones y transformar su entorno.</w:t>
      </w:r>
    </w:p>
    <w:p w14:paraId="148C1814" w14:textId="77777777" w:rsidR="0047080C" w:rsidRPr="0047080C" w:rsidRDefault="0047080C" w:rsidP="0047080C">
      <w:pPr>
        <w:rPr>
          <w:lang w:eastAsia="es-CO"/>
        </w:rPr>
      </w:pPr>
      <w:r w:rsidRPr="0047080C">
        <w:rPr>
          <w:b/>
          <w:lang w:eastAsia="es-CO"/>
        </w:rPr>
        <w:t>Equidad</w:t>
      </w:r>
      <w:r w:rsidRPr="0047080C">
        <w:rPr>
          <w:lang w:eastAsia="es-CO"/>
        </w:rPr>
        <w:t>: reconocimiento de las diferencias sociales y territoriales, priorizando acciones para quienes tienen mayor vulnerabilidad.</w:t>
      </w:r>
    </w:p>
    <w:p w14:paraId="3003A906" w14:textId="77777777" w:rsidR="0047080C" w:rsidRPr="0047080C" w:rsidRDefault="0047080C" w:rsidP="0047080C">
      <w:pPr>
        <w:rPr>
          <w:lang w:eastAsia="es-CO"/>
        </w:rPr>
      </w:pPr>
      <w:r w:rsidRPr="0047080C">
        <w:rPr>
          <w:b/>
          <w:lang w:eastAsia="es-CO"/>
        </w:rPr>
        <w:t>Gestión de recursos</w:t>
      </w:r>
      <w:r w:rsidRPr="0047080C">
        <w:rPr>
          <w:lang w:eastAsia="es-CO"/>
        </w:rPr>
        <w:t>: administración eficiente de recursos humanos, técnicos y financieros para garantizar la ejecución de los planes de acción.</w:t>
      </w:r>
    </w:p>
    <w:p w14:paraId="7CDA5499" w14:textId="77777777" w:rsidR="0047080C" w:rsidRPr="0047080C" w:rsidRDefault="0047080C" w:rsidP="0047080C">
      <w:pPr>
        <w:rPr>
          <w:lang w:eastAsia="es-CO"/>
        </w:rPr>
      </w:pPr>
      <w:r w:rsidRPr="0047080C">
        <w:rPr>
          <w:b/>
          <w:lang w:eastAsia="es-CO"/>
        </w:rPr>
        <w:t>Indicadores de seguimiento</w:t>
      </w:r>
      <w:r w:rsidRPr="0047080C">
        <w:rPr>
          <w:lang w:eastAsia="es-CO"/>
        </w:rPr>
        <w:t>: herramientas que permiten medir avances, resultados y efectividad de las acciones implementadas.</w:t>
      </w:r>
    </w:p>
    <w:p w14:paraId="7724607C" w14:textId="77777777" w:rsidR="0047080C" w:rsidRPr="0047080C" w:rsidRDefault="0047080C" w:rsidP="0047080C">
      <w:pPr>
        <w:rPr>
          <w:lang w:eastAsia="es-CO"/>
        </w:rPr>
      </w:pPr>
      <w:r w:rsidRPr="0047080C">
        <w:rPr>
          <w:b/>
          <w:lang w:eastAsia="es-CO"/>
        </w:rPr>
        <w:t>Liderazgo comunitario</w:t>
      </w:r>
      <w:r w:rsidRPr="0047080C">
        <w:rPr>
          <w:lang w:eastAsia="es-CO"/>
        </w:rPr>
        <w:t>: capacidad de ciertas personas para movilizar, motivar y coordinar acciones colectivas en beneficio de la comunidad.</w:t>
      </w:r>
    </w:p>
    <w:p w14:paraId="336E4EA6" w14:textId="77777777" w:rsidR="0047080C" w:rsidRPr="0047080C" w:rsidRDefault="0047080C" w:rsidP="0047080C">
      <w:pPr>
        <w:rPr>
          <w:lang w:eastAsia="es-CO"/>
        </w:rPr>
      </w:pPr>
      <w:r w:rsidRPr="0047080C">
        <w:rPr>
          <w:b/>
          <w:lang w:eastAsia="es-CO"/>
        </w:rPr>
        <w:lastRenderedPageBreak/>
        <w:t>Participación ciudadana</w:t>
      </w:r>
      <w:r w:rsidRPr="0047080C">
        <w:rPr>
          <w:lang w:eastAsia="es-CO"/>
        </w:rPr>
        <w:t>: involucramiento activo de la comunidad en la planificación, ejecución, monitoreo y evaluación de acciones ambientales y sanitarias.</w:t>
      </w:r>
    </w:p>
    <w:p w14:paraId="10725CB5" w14:textId="77777777" w:rsidR="0047080C" w:rsidRPr="0047080C" w:rsidRDefault="0047080C" w:rsidP="0047080C">
      <w:pPr>
        <w:rPr>
          <w:lang w:eastAsia="es-CO"/>
        </w:rPr>
      </w:pPr>
      <w:r w:rsidRPr="0047080C">
        <w:rPr>
          <w:b/>
          <w:lang w:eastAsia="es-CO"/>
        </w:rPr>
        <w:t>Plan de acción</w:t>
      </w:r>
      <w:r w:rsidRPr="0047080C">
        <w:rPr>
          <w:lang w:eastAsia="es-CO"/>
        </w:rPr>
        <w:t>: conjunto de actividades programadas con objetivos, responsables, recursos y cronograma para mejorar la salud ambiental y sanitaria.</w:t>
      </w:r>
    </w:p>
    <w:p w14:paraId="6256C81D" w14:textId="77777777" w:rsidR="0047080C" w:rsidRPr="0047080C" w:rsidRDefault="0047080C" w:rsidP="0047080C">
      <w:pPr>
        <w:rPr>
          <w:lang w:eastAsia="es-CO"/>
        </w:rPr>
      </w:pPr>
      <w:r w:rsidRPr="0047080C">
        <w:rPr>
          <w:b/>
          <w:lang w:eastAsia="es-CO"/>
        </w:rPr>
        <w:t>Resolución de conflictos</w:t>
      </w:r>
      <w:r w:rsidRPr="0047080C">
        <w:rPr>
          <w:lang w:eastAsia="es-CO"/>
        </w:rPr>
        <w:t>: estrategias y mecanismos para enfrentar, mediar y transformar tensiones surgidas durante la implementación del plan.</w:t>
      </w:r>
    </w:p>
    <w:p w14:paraId="59A057BD" w14:textId="77777777" w:rsidR="0047080C" w:rsidRPr="0047080C" w:rsidRDefault="0047080C" w:rsidP="0047080C">
      <w:pPr>
        <w:rPr>
          <w:lang w:eastAsia="es-CO"/>
        </w:rPr>
      </w:pPr>
      <w:r w:rsidRPr="0047080C">
        <w:rPr>
          <w:b/>
          <w:lang w:eastAsia="es-CO"/>
        </w:rPr>
        <w:t>Salud ambiental</w:t>
      </w:r>
      <w:r w:rsidRPr="0047080C">
        <w:rPr>
          <w:lang w:eastAsia="es-CO"/>
        </w:rPr>
        <w:t>: condición de bienestar físico, mental y social de la población relacionada con la calidad del entorno y la prevención de riesgos ambientales.</w:t>
      </w:r>
    </w:p>
    <w:p w14:paraId="3EB93FCB" w14:textId="77777777" w:rsidR="0047080C" w:rsidRPr="0047080C" w:rsidRDefault="0047080C" w:rsidP="0047080C">
      <w:pPr>
        <w:rPr>
          <w:lang w:eastAsia="es-CO"/>
        </w:rPr>
      </w:pPr>
      <w:r w:rsidRPr="0047080C">
        <w:rPr>
          <w:b/>
          <w:lang w:eastAsia="es-CO"/>
        </w:rPr>
        <w:t>Seguridad sanitaria</w:t>
      </w:r>
      <w:r w:rsidRPr="0047080C">
        <w:rPr>
          <w:lang w:eastAsia="es-CO"/>
        </w:rPr>
        <w:t>: conjunto de acciones y medidas que garantizan la protección de la salud de la comunidad frente a riesgos biológicos, químicos o físicos.</w:t>
      </w:r>
    </w:p>
    <w:p w14:paraId="28F70101" w14:textId="2D048A74" w:rsidR="00562333" w:rsidRPr="0047080C" w:rsidRDefault="0047080C" w:rsidP="0047080C">
      <w:pPr>
        <w:rPr>
          <w:lang w:eastAsia="es-CO"/>
        </w:rPr>
      </w:pPr>
      <w:r w:rsidRPr="0047080C">
        <w:rPr>
          <w:b/>
          <w:lang w:eastAsia="es-CO"/>
        </w:rPr>
        <w:t>Veeduría ciudadana</w:t>
      </w:r>
      <w:r w:rsidRPr="0047080C">
        <w:rPr>
          <w:lang w:eastAsia="es-CO"/>
        </w:rPr>
        <w:t>: mecanismo de control social donde la comunidad vigila y evalúa la implementación de políticas y acciones en salud ambiental y seguridad sanitaria.</w:t>
      </w:r>
    </w:p>
    <w:p w14:paraId="2AC187B4" w14:textId="5319DC9D" w:rsidR="00637E37" w:rsidRPr="00637E37" w:rsidRDefault="00637E37" w:rsidP="00637E37">
      <w:pPr>
        <w:rPr>
          <w:lang w:eastAsia="es-CO"/>
        </w:rPr>
      </w:pPr>
    </w:p>
    <w:p w14:paraId="3DB5D2D2" w14:textId="77777777" w:rsidR="002E5B3A" w:rsidRPr="00BD3842" w:rsidRDefault="002E5B3A" w:rsidP="00CD17CB">
      <w:pPr>
        <w:pStyle w:val="Titulosgenerales"/>
        <w:rPr>
          <w:lang w:val="es-MX"/>
        </w:rPr>
      </w:pPr>
      <w:bookmarkStart w:id="31" w:name="_Toc176443726"/>
      <w:bookmarkStart w:id="32" w:name="_Toc208200242"/>
      <w:r w:rsidRPr="00BD3842">
        <w:rPr>
          <w:lang w:val="es-MX"/>
        </w:rPr>
        <w:lastRenderedPageBreak/>
        <w:t>Referencias bibliográficas</w:t>
      </w:r>
      <w:bookmarkEnd w:id="31"/>
      <w:bookmarkEnd w:id="32"/>
    </w:p>
    <w:p w14:paraId="621D1E7F" w14:textId="43557286" w:rsidR="0069293E" w:rsidRDefault="0069293E" w:rsidP="0069293E">
      <w:pPr>
        <w:rPr>
          <w:lang w:val="es-MX" w:eastAsia="es-CO"/>
        </w:rPr>
      </w:pPr>
      <w:r w:rsidRPr="0069293E">
        <w:rPr>
          <w:lang w:val="es-MX" w:eastAsia="es-CO"/>
        </w:rPr>
        <w:t xml:space="preserve">Función Pública. (1991). Constitución Política de Colombia 1991. </w:t>
      </w:r>
      <w:hyperlink r:id="rId13" w:history="1">
        <w:r w:rsidRPr="00E85007">
          <w:rPr>
            <w:rStyle w:val="Hipervnculo"/>
            <w:lang w:val="es-MX" w:eastAsia="es-CO"/>
          </w:rPr>
          <w:t>https://www.funcionpublica.gov.co/eva/gestornormativo/norma.php?i=4125</w:t>
        </w:r>
      </w:hyperlink>
    </w:p>
    <w:p w14:paraId="1B29D3C1" w14:textId="5A5EBD61" w:rsidR="0069293E" w:rsidRDefault="0069293E" w:rsidP="0069293E">
      <w:pPr>
        <w:rPr>
          <w:lang w:val="es-MX" w:eastAsia="es-CO"/>
        </w:rPr>
      </w:pPr>
      <w:r w:rsidRPr="0069293E">
        <w:rPr>
          <w:lang w:val="es-MX" w:eastAsia="es-CO"/>
        </w:rPr>
        <w:t xml:space="preserve">Función Pública. (1993). Ley 100 de 1993: Por la cual se crea el sistema de seguridad social integral y se dictan otras disposiciones. </w:t>
      </w:r>
      <w:hyperlink r:id="rId14" w:history="1">
        <w:r w:rsidRPr="00E85007">
          <w:rPr>
            <w:rStyle w:val="Hipervnculo"/>
            <w:lang w:val="es-MX" w:eastAsia="es-CO"/>
          </w:rPr>
          <w:t>https://www.funcionpublica.gov.co/eva/gestornormativo/norma.php?i=5248</w:t>
        </w:r>
      </w:hyperlink>
    </w:p>
    <w:p w14:paraId="6DA30CCE" w14:textId="0FBB1404" w:rsidR="0069293E" w:rsidRDefault="0069293E" w:rsidP="0069293E">
      <w:pPr>
        <w:rPr>
          <w:lang w:val="es-MX" w:eastAsia="es-CO"/>
        </w:rPr>
      </w:pPr>
      <w:r w:rsidRPr="0069293E">
        <w:rPr>
          <w:lang w:val="es-MX" w:eastAsia="es-CO"/>
        </w:rPr>
        <w:t xml:space="preserve">Función Pública. (2015). Ley estatutaria 1751 de 2015: Por medio de la cual se regula el derecho fundamental a la salud y se dictan otras disposiciones. </w:t>
      </w:r>
      <w:hyperlink r:id="rId15" w:history="1">
        <w:r w:rsidRPr="00E85007">
          <w:rPr>
            <w:rStyle w:val="Hipervnculo"/>
            <w:lang w:val="es-MX" w:eastAsia="es-CO"/>
          </w:rPr>
          <w:t>https://www.funcionpublica.gov.co/eva/gestornormativo/norma.php?i=60733</w:t>
        </w:r>
      </w:hyperlink>
    </w:p>
    <w:p w14:paraId="382B29A3" w14:textId="3774F95C" w:rsidR="0069293E" w:rsidRDefault="0069293E" w:rsidP="0069293E">
      <w:pPr>
        <w:rPr>
          <w:lang w:val="es-MX" w:eastAsia="es-CO"/>
        </w:rPr>
      </w:pPr>
      <w:r w:rsidRPr="0069293E">
        <w:rPr>
          <w:lang w:val="es-MX" w:eastAsia="es-CO"/>
        </w:rPr>
        <w:t xml:space="preserve">Ministerio de Salud y Protección Social. (2017). Resolución 2063 de 2017: Adopta la política de participación social en salud (PPSS). </w:t>
      </w:r>
      <w:hyperlink r:id="rId16" w:history="1">
        <w:r w:rsidRPr="00E85007">
          <w:rPr>
            <w:rStyle w:val="Hipervnculo"/>
            <w:lang w:val="es-MX" w:eastAsia="es-CO"/>
          </w:rPr>
          <w:t>https://www.minsalud.gov.co/Normatividad_Nuevo/Resoluci%C3%B3n%20No.%202063%20de%202017.pdf</w:t>
        </w:r>
      </w:hyperlink>
    </w:p>
    <w:p w14:paraId="5EFF95D6" w14:textId="0ECA6112" w:rsidR="0069293E" w:rsidRDefault="0069293E" w:rsidP="0069293E">
      <w:pPr>
        <w:rPr>
          <w:lang w:val="es-MX" w:eastAsia="es-CO"/>
        </w:rPr>
      </w:pPr>
      <w:r w:rsidRPr="0069293E">
        <w:rPr>
          <w:lang w:val="es-MX" w:eastAsia="es-CO"/>
        </w:rPr>
        <w:t>Ministerio de Salud y Protección Social. (2022). Plan decenal de salud pública 2022–2031: Salud para la paz, la vida y la equidad.</w:t>
      </w:r>
    </w:p>
    <w:p w14:paraId="1CE309AD" w14:textId="77777777" w:rsidR="0069293E" w:rsidRDefault="0069293E" w:rsidP="00985C0B">
      <w:pPr>
        <w:rPr>
          <w:lang w:val="es-MX" w:eastAsia="es-CO"/>
        </w:rPr>
      </w:pPr>
    </w:p>
    <w:p w14:paraId="2317865E" w14:textId="77777777" w:rsidR="0026291A" w:rsidRDefault="0026291A" w:rsidP="00985C0B">
      <w:pPr>
        <w:rPr>
          <w:lang w:val="es-MX" w:eastAsia="es-CO"/>
        </w:rPr>
      </w:pPr>
    </w:p>
    <w:p w14:paraId="590F259D" w14:textId="77777777" w:rsidR="0026291A" w:rsidRDefault="0026291A" w:rsidP="00985C0B">
      <w:pPr>
        <w:rPr>
          <w:lang w:val="es-MX" w:eastAsia="es-CO"/>
        </w:rPr>
      </w:pPr>
    </w:p>
    <w:p w14:paraId="06051D4F" w14:textId="77777777" w:rsidR="00985C0B" w:rsidRPr="00985C0B" w:rsidRDefault="00985C0B" w:rsidP="00985C0B">
      <w:pPr>
        <w:rPr>
          <w:lang w:val="es-MX" w:eastAsia="es-CO"/>
        </w:rPr>
      </w:pPr>
    </w:p>
    <w:p w14:paraId="61AD0FAC" w14:textId="77777777" w:rsidR="00985C0B" w:rsidRDefault="00985C0B" w:rsidP="00D413CD">
      <w:pPr>
        <w:rPr>
          <w:lang w:val="es-MX" w:eastAsia="es-CO"/>
        </w:rPr>
      </w:pPr>
    </w:p>
    <w:p w14:paraId="5D759F0D" w14:textId="77777777" w:rsidR="00985C0B" w:rsidRDefault="00985C0B" w:rsidP="00D413CD">
      <w:pPr>
        <w:rPr>
          <w:lang w:val="es-MX" w:eastAsia="es-CO"/>
        </w:rPr>
      </w:pPr>
    </w:p>
    <w:p w14:paraId="1E13D18C" w14:textId="4C8DD169" w:rsidR="00FC7A19" w:rsidRDefault="00F36C9D" w:rsidP="00CD17CB">
      <w:pPr>
        <w:pStyle w:val="Titulosgenerales"/>
      </w:pPr>
      <w:bookmarkStart w:id="33" w:name="_Toc176443727"/>
      <w:bookmarkStart w:id="34" w:name="_Toc208200243"/>
      <w:r w:rsidRPr="00F46E17">
        <w:lastRenderedPageBreak/>
        <w:t>Créditos</w:t>
      </w:r>
      <w:bookmarkEnd w:id="33"/>
      <w:bookmarkEnd w:id="34"/>
    </w:p>
    <w:tbl>
      <w:tblPr>
        <w:tblW w:w="100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Caption w:val="Créditos"/>
        <w:tblDescription w:val="Tabla que relaciona los autores encargados de la realización de este componente formativo en sus diferentes áreas."/>
      </w:tblPr>
      <w:tblGrid>
        <w:gridCol w:w="2830"/>
        <w:gridCol w:w="3261"/>
        <w:gridCol w:w="3969"/>
      </w:tblGrid>
      <w:tr w:rsidR="00FC7A19" w:rsidRPr="00FC7A19" w14:paraId="21DF7F54" w14:textId="77777777" w:rsidTr="00C928E5">
        <w:trPr>
          <w:tblHeader/>
        </w:trPr>
        <w:tc>
          <w:tcPr>
            <w:tcW w:w="2830" w:type="dxa"/>
            <w:shd w:val="clear" w:color="auto" w:fill="BFBFBF" w:themeFill="background1" w:themeFillShade="BF"/>
          </w:tcPr>
          <w:p w14:paraId="1DF30FC5" w14:textId="77777777" w:rsidR="00FC7A19" w:rsidRPr="00FC7A19" w:rsidRDefault="00FC7A19" w:rsidP="00FC7A19">
            <w:pPr>
              <w:rPr>
                <w:b/>
                <w:lang w:val="es-ES_tradnl" w:eastAsia="es-CO"/>
              </w:rPr>
            </w:pPr>
            <w:r w:rsidRPr="00FC7A19">
              <w:rPr>
                <w:b/>
                <w:lang w:val="es-ES_tradnl" w:eastAsia="es-CO"/>
              </w:rPr>
              <w:t>Nombre</w:t>
            </w:r>
          </w:p>
        </w:tc>
        <w:tc>
          <w:tcPr>
            <w:tcW w:w="3261" w:type="dxa"/>
            <w:shd w:val="clear" w:color="auto" w:fill="BFBFBF" w:themeFill="background1" w:themeFillShade="BF"/>
          </w:tcPr>
          <w:p w14:paraId="10B0B257" w14:textId="77777777" w:rsidR="00FC7A19" w:rsidRPr="00FC7A19" w:rsidRDefault="00FC7A19" w:rsidP="00FC7A19">
            <w:pPr>
              <w:rPr>
                <w:b/>
                <w:lang w:val="es-ES_tradnl" w:eastAsia="es-CO"/>
              </w:rPr>
            </w:pPr>
            <w:r w:rsidRPr="00FC7A19">
              <w:rPr>
                <w:b/>
                <w:lang w:val="es-ES_tradnl" w:eastAsia="es-CO"/>
              </w:rPr>
              <w:t>Cargo</w:t>
            </w:r>
          </w:p>
        </w:tc>
        <w:tc>
          <w:tcPr>
            <w:tcW w:w="3969" w:type="dxa"/>
            <w:shd w:val="clear" w:color="auto" w:fill="BFBFBF" w:themeFill="background1" w:themeFillShade="BF"/>
          </w:tcPr>
          <w:p w14:paraId="65B668CD" w14:textId="77777777" w:rsidR="00FC7A19" w:rsidRPr="00FC7A19" w:rsidRDefault="00FC7A19" w:rsidP="008C3026">
            <w:pPr>
              <w:ind w:firstLine="0"/>
              <w:rPr>
                <w:b/>
                <w:lang w:val="es-ES_tradnl" w:eastAsia="es-CO"/>
              </w:rPr>
            </w:pPr>
            <w:r w:rsidRPr="00FC7A19">
              <w:rPr>
                <w:b/>
                <w:lang w:val="es-ES_tradnl" w:eastAsia="es-CO"/>
              </w:rPr>
              <w:t>Centro de Formación y Regional</w:t>
            </w:r>
          </w:p>
        </w:tc>
      </w:tr>
      <w:tr w:rsidR="00623B6C" w:rsidRPr="00FC7A19" w14:paraId="6162D24B" w14:textId="77777777" w:rsidTr="00C928E5">
        <w:trPr>
          <w:trHeight w:val="1007"/>
        </w:trPr>
        <w:tc>
          <w:tcPr>
            <w:tcW w:w="2830" w:type="dxa"/>
            <w:shd w:val="clear" w:color="auto" w:fill="F2F2F2" w:themeFill="background1" w:themeFillShade="F2"/>
          </w:tcPr>
          <w:p w14:paraId="162480DA" w14:textId="2A262709" w:rsidR="00623B6C" w:rsidRPr="00C72B36" w:rsidRDefault="00623B6C" w:rsidP="00623B6C">
            <w:pPr>
              <w:ind w:firstLine="0"/>
              <w:rPr>
                <w:rFonts w:asciiTheme="minorHAnsi" w:hAnsiTheme="minorHAnsi" w:cstheme="minorHAnsi"/>
                <w:sz w:val="24"/>
                <w:szCs w:val="24"/>
                <w:lang w:val="es-ES" w:eastAsia="es-CO"/>
              </w:rPr>
            </w:pPr>
            <w:proofErr w:type="spellStart"/>
            <w:r w:rsidRPr="005504E4">
              <w:t>Milady</w:t>
            </w:r>
            <w:proofErr w:type="spellEnd"/>
            <w:r w:rsidRPr="005504E4">
              <w:t xml:space="preserve"> Tatiana Villamil Castellanos</w:t>
            </w:r>
          </w:p>
        </w:tc>
        <w:tc>
          <w:tcPr>
            <w:tcW w:w="3261" w:type="dxa"/>
            <w:shd w:val="clear" w:color="auto" w:fill="F2F2F2" w:themeFill="background1" w:themeFillShade="F2"/>
          </w:tcPr>
          <w:p w14:paraId="116FDBAD" w14:textId="14B44277" w:rsidR="00623B6C" w:rsidRPr="00C72B36" w:rsidRDefault="00623B6C" w:rsidP="00623B6C">
            <w:pPr>
              <w:ind w:firstLine="0"/>
              <w:rPr>
                <w:rFonts w:asciiTheme="minorHAnsi" w:hAnsiTheme="minorHAnsi" w:cstheme="minorHAnsi"/>
                <w:sz w:val="24"/>
                <w:szCs w:val="24"/>
                <w:lang w:val="es-ES_tradnl" w:eastAsia="es-CO"/>
              </w:rPr>
            </w:pPr>
            <w:r w:rsidRPr="005504E4">
              <w:t>Responsable Ecosistema de Recursos Educativos Digitales (RED)</w:t>
            </w:r>
          </w:p>
        </w:tc>
        <w:tc>
          <w:tcPr>
            <w:tcW w:w="3969" w:type="dxa"/>
            <w:shd w:val="clear" w:color="auto" w:fill="F2F2F2" w:themeFill="background1" w:themeFillShade="F2"/>
          </w:tcPr>
          <w:p w14:paraId="0B4B4355" w14:textId="62667990" w:rsidR="00623B6C" w:rsidRPr="00C72B36" w:rsidRDefault="00623B6C" w:rsidP="00623B6C">
            <w:pPr>
              <w:ind w:firstLine="0"/>
              <w:rPr>
                <w:rFonts w:asciiTheme="minorHAnsi" w:hAnsiTheme="minorHAnsi" w:cstheme="minorHAnsi"/>
                <w:sz w:val="24"/>
                <w:szCs w:val="24"/>
                <w:lang w:val="es-ES_tradnl" w:eastAsia="es-CO"/>
              </w:rPr>
            </w:pPr>
            <w:r w:rsidRPr="005504E4">
              <w:t>Dirección General</w:t>
            </w:r>
          </w:p>
        </w:tc>
      </w:tr>
      <w:tr w:rsidR="00623B6C" w:rsidRPr="00FC7A19" w14:paraId="48C980DD" w14:textId="77777777" w:rsidTr="00C928E5">
        <w:tc>
          <w:tcPr>
            <w:tcW w:w="2830" w:type="dxa"/>
          </w:tcPr>
          <w:p w14:paraId="272A6CDA" w14:textId="10527B35" w:rsidR="00623B6C" w:rsidRPr="00C72B36" w:rsidRDefault="00623B6C" w:rsidP="00623B6C">
            <w:pPr>
              <w:ind w:firstLine="0"/>
              <w:rPr>
                <w:rFonts w:asciiTheme="minorHAnsi" w:hAnsiTheme="minorHAnsi" w:cstheme="minorHAnsi"/>
                <w:sz w:val="24"/>
                <w:szCs w:val="24"/>
                <w:lang w:val="es-ES" w:eastAsia="es-CO"/>
              </w:rPr>
            </w:pPr>
            <w:r w:rsidRPr="005504E4">
              <w:t xml:space="preserve">Diana Rocío </w:t>
            </w:r>
            <w:proofErr w:type="spellStart"/>
            <w:r w:rsidRPr="005504E4">
              <w:t>Possos</w:t>
            </w:r>
            <w:proofErr w:type="spellEnd"/>
            <w:r w:rsidRPr="005504E4">
              <w:t xml:space="preserve"> Beltrán</w:t>
            </w:r>
          </w:p>
        </w:tc>
        <w:tc>
          <w:tcPr>
            <w:tcW w:w="3261" w:type="dxa"/>
          </w:tcPr>
          <w:p w14:paraId="219EA65D" w14:textId="474D5753" w:rsidR="00623B6C" w:rsidRPr="00C72B36" w:rsidRDefault="00623B6C" w:rsidP="00623B6C">
            <w:pPr>
              <w:ind w:firstLine="0"/>
              <w:rPr>
                <w:rFonts w:asciiTheme="minorHAnsi" w:hAnsiTheme="minorHAnsi" w:cstheme="minorHAnsi"/>
                <w:sz w:val="24"/>
                <w:szCs w:val="24"/>
                <w:lang w:val="es-ES_tradnl" w:eastAsia="es-CO"/>
              </w:rPr>
            </w:pPr>
            <w:r w:rsidRPr="005504E4">
              <w:t>Responsable de línea de producción</w:t>
            </w:r>
          </w:p>
        </w:tc>
        <w:tc>
          <w:tcPr>
            <w:tcW w:w="3969" w:type="dxa"/>
          </w:tcPr>
          <w:p w14:paraId="5E60F5FB" w14:textId="7D1BF865" w:rsidR="00623B6C" w:rsidRPr="00C72B36" w:rsidRDefault="00623B6C" w:rsidP="00623B6C">
            <w:pPr>
              <w:ind w:firstLine="0"/>
              <w:rPr>
                <w:rFonts w:asciiTheme="minorHAnsi" w:hAnsiTheme="minorHAnsi" w:cstheme="minorHAnsi"/>
                <w:sz w:val="24"/>
                <w:szCs w:val="24"/>
                <w:lang w:val="es-ES_tradnl" w:eastAsia="es-CO"/>
              </w:rPr>
            </w:pPr>
            <w:r w:rsidRPr="005504E4">
              <w:t>Centro de Comercio y Servicios - Regional Tolima</w:t>
            </w:r>
          </w:p>
        </w:tc>
      </w:tr>
      <w:tr w:rsidR="00623B6C" w:rsidRPr="00FC7A19" w14:paraId="3DFFDB02" w14:textId="77777777" w:rsidTr="006F687F">
        <w:trPr>
          <w:trHeight w:val="1002"/>
        </w:trPr>
        <w:tc>
          <w:tcPr>
            <w:tcW w:w="2830" w:type="dxa"/>
            <w:shd w:val="clear" w:color="auto" w:fill="F2F2F2" w:themeFill="background1" w:themeFillShade="F2"/>
          </w:tcPr>
          <w:p w14:paraId="75618097" w14:textId="7F95EA29" w:rsidR="00623B6C" w:rsidRPr="00C72B36" w:rsidRDefault="00623B6C" w:rsidP="00623B6C">
            <w:pPr>
              <w:ind w:firstLine="0"/>
              <w:rPr>
                <w:rFonts w:asciiTheme="minorHAnsi" w:hAnsiTheme="minorHAnsi" w:cstheme="minorHAnsi"/>
                <w:sz w:val="24"/>
                <w:szCs w:val="24"/>
                <w:lang w:val="es-ES" w:eastAsia="es-CO"/>
              </w:rPr>
            </w:pPr>
            <w:r w:rsidRPr="00D2113B">
              <w:t>Christian Llano Villegas</w:t>
            </w:r>
          </w:p>
        </w:tc>
        <w:tc>
          <w:tcPr>
            <w:tcW w:w="3261" w:type="dxa"/>
            <w:shd w:val="clear" w:color="auto" w:fill="F2F2F2" w:themeFill="background1" w:themeFillShade="F2"/>
          </w:tcPr>
          <w:p w14:paraId="388F06AF" w14:textId="35453004" w:rsidR="00623B6C" w:rsidRPr="00C72B36" w:rsidRDefault="00623B6C" w:rsidP="00623B6C">
            <w:pPr>
              <w:ind w:firstLine="0"/>
              <w:rPr>
                <w:rFonts w:asciiTheme="minorHAnsi" w:hAnsiTheme="minorHAnsi" w:cstheme="minorHAnsi"/>
                <w:sz w:val="24"/>
                <w:szCs w:val="24"/>
                <w:lang w:val="es-ES" w:eastAsia="es-CO"/>
              </w:rPr>
            </w:pPr>
            <w:r w:rsidRPr="00D2113B">
              <w:t>Experto temático</w:t>
            </w:r>
          </w:p>
        </w:tc>
        <w:tc>
          <w:tcPr>
            <w:tcW w:w="3969" w:type="dxa"/>
            <w:shd w:val="clear" w:color="auto" w:fill="F2F2F2" w:themeFill="background1" w:themeFillShade="F2"/>
          </w:tcPr>
          <w:p w14:paraId="62003BB8" w14:textId="3A4FCC84" w:rsidR="00623B6C" w:rsidRPr="00C72B36" w:rsidRDefault="00623B6C" w:rsidP="00623B6C">
            <w:pPr>
              <w:ind w:firstLine="0"/>
              <w:rPr>
                <w:rFonts w:asciiTheme="minorHAnsi" w:hAnsiTheme="minorHAnsi" w:cstheme="minorHAnsi"/>
                <w:sz w:val="24"/>
                <w:szCs w:val="24"/>
                <w:lang w:val="es-ES" w:eastAsia="es-CO"/>
              </w:rPr>
            </w:pPr>
            <w:r w:rsidRPr="00D2113B">
              <w:t>Centro de Comercio y Servicios - Regional Tolima</w:t>
            </w:r>
          </w:p>
        </w:tc>
      </w:tr>
      <w:tr w:rsidR="00623B6C" w:rsidRPr="00FC7A19" w14:paraId="29527F40" w14:textId="77777777" w:rsidTr="00C928E5">
        <w:tc>
          <w:tcPr>
            <w:tcW w:w="2830" w:type="dxa"/>
          </w:tcPr>
          <w:p w14:paraId="1B81BB6A" w14:textId="2265AD3C" w:rsidR="00623B6C" w:rsidRPr="00C72B36" w:rsidRDefault="00623B6C" w:rsidP="00623B6C">
            <w:pPr>
              <w:ind w:firstLine="0"/>
              <w:rPr>
                <w:rFonts w:asciiTheme="minorHAnsi" w:hAnsiTheme="minorHAnsi" w:cstheme="minorHAnsi"/>
                <w:sz w:val="24"/>
                <w:szCs w:val="24"/>
                <w:lang w:val="es-ES" w:eastAsia="es-CO"/>
              </w:rPr>
            </w:pPr>
            <w:r w:rsidRPr="00D2113B">
              <w:t>Viviana Esperanza Herrera Quiñonez</w:t>
            </w:r>
          </w:p>
        </w:tc>
        <w:tc>
          <w:tcPr>
            <w:tcW w:w="3261" w:type="dxa"/>
          </w:tcPr>
          <w:p w14:paraId="5AFF8342" w14:textId="31B3A300" w:rsidR="00623B6C" w:rsidRPr="00C72B36" w:rsidRDefault="00623B6C" w:rsidP="00623B6C">
            <w:pPr>
              <w:ind w:firstLine="0"/>
              <w:rPr>
                <w:rFonts w:asciiTheme="minorHAnsi" w:hAnsiTheme="minorHAnsi" w:cstheme="minorHAnsi"/>
                <w:sz w:val="24"/>
                <w:szCs w:val="24"/>
                <w:lang w:val="es-ES" w:eastAsia="es-CO"/>
              </w:rPr>
            </w:pPr>
            <w:r w:rsidRPr="00D2113B">
              <w:t>Evaluadora instruccional</w:t>
            </w:r>
          </w:p>
        </w:tc>
        <w:tc>
          <w:tcPr>
            <w:tcW w:w="3969" w:type="dxa"/>
          </w:tcPr>
          <w:p w14:paraId="175B6C32" w14:textId="5381066C" w:rsidR="00623B6C" w:rsidRPr="00C72B36" w:rsidRDefault="00623B6C" w:rsidP="00623B6C">
            <w:pPr>
              <w:ind w:firstLine="0"/>
              <w:rPr>
                <w:rFonts w:asciiTheme="minorHAnsi" w:hAnsiTheme="minorHAnsi" w:cstheme="minorHAnsi"/>
                <w:sz w:val="24"/>
                <w:szCs w:val="24"/>
                <w:lang w:val="es-ES" w:eastAsia="es-CO"/>
              </w:rPr>
            </w:pPr>
            <w:r w:rsidRPr="00D2113B">
              <w:t>Centro de Comercio y Servicios - Regional Tolima</w:t>
            </w:r>
          </w:p>
        </w:tc>
      </w:tr>
      <w:tr w:rsidR="00623B6C" w:rsidRPr="00FC7A19" w14:paraId="02E2814E" w14:textId="77777777" w:rsidTr="00C928E5">
        <w:tc>
          <w:tcPr>
            <w:tcW w:w="2830" w:type="dxa"/>
            <w:shd w:val="clear" w:color="auto" w:fill="F2F2F2" w:themeFill="background1" w:themeFillShade="F2"/>
          </w:tcPr>
          <w:p w14:paraId="5CE87FDB" w14:textId="5D90D6A9" w:rsidR="00623B6C" w:rsidRPr="00C72B36" w:rsidRDefault="00623B6C" w:rsidP="00623B6C">
            <w:pPr>
              <w:ind w:firstLine="0"/>
              <w:rPr>
                <w:rFonts w:asciiTheme="minorHAnsi" w:hAnsiTheme="minorHAnsi" w:cstheme="minorHAnsi"/>
                <w:sz w:val="24"/>
                <w:szCs w:val="24"/>
                <w:lang w:val="es-ES" w:eastAsia="es-CO"/>
              </w:rPr>
            </w:pPr>
            <w:r w:rsidRPr="00C40048">
              <w:t xml:space="preserve">Oscar </w:t>
            </w:r>
            <w:proofErr w:type="spellStart"/>
            <w:r w:rsidRPr="00C40048">
              <w:t>Ivan</w:t>
            </w:r>
            <w:proofErr w:type="spellEnd"/>
            <w:r w:rsidRPr="00C40048">
              <w:t xml:space="preserve"> Uribe Ortiz</w:t>
            </w:r>
          </w:p>
        </w:tc>
        <w:tc>
          <w:tcPr>
            <w:tcW w:w="3261" w:type="dxa"/>
            <w:shd w:val="clear" w:color="auto" w:fill="F2F2F2" w:themeFill="background1" w:themeFillShade="F2"/>
          </w:tcPr>
          <w:p w14:paraId="5E7DEAF2" w14:textId="1887FFFE" w:rsidR="00623B6C" w:rsidRPr="00C72B36" w:rsidRDefault="00623B6C" w:rsidP="00623B6C">
            <w:pPr>
              <w:ind w:firstLine="0"/>
              <w:rPr>
                <w:rFonts w:asciiTheme="minorHAnsi" w:hAnsiTheme="minorHAnsi" w:cstheme="minorHAnsi"/>
                <w:sz w:val="24"/>
                <w:szCs w:val="24"/>
                <w:lang w:val="es-ES" w:eastAsia="es-CO"/>
              </w:rPr>
            </w:pPr>
            <w:r w:rsidRPr="00C40048">
              <w:t xml:space="preserve">Diseñador </w:t>
            </w:r>
            <w:r w:rsidRPr="00952574">
              <w:rPr>
                <w:rStyle w:val="Extranjerismo"/>
              </w:rPr>
              <w:t>web</w:t>
            </w:r>
          </w:p>
        </w:tc>
        <w:tc>
          <w:tcPr>
            <w:tcW w:w="3969" w:type="dxa"/>
            <w:shd w:val="clear" w:color="auto" w:fill="F2F2F2" w:themeFill="background1" w:themeFillShade="F2"/>
          </w:tcPr>
          <w:p w14:paraId="1FAB1F75" w14:textId="34746AA5" w:rsidR="00623B6C" w:rsidRPr="00C72B36" w:rsidRDefault="00623B6C" w:rsidP="00623B6C">
            <w:pPr>
              <w:ind w:firstLine="0"/>
              <w:rPr>
                <w:rFonts w:asciiTheme="minorHAnsi" w:hAnsiTheme="minorHAnsi" w:cstheme="minorHAnsi"/>
                <w:sz w:val="24"/>
                <w:szCs w:val="24"/>
                <w:lang w:val="es-ES" w:eastAsia="es-CO"/>
              </w:rPr>
            </w:pPr>
            <w:r w:rsidRPr="00C40048">
              <w:t>Centro de Comercio y Servicios - Regional Tolima</w:t>
            </w:r>
          </w:p>
        </w:tc>
      </w:tr>
      <w:tr w:rsidR="00623B6C" w:rsidRPr="00FC7A19" w14:paraId="5221835A" w14:textId="77777777" w:rsidTr="00D224E0">
        <w:tc>
          <w:tcPr>
            <w:tcW w:w="2830" w:type="dxa"/>
          </w:tcPr>
          <w:p w14:paraId="468750D9" w14:textId="712C1EB2" w:rsidR="00623B6C" w:rsidRPr="00C72B36" w:rsidRDefault="00623B6C" w:rsidP="00623B6C">
            <w:pPr>
              <w:ind w:firstLine="0"/>
              <w:rPr>
                <w:rFonts w:asciiTheme="minorHAnsi" w:hAnsiTheme="minorHAnsi" w:cstheme="minorHAnsi"/>
                <w:sz w:val="24"/>
                <w:szCs w:val="24"/>
                <w:lang w:val="es-ES" w:eastAsia="es-CO"/>
              </w:rPr>
            </w:pPr>
            <w:r w:rsidRPr="00C40048">
              <w:t>Juan Daniel Polanco Muñoz</w:t>
            </w:r>
          </w:p>
        </w:tc>
        <w:tc>
          <w:tcPr>
            <w:tcW w:w="3261" w:type="dxa"/>
          </w:tcPr>
          <w:p w14:paraId="5035618F" w14:textId="44A27BF0" w:rsidR="00623B6C" w:rsidRPr="00C72B36" w:rsidRDefault="00623B6C" w:rsidP="00623B6C">
            <w:pPr>
              <w:ind w:firstLine="0"/>
              <w:rPr>
                <w:rFonts w:asciiTheme="minorHAnsi" w:hAnsiTheme="minorHAnsi" w:cstheme="minorHAnsi"/>
                <w:sz w:val="24"/>
                <w:szCs w:val="24"/>
                <w:lang w:val="es-ES" w:eastAsia="es-CO"/>
              </w:rPr>
            </w:pPr>
            <w:r w:rsidRPr="00C40048">
              <w:t xml:space="preserve">Diseñador </w:t>
            </w:r>
            <w:r w:rsidRPr="00952574">
              <w:rPr>
                <w:rStyle w:val="Extranjerismo"/>
              </w:rPr>
              <w:t>web</w:t>
            </w:r>
          </w:p>
        </w:tc>
        <w:tc>
          <w:tcPr>
            <w:tcW w:w="3969" w:type="dxa"/>
          </w:tcPr>
          <w:p w14:paraId="2AEC9BCB" w14:textId="287987F8" w:rsidR="00623B6C" w:rsidRPr="00C72B36" w:rsidRDefault="00623B6C" w:rsidP="00623B6C">
            <w:pPr>
              <w:ind w:firstLine="0"/>
              <w:rPr>
                <w:rFonts w:asciiTheme="minorHAnsi" w:hAnsiTheme="minorHAnsi" w:cstheme="minorHAnsi"/>
                <w:sz w:val="24"/>
                <w:szCs w:val="24"/>
                <w:lang w:val="es-ES" w:eastAsia="es-CO"/>
              </w:rPr>
            </w:pPr>
            <w:r w:rsidRPr="00C40048">
              <w:t>Centro de Comercio y Servicios - Regional Tolima</w:t>
            </w:r>
          </w:p>
        </w:tc>
      </w:tr>
      <w:tr w:rsidR="00623B6C" w:rsidRPr="00FC7A19" w14:paraId="29C5784B" w14:textId="77777777" w:rsidTr="00C928E5">
        <w:tc>
          <w:tcPr>
            <w:tcW w:w="2830" w:type="dxa"/>
            <w:shd w:val="clear" w:color="auto" w:fill="F2F2F2" w:themeFill="background1" w:themeFillShade="F2"/>
          </w:tcPr>
          <w:p w14:paraId="6AB8EDE8" w14:textId="59621081" w:rsidR="00623B6C" w:rsidRPr="00C72B36" w:rsidRDefault="00623B6C" w:rsidP="00623B6C">
            <w:pPr>
              <w:ind w:firstLine="0"/>
              <w:rPr>
                <w:rFonts w:asciiTheme="minorHAnsi" w:hAnsiTheme="minorHAnsi" w:cstheme="minorHAnsi"/>
                <w:sz w:val="24"/>
                <w:szCs w:val="24"/>
                <w:lang w:val="es-ES" w:eastAsia="es-CO"/>
              </w:rPr>
            </w:pPr>
            <w:r w:rsidRPr="00C40048">
              <w:t>Francisco José Vásquez Suárez</w:t>
            </w:r>
          </w:p>
        </w:tc>
        <w:tc>
          <w:tcPr>
            <w:tcW w:w="3261" w:type="dxa"/>
            <w:shd w:val="clear" w:color="auto" w:fill="F2F2F2" w:themeFill="background1" w:themeFillShade="F2"/>
          </w:tcPr>
          <w:p w14:paraId="538BD1CB" w14:textId="222015C8" w:rsidR="00623B6C" w:rsidRPr="00C72B36" w:rsidRDefault="00623B6C" w:rsidP="00623B6C">
            <w:pPr>
              <w:ind w:firstLine="0"/>
              <w:rPr>
                <w:rFonts w:asciiTheme="minorHAnsi" w:hAnsiTheme="minorHAnsi" w:cstheme="minorHAnsi"/>
                <w:sz w:val="24"/>
                <w:szCs w:val="24"/>
                <w:lang w:val="es-ES" w:eastAsia="es-CO"/>
              </w:rPr>
            </w:pPr>
            <w:r w:rsidRPr="00C40048">
              <w:t xml:space="preserve">Desarrollador </w:t>
            </w:r>
            <w:r w:rsidRPr="00952574">
              <w:rPr>
                <w:rStyle w:val="Extranjerismo"/>
              </w:rPr>
              <w:t>full stack</w:t>
            </w:r>
          </w:p>
        </w:tc>
        <w:tc>
          <w:tcPr>
            <w:tcW w:w="3969" w:type="dxa"/>
            <w:shd w:val="clear" w:color="auto" w:fill="F2F2F2" w:themeFill="background1" w:themeFillShade="F2"/>
          </w:tcPr>
          <w:p w14:paraId="35FC43E5" w14:textId="43F0693B" w:rsidR="00623B6C" w:rsidRPr="00C72B36" w:rsidRDefault="00623B6C" w:rsidP="00623B6C">
            <w:pPr>
              <w:ind w:firstLine="0"/>
              <w:rPr>
                <w:rFonts w:asciiTheme="minorHAnsi" w:hAnsiTheme="minorHAnsi" w:cstheme="minorHAnsi"/>
                <w:sz w:val="24"/>
                <w:szCs w:val="24"/>
                <w:lang w:val="es-ES" w:eastAsia="es-CO"/>
              </w:rPr>
            </w:pPr>
            <w:r w:rsidRPr="00C40048">
              <w:t>Centro de Comercio y Servicios - Regional Tolima</w:t>
            </w:r>
          </w:p>
        </w:tc>
      </w:tr>
      <w:tr w:rsidR="00623B6C" w:rsidRPr="00FC7A19" w14:paraId="59375142" w14:textId="77777777" w:rsidTr="00C928E5">
        <w:tc>
          <w:tcPr>
            <w:tcW w:w="2830" w:type="dxa"/>
          </w:tcPr>
          <w:p w14:paraId="17A48F65" w14:textId="7901D286" w:rsidR="00623B6C" w:rsidRPr="00C72B36" w:rsidRDefault="00623B6C" w:rsidP="00623B6C">
            <w:pPr>
              <w:ind w:firstLine="0"/>
              <w:rPr>
                <w:rFonts w:asciiTheme="minorHAnsi" w:hAnsiTheme="minorHAnsi" w:cstheme="minorHAnsi"/>
                <w:sz w:val="24"/>
                <w:szCs w:val="24"/>
                <w:lang w:val="es-ES" w:eastAsia="es-CO"/>
              </w:rPr>
            </w:pPr>
            <w:r w:rsidRPr="00C40048">
              <w:t xml:space="preserve">Diego Fernando Velasco </w:t>
            </w:r>
            <w:proofErr w:type="spellStart"/>
            <w:r w:rsidRPr="00C40048">
              <w:t>Güiza</w:t>
            </w:r>
            <w:proofErr w:type="spellEnd"/>
          </w:p>
        </w:tc>
        <w:tc>
          <w:tcPr>
            <w:tcW w:w="3261" w:type="dxa"/>
          </w:tcPr>
          <w:p w14:paraId="1F1DC75F" w14:textId="55F65391" w:rsidR="00623B6C" w:rsidRPr="00C72B36" w:rsidRDefault="00623B6C" w:rsidP="00623B6C">
            <w:pPr>
              <w:ind w:firstLine="0"/>
              <w:rPr>
                <w:rFonts w:asciiTheme="minorHAnsi" w:hAnsiTheme="minorHAnsi" w:cstheme="minorHAnsi"/>
                <w:sz w:val="24"/>
                <w:szCs w:val="24"/>
                <w:lang w:val="es-ES" w:eastAsia="es-CO"/>
              </w:rPr>
            </w:pPr>
            <w:r w:rsidRPr="00C40048">
              <w:t xml:space="preserve">Desarrollador </w:t>
            </w:r>
            <w:r w:rsidRPr="00952574">
              <w:rPr>
                <w:rStyle w:val="Extranjerismo"/>
              </w:rPr>
              <w:t>full stack</w:t>
            </w:r>
          </w:p>
        </w:tc>
        <w:tc>
          <w:tcPr>
            <w:tcW w:w="3969" w:type="dxa"/>
          </w:tcPr>
          <w:p w14:paraId="54764B65" w14:textId="65F0C94D" w:rsidR="00623B6C" w:rsidRPr="00C72B36" w:rsidRDefault="00623B6C" w:rsidP="00623B6C">
            <w:pPr>
              <w:ind w:firstLine="0"/>
              <w:rPr>
                <w:rFonts w:asciiTheme="minorHAnsi" w:hAnsiTheme="minorHAnsi" w:cstheme="minorHAnsi"/>
                <w:sz w:val="24"/>
                <w:szCs w:val="24"/>
                <w:lang w:val="es-ES" w:eastAsia="es-CO"/>
              </w:rPr>
            </w:pPr>
            <w:r w:rsidRPr="00C40048">
              <w:t>Centro de Comercio y Servicios - Regional Tolima</w:t>
            </w:r>
          </w:p>
        </w:tc>
      </w:tr>
      <w:tr w:rsidR="00623B6C" w:rsidRPr="00FC7A19" w14:paraId="269399BD" w14:textId="77777777" w:rsidTr="00C928E5">
        <w:tc>
          <w:tcPr>
            <w:tcW w:w="2830" w:type="dxa"/>
            <w:shd w:val="clear" w:color="auto" w:fill="F2F2F2" w:themeFill="background1" w:themeFillShade="F2"/>
          </w:tcPr>
          <w:p w14:paraId="3A353C93" w14:textId="616770D4" w:rsidR="00623B6C" w:rsidRPr="00C72B36" w:rsidRDefault="00623B6C" w:rsidP="00623B6C">
            <w:pPr>
              <w:ind w:firstLine="0"/>
              <w:rPr>
                <w:rFonts w:asciiTheme="minorHAnsi" w:hAnsiTheme="minorHAnsi" w:cstheme="minorHAnsi"/>
                <w:sz w:val="24"/>
                <w:szCs w:val="24"/>
                <w:lang w:val="es-ES_tradnl" w:eastAsia="es-CO"/>
              </w:rPr>
            </w:pPr>
            <w:r w:rsidRPr="00C40048">
              <w:lastRenderedPageBreak/>
              <w:t xml:space="preserve">Ernesto Navarro </w:t>
            </w:r>
            <w:proofErr w:type="spellStart"/>
            <w:r w:rsidRPr="00C40048">
              <w:t>Jaimes</w:t>
            </w:r>
            <w:proofErr w:type="spellEnd"/>
          </w:p>
        </w:tc>
        <w:tc>
          <w:tcPr>
            <w:tcW w:w="3261" w:type="dxa"/>
            <w:shd w:val="clear" w:color="auto" w:fill="F2F2F2" w:themeFill="background1" w:themeFillShade="F2"/>
          </w:tcPr>
          <w:p w14:paraId="2761A6F3" w14:textId="58605765" w:rsidR="00623B6C" w:rsidRPr="00C72B36" w:rsidRDefault="00623B6C" w:rsidP="00623B6C">
            <w:pPr>
              <w:ind w:firstLine="0"/>
              <w:rPr>
                <w:rFonts w:asciiTheme="minorHAnsi" w:hAnsiTheme="minorHAnsi" w:cstheme="minorHAnsi"/>
                <w:sz w:val="24"/>
                <w:szCs w:val="24"/>
                <w:lang w:val="es-ES_tradnl" w:eastAsia="es-CO"/>
              </w:rPr>
            </w:pPr>
            <w:r w:rsidRPr="00C40048">
              <w:t>Animador y productor audiovisual</w:t>
            </w:r>
          </w:p>
        </w:tc>
        <w:tc>
          <w:tcPr>
            <w:tcW w:w="3969" w:type="dxa"/>
            <w:shd w:val="clear" w:color="auto" w:fill="F2F2F2" w:themeFill="background1" w:themeFillShade="F2"/>
          </w:tcPr>
          <w:p w14:paraId="684E800E" w14:textId="0305AA7E" w:rsidR="00623B6C" w:rsidRPr="00C72B36" w:rsidRDefault="00623B6C" w:rsidP="00623B6C">
            <w:pPr>
              <w:ind w:firstLine="0"/>
              <w:rPr>
                <w:rFonts w:asciiTheme="minorHAnsi" w:hAnsiTheme="minorHAnsi" w:cstheme="minorHAnsi"/>
                <w:sz w:val="24"/>
                <w:szCs w:val="24"/>
                <w:lang w:val="es-ES_tradnl" w:eastAsia="es-CO"/>
              </w:rPr>
            </w:pPr>
            <w:r w:rsidRPr="00C40048">
              <w:t>Centro de Comercio y Servicios - Regional Tolima</w:t>
            </w:r>
          </w:p>
        </w:tc>
      </w:tr>
      <w:tr w:rsidR="00623B6C" w:rsidRPr="00FC7A19" w14:paraId="35CB543C" w14:textId="77777777" w:rsidTr="00C928E5">
        <w:tc>
          <w:tcPr>
            <w:tcW w:w="2830" w:type="dxa"/>
            <w:shd w:val="clear" w:color="auto" w:fill="F2F2F2" w:themeFill="background1" w:themeFillShade="F2"/>
          </w:tcPr>
          <w:p w14:paraId="31282891" w14:textId="47C3B269" w:rsidR="00623B6C" w:rsidRPr="00C72B36" w:rsidRDefault="00623B6C" w:rsidP="00623B6C">
            <w:pPr>
              <w:ind w:firstLine="0"/>
              <w:rPr>
                <w:sz w:val="24"/>
                <w:szCs w:val="24"/>
              </w:rPr>
            </w:pPr>
            <w:r w:rsidRPr="0057329C">
              <w:t>Jorge Eduardo Rueda Peña</w:t>
            </w:r>
          </w:p>
        </w:tc>
        <w:tc>
          <w:tcPr>
            <w:tcW w:w="3261" w:type="dxa"/>
            <w:shd w:val="clear" w:color="auto" w:fill="F2F2F2" w:themeFill="background1" w:themeFillShade="F2"/>
          </w:tcPr>
          <w:p w14:paraId="6CA919F7" w14:textId="39A04049" w:rsidR="00623B6C" w:rsidRPr="00C72B36" w:rsidRDefault="00623B6C" w:rsidP="00623B6C">
            <w:pPr>
              <w:ind w:firstLine="0"/>
              <w:rPr>
                <w:sz w:val="24"/>
                <w:szCs w:val="24"/>
              </w:rPr>
            </w:pPr>
            <w:r w:rsidRPr="0057329C">
              <w:t>Evaluador de contenidos inclusivos y accesibles</w:t>
            </w:r>
          </w:p>
        </w:tc>
        <w:tc>
          <w:tcPr>
            <w:tcW w:w="3969" w:type="dxa"/>
            <w:shd w:val="clear" w:color="auto" w:fill="F2F2F2" w:themeFill="background1" w:themeFillShade="F2"/>
          </w:tcPr>
          <w:p w14:paraId="2E560A06" w14:textId="53CEF7B3" w:rsidR="00623B6C" w:rsidRPr="00C72B36" w:rsidRDefault="00623B6C" w:rsidP="00623B6C">
            <w:pPr>
              <w:ind w:firstLine="0"/>
              <w:rPr>
                <w:sz w:val="24"/>
                <w:szCs w:val="24"/>
              </w:rPr>
            </w:pPr>
            <w:r w:rsidRPr="0057329C">
              <w:t>Centro de Comercio y Servicios - Regional Tolima</w:t>
            </w:r>
          </w:p>
        </w:tc>
      </w:tr>
      <w:tr w:rsidR="00623B6C" w:rsidRPr="00FC7A19" w14:paraId="6F1F5375" w14:textId="77777777" w:rsidTr="00C928E5">
        <w:tc>
          <w:tcPr>
            <w:tcW w:w="2830" w:type="dxa"/>
            <w:shd w:val="clear" w:color="auto" w:fill="F2F2F2" w:themeFill="background1" w:themeFillShade="F2"/>
          </w:tcPr>
          <w:p w14:paraId="16D56E7A" w14:textId="46017D4C" w:rsidR="00623B6C" w:rsidRPr="00C72B36" w:rsidRDefault="00623B6C" w:rsidP="00623B6C">
            <w:pPr>
              <w:ind w:firstLine="0"/>
              <w:rPr>
                <w:rFonts w:asciiTheme="minorHAnsi" w:hAnsiTheme="minorHAnsi" w:cstheme="minorHAnsi"/>
                <w:sz w:val="24"/>
                <w:szCs w:val="24"/>
                <w:lang w:val="es-ES_tradnl" w:eastAsia="es-CO"/>
              </w:rPr>
            </w:pPr>
            <w:r w:rsidRPr="0057329C">
              <w:t>Jorge Bustos Gómez</w:t>
            </w:r>
          </w:p>
        </w:tc>
        <w:tc>
          <w:tcPr>
            <w:tcW w:w="3261" w:type="dxa"/>
            <w:shd w:val="clear" w:color="auto" w:fill="F2F2F2" w:themeFill="background1" w:themeFillShade="F2"/>
          </w:tcPr>
          <w:p w14:paraId="14FBFE89" w14:textId="42309C55" w:rsidR="00623B6C" w:rsidRPr="00C72B36" w:rsidRDefault="00623B6C" w:rsidP="00623B6C">
            <w:pPr>
              <w:ind w:firstLine="0"/>
              <w:rPr>
                <w:rFonts w:asciiTheme="minorHAnsi" w:hAnsiTheme="minorHAnsi" w:cstheme="minorHAnsi"/>
                <w:sz w:val="24"/>
                <w:szCs w:val="24"/>
                <w:lang w:val="es-ES_tradnl" w:eastAsia="es-CO"/>
              </w:rPr>
            </w:pPr>
            <w:r w:rsidRPr="0057329C">
              <w:t>Validador y vinculador de recursos educativos digitales</w:t>
            </w:r>
          </w:p>
        </w:tc>
        <w:tc>
          <w:tcPr>
            <w:tcW w:w="3969" w:type="dxa"/>
            <w:shd w:val="clear" w:color="auto" w:fill="F2F2F2" w:themeFill="background1" w:themeFillShade="F2"/>
          </w:tcPr>
          <w:p w14:paraId="22609ACC" w14:textId="5DEA4CE8" w:rsidR="00623B6C" w:rsidRPr="00C72B36" w:rsidRDefault="00623B6C" w:rsidP="00623B6C">
            <w:pPr>
              <w:ind w:firstLine="0"/>
              <w:rPr>
                <w:rFonts w:asciiTheme="minorHAnsi" w:hAnsiTheme="minorHAnsi" w:cstheme="minorHAnsi"/>
                <w:sz w:val="24"/>
                <w:szCs w:val="24"/>
                <w:lang w:val="es-ES_tradnl" w:eastAsia="es-CO"/>
              </w:rPr>
            </w:pPr>
            <w:r w:rsidRPr="0057329C">
              <w:t>Centro de Comercio y Servicios - Regional Tolima</w:t>
            </w:r>
          </w:p>
        </w:tc>
      </w:tr>
    </w:tbl>
    <w:p w14:paraId="77A775A5" w14:textId="77777777" w:rsidR="002E5B3A" w:rsidRPr="00FC7A19" w:rsidRDefault="002E5B3A" w:rsidP="00FC7A19">
      <w:pPr>
        <w:rPr>
          <w:lang w:val="es-ES_tradnl" w:eastAsia="es-CO"/>
        </w:rPr>
      </w:pPr>
    </w:p>
    <w:p w14:paraId="4A990F92" w14:textId="77777777" w:rsidR="008A211B" w:rsidRPr="00A057C0" w:rsidRDefault="008A211B" w:rsidP="008B7C38">
      <w:pPr>
        <w:spacing w:before="0" w:after="160" w:line="259" w:lineRule="auto"/>
        <w:ind w:firstLine="0"/>
        <w:rPr>
          <w:rFonts w:cs="Calibri"/>
          <w:sz w:val="24"/>
          <w:szCs w:val="24"/>
        </w:rPr>
      </w:pPr>
    </w:p>
    <w:sectPr w:rsidR="008A211B" w:rsidRPr="00A057C0" w:rsidSect="00C7377B">
      <w:headerReference w:type="default" r:id="rId17"/>
      <w:footerReference w:type="default" r:id="rId1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38DD7" w14:textId="77777777" w:rsidR="008D5702" w:rsidRDefault="008D5702" w:rsidP="00EC0858">
      <w:pPr>
        <w:spacing w:before="0" w:after="0" w:line="240" w:lineRule="auto"/>
      </w:pPr>
      <w:r>
        <w:separator/>
      </w:r>
    </w:p>
  </w:endnote>
  <w:endnote w:type="continuationSeparator" w:id="0">
    <w:p w14:paraId="45A39331" w14:textId="77777777" w:rsidR="008D5702" w:rsidRDefault="008D5702"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93023" w14:textId="3EA17605" w:rsidR="007826C1" w:rsidRDefault="007826C1">
    <w:pPr>
      <w:pStyle w:val="Piedepgina"/>
      <w:jc w:val="right"/>
    </w:pPr>
    <w:r>
      <w:rPr>
        <w:noProof/>
        <w:lang w:val="en-US"/>
      </w:rPr>
      <mc:AlternateContent>
        <mc:Choice Requires="wps">
          <w:drawing>
            <wp:anchor distT="45720" distB="45720" distL="114300" distR="114300" simplePos="0" relativeHeight="251658240" behindDoc="0" locked="0" layoutInCell="1" allowOverlap="1" wp14:anchorId="30EDB3B0" wp14:editId="2A13402E">
              <wp:simplePos x="0" y="0"/>
              <wp:positionH relativeFrom="column">
                <wp:posOffset>204470</wp:posOffset>
              </wp:positionH>
              <wp:positionV relativeFrom="paragraph">
                <wp:posOffset>8255</wp:posOffset>
              </wp:positionV>
              <wp:extent cx="5780405" cy="52578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525780"/>
                      </a:xfrm>
                      <a:prstGeom prst="rect">
                        <a:avLst/>
                      </a:prstGeom>
                      <a:solidFill>
                        <a:srgbClr val="FFFFFF"/>
                      </a:solidFill>
                      <a:ln w="9525">
                        <a:noFill/>
                        <a:miter lim="800000"/>
                        <a:headEnd/>
                        <a:tailEnd/>
                      </a:ln>
                    </wps:spPr>
                    <wps:txbx>
                      <w:txbxContent>
                        <w:p w14:paraId="28758736" w14:textId="46A6D833" w:rsidR="007826C1" w:rsidRPr="00E92C3E" w:rsidRDefault="007826C1" w:rsidP="00C7377B">
                          <w:pPr>
                            <w:spacing w:before="0"/>
                            <w:jc w:val="cente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EDB3B0" id="_x0000_t202" coordsize="21600,21600" o:spt="202" path="m,l,21600r21600,l21600,xe">
              <v:stroke joinstyle="miter"/>
              <v:path gradientshapeok="t" o:connecttype="rect"/>
            </v:shapetype>
            <v:shape id="Cuadro de texto 1" o:spid="_x0000_s1027" type="#_x0000_t202" style="position:absolute;left:0;text-align:left;margin-left:16.1pt;margin-top:.65pt;width:455.15pt;height:41.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" stroked="f">
              <v:textbox>
                <w:txbxContent>
                  <w:p w14:paraId="28758736" w14:textId="46A6D833" w:rsidR="007826C1" w:rsidRPr="00E92C3E" w:rsidRDefault="007826C1" w:rsidP="00C7377B">
                    <w:pPr>
                      <w:spacing w:before="0"/>
                      <w:jc w:val="center"/>
                      <w:rPr>
                        <w:b/>
                        <w:bCs/>
                      </w:rPr>
                    </w:pPr>
                  </w:p>
                </w:txbxContent>
              </v:textbox>
            </v:shape>
          </w:pict>
        </mc:Fallback>
      </mc:AlternateContent>
    </w:r>
    <w:r>
      <w:fldChar w:fldCharType="begin"/>
    </w:r>
    <w:r>
      <w:instrText>PAGE   \* MERGEFORMAT</w:instrText>
    </w:r>
    <w:r>
      <w:fldChar w:fldCharType="separate"/>
    </w:r>
    <w:r w:rsidRPr="00362A51">
      <w:rPr>
        <w:noProof/>
        <w:lang w:val="es-ES"/>
      </w:rPr>
      <w:t>44</w:t>
    </w:r>
    <w:r>
      <w:fldChar w:fldCharType="end"/>
    </w:r>
  </w:p>
  <w:p w14:paraId="41484F89" w14:textId="77777777" w:rsidR="007826C1" w:rsidRDefault="007826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A72FC" w14:textId="77777777" w:rsidR="008D5702" w:rsidRDefault="008D5702" w:rsidP="00EC0858">
      <w:pPr>
        <w:spacing w:before="0" w:after="0" w:line="240" w:lineRule="auto"/>
      </w:pPr>
      <w:r>
        <w:separator/>
      </w:r>
    </w:p>
  </w:footnote>
  <w:footnote w:type="continuationSeparator" w:id="0">
    <w:p w14:paraId="3BA1A394" w14:textId="77777777" w:rsidR="008D5702" w:rsidRDefault="008D5702"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42EE9" w14:textId="77777777" w:rsidR="007826C1" w:rsidRDefault="007826C1">
    <w:pPr>
      <w:pStyle w:val="Encabezado"/>
    </w:pPr>
    <w:r>
      <w:rPr>
        <w:noProof/>
        <w:lang w:val="en-US"/>
      </w:rPr>
      <w:drawing>
        <wp:anchor distT="0" distB="0" distL="114300" distR="114300" simplePos="0" relativeHeight="251657216" behindDoc="0" locked="0" layoutInCell="1" allowOverlap="1" wp14:anchorId="302E3848" wp14:editId="7831FE17">
          <wp:simplePos x="0" y="0"/>
          <wp:positionH relativeFrom="margin">
            <wp:posOffset>6201410</wp:posOffset>
          </wp:positionH>
          <wp:positionV relativeFrom="paragraph">
            <wp:posOffset>-168910</wp:posOffset>
          </wp:positionV>
          <wp:extent cx="560705" cy="546100"/>
          <wp:effectExtent l="0" t="0" r="0" b="0"/>
          <wp:wrapNone/>
          <wp:docPr id="3" name="Gráfic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5461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8AC1D00"/>
    <w:lvl w:ilvl="0">
      <w:start w:val="1"/>
      <w:numFmt w:val="bullet"/>
      <w:pStyle w:val="Listaconvietas"/>
      <w:lvlText w:val=""/>
      <w:lvlJc w:val="left"/>
      <w:pPr>
        <w:tabs>
          <w:tab w:val="num" w:pos="1276"/>
        </w:tabs>
        <w:ind w:left="1276" w:hanging="360"/>
      </w:pPr>
      <w:rPr>
        <w:rFonts w:ascii="Symbol" w:hAnsi="Symbol" w:hint="default"/>
      </w:rPr>
    </w:lvl>
  </w:abstractNum>
  <w:abstractNum w:abstractNumId="1" w15:restartNumberingAfterBreak="0">
    <w:nsid w:val="024A759F"/>
    <w:multiLevelType w:val="hybridMultilevel"/>
    <w:tmpl w:val="2B9C6A5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38E1004"/>
    <w:multiLevelType w:val="hybridMultilevel"/>
    <w:tmpl w:val="524E05B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9EB3E09"/>
    <w:multiLevelType w:val="hybridMultilevel"/>
    <w:tmpl w:val="2018ABE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10768CC"/>
    <w:multiLevelType w:val="hybridMultilevel"/>
    <w:tmpl w:val="7174DCD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31E112B"/>
    <w:multiLevelType w:val="hybridMultilevel"/>
    <w:tmpl w:val="913ADF9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477501F"/>
    <w:multiLevelType w:val="hybridMultilevel"/>
    <w:tmpl w:val="04C4480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15A516F9"/>
    <w:multiLevelType w:val="hybridMultilevel"/>
    <w:tmpl w:val="F642FDA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66846C0"/>
    <w:multiLevelType w:val="hybridMultilevel"/>
    <w:tmpl w:val="EB1C121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434260D"/>
    <w:multiLevelType w:val="hybridMultilevel"/>
    <w:tmpl w:val="EA4C2E0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4772B5B"/>
    <w:multiLevelType w:val="hybridMultilevel"/>
    <w:tmpl w:val="E7B6F3D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8DE089F"/>
    <w:multiLevelType w:val="hybridMultilevel"/>
    <w:tmpl w:val="F7FC2DE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2B49549B"/>
    <w:multiLevelType w:val="hybridMultilevel"/>
    <w:tmpl w:val="E8A23EE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B5529BD"/>
    <w:multiLevelType w:val="hybridMultilevel"/>
    <w:tmpl w:val="E918EC36"/>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2D9B3F58"/>
    <w:multiLevelType w:val="hybridMultilevel"/>
    <w:tmpl w:val="A12A328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DD468A7"/>
    <w:multiLevelType w:val="hybridMultilevel"/>
    <w:tmpl w:val="45400C9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2E2571AF"/>
    <w:multiLevelType w:val="hybridMultilevel"/>
    <w:tmpl w:val="07885676"/>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4350B3B"/>
    <w:multiLevelType w:val="hybridMultilevel"/>
    <w:tmpl w:val="09823FF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349E5A18"/>
    <w:multiLevelType w:val="hybridMultilevel"/>
    <w:tmpl w:val="2BE8D69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51B1642"/>
    <w:multiLevelType w:val="hybridMultilevel"/>
    <w:tmpl w:val="20D4C0F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36872362"/>
    <w:multiLevelType w:val="hybridMultilevel"/>
    <w:tmpl w:val="5CD4C32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3CA30A5E"/>
    <w:multiLevelType w:val="hybridMultilevel"/>
    <w:tmpl w:val="CDA49E5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3D9C5113"/>
    <w:multiLevelType w:val="hybridMultilevel"/>
    <w:tmpl w:val="E2708F1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40E305B9"/>
    <w:multiLevelType w:val="hybridMultilevel"/>
    <w:tmpl w:val="FAB80614"/>
    <w:lvl w:ilvl="0" w:tplc="240A0011">
      <w:start w:val="1"/>
      <w:numFmt w:val="decimal"/>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0F06CED"/>
    <w:multiLevelType w:val="hybridMultilevel"/>
    <w:tmpl w:val="2E48E92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42F33057"/>
    <w:multiLevelType w:val="hybridMultilevel"/>
    <w:tmpl w:val="762E2E2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48D7149B"/>
    <w:multiLevelType w:val="hybridMultilevel"/>
    <w:tmpl w:val="56E0572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4D50439A"/>
    <w:multiLevelType w:val="hybridMultilevel"/>
    <w:tmpl w:val="A12C942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FC61759"/>
    <w:multiLevelType w:val="hybridMultilevel"/>
    <w:tmpl w:val="EC20075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52112F71"/>
    <w:multiLevelType w:val="hybridMultilevel"/>
    <w:tmpl w:val="7FFEA22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53912F90"/>
    <w:multiLevelType w:val="hybridMultilevel"/>
    <w:tmpl w:val="CD62B50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8C003F3"/>
    <w:multiLevelType w:val="hybridMultilevel"/>
    <w:tmpl w:val="7D825B2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58DA5E4E"/>
    <w:multiLevelType w:val="hybridMultilevel"/>
    <w:tmpl w:val="3F54D8D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4E02B26"/>
    <w:multiLevelType w:val="hybridMultilevel"/>
    <w:tmpl w:val="F35CB24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57D3EEF"/>
    <w:multiLevelType w:val="hybridMultilevel"/>
    <w:tmpl w:val="1BA0088A"/>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70C7637"/>
    <w:multiLevelType w:val="hybridMultilevel"/>
    <w:tmpl w:val="DF4643E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682C2C44"/>
    <w:multiLevelType w:val="hybridMultilevel"/>
    <w:tmpl w:val="47F6341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6A935B51"/>
    <w:multiLevelType w:val="hybridMultilevel"/>
    <w:tmpl w:val="168680B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6E243080"/>
    <w:multiLevelType w:val="hybridMultilevel"/>
    <w:tmpl w:val="C49AEFB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6EF338D5"/>
    <w:multiLevelType w:val="hybridMultilevel"/>
    <w:tmpl w:val="2588359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 w15:restartNumberingAfterBreak="0">
    <w:nsid w:val="6F2830C5"/>
    <w:multiLevelType w:val="hybridMultilevel"/>
    <w:tmpl w:val="641AD39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706B0697"/>
    <w:multiLevelType w:val="hybridMultilevel"/>
    <w:tmpl w:val="E78ECB2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71D12C6F"/>
    <w:multiLevelType w:val="hybridMultilevel"/>
    <w:tmpl w:val="8DC2CA6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743558E5"/>
    <w:multiLevelType w:val="hybridMultilevel"/>
    <w:tmpl w:val="8DA0A2FA"/>
    <w:lvl w:ilvl="0" w:tplc="DF9851B2">
      <w:start w:val="1"/>
      <w:numFmt w:val="decimal"/>
      <w:pStyle w:val="Figura"/>
      <w:lvlText w:val="Figura %1."/>
      <w:lvlJc w:val="left"/>
      <w:pPr>
        <w:ind w:left="1080" w:hanging="360"/>
      </w:pPr>
      <w:rPr>
        <w:rFonts w:hint="default"/>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6" w15:restartNumberingAfterBreak="0">
    <w:nsid w:val="75CB4842"/>
    <w:multiLevelType w:val="hybridMultilevel"/>
    <w:tmpl w:val="8710D38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760B46D8"/>
    <w:multiLevelType w:val="hybridMultilevel"/>
    <w:tmpl w:val="2E420BF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766D7D8B"/>
    <w:multiLevelType w:val="hybridMultilevel"/>
    <w:tmpl w:val="2C644C6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 w15:restartNumberingAfterBreak="0">
    <w:nsid w:val="76881F1C"/>
    <w:multiLevelType w:val="hybridMultilevel"/>
    <w:tmpl w:val="4E22BEC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0" w15:restartNumberingAfterBreak="0">
    <w:nsid w:val="77FF3BF9"/>
    <w:multiLevelType w:val="hybridMultilevel"/>
    <w:tmpl w:val="14684A6A"/>
    <w:lvl w:ilvl="0" w:tplc="3BDCDF3A">
      <w:start w:val="1"/>
      <w:numFmt w:val="decimal"/>
      <w:pStyle w:val="Ttulo1"/>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798B13F6"/>
    <w:multiLevelType w:val="hybridMultilevel"/>
    <w:tmpl w:val="04381B9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2" w15:restartNumberingAfterBreak="0">
    <w:nsid w:val="7C161D1C"/>
    <w:multiLevelType w:val="multilevel"/>
    <w:tmpl w:val="E564DF66"/>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7C830B03"/>
    <w:multiLevelType w:val="hybridMultilevel"/>
    <w:tmpl w:val="6C90366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4" w15:restartNumberingAfterBreak="0">
    <w:nsid w:val="7CEE04D3"/>
    <w:multiLevelType w:val="hybridMultilevel"/>
    <w:tmpl w:val="A0B01D3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5" w15:restartNumberingAfterBreak="0">
    <w:nsid w:val="7DA74FCC"/>
    <w:multiLevelType w:val="hybridMultilevel"/>
    <w:tmpl w:val="D8C6D20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abstractNumId w:val="52"/>
  </w:num>
  <w:num w:numId="2">
    <w:abstractNumId w:val="0"/>
  </w:num>
  <w:num w:numId="3">
    <w:abstractNumId w:val="29"/>
  </w:num>
  <w:num w:numId="4">
    <w:abstractNumId w:val="21"/>
  </w:num>
  <w:num w:numId="5">
    <w:abstractNumId w:val="50"/>
  </w:num>
  <w:num w:numId="6">
    <w:abstractNumId w:val="45"/>
  </w:num>
  <w:num w:numId="7">
    <w:abstractNumId w:val="9"/>
  </w:num>
  <w:num w:numId="8">
    <w:abstractNumId w:val="13"/>
  </w:num>
  <w:num w:numId="9">
    <w:abstractNumId w:val="25"/>
  </w:num>
  <w:num w:numId="10">
    <w:abstractNumId w:val="41"/>
  </w:num>
  <w:num w:numId="11">
    <w:abstractNumId w:val="4"/>
  </w:num>
  <w:num w:numId="12">
    <w:abstractNumId w:val="28"/>
  </w:num>
  <w:num w:numId="13">
    <w:abstractNumId w:val="5"/>
  </w:num>
  <w:num w:numId="14">
    <w:abstractNumId w:val="20"/>
  </w:num>
  <w:num w:numId="15">
    <w:abstractNumId w:val="31"/>
  </w:num>
  <w:num w:numId="16">
    <w:abstractNumId w:val="26"/>
  </w:num>
  <w:num w:numId="17">
    <w:abstractNumId w:val="11"/>
  </w:num>
  <w:num w:numId="18">
    <w:abstractNumId w:val="17"/>
  </w:num>
  <w:num w:numId="19">
    <w:abstractNumId w:val="43"/>
  </w:num>
  <w:num w:numId="20">
    <w:abstractNumId w:val="39"/>
  </w:num>
  <w:num w:numId="21">
    <w:abstractNumId w:val="16"/>
  </w:num>
  <w:num w:numId="22">
    <w:abstractNumId w:val="32"/>
  </w:num>
  <w:num w:numId="23">
    <w:abstractNumId w:val="38"/>
  </w:num>
  <w:num w:numId="24">
    <w:abstractNumId w:val="8"/>
  </w:num>
  <w:num w:numId="25">
    <w:abstractNumId w:val="10"/>
  </w:num>
  <w:num w:numId="26">
    <w:abstractNumId w:val="49"/>
  </w:num>
  <w:num w:numId="27">
    <w:abstractNumId w:val="27"/>
  </w:num>
  <w:num w:numId="28">
    <w:abstractNumId w:val="3"/>
  </w:num>
  <w:num w:numId="29">
    <w:abstractNumId w:val="35"/>
  </w:num>
  <w:num w:numId="30">
    <w:abstractNumId w:val="47"/>
  </w:num>
  <w:num w:numId="31">
    <w:abstractNumId w:val="7"/>
  </w:num>
  <w:num w:numId="32">
    <w:abstractNumId w:val="33"/>
  </w:num>
  <w:num w:numId="33">
    <w:abstractNumId w:val="23"/>
  </w:num>
  <w:num w:numId="34">
    <w:abstractNumId w:val="51"/>
  </w:num>
  <w:num w:numId="35">
    <w:abstractNumId w:val="1"/>
  </w:num>
  <w:num w:numId="36">
    <w:abstractNumId w:val="30"/>
  </w:num>
  <w:num w:numId="37">
    <w:abstractNumId w:val="12"/>
  </w:num>
  <w:num w:numId="38">
    <w:abstractNumId w:val="34"/>
  </w:num>
  <w:num w:numId="39">
    <w:abstractNumId w:val="18"/>
  </w:num>
  <w:num w:numId="40">
    <w:abstractNumId w:val="44"/>
  </w:num>
  <w:num w:numId="41">
    <w:abstractNumId w:val="46"/>
  </w:num>
  <w:num w:numId="42">
    <w:abstractNumId w:val="37"/>
  </w:num>
  <w:num w:numId="43">
    <w:abstractNumId w:val="42"/>
  </w:num>
  <w:num w:numId="44">
    <w:abstractNumId w:val="40"/>
  </w:num>
  <w:num w:numId="45">
    <w:abstractNumId w:val="55"/>
  </w:num>
  <w:num w:numId="46">
    <w:abstractNumId w:val="2"/>
  </w:num>
  <w:num w:numId="47">
    <w:abstractNumId w:val="15"/>
  </w:num>
  <w:num w:numId="48">
    <w:abstractNumId w:val="53"/>
  </w:num>
  <w:num w:numId="49">
    <w:abstractNumId w:val="54"/>
  </w:num>
  <w:num w:numId="50">
    <w:abstractNumId w:val="24"/>
  </w:num>
  <w:num w:numId="51">
    <w:abstractNumId w:val="6"/>
  </w:num>
  <w:num w:numId="52">
    <w:abstractNumId w:val="36"/>
  </w:num>
  <w:num w:numId="53">
    <w:abstractNumId w:val="19"/>
  </w:num>
  <w:num w:numId="54">
    <w:abstractNumId w:val="22"/>
  </w:num>
  <w:num w:numId="55">
    <w:abstractNumId w:val="14"/>
  </w:num>
  <w:num w:numId="56">
    <w:abstractNumId w:val="4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6C9"/>
    <w:rsid w:val="000023B2"/>
    <w:rsid w:val="0000287A"/>
    <w:rsid w:val="00005F80"/>
    <w:rsid w:val="000101C5"/>
    <w:rsid w:val="00016999"/>
    <w:rsid w:val="000238E6"/>
    <w:rsid w:val="00023AA2"/>
    <w:rsid w:val="00024D63"/>
    <w:rsid w:val="00025224"/>
    <w:rsid w:val="00027321"/>
    <w:rsid w:val="00027D2A"/>
    <w:rsid w:val="00040172"/>
    <w:rsid w:val="000434FA"/>
    <w:rsid w:val="000476D7"/>
    <w:rsid w:val="00051CDF"/>
    <w:rsid w:val="00053E40"/>
    <w:rsid w:val="0005476E"/>
    <w:rsid w:val="00055131"/>
    <w:rsid w:val="000556D0"/>
    <w:rsid w:val="0005571A"/>
    <w:rsid w:val="00055FE0"/>
    <w:rsid w:val="000610A6"/>
    <w:rsid w:val="00064034"/>
    <w:rsid w:val="0006594F"/>
    <w:rsid w:val="00065C4D"/>
    <w:rsid w:val="00071C62"/>
    <w:rsid w:val="0007287F"/>
    <w:rsid w:val="00072B1B"/>
    <w:rsid w:val="00073B24"/>
    <w:rsid w:val="00076D35"/>
    <w:rsid w:val="00077891"/>
    <w:rsid w:val="000819FF"/>
    <w:rsid w:val="00083DE7"/>
    <w:rsid w:val="00085B65"/>
    <w:rsid w:val="000861D7"/>
    <w:rsid w:val="000874BC"/>
    <w:rsid w:val="0008780F"/>
    <w:rsid w:val="00090266"/>
    <w:rsid w:val="0009054A"/>
    <w:rsid w:val="00093F6B"/>
    <w:rsid w:val="00096A0F"/>
    <w:rsid w:val="000A23FE"/>
    <w:rsid w:val="000A4731"/>
    <w:rsid w:val="000A4B5D"/>
    <w:rsid w:val="000A4FC1"/>
    <w:rsid w:val="000A5361"/>
    <w:rsid w:val="000B1AE6"/>
    <w:rsid w:val="000B2746"/>
    <w:rsid w:val="000B36B8"/>
    <w:rsid w:val="000B3EC0"/>
    <w:rsid w:val="000B488F"/>
    <w:rsid w:val="000B743B"/>
    <w:rsid w:val="000C1752"/>
    <w:rsid w:val="000C1A3D"/>
    <w:rsid w:val="000C1E48"/>
    <w:rsid w:val="000C3ED5"/>
    <w:rsid w:val="000C3F4A"/>
    <w:rsid w:val="000C5A51"/>
    <w:rsid w:val="000D5447"/>
    <w:rsid w:val="000E28E4"/>
    <w:rsid w:val="000E3CD6"/>
    <w:rsid w:val="000E46E8"/>
    <w:rsid w:val="000F51A5"/>
    <w:rsid w:val="000F5B77"/>
    <w:rsid w:val="00100D69"/>
    <w:rsid w:val="00101221"/>
    <w:rsid w:val="001036B1"/>
    <w:rsid w:val="00103FB6"/>
    <w:rsid w:val="00105566"/>
    <w:rsid w:val="001067D4"/>
    <w:rsid w:val="001068B2"/>
    <w:rsid w:val="00123EA6"/>
    <w:rsid w:val="0012558F"/>
    <w:rsid w:val="00125E7E"/>
    <w:rsid w:val="00127C17"/>
    <w:rsid w:val="00133CE9"/>
    <w:rsid w:val="001347A9"/>
    <w:rsid w:val="00140E78"/>
    <w:rsid w:val="0014158A"/>
    <w:rsid w:val="001418F8"/>
    <w:rsid w:val="001424FC"/>
    <w:rsid w:val="00143366"/>
    <w:rsid w:val="00144029"/>
    <w:rsid w:val="00146FA9"/>
    <w:rsid w:val="001474B3"/>
    <w:rsid w:val="001506B7"/>
    <w:rsid w:val="00150946"/>
    <w:rsid w:val="00151A63"/>
    <w:rsid w:val="00152E7C"/>
    <w:rsid w:val="00157993"/>
    <w:rsid w:val="00160A02"/>
    <w:rsid w:val="00160D56"/>
    <w:rsid w:val="00164FB7"/>
    <w:rsid w:val="00170BAD"/>
    <w:rsid w:val="001712CA"/>
    <w:rsid w:val="00175A2B"/>
    <w:rsid w:val="00175D88"/>
    <w:rsid w:val="001761E1"/>
    <w:rsid w:val="0017719B"/>
    <w:rsid w:val="00180BBB"/>
    <w:rsid w:val="00182157"/>
    <w:rsid w:val="00183A0C"/>
    <w:rsid w:val="001844FE"/>
    <w:rsid w:val="00184B66"/>
    <w:rsid w:val="0019543D"/>
    <w:rsid w:val="001A4C93"/>
    <w:rsid w:val="001A625A"/>
    <w:rsid w:val="001A6AEC"/>
    <w:rsid w:val="001A6D42"/>
    <w:rsid w:val="001A785B"/>
    <w:rsid w:val="001B19E4"/>
    <w:rsid w:val="001B3C10"/>
    <w:rsid w:val="001B3E6A"/>
    <w:rsid w:val="001B4A27"/>
    <w:rsid w:val="001B57A6"/>
    <w:rsid w:val="001D0C32"/>
    <w:rsid w:val="001D1AE4"/>
    <w:rsid w:val="001D2FE7"/>
    <w:rsid w:val="001D3829"/>
    <w:rsid w:val="001D7FCB"/>
    <w:rsid w:val="001E317D"/>
    <w:rsid w:val="001E35FE"/>
    <w:rsid w:val="001E3D60"/>
    <w:rsid w:val="001E48D8"/>
    <w:rsid w:val="001F51CC"/>
    <w:rsid w:val="001F567E"/>
    <w:rsid w:val="002006DD"/>
    <w:rsid w:val="00203367"/>
    <w:rsid w:val="002038AC"/>
    <w:rsid w:val="00212FC4"/>
    <w:rsid w:val="00216ED1"/>
    <w:rsid w:val="0022012A"/>
    <w:rsid w:val="002216AD"/>
    <w:rsid w:val="0022249E"/>
    <w:rsid w:val="0022261B"/>
    <w:rsid w:val="002227A0"/>
    <w:rsid w:val="00225959"/>
    <w:rsid w:val="00225FBE"/>
    <w:rsid w:val="0023278C"/>
    <w:rsid w:val="002348C2"/>
    <w:rsid w:val="002401C2"/>
    <w:rsid w:val="002450B6"/>
    <w:rsid w:val="00251930"/>
    <w:rsid w:val="00252A88"/>
    <w:rsid w:val="00252E15"/>
    <w:rsid w:val="0025590C"/>
    <w:rsid w:val="0026291A"/>
    <w:rsid w:val="00264A62"/>
    <w:rsid w:val="00265D51"/>
    <w:rsid w:val="002667DA"/>
    <w:rsid w:val="002739CD"/>
    <w:rsid w:val="0027468F"/>
    <w:rsid w:val="0027567B"/>
    <w:rsid w:val="00277A9F"/>
    <w:rsid w:val="00283F92"/>
    <w:rsid w:val="00284FD1"/>
    <w:rsid w:val="00285BF8"/>
    <w:rsid w:val="00287D01"/>
    <w:rsid w:val="002903F7"/>
    <w:rsid w:val="00290559"/>
    <w:rsid w:val="00290BF2"/>
    <w:rsid w:val="00291787"/>
    <w:rsid w:val="002930C2"/>
    <w:rsid w:val="00294FF5"/>
    <w:rsid w:val="00296B7D"/>
    <w:rsid w:val="002A0BB6"/>
    <w:rsid w:val="002A0DFB"/>
    <w:rsid w:val="002A3F1D"/>
    <w:rsid w:val="002B05E0"/>
    <w:rsid w:val="002B0E9D"/>
    <w:rsid w:val="002B0F7B"/>
    <w:rsid w:val="002B47FE"/>
    <w:rsid w:val="002B4853"/>
    <w:rsid w:val="002B641D"/>
    <w:rsid w:val="002B6C80"/>
    <w:rsid w:val="002C45F8"/>
    <w:rsid w:val="002C5582"/>
    <w:rsid w:val="002D0E97"/>
    <w:rsid w:val="002D0F0B"/>
    <w:rsid w:val="002D746C"/>
    <w:rsid w:val="002D7920"/>
    <w:rsid w:val="002E0B40"/>
    <w:rsid w:val="002E44B7"/>
    <w:rsid w:val="002E5B3A"/>
    <w:rsid w:val="002F014F"/>
    <w:rsid w:val="002F2528"/>
    <w:rsid w:val="002F3AAF"/>
    <w:rsid w:val="002F3EFD"/>
    <w:rsid w:val="002F60A1"/>
    <w:rsid w:val="003004A4"/>
    <w:rsid w:val="003027BF"/>
    <w:rsid w:val="00303B59"/>
    <w:rsid w:val="00304985"/>
    <w:rsid w:val="003137E4"/>
    <w:rsid w:val="00315513"/>
    <w:rsid w:val="00315FD4"/>
    <w:rsid w:val="00316801"/>
    <w:rsid w:val="00317103"/>
    <w:rsid w:val="003263A0"/>
    <w:rsid w:val="003306D3"/>
    <w:rsid w:val="00332C7E"/>
    <w:rsid w:val="003339FC"/>
    <w:rsid w:val="00334258"/>
    <w:rsid w:val="00334FBE"/>
    <w:rsid w:val="00335B9C"/>
    <w:rsid w:val="00336F2F"/>
    <w:rsid w:val="00337D23"/>
    <w:rsid w:val="0034007F"/>
    <w:rsid w:val="00340DA0"/>
    <w:rsid w:val="00341C94"/>
    <w:rsid w:val="00342CBA"/>
    <w:rsid w:val="00342D41"/>
    <w:rsid w:val="00345217"/>
    <w:rsid w:val="0034707D"/>
    <w:rsid w:val="003525DA"/>
    <w:rsid w:val="00352773"/>
    <w:rsid w:val="00352EC5"/>
    <w:rsid w:val="00353681"/>
    <w:rsid w:val="00354274"/>
    <w:rsid w:val="003550F7"/>
    <w:rsid w:val="00355ADE"/>
    <w:rsid w:val="0035792A"/>
    <w:rsid w:val="00361C3D"/>
    <w:rsid w:val="00362A51"/>
    <w:rsid w:val="00364A45"/>
    <w:rsid w:val="00365C54"/>
    <w:rsid w:val="0036794C"/>
    <w:rsid w:val="00371FA0"/>
    <w:rsid w:val="00372D42"/>
    <w:rsid w:val="003747B8"/>
    <w:rsid w:val="00380700"/>
    <w:rsid w:val="0038097D"/>
    <w:rsid w:val="0038262E"/>
    <w:rsid w:val="0038306E"/>
    <w:rsid w:val="003832D3"/>
    <w:rsid w:val="003842F1"/>
    <w:rsid w:val="00384B52"/>
    <w:rsid w:val="003901D7"/>
    <w:rsid w:val="003A0FFD"/>
    <w:rsid w:val="003A1AF0"/>
    <w:rsid w:val="003A1CC7"/>
    <w:rsid w:val="003A3101"/>
    <w:rsid w:val="003A67EF"/>
    <w:rsid w:val="003B15D0"/>
    <w:rsid w:val="003B1829"/>
    <w:rsid w:val="003B7D80"/>
    <w:rsid w:val="003C0AC0"/>
    <w:rsid w:val="003C0B21"/>
    <w:rsid w:val="003C38E0"/>
    <w:rsid w:val="003C3CF6"/>
    <w:rsid w:val="003C4275"/>
    <w:rsid w:val="003C4559"/>
    <w:rsid w:val="003C4EC7"/>
    <w:rsid w:val="003C56B8"/>
    <w:rsid w:val="003D1FAE"/>
    <w:rsid w:val="003D4473"/>
    <w:rsid w:val="003D4C02"/>
    <w:rsid w:val="003D5AF6"/>
    <w:rsid w:val="003E48B2"/>
    <w:rsid w:val="003E6345"/>
    <w:rsid w:val="003E7128"/>
    <w:rsid w:val="003E7363"/>
    <w:rsid w:val="003E7577"/>
    <w:rsid w:val="003E78E0"/>
    <w:rsid w:val="003F5A37"/>
    <w:rsid w:val="003F61E8"/>
    <w:rsid w:val="003F68E9"/>
    <w:rsid w:val="003F6CA9"/>
    <w:rsid w:val="003F717C"/>
    <w:rsid w:val="003F764B"/>
    <w:rsid w:val="0040041F"/>
    <w:rsid w:val="00402C5B"/>
    <w:rsid w:val="0040361F"/>
    <w:rsid w:val="004047A9"/>
    <w:rsid w:val="0040573D"/>
    <w:rsid w:val="00405967"/>
    <w:rsid w:val="00406FA3"/>
    <w:rsid w:val="004122B7"/>
    <w:rsid w:val="00412505"/>
    <w:rsid w:val="004139C8"/>
    <w:rsid w:val="00413BAE"/>
    <w:rsid w:val="004149DF"/>
    <w:rsid w:val="00422CE8"/>
    <w:rsid w:val="0042414B"/>
    <w:rsid w:val="00425E49"/>
    <w:rsid w:val="004300AD"/>
    <w:rsid w:val="00432F3B"/>
    <w:rsid w:val="0043461F"/>
    <w:rsid w:val="004376E8"/>
    <w:rsid w:val="00440465"/>
    <w:rsid w:val="0044397A"/>
    <w:rsid w:val="0044397F"/>
    <w:rsid w:val="00445D7B"/>
    <w:rsid w:val="00453DC3"/>
    <w:rsid w:val="00454A37"/>
    <w:rsid w:val="004554CA"/>
    <w:rsid w:val="00456F0A"/>
    <w:rsid w:val="004570C7"/>
    <w:rsid w:val="0045717C"/>
    <w:rsid w:val="004571E5"/>
    <w:rsid w:val="004578D9"/>
    <w:rsid w:val="00457AB1"/>
    <w:rsid w:val="00457BFB"/>
    <w:rsid w:val="00466957"/>
    <w:rsid w:val="0047080C"/>
    <w:rsid w:val="00472DCB"/>
    <w:rsid w:val="00477DA4"/>
    <w:rsid w:val="004822BB"/>
    <w:rsid w:val="004862A6"/>
    <w:rsid w:val="00490FE6"/>
    <w:rsid w:val="00493DD5"/>
    <w:rsid w:val="0049538A"/>
    <w:rsid w:val="00495F48"/>
    <w:rsid w:val="004A4F66"/>
    <w:rsid w:val="004A4F87"/>
    <w:rsid w:val="004A7836"/>
    <w:rsid w:val="004B15E9"/>
    <w:rsid w:val="004B2F8D"/>
    <w:rsid w:val="004B4320"/>
    <w:rsid w:val="004B45DF"/>
    <w:rsid w:val="004B576B"/>
    <w:rsid w:val="004B66F1"/>
    <w:rsid w:val="004B67C3"/>
    <w:rsid w:val="004C2238"/>
    <w:rsid w:val="004C2653"/>
    <w:rsid w:val="004C447B"/>
    <w:rsid w:val="004C64BF"/>
    <w:rsid w:val="004D091C"/>
    <w:rsid w:val="004D2D9F"/>
    <w:rsid w:val="004D3F8D"/>
    <w:rsid w:val="004E2D27"/>
    <w:rsid w:val="004E46B1"/>
    <w:rsid w:val="004E4E7B"/>
    <w:rsid w:val="004F1806"/>
    <w:rsid w:val="00501D12"/>
    <w:rsid w:val="005046CF"/>
    <w:rsid w:val="0050650A"/>
    <w:rsid w:val="0050704B"/>
    <w:rsid w:val="005074B3"/>
    <w:rsid w:val="00510C5A"/>
    <w:rsid w:val="00512394"/>
    <w:rsid w:val="00512A64"/>
    <w:rsid w:val="005144E4"/>
    <w:rsid w:val="005158D0"/>
    <w:rsid w:val="00521E11"/>
    <w:rsid w:val="005229D7"/>
    <w:rsid w:val="00523E55"/>
    <w:rsid w:val="005266F3"/>
    <w:rsid w:val="0053395D"/>
    <w:rsid w:val="00540B32"/>
    <w:rsid w:val="00540C59"/>
    <w:rsid w:val="00540F38"/>
    <w:rsid w:val="00540F7F"/>
    <w:rsid w:val="005468A8"/>
    <w:rsid w:val="005523E4"/>
    <w:rsid w:val="005531E7"/>
    <w:rsid w:val="0055742A"/>
    <w:rsid w:val="0056067A"/>
    <w:rsid w:val="00561A7F"/>
    <w:rsid w:val="00562333"/>
    <w:rsid w:val="005657E1"/>
    <w:rsid w:val="00566639"/>
    <w:rsid w:val="005709A3"/>
    <w:rsid w:val="00572AB2"/>
    <w:rsid w:val="00576356"/>
    <w:rsid w:val="0058441F"/>
    <w:rsid w:val="00585CE7"/>
    <w:rsid w:val="00590D20"/>
    <w:rsid w:val="00595142"/>
    <w:rsid w:val="00595449"/>
    <w:rsid w:val="00596E71"/>
    <w:rsid w:val="005A0092"/>
    <w:rsid w:val="005A134E"/>
    <w:rsid w:val="005A2607"/>
    <w:rsid w:val="005A280F"/>
    <w:rsid w:val="005A2CE3"/>
    <w:rsid w:val="005A3F7C"/>
    <w:rsid w:val="005B1932"/>
    <w:rsid w:val="005B195F"/>
    <w:rsid w:val="005B1E5A"/>
    <w:rsid w:val="005B6FB4"/>
    <w:rsid w:val="005C09F2"/>
    <w:rsid w:val="005C43DD"/>
    <w:rsid w:val="005C7FD5"/>
    <w:rsid w:val="005D0289"/>
    <w:rsid w:val="005E3F8C"/>
    <w:rsid w:val="005E5D75"/>
    <w:rsid w:val="005F025F"/>
    <w:rsid w:val="005F31B7"/>
    <w:rsid w:val="005F43A2"/>
    <w:rsid w:val="005F7AAF"/>
    <w:rsid w:val="00606A27"/>
    <w:rsid w:val="006072E3"/>
    <w:rsid w:val="006074C9"/>
    <w:rsid w:val="00610EBD"/>
    <w:rsid w:val="006110AB"/>
    <w:rsid w:val="00612A4E"/>
    <w:rsid w:val="00614967"/>
    <w:rsid w:val="0061539D"/>
    <w:rsid w:val="0062289B"/>
    <w:rsid w:val="00623B6C"/>
    <w:rsid w:val="0062503B"/>
    <w:rsid w:val="00626A52"/>
    <w:rsid w:val="0063159B"/>
    <w:rsid w:val="00631904"/>
    <w:rsid w:val="006332DE"/>
    <w:rsid w:val="006337A5"/>
    <w:rsid w:val="006369A5"/>
    <w:rsid w:val="00637E37"/>
    <w:rsid w:val="00637FB9"/>
    <w:rsid w:val="00640601"/>
    <w:rsid w:val="00642C57"/>
    <w:rsid w:val="00644AA6"/>
    <w:rsid w:val="00645638"/>
    <w:rsid w:val="006460E3"/>
    <w:rsid w:val="00647FC5"/>
    <w:rsid w:val="00651252"/>
    <w:rsid w:val="0065219F"/>
    <w:rsid w:val="006522D7"/>
    <w:rsid w:val="006523E1"/>
    <w:rsid w:val="00653B51"/>
    <w:rsid w:val="00654665"/>
    <w:rsid w:val="00663E0A"/>
    <w:rsid w:val="006675C0"/>
    <w:rsid w:val="0066796D"/>
    <w:rsid w:val="00673C2B"/>
    <w:rsid w:val="006742FD"/>
    <w:rsid w:val="006767E8"/>
    <w:rsid w:val="006778FE"/>
    <w:rsid w:val="00680169"/>
    <w:rsid w:val="00680229"/>
    <w:rsid w:val="00682C79"/>
    <w:rsid w:val="00685288"/>
    <w:rsid w:val="006852AA"/>
    <w:rsid w:val="006870A6"/>
    <w:rsid w:val="0068776E"/>
    <w:rsid w:val="0069293E"/>
    <w:rsid w:val="00693629"/>
    <w:rsid w:val="00693A87"/>
    <w:rsid w:val="00696AE5"/>
    <w:rsid w:val="0069718E"/>
    <w:rsid w:val="00697519"/>
    <w:rsid w:val="00697B5E"/>
    <w:rsid w:val="006A54D1"/>
    <w:rsid w:val="006A7410"/>
    <w:rsid w:val="006B0620"/>
    <w:rsid w:val="006B14D2"/>
    <w:rsid w:val="006B16CD"/>
    <w:rsid w:val="006B3481"/>
    <w:rsid w:val="006B55C4"/>
    <w:rsid w:val="006C0D9E"/>
    <w:rsid w:val="006C12F9"/>
    <w:rsid w:val="006C4664"/>
    <w:rsid w:val="006D1A3C"/>
    <w:rsid w:val="006D4179"/>
    <w:rsid w:val="006D50B8"/>
    <w:rsid w:val="006D5341"/>
    <w:rsid w:val="006E386C"/>
    <w:rsid w:val="006E3BB3"/>
    <w:rsid w:val="006E5822"/>
    <w:rsid w:val="006E5993"/>
    <w:rsid w:val="006E6D23"/>
    <w:rsid w:val="006F5616"/>
    <w:rsid w:val="006F687F"/>
    <w:rsid w:val="006F6971"/>
    <w:rsid w:val="006F7FA7"/>
    <w:rsid w:val="0070112D"/>
    <w:rsid w:val="0070163A"/>
    <w:rsid w:val="0070290F"/>
    <w:rsid w:val="00706926"/>
    <w:rsid w:val="007076AB"/>
    <w:rsid w:val="00712729"/>
    <w:rsid w:val="00714663"/>
    <w:rsid w:val="0071528F"/>
    <w:rsid w:val="00716089"/>
    <w:rsid w:val="007175F7"/>
    <w:rsid w:val="00723503"/>
    <w:rsid w:val="00723F13"/>
    <w:rsid w:val="00726A9D"/>
    <w:rsid w:val="00727424"/>
    <w:rsid w:val="0073124F"/>
    <w:rsid w:val="007316E5"/>
    <w:rsid w:val="00732DE4"/>
    <w:rsid w:val="007361E7"/>
    <w:rsid w:val="007405EB"/>
    <w:rsid w:val="00740A0D"/>
    <w:rsid w:val="007410DE"/>
    <w:rsid w:val="0074583A"/>
    <w:rsid w:val="00746AD1"/>
    <w:rsid w:val="00747FC3"/>
    <w:rsid w:val="0075110F"/>
    <w:rsid w:val="0076056B"/>
    <w:rsid w:val="007605A5"/>
    <w:rsid w:val="0076066A"/>
    <w:rsid w:val="007607D7"/>
    <w:rsid w:val="0076550F"/>
    <w:rsid w:val="00766790"/>
    <w:rsid w:val="00767308"/>
    <w:rsid w:val="00774016"/>
    <w:rsid w:val="0077480C"/>
    <w:rsid w:val="00776A81"/>
    <w:rsid w:val="007804D3"/>
    <w:rsid w:val="007826C1"/>
    <w:rsid w:val="007874C8"/>
    <w:rsid w:val="00791AB8"/>
    <w:rsid w:val="00792BDC"/>
    <w:rsid w:val="007A32E6"/>
    <w:rsid w:val="007A5964"/>
    <w:rsid w:val="007A59E5"/>
    <w:rsid w:val="007A6D71"/>
    <w:rsid w:val="007B21DB"/>
    <w:rsid w:val="007B2854"/>
    <w:rsid w:val="007B31F6"/>
    <w:rsid w:val="007B5EF2"/>
    <w:rsid w:val="007B700E"/>
    <w:rsid w:val="007B7141"/>
    <w:rsid w:val="007B740E"/>
    <w:rsid w:val="007B7529"/>
    <w:rsid w:val="007C06A9"/>
    <w:rsid w:val="007C1A20"/>
    <w:rsid w:val="007C284F"/>
    <w:rsid w:val="007C2DD9"/>
    <w:rsid w:val="007C4ED0"/>
    <w:rsid w:val="007C6096"/>
    <w:rsid w:val="007D6AF1"/>
    <w:rsid w:val="007D7F08"/>
    <w:rsid w:val="007E16AA"/>
    <w:rsid w:val="007E2C34"/>
    <w:rsid w:val="007E40F5"/>
    <w:rsid w:val="007E64CA"/>
    <w:rsid w:val="007F1392"/>
    <w:rsid w:val="007F3FD2"/>
    <w:rsid w:val="007F46B0"/>
    <w:rsid w:val="007F580D"/>
    <w:rsid w:val="007F6298"/>
    <w:rsid w:val="008016FC"/>
    <w:rsid w:val="00802364"/>
    <w:rsid w:val="008045B9"/>
    <w:rsid w:val="00804D03"/>
    <w:rsid w:val="00805C6A"/>
    <w:rsid w:val="008108D2"/>
    <w:rsid w:val="00811E1E"/>
    <w:rsid w:val="0081297D"/>
    <w:rsid w:val="00812D96"/>
    <w:rsid w:val="0081351B"/>
    <w:rsid w:val="00813EC0"/>
    <w:rsid w:val="00815320"/>
    <w:rsid w:val="00821707"/>
    <w:rsid w:val="00830183"/>
    <w:rsid w:val="008326A1"/>
    <w:rsid w:val="0083486B"/>
    <w:rsid w:val="008353DB"/>
    <w:rsid w:val="008379C2"/>
    <w:rsid w:val="00842355"/>
    <w:rsid w:val="00842DD8"/>
    <w:rsid w:val="0084650A"/>
    <w:rsid w:val="00847F32"/>
    <w:rsid w:val="008501D6"/>
    <w:rsid w:val="00851B3D"/>
    <w:rsid w:val="00851B7F"/>
    <w:rsid w:val="00857848"/>
    <w:rsid w:val="00860BD6"/>
    <w:rsid w:val="00863208"/>
    <w:rsid w:val="00872195"/>
    <w:rsid w:val="008760FC"/>
    <w:rsid w:val="00887EDF"/>
    <w:rsid w:val="008907D2"/>
    <w:rsid w:val="008938EA"/>
    <w:rsid w:val="0089468F"/>
    <w:rsid w:val="008A211B"/>
    <w:rsid w:val="008A6A4C"/>
    <w:rsid w:val="008B12D6"/>
    <w:rsid w:val="008B49EC"/>
    <w:rsid w:val="008B6F7D"/>
    <w:rsid w:val="008B7C38"/>
    <w:rsid w:val="008C0AB7"/>
    <w:rsid w:val="008C258A"/>
    <w:rsid w:val="008C3026"/>
    <w:rsid w:val="008C3103"/>
    <w:rsid w:val="008C3DDB"/>
    <w:rsid w:val="008C7CC5"/>
    <w:rsid w:val="008D5702"/>
    <w:rsid w:val="008E1302"/>
    <w:rsid w:val="008E559C"/>
    <w:rsid w:val="008E7461"/>
    <w:rsid w:val="008F0B0E"/>
    <w:rsid w:val="008F4C05"/>
    <w:rsid w:val="008F4F55"/>
    <w:rsid w:val="00900FF1"/>
    <w:rsid w:val="009015A5"/>
    <w:rsid w:val="00902033"/>
    <w:rsid w:val="009060C7"/>
    <w:rsid w:val="0091011A"/>
    <w:rsid w:val="00913AA2"/>
    <w:rsid w:val="00913EEF"/>
    <w:rsid w:val="0091566F"/>
    <w:rsid w:val="00915802"/>
    <w:rsid w:val="0092256D"/>
    <w:rsid w:val="00923276"/>
    <w:rsid w:val="00923D3E"/>
    <w:rsid w:val="009333FA"/>
    <w:rsid w:val="00934C87"/>
    <w:rsid w:val="0093553E"/>
    <w:rsid w:val="009366E8"/>
    <w:rsid w:val="00937E57"/>
    <w:rsid w:val="00941310"/>
    <w:rsid w:val="00943152"/>
    <w:rsid w:val="00946EBE"/>
    <w:rsid w:val="00950734"/>
    <w:rsid w:val="00950BFF"/>
    <w:rsid w:val="00951C59"/>
    <w:rsid w:val="00952574"/>
    <w:rsid w:val="00956F7E"/>
    <w:rsid w:val="00957F8B"/>
    <w:rsid w:val="00965BFC"/>
    <w:rsid w:val="009669A6"/>
    <w:rsid w:val="00970074"/>
    <w:rsid w:val="009714D3"/>
    <w:rsid w:val="00974BF4"/>
    <w:rsid w:val="009757C2"/>
    <w:rsid w:val="00977489"/>
    <w:rsid w:val="00980C55"/>
    <w:rsid w:val="0098428C"/>
    <w:rsid w:val="00985C0B"/>
    <w:rsid w:val="00990035"/>
    <w:rsid w:val="00990B6C"/>
    <w:rsid w:val="009927B7"/>
    <w:rsid w:val="009A1B62"/>
    <w:rsid w:val="009A32E8"/>
    <w:rsid w:val="009A55AA"/>
    <w:rsid w:val="009B0DE2"/>
    <w:rsid w:val="009B20D5"/>
    <w:rsid w:val="009B57D3"/>
    <w:rsid w:val="009B5879"/>
    <w:rsid w:val="009C18CC"/>
    <w:rsid w:val="009C1D3C"/>
    <w:rsid w:val="009C6537"/>
    <w:rsid w:val="009C66ED"/>
    <w:rsid w:val="009C6C22"/>
    <w:rsid w:val="009C6CA6"/>
    <w:rsid w:val="009D5CFF"/>
    <w:rsid w:val="009E17FB"/>
    <w:rsid w:val="009E1A7B"/>
    <w:rsid w:val="009E5161"/>
    <w:rsid w:val="009F1598"/>
    <w:rsid w:val="009F395D"/>
    <w:rsid w:val="009F609B"/>
    <w:rsid w:val="009F762B"/>
    <w:rsid w:val="009F7BD6"/>
    <w:rsid w:val="00A00B19"/>
    <w:rsid w:val="00A01BDB"/>
    <w:rsid w:val="00A02B12"/>
    <w:rsid w:val="00A04748"/>
    <w:rsid w:val="00A057C0"/>
    <w:rsid w:val="00A05EFB"/>
    <w:rsid w:val="00A112AD"/>
    <w:rsid w:val="00A177F9"/>
    <w:rsid w:val="00A17EFC"/>
    <w:rsid w:val="00A20253"/>
    <w:rsid w:val="00A21559"/>
    <w:rsid w:val="00A22FF7"/>
    <w:rsid w:val="00A25680"/>
    <w:rsid w:val="00A2709F"/>
    <w:rsid w:val="00A2799A"/>
    <w:rsid w:val="00A32D23"/>
    <w:rsid w:val="00A34B60"/>
    <w:rsid w:val="00A37E8F"/>
    <w:rsid w:val="00A40907"/>
    <w:rsid w:val="00A422BF"/>
    <w:rsid w:val="00A434EB"/>
    <w:rsid w:val="00A4400C"/>
    <w:rsid w:val="00A54C05"/>
    <w:rsid w:val="00A554EE"/>
    <w:rsid w:val="00A56600"/>
    <w:rsid w:val="00A57652"/>
    <w:rsid w:val="00A6563A"/>
    <w:rsid w:val="00A667F5"/>
    <w:rsid w:val="00A67257"/>
    <w:rsid w:val="00A6731D"/>
    <w:rsid w:val="00A67D01"/>
    <w:rsid w:val="00A708A4"/>
    <w:rsid w:val="00A72866"/>
    <w:rsid w:val="00A72F18"/>
    <w:rsid w:val="00A73A6B"/>
    <w:rsid w:val="00A7682A"/>
    <w:rsid w:val="00A77032"/>
    <w:rsid w:val="00A82F6D"/>
    <w:rsid w:val="00A8672B"/>
    <w:rsid w:val="00A91331"/>
    <w:rsid w:val="00A93445"/>
    <w:rsid w:val="00A9438F"/>
    <w:rsid w:val="00A94915"/>
    <w:rsid w:val="00A96023"/>
    <w:rsid w:val="00AA1445"/>
    <w:rsid w:val="00AB12FA"/>
    <w:rsid w:val="00AB40E2"/>
    <w:rsid w:val="00AB5278"/>
    <w:rsid w:val="00AB6EDC"/>
    <w:rsid w:val="00AC358F"/>
    <w:rsid w:val="00AD0E9E"/>
    <w:rsid w:val="00AD1381"/>
    <w:rsid w:val="00AD1945"/>
    <w:rsid w:val="00AD2FAC"/>
    <w:rsid w:val="00AE0597"/>
    <w:rsid w:val="00AE0676"/>
    <w:rsid w:val="00AE0798"/>
    <w:rsid w:val="00AE1BD1"/>
    <w:rsid w:val="00AE1DA7"/>
    <w:rsid w:val="00AE1DB8"/>
    <w:rsid w:val="00AE1FAD"/>
    <w:rsid w:val="00AE2705"/>
    <w:rsid w:val="00AE4901"/>
    <w:rsid w:val="00AF0036"/>
    <w:rsid w:val="00AF0578"/>
    <w:rsid w:val="00AF3441"/>
    <w:rsid w:val="00AF4C18"/>
    <w:rsid w:val="00B00EFB"/>
    <w:rsid w:val="00B01947"/>
    <w:rsid w:val="00B02BC0"/>
    <w:rsid w:val="00B02FA3"/>
    <w:rsid w:val="00B03523"/>
    <w:rsid w:val="00B07A12"/>
    <w:rsid w:val="00B10054"/>
    <w:rsid w:val="00B155B6"/>
    <w:rsid w:val="00B17620"/>
    <w:rsid w:val="00B22057"/>
    <w:rsid w:val="00B24C05"/>
    <w:rsid w:val="00B3092F"/>
    <w:rsid w:val="00B33E80"/>
    <w:rsid w:val="00B36A71"/>
    <w:rsid w:val="00B37256"/>
    <w:rsid w:val="00B405FE"/>
    <w:rsid w:val="00B40D9C"/>
    <w:rsid w:val="00B41B36"/>
    <w:rsid w:val="00B438A0"/>
    <w:rsid w:val="00B444BE"/>
    <w:rsid w:val="00B45803"/>
    <w:rsid w:val="00B502F0"/>
    <w:rsid w:val="00B51E60"/>
    <w:rsid w:val="00B643A3"/>
    <w:rsid w:val="00B64F79"/>
    <w:rsid w:val="00B67467"/>
    <w:rsid w:val="00B70FAF"/>
    <w:rsid w:val="00B73E44"/>
    <w:rsid w:val="00B76E36"/>
    <w:rsid w:val="00B80394"/>
    <w:rsid w:val="00B8508E"/>
    <w:rsid w:val="00B8759F"/>
    <w:rsid w:val="00B91745"/>
    <w:rsid w:val="00B94CE1"/>
    <w:rsid w:val="00B9538F"/>
    <w:rsid w:val="00B96B36"/>
    <w:rsid w:val="00B9763D"/>
    <w:rsid w:val="00BA01BA"/>
    <w:rsid w:val="00BA0C46"/>
    <w:rsid w:val="00BA4BF2"/>
    <w:rsid w:val="00BA6539"/>
    <w:rsid w:val="00BB016D"/>
    <w:rsid w:val="00BB207C"/>
    <w:rsid w:val="00BB336E"/>
    <w:rsid w:val="00BB49DA"/>
    <w:rsid w:val="00BB6226"/>
    <w:rsid w:val="00BB65E5"/>
    <w:rsid w:val="00BB7D38"/>
    <w:rsid w:val="00BC0299"/>
    <w:rsid w:val="00BC20BA"/>
    <w:rsid w:val="00BC344E"/>
    <w:rsid w:val="00BC77B8"/>
    <w:rsid w:val="00BD10F8"/>
    <w:rsid w:val="00BD1E77"/>
    <w:rsid w:val="00BD3842"/>
    <w:rsid w:val="00BD40D7"/>
    <w:rsid w:val="00BD6FF9"/>
    <w:rsid w:val="00BE08F5"/>
    <w:rsid w:val="00BE1FD3"/>
    <w:rsid w:val="00BE3687"/>
    <w:rsid w:val="00BE52F1"/>
    <w:rsid w:val="00BE6274"/>
    <w:rsid w:val="00BE667E"/>
    <w:rsid w:val="00BF2E8A"/>
    <w:rsid w:val="00BF540E"/>
    <w:rsid w:val="00BF586A"/>
    <w:rsid w:val="00C0503D"/>
    <w:rsid w:val="00C05612"/>
    <w:rsid w:val="00C06AF8"/>
    <w:rsid w:val="00C07110"/>
    <w:rsid w:val="00C13BA1"/>
    <w:rsid w:val="00C17ACE"/>
    <w:rsid w:val="00C20DA1"/>
    <w:rsid w:val="00C23FA6"/>
    <w:rsid w:val="00C261DD"/>
    <w:rsid w:val="00C31C22"/>
    <w:rsid w:val="00C33409"/>
    <w:rsid w:val="00C407C1"/>
    <w:rsid w:val="00C42D35"/>
    <w:rsid w:val="00C432EF"/>
    <w:rsid w:val="00C44493"/>
    <w:rsid w:val="00C467A9"/>
    <w:rsid w:val="00C46CE8"/>
    <w:rsid w:val="00C5146D"/>
    <w:rsid w:val="00C51928"/>
    <w:rsid w:val="00C64C40"/>
    <w:rsid w:val="00C659D3"/>
    <w:rsid w:val="00C667E4"/>
    <w:rsid w:val="00C672B5"/>
    <w:rsid w:val="00C673FD"/>
    <w:rsid w:val="00C674FF"/>
    <w:rsid w:val="00C70972"/>
    <w:rsid w:val="00C72642"/>
    <w:rsid w:val="00C72B36"/>
    <w:rsid w:val="00C7377B"/>
    <w:rsid w:val="00C73AA7"/>
    <w:rsid w:val="00C73BBC"/>
    <w:rsid w:val="00C7491F"/>
    <w:rsid w:val="00C76987"/>
    <w:rsid w:val="00C77902"/>
    <w:rsid w:val="00C81F35"/>
    <w:rsid w:val="00C82BDA"/>
    <w:rsid w:val="00C85B61"/>
    <w:rsid w:val="00C901B6"/>
    <w:rsid w:val="00C90E8C"/>
    <w:rsid w:val="00C91292"/>
    <w:rsid w:val="00C91D1A"/>
    <w:rsid w:val="00C92846"/>
    <w:rsid w:val="00C928E5"/>
    <w:rsid w:val="00C93057"/>
    <w:rsid w:val="00C95948"/>
    <w:rsid w:val="00C95CC7"/>
    <w:rsid w:val="00C96366"/>
    <w:rsid w:val="00CA065A"/>
    <w:rsid w:val="00CA1548"/>
    <w:rsid w:val="00CA53DA"/>
    <w:rsid w:val="00CA6819"/>
    <w:rsid w:val="00CB03D1"/>
    <w:rsid w:val="00CB3C4D"/>
    <w:rsid w:val="00CB479E"/>
    <w:rsid w:val="00CB7AFD"/>
    <w:rsid w:val="00CC0F97"/>
    <w:rsid w:val="00CC2D9A"/>
    <w:rsid w:val="00CD17CB"/>
    <w:rsid w:val="00CD1D92"/>
    <w:rsid w:val="00CD2CC7"/>
    <w:rsid w:val="00CD4288"/>
    <w:rsid w:val="00CD48C7"/>
    <w:rsid w:val="00CD56DE"/>
    <w:rsid w:val="00CD5903"/>
    <w:rsid w:val="00CD7237"/>
    <w:rsid w:val="00CE2C4A"/>
    <w:rsid w:val="00CE43CC"/>
    <w:rsid w:val="00CE57D9"/>
    <w:rsid w:val="00CE6ADA"/>
    <w:rsid w:val="00CE6E6D"/>
    <w:rsid w:val="00CF01EC"/>
    <w:rsid w:val="00CF3884"/>
    <w:rsid w:val="00D018EA"/>
    <w:rsid w:val="00D01DEB"/>
    <w:rsid w:val="00D02957"/>
    <w:rsid w:val="00D13E46"/>
    <w:rsid w:val="00D16756"/>
    <w:rsid w:val="00D16982"/>
    <w:rsid w:val="00D224E0"/>
    <w:rsid w:val="00D22C27"/>
    <w:rsid w:val="00D2697E"/>
    <w:rsid w:val="00D31220"/>
    <w:rsid w:val="00D413CD"/>
    <w:rsid w:val="00D42AEF"/>
    <w:rsid w:val="00D43203"/>
    <w:rsid w:val="00D44993"/>
    <w:rsid w:val="00D4638E"/>
    <w:rsid w:val="00D46CF1"/>
    <w:rsid w:val="00D51373"/>
    <w:rsid w:val="00D51B72"/>
    <w:rsid w:val="00D546EA"/>
    <w:rsid w:val="00D5540B"/>
    <w:rsid w:val="00D55545"/>
    <w:rsid w:val="00D55F04"/>
    <w:rsid w:val="00D56119"/>
    <w:rsid w:val="00D578C7"/>
    <w:rsid w:val="00D6117D"/>
    <w:rsid w:val="00D61C2D"/>
    <w:rsid w:val="00D62BAD"/>
    <w:rsid w:val="00D63EF9"/>
    <w:rsid w:val="00D70151"/>
    <w:rsid w:val="00D76D45"/>
    <w:rsid w:val="00D77133"/>
    <w:rsid w:val="00D77283"/>
    <w:rsid w:val="00D77E5E"/>
    <w:rsid w:val="00D77E94"/>
    <w:rsid w:val="00D80248"/>
    <w:rsid w:val="00D8048B"/>
    <w:rsid w:val="00D8180B"/>
    <w:rsid w:val="00D827A3"/>
    <w:rsid w:val="00D8454D"/>
    <w:rsid w:val="00D92EC4"/>
    <w:rsid w:val="00D94F57"/>
    <w:rsid w:val="00D96BBC"/>
    <w:rsid w:val="00D96DA1"/>
    <w:rsid w:val="00DA0080"/>
    <w:rsid w:val="00DA0B26"/>
    <w:rsid w:val="00DA12AA"/>
    <w:rsid w:val="00DA3F8E"/>
    <w:rsid w:val="00DB1B76"/>
    <w:rsid w:val="00DB2819"/>
    <w:rsid w:val="00DB4017"/>
    <w:rsid w:val="00DB59D4"/>
    <w:rsid w:val="00DB6F77"/>
    <w:rsid w:val="00DC0A1F"/>
    <w:rsid w:val="00DC10D3"/>
    <w:rsid w:val="00DC3BB0"/>
    <w:rsid w:val="00DC58F8"/>
    <w:rsid w:val="00DC5F25"/>
    <w:rsid w:val="00DC72C9"/>
    <w:rsid w:val="00DC7C41"/>
    <w:rsid w:val="00DD1665"/>
    <w:rsid w:val="00DD30B3"/>
    <w:rsid w:val="00DE2964"/>
    <w:rsid w:val="00DE782E"/>
    <w:rsid w:val="00DF14DF"/>
    <w:rsid w:val="00DF65D2"/>
    <w:rsid w:val="00E027C2"/>
    <w:rsid w:val="00E02AA4"/>
    <w:rsid w:val="00E032A3"/>
    <w:rsid w:val="00E06547"/>
    <w:rsid w:val="00E10D85"/>
    <w:rsid w:val="00E1315A"/>
    <w:rsid w:val="00E142BD"/>
    <w:rsid w:val="00E149E4"/>
    <w:rsid w:val="00E17D4E"/>
    <w:rsid w:val="00E20DD6"/>
    <w:rsid w:val="00E223D9"/>
    <w:rsid w:val="00E2539A"/>
    <w:rsid w:val="00E2779A"/>
    <w:rsid w:val="00E40EF1"/>
    <w:rsid w:val="00E42343"/>
    <w:rsid w:val="00E44DF2"/>
    <w:rsid w:val="00E47074"/>
    <w:rsid w:val="00E5020B"/>
    <w:rsid w:val="00E5193B"/>
    <w:rsid w:val="00E521F7"/>
    <w:rsid w:val="00E535F7"/>
    <w:rsid w:val="00E539ED"/>
    <w:rsid w:val="00E611DA"/>
    <w:rsid w:val="00E73887"/>
    <w:rsid w:val="00E7528C"/>
    <w:rsid w:val="00E80C8E"/>
    <w:rsid w:val="00E81196"/>
    <w:rsid w:val="00E83536"/>
    <w:rsid w:val="00E86044"/>
    <w:rsid w:val="00E8691F"/>
    <w:rsid w:val="00E90CAA"/>
    <w:rsid w:val="00E91FD6"/>
    <w:rsid w:val="00E92C3E"/>
    <w:rsid w:val="00E9417E"/>
    <w:rsid w:val="00E96292"/>
    <w:rsid w:val="00EA0555"/>
    <w:rsid w:val="00EB43DC"/>
    <w:rsid w:val="00EC0858"/>
    <w:rsid w:val="00EC1EBC"/>
    <w:rsid w:val="00EC235D"/>
    <w:rsid w:val="00EC279D"/>
    <w:rsid w:val="00ED3210"/>
    <w:rsid w:val="00ED52F6"/>
    <w:rsid w:val="00EE4C61"/>
    <w:rsid w:val="00EF2A57"/>
    <w:rsid w:val="00EF5178"/>
    <w:rsid w:val="00F02D19"/>
    <w:rsid w:val="00F05289"/>
    <w:rsid w:val="00F107FE"/>
    <w:rsid w:val="00F11C21"/>
    <w:rsid w:val="00F13D37"/>
    <w:rsid w:val="00F16379"/>
    <w:rsid w:val="00F16999"/>
    <w:rsid w:val="00F1743F"/>
    <w:rsid w:val="00F17ED8"/>
    <w:rsid w:val="00F17F52"/>
    <w:rsid w:val="00F24245"/>
    <w:rsid w:val="00F26557"/>
    <w:rsid w:val="00F3134E"/>
    <w:rsid w:val="00F34ED2"/>
    <w:rsid w:val="00F35D2B"/>
    <w:rsid w:val="00F367A4"/>
    <w:rsid w:val="00F369F0"/>
    <w:rsid w:val="00F36C9D"/>
    <w:rsid w:val="00F372E8"/>
    <w:rsid w:val="00F41335"/>
    <w:rsid w:val="00F4186C"/>
    <w:rsid w:val="00F420EA"/>
    <w:rsid w:val="00F42F72"/>
    <w:rsid w:val="00F46506"/>
    <w:rsid w:val="00F46E17"/>
    <w:rsid w:val="00F51490"/>
    <w:rsid w:val="00F5153F"/>
    <w:rsid w:val="00F552F0"/>
    <w:rsid w:val="00F55D19"/>
    <w:rsid w:val="00F56DEC"/>
    <w:rsid w:val="00F57905"/>
    <w:rsid w:val="00F57FBD"/>
    <w:rsid w:val="00F63676"/>
    <w:rsid w:val="00F6390A"/>
    <w:rsid w:val="00F6545C"/>
    <w:rsid w:val="00F65627"/>
    <w:rsid w:val="00F666AC"/>
    <w:rsid w:val="00F67788"/>
    <w:rsid w:val="00F70868"/>
    <w:rsid w:val="00F731F5"/>
    <w:rsid w:val="00F74406"/>
    <w:rsid w:val="00F8280D"/>
    <w:rsid w:val="00F855AA"/>
    <w:rsid w:val="00F87082"/>
    <w:rsid w:val="00F911BC"/>
    <w:rsid w:val="00F92E0E"/>
    <w:rsid w:val="00F934B1"/>
    <w:rsid w:val="00F9361A"/>
    <w:rsid w:val="00F938DA"/>
    <w:rsid w:val="00F979F1"/>
    <w:rsid w:val="00F97B0E"/>
    <w:rsid w:val="00FA0555"/>
    <w:rsid w:val="00FA7461"/>
    <w:rsid w:val="00FA74AC"/>
    <w:rsid w:val="00FB1E3F"/>
    <w:rsid w:val="00FB337B"/>
    <w:rsid w:val="00FB5F60"/>
    <w:rsid w:val="00FB69EC"/>
    <w:rsid w:val="00FC3921"/>
    <w:rsid w:val="00FC5188"/>
    <w:rsid w:val="00FC76DE"/>
    <w:rsid w:val="00FC7A19"/>
    <w:rsid w:val="00FD2C25"/>
    <w:rsid w:val="00FE0AD2"/>
    <w:rsid w:val="00FE0EF6"/>
    <w:rsid w:val="00FE127C"/>
    <w:rsid w:val="00FE21FB"/>
    <w:rsid w:val="00FE22C2"/>
    <w:rsid w:val="00FF4CA8"/>
    <w:rsid w:val="00FF6AA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63B31"/>
  <w15:docId w15:val="{D1C2ED13-23BD-4785-9C58-A1666891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D42"/>
    <w:pPr>
      <w:spacing w:before="160" w:after="120" w:line="360" w:lineRule="auto"/>
      <w:ind w:firstLine="709"/>
    </w:pPr>
    <w:rPr>
      <w:kern w:val="2"/>
      <w:sz w:val="28"/>
      <w:szCs w:val="22"/>
      <w:lang w:eastAsia="en-US"/>
    </w:rPr>
  </w:style>
  <w:style w:type="paragraph" w:styleId="Ttulo1">
    <w:name w:val="heading 1"/>
    <w:basedOn w:val="Ttulo"/>
    <w:next w:val="Normal"/>
    <w:link w:val="Ttulo1Car"/>
    <w:autoRedefine/>
    <w:uiPriority w:val="9"/>
    <w:qFormat/>
    <w:rsid w:val="00CD17CB"/>
    <w:pPr>
      <w:numPr>
        <w:numId w:val="5"/>
      </w:numPr>
      <w:shd w:val="clear" w:color="auto" w:fill="FFFFFF"/>
      <w:spacing w:after="120"/>
      <w:outlineLvl w:val="0"/>
    </w:pPr>
    <w:rPr>
      <w:rFonts w:ascii="Calibri" w:hAnsi="Calibri" w:cs="Times New Roman (Títulos en alf"/>
      <w:b/>
      <w:color w:val="000000"/>
      <w:kern w:val="0"/>
      <w:sz w:val="36"/>
      <w:szCs w:val="32"/>
      <w:lang w:eastAsia="es-CO"/>
    </w:rPr>
  </w:style>
  <w:style w:type="paragraph" w:styleId="Ttulo2">
    <w:name w:val="heading 2"/>
    <w:basedOn w:val="Normal"/>
    <w:next w:val="Normal"/>
    <w:link w:val="Ttulo2Car"/>
    <w:autoRedefine/>
    <w:uiPriority w:val="9"/>
    <w:unhideWhenUsed/>
    <w:qFormat/>
    <w:rsid w:val="007874C8"/>
    <w:pPr>
      <w:keepNext/>
      <w:keepLines/>
      <w:numPr>
        <w:ilvl w:val="1"/>
        <w:numId w:val="1"/>
      </w:numPr>
      <w:spacing w:before="200" w:line="240" w:lineRule="auto"/>
      <w:ind w:left="567" w:hanging="567"/>
      <w:outlineLvl w:val="1"/>
    </w:pPr>
    <w:rPr>
      <w:rFonts w:eastAsia="Times New Roman"/>
      <w:b/>
      <w:color w:val="000000"/>
      <w:kern w:val="0"/>
      <w:sz w:val="32"/>
      <w:szCs w:val="26"/>
      <w:lang w:eastAsia="es-CO"/>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semiHidden/>
    <w:unhideWhenUsed/>
    <w:qFormat/>
    <w:rsid w:val="00C0503D"/>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0503D"/>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0503D"/>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sz w:val="72"/>
    </w:rPr>
  </w:style>
  <w:style w:type="character" w:customStyle="1" w:styleId="Ttulo1Car">
    <w:name w:val="Título 1 Car"/>
    <w:basedOn w:val="Fuentedeprrafopredeter"/>
    <w:link w:val="Ttulo1"/>
    <w:uiPriority w:val="9"/>
    <w:rsid w:val="00CD17CB"/>
    <w:rPr>
      <w:rFonts w:eastAsia="Times New Roman" w:cs="Times New Roman (Títulos en alf"/>
      <w:b/>
      <w:color w:val="000000"/>
      <w:spacing w:val="-10"/>
      <w:sz w:val="36"/>
      <w:szCs w:val="32"/>
      <w:shd w:val="clear" w:color="auto" w:fill="FFFFFF"/>
    </w:rPr>
  </w:style>
  <w:style w:type="character" w:customStyle="1" w:styleId="Ttulo2Car">
    <w:name w:val="Título 2 Car"/>
    <w:basedOn w:val="Fuentedeprrafopredeter"/>
    <w:link w:val="Ttulo2"/>
    <w:uiPriority w:val="9"/>
    <w:rsid w:val="007874C8"/>
    <w:rPr>
      <w:rFonts w:eastAsia="Times New Roman"/>
      <w:b/>
      <w:color w:val="000000"/>
      <w:sz w:val="32"/>
      <w:szCs w:val="26"/>
    </w:rPr>
  </w:style>
  <w:style w:type="character" w:customStyle="1" w:styleId="Ttulo3Car">
    <w:name w:val="Título 3 Car"/>
    <w:basedOn w:val="Fuentedeprrafopredeter"/>
    <w:link w:val="Ttulo3"/>
    <w:uiPriority w:val="9"/>
    <w:rsid w:val="00203367"/>
    <w:rPr>
      <w:rFonts w:ascii="Calibri" w:eastAsia="Times New Roman" w:hAnsi="Calibri" w:cs="Times New Roman"/>
      <w:b/>
      <w:iCs/>
      <w:color w:val="3B3838"/>
      <w:kern w:val="0"/>
      <w:sz w:val="32"/>
      <w:szCs w:val="24"/>
      <w:lang w:eastAsia="es-CO"/>
    </w:rPr>
  </w:style>
  <w:style w:type="paragraph" w:styleId="Listaconvietas">
    <w:name w:val="List Bullet"/>
    <w:basedOn w:val="Normal"/>
    <w:uiPriority w:val="99"/>
    <w:semiHidden/>
    <w:unhideWhenUsed/>
    <w:rsid w:val="00C407C1"/>
    <w:pPr>
      <w:numPr>
        <w:numId w:val="2"/>
      </w:numPr>
      <w:contextualSpacing/>
    </w:pPr>
    <w:rPr>
      <w:color w:val="000000"/>
      <w:kern w:val="0"/>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D4C02"/>
    <w:pPr>
      <w:numPr>
        <w:numId w:val="6"/>
      </w:numPr>
      <w:tabs>
        <w:tab w:val="left" w:pos="1134"/>
      </w:tabs>
      <w:jc w:val="center"/>
    </w:pPr>
    <w:rPr>
      <w:rFonts w:cs="Times New Roman (Cuerpo en alfa"/>
      <w:b/>
      <w:color w:val="000000"/>
      <w:kern w:val="0"/>
      <w:szCs w:val="24"/>
      <w:lang w:eastAsia="es-CO"/>
    </w:rPr>
  </w:style>
  <w:style w:type="character" w:customStyle="1" w:styleId="FiguraCar">
    <w:name w:val="Figura Car"/>
    <w:basedOn w:val="Fuentedeprrafopredeter"/>
    <w:link w:val="Figura"/>
    <w:rsid w:val="003D4C02"/>
    <w:rPr>
      <w:rFonts w:cs="Times New Roman (Cuerpo en alfa"/>
      <w:b/>
      <w:color w:val="000000"/>
      <w:sz w:val="28"/>
      <w:szCs w:val="24"/>
    </w:rPr>
  </w:style>
  <w:style w:type="character" w:customStyle="1" w:styleId="Ttulo4Car">
    <w:name w:val="Título 4 Car"/>
    <w:basedOn w:val="Fuentedeprrafopredeter"/>
    <w:link w:val="Ttulo4"/>
    <w:uiPriority w:val="9"/>
    <w:rsid w:val="001B57A6"/>
    <w:rPr>
      <w:rFonts w:ascii="Calibri" w:eastAsia="Times New Roman" w:hAnsi="Calibri" w:cs="Times New Roman"/>
      <w:b/>
      <w:color w:val="000000"/>
      <w:kern w:val="0"/>
      <w:sz w:val="28"/>
      <w:szCs w:val="24"/>
      <w:lang w:eastAsia="es-CO"/>
    </w:rPr>
  </w:style>
  <w:style w:type="character" w:customStyle="1" w:styleId="Ttulo5Car">
    <w:name w:val="Título 5 Car"/>
    <w:basedOn w:val="Fuentedeprrafopredeter"/>
    <w:link w:val="Ttulo5"/>
    <w:uiPriority w:val="9"/>
    <w:rsid w:val="00746AD1"/>
    <w:rPr>
      <w:rFonts w:ascii="Calibri" w:eastAsia="Times New Roman" w:hAnsi="Calibri" w:cs="Times New Roman"/>
      <w:b/>
      <w:color w:val="000000"/>
      <w:kern w:val="0"/>
      <w:sz w:val="28"/>
      <w:szCs w:val="24"/>
      <w:lang w:eastAsia="es-CO"/>
    </w:rPr>
  </w:style>
  <w:style w:type="paragraph" w:customStyle="1" w:styleId="Tabla">
    <w:name w:val="Tabla"/>
    <w:basedOn w:val="Normal"/>
    <w:next w:val="Normal"/>
    <w:link w:val="TablaCar"/>
    <w:qFormat/>
    <w:rsid w:val="00F24245"/>
    <w:pPr>
      <w:numPr>
        <w:numId w:val="3"/>
      </w:numPr>
      <w:spacing w:before="240" w:line="240" w:lineRule="auto"/>
      <w:ind w:left="1134" w:hanging="1134"/>
    </w:pPr>
    <w:rPr>
      <w:iCs/>
      <w:color w:val="000000"/>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Calibri Light" w:eastAsia="Times New Roman" w:hAnsi="Calibri Light"/>
      <w:spacing w:val="-10"/>
      <w:kern w:val="28"/>
      <w:sz w:val="56"/>
      <w:szCs w:val="56"/>
    </w:rPr>
  </w:style>
  <w:style w:type="character" w:customStyle="1" w:styleId="TtuloCar">
    <w:name w:val="Título Car"/>
    <w:basedOn w:val="Fuentedeprrafopredeter"/>
    <w:link w:val="Ttulo"/>
    <w:uiPriority w:val="10"/>
    <w:rsid w:val="00590D20"/>
    <w:rPr>
      <w:rFonts w:ascii="Calibri Light" w:eastAsia="Times New Roman" w:hAnsi="Calibri Light" w:cs="Times New Roman"/>
      <w:spacing w:val="-10"/>
      <w:kern w:val="28"/>
      <w:sz w:val="56"/>
      <w:szCs w:val="56"/>
    </w:rPr>
  </w:style>
  <w:style w:type="character" w:customStyle="1" w:styleId="TablaCar">
    <w:name w:val="Tabla Car"/>
    <w:basedOn w:val="Fuentedeprrafopredeter"/>
    <w:link w:val="Tabla"/>
    <w:rsid w:val="00F24245"/>
    <w:rPr>
      <w:iCs/>
      <w:color w:val="000000"/>
      <w:sz w:val="28"/>
      <w:szCs w:val="24"/>
      <w:lang w:eastAsia="en-US"/>
    </w:rPr>
  </w:style>
  <w:style w:type="table" w:customStyle="1" w:styleId="SENA">
    <w:name w:val="SENA"/>
    <w:basedOn w:val="Tablanormal"/>
    <w:uiPriority w:val="99"/>
    <w:rsid w:val="00F24245"/>
    <w:rPr>
      <w:sz w:val="28"/>
    </w:rPr>
    <w:tblPr>
      <w:tblStyleRow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pPr>
        <w:wordWrap/>
        <w:spacing w:beforeLines="0" w:beforeAutospacing="0" w:afterLines="0" w:afterAutospacing="0"/>
      </w:pPr>
      <w:rPr>
        <w:b/>
      </w:rPr>
      <w:tblPr/>
      <w:tcPr>
        <w:shd w:val="clear" w:color="auto" w:fill="BFBFBF"/>
      </w:tcPr>
    </w:tblStylePr>
    <w:tblStylePr w:type="band1Horz">
      <w:tblPr/>
      <w:tcPr>
        <w:shd w:val="clear" w:color="auto" w:fill="F2F2F2"/>
      </w:tcPr>
    </w:tblStylePr>
  </w:style>
  <w:style w:type="table" w:styleId="Tablaconcuadrcula">
    <w:name w:val="Table Grid"/>
    <w:basedOn w:val="Tablanormal"/>
    <w:uiPriority w:val="39"/>
    <w:rsid w:val="00240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qFormat/>
    <w:rsid w:val="00425E49"/>
    <w:rPr>
      <w:color w:val="1F3864"/>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color w:val="000000"/>
      <w:kern w:val="0"/>
    </w:rPr>
  </w:style>
  <w:style w:type="character" w:customStyle="1" w:styleId="VideoCar">
    <w:name w:val="Video Car"/>
    <w:basedOn w:val="Fuentedeprrafopredeter"/>
    <w:link w:val="Video"/>
    <w:rsid w:val="00425E49"/>
    <w:rPr>
      <w:color w:val="000000"/>
      <w:sz w:val="28"/>
      <w:szCs w:val="22"/>
      <w:lang w:eastAsia="en-US"/>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customStyle="1" w:styleId="Tablaconcuadrcula4-nfasis31">
    <w:name w:val="Tabla con cuadrícula 4 - Énfasis 31"/>
    <w:basedOn w:val="Tablanormal"/>
    <w:uiPriority w:val="49"/>
    <w:rsid w:val="00CE2C4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Tablas">
    <w:name w:val="Tablas"/>
    <w:qFormat/>
    <w:rsid w:val="00CE2C4A"/>
    <w:pPr>
      <w:spacing w:line="360" w:lineRule="auto"/>
    </w:pPr>
    <w:rPr>
      <w:rFonts w:ascii="Arial" w:hAnsi="Arial"/>
      <w:bCs/>
      <w:color w:val="0D0D0D"/>
      <w:sz w:val="21"/>
      <w:szCs w:val="24"/>
      <w:lang w:eastAsia="en-US"/>
    </w:rPr>
  </w:style>
  <w:style w:type="paragraph" w:customStyle="1" w:styleId="TextoTablas">
    <w:name w:val="Texto_Tablas"/>
    <w:basedOn w:val="Normal"/>
    <w:qFormat/>
    <w:rsid w:val="00F36C9D"/>
    <w:pPr>
      <w:spacing w:line="240" w:lineRule="auto"/>
      <w:ind w:firstLine="0"/>
    </w:pPr>
    <w:rPr>
      <w:kern w:val="0"/>
      <w:sz w:val="24"/>
      <w:lang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cs="Times New Roman"/>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imes New Roman" w:hAnsi="Calibri" w:cs="Times New Roman"/>
      <w:b/>
      <w:color w:val="000000"/>
      <w:kern w:val="0"/>
      <w:sz w:val="28"/>
      <w:szCs w:val="24"/>
      <w:lang w:eastAsia="es-CO"/>
    </w:rPr>
  </w:style>
  <w:style w:type="paragraph" w:styleId="Textodeglobo">
    <w:name w:val="Balloon Text"/>
    <w:basedOn w:val="Normal"/>
    <w:link w:val="TextodegloboCar"/>
    <w:uiPriority w:val="99"/>
    <w:semiHidden/>
    <w:unhideWhenUsed/>
    <w:rsid w:val="00CC2D9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2D9A"/>
    <w:rPr>
      <w:rFonts w:ascii="Tahoma" w:hAnsi="Tahoma" w:cs="Tahoma"/>
      <w:sz w:val="16"/>
      <w:szCs w:val="16"/>
    </w:rPr>
  </w:style>
  <w:style w:type="paragraph" w:customStyle="1" w:styleId="Titulosgenerales">
    <w:name w:val="Titulos generales"/>
    <w:basedOn w:val="Ttulo1"/>
    <w:qFormat/>
    <w:rsid w:val="00B22057"/>
    <w:pPr>
      <w:pageBreakBefore/>
      <w:numPr>
        <w:numId w:val="0"/>
      </w:numPr>
      <w:spacing w:after="0" w:line="360" w:lineRule="auto"/>
      <w:textAlignment w:val="baseline"/>
    </w:pPr>
    <w:rPr>
      <w:rFonts w:cs="Calibri"/>
      <w:color w:val="auto"/>
      <w:spacing w:val="0"/>
      <w:szCs w:val="36"/>
    </w:rPr>
  </w:style>
  <w:style w:type="paragraph" w:customStyle="1" w:styleId="aos-init">
    <w:name w:val="aos-init"/>
    <w:basedOn w:val="Normal"/>
    <w:rsid w:val="00F911BC"/>
    <w:pPr>
      <w:spacing w:before="100" w:beforeAutospacing="1" w:after="100" w:afterAutospacing="1" w:line="240" w:lineRule="auto"/>
      <w:ind w:firstLine="0"/>
    </w:pPr>
    <w:rPr>
      <w:rFonts w:ascii="Times New Roman" w:eastAsia="Times New Roman" w:hAnsi="Times New Roman"/>
      <w:kern w:val="0"/>
      <w:sz w:val="24"/>
      <w:szCs w:val="24"/>
      <w:lang w:val="es-ES" w:eastAsia="es-ES"/>
    </w:rPr>
  </w:style>
  <w:style w:type="paragraph" w:customStyle="1" w:styleId="mb-5">
    <w:name w:val="mb-5"/>
    <w:basedOn w:val="Normal"/>
    <w:rsid w:val="00F911BC"/>
    <w:pPr>
      <w:spacing w:before="100" w:beforeAutospacing="1" w:after="100" w:afterAutospacing="1" w:line="240" w:lineRule="auto"/>
      <w:ind w:firstLine="0"/>
    </w:pPr>
    <w:rPr>
      <w:rFonts w:ascii="Times New Roman" w:eastAsia="Times New Roman" w:hAnsi="Times New Roman"/>
      <w:kern w:val="0"/>
      <w:sz w:val="24"/>
      <w:szCs w:val="24"/>
      <w:lang w:val="es-ES" w:eastAsia="es-ES"/>
    </w:rPr>
  </w:style>
  <w:style w:type="character" w:customStyle="1" w:styleId="Ttulo7Car">
    <w:name w:val="Título 7 Car"/>
    <w:basedOn w:val="Fuentedeprrafopredeter"/>
    <w:link w:val="Ttulo7"/>
    <w:uiPriority w:val="9"/>
    <w:semiHidden/>
    <w:rsid w:val="00C0503D"/>
    <w:rPr>
      <w:rFonts w:asciiTheme="majorHAnsi" w:eastAsiaTheme="majorEastAsia" w:hAnsiTheme="majorHAnsi" w:cstheme="majorBidi"/>
      <w:i/>
      <w:iCs/>
      <w:color w:val="1F3763" w:themeColor="accent1" w:themeShade="7F"/>
      <w:kern w:val="2"/>
      <w:sz w:val="28"/>
      <w:szCs w:val="22"/>
      <w:lang w:eastAsia="en-US"/>
    </w:rPr>
  </w:style>
  <w:style w:type="character" w:customStyle="1" w:styleId="Ttulo8Car">
    <w:name w:val="Título 8 Car"/>
    <w:basedOn w:val="Fuentedeprrafopredeter"/>
    <w:link w:val="Ttulo8"/>
    <w:uiPriority w:val="9"/>
    <w:semiHidden/>
    <w:rsid w:val="00C0503D"/>
    <w:rPr>
      <w:rFonts w:asciiTheme="majorHAnsi" w:eastAsiaTheme="majorEastAsia" w:hAnsiTheme="majorHAnsi" w:cstheme="majorBidi"/>
      <w:color w:val="272727" w:themeColor="text1" w:themeTint="D8"/>
      <w:kern w:val="2"/>
      <w:sz w:val="21"/>
      <w:szCs w:val="21"/>
      <w:lang w:eastAsia="en-US"/>
    </w:rPr>
  </w:style>
  <w:style w:type="character" w:customStyle="1" w:styleId="Ttulo9Car">
    <w:name w:val="Título 9 Car"/>
    <w:basedOn w:val="Fuentedeprrafopredeter"/>
    <w:link w:val="Ttulo9"/>
    <w:uiPriority w:val="9"/>
    <w:semiHidden/>
    <w:rsid w:val="00C0503D"/>
    <w:rPr>
      <w:rFonts w:asciiTheme="majorHAnsi" w:eastAsiaTheme="majorEastAsia" w:hAnsiTheme="majorHAnsi" w:cstheme="majorBidi"/>
      <w:i/>
      <w:iCs/>
      <w:color w:val="272727" w:themeColor="text1" w:themeTint="D8"/>
      <w:kern w:val="2"/>
      <w:sz w:val="21"/>
      <w:szCs w:val="21"/>
      <w:lang w:eastAsia="en-US"/>
    </w:rPr>
  </w:style>
  <w:style w:type="table" w:customStyle="1" w:styleId="SENA1">
    <w:name w:val="SENA1"/>
    <w:basedOn w:val="Tablanormal"/>
    <w:uiPriority w:val="99"/>
    <w:rsid w:val="008501D6"/>
    <w:rPr>
      <w:sz w:val="28"/>
    </w:rPr>
    <w:tblPr>
      <w:tblStyleRow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pPr>
        <w:wordWrap/>
        <w:spacing w:beforeLines="0" w:beforeAutospacing="0" w:afterLines="0" w:afterAutospacing="0"/>
      </w:pPr>
      <w:rPr>
        <w:b/>
      </w:rPr>
      <w:tblPr/>
      <w:tcPr>
        <w:shd w:val="clear" w:color="auto" w:fill="BFBFBF"/>
      </w:tcPr>
    </w:tblStylePr>
    <w:tblStylePr w:type="band1Horz">
      <w:tblPr/>
      <w:tcPr>
        <w:shd w:val="clear" w:color="auto" w:fill="F2F2F2"/>
      </w:tcPr>
    </w:tblStylePr>
  </w:style>
  <w:style w:type="character" w:styleId="Mencinsinresolver">
    <w:name w:val="Unresolved Mention"/>
    <w:basedOn w:val="Fuentedeprrafopredeter"/>
    <w:uiPriority w:val="99"/>
    <w:semiHidden/>
    <w:unhideWhenUsed/>
    <w:rsid w:val="003E6345"/>
    <w:rPr>
      <w:color w:val="605E5C"/>
      <w:shd w:val="clear" w:color="auto" w:fill="E1DFDD"/>
    </w:rPr>
  </w:style>
  <w:style w:type="character" w:customStyle="1" w:styleId="normaltextrun">
    <w:name w:val="normaltextrun"/>
    <w:basedOn w:val="Fuentedeprrafopredeter"/>
    <w:rsid w:val="00DC0A1F"/>
  </w:style>
  <w:style w:type="character" w:customStyle="1" w:styleId="eop">
    <w:name w:val="eop"/>
    <w:basedOn w:val="Fuentedeprrafopredeter"/>
    <w:rsid w:val="00DC0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3162">
      <w:bodyDiv w:val="1"/>
      <w:marLeft w:val="0"/>
      <w:marRight w:val="0"/>
      <w:marTop w:val="0"/>
      <w:marBottom w:val="0"/>
      <w:divBdr>
        <w:top w:val="none" w:sz="0" w:space="0" w:color="auto"/>
        <w:left w:val="none" w:sz="0" w:space="0" w:color="auto"/>
        <w:bottom w:val="none" w:sz="0" w:space="0" w:color="auto"/>
        <w:right w:val="none" w:sz="0" w:space="0" w:color="auto"/>
      </w:divBdr>
      <w:divsChild>
        <w:div w:id="1868446265">
          <w:marLeft w:val="0"/>
          <w:marRight w:val="0"/>
          <w:marTop w:val="0"/>
          <w:marBottom w:val="0"/>
          <w:divBdr>
            <w:top w:val="none" w:sz="0" w:space="0" w:color="auto"/>
            <w:left w:val="none" w:sz="0" w:space="0" w:color="auto"/>
            <w:bottom w:val="none" w:sz="0" w:space="0" w:color="auto"/>
            <w:right w:val="none" w:sz="0" w:space="0" w:color="auto"/>
          </w:divBdr>
        </w:div>
        <w:div w:id="903101257">
          <w:marLeft w:val="0"/>
          <w:marRight w:val="0"/>
          <w:marTop w:val="0"/>
          <w:marBottom w:val="0"/>
          <w:divBdr>
            <w:top w:val="none" w:sz="0" w:space="0" w:color="auto"/>
            <w:left w:val="none" w:sz="0" w:space="0" w:color="auto"/>
            <w:bottom w:val="none" w:sz="0" w:space="0" w:color="auto"/>
            <w:right w:val="none" w:sz="0" w:space="0" w:color="auto"/>
          </w:divBdr>
          <w:divsChild>
            <w:div w:id="699740975">
              <w:marLeft w:val="0"/>
              <w:marRight w:val="0"/>
              <w:marTop w:val="0"/>
              <w:marBottom w:val="0"/>
              <w:divBdr>
                <w:top w:val="none" w:sz="0" w:space="0" w:color="auto"/>
                <w:left w:val="none" w:sz="0" w:space="0" w:color="auto"/>
                <w:bottom w:val="none" w:sz="0" w:space="0" w:color="auto"/>
                <w:right w:val="none" w:sz="0" w:space="0" w:color="auto"/>
              </w:divBdr>
              <w:divsChild>
                <w:div w:id="1321928605">
                  <w:marLeft w:val="0"/>
                  <w:marRight w:val="0"/>
                  <w:marTop w:val="0"/>
                  <w:marBottom w:val="0"/>
                  <w:divBdr>
                    <w:top w:val="none" w:sz="0" w:space="0" w:color="auto"/>
                    <w:left w:val="none" w:sz="0" w:space="0" w:color="auto"/>
                    <w:bottom w:val="none" w:sz="0" w:space="0" w:color="auto"/>
                    <w:right w:val="none" w:sz="0" w:space="0" w:color="auto"/>
                  </w:divBdr>
                  <w:divsChild>
                    <w:div w:id="10966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82927">
      <w:bodyDiv w:val="1"/>
      <w:marLeft w:val="0"/>
      <w:marRight w:val="0"/>
      <w:marTop w:val="0"/>
      <w:marBottom w:val="0"/>
      <w:divBdr>
        <w:top w:val="none" w:sz="0" w:space="0" w:color="auto"/>
        <w:left w:val="none" w:sz="0" w:space="0" w:color="auto"/>
        <w:bottom w:val="none" w:sz="0" w:space="0" w:color="auto"/>
        <w:right w:val="none" w:sz="0" w:space="0" w:color="auto"/>
      </w:divBdr>
    </w:div>
    <w:div w:id="35549143">
      <w:bodyDiv w:val="1"/>
      <w:marLeft w:val="0"/>
      <w:marRight w:val="0"/>
      <w:marTop w:val="0"/>
      <w:marBottom w:val="0"/>
      <w:divBdr>
        <w:top w:val="none" w:sz="0" w:space="0" w:color="auto"/>
        <w:left w:val="none" w:sz="0" w:space="0" w:color="auto"/>
        <w:bottom w:val="none" w:sz="0" w:space="0" w:color="auto"/>
        <w:right w:val="none" w:sz="0" w:space="0" w:color="auto"/>
      </w:divBdr>
      <w:divsChild>
        <w:div w:id="499350894">
          <w:marLeft w:val="-180"/>
          <w:marRight w:val="-180"/>
          <w:marTop w:val="0"/>
          <w:marBottom w:val="0"/>
          <w:divBdr>
            <w:top w:val="none" w:sz="0" w:space="0" w:color="auto"/>
            <w:left w:val="none" w:sz="0" w:space="0" w:color="auto"/>
            <w:bottom w:val="none" w:sz="0" w:space="0" w:color="auto"/>
            <w:right w:val="none" w:sz="0" w:space="0" w:color="auto"/>
          </w:divBdr>
          <w:divsChild>
            <w:div w:id="1889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7705">
      <w:bodyDiv w:val="1"/>
      <w:marLeft w:val="0"/>
      <w:marRight w:val="0"/>
      <w:marTop w:val="0"/>
      <w:marBottom w:val="0"/>
      <w:divBdr>
        <w:top w:val="none" w:sz="0" w:space="0" w:color="auto"/>
        <w:left w:val="none" w:sz="0" w:space="0" w:color="auto"/>
        <w:bottom w:val="none" w:sz="0" w:space="0" w:color="auto"/>
        <w:right w:val="none" w:sz="0" w:space="0" w:color="auto"/>
      </w:divBdr>
    </w:div>
    <w:div w:id="46027883">
      <w:bodyDiv w:val="1"/>
      <w:marLeft w:val="0"/>
      <w:marRight w:val="0"/>
      <w:marTop w:val="0"/>
      <w:marBottom w:val="0"/>
      <w:divBdr>
        <w:top w:val="none" w:sz="0" w:space="0" w:color="auto"/>
        <w:left w:val="none" w:sz="0" w:space="0" w:color="auto"/>
        <w:bottom w:val="none" w:sz="0" w:space="0" w:color="auto"/>
        <w:right w:val="none" w:sz="0" w:space="0" w:color="auto"/>
      </w:divBdr>
      <w:divsChild>
        <w:div w:id="799568577">
          <w:marLeft w:val="547"/>
          <w:marRight w:val="0"/>
          <w:marTop w:val="0"/>
          <w:marBottom w:val="0"/>
          <w:divBdr>
            <w:top w:val="none" w:sz="0" w:space="0" w:color="auto"/>
            <w:left w:val="none" w:sz="0" w:space="0" w:color="auto"/>
            <w:bottom w:val="none" w:sz="0" w:space="0" w:color="auto"/>
            <w:right w:val="none" w:sz="0" w:space="0" w:color="auto"/>
          </w:divBdr>
        </w:div>
      </w:divsChild>
    </w:div>
    <w:div w:id="49960154">
      <w:bodyDiv w:val="1"/>
      <w:marLeft w:val="0"/>
      <w:marRight w:val="0"/>
      <w:marTop w:val="0"/>
      <w:marBottom w:val="0"/>
      <w:divBdr>
        <w:top w:val="none" w:sz="0" w:space="0" w:color="auto"/>
        <w:left w:val="none" w:sz="0" w:space="0" w:color="auto"/>
        <w:bottom w:val="none" w:sz="0" w:space="0" w:color="auto"/>
        <w:right w:val="none" w:sz="0" w:space="0" w:color="auto"/>
      </w:divBdr>
      <w:divsChild>
        <w:div w:id="1787307317">
          <w:marLeft w:val="0"/>
          <w:marRight w:val="0"/>
          <w:marTop w:val="0"/>
          <w:marBottom w:val="0"/>
          <w:divBdr>
            <w:top w:val="none" w:sz="0" w:space="0" w:color="auto"/>
            <w:left w:val="none" w:sz="0" w:space="0" w:color="auto"/>
            <w:bottom w:val="none" w:sz="0" w:space="0" w:color="auto"/>
            <w:right w:val="none" w:sz="0" w:space="0" w:color="auto"/>
          </w:divBdr>
          <w:divsChild>
            <w:div w:id="1118640172">
              <w:marLeft w:val="0"/>
              <w:marRight w:val="0"/>
              <w:marTop w:val="0"/>
              <w:marBottom w:val="0"/>
              <w:divBdr>
                <w:top w:val="none" w:sz="0" w:space="0" w:color="auto"/>
                <w:left w:val="none" w:sz="0" w:space="0" w:color="auto"/>
                <w:bottom w:val="none" w:sz="0" w:space="0" w:color="auto"/>
                <w:right w:val="none" w:sz="0" w:space="0" w:color="auto"/>
              </w:divBdr>
              <w:divsChild>
                <w:div w:id="21379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1581">
          <w:marLeft w:val="0"/>
          <w:marRight w:val="0"/>
          <w:marTop w:val="0"/>
          <w:marBottom w:val="0"/>
          <w:divBdr>
            <w:top w:val="none" w:sz="0" w:space="0" w:color="auto"/>
            <w:left w:val="none" w:sz="0" w:space="0" w:color="auto"/>
            <w:bottom w:val="none" w:sz="0" w:space="0" w:color="auto"/>
            <w:right w:val="none" w:sz="0" w:space="0" w:color="auto"/>
          </w:divBdr>
        </w:div>
      </w:divsChild>
    </w:div>
    <w:div w:id="64958717">
      <w:bodyDiv w:val="1"/>
      <w:marLeft w:val="0"/>
      <w:marRight w:val="0"/>
      <w:marTop w:val="0"/>
      <w:marBottom w:val="0"/>
      <w:divBdr>
        <w:top w:val="none" w:sz="0" w:space="0" w:color="auto"/>
        <w:left w:val="none" w:sz="0" w:space="0" w:color="auto"/>
        <w:bottom w:val="none" w:sz="0" w:space="0" w:color="auto"/>
        <w:right w:val="none" w:sz="0" w:space="0" w:color="auto"/>
      </w:divBdr>
    </w:div>
    <w:div w:id="71314487">
      <w:bodyDiv w:val="1"/>
      <w:marLeft w:val="0"/>
      <w:marRight w:val="0"/>
      <w:marTop w:val="0"/>
      <w:marBottom w:val="0"/>
      <w:divBdr>
        <w:top w:val="none" w:sz="0" w:space="0" w:color="auto"/>
        <w:left w:val="none" w:sz="0" w:space="0" w:color="auto"/>
        <w:bottom w:val="none" w:sz="0" w:space="0" w:color="auto"/>
        <w:right w:val="none" w:sz="0" w:space="0" w:color="auto"/>
      </w:divBdr>
      <w:divsChild>
        <w:div w:id="472529996">
          <w:marLeft w:val="0"/>
          <w:marRight w:val="0"/>
          <w:marTop w:val="0"/>
          <w:marBottom w:val="375"/>
          <w:divBdr>
            <w:top w:val="none" w:sz="0" w:space="0" w:color="auto"/>
            <w:left w:val="none" w:sz="0" w:space="0" w:color="auto"/>
            <w:bottom w:val="none" w:sz="0" w:space="0" w:color="auto"/>
            <w:right w:val="none" w:sz="0" w:space="0" w:color="auto"/>
          </w:divBdr>
          <w:divsChild>
            <w:div w:id="189222821">
              <w:marLeft w:val="0"/>
              <w:marRight w:val="0"/>
              <w:marTop w:val="0"/>
              <w:marBottom w:val="0"/>
              <w:divBdr>
                <w:top w:val="none" w:sz="0" w:space="0" w:color="auto"/>
                <w:left w:val="none" w:sz="0" w:space="0" w:color="auto"/>
                <w:bottom w:val="none" w:sz="0" w:space="0" w:color="auto"/>
                <w:right w:val="none" w:sz="0" w:space="0" w:color="auto"/>
              </w:divBdr>
              <w:divsChild>
                <w:div w:id="14796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2448">
          <w:marLeft w:val="0"/>
          <w:marRight w:val="0"/>
          <w:marTop w:val="0"/>
          <w:marBottom w:val="0"/>
          <w:divBdr>
            <w:top w:val="none" w:sz="0" w:space="0" w:color="auto"/>
            <w:left w:val="none" w:sz="0" w:space="0" w:color="auto"/>
            <w:bottom w:val="none" w:sz="0" w:space="0" w:color="auto"/>
            <w:right w:val="none" w:sz="0" w:space="0" w:color="auto"/>
          </w:divBdr>
          <w:divsChild>
            <w:div w:id="1214854093">
              <w:marLeft w:val="0"/>
              <w:marRight w:val="0"/>
              <w:marTop w:val="0"/>
              <w:marBottom w:val="0"/>
              <w:divBdr>
                <w:top w:val="none" w:sz="0" w:space="0" w:color="auto"/>
                <w:left w:val="none" w:sz="0" w:space="0" w:color="auto"/>
                <w:bottom w:val="none" w:sz="0" w:space="0" w:color="auto"/>
                <w:right w:val="none" w:sz="0" w:space="0" w:color="auto"/>
              </w:divBdr>
              <w:divsChild>
                <w:div w:id="90783220">
                  <w:marLeft w:val="0"/>
                  <w:marRight w:val="0"/>
                  <w:marTop w:val="0"/>
                  <w:marBottom w:val="0"/>
                  <w:divBdr>
                    <w:top w:val="none" w:sz="0" w:space="0" w:color="auto"/>
                    <w:left w:val="none" w:sz="0" w:space="0" w:color="auto"/>
                    <w:bottom w:val="none" w:sz="0" w:space="0" w:color="auto"/>
                    <w:right w:val="none" w:sz="0" w:space="0" w:color="auto"/>
                  </w:divBdr>
                  <w:divsChild>
                    <w:div w:id="12904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7202">
      <w:bodyDiv w:val="1"/>
      <w:marLeft w:val="0"/>
      <w:marRight w:val="0"/>
      <w:marTop w:val="0"/>
      <w:marBottom w:val="0"/>
      <w:divBdr>
        <w:top w:val="none" w:sz="0" w:space="0" w:color="auto"/>
        <w:left w:val="none" w:sz="0" w:space="0" w:color="auto"/>
        <w:bottom w:val="none" w:sz="0" w:space="0" w:color="auto"/>
        <w:right w:val="none" w:sz="0" w:space="0" w:color="auto"/>
      </w:divBdr>
    </w:div>
    <w:div w:id="122233395">
      <w:bodyDiv w:val="1"/>
      <w:marLeft w:val="0"/>
      <w:marRight w:val="0"/>
      <w:marTop w:val="0"/>
      <w:marBottom w:val="0"/>
      <w:divBdr>
        <w:top w:val="none" w:sz="0" w:space="0" w:color="auto"/>
        <w:left w:val="none" w:sz="0" w:space="0" w:color="auto"/>
        <w:bottom w:val="none" w:sz="0" w:space="0" w:color="auto"/>
        <w:right w:val="none" w:sz="0" w:space="0" w:color="auto"/>
      </w:divBdr>
      <w:divsChild>
        <w:div w:id="1880699098">
          <w:marLeft w:val="0"/>
          <w:marRight w:val="0"/>
          <w:marTop w:val="0"/>
          <w:marBottom w:val="0"/>
          <w:divBdr>
            <w:top w:val="none" w:sz="0" w:space="0" w:color="auto"/>
            <w:left w:val="none" w:sz="0" w:space="0" w:color="auto"/>
            <w:bottom w:val="none" w:sz="0" w:space="0" w:color="auto"/>
            <w:right w:val="none" w:sz="0" w:space="0" w:color="auto"/>
          </w:divBdr>
        </w:div>
        <w:div w:id="106895555">
          <w:marLeft w:val="0"/>
          <w:marRight w:val="0"/>
          <w:marTop w:val="0"/>
          <w:marBottom w:val="0"/>
          <w:divBdr>
            <w:top w:val="none" w:sz="0" w:space="0" w:color="auto"/>
            <w:left w:val="none" w:sz="0" w:space="0" w:color="auto"/>
            <w:bottom w:val="none" w:sz="0" w:space="0" w:color="auto"/>
            <w:right w:val="none" w:sz="0" w:space="0" w:color="auto"/>
          </w:divBdr>
          <w:divsChild>
            <w:div w:id="282155668">
              <w:marLeft w:val="0"/>
              <w:marRight w:val="0"/>
              <w:marTop w:val="0"/>
              <w:marBottom w:val="0"/>
              <w:divBdr>
                <w:top w:val="none" w:sz="0" w:space="0" w:color="auto"/>
                <w:left w:val="none" w:sz="0" w:space="0" w:color="auto"/>
                <w:bottom w:val="none" w:sz="0" w:space="0" w:color="auto"/>
                <w:right w:val="none" w:sz="0" w:space="0" w:color="auto"/>
              </w:divBdr>
              <w:divsChild>
                <w:div w:id="1277131044">
                  <w:marLeft w:val="0"/>
                  <w:marRight w:val="0"/>
                  <w:marTop w:val="0"/>
                  <w:marBottom w:val="0"/>
                  <w:divBdr>
                    <w:top w:val="none" w:sz="0" w:space="0" w:color="auto"/>
                    <w:left w:val="none" w:sz="0" w:space="0" w:color="auto"/>
                    <w:bottom w:val="none" w:sz="0" w:space="0" w:color="auto"/>
                    <w:right w:val="none" w:sz="0" w:space="0" w:color="auto"/>
                  </w:divBdr>
                  <w:divsChild>
                    <w:div w:id="11406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62168">
      <w:bodyDiv w:val="1"/>
      <w:marLeft w:val="0"/>
      <w:marRight w:val="0"/>
      <w:marTop w:val="0"/>
      <w:marBottom w:val="0"/>
      <w:divBdr>
        <w:top w:val="none" w:sz="0" w:space="0" w:color="auto"/>
        <w:left w:val="none" w:sz="0" w:space="0" w:color="auto"/>
        <w:bottom w:val="none" w:sz="0" w:space="0" w:color="auto"/>
        <w:right w:val="none" w:sz="0" w:space="0" w:color="auto"/>
      </w:divBdr>
    </w:div>
    <w:div w:id="140463257">
      <w:bodyDiv w:val="1"/>
      <w:marLeft w:val="0"/>
      <w:marRight w:val="0"/>
      <w:marTop w:val="0"/>
      <w:marBottom w:val="0"/>
      <w:divBdr>
        <w:top w:val="none" w:sz="0" w:space="0" w:color="auto"/>
        <w:left w:val="none" w:sz="0" w:space="0" w:color="auto"/>
        <w:bottom w:val="none" w:sz="0" w:space="0" w:color="auto"/>
        <w:right w:val="none" w:sz="0" w:space="0" w:color="auto"/>
      </w:divBdr>
      <w:divsChild>
        <w:div w:id="301665638">
          <w:marLeft w:val="0"/>
          <w:marRight w:val="0"/>
          <w:marTop w:val="0"/>
          <w:marBottom w:val="375"/>
          <w:divBdr>
            <w:top w:val="none" w:sz="0" w:space="0" w:color="auto"/>
            <w:left w:val="none" w:sz="0" w:space="0" w:color="auto"/>
            <w:bottom w:val="none" w:sz="0" w:space="0" w:color="auto"/>
            <w:right w:val="none" w:sz="0" w:space="0" w:color="auto"/>
          </w:divBdr>
          <w:divsChild>
            <w:div w:id="2048217614">
              <w:marLeft w:val="0"/>
              <w:marRight w:val="0"/>
              <w:marTop w:val="0"/>
              <w:marBottom w:val="0"/>
              <w:divBdr>
                <w:top w:val="none" w:sz="0" w:space="0" w:color="auto"/>
                <w:left w:val="none" w:sz="0" w:space="0" w:color="auto"/>
                <w:bottom w:val="none" w:sz="0" w:space="0" w:color="auto"/>
                <w:right w:val="none" w:sz="0" w:space="0" w:color="auto"/>
              </w:divBdr>
              <w:divsChild>
                <w:div w:id="16594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6008">
          <w:marLeft w:val="0"/>
          <w:marRight w:val="0"/>
          <w:marTop w:val="0"/>
          <w:marBottom w:val="0"/>
          <w:divBdr>
            <w:top w:val="none" w:sz="0" w:space="0" w:color="auto"/>
            <w:left w:val="none" w:sz="0" w:space="0" w:color="auto"/>
            <w:bottom w:val="none" w:sz="0" w:space="0" w:color="auto"/>
            <w:right w:val="none" w:sz="0" w:space="0" w:color="auto"/>
          </w:divBdr>
          <w:divsChild>
            <w:div w:id="2129467787">
              <w:marLeft w:val="0"/>
              <w:marRight w:val="0"/>
              <w:marTop w:val="0"/>
              <w:marBottom w:val="0"/>
              <w:divBdr>
                <w:top w:val="none" w:sz="0" w:space="0" w:color="auto"/>
                <w:left w:val="none" w:sz="0" w:space="0" w:color="auto"/>
                <w:bottom w:val="none" w:sz="0" w:space="0" w:color="auto"/>
                <w:right w:val="none" w:sz="0" w:space="0" w:color="auto"/>
              </w:divBdr>
              <w:divsChild>
                <w:div w:id="1573932781">
                  <w:marLeft w:val="0"/>
                  <w:marRight w:val="0"/>
                  <w:marTop w:val="0"/>
                  <w:marBottom w:val="0"/>
                  <w:divBdr>
                    <w:top w:val="none" w:sz="0" w:space="0" w:color="auto"/>
                    <w:left w:val="none" w:sz="0" w:space="0" w:color="auto"/>
                    <w:bottom w:val="none" w:sz="0" w:space="0" w:color="auto"/>
                    <w:right w:val="none" w:sz="0" w:space="0" w:color="auto"/>
                  </w:divBdr>
                  <w:divsChild>
                    <w:div w:id="3271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3929">
      <w:bodyDiv w:val="1"/>
      <w:marLeft w:val="0"/>
      <w:marRight w:val="0"/>
      <w:marTop w:val="0"/>
      <w:marBottom w:val="0"/>
      <w:divBdr>
        <w:top w:val="none" w:sz="0" w:space="0" w:color="auto"/>
        <w:left w:val="none" w:sz="0" w:space="0" w:color="auto"/>
        <w:bottom w:val="none" w:sz="0" w:space="0" w:color="auto"/>
        <w:right w:val="none" w:sz="0" w:space="0" w:color="auto"/>
      </w:divBdr>
      <w:divsChild>
        <w:div w:id="848759785">
          <w:marLeft w:val="0"/>
          <w:marRight w:val="0"/>
          <w:marTop w:val="0"/>
          <w:marBottom w:val="0"/>
          <w:divBdr>
            <w:top w:val="none" w:sz="0" w:space="0" w:color="auto"/>
            <w:left w:val="none" w:sz="0" w:space="0" w:color="auto"/>
            <w:bottom w:val="none" w:sz="0" w:space="0" w:color="auto"/>
            <w:right w:val="none" w:sz="0" w:space="0" w:color="auto"/>
          </w:divBdr>
        </w:div>
        <w:div w:id="76288478">
          <w:marLeft w:val="0"/>
          <w:marRight w:val="0"/>
          <w:marTop w:val="0"/>
          <w:marBottom w:val="0"/>
          <w:divBdr>
            <w:top w:val="none" w:sz="0" w:space="0" w:color="auto"/>
            <w:left w:val="none" w:sz="0" w:space="0" w:color="auto"/>
            <w:bottom w:val="none" w:sz="0" w:space="0" w:color="auto"/>
            <w:right w:val="none" w:sz="0" w:space="0" w:color="auto"/>
          </w:divBdr>
          <w:divsChild>
            <w:div w:id="17802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1729">
      <w:bodyDiv w:val="1"/>
      <w:marLeft w:val="0"/>
      <w:marRight w:val="0"/>
      <w:marTop w:val="0"/>
      <w:marBottom w:val="0"/>
      <w:divBdr>
        <w:top w:val="none" w:sz="0" w:space="0" w:color="auto"/>
        <w:left w:val="none" w:sz="0" w:space="0" w:color="auto"/>
        <w:bottom w:val="none" w:sz="0" w:space="0" w:color="auto"/>
        <w:right w:val="none" w:sz="0" w:space="0" w:color="auto"/>
      </w:divBdr>
      <w:divsChild>
        <w:div w:id="1860778179">
          <w:marLeft w:val="0"/>
          <w:marRight w:val="0"/>
          <w:marTop w:val="0"/>
          <w:marBottom w:val="375"/>
          <w:divBdr>
            <w:top w:val="none" w:sz="0" w:space="0" w:color="auto"/>
            <w:left w:val="none" w:sz="0" w:space="0" w:color="auto"/>
            <w:bottom w:val="none" w:sz="0" w:space="0" w:color="auto"/>
            <w:right w:val="none" w:sz="0" w:space="0" w:color="auto"/>
          </w:divBdr>
          <w:divsChild>
            <w:div w:id="1443301276">
              <w:marLeft w:val="0"/>
              <w:marRight w:val="0"/>
              <w:marTop w:val="0"/>
              <w:marBottom w:val="0"/>
              <w:divBdr>
                <w:top w:val="none" w:sz="0" w:space="0" w:color="auto"/>
                <w:left w:val="none" w:sz="0" w:space="0" w:color="auto"/>
                <w:bottom w:val="none" w:sz="0" w:space="0" w:color="auto"/>
                <w:right w:val="none" w:sz="0" w:space="0" w:color="auto"/>
              </w:divBdr>
              <w:divsChild>
                <w:div w:id="1873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1183">
          <w:marLeft w:val="0"/>
          <w:marRight w:val="0"/>
          <w:marTop w:val="0"/>
          <w:marBottom w:val="0"/>
          <w:divBdr>
            <w:top w:val="none" w:sz="0" w:space="0" w:color="auto"/>
            <w:left w:val="none" w:sz="0" w:space="0" w:color="auto"/>
            <w:bottom w:val="none" w:sz="0" w:space="0" w:color="auto"/>
            <w:right w:val="none" w:sz="0" w:space="0" w:color="auto"/>
          </w:divBdr>
          <w:divsChild>
            <w:div w:id="630480703">
              <w:marLeft w:val="0"/>
              <w:marRight w:val="0"/>
              <w:marTop w:val="0"/>
              <w:marBottom w:val="0"/>
              <w:divBdr>
                <w:top w:val="none" w:sz="0" w:space="0" w:color="auto"/>
                <w:left w:val="none" w:sz="0" w:space="0" w:color="auto"/>
                <w:bottom w:val="none" w:sz="0" w:space="0" w:color="auto"/>
                <w:right w:val="none" w:sz="0" w:space="0" w:color="auto"/>
              </w:divBdr>
              <w:divsChild>
                <w:div w:id="1681931716">
                  <w:marLeft w:val="0"/>
                  <w:marRight w:val="0"/>
                  <w:marTop w:val="0"/>
                  <w:marBottom w:val="0"/>
                  <w:divBdr>
                    <w:top w:val="none" w:sz="0" w:space="0" w:color="auto"/>
                    <w:left w:val="none" w:sz="0" w:space="0" w:color="auto"/>
                    <w:bottom w:val="none" w:sz="0" w:space="0" w:color="auto"/>
                    <w:right w:val="none" w:sz="0" w:space="0" w:color="auto"/>
                  </w:divBdr>
                  <w:divsChild>
                    <w:div w:id="4357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7328">
      <w:bodyDiv w:val="1"/>
      <w:marLeft w:val="0"/>
      <w:marRight w:val="0"/>
      <w:marTop w:val="0"/>
      <w:marBottom w:val="0"/>
      <w:divBdr>
        <w:top w:val="none" w:sz="0" w:space="0" w:color="auto"/>
        <w:left w:val="none" w:sz="0" w:space="0" w:color="auto"/>
        <w:bottom w:val="none" w:sz="0" w:space="0" w:color="auto"/>
        <w:right w:val="none" w:sz="0" w:space="0" w:color="auto"/>
      </w:divBdr>
      <w:divsChild>
        <w:div w:id="176847126">
          <w:marLeft w:val="0"/>
          <w:marRight w:val="0"/>
          <w:marTop w:val="0"/>
          <w:marBottom w:val="375"/>
          <w:divBdr>
            <w:top w:val="none" w:sz="0" w:space="0" w:color="auto"/>
            <w:left w:val="none" w:sz="0" w:space="0" w:color="auto"/>
            <w:bottom w:val="none" w:sz="0" w:space="0" w:color="auto"/>
            <w:right w:val="none" w:sz="0" w:space="0" w:color="auto"/>
          </w:divBdr>
          <w:divsChild>
            <w:div w:id="507718686">
              <w:marLeft w:val="0"/>
              <w:marRight w:val="0"/>
              <w:marTop w:val="0"/>
              <w:marBottom w:val="0"/>
              <w:divBdr>
                <w:top w:val="none" w:sz="0" w:space="0" w:color="auto"/>
                <w:left w:val="none" w:sz="0" w:space="0" w:color="auto"/>
                <w:bottom w:val="none" w:sz="0" w:space="0" w:color="auto"/>
                <w:right w:val="none" w:sz="0" w:space="0" w:color="auto"/>
              </w:divBdr>
              <w:divsChild>
                <w:div w:id="17827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1977">
          <w:marLeft w:val="0"/>
          <w:marRight w:val="0"/>
          <w:marTop w:val="0"/>
          <w:marBottom w:val="0"/>
          <w:divBdr>
            <w:top w:val="none" w:sz="0" w:space="0" w:color="auto"/>
            <w:left w:val="none" w:sz="0" w:space="0" w:color="auto"/>
            <w:bottom w:val="none" w:sz="0" w:space="0" w:color="auto"/>
            <w:right w:val="none" w:sz="0" w:space="0" w:color="auto"/>
          </w:divBdr>
          <w:divsChild>
            <w:div w:id="993022438">
              <w:marLeft w:val="0"/>
              <w:marRight w:val="0"/>
              <w:marTop w:val="0"/>
              <w:marBottom w:val="0"/>
              <w:divBdr>
                <w:top w:val="none" w:sz="0" w:space="0" w:color="auto"/>
                <w:left w:val="none" w:sz="0" w:space="0" w:color="auto"/>
                <w:bottom w:val="none" w:sz="0" w:space="0" w:color="auto"/>
                <w:right w:val="none" w:sz="0" w:space="0" w:color="auto"/>
              </w:divBdr>
              <w:divsChild>
                <w:div w:id="1312179116">
                  <w:marLeft w:val="0"/>
                  <w:marRight w:val="0"/>
                  <w:marTop w:val="0"/>
                  <w:marBottom w:val="0"/>
                  <w:divBdr>
                    <w:top w:val="none" w:sz="0" w:space="0" w:color="auto"/>
                    <w:left w:val="none" w:sz="0" w:space="0" w:color="auto"/>
                    <w:bottom w:val="none" w:sz="0" w:space="0" w:color="auto"/>
                    <w:right w:val="none" w:sz="0" w:space="0" w:color="auto"/>
                  </w:divBdr>
                  <w:divsChild>
                    <w:div w:id="15573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04550">
      <w:bodyDiv w:val="1"/>
      <w:marLeft w:val="0"/>
      <w:marRight w:val="0"/>
      <w:marTop w:val="0"/>
      <w:marBottom w:val="0"/>
      <w:divBdr>
        <w:top w:val="none" w:sz="0" w:space="0" w:color="auto"/>
        <w:left w:val="none" w:sz="0" w:space="0" w:color="auto"/>
        <w:bottom w:val="none" w:sz="0" w:space="0" w:color="auto"/>
        <w:right w:val="none" w:sz="0" w:space="0" w:color="auto"/>
      </w:divBdr>
    </w:div>
    <w:div w:id="184903366">
      <w:bodyDiv w:val="1"/>
      <w:marLeft w:val="0"/>
      <w:marRight w:val="0"/>
      <w:marTop w:val="0"/>
      <w:marBottom w:val="0"/>
      <w:divBdr>
        <w:top w:val="none" w:sz="0" w:space="0" w:color="auto"/>
        <w:left w:val="none" w:sz="0" w:space="0" w:color="auto"/>
        <w:bottom w:val="none" w:sz="0" w:space="0" w:color="auto"/>
        <w:right w:val="none" w:sz="0" w:space="0" w:color="auto"/>
      </w:divBdr>
      <w:divsChild>
        <w:div w:id="1442922124">
          <w:marLeft w:val="547"/>
          <w:marRight w:val="0"/>
          <w:marTop w:val="0"/>
          <w:marBottom w:val="0"/>
          <w:divBdr>
            <w:top w:val="none" w:sz="0" w:space="0" w:color="auto"/>
            <w:left w:val="none" w:sz="0" w:space="0" w:color="auto"/>
            <w:bottom w:val="none" w:sz="0" w:space="0" w:color="auto"/>
            <w:right w:val="none" w:sz="0" w:space="0" w:color="auto"/>
          </w:divBdr>
        </w:div>
      </w:divsChild>
    </w:div>
    <w:div w:id="187178913">
      <w:bodyDiv w:val="1"/>
      <w:marLeft w:val="0"/>
      <w:marRight w:val="0"/>
      <w:marTop w:val="0"/>
      <w:marBottom w:val="0"/>
      <w:divBdr>
        <w:top w:val="none" w:sz="0" w:space="0" w:color="auto"/>
        <w:left w:val="none" w:sz="0" w:space="0" w:color="auto"/>
        <w:bottom w:val="none" w:sz="0" w:space="0" w:color="auto"/>
        <w:right w:val="none" w:sz="0" w:space="0" w:color="auto"/>
      </w:divBdr>
      <w:divsChild>
        <w:div w:id="556235711">
          <w:marLeft w:val="547"/>
          <w:marRight w:val="0"/>
          <w:marTop w:val="0"/>
          <w:marBottom w:val="0"/>
          <w:divBdr>
            <w:top w:val="none" w:sz="0" w:space="0" w:color="auto"/>
            <w:left w:val="none" w:sz="0" w:space="0" w:color="auto"/>
            <w:bottom w:val="none" w:sz="0" w:space="0" w:color="auto"/>
            <w:right w:val="none" w:sz="0" w:space="0" w:color="auto"/>
          </w:divBdr>
        </w:div>
      </w:divsChild>
    </w:div>
    <w:div w:id="193739026">
      <w:bodyDiv w:val="1"/>
      <w:marLeft w:val="0"/>
      <w:marRight w:val="0"/>
      <w:marTop w:val="0"/>
      <w:marBottom w:val="0"/>
      <w:divBdr>
        <w:top w:val="none" w:sz="0" w:space="0" w:color="auto"/>
        <w:left w:val="none" w:sz="0" w:space="0" w:color="auto"/>
        <w:bottom w:val="none" w:sz="0" w:space="0" w:color="auto"/>
        <w:right w:val="none" w:sz="0" w:space="0" w:color="auto"/>
      </w:divBdr>
      <w:divsChild>
        <w:div w:id="326784413">
          <w:marLeft w:val="-180"/>
          <w:marRight w:val="-180"/>
          <w:marTop w:val="0"/>
          <w:marBottom w:val="0"/>
          <w:divBdr>
            <w:top w:val="none" w:sz="0" w:space="0" w:color="auto"/>
            <w:left w:val="none" w:sz="0" w:space="0" w:color="auto"/>
            <w:bottom w:val="none" w:sz="0" w:space="0" w:color="auto"/>
            <w:right w:val="none" w:sz="0" w:space="0" w:color="auto"/>
          </w:divBdr>
          <w:divsChild>
            <w:div w:id="5207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7293">
      <w:bodyDiv w:val="1"/>
      <w:marLeft w:val="0"/>
      <w:marRight w:val="0"/>
      <w:marTop w:val="0"/>
      <w:marBottom w:val="0"/>
      <w:divBdr>
        <w:top w:val="none" w:sz="0" w:space="0" w:color="auto"/>
        <w:left w:val="none" w:sz="0" w:space="0" w:color="auto"/>
        <w:bottom w:val="none" w:sz="0" w:space="0" w:color="auto"/>
        <w:right w:val="none" w:sz="0" w:space="0" w:color="auto"/>
      </w:divBdr>
    </w:div>
    <w:div w:id="208226960">
      <w:bodyDiv w:val="1"/>
      <w:marLeft w:val="0"/>
      <w:marRight w:val="0"/>
      <w:marTop w:val="0"/>
      <w:marBottom w:val="0"/>
      <w:divBdr>
        <w:top w:val="none" w:sz="0" w:space="0" w:color="auto"/>
        <w:left w:val="none" w:sz="0" w:space="0" w:color="auto"/>
        <w:bottom w:val="none" w:sz="0" w:space="0" w:color="auto"/>
        <w:right w:val="none" w:sz="0" w:space="0" w:color="auto"/>
      </w:divBdr>
      <w:divsChild>
        <w:div w:id="855310980">
          <w:marLeft w:val="-180"/>
          <w:marRight w:val="-180"/>
          <w:marTop w:val="0"/>
          <w:marBottom w:val="0"/>
          <w:divBdr>
            <w:top w:val="none" w:sz="0" w:space="0" w:color="auto"/>
            <w:left w:val="none" w:sz="0" w:space="0" w:color="auto"/>
            <w:bottom w:val="none" w:sz="0" w:space="0" w:color="auto"/>
            <w:right w:val="none" w:sz="0" w:space="0" w:color="auto"/>
          </w:divBdr>
          <w:divsChild>
            <w:div w:id="12242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3157">
      <w:bodyDiv w:val="1"/>
      <w:marLeft w:val="0"/>
      <w:marRight w:val="0"/>
      <w:marTop w:val="0"/>
      <w:marBottom w:val="0"/>
      <w:divBdr>
        <w:top w:val="none" w:sz="0" w:space="0" w:color="auto"/>
        <w:left w:val="none" w:sz="0" w:space="0" w:color="auto"/>
        <w:bottom w:val="none" w:sz="0" w:space="0" w:color="auto"/>
        <w:right w:val="none" w:sz="0" w:space="0" w:color="auto"/>
      </w:divBdr>
    </w:div>
    <w:div w:id="242953874">
      <w:bodyDiv w:val="1"/>
      <w:marLeft w:val="0"/>
      <w:marRight w:val="0"/>
      <w:marTop w:val="0"/>
      <w:marBottom w:val="0"/>
      <w:divBdr>
        <w:top w:val="none" w:sz="0" w:space="0" w:color="auto"/>
        <w:left w:val="none" w:sz="0" w:space="0" w:color="auto"/>
        <w:bottom w:val="none" w:sz="0" w:space="0" w:color="auto"/>
        <w:right w:val="none" w:sz="0" w:space="0" w:color="auto"/>
      </w:divBdr>
      <w:divsChild>
        <w:div w:id="1183858883">
          <w:marLeft w:val="547"/>
          <w:marRight w:val="0"/>
          <w:marTop w:val="0"/>
          <w:marBottom w:val="0"/>
          <w:divBdr>
            <w:top w:val="none" w:sz="0" w:space="0" w:color="auto"/>
            <w:left w:val="none" w:sz="0" w:space="0" w:color="auto"/>
            <w:bottom w:val="none" w:sz="0" w:space="0" w:color="auto"/>
            <w:right w:val="none" w:sz="0" w:space="0" w:color="auto"/>
          </w:divBdr>
        </w:div>
      </w:divsChild>
    </w:div>
    <w:div w:id="264385595">
      <w:bodyDiv w:val="1"/>
      <w:marLeft w:val="0"/>
      <w:marRight w:val="0"/>
      <w:marTop w:val="0"/>
      <w:marBottom w:val="0"/>
      <w:divBdr>
        <w:top w:val="none" w:sz="0" w:space="0" w:color="auto"/>
        <w:left w:val="none" w:sz="0" w:space="0" w:color="auto"/>
        <w:bottom w:val="none" w:sz="0" w:space="0" w:color="auto"/>
        <w:right w:val="none" w:sz="0" w:space="0" w:color="auto"/>
      </w:divBdr>
    </w:div>
    <w:div w:id="264777291">
      <w:bodyDiv w:val="1"/>
      <w:marLeft w:val="0"/>
      <w:marRight w:val="0"/>
      <w:marTop w:val="0"/>
      <w:marBottom w:val="0"/>
      <w:divBdr>
        <w:top w:val="none" w:sz="0" w:space="0" w:color="auto"/>
        <w:left w:val="none" w:sz="0" w:space="0" w:color="auto"/>
        <w:bottom w:val="none" w:sz="0" w:space="0" w:color="auto"/>
        <w:right w:val="none" w:sz="0" w:space="0" w:color="auto"/>
      </w:divBdr>
      <w:divsChild>
        <w:div w:id="614097717">
          <w:marLeft w:val="0"/>
          <w:marRight w:val="0"/>
          <w:marTop w:val="0"/>
          <w:marBottom w:val="375"/>
          <w:divBdr>
            <w:top w:val="none" w:sz="0" w:space="0" w:color="auto"/>
            <w:left w:val="none" w:sz="0" w:space="0" w:color="auto"/>
            <w:bottom w:val="none" w:sz="0" w:space="0" w:color="auto"/>
            <w:right w:val="none" w:sz="0" w:space="0" w:color="auto"/>
          </w:divBdr>
          <w:divsChild>
            <w:div w:id="200214196">
              <w:marLeft w:val="0"/>
              <w:marRight w:val="0"/>
              <w:marTop w:val="0"/>
              <w:marBottom w:val="0"/>
              <w:divBdr>
                <w:top w:val="none" w:sz="0" w:space="0" w:color="auto"/>
                <w:left w:val="none" w:sz="0" w:space="0" w:color="auto"/>
                <w:bottom w:val="none" w:sz="0" w:space="0" w:color="auto"/>
                <w:right w:val="none" w:sz="0" w:space="0" w:color="auto"/>
              </w:divBdr>
              <w:divsChild>
                <w:div w:id="21271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4179">
          <w:marLeft w:val="0"/>
          <w:marRight w:val="0"/>
          <w:marTop w:val="0"/>
          <w:marBottom w:val="0"/>
          <w:divBdr>
            <w:top w:val="none" w:sz="0" w:space="0" w:color="auto"/>
            <w:left w:val="none" w:sz="0" w:space="0" w:color="auto"/>
            <w:bottom w:val="none" w:sz="0" w:space="0" w:color="auto"/>
            <w:right w:val="none" w:sz="0" w:space="0" w:color="auto"/>
          </w:divBdr>
          <w:divsChild>
            <w:div w:id="928004513">
              <w:marLeft w:val="0"/>
              <w:marRight w:val="0"/>
              <w:marTop w:val="0"/>
              <w:marBottom w:val="0"/>
              <w:divBdr>
                <w:top w:val="none" w:sz="0" w:space="0" w:color="auto"/>
                <w:left w:val="none" w:sz="0" w:space="0" w:color="auto"/>
                <w:bottom w:val="none" w:sz="0" w:space="0" w:color="auto"/>
                <w:right w:val="none" w:sz="0" w:space="0" w:color="auto"/>
              </w:divBdr>
              <w:divsChild>
                <w:div w:id="1373572982">
                  <w:marLeft w:val="0"/>
                  <w:marRight w:val="0"/>
                  <w:marTop w:val="0"/>
                  <w:marBottom w:val="0"/>
                  <w:divBdr>
                    <w:top w:val="none" w:sz="0" w:space="0" w:color="auto"/>
                    <w:left w:val="none" w:sz="0" w:space="0" w:color="auto"/>
                    <w:bottom w:val="none" w:sz="0" w:space="0" w:color="auto"/>
                    <w:right w:val="none" w:sz="0" w:space="0" w:color="auto"/>
                  </w:divBdr>
                  <w:divsChild>
                    <w:div w:id="823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45503">
      <w:bodyDiv w:val="1"/>
      <w:marLeft w:val="0"/>
      <w:marRight w:val="0"/>
      <w:marTop w:val="0"/>
      <w:marBottom w:val="0"/>
      <w:divBdr>
        <w:top w:val="none" w:sz="0" w:space="0" w:color="auto"/>
        <w:left w:val="none" w:sz="0" w:space="0" w:color="auto"/>
        <w:bottom w:val="none" w:sz="0" w:space="0" w:color="auto"/>
        <w:right w:val="none" w:sz="0" w:space="0" w:color="auto"/>
      </w:divBdr>
      <w:divsChild>
        <w:div w:id="832136955">
          <w:marLeft w:val="0"/>
          <w:marRight w:val="0"/>
          <w:marTop w:val="0"/>
          <w:marBottom w:val="375"/>
          <w:divBdr>
            <w:top w:val="none" w:sz="0" w:space="0" w:color="auto"/>
            <w:left w:val="none" w:sz="0" w:space="0" w:color="auto"/>
            <w:bottom w:val="none" w:sz="0" w:space="0" w:color="auto"/>
            <w:right w:val="none" w:sz="0" w:space="0" w:color="auto"/>
          </w:divBdr>
          <w:divsChild>
            <w:div w:id="1512522474">
              <w:marLeft w:val="0"/>
              <w:marRight w:val="0"/>
              <w:marTop w:val="0"/>
              <w:marBottom w:val="0"/>
              <w:divBdr>
                <w:top w:val="none" w:sz="0" w:space="0" w:color="auto"/>
                <w:left w:val="none" w:sz="0" w:space="0" w:color="auto"/>
                <w:bottom w:val="none" w:sz="0" w:space="0" w:color="auto"/>
                <w:right w:val="none" w:sz="0" w:space="0" w:color="auto"/>
              </w:divBdr>
              <w:divsChild>
                <w:div w:id="762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7402">
          <w:marLeft w:val="0"/>
          <w:marRight w:val="0"/>
          <w:marTop w:val="0"/>
          <w:marBottom w:val="0"/>
          <w:divBdr>
            <w:top w:val="none" w:sz="0" w:space="0" w:color="auto"/>
            <w:left w:val="none" w:sz="0" w:space="0" w:color="auto"/>
            <w:bottom w:val="none" w:sz="0" w:space="0" w:color="auto"/>
            <w:right w:val="none" w:sz="0" w:space="0" w:color="auto"/>
          </w:divBdr>
          <w:divsChild>
            <w:div w:id="1188904593">
              <w:marLeft w:val="0"/>
              <w:marRight w:val="0"/>
              <w:marTop w:val="0"/>
              <w:marBottom w:val="0"/>
              <w:divBdr>
                <w:top w:val="none" w:sz="0" w:space="0" w:color="auto"/>
                <w:left w:val="none" w:sz="0" w:space="0" w:color="auto"/>
                <w:bottom w:val="none" w:sz="0" w:space="0" w:color="auto"/>
                <w:right w:val="none" w:sz="0" w:space="0" w:color="auto"/>
              </w:divBdr>
              <w:divsChild>
                <w:div w:id="651911640">
                  <w:marLeft w:val="0"/>
                  <w:marRight w:val="0"/>
                  <w:marTop w:val="0"/>
                  <w:marBottom w:val="0"/>
                  <w:divBdr>
                    <w:top w:val="none" w:sz="0" w:space="0" w:color="auto"/>
                    <w:left w:val="none" w:sz="0" w:space="0" w:color="auto"/>
                    <w:bottom w:val="none" w:sz="0" w:space="0" w:color="auto"/>
                    <w:right w:val="none" w:sz="0" w:space="0" w:color="auto"/>
                  </w:divBdr>
                  <w:divsChild>
                    <w:div w:id="16559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81886">
      <w:bodyDiv w:val="1"/>
      <w:marLeft w:val="0"/>
      <w:marRight w:val="0"/>
      <w:marTop w:val="0"/>
      <w:marBottom w:val="0"/>
      <w:divBdr>
        <w:top w:val="none" w:sz="0" w:space="0" w:color="auto"/>
        <w:left w:val="none" w:sz="0" w:space="0" w:color="auto"/>
        <w:bottom w:val="none" w:sz="0" w:space="0" w:color="auto"/>
        <w:right w:val="none" w:sz="0" w:space="0" w:color="auto"/>
      </w:divBdr>
    </w:div>
    <w:div w:id="283004812">
      <w:bodyDiv w:val="1"/>
      <w:marLeft w:val="0"/>
      <w:marRight w:val="0"/>
      <w:marTop w:val="0"/>
      <w:marBottom w:val="0"/>
      <w:divBdr>
        <w:top w:val="none" w:sz="0" w:space="0" w:color="auto"/>
        <w:left w:val="none" w:sz="0" w:space="0" w:color="auto"/>
        <w:bottom w:val="none" w:sz="0" w:space="0" w:color="auto"/>
        <w:right w:val="none" w:sz="0" w:space="0" w:color="auto"/>
      </w:divBdr>
    </w:div>
    <w:div w:id="287009479">
      <w:bodyDiv w:val="1"/>
      <w:marLeft w:val="0"/>
      <w:marRight w:val="0"/>
      <w:marTop w:val="0"/>
      <w:marBottom w:val="0"/>
      <w:divBdr>
        <w:top w:val="none" w:sz="0" w:space="0" w:color="auto"/>
        <w:left w:val="none" w:sz="0" w:space="0" w:color="auto"/>
        <w:bottom w:val="none" w:sz="0" w:space="0" w:color="auto"/>
        <w:right w:val="none" w:sz="0" w:space="0" w:color="auto"/>
      </w:divBdr>
      <w:divsChild>
        <w:div w:id="1219395093">
          <w:marLeft w:val="547"/>
          <w:marRight w:val="0"/>
          <w:marTop w:val="0"/>
          <w:marBottom w:val="0"/>
          <w:divBdr>
            <w:top w:val="none" w:sz="0" w:space="0" w:color="auto"/>
            <w:left w:val="none" w:sz="0" w:space="0" w:color="auto"/>
            <w:bottom w:val="none" w:sz="0" w:space="0" w:color="auto"/>
            <w:right w:val="none" w:sz="0" w:space="0" w:color="auto"/>
          </w:divBdr>
        </w:div>
      </w:divsChild>
    </w:div>
    <w:div w:id="305166687">
      <w:bodyDiv w:val="1"/>
      <w:marLeft w:val="0"/>
      <w:marRight w:val="0"/>
      <w:marTop w:val="0"/>
      <w:marBottom w:val="0"/>
      <w:divBdr>
        <w:top w:val="none" w:sz="0" w:space="0" w:color="auto"/>
        <w:left w:val="none" w:sz="0" w:space="0" w:color="auto"/>
        <w:bottom w:val="none" w:sz="0" w:space="0" w:color="auto"/>
        <w:right w:val="none" w:sz="0" w:space="0" w:color="auto"/>
      </w:divBdr>
      <w:divsChild>
        <w:div w:id="2088382905">
          <w:marLeft w:val="-180"/>
          <w:marRight w:val="-180"/>
          <w:marTop w:val="0"/>
          <w:marBottom w:val="0"/>
          <w:divBdr>
            <w:top w:val="none" w:sz="0" w:space="0" w:color="auto"/>
            <w:left w:val="none" w:sz="0" w:space="0" w:color="auto"/>
            <w:bottom w:val="none" w:sz="0" w:space="0" w:color="auto"/>
            <w:right w:val="none" w:sz="0" w:space="0" w:color="auto"/>
          </w:divBdr>
          <w:divsChild>
            <w:div w:id="2318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0927">
      <w:bodyDiv w:val="1"/>
      <w:marLeft w:val="0"/>
      <w:marRight w:val="0"/>
      <w:marTop w:val="0"/>
      <w:marBottom w:val="0"/>
      <w:divBdr>
        <w:top w:val="none" w:sz="0" w:space="0" w:color="auto"/>
        <w:left w:val="none" w:sz="0" w:space="0" w:color="auto"/>
        <w:bottom w:val="none" w:sz="0" w:space="0" w:color="auto"/>
        <w:right w:val="none" w:sz="0" w:space="0" w:color="auto"/>
      </w:divBdr>
    </w:div>
    <w:div w:id="343829348">
      <w:bodyDiv w:val="1"/>
      <w:marLeft w:val="0"/>
      <w:marRight w:val="0"/>
      <w:marTop w:val="0"/>
      <w:marBottom w:val="0"/>
      <w:divBdr>
        <w:top w:val="none" w:sz="0" w:space="0" w:color="auto"/>
        <w:left w:val="none" w:sz="0" w:space="0" w:color="auto"/>
        <w:bottom w:val="none" w:sz="0" w:space="0" w:color="auto"/>
        <w:right w:val="none" w:sz="0" w:space="0" w:color="auto"/>
      </w:divBdr>
      <w:divsChild>
        <w:div w:id="2090929697">
          <w:marLeft w:val="0"/>
          <w:marRight w:val="0"/>
          <w:marTop w:val="0"/>
          <w:marBottom w:val="375"/>
          <w:divBdr>
            <w:top w:val="none" w:sz="0" w:space="0" w:color="auto"/>
            <w:left w:val="none" w:sz="0" w:space="0" w:color="auto"/>
            <w:bottom w:val="none" w:sz="0" w:space="0" w:color="auto"/>
            <w:right w:val="none" w:sz="0" w:space="0" w:color="auto"/>
          </w:divBdr>
          <w:divsChild>
            <w:div w:id="884104792">
              <w:marLeft w:val="0"/>
              <w:marRight w:val="0"/>
              <w:marTop w:val="0"/>
              <w:marBottom w:val="0"/>
              <w:divBdr>
                <w:top w:val="none" w:sz="0" w:space="0" w:color="auto"/>
                <w:left w:val="none" w:sz="0" w:space="0" w:color="auto"/>
                <w:bottom w:val="none" w:sz="0" w:space="0" w:color="auto"/>
                <w:right w:val="none" w:sz="0" w:space="0" w:color="auto"/>
              </w:divBdr>
              <w:divsChild>
                <w:div w:id="5933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1421">
          <w:marLeft w:val="0"/>
          <w:marRight w:val="0"/>
          <w:marTop w:val="0"/>
          <w:marBottom w:val="0"/>
          <w:divBdr>
            <w:top w:val="none" w:sz="0" w:space="0" w:color="auto"/>
            <w:left w:val="none" w:sz="0" w:space="0" w:color="auto"/>
            <w:bottom w:val="none" w:sz="0" w:space="0" w:color="auto"/>
            <w:right w:val="none" w:sz="0" w:space="0" w:color="auto"/>
          </w:divBdr>
          <w:divsChild>
            <w:div w:id="667634636">
              <w:marLeft w:val="0"/>
              <w:marRight w:val="0"/>
              <w:marTop w:val="0"/>
              <w:marBottom w:val="0"/>
              <w:divBdr>
                <w:top w:val="none" w:sz="0" w:space="0" w:color="auto"/>
                <w:left w:val="none" w:sz="0" w:space="0" w:color="auto"/>
                <w:bottom w:val="none" w:sz="0" w:space="0" w:color="auto"/>
                <w:right w:val="none" w:sz="0" w:space="0" w:color="auto"/>
              </w:divBdr>
              <w:divsChild>
                <w:div w:id="1650867155">
                  <w:marLeft w:val="0"/>
                  <w:marRight w:val="0"/>
                  <w:marTop w:val="0"/>
                  <w:marBottom w:val="0"/>
                  <w:divBdr>
                    <w:top w:val="none" w:sz="0" w:space="0" w:color="auto"/>
                    <w:left w:val="none" w:sz="0" w:space="0" w:color="auto"/>
                    <w:bottom w:val="none" w:sz="0" w:space="0" w:color="auto"/>
                    <w:right w:val="none" w:sz="0" w:space="0" w:color="auto"/>
                  </w:divBdr>
                  <w:divsChild>
                    <w:div w:id="10630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094987">
      <w:bodyDiv w:val="1"/>
      <w:marLeft w:val="0"/>
      <w:marRight w:val="0"/>
      <w:marTop w:val="0"/>
      <w:marBottom w:val="0"/>
      <w:divBdr>
        <w:top w:val="none" w:sz="0" w:space="0" w:color="auto"/>
        <w:left w:val="none" w:sz="0" w:space="0" w:color="auto"/>
        <w:bottom w:val="none" w:sz="0" w:space="0" w:color="auto"/>
        <w:right w:val="none" w:sz="0" w:space="0" w:color="auto"/>
      </w:divBdr>
    </w:div>
    <w:div w:id="364406000">
      <w:bodyDiv w:val="1"/>
      <w:marLeft w:val="0"/>
      <w:marRight w:val="0"/>
      <w:marTop w:val="0"/>
      <w:marBottom w:val="0"/>
      <w:divBdr>
        <w:top w:val="none" w:sz="0" w:space="0" w:color="auto"/>
        <w:left w:val="none" w:sz="0" w:space="0" w:color="auto"/>
        <w:bottom w:val="none" w:sz="0" w:space="0" w:color="auto"/>
        <w:right w:val="none" w:sz="0" w:space="0" w:color="auto"/>
      </w:divBdr>
      <w:divsChild>
        <w:div w:id="1351487229">
          <w:marLeft w:val="547"/>
          <w:marRight w:val="0"/>
          <w:marTop w:val="0"/>
          <w:marBottom w:val="0"/>
          <w:divBdr>
            <w:top w:val="none" w:sz="0" w:space="0" w:color="auto"/>
            <w:left w:val="none" w:sz="0" w:space="0" w:color="auto"/>
            <w:bottom w:val="none" w:sz="0" w:space="0" w:color="auto"/>
            <w:right w:val="none" w:sz="0" w:space="0" w:color="auto"/>
          </w:divBdr>
        </w:div>
      </w:divsChild>
    </w:div>
    <w:div w:id="365329394">
      <w:bodyDiv w:val="1"/>
      <w:marLeft w:val="0"/>
      <w:marRight w:val="0"/>
      <w:marTop w:val="0"/>
      <w:marBottom w:val="0"/>
      <w:divBdr>
        <w:top w:val="none" w:sz="0" w:space="0" w:color="auto"/>
        <w:left w:val="none" w:sz="0" w:space="0" w:color="auto"/>
        <w:bottom w:val="none" w:sz="0" w:space="0" w:color="auto"/>
        <w:right w:val="none" w:sz="0" w:space="0" w:color="auto"/>
      </w:divBdr>
    </w:div>
    <w:div w:id="400949636">
      <w:bodyDiv w:val="1"/>
      <w:marLeft w:val="0"/>
      <w:marRight w:val="0"/>
      <w:marTop w:val="0"/>
      <w:marBottom w:val="0"/>
      <w:divBdr>
        <w:top w:val="none" w:sz="0" w:space="0" w:color="auto"/>
        <w:left w:val="none" w:sz="0" w:space="0" w:color="auto"/>
        <w:bottom w:val="none" w:sz="0" w:space="0" w:color="auto"/>
        <w:right w:val="none" w:sz="0" w:space="0" w:color="auto"/>
      </w:divBdr>
      <w:divsChild>
        <w:div w:id="252664903">
          <w:marLeft w:val="0"/>
          <w:marRight w:val="0"/>
          <w:marTop w:val="0"/>
          <w:marBottom w:val="0"/>
          <w:divBdr>
            <w:top w:val="none" w:sz="0" w:space="0" w:color="auto"/>
            <w:left w:val="none" w:sz="0" w:space="0" w:color="auto"/>
            <w:bottom w:val="none" w:sz="0" w:space="0" w:color="auto"/>
            <w:right w:val="none" w:sz="0" w:space="0" w:color="auto"/>
          </w:divBdr>
          <w:divsChild>
            <w:div w:id="1152259771">
              <w:marLeft w:val="0"/>
              <w:marRight w:val="0"/>
              <w:marTop w:val="0"/>
              <w:marBottom w:val="0"/>
              <w:divBdr>
                <w:top w:val="none" w:sz="0" w:space="0" w:color="auto"/>
                <w:left w:val="none" w:sz="0" w:space="0" w:color="auto"/>
                <w:bottom w:val="none" w:sz="0" w:space="0" w:color="auto"/>
                <w:right w:val="none" w:sz="0" w:space="0" w:color="auto"/>
              </w:divBdr>
              <w:divsChild>
                <w:div w:id="1738160949">
                  <w:marLeft w:val="0"/>
                  <w:marRight w:val="0"/>
                  <w:marTop w:val="0"/>
                  <w:marBottom w:val="0"/>
                  <w:divBdr>
                    <w:top w:val="none" w:sz="0" w:space="0" w:color="auto"/>
                    <w:left w:val="none" w:sz="0" w:space="0" w:color="auto"/>
                    <w:bottom w:val="none" w:sz="0" w:space="0" w:color="auto"/>
                    <w:right w:val="none" w:sz="0" w:space="0" w:color="auto"/>
                  </w:divBdr>
                </w:div>
                <w:div w:id="18976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5985">
          <w:marLeft w:val="0"/>
          <w:marRight w:val="0"/>
          <w:marTop w:val="0"/>
          <w:marBottom w:val="0"/>
          <w:divBdr>
            <w:top w:val="none" w:sz="0" w:space="0" w:color="auto"/>
            <w:left w:val="none" w:sz="0" w:space="0" w:color="auto"/>
            <w:bottom w:val="none" w:sz="0" w:space="0" w:color="auto"/>
            <w:right w:val="none" w:sz="0" w:space="0" w:color="auto"/>
          </w:divBdr>
          <w:divsChild>
            <w:div w:id="1361934614">
              <w:marLeft w:val="0"/>
              <w:marRight w:val="0"/>
              <w:marTop w:val="0"/>
              <w:marBottom w:val="0"/>
              <w:divBdr>
                <w:top w:val="none" w:sz="0" w:space="0" w:color="auto"/>
                <w:left w:val="none" w:sz="0" w:space="0" w:color="auto"/>
                <w:bottom w:val="none" w:sz="0" w:space="0" w:color="auto"/>
                <w:right w:val="none" w:sz="0" w:space="0" w:color="auto"/>
              </w:divBdr>
              <w:divsChild>
                <w:div w:id="10926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68363">
      <w:bodyDiv w:val="1"/>
      <w:marLeft w:val="0"/>
      <w:marRight w:val="0"/>
      <w:marTop w:val="0"/>
      <w:marBottom w:val="0"/>
      <w:divBdr>
        <w:top w:val="none" w:sz="0" w:space="0" w:color="auto"/>
        <w:left w:val="none" w:sz="0" w:space="0" w:color="auto"/>
        <w:bottom w:val="none" w:sz="0" w:space="0" w:color="auto"/>
        <w:right w:val="none" w:sz="0" w:space="0" w:color="auto"/>
      </w:divBdr>
      <w:divsChild>
        <w:div w:id="860554274">
          <w:marLeft w:val="547"/>
          <w:marRight w:val="0"/>
          <w:marTop w:val="0"/>
          <w:marBottom w:val="0"/>
          <w:divBdr>
            <w:top w:val="none" w:sz="0" w:space="0" w:color="auto"/>
            <w:left w:val="none" w:sz="0" w:space="0" w:color="auto"/>
            <w:bottom w:val="none" w:sz="0" w:space="0" w:color="auto"/>
            <w:right w:val="none" w:sz="0" w:space="0" w:color="auto"/>
          </w:divBdr>
        </w:div>
      </w:divsChild>
    </w:div>
    <w:div w:id="453329947">
      <w:bodyDiv w:val="1"/>
      <w:marLeft w:val="0"/>
      <w:marRight w:val="0"/>
      <w:marTop w:val="0"/>
      <w:marBottom w:val="0"/>
      <w:divBdr>
        <w:top w:val="none" w:sz="0" w:space="0" w:color="auto"/>
        <w:left w:val="none" w:sz="0" w:space="0" w:color="auto"/>
        <w:bottom w:val="none" w:sz="0" w:space="0" w:color="auto"/>
        <w:right w:val="none" w:sz="0" w:space="0" w:color="auto"/>
      </w:divBdr>
      <w:divsChild>
        <w:div w:id="521826756">
          <w:marLeft w:val="0"/>
          <w:marRight w:val="0"/>
          <w:marTop w:val="0"/>
          <w:marBottom w:val="0"/>
          <w:divBdr>
            <w:top w:val="none" w:sz="0" w:space="0" w:color="auto"/>
            <w:left w:val="none" w:sz="0" w:space="0" w:color="auto"/>
            <w:bottom w:val="none" w:sz="0" w:space="0" w:color="auto"/>
            <w:right w:val="none" w:sz="0" w:space="0" w:color="auto"/>
          </w:divBdr>
          <w:divsChild>
            <w:div w:id="2103187542">
              <w:marLeft w:val="0"/>
              <w:marRight w:val="0"/>
              <w:marTop w:val="0"/>
              <w:marBottom w:val="0"/>
              <w:divBdr>
                <w:top w:val="none" w:sz="0" w:space="0" w:color="auto"/>
                <w:left w:val="none" w:sz="0" w:space="0" w:color="auto"/>
                <w:bottom w:val="none" w:sz="0" w:space="0" w:color="auto"/>
                <w:right w:val="none" w:sz="0" w:space="0" w:color="auto"/>
              </w:divBdr>
              <w:divsChild>
                <w:div w:id="1312177570">
                  <w:marLeft w:val="0"/>
                  <w:marRight w:val="0"/>
                  <w:marTop w:val="0"/>
                  <w:marBottom w:val="0"/>
                  <w:divBdr>
                    <w:top w:val="none" w:sz="0" w:space="0" w:color="auto"/>
                    <w:left w:val="none" w:sz="0" w:space="0" w:color="auto"/>
                    <w:bottom w:val="none" w:sz="0" w:space="0" w:color="auto"/>
                    <w:right w:val="none" w:sz="0" w:space="0" w:color="auto"/>
                  </w:divBdr>
                  <w:divsChild>
                    <w:div w:id="1096443293">
                      <w:marLeft w:val="0"/>
                      <w:marRight w:val="0"/>
                      <w:marTop w:val="0"/>
                      <w:marBottom w:val="0"/>
                      <w:divBdr>
                        <w:top w:val="none" w:sz="0" w:space="0" w:color="auto"/>
                        <w:left w:val="none" w:sz="0" w:space="0" w:color="auto"/>
                        <w:bottom w:val="none" w:sz="0" w:space="0" w:color="auto"/>
                        <w:right w:val="none" w:sz="0" w:space="0" w:color="auto"/>
                      </w:divBdr>
                      <w:divsChild>
                        <w:div w:id="864976393">
                          <w:marLeft w:val="0"/>
                          <w:marRight w:val="0"/>
                          <w:marTop w:val="0"/>
                          <w:marBottom w:val="0"/>
                          <w:divBdr>
                            <w:top w:val="none" w:sz="0" w:space="0" w:color="auto"/>
                            <w:left w:val="none" w:sz="0" w:space="0" w:color="auto"/>
                            <w:bottom w:val="none" w:sz="0" w:space="0" w:color="auto"/>
                            <w:right w:val="none" w:sz="0" w:space="0" w:color="auto"/>
                          </w:divBdr>
                          <w:divsChild>
                            <w:div w:id="15959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638934">
      <w:bodyDiv w:val="1"/>
      <w:marLeft w:val="0"/>
      <w:marRight w:val="0"/>
      <w:marTop w:val="0"/>
      <w:marBottom w:val="0"/>
      <w:divBdr>
        <w:top w:val="none" w:sz="0" w:space="0" w:color="auto"/>
        <w:left w:val="none" w:sz="0" w:space="0" w:color="auto"/>
        <w:bottom w:val="none" w:sz="0" w:space="0" w:color="auto"/>
        <w:right w:val="none" w:sz="0" w:space="0" w:color="auto"/>
      </w:divBdr>
      <w:divsChild>
        <w:div w:id="1205367912">
          <w:marLeft w:val="0"/>
          <w:marRight w:val="0"/>
          <w:marTop w:val="0"/>
          <w:marBottom w:val="0"/>
          <w:divBdr>
            <w:top w:val="none" w:sz="0" w:space="0" w:color="auto"/>
            <w:left w:val="none" w:sz="0" w:space="0" w:color="auto"/>
            <w:bottom w:val="none" w:sz="0" w:space="0" w:color="auto"/>
            <w:right w:val="none" w:sz="0" w:space="0" w:color="auto"/>
          </w:divBdr>
          <w:divsChild>
            <w:div w:id="986518581">
              <w:marLeft w:val="0"/>
              <w:marRight w:val="0"/>
              <w:marTop w:val="0"/>
              <w:marBottom w:val="0"/>
              <w:divBdr>
                <w:top w:val="none" w:sz="0" w:space="0" w:color="auto"/>
                <w:left w:val="none" w:sz="0" w:space="0" w:color="auto"/>
                <w:bottom w:val="none" w:sz="0" w:space="0" w:color="auto"/>
                <w:right w:val="none" w:sz="0" w:space="0" w:color="auto"/>
              </w:divBdr>
              <w:divsChild>
                <w:div w:id="452018486">
                  <w:marLeft w:val="0"/>
                  <w:marRight w:val="0"/>
                  <w:marTop w:val="0"/>
                  <w:marBottom w:val="0"/>
                  <w:divBdr>
                    <w:top w:val="none" w:sz="0" w:space="0" w:color="auto"/>
                    <w:left w:val="none" w:sz="0" w:space="0" w:color="auto"/>
                    <w:bottom w:val="none" w:sz="0" w:space="0" w:color="auto"/>
                    <w:right w:val="none" w:sz="0" w:space="0" w:color="auto"/>
                  </w:divBdr>
                </w:div>
                <w:div w:id="15819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26">
          <w:marLeft w:val="0"/>
          <w:marRight w:val="0"/>
          <w:marTop w:val="0"/>
          <w:marBottom w:val="0"/>
          <w:divBdr>
            <w:top w:val="none" w:sz="0" w:space="0" w:color="auto"/>
            <w:left w:val="none" w:sz="0" w:space="0" w:color="auto"/>
            <w:bottom w:val="none" w:sz="0" w:space="0" w:color="auto"/>
            <w:right w:val="none" w:sz="0" w:space="0" w:color="auto"/>
          </w:divBdr>
          <w:divsChild>
            <w:div w:id="1313411941">
              <w:marLeft w:val="0"/>
              <w:marRight w:val="0"/>
              <w:marTop w:val="0"/>
              <w:marBottom w:val="0"/>
              <w:divBdr>
                <w:top w:val="none" w:sz="0" w:space="0" w:color="auto"/>
                <w:left w:val="none" w:sz="0" w:space="0" w:color="auto"/>
                <w:bottom w:val="none" w:sz="0" w:space="0" w:color="auto"/>
                <w:right w:val="none" w:sz="0" w:space="0" w:color="auto"/>
              </w:divBdr>
              <w:divsChild>
                <w:div w:id="18827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81635">
      <w:bodyDiv w:val="1"/>
      <w:marLeft w:val="0"/>
      <w:marRight w:val="0"/>
      <w:marTop w:val="0"/>
      <w:marBottom w:val="0"/>
      <w:divBdr>
        <w:top w:val="none" w:sz="0" w:space="0" w:color="auto"/>
        <w:left w:val="none" w:sz="0" w:space="0" w:color="auto"/>
        <w:bottom w:val="none" w:sz="0" w:space="0" w:color="auto"/>
        <w:right w:val="none" w:sz="0" w:space="0" w:color="auto"/>
      </w:divBdr>
    </w:div>
    <w:div w:id="460617346">
      <w:bodyDiv w:val="1"/>
      <w:marLeft w:val="0"/>
      <w:marRight w:val="0"/>
      <w:marTop w:val="0"/>
      <w:marBottom w:val="0"/>
      <w:divBdr>
        <w:top w:val="none" w:sz="0" w:space="0" w:color="auto"/>
        <w:left w:val="none" w:sz="0" w:space="0" w:color="auto"/>
        <w:bottom w:val="none" w:sz="0" w:space="0" w:color="auto"/>
        <w:right w:val="none" w:sz="0" w:space="0" w:color="auto"/>
      </w:divBdr>
    </w:div>
    <w:div w:id="461192214">
      <w:bodyDiv w:val="1"/>
      <w:marLeft w:val="0"/>
      <w:marRight w:val="0"/>
      <w:marTop w:val="0"/>
      <w:marBottom w:val="0"/>
      <w:divBdr>
        <w:top w:val="none" w:sz="0" w:space="0" w:color="auto"/>
        <w:left w:val="none" w:sz="0" w:space="0" w:color="auto"/>
        <w:bottom w:val="none" w:sz="0" w:space="0" w:color="auto"/>
        <w:right w:val="none" w:sz="0" w:space="0" w:color="auto"/>
      </w:divBdr>
    </w:div>
    <w:div w:id="467674560">
      <w:bodyDiv w:val="1"/>
      <w:marLeft w:val="0"/>
      <w:marRight w:val="0"/>
      <w:marTop w:val="0"/>
      <w:marBottom w:val="0"/>
      <w:divBdr>
        <w:top w:val="none" w:sz="0" w:space="0" w:color="auto"/>
        <w:left w:val="none" w:sz="0" w:space="0" w:color="auto"/>
        <w:bottom w:val="none" w:sz="0" w:space="0" w:color="auto"/>
        <w:right w:val="none" w:sz="0" w:space="0" w:color="auto"/>
      </w:divBdr>
      <w:divsChild>
        <w:div w:id="2085906514">
          <w:marLeft w:val="0"/>
          <w:marRight w:val="0"/>
          <w:marTop w:val="0"/>
          <w:marBottom w:val="0"/>
          <w:divBdr>
            <w:top w:val="none" w:sz="0" w:space="0" w:color="auto"/>
            <w:left w:val="none" w:sz="0" w:space="0" w:color="auto"/>
            <w:bottom w:val="none" w:sz="0" w:space="0" w:color="auto"/>
            <w:right w:val="none" w:sz="0" w:space="0" w:color="auto"/>
          </w:divBdr>
          <w:divsChild>
            <w:div w:id="713426671">
              <w:marLeft w:val="0"/>
              <w:marRight w:val="0"/>
              <w:marTop w:val="0"/>
              <w:marBottom w:val="0"/>
              <w:divBdr>
                <w:top w:val="none" w:sz="0" w:space="0" w:color="auto"/>
                <w:left w:val="none" w:sz="0" w:space="0" w:color="auto"/>
                <w:bottom w:val="none" w:sz="0" w:space="0" w:color="auto"/>
                <w:right w:val="none" w:sz="0" w:space="0" w:color="auto"/>
              </w:divBdr>
              <w:divsChild>
                <w:div w:id="1982344973">
                  <w:marLeft w:val="0"/>
                  <w:marRight w:val="0"/>
                  <w:marTop w:val="0"/>
                  <w:marBottom w:val="0"/>
                  <w:divBdr>
                    <w:top w:val="none" w:sz="0" w:space="0" w:color="auto"/>
                    <w:left w:val="none" w:sz="0" w:space="0" w:color="auto"/>
                    <w:bottom w:val="none" w:sz="0" w:space="0" w:color="auto"/>
                    <w:right w:val="none" w:sz="0" w:space="0" w:color="auto"/>
                  </w:divBdr>
                </w:div>
                <w:div w:id="4529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8963">
          <w:marLeft w:val="0"/>
          <w:marRight w:val="0"/>
          <w:marTop w:val="0"/>
          <w:marBottom w:val="0"/>
          <w:divBdr>
            <w:top w:val="none" w:sz="0" w:space="0" w:color="auto"/>
            <w:left w:val="none" w:sz="0" w:space="0" w:color="auto"/>
            <w:bottom w:val="none" w:sz="0" w:space="0" w:color="auto"/>
            <w:right w:val="none" w:sz="0" w:space="0" w:color="auto"/>
          </w:divBdr>
          <w:divsChild>
            <w:div w:id="1291590532">
              <w:marLeft w:val="0"/>
              <w:marRight w:val="0"/>
              <w:marTop w:val="0"/>
              <w:marBottom w:val="0"/>
              <w:divBdr>
                <w:top w:val="none" w:sz="0" w:space="0" w:color="auto"/>
                <w:left w:val="none" w:sz="0" w:space="0" w:color="auto"/>
                <w:bottom w:val="none" w:sz="0" w:space="0" w:color="auto"/>
                <w:right w:val="none" w:sz="0" w:space="0" w:color="auto"/>
              </w:divBdr>
              <w:divsChild>
                <w:div w:id="828135541">
                  <w:marLeft w:val="0"/>
                  <w:marRight w:val="0"/>
                  <w:marTop w:val="0"/>
                  <w:marBottom w:val="0"/>
                  <w:divBdr>
                    <w:top w:val="none" w:sz="0" w:space="0" w:color="auto"/>
                    <w:left w:val="none" w:sz="0" w:space="0" w:color="auto"/>
                    <w:bottom w:val="none" w:sz="0" w:space="0" w:color="auto"/>
                    <w:right w:val="none" w:sz="0" w:space="0" w:color="auto"/>
                  </w:divBdr>
                </w:div>
                <w:div w:id="7083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6347">
          <w:marLeft w:val="0"/>
          <w:marRight w:val="0"/>
          <w:marTop w:val="0"/>
          <w:marBottom w:val="0"/>
          <w:divBdr>
            <w:top w:val="none" w:sz="0" w:space="0" w:color="auto"/>
            <w:left w:val="none" w:sz="0" w:space="0" w:color="auto"/>
            <w:bottom w:val="none" w:sz="0" w:space="0" w:color="auto"/>
            <w:right w:val="none" w:sz="0" w:space="0" w:color="auto"/>
          </w:divBdr>
          <w:divsChild>
            <w:div w:id="1853759101">
              <w:marLeft w:val="0"/>
              <w:marRight w:val="0"/>
              <w:marTop w:val="0"/>
              <w:marBottom w:val="0"/>
              <w:divBdr>
                <w:top w:val="none" w:sz="0" w:space="0" w:color="auto"/>
                <w:left w:val="none" w:sz="0" w:space="0" w:color="auto"/>
                <w:bottom w:val="none" w:sz="0" w:space="0" w:color="auto"/>
                <w:right w:val="none" w:sz="0" w:space="0" w:color="auto"/>
              </w:divBdr>
              <w:divsChild>
                <w:div w:id="15300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23781">
      <w:bodyDiv w:val="1"/>
      <w:marLeft w:val="0"/>
      <w:marRight w:val="0"/>
      <w:marTop w:val="0"/>
      <w:marBottom w:val="0"/>
      <w:divBdr>
        <w:top w:val="none" w:sz="0" w:space="0" w:color="auto"/>
        <w:left w:val="none" w:sz="0" w:space="0" w:color="auto"/>
        <w:bottom w:val="none" w:sz="0" w:space="0" w:color="auto"/>
        <w:right w:val="none" w:sz="0" w:space="0" w:color="auto"/>
      </w:divBdr>
    </w:div>
    <w:div w:id="473065269">
      <w:bodyDiv w:val="1"/>
      <w:marLeft w:val="0"/>
      <w:marRight w:val="0"/>
      <w:marTop w:val="0"/>
      <w:marBottom w:val="0"/>
      <w:divBdr>
        <w:top w:val="none" w:sz="0" w:space="0" w:color="auto"/>
        <w:left w:val="none" w:sz="0" w:space="0" w:color="auto"/>
        <w:bottom w:val="none" w:sz="0" w:space="0" w:color="auto"/>
        <w:right w:val="none" w:sz="0" w:space="0" w:color="auto"/>
      </w:divBdr>
      <w:divsChild>
        <w:div w:id="435564450">
          <w:marLeft w:val="0"/>
          <w:marRight w:val="0"/>
          <w:marTop w:val="0"/>
          <w:marBottom w:val="0"/>
          <w:divBdr>
            <w:top w:val="none" w:sz="0" w:space="0" w:color="auto"/>
            <w:left w:val="none" w:sz="0" w:space="0" w:color="auto"/>
            <w:bottom w:val="none" w:sz="0" w:space="0" w:color="auto"/>
            <w:right w:val="none" w:sz="0" w:space="0" w:color="auto"/>
          </w:divBdr>
        </w:div>
        <w:div w:id="1683629960">
          <w:marLeft w:val="0"/>
          <w:marRight w:val="0"/>
          <w:marTop w:val="0"/>
          <w:marBottom w:val="0"/>
          <w:divBdr>
            <w:top w:val="none" w:sz="0" w:space="0" w:color="auto"/>
            <w:left w:val="none" w:sz="0" w:space="0" w:color="auto"/>
            <w:bottom w:val="none" w:sz="0" w:space="0" w:color="auto"/>
            <w:right w:val="none" w:sz="0" w:space="0" w:color="auto"/>
          </w:divBdr>
          <w:divsChild>
            <w:div w:id="1934823608">
              <w:marLeft w:val="0"/>
              <w:marRight w:val="0"/>
              <w:marTop w:val="0"/>
              <w:marBottom w:val="0"/>
              <w:divBdr>
                <w:top w:val="none" w:sz="0" w:space="0" w:color="auto"/>
                <w:left w:val="none" w:sz="0" w:space="0" w:color="auto"/>
                <w:bottom w:val="none" w:sz="0" w:space="0" w:color="auto"/>
                <w:right w:val="none" w:sz="0" w:space="0" w:color="auto"/>
              </w:divBdr>
              <w:divsChild>
                <w:div w:id="19767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8723">
      <w:bodyDiv w:val="1"/>
      <w:marLeft w:val="0"/>
      <w:marRight w:val="0"/>
      <w:marTop w:val="0"/>
      <w:marBottom w:val="0"/>
      <w:divBdr>
        <w:top w:val="none" w:sz="0" w:space="0" w:color="auto"/>
        <w:left w:val="none" w:sz="0" w:space="0" w:color="auto"/>
        <w:bottom w:val="none" w:sz="0" w:space="0" w:color="auto"/>
        <w:right w:val="none" w:sz="0" w:space="0" w:color="auto"/>
      </w:divBdr>
      <w:divsChild>
        <w:div w:id="902327848">
          <w:marLeft w:val="547"/>
          <w:marRight w:val="0"/>
          <w:marTop w:val="0"/>
          <w:marBottom w:val="0"/>
          <w:divBdr>
            <w:top w:val="none" w:sz="0" w:space="0" w:color="auto"/>
            <w:left w:val="none" w:sz="0" w:space="0" w:color="auto"/>
            <w:bottom w:val="none" w:sz="0" w:space="0" w:color="auto"/>
            <w:right w:val="none" w:sz="0" w:space="0" w:color="auto"/>
          </w:divBdr>
        </w:div>
      </w:divsChild>
    </w:div>
    <w:div w:id="491798492">
      <w:bodyDiv w:val="1"/>
      <w:marLeft w:val="0"/>
      <w:marRight w:val="0"/>
      <w:marTop w:val="0"/>
      <w:marBottom w:val="0"/>
      <w:divBdr>
        <w:top w:val="none" w:sz="0" w:space="0" w:color="auto"/>
        <w:left w:val="none" w:sz="0" w:space="0" w:color="auto"/>
        <w:bottom w:val="none" w:sz="0" w:space="0" w:color="auto"/>
        <w:right w:val="none" w:sz="0" w:space="0" w:color="auto"/>
      </w:divBdr>
    </w:div>
    <w:div w:id="493028173">
      <w:bodyDiv w:val="1"/>
      <w:marLeft w:val="0"/>
      <w:marRight w:val="0"/>
      <w:marTop w:val="0"/>
      <w:marBottom w:val="0"/>
      <w:divBdr>
        <w:top w:val="none" w:sz="0" w:space="0" w:color="auto"/>
        <w:left w:val="none" w:sz="0" w:space="0" w:color="auto"/>
        <w:bottom w:val="none" w:sz="0" w:space="0" w:color="auto"/>
        <w:right w:val="none" w:sz="0" w:space="0" w:color="auto"/>
      </w:divBdr>
    </w:div>
    <w:div w:id="506988414">
      <w:bodyDiv w:val="1"/>
      <w:marLeft w:val="0"/>
      <w:marRight w:val="0"/>
      <w:marTop w:val="0"/>
      <w:marBottom w:val="0"/>
      <w:divBdr>
        <w:top w:val="none" w:sz="0" w:space="0" w:color="auto"/>
        <w:left w:val="none" w:sz="0" w:space="0" w:color="auto"/>
        <w:bottom w:val="none" w:sz="0" w:space="0" w:color="auto"/>
        <w:right w:val="none" w:sz="0" w:space="0" w:color="auto"/>
      </w:divBdr>
      <w:divsChild>
        <w:div w:id="1654917945">
          <w:marLeft w:val="547"/>
          <w:marRight w:val="0"/>
          <w:marTop w:val="0"/>
          <w:marBottom w:val="0"/>
          <w:divBdr>
            <w:top w:val="none" w:sz="0" w:space="0" w:color="auto"/>
            <w:left w:val="none" w:sz="0" w:space="0" w:color="auto"/>
            <w:bottom w:val="none" w:sz="0" w:space="0" w:color="auto"/>
            <w:right w:val="none" w:sz="0" w:space="0" w:color="auto"/>
          </w:divBdr>
        </w:div>
      </w:divsChild>
    </w:div>
    <w:div w:id="512955578">
      <w:bodyDiv w:val="1"/>
      <w:marLeft w:val="0"/>
      <w:marRight w:val="0"/>
      <w:marTop w:val="0"/>
      <w:marBottom w:val="0"/>
      <w:divBdr>
        <w:top w:val="none" w:sz="0" w:space="0" w:color="auto"/>
        <w:left w:val="none" w:sz="0" w:space="0" w:color="auto"/>
        <w:bottom w:val="none" w:sz="0" w:space="0" w:color="auto"/>
        <w:right w:val="none" w:sz="0" w:space="0" w:color="auto"/>
      </w:divBdr>
    </w:div>
    <w:div w:id="531384749">
      <w:bodyDiv w:val="1"/>
      <w:marLeft w:val="0"/>
      <w:marRight w:val="0"/>
      <w:marTop w:val="0"/>
      <w:marBottom w:val="0"/>
      <w:divBdr>
        <w:top w:val="none" w:sz="0" w:space="0" w:color="auto"/>
        <w:left w:val="none" w:sz="0" w:space="0" w:color="auto"/>
        <w:bottom w:val="none" w:sz="0" w:space="0" w:color="auto"/>
        <w:right w:val="none" w:sz="0" w:space="0" w:color="auto"/>
      </w:divBdr>
    </w:div>
    <w:div w:id="539128605">
      <w:bodyDiv w:val="1"/>
      <w:marLeft w:val="0"/>
      <w:marRight w:val="0"/>
      <w:marTop w:val="0"/>
      <w:marBottom w:val="0"/>
      <w:divBdr>
        <w:top w:val="none" w:sz="0" w:space="0" w:color="auto"/>
        <w:left w:val="none" w:sz="0" w:space="0" w:color="auto"/>
        <w:bottom w:val="none" w:sz="0" w:space="0" w:color="auto"/>
        <w:right w:val="none" w:sz="0" w:space="0" w:color="auto"/>
      </w:divBdr>
      <w:divsChild>
        <w:div w:id="1170802085">
          <w:marLeft w:val="-180"/>
          <w:marRight w:val="-180"/>
          <w:marTop w:val="0"/>
          <w:marBottom w:val="0"/>
          <w:divBdr>
            <w:top w:val="none" w:sz="0" w:space="0" w:color="auto"/>
            <w:left w:val="none" w:sz="0" w:space="0" w:color="auto"/>
            <w:bottom w:val="none" w:sz="0" w:space="0" w:color="auto"/>
            <w:right w:val="none" w:sz="0" w:space="0" w:color="auto"/>
          </w:divBdr>
          <w:divsChild>
            <w:div w:id="4085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2070">
      <w:bodyDiv w:val="1"/>
      <w:marLeft w:val="0"/>
      <w:marRight w:val="0"/>
      <w:marTop w:val="0"/>
      <w:marBottom w:val="0"/>
      <w:divBdr>
        <w:top w:val="none" w:sz="0" w:space="0" w:color="auto"/>
        <w:left w:val="none" w:sz="0" w:space="0" w:color="auto"/>
        <w:bottom w:val="none" w:sz="0" w:space="0" w:color="auto"/>
        <w:right w:val="none" w:sz="0" w:space="0" w:color="auto"/>
      </w:divBdr>
    </w:div>
    <w:div w:id="566116529">
      <w:bodyDiv w:val="1"/>
      <w:marLeft w:val="0"/>
      <w:marRight w:val="0"/>
      <w:marTop w:val="0"/>
      <w:marBottom w:val="0"/>
      <w:divBdr>
        <w:top w:val="none" w:sz="0" w:space="0" w:color="auto"/>
        <w:left w:val="none" w:sz="0" w:space="0" w:color="auto"/>
        <w:bottom w:val="none" w:sz="0" w:space="0" w:color="auto"/>
        <w:right w:val="none" w:sz="0" w:space="0" w:color="auto"/>
      </w:divBdr>
      <w:divsChild>
        <w:div w:id="1024670946">
          <w:marLeft w:val="0"/>
          <w:marRight w:val="0"/>
          <w:marTop w:val="0"/>
          <w:marBottom w:val="375"/>
          <w:divBdr>
            <w:top w:val="none" w:sz="0" w:space="0" w:color="auto"/>
            <w:left w:val="none" w:sz="0" w:space="0" w:color="auto"/>
            <w:bottom w:val="none" w:sz="0" w:space="0" w:color="auto"/>
            <w:right w:val="none" w:sz="0" w:space="0" w:color="auto"/>
          </w:divBdr>
          <w:divsChild>
            <w:div w:id="1862283616">
              <w:marLeft w:val="0"/>
              <w:marRight w:val="0"/>
              <w:marTop w:val="0"/>
              <w:marBottom w:val="0"/>
              <w:divBdr>
                <w:top w:val="none" w:sz="0" w:space="0" w:color="auto"/>
                <w:left w:val="none" w:sz="0" w:space="0" w:color="auto"/>
                <w:bottom w:val="none" w:sz="0" w:space="0" w:color="auto"/>
                <w:right w:val="none" w:sz="0" w:space="0" w:color="auto"/>
              </w:divBdr>
              <w:divsChild>
                <w:div w:id="20990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6149">
          <w:marLeft w:val="0"/>
          <w:marRight w:val="0"/>
          <w:marTop w:val="0"/>
          <w:marBottom w:val="0"/>
          <w:divBdr>
            <w:top w:val="none" w:sz="0" w:space="0" w:color="auto"/>
            <w:left w:val="none" w:sz="0" w:space="0" w:color="auto"/>
            <w:bottom w:val="none" w:sz="0" w:space="0" w:color="auto"/>
            <w:right w:val="none" w:sz="0" w:space="0" w:color="auto"/>
          </w:divBdr>
          <w:divsChild>
            <w:div w:id="987443275">
              <w:marLeft w:val="0"/>
              <w:marRight w:val="0"/>
              <w:marTop w:val="0"/>
              <w:marBottom w:val="0"/>
              <w:divBdr>
                <w:top w:val="none" w:sz="0" w:space="0" w:color="auto"/>
                <w:left w:val="none" w:sz="0" w:space="0" w:color="auto"/>
                <w:bottom w:val="none" w:sz="0" w:space="0" w:color="auto"/>
                <w:right w:val="none" w:sz="0" w:space="0" w:color="auto"/>
              </w:divBdr>
              <w:divsChild>
                <w:div w:id="1639142557">
                  <w:marLeft w:val="0"/>
                  <w:marRight w:val="0"/>
                  <w:marTop w:val="0"/>
                  <w:marBottom w:val="0"/>
                  <w:divBdr>
                    <w:top w:val="none" w:sz="0" w:space="0" w:color="auto"/>
                    <w:left w:val="none" w:sz="0" w:space="0" w:color="auto"/>
                    <w:bottom w:val="none" w:sz="0" w:space="0" w:color="auto"/>
                    <w:right w:val="none" w:sz="0" w:space="0" w:color="auto"/>
                  </w:divBdr>
                  <w:divsChild>
                    <w:div w:id="8742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771655">
      <w:bodyDiv w:val="1"/>
      <w:marLeft w:val="0"/>
      <w:marRight w:val="0"/>
      <w:marTop w:val="0"/>
      <w:marBottom w:val="0"/>
      <w:divBdr>
        <w:top w:val="none" w:sz="0" w:space="0" w:color="auto"/>
        <w:left w:val="none" w:sz="0" w:space="0" w:color="auto"/>
        <w:bottom w:val="none" w:sz="0" w:space="0" w:color="auto"/>
        <w:right w:val="none" w:sz="0" w:space="0" w:color="auto"/>
      </w:divBdr>
    </w:div>
    <w:div w:id="608127672">
      <w:bodyDiv w:val="1"/>
      <w:marLeft w:val="0"/>
      <w:marRight w:val="0"/>
      <w:marTop w:val="0"/>
      <w:marBottom w:val="0"/>
      <w:divBdr>
        <w:top w:val="none" w:sz="0" w:space="0" w:color="auto"/>
        <w:left w:val="none" w:sz="0" w:space="0" w:color="auto"/>
        <w:bottom w:val="none" w:sz="0" w:space="0" w:color="auto"/>
        <w:right w:val="none" w:sz="0" w:space="0" w:color="auto"/>
      </w:divBdr>
    </w:div>
    <w:div w:id="627468134">
      <w:bodyDiv w:val="1"/>
      <w:marLeft w:val="0"/>
      <w:marRight w:val="0"/>
      <w:marTop w:val="0"/>
      <w:marBottom w:val="0"/>
      <w:divBdr>
        <w:top w:val="none" w:sz="0" w:space="0" w:color="auto"/>
        <w:left w:val="none" w:sz="0" w:space="0" w:color="auto"/>
        <w:bottom w:val="none" w:sz="0" w:space="0" w:color="auto"/>
        <w:right w:val="none" w:sz="0" w:space="0" w:color="auto"/>
      </w:divBdr>
      <w:divsChild>
        <w:div w:id="695539514">
          <w:marLeft w:val="547"/>
          <w:marRight w:val="0"/>
          <w:marTop w:val="0"/>
          <w:marBottom w:val="0"/>
          <w:divBdr>
            <w:top w:val="none" w:sz="0" w:space="0" w:color="auto"/>
            <w:left w:val="none" w:sz="0" w:space="0" w:color="auto"/>
            <w:bottom w:val="none" w:sz="0" w:space="0" w:color="auto"/>
            <w:right w:val="none" w:sz="0" w:space="0" w:color="auto"/>
          </w:divBdr>
        </w:div>
      </w:divsChild>
    </w:div>
    <w:div w:id="634994961">
      <w:bodyDiv w:val="1"/>
      <w:marLeft w:val="0"/>
      <w:marRight w:val="0"/>
      <w:marTop w:val="0"/>
      <w:marBottom w:val="0"/>
      <w:divBdr>
        <w:top w:val="none" w:sz="0" w:space="0" w:color="auto"/>
        <w:left w:val="none" w:sz="0" w:space="0" w:color="auto"/>
        <w:bottom w:val="none" w:sz="0" w:space="0" w:color="auto"/>
        <w:right w:val="none" w:sz="0" w:space="0" w:color="auto"/>
      </w:divBdr>
      <w:divsChild>
        <w:div w:id="2008164392">
          <w:marLeft w:val="-180"/>
          <w:marRight w:val="-180"/>
          <w:marTop w:val="0"/>
          <w:marBottom w:val="0"/>
          <w:divBdr>
            <w:top w:val="none" w:sz="0" w:space="0" w:color="auto"/>
            <w:left w:val="none" w:sz="0" w:space="0" w:color="auto"/>
            <w:bottom w:val="none" w:sz="0" w:space="0" w:color="auto"/>
            <w:right w:val="none" w:sz="0" w:space="0" w:color="auto"/>
          </w:divBdr>
          <w:divsChild>
            <w:div w:id="2204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2723">
      <w:bodyDiv w:val="1"/>
      <w:marLeft w:val="0"/>
      <w:marRight w:val="0"/>
      <w:marTop w:val="0"/>
      <w:marBottom w:val="0"/>
      <w:divBdr>
        <w:top w:val="none" w:sz="0" w:space="0" w:color="auto"/>
        <w:left w:val="none" w:sz="0" w:space="0" w:color="auto"/>
        <w:bottom w:val="none" w:sz="0" w:space="0" w:color="auto"/>
        <w:right w:val="none" w:sz="0" w:space="0" w:color="auto"/>
      </w:divBdr>
      <w:divsChild>
        <w:div w:id="639072776">
          <w:marLeft w:val="547"/>
          <w:marRight w:val="0"/>
          <w:marTop w:val="0"/>
          <w:marBottom w:val="0"/>
          <w:divBdr>
            <w:top w:val="none" w:sz="0" w:space="0" w:color="auto"/>
            <w:left w:val="none" w:sz="0" w:space="0" w:color="auto"/>
            <w:bottom w:val="none" w:sz="0" w:space="0" w:color="auto"/>
            <w:right w:val="none" w:sz="0" w:space="0" w:color="auto"/>
          </w:divBdr>
        </w:div>
      </w:divsChild>
    </w:div>
    <w:div w:id="650602712">
      <w:bodyDiv w:val="1"/>
      <w:marLeft w:val="0"/>
      <w:marRight w:val="0"/>
      <w:marTop w:val="0"/>
      <w:marBottom w:val="0"/>
      <w:divBdr>
        <w:top w:val="none" w:sz="0" w:space="0" w:color="auto"/>
        <w:left w:val="none" w:sz="0" w:space="0" w:color="auto"/>
        <w:bottom w:val="none" w:sz="0" w:space="0" w:color="auto"/>
        <w:right w:val="none" w:sz="0" w:space="0" w:color="auto"/>
      </w:divBdr>
    </w:div>
    <w:div w:id="662977284">
      <w:bodyDiv w:val="1"/>
      <w:marLeft w:val="0"/>
      <w:marRight w:val="0"/>
      <w:marTop w:val="0"/>
      <w:marBottom w:val="0"/>
      <w:divBdr>
        <w:top w:val="none" w:sz="0" w:space="0" w:color="auto"/>
        <w:left w:val="none" w:sz="0" w:space="0" w:color="auto"/>
        <w:bottom w:val="none" w:sz="0" w:space="0" w:color="auto"/>
        <w:right w:val="none" w:sz="0" w:space="0" w:color="auto"/>
      </w:divBdr>
    </w:div>
    <w:div w:id="668757142">
      <w:bodyDiv w:val="1"/>
      <w:marLeft w:val="0"/>
      <w:marRight w:val="0"/>
      <w:marTop w:val="0"/>
      <w:marBottom w:val="0"/>
      <w:divBdr>
        <w:top w:val="none" w:sz="0" w:space="0" w:color="auto"/>
        <w:left w:val="none" w:sz="0" w:space="0" w:color="auto"/>
        <w:bottom w:val="none" w:sz="0" w:space="0" w:color="auto"/>
        <w:right w:val="none" w:sz="0" w:space="0" w:color="auto"/>
      </w:divBdr>
    </w:div>
    <w:div w:id="670765335">
      <w:bodyDiv w:val="1"/>
      <w:marLeft w:val="0"/>
      <w:marRight w:val="0"/>
      <w:marTop w:val="0"/>
      <w:marBottom w:val="0"/>
      <w:divBdr>
        <w:top w:val="none" w:sz="0" w:space="0" w:color="auto"/>
        <w:left w:val="none" w:sz="0" w:space="0" w:color="auto"/>
        <w:bottom w:val="none" w:sz="0" w:space="0" w:color="auto"/>
        <w:right w:val="none" w:sz="0" w:space="0" w:color="auto"/>
      </w:divBdr>
    </w:div>
    <w:div w:id="671105124">
      <w:bodyDiv w:val="1"/>
      <w:marLeft w:val="0"/>
      <w:marRight w:val="0"/>
      <w:marTop w:val="0"/>
      <w:marBottom w:val="0"/>
      <w:divBdr>
        <w:top w:val="none" w:sz="0" w:space="0" w:color="auto"/>
        <w:left w:val="none" w:sz="0" w:space="0" w:color="auto"/>
        <w:bottom w:val="none" w:sz="0" w:space="0" w:color="auto"/>
        <w:right w:val="none" w:sz="0" w:space="0" w:color="auto"/>
      </w:divBdr>
    </w:div>
    <w:div w:id="678968312">
      <w:bodyDiv w:val="1"/>
      <w:marLeft w:val="0"/>
      <w:marRight w:val="0"/>
      <w:marTop w:val="0"/>
      <w:marBottom w:val="0"/>
      <w:divBdr>
        <w:top w:val="none" w:sz="0" w:space="0" w:color="auto"/>
        <w:left w:val="none" w:sz="0" w:space="0" w:color="auto"/>
        <w:bottom w:val="none" w:sz="0" w:space="0" w:color="auto"/>
        <w:right w:val="none" w:sz="0" w:space="0" w:color="auto"/>
      </w:divBdr>
    </w:div>
    <w:div w:id="684213273">
      <w:bodyDiv w:val="1"/>
      <w:marLeft w:val="0"/>
      <w:marRight w:val="0"/>
      <w:marTop w:val="0"/>
      <w:marBottom w:val="0"/>
      <w:divBdr>
        <w:top w:val="none" w:sz="0" w:space="0" w:color="auto"/>
        <w:left w:val="none" w:sz="0" w:space="0" w:color="auto"/>
        <w:bottom w:val="none" w:sz="0" w:space="0" w:color="auto"/>
        <w:right w:val="none" w:sz="0" w:space="0" w:color="auto"/>
      </w:divBdr>
    </w:div>
    <w:div w:id="686836291">
      <w:bodyDiv w:val="1"/>
      <w:marLeft w:val="0"/>
      <w:marRight w:val="0"/>
      <w:marTop w:val="0"/>
      <w:marBottom w:val="0"/>
      <w:divBdr>
        <w:top w:val="none" w:sz="0" w:space="0" w:color="auto"/>
        <w:left w:val="none" w:sz="0" w:space="0" w:color="auto"/>
        <w:bottom w:val="none" w:sz="0" w:space="0" w:color="auto"/>
        <w:right w:val="none" w:sz="0" w:space="0" w:color="auto"/>
      </w:divBdr>
      <w:divsChild>
        <w:div w:id="821579582">
          <w:marLeft w:val="547"/>
          <w:marRight w:val="0"/>
          <w:marTop w:val="0"/>
          <w:marBottom w:val="0"/>
          <w:divBdr>
            <w:top w:val="none" w:sz="0" w:space="0" w:color="auto"/>
            <w:left w:val="none" w:sz="0" w:space="0" w:color="auto"/>
            <w:bottom w:val="none" w:sz="0" w:space="0" w:color="auto"/>
            <w:right w:val="none" w:sz="0" w:space="0" w:color="auto"/>
          </w:divBdr>
        </w:div>
      </w:divsChild>
    </w:div>
    <w:div w:id="697312809">
      <w:bodyDiv w:val="1"/>
      <w:marLeft w:val="0"/>
      <w:marRight w:val="0"/>
      <w:marTop w:val="0"/>
      <w:marBottom w:val="0"/>
      <w:divBdr>
        <w:top w:val="none" w:sz="0" w:space="0" w:color="auto"/>
        <w:left w:val="none" w:sz="0" w:space="0" w:color="auto"/>
        <w:bottom w:val="none" w:sz="0" w:space="0" w:color="auto"/>
        <w:right w:val="none" w:sz="0" w:space="0" w:color="auto"/>
      </w:divBdr>
    </w:div>
    <w:div w:id="699814933">
      <w:bodyDiv w:val="1"/>
      <w:marLeft w:val="0"/>
      <w:marRight w:val="0"/>
      <w:marTop w:val="0"/>
      <w:marBottom w:val="0"/>
      <w:divBdr>
        <w:top w:val="none" w:sz="0" w:space="0" w:color="auto"/>
        <w:left w:val="none" w:sz="0" w:space="0" w:color="auto"/>
        <w:bottom w:val="none" w:sz="0" w:space="0" w:color="auto"/>
        <w:right w:val="none" w:sz="0" w:space="0" w:color="auto"/>
      </w:divBdr>
      <w:divsChild>
        <w:div w:id="1772621829">
          <w:marLeft w:val="547"/>
          <w:marRight w:val="0"/>
          <w:marTop w:val="0"/>
          <w:marBottom w:val="0"/>
          <w:divBdr>
            <w:top w:val="none" w:sz="0" w:space="0" w:color="auto"/>
            <w:left w:val="none" w:sz="0" w:space="0" w:color="auto"/>
            <w:bottom w:val="none" w:sz="0" w:space="0" w:color="auto"/>
            <w:right w:val="none" w:sz="0" w:space="0" w:color="auto"/>
          </w:divBdr>
        </w:div>
      </w:divsChild>
    </w:div>
    <w:div w:id="701903294">
      <w:bodyDiv w:val="1"/>
      <w:marLeft w:val="0"/>
      <w:marRight w:val="0"/>
      <w:marTop w:val="0"/>
      <w:marBottom w:val="0"/>
      <w:divBdr>
        <w:top w:val="none" w:sz="0" w:space="0" w:color="auto"/>
        <w:left w:val="none" w:sz="0" w:space="0" w:color="auto"/>
        <w:bottom w:val="none" w:sz="0" w:space="0" w:color="auto"/>
        <w:right w:val="none" w:sz="0" w:space="0" w:color="auto"/>
      </w:divBdr>
    </w:div>
    <w:div w:id="709305082">
      <w:bodyDiv w:val="1"/>
      <w:marLeft w:val="0"/>
      <w:marRight w:val="0"/>
      <w:marTop w:val="0"/>
      <w:marBottom w:val="0"/>
      <w:divBdr>
        <w:top w:val="none" w:sz="0" w:space="0" w:color="auto"/>
        <w:left w:val="none" w:sz="0" w:space="0" w:color="auto"/>
        <w:bottom w:val="none" w:sz="0" w:space="0" w:color="auto"/>
        <w:right w:val="none" w:sz="0" w:space="0" w:color="auto"/>
      </w:divBdr>
      <w:divsChild>
        <w:div w:id="219024132">
          <w:marLeft w:val="547"/>
          <w:marRight w:val="0"/>
          <w:marTop w:val="0"/>
          <w:marBottom w:val="0"/>
          <w:divBdr>
            <w:top w:val="none" w:sz="0" w:space="0" w:color="auto"/>
            <w:left w:val="none" w:sz="0" w:space="0" w:color="auto"/>
            <w:bottom w:val="none" w:sz="0" w:space="0" w:color="auto"/>
            <w:right w:val="none" w:sz="0" w:space="0" w:color="auto"/>
          </w:divBdr>
        </w:div>
      </w:divsChild>
    </w:div>
    <w:div w:id="735587127">
      <w:bodyDiv w:val="1"/>
      <w:marLeft w:val="0"/>
      <w:marRight w:val="0"/>
      <w:marTop w:val="0"/>
      <w:marBottom w:val="0"/>
      <w:divBdr>
        <w:top w:val="none" w:sz="0" w:space="0" w:color="auto"/>
        <w:left w:val="none" w:sz="0" w:space="0" w:color="auto"/>
        <w:bottom w:val="none" w:sz="0" w:space="0" w:color="auto"/>
        <w:right w:val="none" w:sz="0" w:space="0" w:color="auto"/>
      </w:divBdr>
      <w:divsChild>
        <w:div w:id="1202984731">
          <w:marLeft w:val="0"/>
          <w:marRight w:val="0"/>
          <w:marTop w:val="0"/>
          <w:marBottom w:val="375"/>
          <w:divBdr>
            <w:top w:val="none" w:sz="0" w:space="0" w:color="auto"/>
            <w:left w:val="none" w:sz="0" w:space="0" w:color="auto"/>
            <w:bottom w:val="none" w:sz="0" w:space="0" w:color="auto"/>
            <w:right w:val="none" w:sz="0" w:space="0" w:color="auto"/>
          </w:divBdr>
          <w:divsChild>
            <w:div w:id="896162033">
              <w:marLeft w:val="0"/>
              <w:marRight w:val="0"/>
              <w:marTop w:val="0"/>
              <w:marBottom w:val="0"/>
              <w:divBdr>
                <w:top w:val="none" w:sz="0" w:space="0" w:color="auto"/>
                <w:left w:val="none" w:sz="0" w:space="0" w:color="auto"/>
                <w:bottom w:val="none" w:sz="0" w:space="0" w:color="auto"/>
                <w:right w:val="none" w:sz="0" w:space="0" w:color="auto"/>
              </w:divBdr>
              <w:divsChild>
                <w:div w:id="9149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20146">
          <w:marLeft w:val="0"/>
          <w:marRight w:val="0"/>
          <w:marTop w:val="0"/>
          <w:marBottom w:val="0"/>
          <w:divBdr>
            <w:top w:val="none" w:sz="0" w:space="0" w:color="auto"/>
            <w:left w:val="none" w:sz="0" w:space="0" w:color="auto"/>
            <w:bottom w:val="none" w:sz="0" w:space="0" w:color="auto"/>
            <w:right w:val="none" w:sz="0" w:space="0" w:color="auto"/>
          </w:divBdr>
          <w:divsChild>
            <w:div w:id="88506190">
              <w:marLeft w:val="0"/>
              <w:marRight w:val="0"/>
              <w:marTop w:val="0"/>
              <w:marBottom w:val="0"/>
              <w:divBdr>
                <w:top w:val="none" w:sz="0" w:space="0" w:color="auto"/>
                <w:left w:val="none" w:sz="0" w:space="0" w:color="auto"/>
                <w:bottom w:val="none" w:sz="0" w:space="0" w:color="auto"/>
                <w:right w:val="none" w:sz="0" w:space="0" w:color="auto"/>
              </w:divBdr>
              <w:divsChild>
                <w:div w:id="1177310497">
                  <w:marLeft w:val="0"/>
                  <w:marRight w:val="0"/>
                  <w:marTop w:val="0"/>
                  <w:marBottom w:val="0"/>
                  <w:divBdr>
                    <w:top w:val="none" w:sz="0" w:space="0" w:color="auto"/>
                    <w:left w:val="none" w:sz="0" w:space="0" w:color="auto"/>
                    <w:bottom w:val="none" w:sz="0" w:space="0" w:color="auto"/>
                    <w:right w:val="none" w:sz="0" w:space="0" w:color="auto"/>
                  </w:divBdr>
                  <w:divsChild>
                    <w:div w:id="18228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949192">
      <w:bodyDiv w:val="1"/>
      <w:marLeft w:val="0"/>
      <w:marRight w:val="0"/>
      <w:marTop w:val="0"/>
      <w:marBottom w:val="0"/>
      <w:divBdr>
        <w:top w:val="none" w:sz="0" w:space="0" w:color="auto"/>
        <w:left w:val="none" w:sz="0" w:space="0" w:color="auto"/>
        <w:bottom w:val="none" w:sz="0" w:space="0" w:color="auto"/>
        <w:right w:val="none" w:sz="0" w:space="0" w:color="auto"/>
      </w:divBdr>
      <w:divsChild>
        <w:div w:id="686295088">
          <w:marLeft w:val="547"/>
          <w:marRight w:val="0"/>
          <w:marTop w:val="0"/>
          <w:marBottom w:val="0"/>
          <w:divBdr>
            <w:top w:val="none" w:sz="0" w:space="0" w:color="auto"/>
            <w:left w:val="none" w:sz="0" w:space="0" w:color="auto"/>
            <w:bottom w:val="none" w:sz="0" w:space="0" w:color="auto"/>
            <w:right w:val="none" w:sz="0" w:space="0" w:color="auto"/>
          </w:divBdr>
        </w:div>
      </w:divsChild>
    </w:div>
    <w:div w:id="744500031">
      <w:bodyDiv w:val="1"/>
      <w:marLeft w:val="0"/>
      <w:marRight w:val="0"/>
      <w:marTop w:val="0"/>
      <w:marBottom w:val="0"/>
      <w:divBdr>
        <w:top w:val="none" w:sz="0" w:space="0" w:color="auto"/>
        <w:left w:val="none" w:sz="0" w:space="0" w:color="auto"/>
        <w:bottom w:val="none" w:sz="0" w:space="0" w:color="auto"/>
        <w:right w:val="none" w:sz="0" w:space="0" w:color="auto"/>
      </w:divBdr>
      <w:divsChild>
        <w:div w:id="1348022111">
          <w:marLeft w:val="0"/>
          <w:marRight w:val="0"/>
          <w:marTop w:val="0"/>
          <w:marBottom w:val="375"/>
          <w:divBdr>
            <w:top w:val="none" w:sz="0" w:space="0" w:color="auto"/>
            <w:left w:val="none" w:sz="0" w:space="0" w:color="auto"/>
            <w:bottom w:val="none" w:sz="0" w:space="0" w:color="auto"/>
            <w:right w:val="none" w:sz="0" w:space="0" w:color="auto"/>
          </w:divBdr>
          <w:divsChild>
            <w:div w:id="986280303">
              <w:marLeft w:val="0"/>
              <w:marRight w:val="0"/>
              <w:marTop w:val="0"/>
              <w:marBottom w:val="0"/>
              <w:divBdr>
                <w:top w:val="none" w:sz="0" w:space="0" w:color="auto"/>
                <w:left w:val="none" w:sz="0" w:space="0" w:color="auto"/>
                <w:bottom w:val="none" w:sz="0" w:space="0" w:color="auto"/>
                <w:right w:val="none" w:sz="0" w:space="0" w:color="auto"/>
              </w:divBdr>
              <w:divsChild>
                <w:div w:id="899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151">
          <w:marLeft w:val="0"/>
          <w:marRight w:val="0"/>
          <w:marTop w:val="0"/>
          <w:marBottom w:val="0"/>
          <w:divBdr>
            <w:top w:val="none" w:sz="0" w:space="0" w:color="auto"/>
            <w:left w:val="none" w:sz="0" w:space="0" w:color="auto"/>
            <w:bottom w:val="none" w:sz="0" w:space="0" w:color="auto"/>
            <w:right w:val="none" w:sz="0" w:space="0" w:color="auto"/>
          </w:divBdr>
          <w:divsChild>
            <w:div w:id="2126582692">
              <w:marLeft w:val="0"/>
              <w:marRight w:val="0"/>
              <w:marTop w:val="0"/>
              <w:marBottom w:val="0"/>
              <w:divBdr>
                <w:top w:val="none" w:sz="0" w:space="0" w:color="auto"/>
                <w:left w:val="none" w:sz="0" w:space="0" w:color="auto"/>
                <w:bottom w:val="none" w:sz="0" w:space="0" w:color="auto"/>
                <w:right w:val="none" w:sz="0" w:space="0" w:color="auto"/>
              </w:divBdr>
              <w:divsChild>
                <w:div w:id="2040398728">
                  <w:marLeft w:val="0"/>
                  <w:marRight w:val="0"/>
                  <w:marTop w:val="0"/>
                  <w:marBottom w:val="0"/>
                  <w:divBdr>
                    <w:top w:val="none" w:sz="0" w:space="0" w:color="auto"/>
                    <w:left w:val="none" w:sz="0" w:space="0" w:color="auto"/>
                    <w:bottom w:val="none" w:sz="0" w:space="0" w:color="auto"/>
                    <w:right w:val="none" w:sz="0" w:space="0" w:color="auto"/>
                  </w:divBdr>
                  <w:divsChild>
                    <w:div w:id="18666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726140">
      <w:bodyDiv w:val="1"/>
      <w:marLeft w:val="0"/>
      <w:marRight w:val="0"/>
      <w:marTop w:val="0"/>
      <w:marBottom w:val="0"/>
      <w:divBdr>
        <w:top w:val="none" w:sz="0" w:space="0" w:color="auto"/>
        <w:left w:val="none" w:sz="0" w:space="0" w:color="auto"/>
        <w:bottom w:val="none" w:sz="0" w:space="0" w:color="auto"/>
        <w:right w:val="none" w:sz="0" w:space="0" w:color="auto"/>
      </w:divBdr>
      <w:divsChild>
        <w:div w:id="860557294">
          <w:marLeft w:val="547"/>
          <w:marRight w:val="0"/>
          <w:marTop w:val="0"/>
          <w:marBottom w:val="0"/>
          <w:divBdr>
            <w:top w:val="none" w:sz="0" w:space="0" w:color="auto"/>
            <w:left w:val="none" w:sz="0" w:space="0" w:color="auto"/>
            <w:bottom w:val="none" w:sz="0" w:space="0" w:color="auto"/>
            <w:right w:val="none" w:sz="0" w:space="0" w:color="auto"/>
          </w:divBdr>
        </w:div>
      </w:divsChild>
    </w:div>
    <w:div w:id="750545721">
      <w:bodyDiv w:val="1"/>
      <w:marLeft w:val="0"/>
      <w:marRight w:val="0"/>
      <w:marTop w:val="0"/>
      <w:marBottom w:val="0"/>
      <w:divBdr>
        <w:top w:val="none" w:sz="0" w:space="0" w:color="auto"/>
        <w:left w:val="none" w:sz="0" w:space="0" w:color="auto"/>
        <w:bottom w:val="none" w:sz="0" w:space="0" w:color="auto"/>
        <w:right w:val="none" w:sz="0" w:space="0" w:color="auto"/>
      </w:divBdr>
      <w:divsChild>
        <w:div w:id="656805320">
          <w:marLeft w:val="547"/>
          <w:marRight w:val="0"/>
          <w:marTop w:val="0"/>
          <w:marBottom w:val="0"/>
          <w:divBdr>
            <w:top w:val="none" w:sz="0" w:space="0" w:color="auto"/>
            <w:left w:val="none" w:sz="0" w:space="0" w:color="auto"/>
            <w:bottom w:val="none" w:sz="0" w:space="0" w:color="auto"/>
            <w:right w:val="none" w:sz="0" w:space="0" w:color="auto"/>
          </w:divBdr>
        </w:div>
      </w:divsChild>
    </w:div>
    <w:div w:id="771559460">
      <w:bodyDiv w:val="1"/>
      <w:marLeft w:val="0"/>
      <w:marRight w:val="0"/>
      <w:marTop w:val="0"/>
      <w:marBottom w:val="0"/>
      <w:divBdr>
        <w:top w:val="none" w:sz="0" w:space="0" w:color="auto"/>
        <w:left w:val="none" w:sz="0" w:space="0" w:color="auto"/>
        <w:bottom w:val="none" w:sz="0" w:space="0" w:color="auto"/>
        <w:right w:val="none" w:sz="0" w:space="0" w:color="auto"/>
      </w:divBdr>
    </w:div>
    <w:div w:id="776095118">
      <w:bodyDiv w:val="1"/>
      <w:marLeft w:val="0"/>
      <w:marRight w:val="0"/>
      <w:marTop w:val="0"/>
      <w:marBottom w:val="0"/>
      <w:divBdr>
        <w:top w:val="none" w:sz="0" w:space="0" w:color="auto"/>
        <w:left w:val="none" w:sz="0" w:space="0" w:color="auto"/>
        <w:bottom w:val="none" w:sz="0" w:space="0" w:color="auto"/>
        <w:right w:val="none" w:sz="0" w:space="0" w:color="auto"/>
      </w:divBdr>
    </w:div>
    <w:div w:id="785541605">
      <w:bodyDiv w:val="1"/>
      <w:marLeft w:val="0"/>
      <w:marRight w:val="0"/>
      <w:marTop w:val="0"/>
      <w:marBottom w:val="0"/>
      <w:divBdr>
        <w:top w:val="none" w:sz="0" w:space="0" w:color="auto"/>
        <w:left w:val="none" w:sz="0" w:space="0" w:color="auto"/>
        <w:bottom w:val="none" w:sz="0" w:space="0" w:color="auto"/>
        <w:right w:val="none" w:sz="0" w:space="0" w:color="auto"/>
      </w:divBdr>
    </w:div>
    <w:div w:id="800197582">
      <w:bodyDiv w:val="1"/>
      <w:marLeft w:val="0"/>
      <w:marRight w:val="0"/>
      <w:marTop w:val="0"/>
      <w:marBottom w:val="0"/>
      <w:divBdr>
        <w:top w:val="none" w:sz="0" w:space="0" w:color="auto"/>
        <w:left w:val="none" w:sz="0" w:space="0" w:color="auto"/>
        <w:bottom w:val="none" w:sz="0" w:space="0" w:color="auto"/>
        <w:right w:val="none" w:sz="0" w:space="0" w:color="auto"/>
      </w:divBdr>
    </w:div>
    <w:div w:id="804081079">
      <w:bodyDiv w:val="1"/>
      <w:marLeft w:val="0"/>
      <w:marRight w:val="0"/>
      <w:marTop w:val="0"/>
      <w:marBottom w:val="0"/>
      <w:divBdr>
        <w:top w:val="none" w:sz="0" w:space="0" w:color="auto"/>
        <w:left w:val="none" w:sz="0" w:space="0" w:color="auto"/>
        <w:bottom w:val="none" w:sz="0" w:space="0" w:color="auto"/>
        <w:right w:val="none" w:sz="0" w:space="0" w:color="auto"/>
      </w:divBdr>
    </w:div>
    <w:div w:id="815099549">
      <w:bodyDiv w:val="1"/>
      <w:marLeft w:val="0"/>
      <w:marRight w:val="0"/>
      <w:marTop w:val="0"/>
      <w:marBottom w:val="0"/>
      <w:divBdr>
        <w:top w:val="none" w:sz="0" w:space="0" w:color="auto"/>
        <w:left w:val="none" w:sz="0" w:space="0" w:color="auto"/>
        <w:bottom w:val="none" w:sz="0" w:space="0" w:color="auto"/>
        <w:right w:val="none" w:sz="0" w:space="0" w:color="auto"/>
      </w:divBdr>
    </w:div>
    <w:div w:id="820539064">
      <w:bodyDiv w:val="1"/>
      <w:marLeft w:val="0"/>
      <w:marRight w:val="0"/>
      <w:marTop w:val="0"/>
      <w:marBottom w:val="0"/>
      <w:divBdr>
        <w:top w:val="none" w:sz="0" w:space="0" w:color="auto"/>
        <w:left w:val="none" w:sz="0" w:space="0" w:color="auto"/>
        <w:bottom w:val="none" w:sz="0" w:space="0" w:color="auto"/>
        <w:right w:val="none" w:sz="0" w:space="0" w:color="auto"/>
      </w:divBdr>
      <w:divsChild>
        <w:div w:id="646663598">
          <w:marLeft w:val="547"/>
          <w:marRight w:val="0"/>
          <w:marTop w:val="0"/>
          <w:marBottom w:val="0"/>
          <w:divBdr>
            <w:top w:val="none" w:sz="0" w:space="0" w:color="auto"/>
            <w:left w:val="none" w:sz="0" w:space="0" w:color="auto"/>
            <w:bottom w:val="none" w:sz="0" w:space="0" w:color="auto"/>
            <w:right w:val="none" w:sz="0" w:space="0" w:color="auto"/>
          </w:divBdr>
        </w:div>
      </w:divsChild>
    </w:div>
    <w:div w:id="826094943">
      <w:bodyDiv w:val="1"/>
      <w:marLeft w:val="0"/>
      <w:marRight w:val="0"/>
      <w:marTop w:val="0"/>
      <w:marBottom w:val="0"/>
      <w:divBdr>
        <w:top w:val="none" w:sz="0" w:space="0" w:color="auto"/>
        <w:left w:val="none" w:sz="0" w:space="0" w:color="auto"/>
        <w:bottom w:val="none" w:sz="0" w:space="0" w:color="auto"/>
        <w:right w:val="none" w:sz="0" w:space="0" w:color="auto"/>
      </w:divBdr>
    </w:div>
    <w:div w:id="836579374">
      <w:bodyDiv w:val="1"/>
      <w:marLeft w:val="0"/>
      <w:marRight w:val="0"/>
      <w:marTop w:val="0"/>
      <w:marBottom w:val="0"/>
      <w:divBdr>
        <w:top w:val="none" w:sz="0" w:space="0" w:color="auto"/>
        <w:left w:val="none" w:sz="0" w:space="0" w:color="auto"/>
        <w:bottom w:val="none" w:sz="0" w:space="0" w:color="auto"/>
        <w:right w:val="none" w:sz="0" w:space="0" w:color="auto"/>
      </w:divBdr>
      <w:divsChild>
        <w:div w:id="31733850">
          <w:marLeft w:val="0"/>
          <w:marRight w:val="0"/>
          <w:marTop w:val="0"/>
          <w:marBottom w:val="0"/>
          <w:divBdr>
            <w:top w:val="none" w:sz="0" w:space="0" w:color="auto"/>
            <w:left w:val="none" w:sz="0" w:space="0" w:color="auto"/>
            <w:bottom w:val="none" w:sz="0" w:space="0" w:color="auto"/>
            <w:right w:val="none" w:sz="0" w:space="0" w:color="auto"/>
          </w:divBdr>
        </w:div>
        <w:div w:id="1243755054">
          <w:marLeft w:val="0"/>
          <w:marRight w:val="0"/>
          <w:marTop w:val="0"/>
          <w:marBottom w:val="0"/>
          <w:divBdr>
            <w:top w:val="none" w:sz="0" w:space="0" w:color="auto"/>
            <w:left w:val="none" w:sz="0" w:space="0" w:color="auto"/>
            <w:bottom w:val="none" w:sz="0" w:space="0" w:color="auto"/>
            <w:right w:val="none" w:sz="0" w:space="0" w:color="auto"/>
          </w:divBdr>
          <w:divsChild>
            <w:div w:id="288900339">
              <w:marLeft w:val="0"/>
              <w:marRight w:val="0"/>
              <w:marTop w:val="0"/>
              <w:marBottom w:val="0"/>
              <w:divBdr>
                <w:top w:val="none" w:sz="0" w:space="0" w:color="auto"/>
                <w:left w:val="none" w:sz="0" w:space="0" w:color="auto"/>
                <w:bottom w:val="none" w:sz="0" w:space="0" w:color="auto"/>
                <w:right w:val="none" w:sz="0" w:space="0" w:color="auto"/>
              </w:divBdr>
              <w:divsChild>
                <w:div w:id="1867282044">
                  <w:marLeft w:val="0"/>
                  <w:marRight w:val="0"/>
                  <w:marTop w:val="0"/>
                  <w:marBottom w:val="0"/>
                  <w:divBdr>
                    <w:top w:val="none" w:sz="0" w:space="0" w:color="auto"/>
                    <w:left w:val="none" w:sz="0" w:space="0" w:color="auto"/>
                    <w:bottom w:val="none" w:sz="0" w:space="0" w:color="auto"/>
                    <w:right w:val="none" w:sz="0" w:space="0" w:color="auto"/>
                  </w:divBdr>
                  <w:divsChild>
                    <w:div w:id="17508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738052">
      <w:bodyDiv w:val="1"/>
      <w:marLeft w:val="0"/>
      <w:marRight w:val="0"/>
      <w:marTop w:val="0"/>
      <w:marBottom w:val="0"/>
      <w:divBdr>
        <w:top w:val="none" w:sz="0" w:space="0" w:color="auto"/>
        <w:left w:val="none" w:sz="0" w:space="0" w:color="auto"/>
        <w:bottom w:val="none" w:sz="0" w:space="0" w:color="auto"/>
        <w:right w:val="none" w:sz="0" w:space="0" w:color="auto"/>
      </w:divBdr>
      <w:divsChild>
        <w:div w:id="1107046074">
          <w:marLeft w:val="547"/>
          <w:marRight w:val="0"/>
          <w:marTop w:val="0"/>
          <w:marBottom w:val="0"/>
          <w:divBdr>
            <w:top w:val="none" w:sz="0" w:space="0" w:color="auto"/>
            <w:left w:val="none" w:sz="0" w:space="0" w:color="auto"/>
            <w:bottom w:val="none" w:sz="0" w:space="0" w:color="auto"/>
            <w:right w:val="none" w:sz="0" w:space="0" w:color="auto"/>
          </w:divBdr>
        </w:div>
      </w:divsChild>
    </w:div>
    <w:div w:id="845052090">
      <w:bodyDiv w:val="1"/>
      <w:marLeft w:val="0"/>
      <w:marRight w:val="0"/>
      <w:marTop w:val="0"/>
      <w:marBottom w:val="0"/>
      <w:divBdr>
        <w:top w:val="none" w:sz="0" w:space="0" w:color="auto"/>
        <w:left w:val="none" w:sz="0" w:space="0" w:color="auto"/>
        <w:bottom w:val="none" w:sz="0" w:space="0" w:color="auto"/>
        <w:right w:val="none" w:sz="0" w:space="0" w:color="auto"/>
      </w:divBdr>
    </w:div>
    <w:div w:id="845483489">
      <w:bodyDiv w:val="1"/>
      <w:marLeft w:val="0"/>
      <w:marRight w:val="0"/>
      <w:marTop w:val="0"/>
      <w:marBottom w:val="0"/>
      <w:divBdr>
        <w:top w:val="none" w:sz="0" w:space="0" w:color="auto"/>
        <w:left w:val="none" w:sz="0" w:space="0" w:color="auto"/>
        <w:bottom w:val="none" w:sz="0" w:space="0" w:color="auto"/>
        <w:right w:val="none" w:sz="0" w:space="0" w:color="auto"/>
      </w:divBdr>
      <w:divsChild>
        <w:div w:id="1562909011">
          <w:marLeft w:val="0"/>
          <w:marRight w:val="0"/>
          <w:marTop w:val="0"/>
          <w:marBottom w:val="0"/>
          <w:divBdr>
            <w:top w:val="none" w:sz="0" w:space="0" w:color="auto"/>
            <w:left w:val="none" w:sz="0" w:space="0" w:color="auto"/>
            <w:bottom w:val="none" w:sz="0" w:space="0" w:color="auto"/>
            <w:right w:val="none" w:sz="0" w:space="0" w:color="auto"/>
          </w:divBdr>
        </w:div>
        <w:div w:id="57753202">
          <w:marLeft w:val="0"/>
          <w:marRight w:val="0"/>
          <w:marTop w:val="0"/>
          <w:marBottom w:val="0"/>
          <w:divBdr>
            <w:top w:val="none" w:sz="0" w:space="0" w:color="auto"/>
            <w:left w:val="none" w:sz="0" w:space="0" w:color="auto"/>
            <w:bottom w:val="none" w:sz="0" w:space="0" w:color="auto"/>
            <w:right w:val="none" w:sz="0" w:space="0" w:color="auto"/>
          </w:divBdr>
          <w:divsChild>
            <w:div w:id="713778120">
              <w:marLeft w:val="0"/>
              <w:marRight w:val="0"/>
              <w:marTop w:val="0"/>
              <w:marBottom w:val="0"/>
              <w:divBdr>
                <w:top w:val="none" w:sz="0" w:space="0" w:color="auto"/>
                <w:left w:val="none" w:sz="0" w:space="0" w:color="auto"/>
                <w:bottom w:val="none" w:sz="0" w:space="0" w:color="auto"/>
                <w:right w:val="none" w:sz="0" w:space="0" w:color="auto"/>
              </w:divBdr>
              <w:divsChild>
                <w:div w:id="1903445725">
                  <w:marLeft w:val="0"/>
                  <w:marRight w:val="0"/>
                  <w:marTop w:val="0"/>
                  <w:marBottom w:val="0"/>
                  <w:divBdr>
                    <w:top w:val="none" w:sz="0" w:space="0" w:color="auto"/>
                    <w:left w:val="none" w:sz="0" w:space="0" w:color="auto"/>
                    <w:bottom w:val="none" w:sz="0" w:space="0" w:color="auto"/>
                    <w:right w:val="none" w:sz="0" w:space="0" w:color="auto"/>
                  </w:divBdr>
                  <w:divsChild>
                    <w:div w:id="9495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54273">
      <w:bodyDiv w:val="1"/>
      <w:marLeft w:val="0"/>
      <w:marRight w:val="0"/>
      <w:marTop w:val="0"/>
      <w:marBottom w:val="0"/>
      <w:divBdr>
        <w:top w:val="none" w:sz="0" w:space="0" w:color="auto"/>
        <w:left w:val="none" w:sz="0" w:space="0" w:color="auto"/>
        <w:bottom w:val="none" w:sz="0" w:space="0" w:color="auto"/>
        <w:right w:val="none" w:sz="0" w:space="0" w:color="auto"/>
      </w:divBdr>
    </w:div>
    <w:div w:id="890265424">
      <w:bodyDiv w:val="1"/>
      <w:marLeft w:val="0"/>
      <w:marRight w:val="0"/>
      <w:marTop w:val="0"/>
      <w:marBottom w:val="0"/>
      <w:divBdr>
        <w:top w:val="none" w:sz="0" w:space="0" w:color="auto"/>
        <w:left w:val="none" w:sz="0" w:space="0" w:color="auto"/>
        <w:bottom w:val="none" w:sz="0" w:space="0" w:color="auto"/>
        <w:right w:val="none" w:sz="0" w:space="0" w:color="auto"/>
      </w:divBdr>
    </w:div>
    <w:div w:id="899633785">
      <w:bodyDiv w:val="1"/>
      <w:marLeft w:val="0"/>
      <w:marRight w:val="0"/>
      <w:marTop w:val="0"/>
      <w:marBottom w:val="0"/>
      <w:divBdr>
        <w:top w:val="none" w:sz="0" w:space="0" w:color="auto"/>
        <w:left w:val="none" w:sz="0" w:space="0" w:color="auto"/>
        <w:bottom w:val="none" w:sz="0" w:space="0" w:color="auto"/>
        <w:right w:val="none" w:sz="0" w:space="0" w:color="auto"/>
      </w:divBdr>
      <w:divsChild>
        <w:div w:id="1463379316">
          <w:marLeft w:val="547"/>
          <w:marRight w:val="0"/>
          <w:marTop w:val="0"/>
          <w:marBottom w:val="0"/>
          <w:divBdr>
            <w:top w:val="none" w:sz="0" w:space="0" w:color="auto"/>
            <w:left w:val="none" w:sz="0" w:space="0" w:color="auto"/>
            <w:bottom w:val="none" w:sz="0" w:space="0" w:color="auto"/>
            <w:right w:val="none" w:sz="0" w:space="0" w:color="auto"/>
          </w:divBdr>
        </w:div>
      </w:divsChild>
    </w:div>
    <w:div w:id="931014868">
      <w:bodyDiv w:val="1"/>
      <w:marLeft w:val="0"/>
      <w:marRight w:val="0"/>
      <w:marTop w:val="0"/>
      <w:marBottom w:val="0"/>
      <w:divBdr>
        <w:top w:val="none" w:sz="0" w:space="0" w:color="auto"/>
        <w:left w:val="none" w:sz="0" w:space="0" w:color="auto"/>
        <w:bottom w:val="none" w:sz="0" w:space="0" w:color="auto"/>
        <w:right w:val="none" w:sz="0" w:space="0" w:color="auto"/>
      </w:divBdr>
    </w:div>
    <w:div w:id="943654656">
      <w:bodyDiv w:val="1"/>
      <w:marLeft w:val="0"/>
      <w:marRight w:val="0"/>
      <w:marTop w:val="0"/>
      <w:marBottom w:val="0"/>
      <w:divBdr>
        <w:top w:val="none" w:sz="0" w:space="0" w:color="auto"/>
        <w:left w:val="none" w:sz="0" w:space="0" w:color="auto"/>
        <w:bottom w:val="none" w:sz="0" w:space="0" w:color="auto"/>
        <w:right w:val="none" w:sz="0" w:space="0" w:color="auto"/>
      </w:divBdr>
    </w:div>
    <w:div w:id="949631234">
      <w:bodyDiv w:val="1"/>
      <w:marLeft w:val="0"/>
      <w:marRight w:val="0"/>
      <w:marTop w:val="0"/>
      <w:marBottom w:val="0"/>
      <w:divBdr>
        <w:top w:val="none" w:sz="0" w:space="0" w:color="auto"/>
        <w:left w:val="none" w:sz="0" w:space="0" w:color="auto"/>
        <w:bottom w:val="none" w:sz="0" w:space="0" w:color="auto"/>
        <w:right w:val="none" w:sz="0" w:space="0" w:color="auto"/>
      </w:divBdr>
    </w:div>
    <w:div w:id="963120324">
      <w:bodyDiv w:val="1"/>
      <w:marLeft w:val="0"/>
      <w:marRight w:val="0"/>
      <w:marTop w:val="0"/>
      <w:marBottom w:val="0"/>
      <w:divBdr>
        <w:top w:val="none" w:sz="0" w:space="0" w:color="auto"/>
        <w:left w:val="none" w:sz="0" w:space="0" w:color="auto"/>
        <w:bottom w:val="none" w:sz="0" w:space="0" w:color="auto"/>
        <w:right w:val="none" w:sz="0" w:space="0" w:color="auto"/>
      </w:divBdr>
    </w:div>
    <w:div w:id="971250081">
      <w:bodyDiv w:val="1"/>
      <w:marLeft w:val="0"/>
      <w:marRight w:val="0"/>
      <w:marTop w:val="0"/>
      <w:marBottom w:val="0"/>
      <w:divBdr>
        <w:top w:val="none" w:sz="0" w:space="0" w:color="auto"/>
        <w:left w:val="none" w:sz="0" w:space="0" w:color="auto"/>
        <w:bottom w:val="none" w:sz="0" w:space="0" w:color="auto"/>
        <w:right w:val="none" w:sz="0" w:space="0" w:color="auto"/>
      </w:divBdr>
    </w:div>
    <w:div w:id="974722543">
      <w:bodyDiv w:val="1"/>
      <w:marLeft w:val="0"/>
      <w:marRight w:val="0"/>
      <w:marTop w:val="0"/>
      <w:marBottom w:val="0"/>
      <w:divBdr>
        <w:top w:val="none" w:sz="0" w:space="0" w:color="auto"/>
        <w:left w:val="none" w:sz="0" w:space="0" w:color="auto"/>
        <w:bottom w:val="none" w:sz="0" w:space="0" w:color="auto"/>
        <w:right w:val="none" w:sz="0" w:space="0" w:color="auto"/>
      </w:divBdr>
    </w:div>
    <w:div w:id="985360596">
      <w:bodyDiv w:val="1"/>
      <w:marLeft w:val="0"/>
      <w:marRight w:val="0"/>
      <w:marTop w:val="0"/>
      <w:marBottom w:val="0"/>
      <w:divBdr>
        <w:top w:val="none" w:sz="0" w:space="0" w:color="auto"/>
        <w:left w:val="none" w:sz="0" w:space="0" w:color="auto"/>
        <w:bottom w:val="none" w:sz="0" w:space="0" w:color="auto"/>
        <w:right w:val="none" w:sz="0" w:space="0" w:color="auto"/>
      </w:divBdr>
      <w:divsChild>
        <w:div w:id="343017427">
          <w:marLeft w:val="547"/>
          <w:marRight w:val="0"/>
          <w:marTop w:val="0"/>
          <w:marBottom w:val="0"/>
          <w:divBdr>
            <w:top w:val="none" w:sz="0" w:space="0" w:color="auto"/>
            <w:left w:val="none" w:sz="0" w:space="0" w:color="auto"/>
            <w:bottom w:val="none" w:sz="0" w:space="0" w:color="auto"/>
            <w:right w:val="none" w:sz="0" w:space="0" w:color="auto"/>
          </w:divBdr>
        </w:div>
      </w:divsChild>
    </w:div>
    <w:div w:id="992101386">
      <w:bodyDiv w:val="1"/>
      <w:marLeft w:val="0"/>
      <w:marRight w:val="0"/>
      <w:marTop w:val="0"/>
      <w:marBottom w:val="0"/>
      <w:divBdr>
        <w:top w:val="none" w:sz="0" w:space="0" w:color="auto"/>
        <w:left w:val="none" w:sz="0" w:space="0" w:color="auto"/>
        <w:bottom w:val="none" w:sz="0" w:space="0" w:color="auto"/>
        <w:right w:val="none" w:sz="0" w:space="0" w:color="auto"/>
      </w:divBdr>
    </w:div>
    <w:div w:id="1024984720">
      <w:bodyDiv w:val="1"/>
      <w:marLeft w:val="0"/>
      <w:marRight w:val="0"/>
      <w:marTop w:val="0"/>
      <w:marBottom w:val="0"/>
      <w:divBdr>
        <w:top w:val="none" w:sz="0" w:space="0" w:color="auto"/>
        <w:left w:val="none" w:sz="0" w:space="0" w:color="auto"/>
        <w:bottom w:val="none" w:sz="0" w:space="0" w:color="auto"/>
        <w:right w:val="none" w:sz="0" w:space="0" w:color="auto"/>
      </w:divBdr>
    </w:div>
    <w:div w:id="1031223277">
      <w:bodyDiv w:val="1"/>
      <w:marLeft w:val="0"/>
      <w:marRight w:val="0"/>
      <w:marTop w:val="0"/>
      <w:marBottom w:val="0"/>
      <w:divBdr>
        <w:top w:val="none" w:sz="0" w:space="0" w:color="auto"/>
        <w:left w:val="none" w:sz="0" w:space="0" w:color="auto"/>
        <w:bottom w:val="none" w:sz="0" w:space="0" w:color="auto"/>
        <w:right w:val="none" w:sz="0" w:space="0" w:color="auto"/>
      </w:divBdr>
    </w:div>
    <w:div w:id="1036661396">
      <w:bodyDiv w:val="1"/>
      <w:marLeft w:val="0"/>
      <w:marRight w:val="0"/>
      <w:marTop w:val="0"/>
      <w:marBottom w:val="0"/>
      <w:divBdr>
        <w:top w:val="none" w:sz="0" w:space="0" w:color="auto"/>
        <w:left w:val="none" w:sz="0" w:space="0" w:color="auto"/>
        <w:bottom w:val="none" w:sz="0" w:space="0" w:color="auto"/>
        <w:right w:val="none" w:sz="0" w:space="0" w:color="auto"/>
      </w:divBdr>
      <w:divsChild>
        <w:div w:id="1575889641">
          <w:marLeft w:val="547"/>
          <w:marRight w:val="0"/>
          <w:marTop w:val="0"/>
          <w:marBottom w:val="0"/>
          <w:divBdr>
            <w:top w:val="none" w:sz="0" w:space="0" w:color="auto"/>
            <w:left w:val="none" w:sz="0" w:space="0" w:color="auto"/>
            <w:bottom w:val="none" w:sz="0" w:space="0" w:color="auto"/>
            <w:right w:val="none" w:sz="0" w:space="0" w:color="auto"/>
          </w:divBdr>
        </w:div>
      </w:divsChild>
    </w:div>
    <w:div w:id="1046099244">
      <w:bodyDiv w:val="1"/>
      <w:marLeft w:val="0"/>
      <w:marRight w:val="0"/>
      <w:marTop w:val="0"/>
      <w:marBottom w:val="0"/>
      <w:divBdr>
        <w:top w:val="none" w:sz="0" w:space="0" w:color="auto"/>
        <w:left w:val="none" w:sz="0" w:space="0" w:color="auto"/>
        <w:bottom w:val="none" w:sz="0" w:space="0" w:color="auto"/>
        <w:right w:val="none" w:sz="0" w:space="0" w:color="auto"/>
      </w:divBdr>
      <w:divsChild>
        <w:div w:id="1907916500">
          <w:marLeft w:val="547"/>
          <w:marRight w:val="0"/>
          <w:marTop w:val="0"/>
          <w:marBottom w:val="0"/>
          <w:divBdr>
            <w:top w:val="none" w:sz="0" w:space="0" w:color="auto"/>
            <w:left w:val="none" w:sz="0" w:space="0" w:color="auto"/>
            <w:bottom w:val="none" w:sz="0" w:space="0" w:color="auto"/>
            <w:right w:val="none" w:sz="0" w:space="0" w:color="auto"/>
          </w:divBdr>
        </w:div>
      </w:divsChild>
    </w:div>
    <w:div w:id="1046225602">
      <w:bodyDiv w:val="1"/>
      <w:marLeft w:val="0"/>
      <w:marRight w:val="0"/>
      <w:marTop w:val="0"/>
      <w:marBottom w:val="0"/>
      <w:divBdr>
        <w:top w:val="none" w:sz="0" w:space="0" w:color="auto"/>
        <w:left w:val="none" w:sz="0" w:space="0" w:color="auto"/>
        <w:bottom w:val="none" w:sz="0" w:space="0" w:color="auto"/>
        <w:right w:val="none" w:sz="0" w:space="0" w:color="auto"/>
      </w:divBdr>
      <w:divsChild>
        <w:div w:id="1101023882">
          <w:marLeft w:val="547"/>
          <w:marRight w:val="0"/>
          <w:marTop w:val="0"/>
          <w:marBottom w:val="0"/>
          <w:divBdr>
            <w:top w:val="none" w:sz="0" w:space="0" w:color="auto"/>
            <w:left w:val="none" w:sz="0" w:space="0" w:color="auto"/>
            <w:bottom w:val="none" w:sz="0" w:space="0" w:color="auto"/>
            <w:right w:val="none" w:sz="0" w:space="0" w:color="auto"/>
          </w:divBdr>
        </w:div>
      </w:divsChild>
    </w:div>
    <w:div w:id="1048382579">
      <w:bodyDiv w:val="1"/>
      <w:marLeft w:val="0"/>
      <w:marRight w:val="0"/>
      <w:marTop w:val="0"/>
      <w:marBottom w:val="0"/>
      <w:divBdr>
        <w:top w:val="none" w:sz="0" w:space="0" w:color="auto"/>
        <w:left w:val="none" w:sz="0" w:space="0" w:color="auto"/>
        <w:bottom w:val="none" w:sz="0" w:space="0" w:color="auto"/>
        <w:right w:val="none" w:sz="0" w:space="0" w:color="auto"/>
      </w:divBdr>
      <w:divsChild>
        <w:div w:id="1858302741">
          <w:marLeft w:val="0"/>
          <w:marRight w:val="0"/>
          <w:marTop w:val="0"/>
          <w:marBottom w:val="0"/>
          <w:divBdr>
            <w:top w:val="none" w:sz="0" w:space="0" w:color="auto"/>
            <w:left w:val="none" w:sz="0" w:space="0" w:color="auto"/>
            <w:bottom w:val="none" w:sz="0" w:space="0" w:color="auto"/>
            <w:right w:val="none" w:sz="0" w:space="0" w:color="auto"/>
          </w:divBdr>
        </w:div>
        <w:div w:id="1488742332">
          <w:marLeft w:val="0"/>
          <w:marRight w:val="0"/>
          <w:marTop w:val="0"/>
          <w:marBottom w:val="0"/>
          <w:divBdr>
            <w:top w:val="none" w:sz="0" w:space="0" w:color="auto"/>
            <w:left w:val="none" w:sz="0" w:space="0" w:color="auto"/>
            <w:bottom w:val="none" w:sz="0" w:space="0" w:color="auto"/>
            <w:right w:val="none" w:sz="0" w:space="0" w:color="auto"/>
          </w:divBdr>
          <w:divsChild>
            <w:div w:id="6184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58778">
      <w:bodyDiv w:val="1"/>
      <w:marLeft w:val="0"/>
      <w:marRight w:val="0"/>
      <w:marTop w:val="0"/>
      <w:marBottom w:val="0"/>
      <w:divBdr>
        <w:top w:val="none" w:sz="0" w:space="0" w:color="auto"/>
        <w:left w:val="none" w:sz="0" w:space="0" w:color="auto"/>
        <w:bottom w:val="none" w:sz="0" w:space="0" w:color="auto"/>
        <w:right w:val="none" w:sz="0" w:space="0" w:color="auto"/>
      </w:divBdr>
    </w:div>
    <w:div w:id="1079519829">
      <w:bodyDiv w:val="1"/>
      <w:marLeft w:val="0"/>
      <w:marRight w:val="0"/>
      <w:marTop w:val="0"/>
      <w:marBottom w:val="0"/>
      <w:divBdr>
        <w:top w:val="none" w:sz="0" w:space="0" w:color="auto"/>
        <w:left w:val="none" w:sz="0" w:space="0" w:color="auto"/>
        <w:bottom w:val="none" w:sz="0" w:space="0" w:color="auto"/>
        <w:right w:val="none" w:sz="0" w:space="0" w:color="auto"/>
      </w:divBdr>
      <w:divsChild>
        <w:div w:id="1585794078">
          <w:marLeft w:val="0"/>
          <w:marRight w:val="0"/>
          <w:marTop w:val="0"/>
          <w:marBottom w:val="375"/>
          <w:divBdr>
            <w:top w:val="none" w:sz="0" w:space="0" w:color="auto"/>
            <w:left w:val="none" w:sz="0" w:space="0" w:color="auto"/>
            <w:bottom w:val="none" w:sz="0" w:space="0" w:color="auto"/>
            <w:right w:val="none" w:sz="0" w:space="0" w:color="auto"/>
          </w:divBdr>
          <w:divsChild>
            <w:div w:id="1956987094">
              <w:marLeft w:val="0"/>
              <w:marRight w:val="0"/>
              <w:marTop w:val="0"/>
              <w:marBottom w:val="0"/>
              <w:divBdr>
                <w:top w:val="none" w:sz="0" w:space="0" w:color="auto"/>
                <w:left w:val="none" w:sz="0" w:space="0" w:color="auto"/>
                <w:bottom w:val="none" w:sz="0" w:space="0" w:color="auto"/>
                <w:right w:val="none" w:sz="0" w:space="0" w:color="auto"/>
              </w:divBdr>
              <w:divsChild>
                <w:div w:id="13815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9855">
          <w:marLeft w:val="0"/>
          <w:marRight w:val="0"/>
          <w:marTop w:val="0"/>
          <w:marBottom w:val="0"/>
          <w:divBdr>
            <w:top w:val="none" w:sz="0" w:space="0" w:color="auto"/>
            <w:left w:val="none" w:sz="0" w:space="0" w:color="auto"/>
            <w:bottom w:val="none" w:sz="0" w:space="0" w:color="auto"/>
            <w:right w:val="none" w:sz="0" w:space="0" w:color="auto"/>
          </w:divBdr>
          <w:divsChild>
            <w:div w:id="1341666045">
              <w:marLeft w:val="0"/>
              <w:marRight w:val="0"/>
              <w:marTop w:val="0"/>
              <w:marBottom w:val="0"/>
              <w:divBdr>
                <w:top w:val="none" w:sz="0" w:space="0" w:color="auto"/>
                <w:left w:val="none" w:sz="0" w:space="0" w:color="auto"/>
                <w:bottom w:val="none" w:sz="0" w:space="0" w:color="auto"/>
                <w:right w:val="none" w:sz="0" w:space="0" w:color="auto"/>
              </w:divBdr>
              <w:divsChild>
                <w:div w:id="1107772783">
                  <w:marLeft w:val="0"/>
                  <w:marRight w:val="0"/>
                  <w:marTop w:val="0"/>
                  <w:marBottom w:val="0"/>
                  <w:divBdr>
                    <w:top w:val="none" w:sz="0" w:space="0" w:color="auto"/>
                    <w:left w:val="none" w:sz="0" w:space="0" w:color="auto"/>
                    <w:bottom w:val="none" w:sz="0" w:space="0" w:color="auto"/>
                    <w:right w:val="none" w:sz="0" w:space="0" w:color="auto"/>
                  </w:divBdr>
                  <w:divsChild>
                    <w:div w:id="17637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952767">
      <w:bodyDiv w:val="1"/>
      <w:marLeft w:val="0"/>
      <w:marRight w:val="0"/>
      <w:marTop w:val="0"/>
      <w:marBottom w:val="0"/>
      <w:divBdr>
        <w:top w:val="none" w:sz="0" w:space="0" w:color="auto"/>
        <w:left w:val="none" w:sz="0" w:space="0" w:color="auto"/>
        <w:bottom w:val="none" w:sz="0" w:space="0" w:color="auto"/>
        <w:right w:val="none" w:sz="0" w:space="0" w:color="auto"/>
      </w:divBdr>
    </w:div>
    <w:div w:id="1081020847">
      <w:bodyDiv w:val="1"/>
      <w:marLeft w:val="0"/>
      <w:marRight w:val="0"/>
      <w:marTop w:val="0"/>
      <w:marBottom w:val="0"/>
      <w:divBdr>
        <w:top w:val="none" w:sz="0" w:space="0" w:color="auto"/>
        <w:left w:val="none" w:sz="0" w:space="0" w:color="auto"/>
        <w:bottom w:val="none" w:sz="0" w:space="0" w:color="auto"/>
        <w:right w:val="none" w:sz="0" w:space="0" w:color="auto"/>
      </w:divBdr>
      <w:divsChild>
        <w:div w:id="493641239">
          <w:marLeft w:val="0"/>
          <w:marRight w:val="0"/>
          <w:marTop w:val="0"/>
          <w:marBottom w:val="0"/>
          <w:divBdr>
            <w:top w:val="none" w:sz="0" w:space="0" w:color="auto"/>
            <w:left w:val="none" w:sz="0" w:space="0" w:color="auto"/>
            <w:bottom w:val="none" w:sz="0" w:space="0" w:color="auto"/>
            <w:right w:val="none" w:sz="0" w:space="0" w:color="auto"/>
          </w:divBdr>
          <w:divsChild>
            <w:div w:id="1195004084">
              <w:marLeft w:val="0"/>
              <w:marRight w:val="0"/>
              <w:marTop w:val="0"/>
              <w:marBottom w:val="0"/>
              <w:divBdr>
                <w:top w:val="none" w:sz="0" w:space="0" w:color="auto"/>
                <w:left w:val="none" w:sz="0" w:space="0" w:color="auto"/>
                <w:bottom w:val="none" w:sz="0" w:space="0" w:color="auto"/>
                <w:right w:val="none" w:sz="0" w:space="0" w:color="auto"/>
              </w:divBdr>
            </w:div>
          </w:divsChild>
        </w:div>
        <w:div w:id="2078286540">
          <w:marLeft w:val="0"/>
          <w:marRight w:val="0"/>
          <w:marTop w:val="0"/>
          <w:marBottom w:val="0"/>
          <w:divBdr>
            <w:top w:val="none" w:sz="0" w:space="0" w:color="auto"/>
            <w:left w:val="none" w:sz="0" w:space="0" w:color="auto"/>
            <w:bottom w:val="none" w:sz="0" w:space="0" w:color="auto"/>
            <w:right w:val="none" w:sz="0" w:space="0" w:color="auto"/>
          </w:divBdr>
          <w:divsChild>
            <w:div w:id="1384256013">
              <w:marLeft w:val="0"/>
              <w:marRight w:val="0"/>
              <w:marTop w:val="0"/>
              <w:marBottom w:val="0"/>
              <w:divBdr>
                <w:top w:val="none" w:sz="0" w:space="0" w:color="auto"/>
                <w:left w:val="none" w:sz="0" w:space="0" w:color="auto"/>
                <w:bottom w:val="none" w:sz="0" w:space="0" w:color="auto"/>
                <w:right w:val="none" w:sz="0" w:space="0" w:color="auto"/>
              </w:divBdr>
              <w:divsChild>
                <w:div w:id="1936983476">
                  <w:marLeft w:val="-180"/>
                  <w:marRight w:val="-180"/>
                  <w:marTop w:val="0"/>
                  <w:marBottom w:val="0"/>
                  <w:divBdr>
                    <w:top w:val="none" w:sz="0" w:space="0" w:color="auto"/>
                    <w:left w:val="none" w:sz="0" w:space="0" w:color="auto"/>
                    <w:bottom w:val="none" w:sz="0" w:space="0" w:color="auto"/>
                    <w:right w:val="none" w:sz="0" w:space="0" w:color="auto"/>
                  </w:divBdr>
                  <w:divsChild>
                    <w:div w:id="12583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52939">
          <w:marLeft w:val="0"/>
          <w:marRight w:val="0"/>
          <w:marTop w:val="0"/>
          <w:marBottom w:val="0"/>
          <w:divBdr>
            <w:top w:val="none" w:sz="0" w:space="0" w:color="auto"/>
            <w:left w:val="none" w:sz="0" w:space="0" w:color="auto"/>
            <w:bottom w:val="none" w:sz="0" w:space="0" w:color="auto"/>
            <w:right w:val="none" w:sz="0" w:space="0" w:color="auto"/>
          </w:divBdr>
          <w:divsChild>
            <w:div w:id="876701636">
              <w:marLeft w:val="0"/>
              <w:marRight w:val="0"/>
              <w:marTop w:val="0"/>
              <w:marBottom w:val="0"/>
              <w:divBdr>
                <w:top w:val="none" w:sz="0" w:space="0" w:color="auto"/>
                <w:left w:val="none" w:sz="0" w:space="0" w:color="auto"/>
                <w:bottom w:val="none" w:sz="0" w:space="0" w:color="auto"/>
                <w:right w:val="none" w:sz="0" w:space="0" w:color="auto"/>
              </w:divBdr>
              <w:divsChild>
                <w:div w:id="2017073362">
                  <w:marLeft w:val="-180"/>
                  <w:marRight w:val="-180"/>
                  <w:marTop w:val="0"/>
                  <w:marBottom w:val="0"/>
                  <w:divBdr>
                    <w:top w:val="none" w:sz="0" w:space="0" w:color="auto"/>
                    <w:left w:val="none" w:sz="0" w:space="0" w:color="auto"/>
                    <w:bottom w:val="none" w:sz="0" w:space="0" w:color="auto"/>
                    <w:right w:val="none" w:sz="0" w:space="0" w:color="auto"/>
                  </w:divBdr>
                  <w:divsChild>
                    <w:div w:id="2554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08927">
          <w:marLeft w:val="0"/>
          <w:marRight w:val="0"/>
          <w:marTop w:val="0"/>
          <w:marBottom w:val="0"/>
          <w:divBdr>
            <w:top w:val="none" w:sz="0" w:space="0" w:color="auto"/>
            <w:left w:val="none" w:sz="0" w:space="0" w:color="auto"/>
            <w:bottom w:val="none" w:sz="0" w:space="0" w:color="auto"/>
            <w:right w:val="none" w:sz="0" w:space="0" w:color="auto"/>
          </w:divBdr>
          <w:divsChild>
            <w:div w:id="417094856">
              <w:marLeft w:val="0"/>
              <w:marRight w:val="0"/>
              <w:marTop w:val="0"/>
              <w:marBottom w:val="0"/>
              <w:divBdr>
                <w:top w:val="none" w:sz="0" w:space="0" w:color="auto"/>
                <w:left w:val="none" w:sz="0" w:space="0" w:color="auto"/>
                <w:bottom w:val="none" w:sz="0" w:space="0" w:color="auto"/>
                <w:right w:val="none" w:sz="0" w:space="0" w:color="auto"/>
              </w:divBdr>
              <w:divsChild>
                <w:div w:id="1087844316">
                  <w:marLeft w:val="-180"/>
                  <w:marRight w:val="-180"/>
                  <w:marTop w:val="0"/>
                  <w:marBottom w:val="0"/>
                  <w:divBdr>
                    <w:top w:val="none" w:sz="0" w:space="0" w:color="auto"/>
                    <w:left w:val="none" w:sz="0" w:space="0" w:color="auto"/>
                    <w:bottom w:val="none" w:sz="0" w:space="0" w:color="auto"/>
                    <w:right w:val="none" w:sz="0" w:space="0" w:color="auto"/>
                  </w:divBdr>
                  <w:divsChild>
                    <w:div w:id="3661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0842">
      <w:bodyDiv w:val="1"/>
      <w:marLeft w:val="0"/>
      <w:marRight w:val="0"/>
      <w:marTop w:val="0"/>
      <w:marBottom w:val="0"/>
      <w:divBdr>
        <w:top w:val="none" w:sz="0" w:space="0" w:color="auto"/>
        <w:left w:val="none" w:sz="0" w:space="0" w:color="auto"/>
        <w:bottom w:val="none" w:sz="0" w:space="0" w:color="auto"/>
        <w:right w:val="none" w:sz="0" w:space="0" w:color="auto"/>
      </w:divBdr>
    </w:div>
    <w:div w:id="1095175819">
      <w:bodyDiv w:val="1"/>
      <w:marLeft w:val="0"/>
      <w:marRight w:val="0"/>
      <w:marTop w:val="0"/>
      <w:marBottom w:val="0"/>
      <w:divBdr>
        <w:top w:val="none" w:sz="0" w:space="0" w:color="auto"/>
        <w:left w:val="none" w:sz="0" w:space="0" w:color="auto"/>
        <w:bottom w:val="none" w:sz="0" w:space="0" w:color="auto"/>
        <w:right w:val="none" w:sz="0" w:space="0" w:color="auto"/>
      </w:divBdr>
    </w:div>
    <w:div w:id="1110852590">
      <w:bodyDiv w:val="1"/>
      <w:marLeft w:val="0"/>
      <w:marRight w:val="0"/>
      <w:marTop w:val="0"/>
      <w:marBottom w:val="0"/>
      <w:divBdr>
        <w:top w:val="none" w:sz="0" w:space="0" w:color="auto"/>
        <w:left w:val="none" w:sz="0" w:space="0" w:color="auto"/>
        <w:bottom w:val="none" w:sz="0" w:space="0" w:color="auto"/>
        <w:right w:val="none" w:sz="0" w:space="0" w:color="auto"/>
      </w:divBdr>
    </w:div>
    <w:div w:id="1125343439">
      <w:bodyDiv w:val="1"/>
      <w:marLeft w:val="0"/>
      <w:marRight w:val="0"/>
      <w:marTop w:val="0"/>
      <w:marBottom w:val="0"/>
      <w:divBdr>
        <w:top w:val="none" w:sz="0" w:space="0" w:color="auto"/>
        <w:left w:val="none" w:sz="0" w:space="0" w:color="auto"/>
        <w:bottom w:val="none" w:sz="0" w:space="0" w:color="auto"/>
        <w:right w:val="none" w:sz="0" w:space="0" w:color="auto"/>
      </w:divBdr>
    </w:div>
    <w:div w:id="1127160841">
      <w:bodyDiv w:val="1"/>
      <w:marLeft w:val="0"/>
      <w:marRight w:val="0"/>
      <w:marTop w:val="0"/>
      <w:marBottom w:val="0"/>
      <w:divBdr>
        <w:top w:val="none" w:sz="0" w:space="0" w:color="auto"/>
        <w:left w:val="none" w:sz="0" w:space="0" w:color="auto"/>
        <w:bottom w:val="none" w:sz="0" w:space="0" w:color="auto"/>
        <w:right w:val="none" w:sz="0" w:space="0" w:color="auto"/>
      </w:divBdr>
    </w:div>
    <w:div w:id="1130587972">
      <w:bodyDiv w:val="1"/>
      <w:marLeft w:val="0"/>
      <w:marRight w:val="0"/>
      <w:marTop w:val="0"/>
      <w:marBottom w:val="0"/>
      <w:divBdr>
        <w:top w:val="none" w:sz="0" w:space="0" w:color="auto"/>
        <w:left w:val="none" w:sz="0" w:space="0" w:color="auto"/>
        <w:bottom w:val="none" w:sz="0" w:space="0" w:color="auto"/>
        <w:right w:val="none" w:sz="0" w:space="0" w:color="auto"/>
      </w:divBdr>
      <w:divsChild>
        <w:div w:id="1951743449">
          <w:marLeft w:val="547"/>
          <w:marRight w:val="0"/>
          <w:marTop w:val="0"/>
          <w:marBottom w:val="0"/>
          <w:divBdr>
            <w:top w:val="none" w:sz="0" w:space="0" w:color="auto"/>
            <w:left w:val="none" w:sz="0" w:space="0" w:color="auto"/>
            <w:bottom w:val="none" w:sz="0" w:space="0" w:color="auto"/>
            <w:right w:val="none" w:sz="0" w:space="0" w:color="auto"/>
          </w:divBdr>
        </w:div>
      </w:divsChild>
    </w:div>
    <w:div w:id="1132407330">
      <w:bodyDiv w:val="1"/>
      <w:marLeft w:val="0"/>
      <w:marRight w:val="0"/>
      <w:marTop w:val="0"/>
      <w:marBottom w:val="0"/>
      <w:divBdr>
        <w:top w:val="none" w:sz="0" w:space="0" w:color="auto"/>
        <w:left w:val="none" w:sz="0" w:space="0" w:color="auto"/>
        <w:bottom w:val="none" w:sz="0" w:space="0" w:color="auto"/>
        <w:right w:val="none" w:sz="0" w:space="0" w:color="auto"/>
      </w:divBdr>
    </w:div>
    <w:div w:id="1138573219">
      <w:bodyDiv w:val="1"/>
      <w:marLeft w:val="0"/>
      <w:marRight w:val="0"/>
      <w:marTop w:val="0"/>
      <w:marBottom w:val="0"/>
      <w:divBdr>
        <w:top w:val="none" w:sz="0" w:space="0" w:color="auto"/>
        <w:left w:val="none" w:sz="0" w:space="0" w:color="auto"/>
        <w:bottom w:val="none" w:sz="0" w:space="0" w:color="auto"/>
        <w:right w:val="none" w:sz="0" w:space="0" w:color="auto"/>
      </w:divBdr>
      <w:divsChild>
        <w:div w:id="418916356">
          <w:marLeft w:val="547"/>
          <w:marRight w:val="0"/>
          <w:marTop w:val="0"/>
          <w:marBottom w:val="0"/>
          <w:divBdr>
            <w:top w:val="none" w:sz="0" w:space="0" w:color="auto"/>
            <w:left w:val="none" w:sz="0" w:space="0" w:color="auto"/>
            <w:bottom w:val="none" w:sz="0" w:space="0" w:color="auto"/>
            <w:right w:val="none" w:sz="0" w:space="0" w:color="auto"/>
          </w:divBdr>
        </w:div>
      </w:divsChild>
    </w:div>
    <w:div w:id="1143501622">
      <w:bodyDiv w:val="1"/>
      <w:marLeft w:val="0"/>
      <w:marRight w:val="0"/>
      <w:marTop w:val="0"/>
      <w:marBottom w:val="0"/>
      <w:divBdr>
        <w:top w:val="none" w:sz="0" w:space="0" w:color="auto"/>
        <w:left w:val="none" w:sz="0" w:space="0" w:color="auto"/>
        <w:bottom w:val="none" w:sz="0" w:space="0" w:color="auto"/>
        <w:right w:val="none" w:sz="0" w:space="0" w:color="auto"/>
      </w:divBdr>
      <w:divsChild>
        <w:div w:id="727996287">
          <w:marLeft w:val="547"/>
          <w:marRight w:val="0"/>
          <w:marTop w:val="0"/>
          <w:marBottom w:val="0"/>
          <w:divBdr>
            <w:top w:val="none" w:sz="0" w:space="0" w:color="auto"/>
            <w:left w:val="none" w:sz="0" w:space="0" w:color="auto"/>
            <w:bottom w:val="none" w:sz="0" w:space="0" w:color="auto"/>
            <w:right w:val="none" w:sz="0" w:space="0" w:color="auto"/>
          </w:divBdr>
        </w:div>
      </w:divsChild>
    </w:div>
    <w:div w:id="1169368083">
      <w:bodyDiv w:val="1"/>
      <w:marLeft w:val="0"/>
      <w:marRight w:val="0"/>
      <w:marTop w:val="0"/>
      <w:marBottom w:val="0"/>
      <w:divBdr>
        <w:top w:val="none" w:sz="0" w:space="0" w:color="auto"/>
        <w:left w:val="none" w:sz="0" w:space="0" w:color="auto"/>
        <w:bottom w:val="none" w:sz="0" w:space="0" w:color="auto"/>
        <w:right w:val="none" w:sz="0" w:space="0" w:color="auto"/>
      </w:divBdr>
      <w:divsChild>
        <w:div w:id="776367607">
          <w:marLeft w:val="547"/>
          <w:marRight w:val="0"/>
          <w:marTop w:val="0"/>
          <w:marBottom w:val="0"/>
          <w:divBdr>
            <w:top w:val="none" w:sz="0" w:space="0" w:color="auto"/>
            <w:left w:val="none" w:sz="0" w:space="0" w:color="auto"/>
            <w:bottom w:val="none" w:sz="0" w:space="0" w:color="auto"/>
            <w:right w:val="none" w:sz="0" w:space="0" w:color="auto"/>
          </w:divBdr>
        </w:div>
      </w:divsChild>
    </w:div>
    <w:div w:id="1169908450">
      <w:bodyDiv w:val="1"/>
      <w:marLeft w:val="0"/>
      <w:marRight w:val="0"/>
      <w:marTop w:val="0"/>
      <w:marBottom w:val="0"/>
      <w:divBdr>
        <w:top w:val="none" w:sz="0" w:space="0" w:color="auto"/>
        <w:left w:val="none" w:sz="0" w:space="0" w:color="auto"/>
        <w:bottom w:val="none" w:sz="0" w:space="0" w:color="auto"/>
        <w:right w:val="none" w:sz="0" w:space="0" w:color="auto"/>
      </w:divBdr>
    </w:div>
    <w:div w:id="1184781074">
      <w:bodyDiv w:val="1"/>
      <w:marLeft w:val="0"/>
      <w:marRight w:val="0"/>
      <w:marTop w:val="0"/>
      <w:marBottom w:val="0"/>
      <w:divBdr>
        <w:top w:val="none" w:sz="0" w:space="0" w:color="auto"/>
        <w:left w:val="none" w:sz="0" w:space="0" w:color="auto"/>
        <w:bottom w:val="none" w:sz="0" w:space="0" w:color="auto"/>
        <w:right w:val="none" w:sz="0" w:space="0" w:color="auto"/>
      </w:divBdr>
    </w:div>
    <w:div w:id="1195119164">
      <w:bodyDiv w:val="1"/>
      <w:marLeft w:val="0"/>
      <w:marRight w:val="0"/>
      <w:marTop w:val="0"/>
      <w:marBottom w:val="0"/>
      <w:divBdr>
        <w:top w:val="none" w:sz="0" w:space="0" w:color="auto"/>
        <w:left w:val="none" w:sz="0" w:space="0" w:color="auto"/>
        <w:bottom w:val="none" w:sz="0" w:space="0" w:color="auto"/>
        <w:right w:val="none" w:sz="0" w:space="0" w:color="auto"/>
      </w:divBdr>
      <w:divsChild>
        <w:div w:id="1666394499">
          <w:marLeft w:val="547"/>
          <w:marRight w:val="0"/>
          <w:marTop w:val="0"/>
          <w:marBottom w:val="0"/>
          <w:divBdr>
            <w:top w:val="none" w:sz="0" w:space="0" w:color="auto"/>
            <w:left w:val="none" w:sz="0" w:space="0" w:color="auto"/>
            <w:bottom w:val="none" w:sz="0" w:space="0" w:color="auto"/>
            <w:right w:val="none" w:sz="0" w:space="0" w:color="auto"/>
          </w:divBdr>
        </w:div>
        <w:div w:id="980958816">
          <w:marLeft w:val="547"/>
          <w:marRight w:val="0"/>
          <w:marTop w:val="0"/>
          <w:marBottom w:val="0"/>
          <w:divBdr>
            <w:top w:val="none" w:sz="0" w:space="0" w:color="auto"/>
            <w:left w:val="none" w:sz="0" w:space="0" w:color="auto"/>
            <w:bottom w:val="none" w:sz="0" w:space="0" w:color="auto"/>
            <w:right w:val="none" w:sz="0" w:space="0" w:color="auto"/>
          </w:divBdr>
        </w:div>
        <w:div w:id="172885326">
          <w:marLeft w:val="547"/>
          <w:marRight w:val="0"/>
          <w:marTop w:val="0"/>
          <w:marBottom w:val="0"/>
          <w:divBdr>
            <w:top w:val="none" w:sz="0" w:space="0" w:color="auto"/>
            <w:left w:val="none" w:sz="0" w:space="0" w:color="auto"/>
            <w:bottom w:val="none" w:sz="0" w:space="0" w:color="auto"/>
            <w:right w:val="none" w:sz="0" w:space="0" w:color="auto"/>
          </w:divBdr>
        </w:div>
        <w:div w:id="1418286028">
          <w:marLeft w:val="547"/>
          <w:marRight w:val="0"/>
          <w:marTop w:val="0"/>
          <w:marBottom w:val="0"/>
          <w:divBdr>
            <w:top w:val="none" w:sz="0" w:space="0" w:color="auto"/>
            <w:left w:val="none" w:sz="0" w:space="0" w:color="auto"/>
            <w:bottom w:val="none" w:sz="0" w:space="0" w:color="auto"/>
            <w:right w:val="none" w:sz="0" w:space="0" w:color="auto"/>
          </w:divBdr>
        </w:div>
      </w:divsChild>
    </w:div>
    <w:div w:id="1224678610">
      <w:bodyDiv w:val="1"/>
      <w:marLeft w:val="0"/>
      <w:marRight w:val="0"/>
      <w:marTop w:val="0"/>
      <w:marBottom w:val="0"/>
      <w:divBdr>
        <w:top w:val="none" w:sz="0" w:space="0" w:color="auto"/>
        <w:left w:val="none" w:sz="0" w:space="0" w:color="auto"/>
        <w:bottom w:val="none" w:sz="0" w:space="0" w:color="auto"/>
        <w:right w:val="none" w:sz="0" w:space="0" w:color="auto"/>
      </w:divBdr>
      <w:divsChild>
        <w:div w:id="949553852">
          <w:marLeft w:val="547"/>
          <w:marRight w:val="0"/>
          <w:marTop w:val="0"/>
          <w:marBottom w:val="0"/>
          <w:divBdr>
            <w:top w:val="none" w:sz="0" w:space="0" w:color="auto"/>
            <w:left w:val="none" w:sz="0" w:space="0" w:color="auto"/>
            <w:bottom w:val="none" w:sz="0" w:space="0" w:color="auto"/>
            <w:right w:val="none" w:sz="0" w:space="0" w:color="auto"/>
          </w:divBdr>
        </w:div>
      </w:divsChild>
    </w:div>
    <w:div w:id="1228687290">
      <w:bodyDiv w:val="1"/>
      <w:marLeft w:val="0"/>
      <w:marRight w:val="0"/>
      <w:marTop w:val="0"/>
      <w:marBottom w:val="0"/>
      <w:divBdr>
        <w:top w:val="none" w:sz="0" w:space="0" w:color="auto"/>
        <w:left w:val="none" w:sz="0" w:space="0" w:color="auto"/>
        <w:bottom w:val="none" w:sz="0" w:space="0" w:color="auto"/>
        <w:right w:val="none" w:sz="0" w:space="0" w:color="auto"/>
      </w:divBdr>
    </w:div>
    <w:div w:id="1240093848">
      <w:bodyDiv w:val="1"/>
      <w:marLeft w:val="0"/>
      <w:marRight w:val="0"/>
      <w:marTop w:val="0"/>
      <w:marBottom w:val="0"/>
      <w:divBdr>
        <w:top w:val="none" w:sz="0" w:space="0" w:color="auto"/>
        <w:left w:val="none" w:sz="0" w:space="0" w:color="auto"/>
        <w:bottom w:val="none" w:sz="0" w:space="0" w:color="auto"/>
        <w:right w:val="none" w:sz="0" w:space="0" w:color="auto"/>
      </w:divBdr>
    </w:div>
    <w:div w:id="1260413174">
      <w:bodyDiv w:val="1"/>
      <w:marLeft w:val="0"/>
      <w:marRight w:val="0"/>
      <w:marTop w:val="0"/>
      <w:marBottom w:val="0"/>
      <w:divBdr>
        <w:top w:val="none" w:sz="0" w:space="0" w:color="auto"/>
        <w:left w:val="none" w:sz="0" w:space="0" w:color="auto"/>
        <w:bottom w:val="none" w:sz="0" w:space="0" w:color="auto"/>
        <w:right w:val="none" w:sz="0" w:space="0" w:color="auto"/>
      </w:divBdr>
      <w:divsChild>
        <w:div w:id="949582662">
          <w:marLeft w:val="0"/>
          <w:marRight w:val="0"/>
          <w:marTop w:val="0"/>
          <w:marBottom w:val="375"/>
          <w:divBdr>
            <w:top w:val="none" w:sz="0" w:space="0" w:color="auto"/>
            <w:left w:val="none" w:sz="0" w:space="0" w:color="auto"/>
            <w:bottom w:val="none" w:sz="0" w:space="0" w:color="auto"/>
            <w:right w:val="none" w:sz="0" w:space="0" w:color="auto"/>
          </w:divBdr>
          <w:divsChild>
            <w:div w:id="671683740">
              <w:marLeft w:val="0"/>
              <w:marRight w:val="0"/>
              <w:marTop w:val="0"/>
              <w:marBottom w:val="0"/>
              <w:divBdr>
                <w:top w:val="none" w:sz="0" w:space="0" w:color="auto"/>
                <w:left w:val="none" w:sz="0" w:space="0" w:color="auto"/>
                <w:bottom w:val="none" w:sz="0" w:space="0" w:color="auto"/>
                <w:right w:val="none" w:sz="0" w:space="0" w:color="auto"/>
              </w:divBdr>
              <w:divsChild>
                <w:div w:id="12390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6811">
          <w:marLeft w:val="0"/>
          <w:marRight w:val="0"/>
          <w:marTop w:val="0"/>
          <w:marBottom w:val="0"/>
          <w:divBdr>
            <w:top w:val="none" w:sz="0" w:space="0" w:color="auto"/>
            <w:left w:val="none" w:sz="0" w:space="0" w:color="auto"/>
            <w:bottom w:val="none" w:sz="0" w:space="0" w:color="auto"/>
            <w:right w:val="none" w:sz="0" w:space="0" w:color="auto"/>
          </w:divBdr>
          <w:divsChild>
            <w:div w:id="1736121016">
              <w:marLeft w:val="0"/>
              <w:marRight w:val="0"/>
              <w:marTop w:val="0"/>
              <w:marBottom w:val="0"/>
              <w:divBdr>
                <w:top w:val="none" w:sz="0" w:space="0" w:color="auto"/>
                <w:left w:val="none" w:sz="0" w:space="0" w:color="auto"/>
                <w:bottom w:val="none" w:sz="0" w:space="0" w:color="auto"/>
                <w:right w:val="none" w:sz="0" w:space="0" w:color="auto"/>
              </w:divBdr>
              <w:divsChild>
                <w:div w:id="1022900571">
                  <w:marLeft w:val="0"/>
                  <w:marRight w:val="0"/>
                  <w:marTop w:val="0"/>
                  <w:marBottom w:val="0"/>
                  <w:divBdr>
                    <w:top w:val="none" w:sz="0" w:space="0" w:color="auto"/>
                    <w:left w:val="none" w:sz="0" w:space="0" w:color="auto"/>
                    <w:bottom w:val="none" w:sz="0" w:space="0" w:color="auto"/>
                    <w:right w:val="none" w:sz="0" w:space="0" w:color="auto"/>
                  </w:divBdr>
                  <w:divsChild>
                    <w:div w:id="13631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224744">
      <w:bodyDiv w:val="1"/>
      <w:marLeft w:val="0"/>
      <w:marRight w:val="0"/>
      <w:marTop w:val="0"/>
      <w:marBottom w:val="0"/>
      <w:divBdr>
        <w:top w:val="none" w:sz="0" w:space="0" w:color="auto"/>
        <w:left w:val="none" w:sz="0" w:space="0" w:color="auto"/>
        <w:bottom w:val="none" w:sz="0" w:space="0" w:color="auto"/>
        <w:right w:val="none" w:sz="0" w:space="0" w:color="auto"/>
      </w:divBdr>
    </w:div>
    <w:div w:id="1289357051">
      <w:bodyDiv w:val="1"/>
      <w:marLeft w:val="0"/>
      <w:marRight w:val="0"/>
      <w:marTop w:val="0"/>
      <w:marBottom w:val="0"/>
      <w:divBdr>
        <w:top w:val="none" w:sz="0" w:space="0" w:color="auto"/>
        <w:left w:val="none" w:sz="0" w:space="0" w:color="auto"/>
        <w:bottom w:val="none" w:sz="0" w:space="0" w:color="auto"/>
        <w:right w:val="none" w:sz="0" w:space="0" w:color="auto"/>
      </w:divBdr>
    </w:div>
    <w:div w:id="1302224145">
      <w:bodyDiv w:val="1"/>
      <w:marLeft w:val="0"/>
      <w:marRight w:val="0"/>
      <w:marTop w:val="0"/>
      <w:marBottom w:val="0"/>
      <w:divBdr>
        <w:top w:val="none" w:sz="0" w:space="0" w:color="auto"/>
        <w:left w:val="none" w:sz="0" w:space="0" w:color="auto"/>
        <w:bottom w:val="none" w:sz="0" w:space="0" w:color="auto"/>
        <w:right w:val="none" w:sz="0" w:space="0" w:color="auto"/>
      </w:divBdr>
    </w:div>
    <w:div w:id="1312903470">
      <w:bodyDiv w:val="1"/>
      <w:marLeft w:val="0"/>
      <w:marRight w:val="0"/>
      <w:marTop w:val="0"/>
      <w:marBottom w:val="0"/>
      <w:divBdr>
        <w:top w:val="none" w:sz="0" w:space="0" w:color="auto"/>
        <w:left w:val="none" w:sz="0" w:space="0" w:color="auto"/>
        <w:bottom w:val="none" w:sz="0" w:space="0" w:color="auto"/>
        <w:right w:val="none" w:sz="0" w:space="0" w:color="auto"/>
      </w:divBdr>
    </w:div>
    <w:div w:id="1324163475">
      <w:bodyDiv w:val="1"/>
      <w:marLeft w:val="0"/>
      <w:marRight w:val="0"/>
      <w:marTop w:val="0"/>
      <w:marBottom w:val="0"/>
      <w:divBdr>
        <w:top w:val="none" w:sz="0" w:space="0" w:color="auto"/>
        <w:left w:val="none" w:sz="0" w:space="0" w:color="auto"/>
        <w:bottom w:val="none" w:sz="0" w:space="0" w:color="auto"/>
        <w:right w:val="none" w:sz="0" w:space="0" w:color="auto"/>
      </w:divBdr>
    </w:div>
    <w:div w:id="1331253673">
      <w:bodyDiv w:val="1"/>
      <w:marLeft w:val="0"/>
      <w:marRight w:val="0"/>
      <w:marTop w:val="0"/>
      <w:marBottom w:val="0"/>
      <w:divBdr>
        <w:top w:val="none" w:sz="0" w:space="0" w:color="auto"/>
        <w:left w:val="none" w:sz="0" w:space="0" w:color="auto"/>
        <w:bottom w:val="none" w:sz="0" w:space="0" w:color="auto"/>
        <w:right w:val="none" w:sz="0" w:space="0" w:color="auto"/>
      </w:divBdr>
    </w:div>
    <w:div w:id="1334381625">
      <w:bodyDiv w:val="1"/>
      <w:marLeft w:val="0"/>
      <w:marRight w:val="0"/>
      <w:marTop w:val="0"/>
      <w:marBottom w:val="0"/>
      <w:divBdr>
        <w:top w:val="none" w:sz="0" w:space="0" w:color="auto"/>
        <w:left w:val="none" w:sz="0" w:space="0" w:color="auto"/>
        <w:bottom w:val="none" w:sz="0" w:space="0" w:color="auto"/>
        <w:right w:val="none" w:sz="0" w:space="0" w:color="auto"/>
      </w:divBdr>
    </w:div>
    <w:div w:id="1336302669">
      <w:bodyDiv w:val="1"/>
      <w:marLeft w:val="0"/>
      <w:marRight w:val="0"/>
      <w:marTop w:val="0"/>
      <w:marBottom w:val="0"/>
      <w:divBdr>
        <w:top w:val="none" w:sz="0" w:space="0" w:color="auto"/>
        <w:left w:val="none" w:sz="0" w:space="0" w:color="auto"/>
        <w:bottom w:val="none" w:sz="0" w:space="0" w:color="auto"/>
        <w:right w:val="none" w:sz="0" w:space="0" w:color="auto"/>
      </w:divBdr>
    </w:div>
    <w:div w:id="1348488156">
      <w:bodyDiv w:val="1"/>
      <w:marLeft w:val="0"/>
      <w:marRight w:val="0"/>
      <w:marTop w:val="0"/>
      <w:marBottom w:val="0"/>
      <w:divBdr>
        <w:top w:val="none" w:sz="0" w:space="0" w:color="auto"/>
        <w:left w:val="none" w:sz="0" w:space="0" w:color="auto"/>
        <w:bottom w:val="none" w:sz="0" w:space="0" w:color="auto"/>
        <w:right w:val="none" w:sz="0" w:space="0" w:color="auto"/>
      </w:divBdr>
    </w:div>
    <w:div w:id="1354451834">
      <w:bodyDiv w:val="1"/>
      <w:marLeft w:val="0"/>
      <w:marRight w:val="0"/>
      <w:marTop w:val="0"/>
      <w:marBottom w:val="0"/>
      <w:divBdr>
        <w:top w:val="none" w:sz="0" w:space="0" w:color="auto"/>
        <w:left w:val="none" w:sz="0" w:space="0" w:color="auto"/>
        <w:bottom w:val="none" w:sz="0" w:space="0" w:color="auto"/>
        <w:right w:val="none" w:sz="0" w:space="0" w:color="auto"/>
      </w:divBdr>
      <w:divsChild>
        <w:div w:id="1419475655">
          <w:marLeft w:val="547"/>
          <w:marRight w:val="0"/>
          <w:marTop w:val="0"/>
          <w:marBottom w:val="0"/>
          <w:divBdr>
            <w:top w:val="none" w:sz="0" w:space="0" w:color="auto"/>
            <w:left w:val="none" w:sz="0" w:space="0" w:color="auto"/>
            <w:bottom w:val="none" w:sz="0" w:space="0" w:color="auto"/>
            <w:right w:val="none" w:sz="0" w:space="0" w:color="auto"/>
          </w:divBdr>
        </w:div>
      </w:divsChild>
    </w:div>
    <w:div w:id="1356349365">
      <w:bodyDiv w:val="1"/>
      <w:marLeft w:val="0"/>
      <w:marRight w:val="0"/>
      <w:marTop w:val="0"/>
      <w:marBottom w:val="0"/>
      <w:divBdr>
        <w:top w:val="none" w:sz="0" w:space="0" w:color="auto"/>
        <w:left w:val="none" w:sz="0" w:space="0" w:color="auto"/>
        <w:bottom w:val="none" w:sz="0" w:space="0" w:color="auto"/>
        <w:right w:val="none" w:sz="0" w:space="0" w:color="auto"/>
      </w:divBdr>
    </w:div>
    <w:div w:id="1364399339">
      <w:bodyDiv w:val="1"/>
      <w:marLeft w:val="0"/>
      <w:marRight w:val="0"/>
      <w:marTop w:val="0"/>
      <w:marBottom w:val="0"/>
      <w:divBdr>
        <w:top w:val="none" w:sz="0" w:space="0" w:color="auto"/>
        <w:left w:val="none" w:sz="0" w:space="0" w:color="auto"/>
        <w:bottom w:val="none" w:sz="0" w:space="0" w:color="auto"/>
        <w:right w:val="none" w:sz="0" w:space="0" w:color="auto"/>
      </w:divBdr>
    </w:div>
    <w:div w:id="1368524047">
      <w:bodyDiv w:val="1"/>
      <w:marLeft w:val="0"/>
      <w:marRight w:val="0"/>
      <w:marTop w:val="0"/>
      <w:marBottom w:val="0"/>
      <w:divBdr>
        <w:top w:val="none" w:sz="0" w:space="0" w:color="auto"/>
        <w:left w:val="none" w:sz="0" w:space="0" w:color="auto"/>
        <w:bottom w:val="none" w:sz="0" w:space="0" w:color="auto"/>
        <w:right w:val="none" w:sz="0" w:space="0" w:color="auto"/>
      </w:divBdr>
    </w:div>
    <w:div w:id="1373070840">
      <w:bodyDiv w:val="1"/>
      <w:marLeft w:val="0"/>
      <w:marRight w:val="0"/>
      <w:marTop w:val="0"/>
      <w:marBottom w:val="0"/>
      <w:divBdr>
        <w:top w:val="none" w:sz="0" w:space="0" w:color="auto"/>
        <w:left w:val="none" w:sz="0" w:space="0" w:color="auto"/>
        <w:bottom w:val="none" w:sz="0" w:space="0" w:color="auto"/>
        <w:right w:val="none" w:sz="0" w:space="0" w:color="auto"/>
      </w:divBdr>
      <w:divsChild>
        <w:div w:id="1987589775">
          <w:marLeft w:val="0"/>
          <w:marRight w:val="0"/>
          <w:marTop w:val="0"/>
          <w:marBottom w:val="0"/>
          <w:divBdr>
            <w:top w:val="none" w:sz="0" w:space="0" w:color="auto"/>
            <w:left w:val="none" w:sz="0" w:space="0" w:color="auto"/>
            <w:bottom w:val="none" w:sz="0" w:space="0" w:color="auto"/>
            <w:right w:val="none" w:sz="0" w:space="0" w:color="auto"/>
          </w:divBdr>
        </w:div>
        <w:div w:id="2045206076">
          <w:marLeft w:val="0"/>
          <w:marRight w:val="0"/>
          <w:marTop w:val="0"/>
          <w:marBottom w:val="0"/>
          <w:divBdr>
            <w:top w:val="none" w:sz="0" w:space="0" w:color="auto"/>
            <w:left w:val="none" w:sz="0" w:space="0" w:color="auto"/>
            <w:bottom w:val="none" w:sz="0" w:space="0" w:color="auto"/>
            <w:right w:val="none" w:sz="0" w:space="0" w:color="auto"/>
          </w:divBdr>
          <w:divsChild>
            <w:div w:id="316030663">
              <w:marLeft w:val="0"/>
              <w:marRight w:val="0"/>
              <w:marTop w:val="0"/>
              <w:marBottom w:val="0"/>
              <w:divBdr>
                <w:top w:val="none" w:sz="0" w:space="0" w:color="auto"/>
                <w:left w:val="none" w:sz="0" w:space="0" w:color="auto"/>
                <w:bottom w:val="none" w:sz="0" w:space="0" w:color="auto"/>
                <w:right w:val="none" w:sz="0" w:space="0" w:color="auto"/>
              </w:divBdr>
              <w:divsChild>
                <w:div w:id="4590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13233">
      <w:bodyDiv w:val="1"/>
      <w:marLeft w:val="0"/>
      <w:marRight w:val="0"/>
      <w:marTop w:val="0"/>
      <w:marBottom w:val="0"/>
      <w:divBdr>
        <w:top w:val="none" w:sz="0" w:space="0" w:color="auto"/>
        <w:left w:val="none" w:sz="0" w:space="0" w:color="auto"/>
        <w:bottom w:val="none" w:sz="0" w:space="0" w:color="auto"/>
        <w:right w:val="none" w:sz="0" w:space="0" w:color="auto"/>
      </w:divBdr>
      <w:divsChild>
        <w:div w:id="921913922">
          <w:marLeft w:val="547"/>
          <w:marRight w:val="0"/>
          <w:marTop w:val="0"/>
          <w:marBottom w:val="0"/>
          <w:divBdr>
            <w:top w:val="none" w:sz="0" w:space="0" w:color="auto"/>
            <w:left w:val="none" w:sz="0" w:space="0" w:color="auto"/>
            <w:bottom w:val="none" w:sz="0" w:space="0" w:color="auto"/>
            <w:right w:val="none" w:sz="0" w:space="0" w:color="auto"/>
          </w:divBdr>
        </w:div>
      </w:divsChild>
    </w:div>
    <w:div w:id="1380861351">
      <w:bodyDiv w:val="1"/>
      <w:marLeft w:val="0"/>
      <w:marRight w:val="0"/>
      <w:marTop w:val="0"/>
      <w:marBottom w:val="0"/>
      <w:divBdr>
        <w:top w:val="none" w:sz="0" w:space="0" w:color="auto"/>
        <w:left w:val="none" w:sz="0" w:space="0" w:color="auto"/>
        <w:bottom w:val="none" w:sz="0" w:space="0" w:color="auto"/>
        <w:right w:val="none" w:sz="0" w:space="0" w:color="auto"/>
      </w:divBdr>
    </w:div>
    <w:div w:id="1392652507">
      <w:bodyDiv w:val="1"/>
      <w:marLeft w:val="0"/>
      <w:marRight w:val="0"/>
      <w:marTop w:val="0"/>
      <w:marBottom w:val="0"/>
      <w:divBdr>
        <w:top w:val="none" w:sz="0" w:space="0" w:color="auto"/>
        <w:left w:val="none" w:sz="0" w:space="0" w:color="auto"/>
        <w:bottom w:val="none" w:sz="0" w:space="0" w:color="auto"/>
        <w:right w:val="none" w:sz="0" w:space="0" w:color="auto"/>
      </w:divBdr>
    </w:div>
    <w:div w:id="1398749992">
      <w:bodyDiv w:val="1"/>
      <w:marLeft w:val="0"/>
      <w:marRight w:val="0"/>
      <w:marTop w:val="0"/>
      <w:marBottom w:val="0"/>
      <w:divBdr>
        <w:top w:val="none" w:sz="0" w:space="0" w:color="auto"/>
        <w:left w:val="none" w:sz="0" w:space="0" w:color="auto"/>
        <w:bottom w:val="none" w:sz="0" w:space="0" w:color="auto"/>
        <w:right w:val="none" w:sz="0" w:space="0" w:color="auto"/>
      </w:divBdr>
    </w:div>
    <w:div w:id="1404253674">
      <w:bodyDiv w:val="1"/>
      <w:marLeft w:val="0"/>
      <w:marRight w:val="0"/>
      <w:marTop w:val="0"/>
      <w:marBottom w:val="0"/>
      <w:divBdr>
        <w:top w:val="none" w:sz="0" w:space="0" w:color="auto"/>
        <w:left w:val="none" w:sz="0" w:space="0" w:color="auto"/>
        <w:bottom w:val="none" w:sz="0" w:space="0" w:color="auto"/>
        <w:right w:val="none" w:sz="0" w:space="0" w:color="auto"/>
      </w:divBdr>
    </w:div>
    <w:div w:id="1406688537">
      <w:bodyDiv w:val="1"/>
      <w:marLeft w:val="0"/>
      <w:marRight w:val="0"/>
      <w:marTop w:val="0"/>
      <w:marBottom w:val="0"/>
      <w:divBdr>
        <w:top w:val="none" w:sz="0" w:space="0" w:color="auto"/>
        <w:left w:val="none" w:sz="0" w:space="0" w:color="auto"/>
        <w:bottom w:val="none" w:sz="0" w:space="0" w:color="auto"/>
        <w:right w:val="none" w:sz="0" w:space="0" w:color="auto"/>
      </w:divBdr>
      <w:divsChild>
        <w:div w:id="514002079">
          <w:marLeft w:val="0"/>
          <w:marRight w:val="0"/>
          <w:marTop w:val="0"/>
          <w:marBottom w:val="0"/>
          <w:divBdr>
            <w:top w:val="none" w:sz="0" w:space="0" w:color="auto"/>
            <w:left w:val="none" w:sz="0" w:space="0" w:color="auto"/>
            <w:bottom w:val="none" w:sz="0" w:space="0" w:color="auto"/>
            <w:right w:val="none" w:sz="0" w:space="0" w:color="auto"/>
          </w:divBdr>
        </w:div>
        <w:div w:id="650211725">
          <w:marLeft w:val="0"/>
          <w:marRight w:val="0"/>
          <w:marTop w:val="0"/>
          <w:marBottom w:val="0"/>
          <w:divBdr>
            <w:top w:val="none" w:sz="0" w:space="0" w:color="auto"/>
            <w:left w:val="none" w:sz="0" w:space="0" w:color="auto"/>
            <w:bottom w:val="none" w:sz="0" w:space="0" w:color="auto"/>
            <w:right w:val="none" w:sz="0" w:space="0" w:color="auto"/>
          </w:divBdr>
          <w:divsChild>
            <w:div w:id="1109158173">
              <w:marLeft w:val="0"/>
              <w:marRight w:val="0"/>
              <w:marTop w:val="0"/>
              <w:marBottom w:val="0"/>
              <w:divBdr>
                <w:top w:val="none" w:sz="0" w:space="0" w:color="auto"/>
                <w:left w:val="none" w:sz="0" w:space="0" w:color="auto"/>
                <w:bottom w:val="none" w:sz="0" w:space="0" w:color="auto"/>
                <w:right w:val="none" w:sz="0" w:space="0" w:color="auto"/>
              </w:divBdr>
              <w:divsChild>
                <w:div w:id="9989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39179">
      <w:bodyDiv w:val="1"/>
      <w:marLeft w:val="0"/>
      <w:marRight w:val="0"/>
      <w:marTop w:val="0"/>
      <w:marBottom w:val="0"/>
      <w:divBdr>
        <w:top w:val="none" w:sz="0" w:space="0" w:color="auto"/>
        <w:left w:val="none" w:sz="0" w:space="0" w:color="auto"/>
        <w:bottom w:val="none" w:sz="0" w:space="0" w:color="auto"/>
        <w:right w:val="none" w:sz="0" w:space="0" w:color="auto"/>
      </w:divBdr>
    </w:div>
    <w:div w:id="1414859545">
      <w:bodyDiv w:val="1"/>
      <w:marLeft w:val="0"/>
      <w:marRight w:val="0"/>
      <w:marTop w:val="0"/>
      <w:marBottom w:val="0"/>
      <w:divBdr>
        <w:top w:val="none" w:sz="0" w:space="0" w:color="auto"/>
        <w:left w:val="none" w:sz="0" w:space="0" w:color="auto"/>
        <w:bottom w:val="none" w:sz="0" w:space="0" w:color="auto"/>
        <w:right w:val="none" w:sz="0" w:space="0" w:color="auto"/>
      </w:divBdr>
    </w:div>
    <w:div w:id="1420172458">
      <w:bodyDiv w:val="1"/>
      <w:marLeft w:val="0"/>
      <w:marRight w:val="0"/>
      <w:marTop w:val="0"/>
      <w:marBottom w:val="0"/>
      <w:divBdr>
        <w:top w:val="none" w:sz="0" w:space="0" w:color="auto"/>
        <w:left w:val="none" w:sz="0" w:space="0" w:color="auto"/>
        <w:bottom w:val="none" w:sz="0" w:space="0" w:color="auto"/>
        <w:right w:val="none" w:sz="0" w:space="0" w:color="auto"/>
      </w:divBdr>
    </w:div>
    <w:div w:id="1421752507">
      <w:bodyDiv w:val="1"/>
      <w:marLeft w:val="0"/>
      <w:marRight w:val="0"/>
      <w:marTop w:val="0"/>
      <w:marBottom w:val="0"/>
      <w:divBdr>
        <w:top w:val="none" w:sz="0" w:space="0" w:color="auto"/>
        <w:left w:val="none" w:sz="0" w:space="0" w:color="auto"/>
        <w:bottom w:val="none" w:sz="0" w:space="0" w:color="auto"/>
        <w:right w:val="none" w:sz="0" w:space="0" w:color="auto"/>
      </w:divBdr>
      <w:divsChild>
        <w:div w:id="1435007537">
          <w:marLeft w:val="547"/>
          <w:marRight w:val="0"/>
          <w:marTop w:val="0"/>
          <w:marBottom w:val="0"/>
          <w:divBdr>
            <w:top w:val="none" w:sz="0" w:space="0" w:color="auto"/>
            <w:left w:val="none" w:sz="0" w:space="0" w:color="auto"/>
            <w:bottom w:val="none" w:sz="0" w:space="0" w:color="auto"/>
            <w:right w:val="none" w:sz="0" w:space="0" w:color="auto"/>
          </w:divBdr>
        </w:div>
      </w:divsChild>
    </w:div>
    <w:div w:id="1428965206">
      <w:bodyDiv w:val="1"/>
      <w:marLeft w:val="0"/>
      <w:marRight w:val="0"/>
      <w:marTop w:val="0"/>
      <w:marBottom w:val="0"/>
      <w:divBdr>
        <w:top w:val="none" w:sz="0" w:space="0" w:color="auto"/>
        <w:left w:val="none" w:sz="0" w:space="0" w:color="auto"/>
        <w:bottom w:val="none" w:sz="0" w:space="0" w:color="auto"/>
        <w:right w:val="none" w:sz="0" w:space="0" w:color="auto"/>
      </w:divBdr>
    </w:div>
    <w:div w:id="1480227811">
      <w:bodyDiv w:val="1"/>
      <w:marLeft w:val="0"/>
      <w:marRight w:val="0"/>
      <w:marTop w:val="0"/>
      <w:marBottom w:val="0"/>
      <w:divBdr>
        <w:top w:val="none" w:sz="0" w:space="0" w:color="auto"/>
        <w:left w:val="none" w:sz="0" w:space="0" w:color="auto"/>
        <w:bottom w:val="none" w:sz="0" w:space="0" w:color="auto"/>
        <w:right w:val="none" w:sz="0" w:space="0" w:color="auto"/>
      </w:divBdr>
      <w:divsChild>
        <w:div w:id="829567162">
          <w:marLeft w:val="547"/>
          <w:marRight w:val="0"/>
          <w:marTop w:val="0"/>
          <w:marBottom w:val="0"/>
          <w:divBdr>
            <w:top w:val="none" w:sz="0" w:space="0" w:color="auto"/>
            <w:left w:val="none" w:sz="0" w:space="0" w:color="auto"/>
            <w:bottom w:val="none" w:sz="0" w:space="0" w:color="auto"/>
            <w:right w:val="none" w:sz="0" w:space="0" w:color="auto"/>
          </w:divBdr>
        </w:div>
      </w:divsChild>
    </w:div>
    <w:div w:id="1502046985">
      <w:bodyDiv w:val="1"/>
      <w:marLeft w:val="0"/>
      <w:marRight w:val="0"/>
      <w:marTop w:val="0"/>
      <w:marBottom w:val="0"/>
      <w:divBdr>
        <w:top w:val="none" w:sz="0" w:space="0" w:color="auto"/>
        <w:left w:val="none" w:sz="0" w:space="0" w:color="auto"/>
        <w:bottom w:val="none" w:sz="0" w:space="0" w:color="auto"/>
        <w:right w:val="none" w:sz="0" w:space="0" w:color="auto"/>
      </w:divBdr>
      <w:divsChild>
        <w:div w:id="1539781027">
          <w:marLeft w:val="547"/>
          <w:marRight w:val="0"/>
          <w:marTop w:val="0"/>
          <w:marBottom w:val="0"/>
          <w:divBdr>
            <w:top w:val="none" w:sz="0" w:space="0" w:color="auto"/>
            <w:left w:val="none" w:sz="0" w:space="0" w:color="auto"/>
            <w:bottom w:val="none" w:sz="0" w:space="0" w:color="auto"/>
            <w:right w:val="none" w:sz="0" w:space="0" w:color="auto"/>
          </w:divBdr>
        </w:div>
      </w:divsChild>
    </w:div>
    <w:div w:id="1505583187">
      <w:bodyDiv w:val="1"/>
      <w:marLeft w:val="0"/>
      <w:marRight w:val="0"/>
      <w:marTop w:val="0"/>
      <w:marBottom w:val="0"/>
      <w:divBdr>
        <w:top w:val="none" w:sz="0" w:space="0" w:color="auto"/>
        <w:left w:val="none" w:sz="0" w:space="0" w:color="auto"/>
        <w:bottom w:val="none" w:sz="0" w:space="0" w:color="auto"/>
        <w:right w:val="none" w:sz="0" w:space="0" w:color="auto"/>
      </w:divBdr>
    </w:div>
    <w:div w:id="1506943790">
      <w:bodyDiv w:val="1"/>
      <w:marLeft w:val="0"/>
      <w:marRight w:val="0"/>
      <w:marTop w:val="0"/>
      <w:marBottom w:val="0"/>
      <w:divBdr>
        <w:top w:val="none" w:sz="0" w:space="0" w:color="auto"/>
        <w:left w:val="none" w:sz="0" w:space="0" w:color="auto"/>
        <w:bottom w:val="none" w:sz="0" w:space="0" w:color="auto"/>
        <w:right w:val="none" w:sz="0" w:space="0" w:color="auto"/>
      </w:divBdr>
      <w:divsChild>
        <w:div w:id="1557820320">
          <w:marLeft w:val="0"/>
          <w:marRight w:val="0"/>
          <w:marTop w:val="0"/>
          <w:marBottom w:val="375"/>
          <w:divBdr>
            <w:top w:val="none" w:sz="0" w:space="0" w:color="auto"/>
            <w:left w:val="none" w:sz="0" w:space="0" w:color="auto"/>
            <w:bottom w:val="none" w:sz="0" w:space="0" w:color="auto"/>
            <w:right w:val="none" w:sz="0" w:space="0" w:color="auto"/>
          </w:divBdr>
          <w:divsChild>
            <w:div w:id="1816265150">
              <w:marLeft w:val="0"/>
              <w:marRight w:val="0"/>
              <w:marTop w:val="0"/>
              <w:marBottom w:val="0"/>
              <w:divBdr>
                <w:top w:val="none" w:sz="0" w:space="0" w:color="auto"/>
                <w:left w:val="none" w:sz="0" w:space="0" w:color="auto"/>
                <w:bottom w:val="none" w:sz="0" w:space="0" w:color="auto"/>
                <w:right w:val="none" w:sz="0" w:space="0" w:color="auto"/>
              </w:divBdr>
              <w:divsChild>
                <w:div w:id="17777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6040">
          <w:marLeft w:val="0"/>
          <w:marRight w:val="0"/>
          <w:marTop w:val="0"/>
          <w:marBottom w:val="0"/>
          <w:divBdr>
            <w:top w:val="none" w:sz="0" w:space="0" w:color="auto"/>
            <w:left w:val="none" w:sz="0" w:space="0" w:color="auto"/>
            <w:bottom w:val="none" w:sz="0" w:space="0" w:color="auto"/>
            <w:right w:val="none" w:sz="0" w:space="0" w:color="auto"/>
          </w:divBdr>
          <w:divsChild>
            <w:div w:id="1889881150">
              <w:marLeft w:val="0"/>
              <w:marRight w:val="0"/>
              <w:marTop w:val="0"/>
              <w:marBottom w:val="0"/>
              <w:divBdr>
                <w:top w:val="none" w:sz="0" w:space="0" w:color="auto"/>
                <w:left w:val="none" w:sz="0" w:space="0" w:color="auto"/>
                <w:bottom w:val="none" w:sz="0" w:space="0" w:color="auto"/>
                <w:right w:val="none" w:sz="0" w:space="0" w:color="auto"/>
              </w:divBdr>
              <w:divsChild>
                <w:div w:id="1385640736">
                  <w:marLeft w:val="0"/>
                  <w:marRight w:val="0"/>
                  <w:marTop w:val="0"/>
                  <w:marBottom w:val="0"/>
                  <w:divBdr>
                    <w:top w:val="none" w:sz="0" w:space="0" w:color="auto"/>
                    <w:left w:val="none" w:sz="0" w:space="0" w:color="auto"/>
                    <w:bottom w:val="none" w:sz="0" w:space="0" w:color="auto"/>
                    <w:right w:val="none" w:sz="0" w:space="0" w:color="auto"/>
                  </w:divBdr>
                  <w:divsChild>
                    <w:div w:id="1438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34715">
      <w:bodyDiv w:val="1"/>
      <w:marLeft w:val="0"/>
      <w:marRight w:val="0"/>
      <w:marTop w:val="0"/>
      <w:marBottom w:val="0"/>
      <w:divBdr>
        <w:top w:val="none" w:sz="0" w:space="0" w:color="auto"/>
        <w:left w:val="none" w:sz="0" w:space="0" w:color="auto"/>
        <w:bottom w:val="none" w:sz="0" w:space="0" w:color="auto"/>
        <w:right w:val="none" w:sz="0" w:space="0" w:color="auto"/>
      </w:divBdr>
    </w:div>
    <w:div w:id="1514566264">
      <w:bodyDiv w:val="1"/>
      <w:marLeft w:val="0"/>
      <w:marRight w:val="0"/>
      <w:marTop w:val="0"/>
      <w:marBottom w:val="0"/>
      <w:divBdr>
        <w:top w:val="none" w:sz="0" w:space="0" w:color="auto"/>
        <w:left w:val="none" w:sz="0" w:space="0" w:color="auto"/>
        <w:bottom w:val="none" w:sz="0" w:space="0" w:color="auto"/>
        <w:right w:val="none" w:sz="0" w:space="0" w:color="auto"/>
      </w:divBdr>
    </w:div>
    <w:div w:id="1525099543">
      <w:bodyDiv w:val="1"/>
      <w:marLeft w:val="0"/>
      <w:marRight w:val="0"/>
      <w:marTop w:val="0"/>
      <w:marBottom w:val="0"/>
      <w:divBdr>
        <w:top w:val="none" w:sz="0" w:space="0" w:color="auto"/>
        <w:left w:val="none" w:sz="0" w:space="0" w:color="auto"/>
        <w:bottom w:val="none" w:sz="0" w:space="0" w:color="auto"/>
        <w:right w:val="none" w:sz="0" w:space="0" w:color="auto"/>
      </w:divBdr>
      <w:divsChild>
        <w:div w:id="74590730">
          <w:marLeft w:val="0"/>
          <w:marRight w:val="0"/>
          <w:marTop w:val="0"/>
          <w:marBottom w:val="0"/>
          <w:divBdr>
            <w:top w:val="none" w:sz="0" w:space="0" w:color="auto"/>
            <w:left w:val="none" w:sz="0" w:space="0" w:color="auto"/>
            <w:bottom w:val="none" w:sz="0" w:space="0" w:color="auto"/>
            <w:right w:val="none" w:sz="0" w:space="0" w:color="auto"/>
          </w:divBdr>
          <w:divsChild>
            <w:div w:id="729883444">
              <w:marLeft w:val="0"/>
              <w:marRight w:val="0"/>
              <w:marTop w:val="0"/>
              <w:marBottom w:val="0"/>
              <w:divBdr>
                <w:top w:val="none" w:sz="0" w:space="0" w:color="auto"/>
                <w:left w:val="none" w:sz="0" w:space="0" w:color="auto"/>
                <w:bottom w:val="none" w:sz="0" w:space="0" w:color="auto"/>
                <w:right w:val="none" w:sz="0" w:space="0" w:color="auto"/>
              </w:divBdr>
              <w:divsChild>
                <w:div w:id="6554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0162">
          <w:marLeft w:val="0"/>
          <w:marRight w:val="0"/>
          <w:marTop w:val="0"/>
          <w:marBottom w:val="0"/>
          <w:divBdr>
            <w:top w:val="none" w:sz="0" w:space="0" w:color="auto"/>
            <w:left w:val="none" w:sz="0" w:space="0" w:color="auto"/>
            <w:bottom w:val="none" w:sz="0" w:space="0" w:color="auto"/>
            <w:right w:val="none" w:sz="0" w:space="0" w:color="auto"/>
          </w:divBdr>
        </w:div>
      </w:divsChild>
    </w:div>
    <w:div w:id="1531455154">
      <w:bodyDiv w:val="1"/>
      <w:marLeft w:val="0"/>
      <w:marRight w:val="0"/>
      <w:marTop w:val="0"/>
      <w:marBottom w:val="0"/>
      <w:divBdr>
        <w:top w:val="none" w:sz="0" w:space="0" w:color="auto"/>
        <w:left w:val="none" w:sz="0" w:space="0" w:color="auto"/>
        <w:bottom w:val="none" w:sz="0" w:space="0" w:color="auto"/>
        <w:right w:val="none" w:sz="0" w:space="0" w:color="auto"/>
      </w:divBdr>
      <w:divsChild>
        <w:div w:id="541671124">
          <w:marLeft w:val="547"/>
          <w:marRight w:val="0"/>
          <w:marTop w:val="0"/>
          <w:marBottom w:val="0"/>
          <w:divBdr>
            <w:top w:val="none" w:sz="0" w:space="0" w:color="auto"/>
            <w:left w:val="none" w:sz="0" w:space="0" w:color="auto"/>
            <w:bottom w:val="none" w:sz="0" w:space="0" w:color="auto"/>
            <w:right w:val="none" w:sz="0" w:space="0" w:color="auto"/>
          </w:divBdr>
        </w:div>
      </w:divsChild>
    </w:div>
    <w:div w:id="1533767452">
      <w:bodyDiv w:val="1"/>
      <w:marLeft w:val="0"/>
      <w:marRight w:val="0"/>
      <w:marTop w:val="0"/>
      <w:marBottom w:val="0"/>
      <w:divBdr>
        <w:top w:val="none" w:sz="0" w:space="0" w:color="auto"/>
        <w:left w:val="none" w:sz="0" w:space="0" w:color="auto"/>
        <w:bottom w:val="none" w:sz="0" w:space="0" w:color="auto"/>
        <w:right w:val="none" w:sz="0" w:space="0" w:color="auto"/>
      </w:divBdr>
      <w:divsChild>
        <w:div w:id="299530407">
          <w:marLeft w:val="-180"/>
          <w:marRight w:val="-180"/>
          <w:marTop w:val="0"/>
          <w:marBottom w:val="0"/>
          <w:divBdr>
            <w:top w:val="none" w:sz="0" w:space="0" w:color="auto"/>
            <w:left w:val="none" w:sz="0" w:space="0" w:color="auto"/>
            <w:bottom w:val="none" w:sz="0" w:space="0" w:color="auto"/>
            <w:right w:val="none" w:sz="0" w:space="0" w:color="auto"/>
          </w:divBdr>
          <w:divsChild>
            <w:div w:id="3187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0791">
      <w:bodyDiv w:val="1"/>
      <w:marLeft w:val="0"/>
      <w:marRight w:val="0"/>
      <w:marTop w:val="0"/>
      <w:marBottom w:val="0"/>
      <w:divBdr>
        <w:top w:val="none" w:sz="0" w:space="0" w:color="auto"/>
        <w:left w:val="none" w:sz="0" w:space="0" w:color="auto"/>
        <w:bottom w:val="none" w:sz="0" w:space="0" w:color="auto"/>
        <w:right w:val="none" w:sz="0" w:space="0" w:color="auto"/>
      </w:divBdr>
      <w:divsChild>
        <w:div w:id="1616786081">
          <w:marLeft w:val="547"/>
          <w:marRight w:val="0"/>
          <w:marTop w:val="0"/>
          <w:marBottom w:val="0"/>
          <w:divBdr>
            <w:top w:val="none" w:sz="0" w:space="0" w:color="auto"/>
            <w:left w:val="none" w:sz="0" w:space="0" w:color="auto"/>
            <w:bottom w:val="none" w:sz="0" w:space="0" w:color="auto"/>
            <w:right w:val="none" w:sz="0" w:space="0" w:color="auto"/>
          </w:divBdr>
        </w:div>
      </w:divsChild>
    </w:div>
    <w:div w:id="1543129297">
      <w:bodyDiv w:val="1"/>
      <w:marLeft w:val="0"/>
      <w:marRight w:val="0"/>
      <w:marTop w:val="0"/>
      <w:marBottom w:val="0"/>
      <w:divBdr>
        <w:top w:val="none" w:sz="0" w:space="0" w:color="auto"/>
        <w:left w:val="none" w:sz="0" w:space="0" w:color="auto"/>
        <w:bottom w:val="none" w:sz="0" w:space="0" w:color="auto"/>
        <w:right w:val="none" w:sz="0" w:space="0" w:color="auto"/>
      </w:divBdr>
    </w:div>
    <w:div w:id="1551570499">
      <w:bodyDiv w:val="1"/>
      <w:marLeft w:val="0"/>
      <w:marRight w:val="0"/>
      <w:marTop w:val="0"/>
      <w:marBottom w:val="0"/>
      <w:divBdr>
        <w:top w:val="none" w:sz="0" w:space="0" w:color="auto"/>
        <w:left w:val="none" w:sz="0" w:space="0" w:color="auto"/>
        <w:bottom w:val="none" w:sz="0" w:space="0" w:color="auto"/>
        <w:right w:val="none" w:sz="0" w:space="0" w:color="auto"/>
      </w:divBdr>
    </w:div>
    <w:div w:id="1554197130">
      <w:bodyDiv w:val="1"/>
      <w:marLeft w:val="0"/>
      <w:marRight w:val="0"/>
      <w:marTop w:val="0"/>
      <w:marBottom w:val="0"/>
      <w:divBdr>
        <w:top w:val="none" w:sz="0" w:space="0" w:color="auto"/>
        <w:left w:val="none" w:sz="0" w:space="0" w:color="auto"/>
        <w:bottom w:val="none" w:sz="0" w:space="0" w:color="auto"/>
        <w:right w:val="none" w:sz="0" w:space="0" w:color="auto"/>
      </w:divBdr>
    </w:div>
    <w:div w:id="1558397161">
      <w:bodyDiv w:val="1"/>
      <w:marLeft w:val="0"/>
      <w:marRight w:val="0"/>
      <w:marTop w:val="0"/>
      <w:marBottom w:val="0"/>
      <w:divBdr>
        <w:top w:val="none" w:sz="0" w:space="0" w:color="auto"/>
        <w:left w:val="none" w:sz="0" w:space="0" w:color="auto"/>
        <w:bottom w:val="none" w:sz="0" w:space="0" w:color="auto"/>
        <w:right w:val="none" w:sz="0" w:space="0" w:color="auto"/>
      </w:divBdr>
      <w:divsChild>
        <w:div w:id="75519312">
          <w:marLeft w:val="0"/>
          <w:marRight w:val="0"/>
          <w:marTop w:val="0"/>
          <w:marBottom w:val="375"/>
          <w:divBdr>
            <w:top w:val="none" w:sz="0" w:space="0" w:color="auto"/>
            <w:left w:val="none" w:sz="0" w:space="0" w:color="auto"/>
            <w:bottom w:val="none" w:sz="0" w:space="0" w:color="auto"/>
            <w:right w:val="none" w:sz="0" w:space="0" w:color="auto"/>
          </w:divBdr>
          <w:divsChild>
            <w:div w:id="1170825570">
              <w:marLeft w:val="0"/>
              <w:marRight w:val="0"/>
              <w:marTop w:val="0"/>
              <w:marBottom w:val="0"/>
              <w:divBdr>
                <w:top w:val="none" w:sz="0" w:space="0" w:color="auto"/>
                <w:left w:val="none" w:sz="0" w:space="0" w:color="auto"/>
                <w:bottom w:val="none" w:sz="0" w:space="0" w:color="auto"/>
                <w:right w:val="none" w:sz="0" w:space="0" w:color="auto"/>
              </w:divBdr>
              <w:divsChild>
                <w:div w:id="5534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050">
          <w:marLeft w:val="0"/>
          <w:marRight w:val="0"/>
          <w:marTop w:val="0"/>
          <w:marBottom w:val="0"/>
          <w:divBdr>
            <w:top w:val="none" w:sz="0" w:space="0" w:color="auto"/>
            <w:left w:val="none" w:sz="0" w:space="0" w:color="auto"/>
            <w:bottom w:val="none" w:sz="0" w:space="0" w:color="auto"/>
            <w:right w:val="none" w:sz="0" w:space="0" w:color="auto"/>
          </w:divBdr>
          <w:divsChild>
            <w:div w:id="1957904333">
              <w:marLeft w:val="0"/>
              <w:marRight w:val="0"/>
              <w:marTop w:val="0"/>
              <w:marBottom w:val="0"/>
              <w:divBdr>
                <w:top w:val="none" w:sz="0" w:space="0" w:color="auto"/>
                <w:left w:val="none" w:sz="0" w:space="0" w:color="auto"/>
                <w:bottom w:val="none" w:sz="0" w:space="0" w:color="auto"/>
                <w:right w:val="none" w:sz="0" w:space="0" w:color="auto"/>
              </w:divBdr>
              <w:divsChild>
                <w:div w:id="711809380">
                  <w:marLeft w:val="0"/>
                  <w:marRight w:val="0"/>
                  <w:marTop w:val="0"/>
                  <w:marBottom w:val="0"/>
                  <w:divBdr>
                    <w:top w:val="none" w:sz="0" w:space="0" w:color="auto"/>
                    <w:left w:val="none" w:sz="0" w:space="0" w:color="auto"/>
                    <w:bottom w:val="none" w:sz="0" w:space="0" w:color="auto"/>
                    <w:right w:val="none" w:sz="0" w:space="0" w:color="auto"/>
                  </w:divBdr>
                  <w:divsChild>
                    <w:div w:id="1901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543025">
      <w:bodyDiv w:val="1"/>
      <w:marLeft w:val="0"/>
      <w:marRight w:val="0"/>
      <w:marTop w:val="0"/>
      <w:marBottom w:val="0"/>
      <w:divBdr>
        <w:top w:val="none" w:sz="0" w:space="0" w:color="auto"/>
        <w:left w:val="none" w:sz="0" w:space="0" w:color="auto"/>
        <w:bottom w:val="none" w:sz="0" w:space="0" w:color="auto"/>
        <w:right w:val="none" w:sz="0" w:space="0" w:color="auto"/>
      </w:divBdr>
    </w:div>
    <w:div w:id="1586264019">
      <w:bodyDiv w:val="1"/>
      <w:marLeft w:val="0"/>
      <w:marRight w:val="0"/>
      <w:marTop w:val="0"/>
      <w:marBottom w:val="0"/>
      <w:divBdr>
        <w:top w:val="none" w:sz="0" w:space="0" w:color="auto"/>
        <w:left w:val="none" w:sz="0" w:space="0" w:color="auto"/>
        <w:bottom w:val="none" w:sz="0" w:space="0" w:color="auto"/>
        <w:right w:val="none" w:sz="0" w:space="0" w:color="auto"/>
      </w:divBdr>
      <w:divsChild>
        <w:div w:id="253713560">
          <w:marLeft w:val="0"/>
          <w:marRight w:val="0"/>
          <w:marTop w:val="0"/>
          <w:marBottom w:val="0"/>
          <w:divBdr>
            <w:top w:val="none" w:sz="0" w:space="0" w:color="auto"/>
            <w:left w:val="none" w:sz="0" w:space="0" w:color="auto"/>
            <w:bottom w:val="none" w:sz="0" w:space="0" w:color="auto"/>
            <w:right w:val="none" w:sz="0" w:space="0" w:color="auto"/>
          </w:divBdr>
          <w:divsChild>
            <w:div w:id="1186754478">
              <w:marLeft w:val="0"/>
              <w:marRight w:val="0"/>
              <w:marTop w:val="0"/>
              <w:marBottom w:val="0"/>
              <w:divBdr>
                <w:top w:val="none" w:sz="0" w:space="0" w:color="auto"/>
                <w:left w:val="none" w:sz="0" w:space="0" w:color="auto"/>
                <w:bottom w:val="none" w:sz="0" w:space="0" w:color="auto"/>
                <w:right w:val="none" w:sz="0" w:space="0" w:color="auto"/>
              </w:divBdr>
              <w:divsChild>
                <w:div w:id="20035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8976">
          <w:marLeft w:val="0"/>
          <w:marRight w:val="0"/>
          <w:marTop w:val="0"/>
          <w:marBottom w:val="0"/>
          <w:divBdr>
            <w:top w:val="none" w:sz="0" w:space="0" w:color="auto"/>
            <w:left w:val="none" w:sz="0" w:space="0" w:color="auto"/>
            <w:bottom w:val="none" w:sz="0" w:space="0" w:color="auto"/>
            <w:right w:val="none" w:sz="0" w:space="0" w:color="auto"/>
          </w:divBdr>
        </w:div>
      </w:divsChild>
    </w:div>
    <w:div w:id="1593199461">
      <w:bodyDiv w:val="1"/>
      <w:marLeft w:val="0"/>
      <w:marRight w:val="0"/>
      <w:marTop w:val="0"/>
      <w:marBottom w:val="0"/>
      <w:divBdr>
        <w:top w:val="none" w:sz="0" w:space="0" w:color="auto"/>
        <w:left w:val="none" w:sz="0" w:space="0" w:color="auto"/>
        <w:bottom w:val="none" w:sz="0" w:space="0" w:color="auto"/>
        <w:right w:val="none" w:sz="0" w:space="0" w:color="auto"/>
      </w:divBdr>
      <w:divsChild>
        <w:div w:id="1400514799">
          <w:marLeft w:val="547"/>
          <w:marRight w:val="0"/>
          <w:marTop w:val="0"/>
          <w:marBottom w:val="0"/>
          <w:divBdr>
            <w:top w:val="none" w:sz="0" w:space="0" w:color="auto"/>
            <w:left w:val="none" w:sz="0" w:space="0" w:color="auto"/>
            <w:bottom w:val="none" w:sz="0" w:space="0" w:color="auto"/>
            <w:right w:val="none" w:sz="0" w:space="0" w:color="auto"/>
          </w:divBdr>
        </w:div>
        <w:div w:id="983050055">
          <w:marLeft w:val="547"/>
          <w:marRight w:val="0"/>
          <w:marTop w:val="0"/>
          <w:marBottom w:val="0"/>
          <w:divBdr>
            <w:top w:val="none" w:sz="0" w:space="0" w:color="auto"/>
            <w:left w:val="none" w:sz="0" w:space="0" w:color="auto"/>
            <w:bottom w:val="none" w:sz="0" w:space="0" w:color="auto"/>
            <w:right w:val="none" w:sz="0" w:space="0" w:color="auto"/>
          </w:divBdr>
        </w:div>
        <w:div w:id="234050590">
          <w:marLeft w:val="547"/>
          <w:marRight w:val="0"/>
          <w:marTop w:val="0"/>
          <w:marBottom w:val="0"/>
          <w:divBdr>
            <w:top w:val="none" w:sz="0" w:space="0" w:color="auto"/>
            <w:left w:val="none" w:sz="0" w:space="0" w:color="auto"/>
            <w:bottom w:val="none" w:sz="0" w:space="0" w:color="auto"/>
            <w:right w:val="none" w:sz="0" w:space="0" w:color="auto"/>
          </w:divBdr>
        </w:div>
        <w:div w:id="84545122">
          <w:marLeft w:val="547"/>
          <w:marRight w:val="0"/>
          <w:marTop w:val="0"/>
          <w:marBottom w:val="0"/>
          <w:divBdr>
            <w:top w:val="none" w:sz="0" w:space="0" w:color="auto"/>
            <w:left w:val="none" w:sz="0" w:space="0" w:color="auto"/>
            <w:bottom w:val="none" w:sz="0" w:space="0" w:color="auto"/>
            <w:right w:val="none" w:sz="0" w:space="0" w:color="auto"/>
          </w:divBdr>
        </w:div>
      </w:divsChild>
    </w:div>
    <w:div w:id="1597051974">
      <w:bodyDiv w:val="1"/>
      <w:marLeft w:val="0"/>
      <w:marRight w:val="0"/>
      <w:marTop w:val="0"/>
      <w:marBottom w:val="0"/>
      <w:divBdr>
        <w:top w:val="none" w:sz="0" w:space="0" w:color="auto"/>
        <w:left w:val="none" w:sz="0" w:space="0" w:color="auto"/>
        <w:bottom w:val="none" w:sz="0" w:space="0" w:color="auto"/>
        <w:right w:val="none" w:sz="0" w:space="0" w:color="auto"/>
      </w:divBdr>
    </w:div>
    <w:div w:id="1624262345">
      <w:bodyDiv w:val="1"/>
      <w:marLeft w:val="0"/>
      <w:marRight w:val="0"/>
      <w:marTop w:val="0"/>
      <w:marBottom w:val="0"/>
      <w:divBdr>
        <w:top w:val="none" w:sz="0" w:space="0" w:color="auto"/>
        <w:left w:val="none" w:sz="0" w:space="0" w:color="auto"/>
        <w:bottom w:val="none" w:sz="0" w:space="0" w:color="auto"/>
        <w:right w:val="none" w:sz="0" w:space="0" w:color="auto"/>
      </w:divBdr>
      <w:divsChild>
        <w:div w:id="379673432">
          <w:marLeft w:val="547"/>
          <w:marRight w:val="0"/>
          <w:marTop w:val="0"/>
          <w:marBottom w:val="0"/>
          <w:divBdr>
            <w:top w:val="none" w:sz="0" w:space="0" w:color="auto"/>
            <w:left w:val="none" w:sz="0" w:space="0" w:color="auto"/>
            <w:bottom w:val="none" w:sz="0" w:space="0" w:color="auto"/>
            <w:right w:val="none" w:sz="0" w:space="0" w:color="auto"/>
          </w:divBdr>
        </w:div>
      </w:divsChild>
    </w:div>
    <w:div w:id="1624382550">
      <w:bodyDiv w:val="1"/>
      <w:marLeft w:val="0"/>
      <w:marRight w:val="0"/>
      <w:marTop w:val="0"/>
      <w:marBottom w:val="0"/>
      <w:divBdr>
        <w:top w:val="none" w:sz="0" w:space="0" w:color="auto"/>
        <w:left w:val="none" w:sz="0" w:space="0" w:color="auto"/>
        <w:bottom w:val="none" w:sz="0" w:space="0" w:color="auto"/>
        <w:right w:val="none" w:sz="0" w:space="0" w:color="auto"/>
      </w:divBdr>
    </w:div>
    <w:div w:id="1627815335">
      <w:bodyDiv w:val="1"/>
      <w:marLeft w:val="0"/>
      <w:marRight w:val="0"/>
      <w:marTop w:val="0"/>
      <w:marBottom w:val="0"/>
      <w:divBdr>
        <w:top w:val="none" w:sz="0" w:space="0" w:color="auto"/>
        <w:left w:val="none" w:sz="0" w:space="0" w:color="auto"/>
        <w:bottom w:val="none" w:sz="0" w:space="0" w:color="auto"/>
        <w:right w:val="none" w:sz="0" w:space="0" w:color="auto"/>
      </w:divBdr>
      <w:divsChild>
        <w:div w:id="1302423755">
          <w:marLeft w:val="547"/>
          <w:marRight w:val="0"/>
          <w:marTop w:val="0"/>
          <w:marBottom w:val="0"/>
          <w:divBdr>
            <w:top w:val="none" w:sz="0" w:space="0" w:color="auto"/>
            <w:left w:val="none" w:sz="0" w:space="0" w:color="auto"/>
            <w:bottom w:val="none" w:sz="0" w:space="0" w:color="auto"/>
            <w:right w:val="none" w:sz="0" w:space="0" w:color="auto"/>
          </w:divBdr>
        </w:div>
      </w:divsChild>
    </w:div>
    <w:div w:id="1629046518">
      <w:bodyDiv w:val="1"/>
      <w:marLeft w:val="0"/>
      <w:marRight w:val="0"/>
      <w:marTop w:val="0"/>
      <w:marBottom w:val="0"/>
      <w:divBdr>
        <w:top w:val="none" w:sz="0" w:space="0" w:color="auto"/>
        <w:left w:val="none" w:sz="0" w:space="0" w:color="auto"/>
        <w:bottom w:val="none" w:sz="0" w:space="0" w:color="auto"/>
        <w:right w:val="none" w:sz="0" w:space="0" w:color="auto"/>
      </w:divBdr>
    </w:div>
    <w:div w:id="1634676603">
      <w:bodyDiv w:val="1"/>
      <w:marLeft w:val="0"/>
      <w:marRight w:val="0"/>
      <w:marTop w:val="0"/>
      <w:marBottom w:val="0"/>
      <w:divBdr>
        <w:top w:val="none" w:sz="0" w:space="0" w:color="auto"/>
        <w:left w:val="none" w:sz="0" w:space="0" w:color="auto"/>
        <w:bottom w:val="none" w:sz="0" w:space="0" w:color="auto"/>
        <w:right w:val="none" w:sz="0" w:space="0" w:color="auto"/>
      </w:divBdr>
    </w:div>
    <w:div w:id="1666664843">
      <w:bodyDiv w:val="1"/>
      <w:marLeft w:val="0"/>
      <w:marRight w:val="0"/>
      <w:marTop w:val="0"/>
      <w:marBottom w:val="0"/>
      <w:divBdr>
        <w:top w:val="none" w:sz="0" w:space="0" w:color="auto"/>
        <w:left w:val="none" w:sz="0" w:space="0" w:color="auto"/>
        <w:bottom w:val="none" w:sz="0" w:space="0" w:color="auto"/>
        <w:right w:val="none" w:sz="0" w:space="0" w:color="auto"/>
      </w:divBdr>
    </w:div>
    <w:div w:id="1697383541">
      <w:bodyDiv w:val="1"/>
      <w:marLeft w:val="0"/>
      <w:marRight w:val="0"/>
      <w:marTop w:val="0"/>
      <w:marBottom w:val="0"/>
      <w:divBdr>
        <w:top w:val="none" w:sz="0" w:space="0" w:color="auto"/>
        <w:left w:val="none" w:sz="0" w:space="0" w:color="auto"/>
        <w:bottom w:val="none" w:sz="0" w:space="0" w:color="auto"/>
        <w:right w:val="none" w:sz="0" w:space="0" w:color="auto"/>
      </w:divBdr>
      <w:divsChild>
        <w:div w:id="644815713">
          <w:marLeft w:val="547"/>
          <w:marRight w:val="0"/>
          <w:marTop w:val="0"/>
          <w:marBottom w:val="0"/>
          <w:divBdr>
            <w:top w:val="none" w:sz="0" w:space="0" w:color="auto"/>
            <w:left w:val="none" w:sz="0" w:space="0" w:color="auto"/>
            <w:bottom w:val="none" w:sz="0" w:space="0" w:color="auto"/>
            <w:right w:val="none" w:sz="0" w:space="0" w:color="auto"/>
          </w:divBdr>
        </w:div>
      </w:divsChild>
    </w:div>
    <w:div w:id="1705053891">
      <w:bodyDiv w:val="1"/>
      <w:marLeft w:val="0"/>
      <w:marRight w:val="0"/>
      <w:marTop w:val="0"/>
      <w:marBottom w:val="0"/>
      <w:divBdr>
        <w:top w:val="none" w:sz="0" w:space="0" w:color="auto"/>
        <w:left w:val="none" w:sz="0" w:space="0" w:color="auto"/>
        <w:bottom w:val="none" w:sz="0" w:space="0" w:color="auto"/>
        <w:right w:val="none" w:sz="0" w:space="0" w:color="auto"/>
      </w:divBdr>
    </w:div>
    <w:div w:id="1713844844">
      <w:bodyDiv w:val="1"/>
      <w:marLeft w:val="0"/>
      <w:marRight w:val="0"/>
      <w:marTop w:val="0"/>
      <w:marBottom w:val="0"/>
      <w:divBdr>
        <w:top w:val="none" w:sz="0" w:space="0" w:color="auto"/>
        <w:left w:val="none" w:sz="0" w:space="0" w:color="auto"/>
        <w:bottom w:val="none" w:sz="0" w:space="0" w:color="auto"/>
        <w:right w:val="none" w:sz="0" w:space="0" w:color="auto"/>
      </w:divBdr>
    </w:div>
    <w:div w:id="1714696023">
      <w:bodyDiv w:val="1"/>
      <w:marLeft w:val="0"/>
      <w:marRight w:val="0"/>
      <w:marTop w:val="0"/>
      <w:marBottom w:val="0"/>
      <w:divBdr>
        <w:top w:val="none" w:sz="0" w:space="0" w:color="auto"/>
        <w:left w:val="none" w:sz="0" w:space="0" w:color="auto"/>
        <w:bottom w:val="none" w:sz="0" w:space="0" w:color="auto"/>
        <w:right w:val="none" w:sz="0" w:space="0" w:color="auto"/>
      </w:divBdr>
      <w:divsChild>
        <w:div w:id="1382482564">
          <w:marLeft w:val="547"/>
          <w:marRight w:val="0"/>
          <w:marTop w:val="0"/>
          <w:marBottom w:val="0"/>
          <w:divBdr>
            <w:top w:val="none" w:sz="0" w:space="0" w:color="auto"/>
            <w:left w:val="none" w:sz="0" w:space="0" w:color="auto"/>
            <w:bottom w:val="none" w:sz="0" w:space="0" w:color="auto"/>
            <w:right w:val="none" w:sz="0" w:space="0" w:color="auto"/>
          </w:divBdr>
        </w:div>
        <w:div w:id="205143027">
          <w:marLeft w:val="547"/>
          <w:marRight w:val="0"/>
          <w:marTop w:val="0"/>
          <w:marBottom w:val="0"/>
          <w:divBdr>
            <w:top w:val="none" w:sz="0" w:space="0" w:color="auto"/>
            <w:left w:val="none" w:sz="0" w:space="0" w:color="auto"/>
            <w:bottom w:val="none" w:sz="0" w:space="0" w:color="auto"/>
            <w:right w:val="none" w:sz="0" w:space="0" w:color="auto"/>
          </w:divBdr>
        </w:div>
        <w:div w:id="972368204">
          <w:marLeft w:val="547"/>
          <w:marRight w:val="0"/>
          <w:marTop w:val="0"/>
          <w:marBottom w:val="0"/>
          <w:divBdr>
            <w:top w:val="none" w:sz="0" w:space="0" w:color="auto"/>
            <w:left w:val="none" w:sz="0" w:space="0" w:color="auto"/>
            <w:bottom w:val="none" w:sz="0" w:space="0" w:color="auto"/>
            <w:right w:val="none" w:sz="0" w:space="0" w:color="auto"/>
          </w:divBdr>
        </w:div>
      </w:divsChild>
    </w:div>
    <w:div w:id="1738553984">
      <w:bodyDiv w:val="1"/>
      <w:marLeft w:val="0"/>
      <w:marRight w:val="0"/>
      <w:marTop w:val="0"/>
      <w:marBottom w:val="0"/>
      <w:divBdr>
        <w:top w:val="none" w:sz="0" w:space="0" w:color="auto"/>
        <w:left w:val="none" w:sz="0" w:space="0" w:color="auto"/>
        <w:bottom w:val="none" w:sz="0" w:space="0" w:color="auto"/>
        <w:right w:val="none" w:sz="0" w:space="0" w:color="auto"/>
      </w:divBdr>
    </w:div>
    <w:div w:id="1767144511">
      <w:bodyDiv w:val="1"/>
      <w:marLeft w:val="0"/>
      <w:marRight w:val="0"/>
      <w:marTop w:val="0"/>
      <w:marBottom w:val="0"/>
      <w:divBdr>
        <w:top w:val="none" w:sz="0" w:space="0" w:color="auto"/>
        <w:left w:val="none" w:sz="0" w:space="0" w:color="auto"/>
        <w:bottom w:val="none" w:sz="0" w:space="0" w:color="auto"/>
        <w:right w:val="none" w:sz="0" w:space="0" w:color="auto"/>
      </w:divBdr>
    </w:div>
    <w:div w:id="1789809064">
      <w:bodyDiv w:val="1"/>
      <w:marLeft w:val="0"/>
      <w:marRight w:val="0"/>
      <w:marTop w:val="0"/>
      <w:marBottom w:val="0"/>
      <w:divBdr>
        <w:top w:val="none" w:sz="0" w:space="0" w:color="auto"/>
        <w:left w:val="none" w:sz="0" w:space="0" w:color="auto"/>
        <w:bottom w:val="none" w:sz="0" w:space="0" w:color="auto"/>
        <w:right w:val="none" w:sz="0" w:space="0" w:color="auto"/>
      </w:divBdr>
    </w:div>
    <w:div w:id="1801026207">
      <w:bodyDiv w:val="1"/>
      <w:marLeft w:val="0"/>
      <w:marRight w:val="0"/>
      <w:marTop w:val="0"/>
      <w:marBottom w:val="0"/>
      <w:divBdr>
        <w:top w:val="none" w:sz="0" w:space="0" w:color="auto"/>
        <w:left w:val="none" w:sz="0" w:space="0" w:color="auto"/>
        <w:bottom w:val="none" w:sz="0" w:space="0" w:color="auto"/>
        <w:right w:val="none" w:sz="0" w:space="0" w:color="auto"/>
      </w:divBdr>
    </w:div>
    <w:div w:id="1803037768">
      <w:bodyDiv w:val="1"/>
      <w:marLeft w:val="0"/>
      <w:marRight w:val="0"/>
      <w:marTop w:val="0"/>
      <w:marBottom w:val="0"/>
      <w:divBdr>
        <w:top w:val="none" w:sz="0" w:space="0" w:color="auto"/>
        <w:left w:val="none" w:sz="0" w:space="0" w:color="auto"/>
        <w:bottom w:val="none" w:sz="0" w:space="0" w:color="auto"/>
        <w:right w:val="none" w:sz="0" w:space="0" w:color="auto"/>
      </w:divBdr>
    </w:div>
    <w:div w:id="1803228737">
      <w:bodyDiv w:val="1"/>
      <w:marLeft w:val="0"/>
      <w:marRight w:val="0"/>
      <w:marTop w:val="0"/>
      <w:marBottom w:val="0"/>
      <w:divBdr>
        <w:top w:val="none" w:sz="0" w:space="0" w:color="auto"/>
        <w:left w:val="none" w:sz="0" w:space="0" w:color="auto"/>
        <w:bottom w:val="none" w:sz="0" w:space="0" w:color="auto"/>
        <w:right w:val="none" w:sz="0" w:space="0" w:color="auto"/>
      </w:divBdr>
    </w:div>
    <w:div w:id="1816290734">
      <w:bodyDiv w:val="1"/>
      <w:marLeft w:val="0"/>
      <w:marRight w:val="0"/>
      <w:marTop w:val="0"/>
      <w:marBottom w:val="0"/>
      <w:divBdr>
        <w:top w:val="none" w:sz="0" w:space="0" w:color="auto"/>
        <w:left w:val="none" w:sz="0" w:space="0" w:color="auto"/>
        <w:bottom w:val="none" w:sz="0" w:space="0" w:color="auto"/>
        <w:right w:val="none" w:sz="0" w:space="0" w:color="auto"/>
      </w:divBdr>
      <w:divsChild>
        <w:div w:id="1577788585">
          <w:marLeft w:val="0"/>
          <w:marRight w:val="0"/>
          <w:marTop w:val="0"/>
          <w:marBottom w:val="0"/>
          <w:divBdr>
            <w:top w:val="none" w:sz="0" w:space="0" w:color="auto"/>
            <w:left w:val="none" w:sz="0" w:space="0" w:color="auto"/>
            <w:bottom w:val="none" w:sz="0" w:space="0" w:color="auto"/>
            <w:right w:val="none" w:sz="0" w:space="0" w:color="auto"/>
          </w:divBdr>
        </w:div>
      </w:divsChild>
    </w:div>
    <w:div w:id="1864322647">
      <w:bodyDiv w:val="1"/>
      <w:marLeft w:val="0"/>
      <w:marRight w:val="0"/>
      <w:marTop w:val="0"/>
      <w:marBottom w:val="0"/>
      <w:divBdr>
        <w:top w:val="none" w:sz="0" w:space="0" w:color="auto"/>
        <w:left w:val="none" w:sz="0" w:space="0" w:color="auto"/>
        <w:bottom w:val="none" w:sz="0" w:space="0" w:color="auto"/>
        <w:right w:val="none" w:sz="0" w:space="0" w:color="auto"/>
      </w:divBdr>
      <w:divsChild>
        <w:div w:id="838808249">
          <w:marLeft w:val="547"/>
          <w:marRight w:val="0"/>
          <w:marTop w:val="0"/>
          <w:marBottom w:val="0"/>
          <w:divBdr>
            <w:top w:val="none" w:sz="0" w:space="0" w:color="auto"/>
            <w:left w:val="none" w:sz="0" w:space="0" w:color="auto"/>
            <w:bottom w:val="none" w:sz="0" w:space="0" w:color="auto"/>
            <w:right w:val="none" w:sz="0" w:space="0" w:color="auto"/>
          </w:divBdr>
        </w:div>
      </w:divsChild>
    </w:div>
    <w:div w:id="1868567338">
      <w:bodyDiv w:val="1"/>
      <w:marLeft w:val="0"/>
      <w:marRight w:val="0"/>
      <w:marTop w:val="0"/>
      <w:marBottom w:val="0"/>
      <w:divBdr>
        <w:top w:val="none" w:sz="0" w:space="0" w:color="auto"/>
        <w:left w:val="none" w:sz="0" w:space="0" w:color="auto"/>
        <w:bottom w:val="none" w:sz="0" w:space="0" w:color="auto"/>
        <w:right w:val="none" w:sz="0" w:space="0" w:color="auto"/>
      </w:divBdr>
      <w:divsChild>
        <w:div w:id="1315139815">
          <w:marLeft w:val="-180"/>
          <w:marRight w:val="-180"/>
          <w:marTop w:val="0"/>
          <w:marBottom w:val="0"/>
          <w:divBdr>
            <w:top w:val="none" w:sz="0" w:space="0" w:color="auto"/>
            <w:left w:val="none" w:sz="0" w:space="0" w:color="auto"/>
            <w:bottom w:val="none" w:sz="0" w:space="0" w:color="auto"/>
            <w:right w:val="none" w:sz="0" w:space="0" w:color="auto"/>
          </w:divBdr>
          <w:divsChild>
            <w:div w:id="1840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9291">
      <w:bodyDiv w:val="1"/>
      <w:marLeft w:val="0"/>
      <w:marRight w:val="0"/>
      <w:marTop w:val="0"/>
      <w:marBottom w:val="0"/>
      <w:divBdr>
        <w:top w:val="none" w:sz="0" w:space="0" w:color="auto"/>
        <w:left w:val="none" w:sz="0" w:space="0" w:color="auto"/>
        <w:bottom w:val="none" w:sz="0" w:space="0" w:color="auto"/>
        <w:right w:val="none" w:sz="0" w:space="0" w:color="auto"/>
      </w:divBdr>
      <w:divsChild>
        <w:div w:id="1860967556">
          <w:marLeft w:val="0"/>
          <w:marRight w:val="0"/>
          <w:marTop w:val="0"/>
          <w:marBottom w:val="375"/>
          <w:divBdr>
            <w:top w:val="none" w:sz="0" w:space="0" w:color="auto"/>
            <w:left w:val="none" w:sz="0" w:space="0" w:color="auto"/>
            <w:bottom w:val="none" w:sz="0" w:space="0" w:color="auto"/>
            <w:right w:val="none" w:sz="0" w:space="0" w:color="auto"/>
          </w:divBdr>
          <w:divsChild>
            <w:div w:id="1741320009">
              <w:marLeft w:val="0"/>
              <w:marRight w:val="0"/>
              <w:marTop w:val="0"/>
              <w:marBottom w:val="0"/>
              <w:divBdr>
                <w:top w:val="none" w:sz="0" w:space="0" w:color="auto"/>
                <w:left w:val="none" w:sz="0" w:space="0" w:color="auto"/>
                <w:bottom w:val="none" w:sz="0" w:space="0" w:color="auto"/>
                <w:right w:val="none" w:sz="0" w:space="0" w:color="auto"/>
              </w:divBdr>
              <w:divsChild>
                <w:div w:id="9273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9648">
          <w:marLeft w:val="0"/>
          <w:marRight w:val="0"/>
          <w:marTop w:val="0"/>
          <w:marBottom w:val="0"/>
          <w:divBdr>
            <w:top w:val="none" w:sz="0" w:space="0" w:color="auto"/>
            <w:left w:val="none" w:sz="0" w:space="0" w:color="auto"/>
            <w:bottom w:val="none" w:sz="0" w:space="0" w:color="auto"/>
            <w:right w:val="none" w:sz="0" w:space="0" w:color="auto"/>
          </w:divBdr>
          <w:divsChild>
            <w:div w:id="434328941">
              <w:marLeft w:val="0"/>
              <w:marRight w:val="0"/>
              <w:marTop w:val="0"/>
              <w:marBottom w:val="0"/>
              <w:divBdr>
                <w:top w:val="none" w:sz="0" w:space="0" w:color="auto"/>
                <w:left w:val="none" w:sz="0" w:space="0" w:color="auto"/>
                <w:bottom w:val="none" w:sz="0" w:space="0" w:color="auto"/>
                <w:right w:val="none" w:sz="0" w:space="0" w:color="auto"/>
              </w:divBdr>
              <w:divsChild>
                <w:div w:id="1083723322">
                  <w:marLeft w:val="0"/>
                  <w:marRight w:val="0"/>
                  <w:marTop w:val="0"/>
                  <w:marBottom w:val="0"/>
                  <w:divBdr>
                    <w:top w:val="none" w:sz="0" w:space="0" w:color="auto"/>
                    <w:left w:val="none" w:sz="0" w:space="0" w:color="auto"/>
                    <w:bottom w:val="none" w:sz="0" w:space="0" w:color="auto"/>
                    <w:right w:val="none" w:sz="0" w:space="0" w:color="auto"/>
                  </w:divBdr>
                  <w:divsChild>
                    <w:div w:id="358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098452">
      <w:bodyDiv w:val="1"/>
      <w:marLeft w:val="0"/>
      <w:marRight w:val="0"/>
      <w:marTop w:val="0"/>
      <w:marBottom w:val="0"/>
      <w:divBdr>
        <w:top w:val="none" w:sz="0" w:space="0" w:color="auto"/>
        <w:left w:val="none" w:sz="0" w:space="0" w:color="auto"/>
        <w:bottom w:val="none" w:sz="0" w:space="0" w:color="auto"/>
        <w:right w:val="none" w:sz="0" w:space="0" w:color="auto"/>
      </w:divBdr>
      <w:divsChild>
        <w:div w:id="2038038607">
          <w:marLeft w:val="-180"/>
          <w:marRight w:val="-180"/>
          <w:marTop w:val="0"/>
          <w:marBottom w:val="0"/>
          <w:divBdr>
            <w:top w:val="none" w:sz="0" w:space="0" w:color="auto"/>
            <w:left w:val="none" w:sz="0" w:space="0" w:color="auto"/>
            <w:bottom w:val="none" w:sz="0" w:space="0" w:color="auto"/>
            <w:right w:val="none" w:sz="0" w:space="0" w:color="auto"/>
          </w:divBdr>
          <w:divsChild>
            <w:div w:id="1347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1055">
      <w:bodyDiv w:val="1"/>
      <w:marLeft w:val="0"/>
      <w:marRight w:val="0"/>
      <w:marTop w:val="0"/>
      <w:marBottom w:val="0"/>
      <w:divBdr>
        <w:top w:val="none" w:sz="0" w:space="0" w:color="auto"/>
        <w:left w:val="none" w:sz="0" w:space="0" w:color="auto"/>
        <w:bottom w:val="none" w:sz="0" w:space="0" w:color="auto"/>
        <w:right w:val="none" w:sz="0" w:space="0" w:color="auto"/>
      </w:divBdr>
    </w:div>
    <w:div w:id="1891723261">
      <w:bodyDiv w:val="1"/>
      <w:marLeft w:val="0"/>
      <w:marRight w:val="0"/>
      <w:marTop w:val="0"/>
      <w:marBottom w:val="0"/>
      <w:divBdr>
        <w:top w:val="none" w:sz="0" w:space="0" w:color="auto"/>
        <w:left w:val="none" w:sz="0" w:space="0" w:color="auto"/>
        <w:bottom w:val="none" w:sz="0" w:space="0" w:color="auto"/>
        <w:right w:val="none" w:sz="0" w:space="0" w:color="auto"/>
      </w:divBdr>
      <w:divsChild>
        <w:div w:id="917792994">
          <w:marLeft w:val="0"/>
          <w:marRight w:val="0"/>
          <w:marTop w:val="0"/>
          <w:marBottom w:val="375"/>
          <w:divBdr>
            <w:top w:val="none" w:sz="0" w:space="0" w:color="auto"/>
            <w:left w:val="none" w:sz="0" w:space="0" w:color="auto"/>
            <w:bottom w:val="none" w:sz="0" w:space="0" w:color="auto"/>
            <w:right w:val="none" w:sz="0" w:space="0" w:color="auto"/>
          </w:divBdr>
          <w:divsChild>
            <w:div w:id="181937753">
              <w:marLeft w:val="0"/>
              <w:marRight w:val="0"/>
              <w:marTop w:val="0"/>
              <w:marBottom w:val="0"/>
              <w:divBdr>
                <w:top w:val="none" w:sz="0" w:space="0" w:color="auto"/>
                <w:left w:val="none" w:sz="0" w:space="0" w:color="auto"/>
                <w:bottom w:val="none" w:sz="0" w:space="0" w:color="auto"/>
                <w:right w:val="none" w:sz="0" w:space="0" w:color="auto"/>
              </w:divBdr>
              <w:divsChild>
                <w:div w:id="7589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4144">
          <w:marLeft w:val="0"/>
          <w:marRight w:val="0"/>
          <w:marTop w:val="0"/>
          <w:marBottom w:val="0"/>
          <w:divBdr>
            <w:top w:val="none" w:sz="0" w:space="0" w:color="auto"/>
            <w:left w:val="none" w:sz="0" w:space="0" w:color="auto"/>
            <w:bottom w:val="none" w:sz="0" w:space="0" w:color="auto"/>
            <w:right w:val="none" w:sz="0" w:space="0" w:color="auto"/>
          </w:divBdr>
          <w:divsChild>
            <w:div w:id="2090927710">
              <w:marLeft w:val="0"/>
              <w:marRight w:val="0"/>
              <w:marTop w:val="0"/>
              <w:marBottom w:val="0"/>
              <w:divBdr>
                <w:top w:val="none" w:sz="0" w:space="0" w:color="auto"/>
                <w:left w:val="none" w:sz="0" w:space="0" w:color="auto"/>
                <w:bottom w:val="none" w:sz="0" w:space="0" w:color="auto"/>
                <w:right w:val="none" w:sz="0" w:space="0" w:color="auto"/>
              </w:divBdr>
              <w:divsChild>
                <w:div w:id="953292064">
                  <w:marLeft w:val="0"/>
                  <w:marRight w:val="0"/>
                  <w:marTop w:val="0"/>
                  <w:marBottom w:val="0"/>
                  <w:divBdr>
                    <w:top w:val="none" w:sz="0" w:space="0" w:color="auto"/>
                    <w:left w:val="none" w:sz="0" w:space="0" w:color="auto"/>
                    <w:bottom w:val="none" w:sz="0" w:space="0" w:color="auto"/>
                    <w:right w:val="none" w:sz="0" w:space="0" w:color="auto"/>
                  </w:divBdr>
                  <w:divsChild>
                    <w:div w:id="12207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06182">
      <w:bodyDiv w:val="1"/>
      <w:marLeft w:val="0"/>
      <w:marRight w:val="0"/>
      <w:marTop w:val="0"/>
      <w:marBottom w:val="0"/>
      <w:divBdr>
        <w:top w:val="none" w:sz="0" w:space="0" w:color="auto"/>
        <w:left w:val="none" w:sz="0" w:space="0" w:color="auto"/>
        <w:bottom w:val="none" w:sz="0" w:space="0" w:color="auto"/>
        <w:right w:val="none" w:sz="0" w:space="0" w:color="auto"/>
      </w:divBdr>
    </w:div>
    <w:div w:id="1895039131">
      <w:bodyDiv w:val="1"/>
      <w:marLeft w:val="0"/>
      <w:marRight w:val="0"/>
      <w:marTop w:val="0"/>
      <w:marBottom w:val="0"/>
      <w:divBdr>
        <w:top w:val="none" w:sz="0" w:space="0" w:color="auto"/>
        <w:left w:val="none" w:sz="0" w:space="0" w:color="auto"/>
        <w:bottom w:val="none" w:sz="0" w:space="0" w:color="auto"/>
        <w:right w:val="none" w:sz="0" w:space="0" w:color="auto"/>
      </w:divBdr>
      <w:divsChild>
        <w:div w:id="1976980295">
          <w:marLeft w:val="547"/>
          <w:marRight w:val="0"/>
          <w:marTop w:val="0"/>
          <w:marBottom w:val="0"/>
          <w:divBdr>
            <w:top w:val="none" w:sz="0" w:space="0" w:color="auto"/>
            <w:left w:val="none" w:sz="0" w:space="0" w:color="auto"/>
            <w:bottom w:val="none" w:sz="0" w:space="0" w:color="auto"/>
            <w:right w:val="none" w:sz="0" w:space="0" w:color="auto"/>
          </w:divBdr>
        </w:div>
      </w:divsChild>
    </w:div>
    <w:div w:id="1907104762">
      <w:bodyDiv w:val="1"/>
      <w:marLeft w:val="0"/>
      <w:marRight w:val="0"/>
      <w:marTop w:val="0"/>
      <w:marBottom w:val="0"/>
      <w:divBdr>
        <w:top w:val="none" w:sz="0" w:space="0" w:color="auto"/>
        <w:left w:val="none" w:sz="0" w:space="0" w:color="auto"/>
        <w:bottom w:val="none" w:sz="0" w:space="0" w:color="auto"/>
        <w:right w:val="none" w:sz="0" w:space="0" w:color="auto"/>
      </w:divBdr>
    </w:div>
    <w:div w:id="1912040705">
      <w:bodyDiv w:val="1"/>
      <w:marLeft w:val="0"/>
      <w:marRight w:val="0"/>
      <w:marTop w:val="0"/>
      <w:marBottom w:val="0"/>
      <w:divBdr>
        <w:top w:val="none" w:sz="0" w:space="0" w:color="auto"/>
        <w:left w:val="none" w:sz="0" w:space="0" w:color="auto"/>
        <w:bottom w:val="none" w:sz="0" w:space="0" w:color="auto"/>
        <w:right w:val="none" w:sz="0" w:space="0" w:color="auto"/>
      </w:divBdr>
    </w:div>
    <w:div w:id="1915964698">
      <w:bodyDiv w:val="1"/>
      <w:marLeft w:val="0"/>
      <w:marRight w:val="0"/>
      <w:marTop w:val="0"/>
      <w:marBottom w:val="0"/>
      <w:divBdr>
        <w:top w:val="none" w:sz="0" w:space="0" w:color="auto"/>
        <w:left w:val="none" w:sz="0" w:space="0" w:color="auto"/>
        <w:bottom w:val="none" w:sz="0" w:space="0" w:color="auto"/>
        <w:right w:val="none" w:sz="0" w:space="0" w:color="auto"/>
      </w:divBdr>
    </w:div>
    <w:div w:id="1927376867">
      <w:bodyDiv w:val="1"/>
      <w:marLeft w:val="0"/>
      <w:marRight w:val="0"/>
      <w:marTop w:val="0"/>
      <w:marBottom w:val="0"/>
      <w:divBdr>
        <w:top w:val="none" w:sz="0" w:space="0" w:color="auto"/>
        <w:left w:val="none" w:sz="0" w:space="0" w:color="auto"/>
        <w:bottom w:val="none" w:sz="0" w:space="0" w:color="auto"/>
        <w:right w:val="none" w:sz="0" w:space="0" w:color="auto"/>
      </w:divBdr>
    </w:div>
    <w:div w:id="1928731638">
      <w:bodyDiv w:val="1"/>
      <w:marLeft w:val="0"/>
      <w:marRight w:val="0"/>
      <w:marTop w:val="0"/>
      <w:marBottom w:val="0"/>
      <w:divBdr>
        <w:top w:val="none" w:sz="0" w:space="0" w:color="auto"/>
        <w:left w:val="none" w:sz="0" w:space="0" w:color="auto"/>
        <w:bottom w:val="none" w:sz="0" w:space="0" w:color="auto"/>
        <w:right w:val="none" w:sz="0" w:space="0" w:color="auto"/>
      </w:divBdr>
    </w:div>
    <w:div w:id="1963683029">
      <w:bodyDiv w:val="1"/>
      <w:marLeft w:val="0"/>
      <w:marRight w:val="0"/>
      <w:marTop w:val="0"/>
      <w:marBottom w:val="0"/>
      <w:divBdr>
        <w:top w:val="none" w:sz="0" w:space="0" w:color="auto"/>
        <w:left w:val="none" w:sz="0" w:space="0" w:color="auto"/>
        <w:bottom w:val="none" w:sz="0" w:space="0" w:color="auto"/>
        <w:right w:val="none" w:sz="0" w:space="0" w:color="auto"/>
      </w:divBdr>
    </w:div>
    <w:div w:id="2014255194">
      <w:bodyDiv w:val="1"/>
      <w:marLeft w:val="0"/>
      <w:marRight w:val="0"/>
      <w:marTop w:val="0"/>
      <w:marBottom w:val="0"/>
      <w:divBdr>
        <w:top w:val="none" w:sz="0" w:space="0" w:color="auto"/>
        <w:left w:val="none" w:sz="0" w:space="0" w:color="auto"/>
        <w:bottom w:val="none" w:sz="0" w:space="0" w:color="auto"/>
        <w:right w:val="none" w:sz="0" w:space="0" w:color="auto"/>
      </w:divBdr>
    </w:div>
    <w:div w:id="2023125647">
      <w:bodyDiv w:val="1"/>
      <w:marLeft w:val="0"/>
      <w:marRight w:val="0"/>
      <w:marTop w:val="0"/>
      <w:marBottom w:val="0"/>
      <w:divBdr>
        <w:top w:val="none" w:sz="0" w:space="0" w:color="auto"/>
        <w:left w:val="none" w:sz="0" w:space="0" w:color="auto"/>
        <w:bottom w:val="none" w:sz="0" w:space="0" w:color="auto"/>
        <w:right w:val="none" w:sz="0" w:space="0" w:color="auto"/>
      </w:divBdr>
    </w:div>
    <w:div w:id="2035298827">
      <w:bodyDiv w:val="1"/>
      <w:marLeft w:val="0"/>
      <w:marRight w:val="0"/>
      <w:marTop w:val="0"/>
      <w:marBottom w:val="0"/>
      <w:divBdr>
        <w:top w:val="none" w:sz="0" w:space="0" w:color="auto"/>
        <w:left w:val="none" w:sz="0" w:space="0" w:color="auto"/>
        <w:bottom w:val="none" w:sz="0" w:space="0" w:color="auto"/>
        <w:right w:val="none" w:sz="0" w:space="0" w:color="auto"/>
      </w:divBdr>
    </w:div>
    <w:div w:id="2041053896">
      <w:bodyDiv w:val="1"/>
      <w:marLeft w:val="0"/>
      <w:marRight w:val="0"/>
      <w:marTop w:val="0"/>
      <w:marBottom w:val="0"/>
      <w:divBdr>
        <w:top w:val="none" w:sz="0" w:space="0" w:color="auto"/>
        <w:left w:val="none" w:sz="0" w:space="0" w:color="auto"/>
        <w:bottom w:val="none" w:sz="0" w:space="0" w:color="auto"/>
        <w:right w:val="none" w:sz="0" w:space="0" w:color="auto"/>
      </w:divBdr>
    </w:div>
    <w:div w:id="2049985477">
      <w:bodyDiv w:val="1"/>
      <w:marLeft w:val="0"/>
      <w:marRight w:val="0"/>
      <w:marTop w:val="0"/>
      <w:marBottom w:val="0"/>
      <w:divBdr>
        <w:top w:val="none" w:sz="0" w:space="0" w:color="auto"/>
        <w:left w:val="none" w:sz="0" w:space="0" w:color="auto"/>
        <w:bottom w:val="none" w:sz="0" w:space="0" w:color="auto"/>
        <w:right w:val="none" w:sz="0" w:space="0" w:color="auto"/>
      </w:divBdr>
    </w:div>
    <w:div w:id="2054692042">
      <w:bodyDiv w:val="1"/>
      <w:marLeft w:val="0"/>
      <w:marRight w:val="0"/>
      <w:marTop w:val="0"/>
      <w:marBottom w:val="0"/>
      <w:divBdr>
        <w:top w:val="none" w:sz="0" w:space="0" w:color="auto"/>
        <w:left w:val="none" w:sz="0" w:space="0" w:color="auto"/>
        <w:bottom w:val="none" w:sz="0" w:space="0" w:color="auto"/>
        <w:right w:val="none" w:sz="0" w:space="0" w:color="auto"/>
      </w:divBdr>
    </w:div>
    <w:div w:id="2069373547">
      <w:bodyDiv w:val="1"/>
      <w:marLeft w:val="0"/>
      <w:marRight w:val="0"/>
      <w:marTop w:val="0"/>
      <w:marBottom w:val="0"/>
      <w:divBdr>
        <w:top w:val="none" w:sz="0" w:space="0" w:color="auto"/>
        <w:left w:val="none" w:sz="0" w:space="0" w:color="auto"/>
        <w:bottom w:val="none" w:sz="0" w:space="0" w:color="auto"/>
        <w:right w:val="none" w:sz="0" w:space="0" w:color="auto"/>
      </w:divBdr>
      <w:divsChild>
        <w:div w:id="1799296514">
          <w:marLeft w:val="0"/>
          <w:marRight w:val="0"/>
          <w:marTop w:val="0"/>
          <w:marBottom w:val="0"/>
          <w:divBdr>
            <w:top w:val="none" w:sz="0" w:space="0" w:color="auto"/>
            <w:left w:val="none" w:sz="0" w:space="0" w:color="auto"/>
            <w:bottom w:val="none" w:sz="0" w:space="0" w:color="auto"/>
            <w:right w:val="none" w:sz="0" w:space="0" w:color="auto"/>
          </w:divBdr>
        </w:div>
        <w:div w:id="440957053">
          <w:marLeft w:val="0"/>
          <w:marRight w:val="0"/>
          <w:marTop w:val="0"/>
          <w:marBottom w:val="0"/>
          <w:divBdr>
            <w:top w:val="none" w:sz="0" w:space="0" w:color="auto"/>
            <w:left w:val="none" w:sz="0" w:space="0" w:color="auto"/>
            <w:bottom w:val="none" w:sz="0" w:space="0" w:color="auto"/>
            <w:right w:val="none" w:sz="0" w:space="0" w:color="auto"/>
          </w:divBdr>
          <w:divsChild>
            <w:div w:id="1085374320">
              <w:marLeft w:val="0"/>
              <w:marRight w:val="0"/>
              <w:marTop w:val="0"/>
              <w:marBottom w:val="0"/>
              <w:divBdr>
                <w:top w:val="none" w:sz="0" w:space="0" w:color="auto"/>
                <w:left w:val="none" w:sz="0" w:space="0" w:color="auto"/>
                <w:bottom w:val="none" w:sz="0" w:space="0" w:color="auto"/>
                <w:right w:val="none" w:sz="0" w:space="0" w:color="auto"/>
              </w:divBdr>
              <w:divsChild>
                <w:div w:id="678851327">
                  <w:marLeft w:val="0"/>
                  <w:marRight w:val="0"/>
                  <w:marTop w:val="0"/>
                  <w:marBottom w:val="0"/>
                  <w:divBdr>
                    <w:top w:val="none" w:sz="0" w:space="0" w:color="auto"/>
                    <w:left w:val="none" w:sz="0" w:space="0" w:color="auto"/>
                    <w:bottom w:val="none" w:sz="0" w:space="0" w:color="auto"/>
                    <w:right w:val="none" w:sz="0" w:space="0" w:color="auto"/>
                  </w:divBdr>
                  <w:divsChild>
                    <w:div w:id="18120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4336">
      <w:bodyDiv w:val="1"/>
      <w:marLeft w:val="0"/>
      <w:marRight w:val="0"/>
      <w:marTop w:val="0"/>
      <w:marBottom w:val="0"/>
      <w:divBdr>
        <w:top w:val="none" w:sz="0" w:space="0" w:color="auto"/>
        <w:left w:val="none" w:sz="0" w:space="0" w:color="auto"/>
        <w:bottom w:val="none" w:sz="0" w:space="0" w:color="auto"/>
        <w:right w:val="none" w:sz="0" w:space="0" w:color="auto"/>
      </w:divBdr>
    </w:div>
    <w:div w:id="2113815338">
      <w:bodyDiv w:val="1"/>
      <w:marLeft w:val="0"/>
      <w:marRight w:val="0"/>
      <w:marTop w:val="0"/>
      <w:marBottom w:val="0"/>
      <w:divBdr>
        <w:top w:val="none" w:sz="0" w:space="0" w:color="auto"/>
        <w:left w:val="none" w:sz="0" w:space="0" w:color="auto"/>
        <w:bottom w:val="none" w:sz="0" w:space="0" w:color="auto"/>
        <w:right w:val="none" w:sz="0" w:space="0" w:color="auto"/>
      </w:divBdr>
      <w:divsChild>
        <w:div w:id="501313256">
          <w:marLeft w:val="0"/>
          <w:marRight w:val="0"/>
          <w:marTop w:val="0"/>
          <w:marBottom w:val="375"/>
          <w:divBdr>
            <w:top w:val="none" w:sz="0" w:space="0" w:color="auto"/>
            <w:left w:val="none" w:sz="0" w:space="0" w:color="auto"/>
            <w:bottom w:val="none" w:sz="0" w:space="0" w:color="auto"/>
            <w:right w:val="none" w:sz="0" w:space="0" w:color="auto"/>
          </w:divBdr>
          <w:divsChild>
            <w:div w:id="178205210">
              <w:marLeft w:val="0"/>
              <w:marRight w:val="0"/>
              <w:marTop w:val="0"/>
              <w:marBottom w:val="0"/>
              <w:divBdr>
                <w:top w:val="none" w:sz="0" w:space="0" w:color="auto"/>
                <w:left w:val="none" w:sz="0" w:space="0" w:color="auto"/>
                <w:bottom w:val="none" w:sz="0" w:space="0" w:color="auto"/>
                <w:right w:val="none" w:sz="0" w:space="0" w:color="auto"/>
              </w:divBdr>
              <w:divsChild>
                <w:div w:id="7360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4878">
          <w:marLeft w:val="0"/>
          <w:marRight w:val="0"/>
          <w:marTop w:val="0"/>
          <w:marBottom w:val="0"/>
          <w:divBdr>
            <w:top w:val="none" w:sz="0" w:space="0" w:color="auto"/>
            <w:left w:val="none" w:sz="0" w:space="0" w:color="auto"/>
            <w:bottom w:val="none" w:sz="0" w:space="0" w:color="auto"/>
            <w:right w:val="none" w:sz="0" w:space="0" w:color="auto"/>
          </w:divBdr>
          <w:divsChild>
            <w:div w:id="342515767">
              <w:marLeft w:val="0"/>
              <w:marRight w:val="0"/>
              <w:marTop w:val="0"/>
              <w:marBottom w:val="0"/>
              <w:divBdr>
                <w:top w:val="none" w:sz="0" w:space="0" w:color="auto"/>
                <w:left w:val="none" w:sz="0" w:space="0" w:color="auto"/>
                <w:bottom w:val="none" w:sz="0" w:space="0" w:color="auto"/>
                <w:right w:val="none" w:sz="0" w:space="0" w:color="auto"/>
              </w:divBdr>
              <w:divsChild>
                <w:div w:id="97406268">
                  <w:marLeft w:val="0"/>
                  <w:marRight w:val="0"/>
                  <w:marTop w:val="0"/>
                  <w:marBottom w:val="0"/>
                  <w:divBdr>
                    <w:top w:val="none" w:sz="0" w:space="0" w:color="auto"/>
                    <w:left w:val="none" w:sz="0" w:space="0" w:color="auto"/>
                    <w:bottom w:val="none" w:sz="0" w:space="0" w:color="auto"/>
                    <w:right w:val="none" w:sz="0" w:space="0" w:color="auto"/>
                  </w:divBdr>
                  <w:divsChild>
                    <w:div w:id="18129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78597">
      <w:bodyDiv w:val="1"/>
      <w:marLeft w:val="0"/>
      <w:marRight w:val="0"/>
      <w:marTop w:val="0"/>
      <w:marBottom w:val="0"/>
      <w:divBdr>
        <w:top w:val="none" w:sz="0" w:space="0" w:color="auto"/>
        <w:left w:val="none" w:sz="0" w:space="0" w:color="auto"/>
        <w:bottom w:val="none" w:sz="0" w:space="0" w:color="auto"/>
        <w:right w:val="none" w:sz="0" w:space="0" w:color="auto"/>
      </w:divBdr>
    </w:div>
    <w:div w:id="2127043891">
      <w:bodyDiv w:val="1"/>
      <w:marLeft w:val="0"/>
      <w:marRight w:val="0"/>
      <w:marTop w:val="0"/>
      <w:marBottom w:val="0"/>
      <w:divBdr>
        <w:top w:val="none" w:sz="0" w:space="0" w:color="auto"/>
        <w:left w:val="none" w:sz="0" w:space="0" w:color="auto"/>
        <w:bottom w:val="none" w:sz="0" w:space="0" w:color="auto"/>
        <w:right w:val="none" w:sz="0" w:space="0" w:color="auto"/>
      </w:divBdr>
    </w:div>
    <w:div w:id="213949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uncionpublica.gov.co/eva/gestornormativo/norma.php?i=4125"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s://www.youtube.com/watch?v=A_qgEONAKhc"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minsalud.gov.co/Normatividad_Nuevo/Resoluci%C3%B3n%20No.%202063%20de%202017.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pCwSNA8CJcA" TargetMode="External"/><Relationship Id="rId5" Type="http://schemas.openxmlformats.org/officeDocument/2006/relationships/webSettings" Target="webSettings.xml"/><Relationship Id="rId15" Type="http://schemas.openxmlformats.org/officeDocument/2006/relationships/hyperlink" Target="https://www.funcionpublica.gov.co/eva/gestornormativo/norma.php?i=60733" TargetMode="External"/><Relationship Id="rId23" Type="http://schemas.openxmlformats.org/officeDocument/2006/relationships/customXml" Target="../customXml/item4.xml"/><Relationship Id="rId10" Type="http://schemas.openxmlformats.org/officeDocument/2006/relationships/hyperlink" Target="https://www.youtube.com/watch?v=c3tlmvG1nw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uncionpublica.gov.co/eva/gestornormativo/norma.php?i=5248" TargetMode="External"/><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FD531872C7CE554584EF00C37E403D8B" ma:contentTypeVersion="11" ma:contentTypeDescription="Crear nuevo documento." ma:contentTypeScope="" ma:versionID="524590e4425367f1d713ab8e501490bd">
  <xsd:schema xmlns:xsd="http://www.w3.org/2001/XMLSchema" xmlns:xs="http://www.w3.org/2001/XMLSchema" xmlns:p="http://schemas.microsoft.com/office/2006/metadata/properties" xmlns:ns2="2b6b437a-5846-4934-ac66-7de06297595b" xmlns:ns3="2c0ff4f8-6664-4eb8-8bb0-965f2536cb1b" targetNamespace="http://schemas.microsoft.com/office/2006/metadata/properties" ma:root="true" ma:fieldsID="8abf30de0900198c15000067d854456b" ns2:_="" ns3:_="">
    <xsd:import namespace="2b6b437a-5846-4934-ac66-7de06297595b"/>
    <xsd:import namespace="2c0ff4f8-6664-4eb8-8bb0-965f2536cb1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6b437a-5846-4934-ac66-7de06297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c0ff4f8-6664-4eb8-8bb0-965f2536cb1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1b51f16-9315-4d91-a842-b6a7513aaa38}" ma:internalName="TaxCatchAll" ma:showField="CatchAllData" ma:web="2c0ff4f8-6664-4eb8-8bb0-965f2536cb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c0ff4f8-6664-4eb8-8bb0-965f2536cb1b" xsi:nil="true"/>
    <lcf76f155ced4ddcb4097134ff3c332f xmlns="2b6b437a-5846-4934-ac66-7de06297595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91A5EDC-321D-434A-A695-D930A4123F53}">
  <ds:schemaRefs>
    <ds:schemaRef ds:uri="http://schemas.openxmlformats.org/officeDocument/2006/bibliography"/>
  </ds:schemaRefs>
</ds:datastoreItem>
</file>

<file path=customXml/itemProps2.xml><?xml version="1.0" encoding="utf-8"?>
<ds:datastoreItem xmlns:ds="http://schemas.openxmlformats.org/officeDocument/2006/customXml" ds:itemID="{C7A8F493-A659-4395-8B9C-43307DABC589}"/>
</file>

<file path=customXml/itemProps3.xml><?xml version="1.0" encoding="utf-8"?>
<ds:datastoreItem xmlns:ds="http://schemas.openxmlformats.org/officeDocument/2006/customXml" ds:itemID="{609D1831-F9BA-4D1B-9C43-6E37CE7915F6}"/>
</file>

<file path=customXml/itemProps4.xml><?xml version="1.0" encoding="utf-8"?>
<ds:datastoreItem xmlns:ds="http://schemas.openxmlformats.org/officeDocument/2006/customXml" ds:itemID="{15C7EC93-250A-4C78-9676-8BC774DCB17A}"/>
</file>

<file path=docProps/app.xml><?xml version="1.0" encoding="utf-8"?>
<Properties xmlns="http://schemas.openxmlformats.org/officeDocument/2006/extended-properties" xmlns:vt="http://schemas.openxmlformats.org/officeDocument/2006/docPropsVTypes">
  <Template>Normal</Template>
  <TotalTime>311</TotalTime>
  <Pages>43</Pages>
  <Words>8308</Words>
  <Characters>45697</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Ejecución participativa en salud ambiental y seguridad sanitaria.</vt:lpstr>
    </vt:vector>
  </TitlesOfParts>
  <Company>Luffi</Company>
  <LinksUpToDate>false</LinksUpToDate>
  <CharactersWithSpaces>53898</CharactersWithSpaces>
  <SharedDoc>false</SharedDoc>
  <HLinks>
    <vt:vector size="222" baseType="variant">
      <vt:variant>
        <vt:i4>8323116</vt:i4>
      </vt:variant>
      <vt:variant>
        <vt:i4>207</vt:i4>
      </vt:variant>
      <vt:variant>
        <vt:i4>0</vt:i4>
      </vt:variant>
      <vt:variant>
        <vt:i4>5</vt:i4>
      </vt:variant>
      <vt:variant>
        <vt:lpwstr>http://www.raco.cat/index.php/Papers/article/view/90325/115506</vt:lpwstr>
      </vt:variant>
      <vt:variant>
        <vt:lpwstr/>
      </vt:variant>
      <vt:variant>
        <vt:i4>3866745</vt:i4>
      </vt:variant>
      <vt:variant>
        <vt:i4>204</vt:i4>
      </vt:variant>
      <vt:variant>
        <vt:i4>0</vt:i4>
      </vt:variant>
      <vt:variant>
        <vt:i4>5</vt:i4>
      </vt:variant>
      <vt:variant>
        <vt:lpwstr>http://www.scielo.cl/pdf/terpsicol/v27n2/art08.pdf</vt:lpwstr>
      </vt:variant>
      <vt:variant>
        <vt:lpwstr/>
      </vt:variant>
      <vt:variant>
        <vt:i4>3670125</vt:i4>
      </vt:variant>
      <vt:variant>
        <vt:i4>201</vt:i4>
      </vt:variant>
      <vt:variant>
        <vt:i4>0</vt:i4>
      </vt:variant>
      <vt:variant>
        <vt:i4>5</vt:i4>
      </vt:variant>
      <vt:variant>
        <vt:lpwstr>http://www.redalyc.org/articulo.oa?id=265045386008</vt:lpwstr>
      </vt:variant>
      <vt:variant>
        <vt:lpwstr/>
      </vt:variant>
      <vt:variant>
        <vt:i4>65613</vt:i4>
      </vt:variant>
      <vt:variant>
        <vt:i4>198</vt:i4>
      </vt:variant>
      <vt:variant>
        <vt:i4>0</vt:i4>
      </vt:variant>
      <vt:variant>
        <vt:i4>5</vt:i4>
      </vt:variant>
      <vt:variant>
        <vt:lpwstr>https://www.redalyc.org/journal/351/35149890004/html/</vt:lpwstr>
      </vt:variant>
      <vt:variant>
        <vt:lpwstr/>
      </vt:variant>
      <vt:variant>
        <vt:i4>4456472</vt:i4>
      </vt:variant>
      <vt:variant>
        <vt:i4>195</vt:i4>
      </vt:variant>
      <vt:variant>
        <vt:i4>0</vt:i4>
      </vt:variant>
      <vt:variant>
        <vt:i4>5</vt:i4>
      </vt:variant>
      <vt:variant>
        <vt:lpwstr>https://www.redalyc.org/pdf/1793/179317886003.pdf</vt:lpwstr>
      </vt:variant>
      <vt:variant>
        <vt:lpwstr/>
      </vt:variant>
      <vt:variant>
        <vt:i4>131086</vt:i4>
      </vt:variant>
      <vt:variant>
        <vt:i4>192</vt:i4>
      </vt:variant>
      <vt:variant>
        <vt:i4>0</vt:i4>
      </vt:variant>
      <vt:variant>
        <vt:i4>5</vt:i4>
      </vt:variant>
      <vt:variant>
        <vt:lpwstr>https://www.youtube.com/watch?v=wowJ0kEwFn4&amp;t=21s</vt:lpwstr>
      </vt:variant>
      <vt:variant>
        <vt:lpwstr/>
      </vt:variant>
      <vt:variant>
        <vt:i4>1966081</vt:i4>
      </vt:variant>
      <vt:variant>
        <vt:i4>189</vt:i4>
      </vt:variant>
      <vt:variant>
        <vt:i4>0</vt:i4>
      </vt:variant>
      <vt:variant>
        <vt:i4>5</vt:i4>
      </vt:variant>
      <vt:variant>
        <vt:lpwstr>https://www.youtube.com/watch?reload=9&amp;v=MWrXWestwdQ&amp;t=4s</vt:lpwstr>
      </vt:variant>
      <vt:variant>
        <vt:lpwstr/>
      </vt:variant>
      <vt:variant>
        <vt:i4>1048627</vt:i4>
      </vt:variant>
      <vt:variant>
        <vt:i4>176</vt:i4>
      </vt:variant>
      <vt:variant>
        <vt:i4>0</vt:i4>
      </vt:variant>
      <vt:variant>
        <vt:i4>5</vt:i4>
      </vt:variant>
      <vt:variant>
        <vt:lpwstr/>
      </vt:variant>
      <vt:variant>
        <vt:lpwstr>_Toc176525601</vt:lpwstr>
      </vt:variant>
      <vt:variant>
        <vt:i4>1048627</vt:i4>
      </vt:variant>
      <vt:variant>
        <vt:i4>170</vt:i4>
      </vt:variant>
      <vt:variant>
        <vt:i4>0</vt:i4>
      </vt:variant>
      <vt:variant>
        <vt:i4>5</vt:i4>
      </vt:variant>
      <vt:variant>
        <vt:lpwstr/>
      </vt:variant>
      <vt:variant>
        <vt:lpwstr>_Toc176525600</vt:lpwstr>
      </vt:variant>
      <vt:variant>
        <vt:i4>1638448</vt:i4>
      </vt:variant>
      <vt:variant>
        <vt:i4>164</vt:i4>
      </vt:variant>
      <vt:variant>
        <vt:i4>0</vt:i4>
      </vt:variant>
      <vt:variant>
        <vt:i4>5</vt:i4>
      </vt:variant>
      <vt:variant>
        <vt:lpwstr/>
      </vt:variant>
      <vt:variant>
        <vt:lpwstr>_Toc176525599</vt:lpwstr>
      </vt:variant>
      <vt:variant>
        <vt:i4>1638448</vt:i4>
      </vt:variant>
      <vt:variant>
        <vt:i4>158</vt:i4>
      </vt:variant>
      <vt:variant>
        <vt:i4>0</vt:i4>
      </vt:variant>
      <vt:variant>
        <vt:i4>5</vt:i4>
      </vt:variant>
      <vt:variant>
        <vt:lpwstr/>
      </vt:variant>
      <vt:variant>
        <vt:lpwstr>_Toc176525598</vt:lpwstr>
      </vt:variant>
      <vt:variant>
        <vt:i4>1638448</vt:i4>
      </vt:variant>
      <vt:variant>
        <vt:i4>152</vt:i4>
      </vt:variant>
      <vt:variant>
        <vt:i4>0</vt:i4>
      </vt:variant>
      <vt:variant>
        <vt:i4>5</vt:i4>
      </vt:variant>
      <vt:variant>
        <vt:lpwstr/>
      </vt:variant>
      <vt:variant>
        <vt:lpwstr>_Toc176525597</vt:lpwstr>
      </vt:variant>
      <vt:variant>
        <vt:i4>1638448</vt:i4>
      </vt:variant>
      <vt:variant>
        <vt:i4>146</vt:i4>
      </vt:variant>
      <vt:variant>
        <vt:i4>0</vt:i4>
      </vt:variant>
      <vt:variant>
        <vt:i4>5</vt:i4>
      </vt:variant>
      <vt:variant>
        <vt:lpwstr/>
      </vt:variant>
      <vt:variant>
        <vt:lpwstr>_Toc176525596</vt:lpwstr>
      </vt:variant>
      <vt:variant>
        <vt:i4>1638448</vt:i4>
      </vt:variant>
      <vt:variant>
        <vt:i4>140</vt:i4>
      </vt:variant>
      <vt:variant>
        <vt:i4>0</vt:i4>
      </vt:variant>
      <vt:variant>
        <vt:i4>5</vt:i4>
      </vt:variant>
      <vt:variant>
        <vt:lpwstr/>
      </vt:variant>
      <vt:variant>
        <vt:lpwstr>_Toc176525595</vt:lpwstr>
      </vt:variant>
      <vt:variant>
        <vt:i4>1638448</vt:i4>
      </vt:variant>
      <vt:variant>
        <vt:i4>134</vt:i4>
      </vt:variant>
      <vt:variant>
        <vt:i4>0</vt:i4>
      </vt:variant>
      <vt:variant>
        <vt:i4>5</vt:i4>
      </vt:variant>
      <vt:variant>
        <vt:lpwstr/>
      </vt:variant>
      <vt:variant>
        <vt:lpwstr>_Toc176525592</vt:lpwstr>
      </vt:variant>
      <vt:variant>
        <vt:i4>1638448</vt:i4>
      </vt:variant>
      <vt:variant>
        <vt:i4>128</vt:i4>
      </vt:variant>
      <vt:variant>
        <vt:i4>0</vt:i4>
      </vt:variant>
      <vt:variant>
        <vt:i4>5</vt:i4>
      </vt:variant>
      <vt:variant>
        <vt:lpwstr/>
      </vt:variant>
      <vt:variant>
        <vt:lpwstr>_Toc176525591</vt:lpwstr>
      </vt:variant>
      <vt:variant>
        <vt:i4>1638448</vt:i4>
      </vt:variant>
      <vt:variant>
        <vt:i4>122</vt:i4>
      </vt:variant>
      <vt:variant>
        <vt:i4>0</vt:i4>
      </vt:variant>
      <vt:variant>
        <vt:i4>5</vt:i4>
      </vt:variant>
      <vt:variant>
        <vt:lpwstr/>
      </vt:variant>
      <vt:variant>
        <vt:lpwstr>_Toc176525590</vt:lpwstr>
      </vt:variant>
      <vt:variant>
        <vt:i4>1572912</vt:i4>
      </vt:variant>
      <vt:variant>
        <vt:i4>116</vt:i4>
      </vt:variant>
      <vt:variant>
        <vt:i4>0</vt:i4>
      </vt:variant>
      <vt:variant>
        <vt:i4>5</vt:i4>
      </vt:variant>
      <vt:variant>
        <vt:lpwstr/>
      </vt:variant>
      <vt:variant>
        <vt:lpwstr>_Toc176525587</vt:lpwstr>
      </vt:variant>
      <vt:variant>
        <vt:i4>1572912</vt:i4>
      </vt:variant>
      <vt:variant>
        <vt:i4>110</vt:i4>
      </vt:variant>
      <vt:variant>
        <vt:i4>0</vt:i4>
      </vt:variant>
      <vt:variant>
        <vt:i4>5</vt:i4>
      </vt:variant>
      <vt:variant>
        <vt:lpwstr/>
      </vt:variant>
      <vt:variant>
        <vt:lpwstr>_Toc176525586</vt:lpwstr>
      </vt:variant>
      <vt:variant>
        <vt:i4>1572912</vt:i4>
      </vt:variant>
      <vt:variant>
        <vt:i4>104</vt:i4>
      </vt:variant>
      <vt:variant>
        <vt:i4>0</vt:i4>
      </vt:variant>
      <vt:variant>
        <vt:i4>5</vt:i4>
      </vt:variant>
      <vt:variant>
        <vt:lpwstr/>
      </vt:variant>
      <vt:variant>
        <vt:lpwstr>_Toc176525585</vt:lpwstr>
      </vt:variant>
      <vt:variant>
        <vt:i4>1572912</vt:i4>
      </vt:variant>
      <vt:variant>
        <vt:i4>98</vt:i4>
      </vt:variant>
      <vt:variant>
        <vt:i4>0</vt:i4>
      </vt:variant>
      <vt:variant>
        <vt:i4>5</vt:i4>
      </vt:variant>
      <vt:variant>
        <vt:lpwstr/>
      </vt:variant>
      <vt:variant>
        <vt:lpwstr>_Toc176525584</vt:lpwstr>
      </vt:variant>
      <vt:variant>
        <vt:i4>1572912</vt:i4>
      </vt:variant>
      <vt:variant>
        <vt:i4>92</vt:i4>
      </vt:variant>
      <vt:variant>
        <vt:i4>0</vt:i4>
      </vt:variant>
      <vt:variant>
        <vt:i4>5</vt:i4>
      </vt:variant>
      <vt:variant>
        <vt:lpwstr/>
      </vt:variant>
      <vt:variant>
        <vt:lpwstr>_Toc176525583</vt:lpwstr>
      </vt:variant>
      <vt:variant>
        <vt:i4>1572912</vt:i4>
      </vt:variant>
      <vt:variant>
        <vt:i4>86</vt:i4>
      </vt:variant>
      <vt:variant>
        <vt:i4>0</vt:i4>
      </vt:variant>
      <vt:variant>
        <vt:i4>5</vt:i4>
      </vt:variant>
      <vt:variant>
        <vt:lpwstr/>
      </vt:variant>
      <vt:variant>
        <vt:lpwstr>_Toc176525581</vt:lpwstr>
      </vt:variant>
      <vt:variant>
        <vt:i4>1572912</vt:i4>
      </vt:variant>
      <vt:variant>
        <vt:i4>80</vt:i4>
      </vt:variant>
      <vt:variant>
        <vt:i4>0</vt:i4>
      </vt:variant>
      <vt:variant>
        <vt:i4>5</vt:i4>
      </vt:variant>
      <vt:variant>
        <vt:lpwstr/>
      </vt:variant>
      <vt:variant>
        <vt:lpwstr>_Toc176525580</vt:lpwstr>
      </vt:variant>
      <vt:variant>
        <vt:i4>1507376</vt:i4>
      </vt:variant>
      <vt:variant>
        <vt:i4>74</vt:i4>
      </vt:variant>
      <vt:variant>
        <vt:i4>0</vt:i4>
      </vt:variant>
      <vt:variant>
        <vt:i4>5</vt:i4>
      </vt:variant>
      <vt:variant>
        <vt:lpwstr/>
      </vt:variant>
      <vt:variant>
        <vt:lpwstr>_Toc176525578</vt:lpwstr>
      </vt:variant>
      <vt:variant>
        <vt:i4>1507376</vt:i4>
      </vt:variant>
      <vt:variant>
        <vt:i4>68</vt:i4>
      </vt:variant>
      <vt:variant>
        <vt:i4>0</vt:i4>
      </vt:variant>
      <vt:variant>
        <vt:i4>5</vt:i4>
      </vt:variant>
      <vt:variant>
        <vt:lpwstr/>
      </vt:variant>
      <vt:variant>
        <vt:lpwstr>_Toc176525577</vt:lpwstr>
      </vt:variant>
      <vt:variant>
        <vt:i4>1507376</vt:i4>
      </vt:variant>
      <vt:variant>
        <vt:i4>62</vt:i4>
      </vt:variant>
      <vt:variant>
        <vt:i4>0</vt:i4>
      </vt:variant>
      <vt:variant>
        <vt:i4>5</vt:i4>
      </vt:variant>
      <vt:variant>
        <vt:lpwstr/>
      </vt:variant>
      <vt:variant>
        <vt:lpwstr>_Toc176525573</vt:lpwstr>
      </vt:variant>
      <vt:variant>
        <vt:i4>1507376</vt:i4>
      </vt:variant>
      <vt:variant>
        <vt:i4>56</vt:i4>
      </vt:variant>
      <vt:variant>
        <vt:i4>0</vt:i4>
      </vt:variant>
      <vt:variant>
        <vt:i4>5</vt:i4>
      </vt:variant>
      <vt:variant>
        <vt:lpwstr/>
      </vt:variant>
      <vt:variant>
        <vt:lpwstr>_Toc176525572</vt:lpwstr>
      </vt:variant>
      <vt:variant>
        <vt:i4>1507376</vt:i4>
      </vt:variant>
      <vt:variant>
        <vt:i4>50</vt:i4>
      </vt:variant>
      <vt:variant>
        <vt:i4>0</vt:i4>
      </vt:variant>
      <vt:variant>
        <vt:i4>5</vt:i4>
      </vt:variant>
      <vt:variant>
        <vt:lpwstr/>
      </vt:variant>
      <vt:variant>
        <vt:lpwstr>_Toc176525571</vt:lpwstr>
      </vt:variant>
      <vt:variant>
        <vt:i4>1507376</vt:i4>
      </vt:variant>
      <vt:variant>
        <vt:i4>44</vt:i4>
      </vt:variant>
      <vt:variant>
        <vt:i4>0</vt:i4>
      </vt:variant>
      <vt:variant>
        <vt:i4>5</vt:i4>
      </vt:variant>
      <vt:variant>
        <vt:lpwstr/>
      </vt:variant>
      <vt:variant>
        <vt:lpwstr>_Toc176525570</vt:lpwstr>
      </vt:variant>
      <vt:variant>
        <vt:i4>1441840</vt:i4>
      </vt:variant>
      <vt:variant>
        <vt:i4>38</vt:i4>
      </vt:variant>
      <vt:variant>
        <vt:i4>0</vt:i4>
      </vt:variant>
      <vt:variant>
        <vt:i4>5</vt:i4>
      </vt:variant>
      <vt:variant>
        <vt:lpwstr/>
      </vt:variant>
      <vt:variant>
        <vt:lpwstr>_Toc176525569</vt:lpwstr>
      </vt:variant>
      <vt:variant>
        <vt:i4>1441840</vt:i4>
      </vt:variant>
      <vt:variant>
        <vt:i4>32</vt:i4>
      </vt:variant>
      <vt:variant>
        <vt:i4>0</vt:i4>
      </vt:variant>
      <vt:variant>
        <vt:i4>5</vt:i4>
      </vt:variant>
      <vt:variant>
        <vt:lpwstr/>
      </vt:variant>
      <vt:variant>
        <vt:lpwstr>_Toc176525568</vt:lpwstr>
      </vt:variant>
      <vt:variant>
        <vt:i4>1441840</vt:i4>
      </vt:variant>
      <vt:variant>
        <vt:i4>26</vt:i4>
      </vt:variant>
      <vt:variant>
        <vt:i4>0</vt:i4>
      </vt:variant>
      <vt:variant>
        <vt:i4>5</vt:i4>
      </vt:variant>
      <vt:variant>
        <vt:lpwstr/>
      </vt:variant>
      <vt:variant>
        <vt:lpwstr>_Toc176525567</vt:lpwstr>
      </vt:variant>
      <vt:variant>
        <vt:i4>1441840</vt:i4>
      </vt:variant>
      <vt:variant>
        <vt:i4>20</vt:i4>
      </vt:variant>
      <vt:variant>
        <vt:i4>0</vt:i4>
      </vt:variant>
      <vt:variant>
        <vt:i4>5</vt:i4>
      </vt:variant>
      <vt:variant>
        <vt:lpwstr/>
      </vt:variant>
      <vt:variant>
        <vt:lpwstr>_Toc176525566</vt:lpwstr>
      </vt:variant>
      <vt:variant>
        <vt:i4>1441840</vt:i4>
      </vt:variant>
      <vt:variant>
        <vt:i4>14</vt:i4>
      </vt:variant>
      <vt:variant>
        <vt:i4>0</vt:i4>
      </vt:variant>
      <vt:variant>
        <vt:i4>5</vt:i4>
      </vt:variant>
      <vt:variant>
        <vt:lpwstr/>
      </vt:variant>
      <vt:variant>
        <vt:lpwstr>_Toc176525565</vt:lpwstr>
      </vt:variant>
      <vt:variant>
        <vt:i4>1441840</vt:i4>
      </vt:variant>
      <vt:variant>
        <vt:i4>8</vt:i4>
      </vt:variant>
      <vt:variant>
        <vt:i4>0</vt:i4>
      </vt:variant>
      <vt:variant>
        <vt:i4>5</vt:i4>
      </vt:variant>
      <vt:variant>
        <vt:lpwstr/>
      </vt:variant>
      <vt:variant>
        <vt:lpwstr>_Toc176525564</vt:lpwstr>
      </vt:variant>
      <vt:variant>
        <vt:i4>1441840</vt:i4>
      </vt:variant>
      <vt:variant>
        <vt:i4>2</vt:i4>
      </vt:variant>
      <vt:variant>
        <vt:i4>0</vt:i4>
      </vt:variant>
      <vt:variant>
        <vt:i4>5</vt:i4>
      </vt:variant>
      <vt:variant>
        <vt:lpwstr/>
      </vt:variant>
      <vt:variant>
        <vt:lpwstr>_Toc176525563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Ejecución participativa en salud ambiental y seguridad sanitaria.</dc:title>
  <dc:creator>SENA</dc:creator>
  <cp:keywords>Ejecución participativa en salud ambiental y seguridad sanitaria.</cp:keywords>
  <cp:lastModifiedBy>Usuario</cp:lastModifiedBy>
  <cp:revision>35</cp:revision>
  <cp:lastPrinted>2025-09-08T18:36:00Z</cp:lastPrinted>
  <dcterms:created xsi:type="dcterms:W3CDTF">2025-09-08T09:55:00Z</dcterms:created>
  <dcterms:modified xsi:type="dcterms:W3CDTF">2025-09-08T18:37:00Z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0x010100FD531872C7CE554584EF00C37E403D8B</vt:lpwstr>
  </property>
  <property fmtid="{D5CDD505-2E9C-101B-9397-08002B2CF9AE}" pid="3" name="TaxCatchAll">
    <vt:lpwstr/>
  </property>
  <property fmtid="{D5CDD505-2E9C-101B-9397-08002B2CF9AE}" pid="4" name="lcf76f155ced4ddcb4097134ff3c332f">
    <vt:lpwstr/>
  </property>
  <property fmtid="{D5CDD505-2E9C-101B-9397-08002B2CF9AE}" pid="5" name="MSIP_Label_fc111285-cafa-4fc9-8a9a-bd902089b24f_Enabled">
    <vt:lpwstr>true</vt:lpwstr>
  </property>
  <property fmtid="{D5CDD505-2E9C-101B-9397-08002B2CF9AE}" pid="6" name="MSIP_Label_fc111285-cafa-4fc9-8a9a-bd902089b24f_SetDate">
    <vt:lpwstr>2024-11-26T13:07:50Z</vt:lpwstr>
  </property>
  <property fmtid="{D5CDD505-2E9C-101B-9397-08002B2CF9AE}" pid="7" name="MSIP_Label_fc111285-cafa-4fc9-8a9a-bd902089b24f_Method">
    <vt:lpwstr>Privileged</vt:lpwstr>
  </property>
  <property fmtid="{D5CDD505-2E9C-101B-9397-08002B2CF9AE}" pid="8" name="MSIP_Label_fc111285-cafa-4fc9-8a9a-bd902089b24f_Name">
    <vt:lpwstr>Public</vt:lpwstr>
  </property>
  <property fmtid="{D5CDD505-2E9C-101B-9397-08002B2CF9AE}" pid="9" name="MSIP_Label_fc111285-cafa-4fc9-8a9a-bd902089b24f_SiteId">
    <vt:lpwstr>cbc2c381-2f2e-4d93-91d1-506c9316ace7</vt:lpwstr>
  </property>
  <property fmtid="{D5CDD505-2E9C-101B-9397-08002B2CF9AE}" pid="10" name="MSIP_Label_fc111285-cafa-4fc9-8a9a-bd902089b24f_ActionId">
    <vt:lpwstr>6fc6cba3-48ac-4df2-accf-d64df6a3069c</vt:lpwstr>
  </property>
  <property fmtid="{D5CDD505-2E9C-101B-9397-08002B2CF9AE}" pid="11" name="MSIP_Label_fc111285-cafa-4fc9-8a9a-bd902089b24f_ContentBits">
    <vt:lpwstr>0</vt:lpwstr>
  </property>
</Properties>
</file>