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A90FB4" w:rsidRDefault="00C55557" w:rsidP="002F3BB7">
      <w:pPr>
        <w:pStyle w:val="Normal0"/>
        <w:tabs>
          <w:tab w:val="left" w:pos="3224"/>
        </w:tabs>
        <w:jc w:val="center"/>
        <w:rPr>
          <w:b/>
          <w:sz w:val="20"/>
          <w:szCs w:val="20"/>
        </w:rPr>
      </w:pPr>
      <w:r w:rsidRPr="00A90FB4">
        <w:rPr>
          <w:b/>
          <w:sz w:val="20"/>
          <w:szCs w:val="20"/>
        </w:rPr>
        <w:t>ANEXO FORMATO COMPONENTE FORMATIVO</w:t>
      </w:r>
    </w:p>
    <w:p w14:paraId="55E91FFA" w14:textId="77777777" w:rsidR="00C55557" w:rsidRPr="00A90FB4" w:rsidRDefault="00C55557" w:rsidP="002F3BB7">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A90FB4" w14:paraId="57121341" w14:textId="77777777" w:rsidTr="00C55557">
        <w:trPr>
          <w:trHeight w:val="340"/>
        </w:trPr>
        <w:tc>
          <w:tcPr>
            <w:tcW w:w="3397" w:type="dxa"/>
            <w:shd w:val="clear" w:color="auto" w:fill="auto"/>
            <w:vAlign w:val="center"/>
          </w:tcPr>
          <w:p w14:paraId="00000003" w14:textId="77777777" w:rsidR="00AD17D4" w:rsidRPr="00A90FB4" w:rsidRDefault="00025888" w:rsidP="002F3BB7">
            <w:pPr>
              <w:pStyle w:val="Normal0"/>
              <w:rPr>
                <w:sz w:val="20"/>
                <w:szCs w:val="20"/>
              </w:rPr>
            </w:pPr>
            <w:r w:rsidRPr="00A90FB4">
              <w:rPr>
                <w:sz w:val="20"/>
                <w:szCs w:val="20"/>
              </w:rPr>
              <w:t>PROGRAMA DE FORMACIÓN</w:t>
            </w:r>
          </w:p>
        </w:tc>
        <w:tc>
          <w:tcPr>
            <w:tcW w:w="6565" w:type="dxa"/>
            <w:shd w:val="clear" w:color="auto" w:fill="auto"/>
            <w:vAlign w:val="center"/>
          </w:tcPr>
          <w:p w14:paraId="00000004" w14:textId="016096EC" w:rsidR="00AD17D4" w:rsidRPr="00A90FB4" w:rsidRDefault="00DE297C" w:rsidP="002F3BB7">
            <w:pPr>
              <w:pStyle w:val="Normal0"/>
              <w:rPr>
                <w:b w:val="0"/>
                <w:color w:val="E36C09"/>
                <w:sz w:val="20"/>
                <w:szCs w:val="20"/>
              </w:rPr>
            </w:pPr>
            <w:r w:rsidRPr="00DE297C">
              <w:rPr>
                <w:b w:val="0"/>
                <w:sz w:val="20"/>
                <w:szCs w:val="20"/>
              </w:rPr>
              <w:t>Técnico en Programación de aplicaciones y servicios para la nube.</w:t>
            </w:r>
          </w:p>
        </w:tc>
      </w:tr>
    </w:tbl>
    <w:p w14:paraId="00000005" w14:textId="77777777" w:rsidR="00AD17D4" w:rsidRPr="00A90FB4" w:rsidRDefault="00AD17D4" w:rsidP="002F3BB7">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A90FB4" w14:paraId="3DB511B9" w14:textId="77777777" w:rsidTr="00C55557">
        <w:trPr>
          <w:trHeight w:val="340"/>
        </w:trPr>
        <w:tc>
          <w:tcPr>
            <w:tcW w:w="1838" w:type="dxa"/>
            <w:shd w:val="clear" w:color="auto" w:fill="auto"/>
            <w:vAlign w:val="center"/>
          </w:tcPr>
          <w:p w14:paraId="00000006" w14:textId="77777777" w:rsidR="00AD17D4" w:rsidRPr="00A90FB4" w:rsidRDefault="00025888" w:rsidP="002F3BB7">
            <w:pPr>
              <w:pStyle w:val="Normal0"/>
              <w:rPr>
                <w:sz w:val="20"/>
                <w:szCs w:val="20"/>
              </w:rPr>
            </w:pPr>
            <w:r w:rsidRPr="00A90FB4">
              <w:rPr>
                <w:sz w:val="20"/>
                <w:szCs w:val="20"/>
              </w:rPr>
              <w:t>COMPETENCIA</w:t>
            </w:r>
          </w:p>
        </w:tc>
        <w:tc>
          <w:tcPr>
            <w:tcW w:w="2835" w:type="dxa"/>
            <w:shd w:val="clear" w:color="auto" w:fill="auto"/>
            <w:vAlign w:val="center"/>
          </w:tcPr>
          <w:p w14:paraId="00000007" w14:textId="63B9490A" w:rsidR="00AD17D4" w:rsidRPr="00A90FB4" w:rsidRDefault="00052D80" w:rsidP="002F3BB7">
            <w:pPr>
              <w:pStyle w:val="Normal0"/>
              <w:rPr>
                <w:b w:val="0"/>
                <w:sz w:val="20"/>
                <w:szCs w:val="20"/>
                <w:u w:val="single"/>
              </w:rPr>
            </w:pPr>
            <w:r w:rsidRPr="00A90FB4">
              <w:rPr>
                <w:sz w:val="20"/>
                <w:szCs w:val="20"/>
              </w:rPr>
              <w:t xml:space="preserve">220501123. </w:t>
            </w:r>
            <w:r w:rsidRPr="00A90FB4">
              <w:rPr>
                <w:b w:val="0"/>
                <w:sz w:val="20"/>
                <w:szCs w:val="20"/>
              </w:rPr>
              <w:t xml:space="preserve">Construir sitios </w:t>
            </w:r>
            <w:r w:rsidRPr="00A90FB4">
              <w:rPr>
                <w:b w:val="0"/>
                <w:i/>
                <w:sz w:val="20"/>
                <w:szCs w:val="20"/>
              </w:rPr>
              <w:t>web</w:t>
            </w:r>
            <w:r w:rsidRPr="00A90FB4">
              <w:rPr>
                <w:b w:val="0"/>
                <w:sz w:val="20"/>
                <w:szCs w:val="20"/>
              </w:rPr>
              <w:t xml:space="preserve"> según técnicas de interoperabilidad y protocolos técnicos.</w:t>
            </w:r>
          </w:p>
        </w:tc>
        <w:tc>
          <w:tcPr>
            <w:tcW w:w="2126" w:type="dxa"/>
            <w:shd w:val="clear" w:color="auto" w:fill="auto"/>
            <w:vAlign w:val="center"/>
          </w:tcPr>
          <w:p w14:paraId="00000008" w14:textId="77777777" w:rsidR="00AD17D4" w:rsidRPr="00A90FB4" w:rsidRDefault="00025888" w:rsidP="002F3BB7">
            <w:pPr>
              <w:pStyle w:val="Normal0"/>
              <w:rPr>
                <w:sz w:val="20"/>
                <w:szCs w:val="20"/>
              </w:rPr>
            </w:pPr>
            <w:r w:rsidRPr="00A90FB4">
              <w:rPr>
                <w:sz w:val="20"/>
                <w:szCs w:val="20"/>
              </w:rPr>
              <w:t>RESULTADOS DE APRENDIZAJE</w:t>
            </w:r>
          </w:p>
        </w:tc>
        <w:tc>
          <w:tcPr>
            <w:tcW w:w="3163" w:type="dxa"/>
            <w:shd w:val="clear" w:color="auto" w:fill="auto"/>
            <w:vAlign w:val="center"/>
          </w:tcPr>
          <w:p w14:paraId="61A80C80" w14:textId="77777777" w:rsidR="00052D80" w:rsidRPr="00A90FB4" w:rsidRDefault="00052D80" w:rsidP="00052D80">
            <w:pPr>
              <w:pStyle w:val="Normal0"/>
              <w:ind w:left="66"/>
              <w:rPr>
                <w:sz w:val="20"/>
                <w:szCs w:val="20"/>
              </w:rPr>
            </w:pPr>
            <w:r w:rsidRPr="00A90FB4">
              <w:rPr>
                <w:sz w:val="20"/>
                <w:szCs w:val="20"/>
              </w:rPr>
              <w:t xml:space="preserve">220501123-01. </w:t>
            </w:r>
            <w:r w:rsidRPr="00A90FB4">
              <w:rPr>
                <w:b w:val="0"/>
                <w:sz w:val="20"/>
                <w:szCs w:val="20"/>
              </w:rPr>
              <w:t xml:space="preserve">Seleccionar las tecnologías para la construcción de aplicaciones </w:t>
            </w:r>
            <w:r w:rsidRPr="00A90FB4">
              <w:rPr>
                <w:b w:val="0"/>
                <w:i/>
                <w:sz w:val="20"/>
                <w:szCs w:val="20"/>
              </w:rPr>
              <w:t>web</w:t>
            </w:r>
            <w:r w:rsidRPr="00A90FB4">
              <w:rPr>
                <w:b w:val="0"/>
                <w:sz w:val="20"/>
                <w:szCs w:val="20"/>
              </w:rPr>
              <w:t xml:space="preserve"> de acuerdo a los requisitos técnicos.</w:t>
            </w:r>
          </w:p>
          <w:p w14:paraId="00000009" w14:textId="06F481A4" w:rsidR="006C6262" w:rsidRPr="00A90FB4" w:rsidRDefault="00052D80" w:rsidP="00052D80">
            <w:pPr>
              <w:pStyle w:val="Normal0"/>
              <w:ind w:left="66"/>
              <w:rPr>
                <w:b w:val="0"/>
                <w:sz w:val="20"/>
                <w:szCs w:val="20"/>
              </w:rPr>
            </w:pPr>
            <w:r w:rsidRPr="00A90FB4">
              <w:rPr>
                <w:sz w:val="20"/>
                <w:szCs w:val="20"/>
              </w:rPr>
              <w:t xml:space="preserve">220501123-02. </w:t>
            </w:r>
            <w:r w:rsidRPr="00A90FB4">
              <w:rPr>
                <w:b w:val="0"/>
                <w:sz w:val="20"/>
                <w:szCs w:val="20"/>
              </w:rPr>
              <w:t>Construir la API de acuerdo con los requerimientos establecidos.</w:t>
            </w:r>
          </w:p>
        </w:tc>
      </w:tr>
    </w:tbl>
    <w:p w14:paraId="6E5288D5" w14:textId="4C8E3BD5" w:rsidR="00AD17D4" w:rsidRPr="00A90FB4" w:rsidRDefault="00AD17D4" w:rsidP="002F3BB7">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A90FB4" w14:paraId="49D4BFBB" w14:textId="77777777" w:rsidTr="00C55557">
        <w:trPr>
          <w:trHeight w:val="340"/>
        </w:trPr>
        <w:tc>
          <w:tcPr>
            <w:tcW w:w="3397" w:type="dxa"/>
            <w:shd w:val="clear" w:color="auto" w:fill="auto"/>
            <w:vAlign w:val="center"/>
          </w:tcPr>
          <w:p w14:paraId="0000000C" w14:textId="77777777" w:rsidR="00AD17D4" w:rsidRPr="00A90FB4" w:rsidRDefault="00025888" w:rsidP="002F3BB7">
            <w:pPr>
              <w:pStyle w:val="Normal0"/>
              <w:rPr>
                <w:sz w:val="20"/>
                <w:szCs w:val="20"/>
              </w:rPr>
            </w:pPr>
            <w:r w:rsidRPr="00A90FB4">
              <w:rPr>
                <w:sz w:val="20"/>
                <w:szCs w:val="20"/>
              </w:rPr>
              <w:t>NÚMERO DEL COMPONENTE FORMATIVO</w:t>
            </w:r>
          </w:p>
        </w:tc>
        <w:tc>
          <w:tcPr>
            <w:tcW w:w="6565" w:type="dxa"/>
            <w:shd w:val="clear" w:color="auto" w:fill="auto"/>
            <w:vAlign w:val="center"/>
          </w:tcPr>
          <w:p w14:paraId="0000000D" w14:textId="685A07A5" w:rsidR="00AD17D4" w:rsidRPr="00A90FB4" w:rsidRDefault="00DE297C" w:rsidP="002F3BB7">
            <w:pPr>
              <w:pStyle w:val="Normal0"/>
              <w:rPr>
                <w:b w:val="0"/>
                <w:color w:val="39A900"/>
                <w:sz w:val="20"/>
                <w:szCs w:val="20"/>
              </w:rPr>
            </w:pPr>
            <w:r>
              <w:rPr>
                <w:b w:val="0"/>
                <w:sz w:val="20"/>
                <w:szCs w:val="20"/>
              </w:rPr>
              <w:t>11</w:t>
            </w:r>
          </w:p>
        </w:tc>
      </w:tr>
      <w:tr w:rsidR="00AD17D4" w:rsidRPr="00A90FB4" w14:paraId="5196225A" w14:textId="77777777" w:rsidTr="00C55557">
        <w:trPr>
          <w:trHeight w:val="340"/>
        </w:trPr>
        <w:tc>
          <w:tcPr>
            <w:tcW w:w="3397" w:type="dxa"/>
            <w:shd w:val="clear" w:color="auto" w:fill="auto"/>
            <w:vAlign w:val="center"/>
          </w:tcPr>
          <w:p w14:paraId="0000000E" w14:textId="77777777" w:rsidR="00AD17D4" w:rsidRPr="00A90FB4" w:rsidRDefault="00025888" w:rsidP="002F3BB7">
            <w:pPr>
              <w:pStyle w:val="Normal0"/>
              <w:rPr>
                <w:sz w:val="20"/>
                <w:szCs w:val="20"/>
              </w:rPr>
            </w:pPr>
            <w:r w:rsidRPr="00A90FB4">
              <w:rPr>
                <w:sz w:val="20"/>
                <w:szCs w:val="20"/>
              </w:rPr>
              <w:t>NOMBRE DEL COMPONENTE FORMATIVO</w:t>
            </w:r>
          </w:p>
        </w:tc>
        <w:tc>
          <w:tcPr>
            <w:tcW w:w="6565" w:type="dxa"/>
            <w:shd w:val="clear" w:color="auto" w:fill="auto"/>
            <w:vAlign w:val="center"/>
          </w:tcPr>
          <w:p w14:paraId="0000000F" w14:textId="0AE99178" w:rsidR="00AD17D4" w:rsidRPr="00A90FB4" w:rsidRDefault="00052D80" w:rsidP="002F3BB7">
            <w:pPr>
              <w:pStyle w:val="Normal0"/>
              <w:rPr>
                <w:b w:val="0"/>
                <w:color w:val="39A900"/>
                <w:sz w:val="20"/>
                <w:szCs w:val="20"/>
              </w:rPr>
            </w:pPr>
            <w:r w:rsidRPr="00A90FB4">
              <w:rPr>
                <w:b w:val="0"/>
                <w:sz w:val="20"/>
                <w:szCs w:val="20"/>
              </w:rPr>
              <w:t xml:space="preserve">Desarrollo </w:t>
            </w:r>
            <w:r w:rsidRPr="00A90FB4">
              <w:rPr>
                <w:b w:val="0"/>
                <w:i/>
                <w:sz w:val="20"/>
                <w:szCs w:val="20"/>
              </w:rPr>
              <w:t xml:space="preserve">web </w:t>
            </w:r>
            <w:r w:rsidRPr="00A90FB4">
              <w:rPr>
                <w:b w:val="0"/>
                <w:sz w:val="20"/>
                <w:szCs w:val="20"/>
              </w:rPr>
              <w:t>y construcción de API</w:t>
            </w:r>
            <w:r w:rsidR="004B7E31">
              <w:rPr>
                <w:b w:val="0"/>
                <w:sz w:val="20"/>
                <w:szCs w:val="20"/>
              </w:rPr>
              <w:t>.</w:t>
            </w:r>
          </w:p>
        </w:tc>
      </w:tr>
      <w:tr w:rsidR="00AD17D4" w:rsidRPr="00A90FB4" w14:paraId="323364CF" w14:textId="77777777" w:rsidTr="00C55557">
        <w:trPr>
          <w:trHeight w:val="340"/>
        </w:trPr>
        <w:tc>
          <w:tcPr>
            <w:tcW w:w="3397" w:type="dxa"/>
            <w:shd w:val="clear" w:color="auto" w:fill="auto"/>
            <w:vAlign w:val="center"/>
          </w:tcPr>
          <w:p w14:paraId="00000010" w14:textId="77777777" w:rsidR="00AD17D4" w:rsidRPr="00A90FB4" w:rsidRDefault="00025888" w:rsidP="002F3BB7">
            <w:pPr>
              <w:pStyle w:val="Normal0"/>
              <w:rPr>
                <w:sz w:val="20"/>
                <w:szCs w:val="20"/>
              </w:rPr>
            </w:pPr>
            <w:r w:rsidRPr="00A90FB4">
              <w:rPr>
                <w:sz w:val="20"/>
                <w:szCs w:val="20"/>
              </w:rPr>
              <w:t>BREVE DESCRIPCIÓN</w:t>
            </w:r>
          </w:p>
        </w:tc>
        <w:tc>
          <w:tcPr>
            <w:tcW w:w="6565" w:type="dxa"/>
            <w:shd w:val="clear" w:color="auto" w:fill="auto"/>
            <w:vAlign w:val="center"/>
          </w:tcPr>
          <w:p w14:paraId="00000011" w14:textId="46CF63F9" w:rsidR="00AD17D4" w:rsidRPr="00A90FB4" w:rsidRDefault="00C5777E" w:rsidP="002F3BB7">
            <w:pPr>
              <w:pStyle w:val="Normal0"/>
              <w:rPr>
                <w:b w:val="0"/>
                <w:color w:val="39A900"/>
                <w:sz w:val="20"/>
                <w:szCs w:val="20"/>
                <w:highlight w:val="yellow"/>
              </w:rPr>
            </w:pPr>
            <w:r w:rsidRPr="00A90FB4">
              <w:rPr>
                <w:b w:val="0"/>
                <w:sz w:val="20"/>
                <w:szCs w:val="20"/>
              </w:rPr>
              <w:t xml:space="preserve">El componente formativo aborda los fundamentos del desarrollo </w:t>
            </w:r>
            <w:r w:rsidRPr="00A90FB4">
              <w:rPr>
                <w:b w:val="0"/>
                <w:i/>
                <w:sz w:val="20"/>
                <w:szCs w:val="20"/>
              </w:rPr>
              <w:t>web</w:t>
            </w:r>
            <w:r w:rsidRPr="00A90FB4">
              <w:rPr>
                <w:b w:val="0"/>
                <w:sz w:val="20"/>
                <w:szCs w:val="20"/>
              </w:rPr>
              <w:t xml:space="preserve"> y la construcción de </w:t>
            </w:r>
            <w:proofErr w:type="spellStart"/>
            <w:r w:rsidRPr="00A90FB4">
              <w:rPr>
                <w:b w:val="0"/>
                <w:sz w:val="20"/>
                <w:szCs w:val="20"/>
              </w:rPr>
              <w:t>APIs</w:t>
            </w:r>
            <w:proofErr w:type="spellEnd"/>
            <w:r w:rsidRPr="00A90FB4">
              <w:rPr>
                <w:b w:val="0"/>
                <w:sz w:val="20"/>
                <w:szCs w:val="20"/>
              </w:rPr>
              <w:t xml:space="preserve">, incluyendo conceptos de Internet, elementos físicos y lógicos de la red y tipos de conectividad. Asimismo, presenta bases de programación, arquitectura orientada a servicios, preparación del entorno de desarrollo, codificación de </w:t>
            </w:r>
            <w:proofErr w:type="spellStart"/>
            <w:r w:rsidRPr="00A90FB4">
              <w:rPr>
                <w:b w:val="0"/>
                <w:sz w:val="20"/>
                <w:szCs w:val="20"/>
              </w:rPr>
              <w:t>APIs</w:t>
            </w:r>
            <w:proofErr w:type="spellEnd"/>
            <w:r w:rsidRPr="00A90FB4">
              <w:rPr>
                <w:b w:val="0"/>
                <w:sz w:val="20"/>
                <w:szCs w:val="20"/>
              </w:rPr>
              <w:t xml:space="preserve">, gestión de bases de datos y pruebas de </w:t>
            </w:r>
            <w:r w:rsidRPr="00A90FB4">
              <w:rPr>
                <w:b w:val="0"/>
                <w:i/>
                <w:sz w:val="20"/>
                <w:szCs w:val="20"/>
              </w:rPr>
              <w:t>software</w:t>
            </w:r>
            <w:r w:rsidRPr="00A90FB4">
              <w:rPr>
                <w:b w:val="0"/>
                <w:sz w:val="20"/>
                <w:szCs w:val="20"/>
              </w:rPr>
              <w:t xml:space="preserve"> para garantizar el funcionamiento adecuado de las aplicaciones.</w:t>
            </w:r>
          </w:p>
        </w:tc>
      </w:tr>
      <w:tr w:rsidR="00AD17D4" w:rsidRPr="00A90FB4" w14:paraId="4789F7AB" w14:textId="77777777" w:rsidTr="00C55557">
        <w:trPr>
          <w:trHeight w:val="340"/>
        </w:trPr>
        <w:tc>
          <w:tcPr>
            <w:tcW w:w="3397" w:type="dxa"/>
            <w:shd w:val="clear" w:color="auto" w:fill="auto"/>
            <w:vAlign w:val="center"/>
          </w:tcPr>
          <w:p w14:paraId="00000012" w14:textId="77777777" w:rsidR="00AD17D4" w:rsidRPr="00A90FB4" w:rsidRDefault="00025888" w:rsidP="002F3BB7">
            <w:pPr>
              <w:pStyle w:val="Normal0"/>
              <w:rPr>
                <w:sz w:val="20"/>
                <w:szCs w:val="20"/>
              </w:rPr>
            </w:pPr>
            <w:r w:rsidRPr="00A90FB4">
              <w:rPr>
                <w:sz w:val="20"/>
                <w:szCs w:val="20"/>
              </w:rPr>
              <w:t>PALABRAS CLAVE</w:t>
            </w:r>
          </w:p>
        </w:tc>
        <w:tc>
          <w:tcPr>
            <w:tcW w:w="6565" w:type="dxa"/>
            <w:shd w:val="clear" w:color="auto" w:fill="auto"/>
            <w:vAlign w:val="center"/>
          </w:tcPr>
          <w:p w14:paraId="00000013" w14:textId="224CAE62" w:rsidR="00AD17D4" w:rsidRPr="00A90FB4" w:rsidRDefault="00C5777E" w:rsidP="00C5777E">
            <w:pPr>
              <w:pStyle w:val="Normal0"/>
              <w:rPr>
                <w:b w:val="0"/>
                <w:sz w:val="20"/>
                <w:szCs w:val="20"/>
              </w:rPr>
            </w:pPr>
            <w:r w:rsidRPr="00A90FB4">
              <w:rPr>
                <w:b w:val="0"/>
                <w:sz w:val="20"/>
                <w:szCs w:val="20"/>
              </w:rPr>
              <w:t xml:space="preserve">Desarrollo </w:t>
            </w:r>
            <w:r w:rsidRPr="00A90FB4">
              <w:rPr>
                <w:b w:val="0"/>
                <w:i/>
                <w:sz w:val="20"/>
                <w:szCs w:val="20"/>
              </w:rPr>
              <w:t>web</w:t>
            </w:r>
            <w:r w:rsidRPr="00A90FB4">
              <w:rPr>
                <w:b w:val="0"/>
                <w:sz w:val="20"/>
                <w:szCs w:val="20"/>
              </w:rPr>
              <w:t xml:space="preserve">, </w:t>
            </w:r>
            <w:proofErr w:type="spellStart"/>
            <w:r w:rsidRPr="00A90FB4">
              <w:rPr>
                <w:b w:val="0"/>
                <w:sz w:val="20"/>
                <w:szCs w:val="20"/>
              </w:rPr>
              <w:t>APIs</w:t>
            </w:r>
            <w:proofErr w:type="spellEnd"/>
            <w:r w:rsidRPr="00A90FB4">
              <w:rPr>
                <w:b w:val="0"/>
                <w:sz w:val="20"/>
                <w:szCs w:val="20"/>
              </w:rPr>
              <w:t xml:space="preserve">, arquitectura orientada a servicios, programación, pruebas de </w:t>
            </w:r>
            <w:r w:rsidRPr="00A90FB4">
              <w:rPr>
                <w:b w:val="0"/>
                <w:i/>
                <w:sz w:val="20"/>
                <w:szCs w:val="20"/>
              </w:rPr>
              <w:t>software</w:t>
            </w:r>
            <w:r w:rsidRPr="00A90FB4">
              <w:rPr>
                <w:b w:val="0"/>
                <w:sz w:val="20"/>
                <w:szCs w:val="20"/>
              </w:rPr>
              <w:t>.</w:t>
            </w:r>
          </w:p>
        </w:tc>
      </w:tr>
    </w:tbl>
    <w:p w14:paraId="00000014" w14:textId="77777777" w:rsidR="00AD17D4" w:rsidRPr="00A90FB4" w:rsidRDefault="00AD17D4" w:rsidP="002F3BB7">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A90FB4" w14:paraId="4F59971A" w14:textId="77777777" w:rsidTr="00C55557">
        <w:trPr>
          <w:trHeight w:val="340"/>
        </w:trPr>
        <w:tc>
          <w:tcPr>
            <w:tcW w:w="3397" w:type="dxa"/>
            <w:shd w:val="clear" w:color="auto" w:fill="auto"/>
            <w:vAlign w:val="center"/>
          </w:tcPr>
          <w:p w14:paraId="00000015" w14:textId="77777777" w:rsidR="00AD17D4" w:rsidRPr="00A90FB4" w:rsidRDefault="00025888" w:rsidP="002F3BB7">
            <w:pPr>
              <w:pStyle w:val="Normal0"/>
              <w:rPr>
                <w:sz w:val="20"/>
                <w:szCs w:val="20"/>
              </w:rPr>
            </w:pPr>
            <w:r w:rsidRPr="00A90FB4">
              <w:rPr>
                <w:sz w:val="20"/>
                <w:szCs w:val="20"/>
              </w:rPr>
              <w:t>ÁREA OCUPACIONAL</w:t>
            </w:r>
          </w:p>
        </w:tc>
        <w:tc>
          <w:tcPr>
            <w:tcW w:w="6565" w:type="dxa"/>
            <w:shd w:val="clear" w:color="auto" w:fill="auto"/>
            <w:vAlign w:val="center"/>
          </w:tcPr>
          <w:p w14:paraId="00000020" w14:textId="01B28CDE" w:rsidR="00AD17D4" w:rsidRPr="00A90FB4" w:rsidRDefault="009847CE" w:rsidP="002F3BB7">
            <w:pPr>
              <w:pStyle w:val="Normal0"/>
              <w:rPr>
                <w:b w:val="0"/>
                <w:color w:val="39A900"/>
                <w:sz w:val="20"/>
                <w:szCs w:val="20"/>
              </w:rPr>
            </w:pPr>
            <w:r w:rsidRPr="00A90FB4">
              <w:rPr>
                <w:b w:val="0"/>
                <w:sz w:val="20"/>
                <w:szCs w:val="20"/>
              </w:rPr>
              <w:t>Servicios</w:t>
            </w:r>
            <w:r w:rsidR="0086737C" w:rsidRPr="00A90FB4">
              <w:rPr>
                <w:b w:val="0"/>
                <w:sz w:val="20"/>
                <w:szCs w:val="20"/>
              </w:rPr>
              <w:t>.</w:t>
            </w:r>
          </w:p>
        </w:tc>
      </w:tr>
      <w:tr w:rsidR="00AD17D4" w:rsidRPr="00A90FB4" w14:paraId="6E9ED268" w14:textId="77777777" w:rsidTr="00C55557">
        <w:trPr>
          <w:trHeight w:val="465"/>
        </w:trPr>
        <w:tc>
          <w:tcPr>
            <w:tcW w:w="3397" w:type="dxa"/>
            <w:shd w:val="clear" w:color="auto" w:fill="auto"/>
            <w:vAlign w:val="center"/>
          </w:tcPr>
          <w:p w14:paraId="00000021" w14:textId="77777777" w:rsidR="00AD17D4" w:rsidRPr="00A90FB4" w:rsidRDefault="00025888" w:rsidP="002F3BB7">
            <w:pPr>
              <w:pStyle w:val="Normal0"/>
              <w:rPr>
                <w:sz w:val="20"/>
                <w:szCs w:val="20"/>
              </w:rPr>
            </w:pPr>
            <w:r w:rsidRPr="00A90FB4">
              <w:rPr>
                <w:sz w:val="20"/>
                <w:szCs w:val="20"/>
              </w:rPr>
              <w:t>IDIOMA</w:t>
            </w:r>
          </w:p>
        </w:tc>
        <w:tc>
          <w:tcPr>
            <w:tcW w:w="6565" w:type="dxa"/>
            <w:shd w:val="clear" w:color="auto" w:fill="auto"/>
            <w:vAlign w:val="center"/>
          </w:tcPr>
          <w:p w14:paraId="00000022" w14:textId="3C692FC1" w:rsidR="00AD17D4" w:rsidRPr="00A90FB4" w:rsidRDefault="00025888" w:rsidP="002F3BB7">
            <w:pPr>
              <w:pStyle w:val="Normal0"/>
              <w:rPr>
                <w:color w:val="39A900"/>
                <w:sz w:val="20"/>
                <w:szCs w:val="20"/>
              </w:rPr>
            </w:pPr>
            <w:r w:rsidRPr="00A90FB4">
              <w:rPr>
                <w:b w:val="0"/>
                <w:color w:val="000000"/>
                <w:sz w:val="20"/>
                <w:szCs w:val="20"/>
              </w:rPr>
              <w:t>Español</w:t>
            </w:r>
            <w:r w:rsidR="0086737C" w:rsidRPr="00A90FB4">
              <w:rPr>
                <w:b w:val="0"/>
                <w:color w:val="000000"/>
                <w:sz w:val="20"/>
                <w:szCs w:val="20"/>
              </w:rPr>
              <w:t>.</w:t>
            </w:r>
          </w:p>
        </w:tc>
      </w:tr>
    </w:tbl>
    <w:p w14:paraId="4248C357" w14:textId="6D65AEB3" w:rsidR="0063081C" w:rsidRPr="00A90FB4" w:rsidRDefault="0063081C" w:rsidP="002F3BB7">
      <w:pPr>
        <w:pStyle w:val="Normal0"/>
        <w:rPr>
          <w:b/>
          <w:color w:val="000000"/>
          <w:sz w:val="20"/>
          <w:szCs w:val="20"/>
        </w:rPr>
      </w:pPr>
    </w:p>
    <w:p w14:paraId="70EC0BC6" w14:textId="77777777" w:rsidR="00DB3ACB" w:rsidRPr="00A90FB4" w:rsidRDefault="00DB3ACB" w:rsidP="002F3BB7">
      <w:pPr>
        <w:pStyle w:val="Normal0"/>
        <w:rPr>
          <w:b/>
          <w:color w:val="000000"/>
          <w:sz w:val="20"/>
          <w:szCs w:val="20"/>
        </w:rPr>
      </w:pPr>
    </w:p>
    <w:p w14:paraId="00000028" w14:textId="77777777" w:rsidR="00AD17D4" w:rsidRPr="00A90FB4" w:rsidRDefault="00025888" w:rsidP="002F3BB7">
      <w:pPr>
        <w:pStyle w:val="Normal0"/>
        <w:numPr>
          <w:ilvl w:val="0"/>
          <w:numId w:val="1"/>
        </w:numPr>
        <w:ind w:left="284" w:hanging="284"/>
        <w:rPr>
          <w:b/>
          <w:sz w:val="20"/>
          <w:szCs w:val="20"/>
        </w:rPr>
      </w:pPr>
      <w:r w:rsidRPr="00A90FB4">
        <w:rPr>
          <w:b/>
          <w:sz w:val="20"/>
          <w:szCs w:val="20"/>
        </w:rPr>
        <w:t xml:space="preserve">TABLA DE CONTENIDOS: </w:t>
      </w:r>
    </w:p>
    <w:p w14:paraId="00000029" w14:textId="77777777" w:rsidR="00AD17D4" w:rsidRPr="00A90FB4" w:rsidRDefault="00AD17D4" w:rsidP="002F3BB7">
      <w:pPr>
        <w:pStyle w:val="Normal0"/>
        <w:rPr>
          <w:b/>
          <w:sz w:val="20"/>
          <w:szCs w:val="20"/>
        </w:rPr>
      </w:pPr>
    </w:p>
    <w:p w14:paraId="001F1C83" w14:textId="52435640" w:rsidR="00AD17D4" w:rsidRPr="00A90FB4" w:rsidRDefault="00025888" w:rsidP="002F3BB7">
      <w:pPr>
        <w:pStyle w:val="Normal0"/>
        <w:rPr>
          <w:b/>
          <w:color w:val="000000"/>
          <w:sz w:val="20"/>
          <w:szCs w:val="20"/>
        </w:rPr>
      </w:pPr>
      <w:r w:rsidRPr="00A90FB4">
        <w:rPr>
          <w:b/>
          <w:color w:val="000000"/>
          <w:sz w:val="20"/>
          <w:szCs w:val="20"/>
        </w:rPr>
        <w:t>Introducción</w:t>
      </w:r>
    </w:p>
    <w:p w14:paraId="7C50C7AA" w14:textId="77777777" w:rsidR="00DF034A" w:rsidRPr="00A90FB4" w:rsidRDefault="00DF034A" w:rsidP="002F3BB7">
      <w:pPr>
        <w:pStyle w:val="Normal0"/>
        <w:rPr>
          <w:b/>
          <w:color w:val="000000"/>
          <w:sz w:val="20"/>
          <w:szCs w:val="20"/>
        </w:rPr>
      </w:pPr>
    </w:p>
    <w:p w14:paraId="13181216" w14:textId="02639F95" w:rsidR="00673B7B" w:rsidRPr="00A90FB4" w:rsidRDefault="00C5777E" w:rsidP="007250B0">
      <w:pPr>
        <w:pStyle w:val="Normal0"/>
        <w:numPr>
          <w:ilvl w:val="0"/>
          <w:numId w:val="2"/>
        </w:numPr>
        <w:rPr>
          <w:b/>
          <w:color w:val="000000"/>
          <w:sz w:val="20"/>
          <w:szCs w:val="20"/>
        </w:rPr>
      </w:pPr>
      <w:r w:rsidRPr="00A90FB4">
        <w:rPr>
          <w:b/>
          <w:color w:val="000000"/>
          <w:sz w:val="20"/>
          <w:szCs w:val="20"/>
        </w:rPr>
        <w:t xml:space="preserve">Fundamentos de Internet y del desarrollo </w:t>
      </w:r>
      <w:r w:rsidRPr="00A90FB4">
        <w:rPr>
          <w:b/>
          <w:i/>
          <w:color w:val="000000"/>
          <w:sz w:val="20"/>
          <w:szCs w:val="20"/>
        </w:rPr>
        <w:t>web</w:t>
      </w:r>
    </w:p>
    <w:p w14:paraId="0FAB04D9" w14:textId="00777019" w:rsidR="00DF034A" w:rsidRPr="00A90FB4" w:rsidRDefault="00F34D11" w:rsidP="007250B0">
      <w:pPr>
        <w:pStyle w:val="Normal0"/>
        <w:numPr>
          <w:ilvl w:val="1"/>
          <w:numId w:val="2"/>
        </w:numPr>
        <w:rPr>
          <w:color w:val="000000"/>
          <w:sz w:val="20"/>
          <w:szCs w:val="20"/>
        </w:rPr>
      </w:pPr>
      <w:r w:rsidRPr="00A90FB4">
        <w:rPr>
          <w:color w:val="000000"/>
          <w:sz w:val="20"/>
          <w:szCs w:val="20"/>
        </w:rPr>
        <w:t>Conceptos de Internet</w:t>
      </w:r>
    </w:p>
    <w:p w14:paraId="38A2CB7C" w14:textId="77777777" w:rsidR="00F34D11" w:rsidRPr="00A90FB4" w:rsidRDefault="00F34D11" w:rsidP="007250B0">
      <w:pPr>
        <w:pStyle w:val="Normal0"/>
        <w:numPr>
          <w:ilvl w:val="1"/>
          <w:numId w:val="2"/>
        </w:numPr>
        <w:rPr>
          <w:color w:val="000000"/>
          <w:sz w:val="20"/>
          <w:szCs w:val="20"/>
        </w:rPr>
      </w:pPr>
      <w:r w:rsidRPr="00A90FB4">
        <w:rPr>
          <w:color w:val="000000"/>
          <w:sz w:val="20"/>
          <w:szCs w:val="20"/>
        </w:rPr>
        <w:t>Herramientas de Internet</w:t>
      </w:r>
    </w:p>
    <w:p w14:paraId="0A133698" w14:textId="6C24D207" w:rsidR="00C5777E" w:rsidRPr="00A90FB4" w:rsidRDefault="00C5777E" w:rsidP="007250B0">
      <w:pPr>
        <w:pStyle w:val="Normal0"/>
        <w:numPr>
          <w:ilvl w:val="1"/>
          <w:numId w:val="2"/>
        </w:numPr>
        <w:rPr>
          <w:color w:val="000000"/>
          <w:sz w:val="20"/>
          <w:szCs w:val="20"/>
        </w:rPr>
      </w:pPr>
      <w:r w:rsidRPr="00A90FB4">
        <w:rPr>
          <w:color w:val="000000"/>
          <w:sz w:val="20"/>
          <w:szCs w:val="20"/>
        </w:rPr>
        <w:t>Elementos físicos de Internet</w:t>
      </w:r>
    </w:p>
    <w:p w14:paraId="3470F2F1" w14:textId="5B9A4583" w:rsidR="00020F06" w:rsidRPr="00A90FB4" w:rsidRDefault="00020F06" w:rsidP="007250B0">
      <w:pPr>
        <w:pStyle w:val="Normal0"/>
        <w:numPr>
          <w:ilvl w:val="1"/>
          <w:numId w:val="2"/>
        </w:numPr>
        <w:rPr>
          <w:color w:val="000000"/>
          <w:sz w:val="20"/>
          <w:szCs w:val="20"/>
        </w:rPr>
      </w:pPr>
      <w:r w:rsidRPr="00A90FB4">
        <w:rPr>
          <w:color w:val="000000"/>
          <w:sz w:val="20"/>
          <w:szCs w:val="20"/>
        </w:rPr>
        <w:t>Elementos lógicos de Internet</w:t>
      </w:r>
    </w:p>
    <w:p w14:paraId="1EBB0396" w14:textId="1CEF00B7" w:rsidR="00C5777E" w:rsidRPr="00A90FB4" w:rsidRDefault="00C5777E" w:rsidP="007250B0">
      <w:pPr>
        <w:pStyle w:val="Normal0"/>
        <w:numPr>
          <w:ilvl w:val="1"/>
          <w:numId w:val="2"/>
        </w:numPr>
        <w:rPr>
          <w:color w:val="000000"/>
          <w:sz w:val="20"/>
          <w:szCs w:val="20"/>
        </w:rPr>
      </w:pPr>
      <w:r w:rsidRPr="00A90FB4">
        <w:rPr>
          <w:color w:val="000000"/>
          <w:sz w:val="20"/>
          <w:szCs w:val="20"/>
        </w:rPr>
        <w:t>Tipos de conectividad en redes</w:t>
      </w:r>
    </w:p>
    <w:p w14:paraId="078554C8" w14:textId="5C08C90C" w:rsidR="00C5777E" w:rsidRPr="00A90FB4" w:rsidRDefault="00C5777E" w:rsidP="007250B0">
      <w:pPr>
        <w:pStyle w:val="Normal0"/>
        <w:numPr>
          <w:ilvl w:val="0"/>
          <w:numId w:val="2"/>
        </w:numPr>
        <w:rPr>
          <w:b/>
          <w:color w:val="000000"/>
          <w:sz w:val="20"/>
          <w:szCs w:val="20"/>
        </w:rPr>
      </w:pPr>
      <w:r w:rsidRPr="00A90FB4">
        <w:rPr>
          <w:b/>
          <w:color w:val="000000"/>
          <w:sz w:val="20"/>
          <w:szCs w:val="20"/>
        </w:rPr>
        <w:t xml:space="preserve">Fundamentos de programación para el desarrollo </w:t>
      </w:r>
      <w:r w:rsidRPr="00A90FB4">
        <w:rPr>
          <w:b/>
          <w:i/>
          <w:color w:val="000000"/>
          <w:sz w:val="20"/>
          <w:szCs w:val="20"/>
        </w:rPr>
        <w:t>web</w:t>
      </w:r>
    </w:p>
    <w:p w14:paraId="2112347B" w14:textId="5815B0AB" w:rsidR="00C5777E" w:rsidRPr="00A90FB4" w:rsidRDefault="00C5777E" w:rsidP="007250B0">
      <w:pPr>
        <w:pStyle w:val="Normal0"/>
        <w:numPr>
          <w:ilvl w:val="1"/>
          <w:numId w:val="2"/>
        </w:numPr>
        <w:rPr>
          <w:color w:val="000000"/>
          <w:sz w:val="20"/>
          <w:szCs w:val="20"/>
        </w:rPr>
      </w:pPr>
      <w:r w:rsidRPr="00A90FB4">
        <w:rPr>
          <w:color w:val="000000"/>
          <w:sz w:val="20"/>
          <w:szCs w:val="20"/>
        </w:rPr>
        <w:t xml:space="preserve">Lenguajes de programación utilizados en el desarrollo </w:t>
      </w:r>
      <w:r w:rsidRPr="00A90FB4">
        <w:rPr>
          <w:i/>
          <w:color w:val="000000"/>
          <w:sz w:val="20"/>
          <w:szCs w:val="20"/>
        </w:rPr>
        <w:t>web</w:t>
      </w:r>
    </w:p>
    <w:p w14:paraId="52741286" w14:textId="53276BC2" w:rsidR="00C5777E" w:rsidRPr="00A90FB4" w:rsidRDefault="00C5777E" w:rsidP="007250B0">
      <w:pPr>
        <w:pStyle w:val="Normal0"/>
        <w:numPr>
          <w:ilvl w:val="1"/>
          <w:numId w:val="2"/>
        </w:numPr>
        <w:rPr>
          <w:color w:val="000000"/>
          <w:sz w:val="20"/>
          <w:szCs w:val="20"/>
        </w:rPr>
      </w:pPr>
      <w:r w:rsidRPr="00A90FB4">
        <w:rPr>
          <w:color w:val="000000"/>
          <w:sz w:val="20"/>
          <w:szCs w:val="20"/>
        </w:rPr>
        <w:t>Tipos de datos y estructuras de programación</w:t>
      </w:r>
    </w:p>
    <w:p w14:paraId="49F76F3A" w14:textId="2A5DD0F0" w:rsidR="00C5777E" w:rsidRPr="00A90FB4" w:rsidRDefault="00C5777E" w:rsidP="007250B0">
      <w:pPr>
        <w:pStyle w:val="Normal0"/>
        <w:numPr>
          <w:ilvl w:val="1"/>
          <w:numId w:val="2"/>
        </w:numPr>
        <w:rPr>
          <w:color w:val="000000"/>
          <w:sz w:val="20"/>
          <w:szCs w:val="20"/>
        </w:rPr>
      </w:pPr>
      <w:r w:rsidRPr="00A90FB4">
        <w:rPr>
          <w:color w:val="000000"/>
          <w:sz w:val="20"/>
          <w:szCs w:val="20"/>
        </w:rPr>
        <w:t>Estructuras de selección y estructuras de repetición</w:t>
      </w:r>
    </w:p>
    <w:p w14:paraId="373C13DC" w14:textId="770F2E85" w:rsidR="00C5777E" w:rsidRPr="00A90FB4" w:rsidRDefault="00C5777E" w:rsidP="007250B0">
      <w:pPr>
        <w:pStyle w:val="Normal0"/>
        <w:numPr>
          <w:ilvl w:val="1"/>
          <w:numId w:val="2"/>
        </w:numPr>
        <w:rPr>
          <w:color w:val="000000"/>
          <w:sz w:val="20"/>
          <w:szCs w:val="20"/>
        </w:rPr>
      </w:pPr>
      <w:r w:rsidRPr="00A90FB4">
        <w:rPr>
          <w:color w:val="000000"/>
          <w:sz w:val="20"/>
          <w:szCs w:val="20"/>
        </w:rPr>
        <w:t>Funciones, procedimientos, clases y objetos</w:t>
      </w:r>
    </w:p>
    <w:p w14:paraId="16D2A50F" w14:textId="6DA40245" w:rsidR="00C5777E" w:rsidRPr="00A90FB4" w:rsidRDefault="00C5777E" w:rsidP="007250B0">
      <w:pPr>
        <w:pStyle w:val="Normal0"/>
        <w:numPr>
          <w:ilvl w:val="0"/>
          <w:numId w:val="2"/>
        </w:numPr>
        <w:rPr>
          <w:b/>
          <w:color w:val="000000"/>
          <w:sz w:val="20"/>
          <w:szCs w:val="20"/>
        </w:rPr>
      </w:pPr>
      <w:r w:rsidRPr="00A90FB4">
        <w:rPr>
          <w:b/>
          <w:color w:val="000000"/>
          <w:sz w:val="20"/>
          <w:szCs w:val="20"/>
        </w:rPr>
        <w:t>Arquitectura orientada a servicios</w:t>
      </w:r>
    </w:p>
    <w:p w14:paraId="2534BBC0" w14:textId="77777777" w:rsidR="00971DE7" w:rsidRPr="00971DE7" w:rsidRDefault="00971DE7" w:rsidP="00971DE7">
      <w:pPr>
        <w:pStyle w:val="Normal0"/>
        <w:numPr>
          <w:ilvl w:val="1"/>
          <w:numId w:val="2"/>
        </w:numPr>
        <w:rPr>
          <w:color w:val="000000"/>
          <w:sz w:val="20"/>
          <w:szCs w:val="20"/>
        </w:rPr>
      </w:pPr>
      <w:r w:rsidRPr="00971DE7">
        <w:rPr>
          <w:color w:val="000000"/>
          <w:sz w:val="20"/>
          <w:szCs w:val="20"/>
        </w:rPr>
        <w:lastRenderedPageBreak/>
        <w:t>Conceptos de arquitectura orientada a servicios</w:t>
      </w:r>
    </w:p>
    <w:p w14:paraId="73137CAE" w14:textId="77777777" w:rsidR="00971DE7" w:rsidRPr="00971DE7" w:rsidRDefault="00971DE7" w:rsidP="00971DE7">
      <w:pPr>
        <w:pStyle w:val="Normal0"/>
        <w:numPr>
          <w:ilvl w:val="1"/>
          <w:numId w:val="2"/>
        </w:numPr>
        <w:rPr>
          <w:color w:val="000000"/>
          <w:sz w:val="20"/>
          <w:szCs w:val="20"/>
        </w:rPr>
      </w:pPr>
      <w:r w:rsidRPr="00971DE7">
        <w:rPr>
          <w:color w:val="000000"/>
          <w:sz w:val="20"/>
          <w:szCs w:val="20"/>
        </w:rPr>
        <w:t xml:space="preserve">Servicios </w:t>
      </w:r>
      <w:r w:rsidRPr="00E302A2">
        <w:rPr>
          <w:i/>
          <w:color w:val="000000"/>
          <w:sz w:val="20"/>
          <w:szCs w:val="20"/>
        </w:rPr>
        <w:t>web</w:t>
      </w:r>
      <w:r w:rsidRPr="00971DE7">
        <w:rPr>
          <w:color w:val="000000"/>
          <w:sz w:val="20"/>
          <w:szCs w:val="20"/>
        </w:rPr>
        <w:t xml:space="preserve"> SOAP</w:t>
      </w:r>
    </w:p>
    <w:p w14:paraId="4DA30770" w14:textId="77777777" w:rsidR="00971DE7" w:rsidRPr="00971DE7" w:rsidRDefault="00971DE7" w:rsidP="00971DE7">
      <w:pPr>
        <w:pStyle w:val="Normal0"/>
        <w:numPr>
          <w:ilvl w:val="1"/>
          <w:numId w:val="2"/>
        </w:numPr>
        <w:rPr>
          <w:color w:val="000000"/>
          <w:sz w:val="20"/>
          <w:szCs w:val="20"/>
        </w:rPr>
      </w:pPr>
      <w:r w:rsidRPr="00971DE7">
        <w:rPr>
          <w:color w:val="000000"/>
          <w:sz w:val="20"/>
          <w:szCs w:val="20"/>
        </w:rPr>
        <w:t xml:space="preserve">Servicios </w:t>
      </w:r>
      <w:r w:rsidRPr="00E302A2">
        <w:rPr>
          <w:i/>
          <w:color w:val="000000"/>
          <w:sz w:val="20"/>
          <w:szCs w:val="20"/>
        </w:rPr>
        <w:t>web</w:t>
      </w:r>
      <w:r w:rsidRPr="00971DE7">
        <w:rPr>
          <w:color w:val="000000"/>
          <w:sz w:val="20"/>
          <w:szCs w:val="20"/>
        </w:rPr>
        <w:t xml:space="preserve"> REST</w:t>
      </w:r>
    </w:p>
    <w:p w14:paraId="026120A5" w14:textId="77777777" w:rsidR="00971DE7" w:rsidRPr="00971DE7" w:rsidRDefault="00971DE7" w:rsidP="00971DE7">
      <w:pPr>
        <w:pStyle w:val="Normal0"/>
        <w:numPr>
          <w:ilvl w:val="1"/>
          <w:numId w:val="2"/>
        </w:numPr>
        <w:rPr>
          <w:color w:val="000000"/>
          <w:sz w:val="20"/>
          <w:szCs w:val="20"/>
        </w:rPr>
      </w:pPr>
      <w:r w:rsidRPr="00971DE7">
        <w:rPr>
          <w:color w:val="000000"/>
          <w:sz w:val="20"/>
          <w:szCs w:val="20"/>
        </w:rPr>
        <w:t>Aplicaciones y almacenamiento de datos en arquitecturas de servicios</w:t>
      </w:r>
    </w:p>
    <w:p w14:paraId="749B7923" w14:textId="2E9D68A2" w:rsidR="00C5777E" w:rsidRPr="00A90FB4" w:rsidRDefault="00C5777E" w:rsidP="007250B0">
      <w:pPr>
        <w:pStyle w:val="Normal0"/>
        <w:numPr>
          <w:ilvl w:val="0"/>
          <w:numId w:val="2"/>
        </w:numPr>
        <w:rPr>
          <w:b/>
          <w:color w:val="000000"/>
          <w:sz w:val="20"/>
          <w:szCs w:val="20"/>
        </w:rPr>
      </w:pPr>
      <w:r w:rsidRPr="00A90FB4">
        <w:rPr>
          <w:b/>
          <w:color w:val="000000"/>
          <w:sz w:val="20"/>
          <w:szCs w:val="20"/>
        </w:rPr>
        <w:t xml:space="preserve">Desarrollo de </w:t>
      </w:r>
      <w:proofErr w:type="spellStart"/>
      <w:r w:rsidRPr="00A90FB4">
        <w:rPr>
          <w:b/>
          <w:color w:val="000000"/>
          <w:sz w:val="20"/>
          <w:szCs w:val="20"/>
        </w:rPr>
        <w:t>APIs</w:t>
      </w:r>
      <w:proofErr w:type="spellEnd"/>
      <w:r w:rsidRPr="00A90FB4">
        <w:rPr>
          <w:b/>
          <w:color w:val="000000"/>
          <w:sz w:val="20"/>
          <w:szCs w:val="20"/>
        </w:rPr>
        <w:t xml:space="preserve"> y configuración del entorno</w:t>
      </w:r>
    </w:p>
    <w:p w14:paraId="0B831ABF" w14:textId="67C3D38F" w:rsidR="00C5777E" w:rsidRPr="00A90FB4" w:rsidRDefault="00C5777E" w:rsidP="007250B0">
      <w:pPr>
        <w:pStyle w:val="Normal0"/>
        <w:numPr>
          <w:ilvl w:val="1"/>
          <w:numId w:val="2"/>
        </w:numPr>
        <w:rPr>
          <w:color w:val="000000"/>
          <w:sz w:val="20"/>
          <w:szCs w:val="20"/>
        </w:rPr>
      </w:pPr>
      <w:r w:rsidRPr="00A90FB4">
        <w:rPr>
          <w:color w:val="000000"/>
          <w:sz w:val="20"/>
          <w:szCs w:val="20"/>
        </w:rPr>
        <w:t>Preparación del entorno de desarrollo</w:t>
      </w:r>
    </w:p>
    <w:p w14:paraId="3FA5BB92" w14:textId="5E980471" w:rsidR="00C5777E" w:rsidRPr="00A90FB4" w:rsidRDefault="00C5777E" w:rsidP="007250B0">
      <w:pPr>
        <w:pStyle w:val="Normal0"/>
        <w:numPr>
          <w:ilvl w:val="1"/>
          <w:numId w:val="2"/>
        </w:numPr>
        <w:rPr>
          <w:color w:val="000000"/>
          <w:sz w:val="20"/>
          <w:szCs w:val="20"/>
        </w:rPr>
      </w:pPr>
      <w:r w:rsidRPr="00A90FB4">
        <w:rPr>
          <w:color w:val="000000"/>
          <w:sz w:val="20"/>
          <w:szCs w:val="20"/>
        </w:rPr>
        <w:t xml:space="preserve">Requerimientos de </w:t>
      </w:r>
      <w:r w:rsidRPr="00A90FB4">
        <w:rPr>
          <w:i/>
          <w:color w:val="000000"/>
          <w:sz w:val="20"/>
          <w:szCs w:val="20"/>
        </w:rPr>
        <w:t>hardware</w:t>
      </w:r>
      <w:r w:rsidRPr="00A90FB4">
        <w:rPr>
          <w:color w:val="000000"/>
          <w:sz w:val="20"/>
          <w:szCs w:val="20"/>
        </w:rPr>
        <w:t xml:space="preserve"> y </w:t>
      </w:r>
      <w:r w:rsidRPr="00A90FB4">
        <w:rPr>
          <w:i/>
          <w:color w:val="000000"/>
          <w:sz w:val="20"/>
          <w:szCs w:val="20"/>
        </w:rPr>
        <w:t>software</w:t>
      </w:r>
      <w:r w:rsidRPr="00A90FB4">
        <w:rPr>
          <w:color w:val="000000"/>
          <w:sz w:val="20"/>
          <w:szCs w:val="20"/>
        </w:rPr>
        <w:t xml:space="preserve"> de IDE</w:t>
      </w:r>
    </w:p>
    <w:p w14:paraId="5C5D5710" w14:textId="77777777" w:rsidR="00AB2012" w:rsidRDefault="00AB2012" w:rsidP="00AB2012">
      <w:pPr>
        <w:pStyle w:val="Normal0"/>
        <w:numPr>
          <w:ilvl w:val="1"/>
          <w:numId w:val="2"/>
        </w:numPr>
        <w:rPr>
          <w:color w:val="000000"/>
          <w:sz w:val="20"/>
          <w:szCs w:val="20"/>
        </w:rPr>
      </w:pPr>
      <w:r w:rsidRPr="00A90FB4">
        <w:rPr>
          <w:color w:val="000000"/>
          <w:sz w:val="20"/>
          <w:szCs w:val="20"/>
        </w:rPr>
        <w:t xml:space="preserve">Codificación de módulos y desarrollo de </w:t>
      </w:r>
      <w:proofErr w:type="spellStart"/>
      <w:r w:rsidRPr="00A90FB4">
        <w:rPr>
          <w:color w:val="000000"/>
          <w:sz w:val="20"/>
          <w:szCs w:val="20"/>
        </w:rPr>
        <w:t>APIs</w:t>
      </w:r>
      <w:proofErr w:type="spellEnd"/>
    </w:p>
    <w:p w14:paraId="03E1D8EF" w14:textId="77777777" w:rsidR="00AB2012" w:rsidRPr="00A90FB4" w:rsidRDefault="00AB2012" w:rsidP="00AB2012">
      <w:pPr>
        <w:pStyle w:val="Normal0"/>
        <w:numPr>
          <w:ilvl w:val="1"/>
          <w:numId w:val="2"/>
        </w:numPr>
        <w:rPr>
          <w:color w:val="000000"/>
          <w:sz w:val="20"/>
          <w:szCs w:val="20"/>
        </w:rPr>
      </w:pPr>
      <w:r w:rsidRPr="009949B5">
        <w:rPr>
          <w:color w:val="000000"/>
          <w:sz w:val="20"/>
          <w:szCs w:val="20"/>
        </w:rPr>
        <w:t xml:space="preserve">Solicitudes, respuestas y autenticación en </w:t>
      </w:r>
      <w:proofErr w:type="spellStart"/>
      <w:r w:rsidRPr="009949B5">
        <w:rPr>
          <w:color w:val="000000"/>
          <w:sz w:val="20"/>
          <w:szCs w:val="20"/>
        </w:rPr>
        <w:t>APIs</w:t>
      </w:r>
      <w:proofErr w:type="spellEnd"/>
      <w:r w:rsidRPr="009949B5">
        <w:rPr>
          <w:color w:val="000000"/>
          <w:sz w:val="20"/>
          <w:szCs w:val="20"/>
        </w:rPr>
        <w:t xml:space="preserve"> REST</w:t>
      </w:r>
    </w:p>
    <w:p w14:paraId="0A4BED51" w14:textId="77777777" w:rsidR="00AB2012" w:rsidRPr="00A90FB4" w:rsidRDefault="00AB2012" w:rsidP="00AB2012">
      <w:pPr>
        <w:pStyle w:val="Normal0"/>
        <w:numPr>
          <w:ilvl w:val="1"/>
          <w:numId w:val="2"/>
        </w:numPr>
        <w:rPr>
          <w:color w:val="000000"/>
          <w:sz w:val="20"/>
          <w:szCs w:val="20"/>
        </w:rPr>
      </w:pPr>
      <w:r w:rsidRPr="00A90FB4">
        <w:rPr>
          <w:color w:val="000000"/>
          <w:sz w:val="20"/>
          <w:szCs w:val="20"/>
        </w:rPr>
        <w:t>Migraciones y sincronización de bases de datos</w:t>
      </w:r>
    </w:p>
    <w:p w14:paraId="1DDC0183" w14:textId="77777777" w:rsidR="00AB2012" w:rsidRPr="00A90FB4" w:rsidRDefault="00AB2012" w:rsidP="00AB2012">
      <w:pPr>
        <w:pStyle w:val="Normal0"/>
        <w:numPr>
          <w:ilvl w:val="1"/>
          <w:numId w:val="2"/>
        </w:numPr>
        <w:rPr>
          <w:color w:val="000000"/>
          <w:sz w:val="20"/>
          <w:szCs w:val="20"/>
        </w:rPr>
      </w:pPr>
      <w:r w:rsidRPr="00A90FB4">
        <w:rPr>
          <w:color w:val="000000"/>
          <w:sz w:val="20"/>
          <w:szCs w:val="20"/>
        </w:rPr>
        <w:t>ORM (</w:t>
      </w:r>
      <w:proofErr w:type="spellStart"/>
      <w:r w:rsidRPr="00A90FB4">
        <w:rPr>
          <w:color w:val="000000"/>
          <w:sz w:val="20"/>
          <w:szCs w:val="20"/>
        </w:rPr>
        <w:t>Object</w:t>
      </w:r>
      <w:proofErr w:type="spellEnd"/>
      <w:r w:rsidRPr="00A90FB4">
        <w:rPr>
          <w:color w:val="000000"/>
          <w:sz w:val="20"/>
          <w:szCs w:val="20"/>
        </w:rPr>
        <w:t xml:space="preserve"> </w:t>
      </w:r>
      <w:proofErr w:type="spellStart"/>
      <w:r w:rsidRPr="00A90FB4">
        <w:rPr>
          <w:color w:val="000000"/>
          <w:sz w:val="20"/>
          <w:szCs w:val="20"/>
        </w:rPr>
        <w:t>Relational</w:t>
      </w:r>
      <w:proofErr w:type="spellEnd"/>
      <w:r w:rsidRPr="00A90FB4">
        <w:rPr>
          <w:color w:val="000000"/>
          <w:sz w:val="20"/>
          <w:szCs w:val="20"/>
        </w:rPr>
        <w:t xml:space="preserve"> </w:t>
      </w:r>
      <w:proofErr w:type="spellStart"/>
      <w:r w:rsidRPr="00A90FB4">
        <w:rPr>
          <w:color w:val="000000"/>
          <w:sz w:val="20"/>
          <w:szCs w:val="20"/>
        </w:rPr>
        <w:t>Mapping</w:t>
      </w:r>
      <w:proofErr w:type="spellEnd"/>
      <w:r w:rsidRPr="00A90FB4">
        <w:rPr>
          <w:color w:val="000000"/>
          <w:sz w:val="20"/>
          <w:szCs w:val="20"/>
        </w:rPr>
        <w:t>)</w:t>
      </w:r>
    </w:p>
    <w:p w14:paraId="60131934" w14:textId="2544A941" w:rsidR="00C5777E" w:rsidRPr="00A90FB4" w:rsidRDefault="00C5777E" w:rsidP="007250B0">
      <w:pPr>
        <w:pStyle w:val="Normal0"/>
        <w:numPr>
          <w:ilvl w:val="0"/>
          <w:numId w:val="2"/>
        </w:numPr>
        <w:rPr>
          <w:b/>
          <w:color w:val="000000"/>
          <w:sz w:val="20"/>
          <w:szCs w:val="20"/>
        </w:rPr>
      </w:pPr>
      <w:r w:rsidRPr="00A90FB4">
        <w:rPr>
          <w:b/>
          <w:color w:val="000000"/>
          <w:sz w:val="20"/>
          <w:szCs w:val="20"/>
        </w:rPr>
        <w:t xml:space="preserve">Pruebas en el desarrollo de </w:t>
      </w:r>
      <w:proofErr w:type="spellStart"/>
      <w:r w:rsidRPr="00A90FB4">
        <w:rPr>
          <w:b/>
          <w:color w:val="000000"/>
          <w:sz w:val="20"/>
          <w:szCs w:val="20"/>
        </w:rPr>
        <w:t>APIs</w:t>
      </w:r>
      <w:proofErr w:type="spellEnd"/>
    </w:p>
    <w:p w14:paraId="57BABEAC" w14:textId="561DE5F9" w:rsidR="00C5777E" w:rsidRPr="00A90FB4" w:rsidRDefault="00C5777E" w:rsidP="007250B0">
      <w:pPr>
        <w:pStyle w:val="Normal0"/>
        <w:numPr>
          <w:ilvl w:val="1"/>
          <w:numId w:val="2"/>
        </w:numPr>
        <w:rPr>
          <w:color w:val="000000"/>
          <w:sz w:val="20"/>
          <w:szCs w:val="20"/>
        </w:rPr>
      </w:pPr>
      <w:r w:rsidRPr="00A90FB4">
        <w:rPr>
          <w:color w:val="000000"/>
          <w:sz w:val="20"/>
          <w:szCs w:val="20"/>
        </w:rPr>
        <w:t xml:space="preserve">Conceptos de pruebas de </w:t>
      </w:r>
      <w:r w:rsidRPr="00A90FB4">
        <w:rPr>
          <w:i/>
          <w:color w:val="000000"/>
          <w:sz w:val="20"/>
          <w:szCs w:val="20"/>
        </w:rPr>
        <w:t>software</w:t>
      </w:r>
    </w:p>
    <w:p w14:paraId="24C200B0" w14:textId="182BCD0A" w:rsidR="009C219C" w:rsidRPr="00A90FB4" w:rsidRDefault="00C5777E" w:rsidP="007250B0">
      <w:pPr>
        <w:pStyle w:val="Normal0"/>
        <w:numPr>
          <w:ilvl w:val="1"/>
          <w:numId w:val="2"/>
        </w:numPr>
        <w:rPr>
          <w:color w:val="000000"/>
          <w:sz w:val="20"/>
          <w:szCs w:val="20"/>
        </w:rPr>
      </w:pPr>
      <w:r w:rsidRPr="00A90FB4">
        <w:rPr>
          <w:color w:val="000000"/>
          <w:sz w:val="20"/>
          <w:szCs w:val="20"/>
        </w:rPr>
        <w:t>Características y tipos de pruebas</w:t>
      </w:r>
    </w:p>
    <w:p w14:paraId="20BAA1A3" w14:textId="32D7B3B8" w:rsidR="00C5777E" w:rsidRPr="00A90FB4" w:rsidRDefault="00C5777E" w:rsidP="00C5777E">
      <w:pPr>
        <w:pStyle w:val="Normal0"/>
        <w:rPr>
          <w:b/>
          <w:color w:val="000000"/>
          <w:sz w:val="20"/>
          <w:szCs w:val="20"/>
        </w:rPr>
      </w:pPr>
    </w:p>
    <w:p w14:paraId="561CB3AB" w14:textId="77777777" w:rsidR="00C5777E" w:rsidRPr="00A90FB4" w:rsidRDefault="00C5777E" w:rsidP="00C5777E">
      <w:pPr>
        <w:pStyle w:val="Normal0"/>
        <w:rPr>
          <w:b/>
          <w:color w:val="000000"/>
          <w:sz w:val="20"/>
          <w:szCs w:val="20"/>
        </w:rPr>
      </w:pPr>
    </w:p>
    <w:p w14:paraId="00000036" w14:textId="77777777" w:rsidR="00AD17D4" w:rsidRPr="00A90FB4" w:rsidRDefault="00025888" w:rsidP="002F3BB7">
      <w:pPr>
        <w:pStyle w:val="Normal0"/>
        <w:numPr>
          <w:ilvl w:val="0"/>
          <w:numId w:val="1"/>
        </w:numPr>
        <w:ind w:left="284" w:hanging="284"/>
        <w:rPr>
          <w:b/>
          <w:sz w:val="20"/>
          <w:szCs w:val="20"/>
        </w:rPr>
      </w:pPr>
      <w:r w:rsidRPr="00A90FB4">
        <w:rPr>
          <w:b/>
          <w:sz w:val="20"/>
          <w:szCs w:val="20"/>
        </w:rPr>
        <w:t>INTRODUCCIÓN</w:t>
      </w:r>
    </w:p>
    <w:p w14:paraId="00000037" w14:textId="77777777" w:rsidR="00AD17D4" w:rsidRPr="00A90FB4" w:rsidRDefault="00AD17D4" w:rsidP="002F3BB7">
      <w:pPr>
        <w:pStyle w:val="Normal0"/>
        <w:rPr>
          <w:b/>
          <w:sz w:val="20"/>
          <w:szCs w:val="20"/>
        </w:rPr>
      </w:pPr>
    </w:p>
    <w:p w14:paraId="6323D3F6" w14:textId="2AE0E4EB" w:rsidR="00867060" w:rsidRPr="00A90FB4" w:rsidRDefault="00867060" w:rsidP="00867060">
      <w:pPr>
        <w:pStyle w:val="Normal0"/>
        <w:rPr>
          <w:sz w:val="20"/>
          <w:szCs w:val="20"/>
        </w:rPr>
      </w:pPr>
      <w:r w:rsidRPr="00A90FB4">
        <w:rPr>
          <w:sz w:val="20"/>
          <w:szCs w:val="20"/>
        </w:rPr>
        <w:t xml:space="preserve">El desarrollo </w:t>
      </w:r>
      <w:r w:rsidRPr="00A90FB4">
        <w:rPr>
          <w:i/>
          <w:sz w:val="20"/>
          <w:szCs w:val="20"/>
        </w:rPr>
        <w:t>web</w:t>
      </w:r>
      <w:r w:rsidRPr="00A90FB4">
        <w:rPr>
          <w:sz w:val="20"/>
          <w:szCs w:val="20"/>
        </w:rPr>
        <w:t xml:space="preserve"> ha evolucionado de manera significativa con el crecimiento de Internet y la necesidad de crear aplicaciones cada vez más dinámicas, interactivas y conectadas entre sí. En este contexto, el uso de lenguajes de programación y arquitecturas orientadas a servicios permite diseñar soluciones que facilitan el intercambio de información entre diferentes sistemas y plataformas.</w:t>
      </w:r>
    </w:p>
    <w:p w14:paraId="10BAE118" w14:textId="77777777" w:rsidR="00867060" w:rsidRPr="00A90FB4" w:rsidRDefault="00867060" w:rsidP="00867060">
      <w:pPr>
        <w:pStyle w:val="Normal0"/>
        <w:rPr>
          <w:sz w:val="20"/>
          <w:szCs w:val="20"/>
        </w:rPr>
      </w:pPr>
    </w:p>
    <w:p w14:paraId="70876CF7" w14:textId="6C5A0166" w:rsidR="00867060" w:rsidRPr="00A90FB4" w:rsidRDefault="00867060" w:rsidP="00867060">
      <w:pPr>
        <w:pStyle w:val="Normal0"/>
        <w:rPr>
          <w:sz w:val="20"/>
          <w:szCs w:val="20"/>
        </w:rPr>
      </w:pPr>
      <w:r w:rsidRPr="00A90FB4">
        <w:rPr>
          <w:sz w:val="20"/>
          <w:szCs w:val="20"/>
        </w:rPr>
        <w:t xml:space="preserve">Comprender los fundamentos de Internet, los elementos que lo conforman y los tipos de conectividad existentes resulta esencial para el desarrollo de aplicaciones </w:t>
      </w:r>
      <w:r w:rsidRPr="00A90FB4">
        <w:rPr>
          <w:i/>
          <w:sz w:val="20"/>
          <w:szCs w:val="20"/>
        </w:rPr>
        <w:t>web</w:t>
      </w:r>
      <w:r w:rsidRPr="00A90FB4">
        <w:rPr>
          <w:sz w:val="20"/>
          <w:szCs w:val="20"/>
        </w:rPr>
        <w:t xml:space="preserve"> funcionales y eficientes. De igual forma, el manejo de conceptos básicos de programación, como los tipos de datos, las estructuras de control, las funciones y el uso de clases y objetos, permite estructurar adecuadamente la lógica de las aplicaciones.</w:t>
      </w:r>
    </w:p>
    <w:p w14:paraId="53F4A249" w14:textId="77777777" w:rsidR="00867060" w:rsidRPr="00A90FB4" w:rsidRDefault="00867060" w:rsidP="00867060">
      <w:pPr>
        <w:pStyle w:val="Normal0"/>
        <w:rPr>
          <w:sz w:val="20"/>
          <w:szCs w:val="20"/>
        </w:rPr>
      </w:pPr>
    </w:p>
    <w:p w14:paraId="166C2F74" w14:textId="6B02AAA6" w:rsidR="00867060" w:rsidRPr="00A90FB4" w:rsidRDefault="00867060" w:rsidP="00867060">
      <w:pPr>
        <w:pStyle w:val="Normal0"/>
        <w:rPr>
          <w:sz w:val="20"/>
          <w:szCs w:val="20"/>
        </w:rPr>
      </w:pPr>
      <w:r w:rsidRPr="00A90FB4">
        <w:rPr>
          <w:sz w:val="20"/>
          <w:szCs w:val="20"/>
        </w:rPr>
        <w:t xml:space="preserve">Asimismo, la arquitectura orientada a servicios y el uso de servicios </w:t>
      </w:r>
      <w:r w:rsidRPr="00A90FB4">
        <w:rPr>
          <w:i/>
          <w:sz w:val="20"/>
          <w:szCs w:val="20"/>
        </w:rPr>
        <w:t>web</w:t>
      </w:r>
      <w:r w:rsidRPr="00A90FB4">
        <w:rPr>
          <w:sz w:val="20"/>
          <w:szCs w:val="20"/>
        </w:rPr>
        <w:t xml:space="preserve"> como SOAP y REST facilitan la comunicación entre aplicaciones mediante </w:t>
      </w:r>
      <w:proofErr w:type="spellStart"/>
      <w:r w:rsidRPr="00A90FB4">
        <w:rPr>
          <w:sz w:val="20"/>
          <w:szCs w:val="20"/>
        </w:rPr>
        <w:t>APIs</w:t>
      </w:r>
      <w:proofErr w:type="spellEnd"/>
      <w:r w:rsidRPr="00A90FB4">
        <w:rPr>
          <w:sz w:val="20"/>
          <w:szCs w:val="20"/>
        </w:rPr>
        <w:t>, permitiendo integrar servicios y gestionar el intercambio de datos de forma segura y eficiente. En este proceso también cobra importancia la preparación del entorno de desarrollo, la configuración de herramientas como los entornos de desarrollo integrados (IDE), la gestión de bases de datos y el uso de herramientas como los ORM.</w:t>
      </w:r>
    </w:p>
    <w:p w14:paraId="6059A43B" w14:textId="77777777" w:rsidR="00867060" w:rsidRPr="00A90FB4" w:rsidRDefault="00867060" w:rsidP="00867060">
      <w:pPr>
        <w:pStyle w:val="Normal0"/>
        <w:rPr>
          <w:sz w:val="20"/>
          <w:szCs w:val="20"/>
        </w:rPr>
      </w:pPr>
    </w:p>
    <w:p w14:paraId="1D74189A" w14:textId="75D71273" w:rsidR="009102B7" w:rsidRPr="00A90FB4" w:rsidRDefault="00867060" w:rsidP="00867060">
      <w:pPr>
        <w:pStyle w:val="Normal0"/>
        <w:rPr>
          <w:sz w:val="20"/>
          <w:szCs w:val="20"/>
        </w:rPr>
      </w:pPr>
      <w:r w:rsidRPr="00A90FB4">
        <w:rPr>
          <w:sz w:val="20"/>
          <w:szCs w:val="20"/>
        </w:rPr>
        <w:t xml:space="preserve">Finalmente, las pruebas de </w:t>
      </w:r>
      <w:r w:rsidRPr="00A90FB4">
        <w:rPr>
          <w:i/>
          <w:sz w:val="20"/>
          <w:szCs w:val="20"/>
        </w:rPr>
        <w:t>software</w:t>
      </w:r>
      <w:r w:rsidRPr="00A90FB4">
        <w:rPr>
          <w:sz w:val="20"/>
          <w:szCs w:val="20"/>
        </w:rPr>
        <w:t xml:space="preserve"> permiten verificar el correcto funcionamiento de las aplicaciones y asegurar la calidad de los servicios desarrollados, contribuyendo a la creación de soluciones tecnológicas confiables y eficientes en entornos digitales.</w:t>
      </w:r>
    </w:p>
    <w:p w14:paraId="56EBB08D" w14:textId="77777777" w:rsidR="00867060" w:rsidRPr="00A90FB4" w:rsidRDefault="00867060" w:rsidP="00867060">
      <w:pPr>
        <w:pStyle w:val="Normal0"/>
        <w:rPr>
          <w:sz w:val="20"/>
          <w:szCs w:val="20"/>
        </w:rPr>
      </w:pPr>
    </w:p>
    <w:p w14:paraId="23FE167C" w14:textId="3BC5BF1E" w:rsidR="009847CE" w:rsidRPr="00A90FB4" w:rsidRDefault="00D146E9" w:rsidP="002F3BB7">
      <w:pPr>
        <w:pStyle w:val="Normal0"/>
        <w:rPr>
          <w:sz w:val="20"/>
          <w:szCs w:val="20"/>
        </w:rPr>
      </w:pPr>
      <w:r w:rsidRPr="00A90FB4">
        <w:rPr>
          <w:sz w:val="20"/>
          <w:szCs w:val="20"/>
        </w:rPr>
        <w:t>Para comprender la importancia del contenido y los temas abordados, se recomienda acceder al siguiente video:</w:t>
      </w:r>
    </w:p>
    <w:p w14:paraId="2C41C388" w14:textId="77777777" w:rsidR="00D146E9" w:rsidRPr="00A90FB4" w:rsidRDefault="00D146E9" w:rsidP="002F3BB7">
      <w:pPr>
        <w:pStyle w:val="Normal0"/>
        <w:rPr>
          <w:sz w:val="20"/>
          <w:szCs w:val="20"/>
        </w:rPr>
      </w:pPr>
    </w:p>
    <w:p w14:paraId="2DF85D62" w14:textId="12C7AA9F" w:rsidR="00AD17D4" w:rsidRPr="00A90FB4" w:rsidRDefault="00025888" w:rsidP="002F3BB7">
      <w:pPr>
        <w:pStyle w:val="Normal0"/>
        <w:jc w:val="center"/>
        <w:rPr>
          <w:sz w:val="20"/>
          <w:szCs w:val="20"/>
        </w:rPr>
      </w:pPr>
      <w:r w:rsidRPr="00A90FB4">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0FCA13E6" w:rsidR="00C62CCE" w:rsidRDefault="005C47C5">
                            <w:pPr>
                              <w:spacing w:line="275" w:lineRule="auto"/>
                              <w:jc w:val="center"/>
                              <w:rPr>
                                <w:b/>
                              </w:rPr>
                            </w:pPr>
                            <w:r w:rsidRPr="005C47C5">
                              <w:rPr>
                                <w:b/>
                                <w:color w:val="FFFFFF"/>
                              </w:rPr>
                              <w:t>228122_CF11_Guion_Video_Introduccion</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0FCA13E6" w:rsidR="00C62CCE" w:rsidRDefault="005C47C5">
                      <w:pPr>
                        <w:spacing w:line="275" w:lineRule="auto"/>
                        <w:jc w:val="center"/>
                        <w:rPr>
                          <w:b/>
                        </w:rPr>
                      </w:pPr>
                      <w:r w:rsidRPr="005C47C5">
                        <w:rPr>
                          <w:b/>
                          <w:color w:val="FFFFFF"/>
                        </w:rPr>
                        <w:t>228122_CF11_Guion_Video_Introduccion</w:t>
                      </w:r>
                    </w:p>
                  </w:txbxContent>
                </v:textbox>
                <w10:anchorlock/>
              </v:rect>
            </w:pict>
          </mc:Fallback>
        </mc:AlternateContent>
      </w:r>
    </w:p>
    <w:p w14:paraId="10E94738" w14:textId="0C26EBB9" w:rsidR="0077786D" w:rsidRPr="00A90FB4" w:rsidRDefault="0077786D" w:rsidP="002F3BB7">
      <w:pPr>
        <w:pStyle w:val="Normal0"/>
        <w:jc w:val="center"/>
        <w:rPr>
          <w:sz w:val="20"/>
          <w:szCs w:val="20"/>
        </w:rPr>
      </w:pPr>
    </w:p>
    <w:p w14:paraId="4C2DDC51" w14:textId="69FE4412" w:rsidR="0077786D" w:rsidRPr="00A90FB4" w:rsidRDefault="0077786D" w:rsidP="002F3BB7">
      <w:pPr>
        <w:pStyle w:val="Normal0"/>
        <w:jc w:val="center"/>
        <w:rPr>
          <w:sz w:val="20"/>
          <w:szCs w:val="20"/>
        </w:rPr>
      </w:pPr>
    </w:p>
    <w:p w14:paraId="5A86622B" w14:textId="70710095" w:rsidR="00867060" w:rsidRPr="00A90FB4" w:rsidRDefault="00867060" w:rsidP="002F3BB7">
      <w:pPr>
        <w:pStyle w:val="Normal0"/>
        <w:jc w:val="center"/>
        <w:rPr>
          <w:sz w:val="20"/>
          <w:szCs w:val="20"/>
        </w:rPr>
      </w:pPr>
    </w:p>
    <w:p w14:paraId="77F6D97B" w14:textId="54024310" w:rsidR="00303B68" w:rsidRPr="00A90FB4" w:rsidRDefault="00025888" w:rsidP="002F3BB7">
      <w:pPr>
        <w:pStyle w:val="Normal0"/>
        <w:numPr>
          <w:ilvl w:val="0"/>
          <w:numId w:val="1"/>
        </w:numPr>
        <w:ind w:left="284" w:hanging="284"/>
        <w:rPr>
          <w:b/>
          <w:color w:val="000000"/>
          <w:sz w:val="20"/>
          <w:szCs w:val="20"/>
        </w:rPr>
      </w:pPr>
      <w:r w:rsidRPr="00A90FB4">
        <w:rPr>
          <w:b/>
          <w:color w:val="000000"/>
          <w:sz w:val="20"/>
          <w:szCs w:val="20"/>
        </w:rPr>
        <w:lastRenderedPageBreak/>
        <w:t>DESARROLLO DE CONTENIDOS:</w:t>
      </w:r>
    </w:p>
    <w:p w14:paraId="1C2198E3" w14:textId="71F705E1" w:rsidR="001C00EF" w:rsidRPr="00A90FB4" w:rsidRDefault="001C00EF" w:rsidP="002F3BB7">
      <w:pPr>
        <w:pStyle w:val="Normal0"/>
        <w:rPr>
          <w:b/>
          <w:color w:val="000000"/>
          <w:sz w:val="20"/>
          <w:szCs w:val="20"/>
        </w:rPr>
      </w:pPr>
    </w:p>
    <w:p w14:paraId="37133044" w14:textId="762F7405" w:rsidR="000B2733" w:rsidRPr="00A90FB4" w:rsidRDefault="000B2733" w:rsidP="002F3BB7">
      <w:pPr>
        <w:pStyle w:val="Normal0"/>
        <w:rPr>
          <w:color w:val="000000"/>
          <w:sz w:val="20"/>
          <w:szCs w:val="20"/>
        </w:rPr>
      </w:pPr>
    </w:p>
    <w:p w14:paraId="52ED898A" w14:textId="69F8B7E2" w:rsidR="00867060" w:rsidRPr="00A90FB4" w:rsidRDefault="00867060" w:rsidP="007250B0">
      <w:pPr>
        <w:pStyle w:val="Normal0"/>
        <w:numPr>
          <w:ilvl w:val="0"/>
          <w:numId w:val="3"/>
        </w:numPr>
        <w:rPr>
          <w:b/>
          <w:color w:val="000000"/>
          <w:sz w:val="20"/>
          <w:szCs w:val="20"/>
        </w:rPr>
      </w:pPr>
      <w:r w:rsidRPr="00A90FB4">
        <w:rPr>
          <w:b/>
          <w:color w:val="000000"/>
          <w:sz w:val="20"/>
          <w:szCs w:val="20"/>
        </w:rPr>
        <w:t xml:space="preserve">Fundamentos de Internet y del desarrollo </w:t>
      </w:r>
      <w:r w:rsidRPr="00A90FB4">
        <w:rPr>
          <w:b/>
          <w:i/>
          <w:color w:val="000000"/>
          <w:sz w:val="20"/>
          <w:szCs w:val="20"/>
        </w:rPr>
        <w:t>web</w:t>
      </w:r>
    </w:p>
    <w:p w14:paraId="053762CF" w14:textId="38D659F2" w:rsidR="00DF034A" w:rsidRPr="00A90FB4" w:rsidRDefault="00DF034A" w:rsidP="00DF034A">
      <w:pPr>
        <w:pStyle w:val="Normal0"/>
        <w:rPr>
          <w:color w:val="000000"/>
          <w:sz w:val="20"/>
          <w:szCs w:val="20"/>
        </w:rPr>
      </w:pPr>
    </w:p>
    <w:p w14:paraId="4168F403" w14:textId="417166A0" w:rsidR="00BF3289" w:rsidRPr="00A90FB4" w:rsidRDefault="00BF3289" w:rsidP="00BF3289">
      <w:pPr>
        <w:pStyle w:val="Normal0"/>
        <w:rPr>
          <w:color w:val="000000"/>
          <w:sz w:val="20"/>
          <w:szCs w:val="20"/>
        </w:rPr>
      </w:pPr>
      <w:r w:rsidRPr="00A90FB4">
        <w:rPr>
          <w:color w:val="000000"/>
          <w:sz w:val="20"/>
          <w:szCs w:val="20"/>
        </w:rPr>
        <w:t xml:space="preserve">El desarrollo </w:t>
      </w:r>
      <w:r w:rsidRPr="00A90FB4">
        <w:rPr>
          <w:i/>
          <w:color w:val="000000"/>
          <w:sz w:val="20"/>
          <w:szCs w:val="20"/>
        </w:rPr>
        <w:t>web</w:t>
      </w:r>
      <w:r w:rsidRPr="00A90FB4">
        <w:rPr>
          <w:color w:val="000000"/>
          <w:sz w:val="20"/>
          <w:szCs w:val="20"/>
        </w:rPr>
        <w:t xml:space="preserve"> y la construcción de Interfaces de Programación de Aplicaciones (API), se fundamentan en el funcionamiento de Internet como infraestructura global de comunicación. Comprender cómo se interconectan los dispositivos, cómo se transmiten los datos y qué tecnologías permiten acceder a los recursos digitales resulta esencial para diseñar aplicaciones y servicios que operen en entornos distribuidos.</w:t>
      </w:r>
    </w:p>
    <w:p w14:paraId="72660156" w14:textId="77777777" w:rsidR="00BF3289" w:rsidRPr="00A90FB4" w:rsidRDefault="00BF3289" w:rsidP="00BF3289">
      <w:pPr>
        <w:pStyle w:val="Normal0"/>
        <w:rPr>
          <w:color w:val="000000"/>
          <w:sz w:val="20"/>
          <w:szCs w:val="20"/>
        </w:rPr>
      </w:pPr>
    </w:p>
    <w:p w14:paraId="4E4E2FCF" w14:textId="77777777" w:rsidR="00BF3289" w:rsidRPr="00A90FB4" w:rsidRDefault="00BF3289" w:rsidP="00BF3289">
      <w:pPr>
        <w:pStyle w:val="Normal0"/>
        <w:rPr>
          <w:color w:val="000000"/>
          <w:sz w:val="20"/>
          <w:szCs w:val="20"/>
        </w:rPr>
      </w:pPr>
      <w:r w:rsidRPr="00A90FB4">
        <w:rPr>
          <w:color w:val="000000"/>
          <w:sz w:val="20"/>
          <w:szCs w:val="20"/>
        </w:rPr>
        <w:t xml:space="preserve">Internet permite que millones de dispositivos alrededor del mundo intercambien información de manera rápida y eficiente mediante protocolos de comunicación estandarizados. Sobre esta infraestructura se desarrollan aplicaciones </w:t>
      </w:r>
      <w:r w:rsidRPr="00A90FB4">
        <w:rPr>
          <w:i/>
          <w:color w:val="000000"/>
          <w:sz w:val="20"/>
          <w:szCs w:val="20"/>
        </w:rPr>
        <w:t>web</w:t>
      </w:r>
      <w:r w:rsidRPr="00A90FB4">
        <w:rPr>
          <w:color w:val="000000"/>
          <w:sz w:val="20"/>
          <w:szCs w:val="20"/>
        </w:rPr>
        <w:t xml:space="preserve">, plataformas digitales, servicios en la nube y </w:t>
      </w:r>
      <w:proofErr w:type="spellStart"/>
      <w:r w:rsidRPr="00A90FB4">
        <w:rPr>
          <w:color w:val="000000"/>
          <w:sz w:val="20"/>
          <w:szCs w:val="20"/>
        </w:rPr>
        <w:t>APIs</w:t>
      </w:r>
      <w:proofErr w:type="spellEnd"/>
      <w:r w:rsidRPr="00A90FB4">
        <w:rPr>
          <w:color w:val="000000"/>
          <w:sz w:val="20"/>
          <w:szCs w:val="20"/>
        </w:rPr>
        <w:t xml:space="preserve"> que facilitan la integración entre sistemas.</w:t>
      </w:r>
    </w:p>
    <w:p w14:paraId="288D03DF" w14:textId="77777777" w:rsidR="00BF3289" w:rsidRPr="00A90FB4" w:rsidRDefault="00BF3289" w:rsidP="00BF3289">
      <w:pPr>
        <w:pStyle w:val="Normal0"/>
        <w:rPr>
          <w:color w:val="000000"/>
          <w:sz w:val="20"/>
          <w:szCs w:val="20"/>
        </w:rPr>
      </w:pPr>
    </w:p>
    <w:p w14:paraId="4536560E" w14:textId="77777777" w:rsidR="00BF3289" w:rsidRPr="00A90FB4" w:rsidRDefault="00BF3289" w:rsidP="00BF3289">
      <w:pPr>
        <w:pStyle w:val="Normal0"/>
        <w:rPr>
          <w:color w:val="000000"/>
          <w:sz w:val="20"/>
          <w:szCs w:val="20"/>
        </w:rPr>
      </w:pPr>
      <w:r w:rsidRPr="00A90FB4">
        <w:rPr>
          <w:color w:val="000000"/>
          <w:sz w:val="20"/>
          <w:szCs w:val="20"/>
        </w:rPr>
        <w:t>El desarrollo de Internet es el resultado de múltiples investigaciones realizadas desde la década de 1960, orientadas a mejorar la comunicación entre computadores.</w:t>
      </w:r>
    </w:p>
    <w:p w14:paraId="509028AF" w14:textId="77777777" w:rsidR="00BF3289" w:rsidRPr="00A90FB4" w:rsidRDefault="00BF3289" w:rsidP="00BF3289">
      <w:pPr>
        <w:pStyle w:val="Normal0"/>
        <w:rPr>
          <w:color w:val="000000"/>
          <w:sz w:val="20"/>
          <w:szCs w:val="20"/>
        </w:rPr>
      </w:pPr>
    </w:p>
    <w:p w14:paraId="457593FF" w14:textId="77777777" w:rsidR="00BF3289" w:rsidRPr="00A90FB4" w:rsidRDefault="00BF3289" w:rsidP="00BF3289">
      <w:pPr>
        <w:pStyle w:val="Normal0"/>
        <w:rPr>
          <w:color w:val="000000"/>
          <w:sz w:val="20"/>
          <w:szCs w:val="20"/>
        </w:rPr>
      </w:pPr>
      <w:r w:rsidRPr="00A90FB4">
        <w:rPr>
          <w:color w:val="000000"/>
          <w:sz w:val="20"/>
          <w:szCs w:val="20"/>
        </w:rPr>
        <w:t>Entre los principales aportes históricos se destacan:</w:t>
      </w:r>
    </w:p>
    <w:p w14:paraId="4ABB6FFC" w14:textId="77777777" w:rsidR="00BF3289" w:rsidRPr="00A90FB4" w:rsidRDefault="00BF3289" w:rsidP="00BF3289">
      <w:pPr>
        <w:pStyle w:val="Normal0"/>
        <w:rPr>
          <w:color w:val="000000"/>
          <w:sz w:val="20"/>
          <w:szCs w:val="20"/>
        </w:rPr>
      </w:pPr>
    </w:p>
    <w:p w14:paraId="3A692C6D" w14:textId="0DA130DB" w:rsidR="00BF3289" w:rsidRPr="00A90FB4" w:rsidRDefault="00A30D45" w:rsidP="00BF3289">
      <w:pPr>
        <w:pStyle w:val="Normal0"/>
        <w:rPr>
          <w:color w:val="000000"/>
          <w:sz w:val="20"/>
          <w:szCs w:val="20"/>
        </w:rPr>
      </w:pPr>
      <w:r w:rsidRPr="00A90FB4">
        <w:rPr>
          <w:noProof/>
          <w:color w:val="000000"/>
          <w:sz w:val="20"/>
          <w:szCs w:val="20"/>
          <w:lang w:val="en-US" w:eastAsia="en-US"/>
        </w:rPr>
        <w:drawing>
          <wp:inline distT="0" distB="0" distL="0" distR="0" wp14:anchorId="161D374C" wp14:editId="787FF43C">
            <wp:extent cx="6050915" cy="2941608"/>
            <wp:effectExtent l="19050" t="0" r="26035" b="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7BDBEC0A" w14:textId="77777777" w:rsidR="00A30D45" w:rsidRPr="00A90FB4" w:rsidRDefault="00A30D45" w:rsidP="00BF3289">
      <w:pPr>
        <w:pStyle w:val="Normal0"/>
        <w:rPr>
          <w:color w:val="000000"/>
          <w:sz w:val="20"/>
          <w:szCs w:val="20"/>
        </w:rPr>
      </w:pPr>
    </w:p>
    <w:p w14:paraId="4119C5E1" w14:textId="20C6CD98" w:rsidR="00DF034A" w:rsidRPr="00A90FB4" w:rsidRDefault="00BF3289" w:rsidP="00BF3289">
      <w:pPr>
        <w:pStyle w:val="Normal0"/>
        <w:rPr>
          <w:color w:val="000000"/>
          <w:sz w:val="20"/>
          <w:szCs w:val="20"/>
        </w:rPr>
      </w:pPr>
      <w:r w:rsidRPr="00A90FB4">
        <w:rPr>
          <w:color w:val="000000"/>
          <w:sz w:val="20"/>
          <w:szCs w:val="20"/>
        </w:rPr>
        <w:t xml:space="preserve">Gracias a estos avances, Internet evolucionó hasta convertirse en la infraestructura tecnológica que hoy soporta aplicaciones </w:t>
      </w:r>
      <w:r w:rsidRPr="00A90FB4">
        <w:rPr>
          <w:i/>
          <w:color w:val="000000"/>
          <w:sz w:val="20"/>
          <w:szCs w:val="20"/>
        </w:rPr>
        <w:t>web</w:t>
      </w:r>
      <w:r w:rsidRPr="00A90FB4">
        <w:rPr>
          <w:color w:val="000000"/>
          <w:sz w:val="20"/>
          <w:szCs w:val="20"/>
        </w:rPr>
        <w:t>, servicios digitales, plataformas en la nube y el desarrollo de interfaces de programación de aplicaciones.</w:t>
      </w:r>
    </w:p>
    <w:p w14:paraId="05C9FBF1" w14:textId="77777777" w:rsidR="00BF3289" w:rsidRPr="00A90FB4" w:rsidRDefault="00BF3289" w:rsidP="00BF3289">
      <w:pPr>
        <w:pStyle w:val="Normal0"/>
        <w:rPr>
          <w:b/>
          <w:color w:val="000000"/>
          <w:sz w:val="20"/>
          <w:szCs w:val="20"/>
        </w:rPr>
      </w:pPr>
    </w:p>
    <w:p w14:paraId="2D7ACF65" w14:textId="42EDD672" w:rsidR="00F34D11" w:rsidRPr="00A90FB4" w:rsidRDefault="00F34D11" w:rsidP="007250B0">
      <w:pPr>
        <w:pStyle w:val="Normal0"/>
        <w:numPr>
          <w:ilvl w:val="1"/>
          <w:numId w:val="3"/>
        </w:numPr>
        <w:rPr>
          <w:b/>
          <w:color w:val="000000"/>
          <w:sz w:val="20"/>
          <w:szCs w:val="20"/>
        </w:rPr>
      </w:pPr>
      <w:r w:rsidRPr="00A90FB4">
        <w:rPr>
          <w:b/>
          <w:color w:val="000000"/>
          <w:sz w:val="20"/>
          <w:szCs w:val="20"/>
        </w:rPr>
        <w:t>Conceptos de Internet</w:t>
      </w:r>
    </w:p>
    <w:p w14:paraId="3948998D" w14:textId="6F90FCF9" w:rsidR="00DF034A" w:rsidRPr="00A90FB4" w:rsidRDefault="00DF034A" w:rsidP="00DF034A">
      <w:pPr>
        <w:pStyle w:val="Normal0"/>
        <w:rPr>
          <w:color w:val="000000"/>
          <w:sz w:val="20"/>
          <w:szCs w:val="20"/>
        </w:rPr>
      </w:pPr>
    </w:p>
    <w:p w14:paraId="53CEB346" w14:textId="77777777" w:rsidR="00A30D45" w:rsidRPr="00A90FB4" w:rsidRDefault="00A30D45" w:rsidP="00A30D45">
      <w:pPr>
        <w:pStyle w:val="Normal0"/>
        <w:rPr>
          <w:color w:val="000000"/>
          <w:sz w:val="20"/>
          <w:szCs w:val="20"/>
        </w:rPr>
      </w:pPr>
      <w:r w:rsidRPr="00A90FB4">
        <w:rPr>
          <w:color w:val="000000"/>
          <w:sz w:val="20"/>
          <w:szCs w:val="20"/>
        </w:rPr>
        <w:t>Internet es una red global de redes que permite la interconexión de millones de dispositivos alrededor del mundo para el intercambio de información y la prestación de diversos servicios digitales. Su funcionamiento se basa en infraestructuras tecnológicas, protocolos de comunicación y servicios que facilitan la transmisión de datos entre sistemas conectados.</w:t>
      </w:r>
    </w:p>
    <w:p w14:paraId="3BC05B89" w14:textId="77777777" w:rsidR="00A30D45" w:rsidRPr="00A90FB4" w:rsidRDefault="00A30D45" w:rsidP="00A30D45">
      <w:pPr>
        <w:pStyle w:val="Normal0"/>
        <w:rPr>
          <w:color w:val="000000"/>
          <w:sz w:val="20"/>
          <w:szCs w:val="20"/>
        </w:rPr>
      </w:pPr>
    </w:p>
    <w:p w14:paraId="5D84637F" w14:textId="77777777" w:rsidR="00A30D45" w:rsidRPr="00A90FB4" w:rsidRDefault="00A30D45" w:rsidP="00A30D45">
      <w:pPr>
        <w:pStyle w:val="Normal0"/>
        <w:rPr>
          <w:color w:val="000000"/>
          <w:sz w:val="20"/>
          <w:szCs w:val="20"/>
        </w:rPr>
      </w:pPr>
      <w:r w:rsidRPr="00A90FB4">
        <w:rPr>
          <w:color w:val="000000"/>
          <w:sz w:val="20"/>
          <w:szCs w:val="20"/>
        </w:rPr>
        <w:lastRenderedPageBreak/>
        <w:t>Esta red utiliza principalmente el conjunto de protocolos TCP/IP, que establece las reglas para la transmisión de datos entre dispositivos. Gracias a estos protocolos, la información se divide en paquetes que pueden viajar por diferentes rutas dentro de la red hasta llegar a su destino final, donde son reorganizados para reconstruir el mensaje original.</w:t>
      </w:r>
    </w:p>
    <w:p w14:paraId="3AE9D8FA" w14:textId="77777777" w:rsidR="00A30D45" w:rsidRPr="00A90FB4" w:rsidRDefault="00A30D45" w:rsidP="00A30D45">
      <w:pPr>
        <w:pStyle w:val="Normal0"/>
        <w:rPr>
          <w:color w:val="000000"/>
          <w:sz w:val="20"/>
          <w:szCs w:val="20"/>
        </w:rPr>
      </w:pPr>
    </w:p>
    <w:p w14:paraId="3835C07E" w14:textId="77777777" w:rsidR="00A30D45" w:rsidRPr="00A90FB4" w:rsidRDefault="00A30D45" w:rsidP="00A30D45">
      <w:pPr>
        <w:pStyle w:val="Normal0"/>
        <w:rPr>
          <w:color w:val="000000"/>
          <w:sz w:val="20"/>
          <w:szCs w:val="20"/>
        </w:rPr>
      </w:pPr>
      <w:r w:rsidRPr="00A90FB4">
        <w:rPr>
          <w:color w:val="000000"/>
          <w:sz w:val="20"/>
          <w:szCs w:val="20"/>
        </w:rPr>
        <w:t xml:space="preserve">En el contexto del desarrollo </w:t>
      </w:r>
      <w:r w:rsidRPr="00A90FB4">
        <w:rPr>
          <w:i/>
          <w:color w:val="000000"/>
          <w:sz w:val="20"/>
          <w:szCs w:val="20"/>
        </w:rPr>
        <w:t>web</w:t>
      </w:r>
      <w:r w:rsidRPr="00A90FB4">
        <w:rPr>
          <w:color w:val="000000"/>
          <w:sz w:val="20"/>
          <w:szCs w:val="20"/>
        </w:rPr>
        <w:t>, Internet constituye la infraestructura sobre la cual operan las aplicaciones, los servicios digitales y las Interfaces de Programación de Aplicaciones (API).</w:t>
      </w:r>
    </w:p>
    <w:p w14:paraId="01267B2B" w14:textId="77777777" w:rsidR="00A30D45" w:rsidRPr="00A90FB4" w:rsidRDefault="00A30D45" w:rsidP="00A30D45">
      <w:pPr>
        <w:pStyle w:val="Normal0"/>
        <w:rPr>
          <w:color w:val="000000"/>
          <w:sz w:val="20"/>
          <w:szCs w:val="20"/>
        </w:rPr>
      </w:pPr>
    </w:p>
    <w:p w14:paraId="3C4FC87C" w14:textId="77777777" w:rsidR="00A30D45" w:rsidRPr="00A90FB4" w:rsidRDefault="00A30D45" w:rsidP="00A30D45">
      <w:pPr>
        <w:pStyle w:val="Normal0"/>
        <w:rPr>
          <w:color w:val="000000"/>
          <w:sz w:val="20"/>
          <w:szCs w:val="20"/>
        </w:rPr>
      </w:pPr>
      <w:r w:rsidRPr="00A90FB4">
        <w:rPr>
          <w:color w:val="000000"/>
          <w:sz w:val="20"/>
          <w:szCs w:val="20"/>
        </w:rPr>
        <w:t>Entre los conceptos fundamentales asociados al funcionamiento de Internet se encuentran:</w:t>
      </w:r>
    </w:p>
    <w:p w14:paraId="5BCB08CD" w14:textId="77777777" w:rsidR="00A30D45" w:rsidRPr="00A90FB4" w:rsidRDefault="00A30D45" w:rsidP="00A30D45">
      <w:pPr>
        <w:pStyle w:val="Normal0"/>
        <w:rPr>
          <w:color w:val="000000"/>
          <w:sz w:val="20"/>
          <w:szCs w:val="20"/>
        </w:rPr>
      </w:pPr>
    </w:p>
    <w:p w14:paraId="429549D2" w14:textId="61C3B629" w:rsidR="00A30D45" w:rsidRPr="00A90FB4" w:rsidRDefault="00A30D45" w:rsidP="00A30D45">
      <w:pPr>
        <w:pStyle w:val="Normal0"/>
        <w:rPr>
          <w:color w:val="000000"/>
          <w:sz w:val="20"/>
          <w:szCs w:val="20"/>
        </w:rPr>
      </w:pPr>
      <w:r w:rsidRPr="00A90FB4">
        <w:rPr>
          <w:noProof/>
          <w:color w:val="000000"/>
          <w:sz w:val="20"/>
          <w:szCs w:val="20"/>
          <w:lang w:val="en-US" w:eastAsia="en-US"/>
        </w:rPr>
        <w:drawing>
          <wp:inline distT="0" distB="0" distL="0" distR="0" wp14:anchorId="60B84160" wp14:editId="561A7B00">
            <wp:extent cx="6384290" cy="3381375"/>
            <wp:effectExtent l="0" t="0" r="0" b="9525"/>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2C303037" w14:textId="77777777" w:rsidR="00A30D45" w:rsidRPr="00A90FB4" w:rsidRDefault="00A30D45" w:rsidP="00A30D45">
      <w:pPr>
        <w:pStyle w:val="Normal0"/>
        <w:rPr>
          <w:color w:val="000000"/>
          <w:sz w:val="20"/>
          <w:szCs w:val="20"/>
        </w:rPr>
      </w:pPr>
    </w:p>
    <w:p w14:paraId="396840F6" w14:textId="052D8ABF" w:rsidR="00DF034A" w:rsidRPr="00A90FB4" w:rsidRDefault="00A30D45" w:rsidP="00A30D45">
      <w:pPr>
        <w:pStyle w:val="Normal0"/>
        <w:rPr>
          <w:color w:val="000000"/>
          <w:sz w:val="20"/>
          <w:szCs w:val="20"/>
        </w:rPr>
      </w:pPr>
      <w:r w:rsidRPr="00A90FB4">
        <w:rPr>
          <w:color w:val="000000"/>
          <w:sz w:val="20"/>
          <w:szCs w:val="20"/>
        </w:rPr>
        <w:t>En conjunto, estos conceptos permiten comprender el funcionamiento de Internet como infraestructura tecnológica que soporta la comunicación digital. Su conocimiento resulta fundamental para el desarrollo web, ya que las aplicaciones, los servicios en línea y las Interfaces de Programación de Aplicaciones (API) operan sobre esta red global y permiten el intercambio de información entre diferentes sistemas y plataformas.</w:t>
      </w:r>
    </w:p>
    <w:p w14:paraId="3F3085F2" w14:textId="77777777" w:rsidR="00A30D45" w:rsidRPr="00A90FB4" w:rsidRDefault="00A30D45" w:rsidP="00A30D45">
      <w:pPr>
        <w:pStyle w:val="Normal0"/>
        <w:rPr>
          <w:color w:val="000000"/>
          <w:sz w:val="20"/>
          <w:szCs w:val="20"/>
        </w:rPr>
      </w:pPr>
    </w:p>
    <w:p w14:paraId="7DC256C9" w14:textId="4BADF808" w:rsidR="00867060" w:rsidRPr="00A90FB4" w:rsidRDefault="00F34D11" w:rsidP="007250B0">
      <w:pPr>
        <w:pStyle w:val="Normal0"/>
        <w:numPr>
          <w:ilvl w:val="1"/>
          <w:numId w:val="3"/>
        </w:numPr>
        <w:rPr>
          <w:b/>
          <w:color w:val="000000"/>
          <w:sz w:val="20"/>
          <w:szCs w:val="20"/>
        </w:rPr>
      </w:pPr>
      <w:r w:rsidRPr="00A90FB4">
        <w:rPr>
          <w:b/>
          <w:color w:val="000000"/>
          <w:sz w:val="20"/>
          <w:szCs w:val="20"/>
        </w:rPr>
        <w:t>H</w:t>
      </w:r>
      <w:r w:rsidR="00867060" w:rsidRPr="00A90FB4">
        <w:rPr>
          <w:b/>
          <w:color w:val="000000"/>
          <w:sz w:val="20"/>
          <w:szCs w:val="20"/>
        </w:rPr>
        <w:t>erramientas de Internet</w:t>
      </w:r>
    </w:p>
    <w:p w14:paraId="6C113527" w14:textId="6B3108BC" w:rsidR="00095443" w:rsidRPr="00A90FB4" w:rsidRDefault="00095443" w:rsidP="00095443">
      <w:pPr>
        <w:pStyle w:val="Normal0"/>
        <w:rPr>
          <w:color w:val="000000"/>
          <w:sz w:val="20"/>
          <w:szCs w:val="20"/>
        </w:rPr>
      </w:pPr>
    </w:p>
    <w:p w14:paraId="4BAA5355" w14:textId="77777777" w:rsidR="007B5CAE" w:rsidRPr="00A90FB4" w:rsidRDefault="007B5CAE" w:rsidP="007B5CAE">
      <w:pPr>
        <w:pStyle w:val="Normal0"/>
        <w:rPr>
          <w:color w:val="000000"/>
          <w:sz w:val="20"/>
          <w:szCs w:val="20"/>
        </w:rPr>
      </w:pPr>
      <w:r w:rsidRPr="00A90FB4">
        <w:rPr>
          <w:color w:val="000000"/>
          <w:sz w:val="20"/>
          <w:szCs w:val="20"/>
        </w:rPr>
        <w:t xml:space="preserve">El funcionamiento de Internet y de las aplicaciones </w:t>
      </w:r>
      <w:r w:rsidRPr="00A90FB4">
        <w:rPr>
          <w:i/>
          <w:color w:val="000000"/>
          <w:sz w:val="20"/>
          <w:szCs w:val="20"/>
        </w:rPr>
        <w:t>web</w:t>
      </w:r>
      <w:r w:rsidRPr="00A90FB4">
        <w:rPr>
          <w:color w:val="000000"/>
          <w:sz w:val="20"/>
          <w:szCs w:val="20"/>
        </w:rPr>
        <w:t xml:space="preserve"> depende de diversas herramientas tecnológicas que permiten acceder a la información, procesar solicitudes y gestionar la comunicación entre los diferentes sistemas conectados a la red. Estas herramientas intervienen en el intercambio de datos entre los usuarios y los servidores, facilitando la navegación, la publicación de contenidos y la integración de servicios digitales.</w:t>
      </w:r>
    </w:p>
    <w:p w14:paraId="604BB8B2" w14:textId="77777777" w:rsidR="007B5CAE" w:rsidRPr="00A90FB4" w:rsidRDefault="007B5CAE" w:rsidP="007B5CAE">
      <w:pPr>
        <w:pStyle w:val="Normal0"/>
        <w:rPr>
          <w:color w:val="000000"/>
          <w:sz w:val="20"/>
          <w:szCs w:val="20"/>
        </w:rPr>
      </w:pPr>
    </w:p>
    <w:p w14:paraId="53F9762E" w14:textId="77777777" w:rsidR="007B5CAE" w:rsidRPr="00A90FB4" w:rsidRDefault="007B5CAE" w:rsidP="007B5CAE">
      <w:pPr>
        <w:pStyle w:val="Normal0"/>
        <w:rPr>
          <w:color w:val="000000"/>
          <w:sz w:val="20"/>
          <w:szCs w:val="20"/>
        </w:rPr>
      </w:pPr>
      <w:r w:rsidRPr="00A90FB4">
        <w:rPr>
          <w:color w:val="000000"/>
          <w:sz w:val="20"/>
          <w:szCs w:val="20"/>
        </w:rPr>
        <w:t>Entre las principales herramientas utilizadas en el entorno de Internet se encuentran:</w:t>
      </w:r>
    </w:p>
    <w:p w14:paraId="2437A3AC" w14:textId="77777777" w:rsidR="007B5CAE" w:rsidRPr="00A90FB4" w:rsidRDefault="007B5CAE" w:rsidP="007B5CAE">
      <w:pPr>
        <w:pStyle w:val="Normal0"/>
        <w:rPr>
          <w:color w:val="000000"/>
          <w:sz w:val="20"/>
          <w:szCs w:val="20"/>
        </w:rPr>
      </w:pPr>
    </w:p>
    <w:p w14:paraId="058EB29D" w14:textId="5A0B6111" w:rsidR="007B5CAE" w:rsidRPr="00A90FB4" w:rsidRDefault="007B5CAE" w:rsidP="007250B0">
      <w:pPr>
        <w:pStyle w:val="Normal0"/>
        <w:numPr>
          <w:ilvl w:val="0"/>
          <w:numId w:val="4"/>
        </w:numPr>
        <w:rPr>
          <w:color w:val="000000"/>
          <w:sz w:val="20"/>
          <w:szCs w:val="20"/>
        </w:rPr>
      </w:pPr>
      <w:r w:rsidRPr="00A90FB4">
        <w:rPr>
          <w:b/>
          <w:color w:val="000000"/>
          <w:sz w:val="20"/>
          <w:szCs w:val="20"/>
        </w:rPr>
        <w:t xml:space="preserve">Navegador </w:t>
      </w:r>
      <w:r w:rsidRPr="00A90FB4">
        <w:rPr>
          <w:b/>
          <w:i/>
          <w:color w:val="000000"/>
          <w:sz w:val="20"/>
          <w:szCs w:val="20"/>
        </w:rPr>
        <w:t>web</w:t>
      </w:r>
      <w:r w:rsidRPr="00A90FB4">
        <w:rPr>
          <w:b/>
          <w:color w:val="000000"/>
          <w:sz w:val="20"/>
          <w:szCs w:val="20"/>
        </w:rPr>
        <w:t>:</w:t>
      </w:r>
      <w:r w:rsidRPr="00A90FB4">
        <w:rPr>
          <w:color w:val="000000"/>
          <w:sz w:val="20"/>
          <w:szCs w:val="20"/>
        </w:rPr>
        <w:t xml:space="preserve"> aplicación o </w:t>
      </w:r>
      <w:r w:rsidRPr="00A90FB4">
        <w:rPr>
          <w:i/>
          <w:color w:val="000000"/>
          <w:sz w:val="20"/>
          <w:szCs w:val="20"/>
        </w:rPr>
        <w:t>software</w:t>
      </w:r>
      <w:r w:rsidRPr="00A90FB4">
        <w:rPr>
          <w:color w:val="000000"/>
          <w:sz w:val="20"/>
          <w:szCs w:val="20"/>
        </w:rPr>
        <w:t xml:space="preserve"> instalado en un dispositivo que permite acceder, visualizar e interactuar con la información disponible en Internet. Los navegadores interpretan los lenguajes </w:t>
      </w:r>
      <w:r w:rsidRPr="00A90FB4">
        <w:rPr>
          <w:color w:val="000000"/>
          <w:sz w:val="20"/>
          <w:szCs w:val="20"/>
        </w:rPr>
        <w:lastRenderedPageBreak/>
        <w:t xml:space="preserve">utilizados en la </w:t>
      </w:r>
      <w:r w:rsidRPr="00A90FB4">
        <w:rPr>
          <w:i/>
          <w:color w:val="000000"/>
          <w:sz w:val="20"/>
          <w:szCs w:val="20"/>
        </w:rPr>
        <w:t>web</w:t>
      </w:r>
      <w:r w:rsidRPr="00A90FB4">
        <w:rPr>
          <w:color w:val="000000"/>
          <w:sz w:val="20"/>
          <w:szCs w:val="20"/>
        </w:rPr>
        <w:t>, como HTML, CSS y JavaScript, transformándolos en páginas visuales con texto, imágenes, videos y otros elementos interactivos.</w:t>
      </w:r>
    </w:p>
    <w:p w14:paraId="4E66DC31" w14:textId="77777777" w:rsidR="007B5CAE" w:rsidRPr="00A90FB4" w:rsidRDefault="007B5CAE" w:rsidP="007B5CAE">
      <w:pPr>
        <w:pStyle w:val="Normal0"/>
        <w:rPr>
          <w:color w:val="000000"/>
          <w:sz w:val="20"/>
          <w:szCs w:val="20"/>
        </w:rPr>
      </w:pPr>
    </w:p>
    <w:p w14:paraId="5B1A359E" w14:textId="7143BF33" w:rsidR="007B5CAE" w:rsidRPr="00A90FB4" w:rsidRDefault="007B5CAE" w:rsidP="007250B0">
      <w:pPr>
        <w:pStyle w:val="Normal0"/>
        <w:numPr>
          <w:ilvl w:val="0"/>
          <w:numId w:val="4"/>
        </w:numPr>
        <w:rPr>
          <w:color w:val="000000"/>
          <w:sz w:val="20"/>
          <w:szCs w:val="20"/>
        </w:rPr>
      </w:pPr>
      <w:r w:rsidRPr="00A90FB4">
        <w:rPr>
          <w:b/>
          <w:color w:val="000000"/>
          <w:sz w:val="20"/>
          <w:szCs w:val="20"/>
        </w:rPr>
        <w:t xml:space="preserve">Servidor </w:t>
      </w:r>
      <w:r w:rsidRPr="00A90FB4">
        <w:rPr>
          <w:b/>
          <w:i/>
          <w:color w:val="000000"/>
          <w:sz w:val="20"/>
          <w:szCs w:val="20"/>
        </w:rPr>
        <w:t>web</w:t>
      </w:r>
      <w:r w:rsidRPr="00A90FB4">
        <w:rPr>
          <w:b/>
          <w:color w:val="000000"/>
          <w:sz w:val="20"/>
          <w:szCs w:val="20"/>
        </w:rPr>
        <w:t>:</w:t>
      </w:r>
      <w:r w:rsidRPr="00A90FB4">
        <w:rPr>
          <w:color w:val="000000"/>
          <w:sz w:val="20"/>
          <w:szCs w:val="20"/>
        </w:rPr>
        <w:t xml:space="preserve"> sistema informático encargado de almacenar, procesar y entregar los recursos de un sitio </w:t>
      </w:r>
      <w:r w:rsidRPr="005A0E96">
        <w:rPr>
          <w:i/>
          <w:color w:val="000000"/>
          <w:sz w:val="20"/>
          <w:szCs w:val="20"/>
        </w:rPr>
        <w:t xml:space="preserve">web </w:t>
      </w:r>
      <w:r w:rsidRPr="00A90FB4">
        <w:rPr>
          <w:color w:val="000000"/>
          <w:sz w:val="20"/>
          <w:szCs w:val="20"/>
        </w:rPr>
        <w:t xml:space="preserve">a los usuarios que los solicitan. Cuando un navegador realiza una petición, el servidor recibe la solicitud, localiza la información requerida y la envía al cliente para su visualización mediante protocolos de comunicación </w:t>
      </w:r>
      <w:r w:rsidRPr="00A90FB4">
        <w:rPr>
          <w:i/>
          <w:color w:val="000000"/>
          <w:sz w:val="20"/>
          <w:szCs w:val="20"/>
        </w:rPr>
        <w:t>web</w:t>
      </w:r>
      <w:r w:rsidRPr="00A90FB4">
        <w:rPr>
          <w:color w:val="000000"/>
          <w:sz w:val="20"/>
          <w:szCs w:val="20"/>
        </w:rPr>
        <w:t>.</w:t>
      </w:r>
    </w:p>
    <w:p w14:paraId="1787C4DE" w14:textId="77777777" w:rsidR="007B5CAE" w:rsidRPr="00A90FB4" w:rsidRDefault="007B5CAE" w:rsidP="007B5CAE">
      <w:pPr>
        <w:pStyle w:val="Normal0"/>
        <w:rPr>
          <w:color w:val="000000"/>
          <w:sz w:val="20"/>
          <w:szCs w:val="20"/>
        </w:rPr>
      </w:pPr>
    </w:p>
    <w:p w14:paraId="4E9843A7" w14:textId="07912B99" w:rsidR="007B5CAE" w:rsidRPr="00A90FB4" w:rsidRDefault="007B5CAE" w:rsidP="007250B0">
      <w:pPr>
        <w:pStyle w:val="Normal0"/>
        <w:numPr>
          <w:ilvl w:val="0"/>
          <w:numId w:val="4"/>
        </w:numPr>
        <w:rPr>
          <w:color w:val="000000"/>
          <w:sz w:val="20"/>
          <w:szCs w:val="20"/>
        </w:rPr>
      </w:pPr>
      <w:r w:rsidRPr="00A90FB4">
        <w:rPr>
          <w:b/>
          <w:color w:val="000000"/>
          <w:sz w:val="20"/>
          <w:szCs w:val="20"/>
        </w:rPr>
        <w:t>Cliente HTTP:</w:t>
      </w:r>
      <w:r w:rsidRPr="00A90FB4">
        <w:rPr>
          <w:color w:val="000000"/>
          <w:sz w:val="20"/>
          <w:szCs w:val="20"/>
        </w:rPr>
        <w:t xml:space="preserve"> aplicación o componente de </w:t>
      </w:r>
      <w:r w:rsidRPr="00A90FB4">
        <w:rPr>
          <w:i/>
          <w:color w:val="000000"/>
          <w:sz w:val="20"/>
          <w:szCs w:val="20"/>
        </w:rPr>
        <w:t>software</w:t>
      </w:r>
      <w:r w:rsidRPr="00A90FB4">
        <w:rPr>
          <w:color w:val="000000"/>
          <w:sz w:val="20"/>
          <w:szCs w:val="20"/>
        </w:rPr>
        <w:t xml:space="preserve"> que envía solicitudes a un servidor </w:t>
      </w:r>
      <w:r w:rsidRPr="00A90FB4">
        <w:rPr>
          <w:i/>
          <w:color w:val="000000"/>
          <w:sz w:val="20"/>
          <w:szCs w:val="20"/>
        </w:rPr>
        <w:t>web</w:t>
      </w:r>
      <w:r w:rsidRPr="00A90FB4">
        <w:rPr>
          <w:color w:val="000000"/>
          <w:sz w:val="20"/>
          <w:szCs w:val="20"/>
        </w:rPr>
        <w:t xml:space="preserve"> utilizando el protocolo HTTP o HTTPS con el fin de acceder a recursos como páginas </w:t>
      </w:r>
      <w:r w:rsidRPr="00A90FB4">
        <w:rPr>
          <w:i/>
          <w:color w:val="000000"/>
          <w:sz w:val="20"/>
          <w:szCs w:val="20"/>
        </w:rPr>
        <w:t>web</w:t>
      </w:r>
      <w:r w:rsidRPr="00A90FB4">
        <w:rPr>
          <w:color w:val="000000"/>
          <w:sz w:val="20"/>
          <w:szCs w:val="20"/>
        </w:rPr>
        <w:t xml:space="preserve">, archivos o servicios de datos. Los navegadores </w:t>
      </w:r>
      <w:r w:rsidRPr="00A90FB4">
        <w:rPr>
          <w:i/>
          <w:color w:val="000000"/>
          <w:sz w:val="20"/>
          <w:szCs w:val="20"/>
        </w:rPr>
        <w:t>web</w:t>
      </w:r>
      <w:r w:rsidRPr="00A90FB4">
        <w:rPr>
          <w:color w:val="000000"/>
          <w:sz w:val="20"/>
          <w:szCs w:val="20"/>
        </w:rPr>
        <w:t xml:space="preserve"> y algunas herramientas de desarrollo funcionan como clientes HTTP al iniciar la comunicación con los servidores.</w:t>
      </w:r>
    </w:p>
    <w:p w14:paraId="426830B0" w14:textId="77777777" w:rsidR="007B5CAE" w:rsidRPr="00A90FB4" w:rsidRDefault="007B5CAE" w:rsidP="007B5CAE">
      <w:pPr>
        <w:pStyle w:val="Normal0"/>
        <w:rPr>
          <w:color w:val="000000"/>
          <w:sz w:val="20"/>
          <w:szCs w:val="20"/>
        </w:rPr>
      </w:pPr>
    </w:p>
    <w:p w14:paraId="3220B3AB" w14:textId="27919526" w:rsidR="007B5CAE" w:rsidRPr="00A90FB4" w:rsidRDefault="007B5CAE" w:rsidP="007250B0">
      <w:pPr>
        <w:pStyle w:val="Normal0"/>
        <w:numPr>
          <w:ilvl w:val="0"/>
          <w:numId w:val="4"/>
        </w:numPr>
        <w:rPr>
          <w:color w:val="000000"/>
          <w:sz w:val="20"/>
          <w:szCs w:val="20"/>
        </w:rPr>
      </w:pPr>
      <w:r w:rsidRPr="00A90FB4">
        <w:rPr>
          <w:b/>
          <w:color w:val="000000"/>
          <w:sz w:val="20"/>
          <w:szCs w:val="20"/>
        </w:rPr>
        <w:t>DNS (Sistema de Nombres de Dominio):</w:t>
      </w:r>
      <w:r w:rsidRPr="00A90FB4">
        <w:rPr>
          <w:color w:val="000000"/>
          <w:sz w:val="20"/>
          <w:szCs w:val="20"/>
        </w:rPr>
        <w:t xml:space="preserve"> sistema que traduce los nombres de dominio utilizados por las personas en direcciones IP numéricas que identifican a los servidores en Internet. Gracias al DNS, los usuarios pueden acceder a los servicios </w:t>
      </w:r>
      <w:r w:rsidRPr="00A90FB4">
        <w:rPr>
          <w:i/>
          <w:color w:val="000000"/>
          <w:sz w:val="20"/>
          <w:szCs w:val="20"/>
        </w:rPr>
        <w:t>web</w:t>
      </w:r>
      <w:r w:rsidRPr="00A90FB4">
        <w:rPr>
          <w:color w:val="000000"/>
          <w:sz w:val="20"/>
          <w:szCs w:val="20"/>
        </w:rPr>
        <w:t xml:space="preserve"> mediante nombres fáciles de recordar, en lugar de utilizar direcciones numéricas complejas.</w:t>
      </w:r>
    </w:p>
    <w:p w14:paraId="2B9977E5" w14:textId="77777777" w:rsidR="007B5CAE" w:rsidRPr="00A90FB4" w:rsidRDefault="007B5CAE" w:rsidP="007B5CAE">
      <w:pPr>
        <w:pStyle w:val="Normal0"/>
        <w:rPr>
          <w:color w:val="000000"/>
          <w:sz w:val="20"/>
          <w:szCs w:val="20"/>
        </w:rPr>
      </w:pPr>
    </w:p>
    <w:p w14:paraId="5328FFF8" w14:textId="39995EB0" w:rsidR="00095443" w:rsidRPr="00A90FB4" w:rsidRDefault="007B5CAE" w:rsidP="007B5CAE">
      <w:pPr>
        <w:pStyle w:val="Normal0"/>
        <w:rPr>
          <w:color w:val="000000"/>
          <w:sz w:val="20"/>
          <w:szCs w:val="20"/>
        </w:rPr>
      </w:pPr>
      <w:r w:rsidRPr="00A90FB4">
        <w:rPr>
          <w:color w:val="000000"/>
          <w:sz w:val="20"/>
          <w:szCs w:val="20"/>
        </w:rPr>
        <w:t xml:space="preserve">Estas herramientas permiten el funcionamiento del modelo cliente-servidor característico de la </w:t>
      </w:r>
      <w:r w:rsidRPr="00A90FB4">
        <w:rPr>
          <w:i/>
          <w:color w:val="000000"/>
          <w:sz w:val="20"/>
          <w:szCs w:val="20"/>
        </w:rPr>
        <w:t>web</w:t>
      </w:r>
      <w:r w:rsidRPr="00A90FB4">
        <w:rPr>
          <w:color w:val="000000"/>
          <w:sz w:val="20"/>
          <w:szCs w:val="20"/>
        </w:rPr>
        <w:t xml:space="preserve">. En este modelo, el usuario accede a los servicios mediante un navegador o cliente HTTP, el servidor </w:t>
      </w:r>
      <w:r w:rsidRPr="00A90FB4">
        <w:rPr>
          <w:i/>
          <w:color w:val="000000"/>
          <w:sz w:val="20"/>
          <w:szCs w:val="20"/>
        </w:rPr>
        <w:t>web</w:t>
      </w:r>
      <w:r w:rsidRPr="00A90FB4">
        <w:rPr>
          <w:color w:val="000000"/>
          <w:sz w:val="20"/>
          <w:szCs w:val="20"/>
        </w:rPr>
        <w:t xml:space="preserve"> procesa la solicitud y el sistema DNS facilita la localización de los recursos dentro de la infraestructura de Internet.</w:t>
      </w:r>
    </w:p>
    <w:p w14:paraId="395DAF34" w14:textId="77777777" w:rsidR="00095443" w:rsidRPr="00A90FB4" w:rsidRDefault="00095443" w:rsidP="00095443">
      <w:pPr>
        <w:pStyle w:val="Normal0"/>
        <w:rPr>
          <w:color w:val="000000"/>
          <w:sz w:val="20"/>
          <w:szCs w:val="20"/>
        </w:rPr>
      </w:pPr>
    </w:p>
    <w:p w14:paraId="23884D30" w14:textId="1FF800E7" w:rsidR="00867060" w:rsidRPr="00A90FB4" w:rsidRDefault="00020F06" w:rsidP="007250B0">
      <w:pPr>
        <w:pStyle w:val="Normal0"/>
        <w:numPr>
          <w:ilvl w:val="1"/>
          <w:numId w:val="3"/>
        </w:numPr>
        <w:rPr>
          <w:b/>
          <w:color w:val="000000"/>
          <w:sz w:val="20"/>
          <w:szCs w:val="20"/>
        </w:rPr>
      </w:pPr>
      <w:r w:rsidRPr="00A90FB4">
        <w:rPr>
          <w:b/>
          <w:color w:val="000000"/>
          <w:sz w:val="20"/>
          <w:szCs w:val="20"/>
        </w:rPr>
        <w:t>Elementos físicos</w:t>
      </w:r>
      <w:r w:rsidR="00867060" w:rsidRPr="00A90FB4">
        <w:rPr>
          <w:b/>
          <w:color w:val="000000"/>
          <w:sz w:val="20"/>
          <w:szCs w:val="20"/>
        </w:rPr>
        <w:t xml:space="preserve"> de Internet</w:t>
      </w:r>
    </w:p>
    <w:p w14:paraId="08476D7F" w14:textId="5E31369C" w:rsidR="006C2A6D" w:rsidRPr="00A90FB4" w:rsidRDefault="006C2A6D" w:rsidP="006C2A6D">
      <w:pPr>
        <w:pStyle w:val="Normal0"/>
        <w:rPr>
          <w:color w:val="000000"/>
          <w:sz w:val="20"/>
          <w:szCs w:val="20"/>
        </w:rPr>
      </w:pPr>
    </w:p>
    <w:p w14:paraId="1264E4A3" w14:textId="6759E35E" w:rsidR="006C2A6D" w:rsidRPr="00A90FB4" w:rsidRDefault="00494E65" w:rsidP="006C2A6D">
      <w:pPr>
        <w:pStyle w:val="Normal0"/>
        <w:rPr>
          <w:color w:val="000000"/>
          <w:sz w:val="20"/>
          <w:szCs w:val="20"/>
        </w:rPr>
      </w:pPr>
      <w:r w:rsidRPr="00A90FB4">
        <w:rPr>
          <w:color w:val="000000"/>
          <w:sz w:val="20"/>
          <w:szCs w:val="20"/>
        </w:rPr>
        <w:t>La infraestructura de Internet se basa en una serie de componentes físicos que permiten transportar la información entre dispositivos y redes distribuidas en todo el mundo</w:t>
      </w:r>
      <w:r w:rsidR="006C2A6D" w:rsidRPr="00A90FB4">
        <w:rPr>
          <w:color w:val="000000"/>
          <w:sz w:val="20"/>
          <w:szCs w:val="20"/>
        </w:rPr>
        <w:t xml:space="preserve">. Estos elementos corresponden a equipos y dispositivos tangibles encargados de transmitir señales, dirigir el tráfico de datos y proporcionar los servicios necesarios para el funcionamiento de aplicaciones, sitios </w:t>
      </w:r>
      <w:r w:rsidR="006C2A6D" w:rsidRPr="00A90FB4">
        <w:rPr>
          <w:i/>
          <w:color w:val="000000"/>
          <w:sz w:val="20"/>
          <w:szCs w:val="20"/>
        </w:rPr>
        <w:t>web</w:t>
      </w:r>
      <w:r w:rsidR="006C2A6D" w:rsidRPr="00A90FB4">
        <w:rPr>
          <w:color w:val="000000"/>
          <w:sz w:val="20"/>
          <w:szCs w:val="20"/>
        </w:rPr>
        <w:t xml:space="preserve"> y plataformas digitales.</w:t>
      </w:r>
    </w:p>
    <w:p w14:paraId="43A3EFE5" w14:textId="77777777" w:rsidR="006C2A6D" w:rsidRPr="00A90FB4" w:rsidRDefault="006C2A6D" w:rsidP="006C2A6D">
      <w:pPr>
        <w:pStyle w:val="Normal0"/>
        <w:rPr>
          <w:color w:val="000000"/>
          <w:sz w:val="20"/>
          <w:szCs w:val="20"/>
        </w:rPr>
      </w:pPr>
    </w:p>
    <w:p w14:paraId="03370441" w14:textId="762A234E" w:rsidR="006C2A6D" w:rsidRPr="00A90FB4" w:rsidRDefault="006C2A6D" w:rsidP="006C2A6D">
      <w:pPr>
        <w:pStyle w:val="Normal0"/>
        <w:rPr>
          <w:color w:val="000000"/>
          <w:sz w:val="20"/>
          <w:szCs w:val="20"/>
        </w:rPr>
      </w:pPr>
      <w:r w:rsidRPr="00A90FB4">
        <w:rPr>
          <w:color w:val="000000"/>
          <w:sz w:val="20"/>
          <w:szCs w:val="20"/>
        </w:rPr>
        <w:t xml:space="preserve">Los elementos físicos constituyen la base material de Internet, ya que permiten que los datos viajen a través de diferentes medios de comunicación, como cables, enlaces inalámbricos o conexiones satelitales. Entre los principales dispositivos que hacen parte de esta infraestructura se encuentran </w:t>
      </w:r>
      <w:proofErr w:type="spellStart"/>
      <w:r w:rsidRPr="00A90FB4">
        <w:rPr>
          <w:i/>
          <w:color w:val="000000"/>
          <w:sz w:val="20"/>
          <w:szCs w:val="20"/>
        </w:rPr>
        <w:t>routers</w:t>
      </w:r>
      <w:proofErr w:type="spellEnd"/>
      <w:r w:rsidRPr="00A90FB4">
        <w:rPr>
          <w:color w:val="000000"/>
          <w:sz w:val="20"/>
          <w:szCs w:val="20"/>
        </w:rPr>
        <w:t>, antenas y servidores, los cuales cumplen funciones específicas dentro de la red.</w:t>
      </w:r>
    </w:p>
    <w:p w14:paraId="7F4570D3" w14:textId="198C0582" w:rsidR="00494E65" w:rsidRPr="00A90FB4" w:rsidRDefault="00494E65" w:rsidP="006C2A6D">
      <w:pPr>
        <w:pStyle w:val="Normal0"/>
        <w:rPr>
          <w:color w:val="000000"/>
          <w:sz w:val="20"/>
          <w:szCs w:val="20"/>
        </w:rPr>
      </w:pPr>
    </w:p>
    <w:p w14:paraId="798208D7" w14:textId="53E646CC" w:rsidR="006C2A6D" w:rsidRPr="00A90FB4" w:rsidRDefault="006C2A6D" w:rsidP="007250B0">
      <w:pPr>
        <w:pStyle w:val="Normal0"/>
        <w:numPr>
          <w:ilvl w:val="0"/>
          <w:numId w:val="5"/>
        </w:numPr>
        <w:rPr>
          <w:b/>
          <w:color w:val="000000"/>
          <w:sz w:val="20"/>
          <w:szCs w:val="20"/>
        </w:rPr>
      </w:pPr>
      <w:proofErr w:type="spellStart"/>
      <w:r w:rsidRPr="00A90FB4">
        <w:rPr>
          <w:b/>
          <w:i/>
          <w:color w:val="000000"/>
          <w:sz w:val="20"/>
          <w:szCs w:val="20"/>
        </w:rPr>
        <w:t>Router</w:t>
      </w:r>
      <w:proofErr w:type="spellEnd"/>
      <w:r w:rsidRPr="00A90FB4">
        <w:rPr>
          <w:b/>
          <w:color w:val="000000"/>
          <w:sz w:val="20"/>
          <w:szCs w:val="20"/>
        </w:rPr>
        <w:t>:</w:t>
      </w:r>
      <w:r w:rsidR="00A1505A" w:rsidRPr="00A90FB4">
        <w:rPr>
          <w:b/>
          <w:color w:val="000000"/>
          <w:sz w:val="20"/>
          <w:szCs w:val="20"/>
        </w:rPr>
        <w:t xml:space="preserve"> </w:t>
      </w:r>
      <w:r w:rsidR="00A1505A" w:rsidRPr="00A90FB4">
        <w:rPr>
          <w:b/>
          <w:noProof/>
          <w:color w:val="000000"/>
          <w:sz w:val="20"/>
          <w:szCs w:val="20"/>
          <w:lang w:val="en-US" w:eastAsia="en-US"/>
        </w:rPr>
        <w:drawing>
          <wp:inline distT="0" distB="0" distL="0" distR="0" wp14:anchorId="4436D621" wp14:editId="7F95312A">
            <wp:extent cx="1455089" cy="622046"/>
            <wp:effectExtent l="0" t="0" r="0"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475670" cy="630844"/>
                    </a:xfrm>
                    <a:prstGeom prst="rect">
                      <a:avLst/>
                    </a:prstGeom>
                  </pic:spPr>
                </pic:pic>
              </a:graphicData>
            </a:graphic>
          </wp:inline>
        </w:drawing>
      </w:r>
    </w:p>
    <w:p w14:paraId="44E8E48C" w14:textId="428EF49B" w:rsidR="006C2A6D" w:rsidRPr="00A90FB4" w:rsidRDefault="006C2A6D" w:rsidP="007250B0">
      <w:pPr>
        <w:pStyle w:val="Normal0"/>
        <w:numPr>
          <w:ilvl w:val="0"/>
          <w:numId w:val="6"/>
        </w:numPr>
        <w:rPr>
          <w:color w:val="000000"/>
          <w:sz w:val="20"/>
          <w:szCs w:val="20"/>
        </w:rPr>
      </w:pPr>
      <w:r w:rsidRPr="00A90FB4">
        <w:rPr>
          <w:color w:val="000000"/>
          <w:sz w:val="20"/>
          <w:szCs w:val="20"/>
        </w:rPr>
        <w:t xml:space="preserve">Un </w:t>
      </w:r>
      <w:proofErr w:type="spellStart"/>
      <w:r w:rsidRPr="00A90FB4">
        <w:rPr>
          <w:i/>
          <w:color w:val="000000"/>
          <w:sz w:val="20"/>
          <w:szCs w:val="20"/>
        </w:rPr>
        <w:t>router</w:t>
      </w:r>
      <w:proofErr w:type="spellEnd"/>
      <w:r w:rsidRPr="00A90FB4">
        <w:rPr>
          <w:color w:val="000000"/>
          <w:sz w:val="20"/>
          <w:szCs w:val="20"/>
        </w:rPr>
        <w:t xml:space="preserve"> o enrutador es un dispositivo de red encargado de conectar diferentes redes informáticas y dirigir el tráfico de datos entre ellas. Su función principal consiste en determinar la mejor ruta para que los paquetes de información lleguen desde el dispositivo de origen hasta su destino dentro de Internet o de una red local.</w:t>
      </w:r>
    </w:p>
    <w:p w14:paraId="014AB262" w14:textId="77777777" w:rsidR="002469E6" w:rsidRPr="00A90FB4" w:rsidRDefault="002469E6" w:rsidP="002469E6">
      <w:pPr>
        <w:pStyle w:val="Normal0"/>
        <w:ind w:left="1080"/>
        <w:rPr>
          <w:color w:val="000000"/>
          <w:sz w:val="20"/>
          <w:szCs w:val="20"/>
        </w:rPr>
      </w:pPr>
    </w:p>
    <w:p w14:paraId="5572A6C7" w14:textId="29AA0570" w:rsidR="006C2A6D" w:rsidRPr="00A90FB4" w:rsidRDefault="006C2A6D" w:rsidP="007250B0">
      <w:pPr>
        <w:pStyle w:val="Normal0"/>
        <w:numPr>
          <w:ilvl w:val="0"/>
          <w:numId w:val="6"/>
        </w:numPr>
        <w:rPr>
          <w:color w:val="000000"/>
          <w:sz w:val="20"/>
          <w:szCs w:val="20"/>
        </w:rPr>
      </w:pPr>
      <w:r w:rsidRPr="00A90FB4">
        <w:rPr>
          <w:color w:val="000000"/>
          <w:sz w:val="20"/>
          <w:szCs w:val="20"/>
        </w:rPr>
        <w:t xml:space="preserve">En entornos domésticos y empresariales, el </w:t>
      </w:r>
      <w:proofErr w:type="spellStart"/>
      <w:r w:rsidRPr="00A90FB4">
        <w:rPr>
          <w:i/>
          <w:color w:val="000000"/>
          <w:sz w:val="20"/>
          <w:szCs w:val="20"/>
        </w:rPr>
        <w:t>router</w:t>
      </w:r>
      <w:proofErr w:type="spellEnd"/>
      <w:r w:rsidRPr="00A90FB4">
        <w:rPr>
          <w:color w:val="000000"/>
          <w:sz w:val="20"/>
          <w:szCs w:val="20"/>
        </w:rPr>
        <w:t xml:space="preserve"> actúa como el punto central de conexión, distribuyendo la señal de Internet mediante conexiones cableadas o inalámbricas (</w:t>
      </w:r>
      <w:proofErr w:type="spellStart"/>
      <w:r w:rsidRPr="00A90FB4">
        <w:rPr>
          <w:color w:val="000000"/>
          <w:sz w:val="20"/>
          <w:szCs w:val="20"/>
        </w:rPr>
        <w:t>Wi</w:t>
      </w:r>
      <w:proofErr w:type="spellEnd"/>
      <w:r w:rsidRPr="00A90FB4">
        <w:rPr>
          <w:color w:val="000000"/>
          <w:sz w:val="20"/>
          <w:szCs w:val="20"/>
        </w:rPr>
        <w:t>-Fi) hacia diversos dispositivos como computadores, teléfonos móviles, televisores inteligentes y otros equipos conectados.</w:t>
      </w:r>
    </w:p>
    <w:p w14:paraId="7A9F5720" w14:textId="77777777" w:rsidR="002469E6" w:rsidRPr="00A90FB4" w:rsidRDefault="002469E6" w:rsidP="002469E6">
      <w:pPr>
        <w:pStyle w:val="Normal0"/>
        <w:ind w:left="1080"/>
        <w:rPr>
          <w:color w:val="000000"/>
          <w:sz w:val="20"/>
          <w:szCs w:val="20"/>
        </w:rPr>
      </w:pPr>
    </w:p>
    <w:p w14:paraId="3BC657EA" w14:textId="4DDE703B" w:rsidR="006C2A6D" w:rsidRPr="00A90FB4" w:rsidRDefault="006C2A6D" w:rsidP="007250B0">
      <w:pPr>
        <w:pStyle w:val="Normal0"/>
        <w:numPr>
          <w:ilvl w:val="0"/>
          <w:numId w:val="6"/>
        </w:numPr>
        <w:rPr>
          <w:color w:val="000000"/>
          <w:sz w:val="20"/>
          <w:szCs w:val="20"/>
        </w:rPr>
      </w:pPr>
      <w:r w:rsidRPr="00A90FB4">
        <w:rPr>
          <w:color w:val="000000"/>
          <w:sz w:val="20"/>
          <w:szCs w:val="20"/>
        </w:rPr>
        <w:lastRenderedPageBreak/>
        <w:t xml:space="preserve">Entre sus principales funciones se encuentran el enrutamiento de paquetes de datos mediante tablas de rutas, la asignación de direcciones IP a los dispositivos conectados a la red mediante protocolos como DHCP y la implementación de mecanismos básicos de seguridad, como la traducción de direcciones de red (NAT) o </w:t>
      </w:r>
      <w:r w:rsidRPr="00A90FB4">
        <w:rPr>
          <w:i/>
          <w:color w:val="000000"/>
          <w:sz w:val="20"/>
          <w:szCs w:val="20"/>
        </w:rPr>
        <w:t>firewalls</w:t>
      </w:r>
      <w:r w:rsidRPr="00A90FB4">
        <w:rPr>
          <w:color w:val="000000"/>
          <w:sz w:val="20"/>
          <w:szCs w:val="20"/>
        </w:rPr>
        <w:t xml:space="preserve"> integrados.</w:t>
      </w:r>
    </w:p>
    <w:p w14:paraId="69846491" w14:textId="77777777" w:rsidR="002469E6" w:rsidRPr="00A90FB4" w:rsidRDefault="002469E6" w:rsidP="002469E6">
      <w:pPr>
        <w:pStyle w:val="Normal0"/>
        <w:ind w:left="1080"/>
        <w:rPr>
          <w:color w:val="000000"/>
          <w:sz w:val="20"/>
          <w:szCs w:val="20"/>
        </w:rPr>
      </w:pPr>
    </w:p>
    <w:p w14:paraId="7294FBF1" w14:textId="7A9B883C" w:rsidR="006C2A6D" w:rsidRPr="00A90FB4" w:rsidRDefault="006C2A6D" w:rsidP="007250B0">
      <w:pPr>
        <w:pStyle w:val="Normal0"/>
        <w:numPr>
          <w:ilvl w:val="0"/>
          <w:numId w:val="6"/>
        </w:numPr>
        <w:rPr>
          <w:color w:val="000000"/>
          <w:sz w:val="20"/>
          <w:szCs w:val="20"/>
        </w:rPr>
      </w:pPr>
      <w:r w:rsidRPr="00A90FB4">
        <w:rPr>
          <w:color w:val="000000"/>
          <w:sz w:val="20"/>
          <w:szCs w:val="20"/>
        </w:rPr>
        <w:t xml:space="preserve">Existen diferentes tipos de </w:t>
      </w:r>
      <w:proofErr w:type="spellStart"/>
      <w:r w:rsidRPr="00A90FB4">
        <w:rPr>
          <w:i/>
          <w:color w:val="000000"/>
          <w:sz w:val="20"/>
          <w:szCs w:val="20"/>
        </w:rPr>
        <w:t>routers</w:t>
      </w:r>
      <w:proofErr w:type="spellEnd"/>
      <w:r w:rsidRPr="00A90FB4">
        <w:rPr>
          <w:color w:val="000000"/>
          <w:sz w:val="20"/>
          <w:szCs w:val="20"/>
        </w:rPr>
        <w:t xml:space="preserve"> según su uso y capacidad. Los </w:t>
      </w:r>
      <w:proofErr w:type="spellStart"/>
      <w:r w:rsidRPr="00A90FB4">
        <w:rPr>
          <w:b/>
          <w:i/>
          <w:color w:val="000000"/>
          <w:sz w:val="20"/>
          <w:szCs w:val="20"/>
        </w:rPr>
        <w:t>core</w:t>
      </w:r>
      <w:proofErr w:type="spellEnd"/>
      <w:r w:rsidRPr="00A90FB4">
        <w:rPr>
          <w:b/>
          <w:i/>
          <w:color w:val="000000"/>
          <w:sz w:val="20"/>
          <w:szCs w:val="20"/>
        </w:rPr>
        <w:t xml:space="preserve"> </w:t>
      </w:r>
      <w:proofErr w:type="spellStart"/>
      <w:r w:rsidRPr="00A90FB4">
        <w:rPr>
          <w:b/>
          <w:i/>
          <w:color w:val="000000"/>
          <w:sz w:val="20"/>
          <w:szCs w:val="20"/>
        </w:rPr>
        <w:t>routers</w:t>
      </w:r>
      <w:proofErr w:type="spellEnd"/>
      <w:r w:rsidRPr="00A90FB4">
        <w:rPr>
          <w:color w:val="000000"/>
          <w:sz w:val="20"/>
          <w:szCs w:val="20"/>
        </w:rPr>
        <w:t xml:space="preserve"> son utilizados por proveedores de servicios de Internet en el núcleo de la red para gestionar grandes volúmenes de tráfico. Los </w:t>
      </w:r>
      <w:proofErr w:type="spellStart"/>
      <w:r w:rsidRPr="00A90FB4">
        <w:rPr>
          <w:b/>
          <w:i/>
          <w:color w:val="000000"/>
          <w:sz w:val="20"/>
          <w:szCs w:val="20"/>
        </w:rPr>
        <w:t>edge</w:t>
      </w:r>
      <w:proofErr w:type="spellEnd"/>
      <w:r w:rsidRPr="00A90FB4">
        <w:rPr>
          <w:b/>
          <w:i/>
          <w:color w:val="000000"/>
          <w:sz w:val="20"/>
          <w:szCs w:val="20"/>
        </w:rPr>
        <w:t xml:space="preserve"> </w:t>
      </w:r>
      <w:proofErr w:type="spellStart"/>
      <w:r w:rsidRPr="00A90FB4">
        <w:rPr>
          <w:b/>
          <w:i/>
          <w:color w:val="000000"/>
          <w:sz w:val="20"/>
          <w:szCs w:val="20"/>
        </w:rPr>
        <w:t>routers</w:t>
      </w:r>
      <w:proofErr w:type="spellEnd"/>
      <w:r w:rsidRPr="00A90FB4">
        <w:rPr>
          <w:color w:val="000000"/>
          <w:sz w:val="20"/>
          <w:szCs w:val="20"/>
        </w:rPr>
        <w:t xml:space="preserve"> se ubican en los límites de las redes organizacionales para conectar con otras redes externas. Por su parte, los </w:t>
      </w:r>
      <w:proofErr w:type="spellStart"/>
      <w:r w:rsidRPr="00A90FB4">
        <w:rPr>
          <w:b/>
          <w:i/>
          <w:color w:val="000000"/>
          <w:sz w:val="20"/>
          <w:szCs w:val="20"/>
        </w:rPr>
        <w:t>routers</w:t>
      </w:r>
      <w:proofErr w:type="spellEnd"/>
      <w:r w:rsidRPr="00A90FB4">
        <w:rPr>
          <w:b/>
          <w:color w:val="000000"/>
          <w:sz w:val="20"/>
          <w:szCs w:val="20"/>
        </w:rPr>
        <w:t xml:space="preserve"> SOHO</w:t>
      </w:r>
      <w:r w:rsidRPr="00A90FB4">
        <w:rPr>
          <w:color w:val="000000"/>
          <w:sz w:val="20"/>
          <w:szCs w:val="20"/>
        </w:rPr>
        <w:t xml:space="preserve"> (Small Office/Home Office) son los dispositivos comunes en hogares y pequeñas oficinas, donde integran funciones de </w:t>
      </w:r>
      <w:proofErr w:type="spellStart"/>
      <w:r w:rsidRPr="00A90FB4">
        <w:rPr>
          <w:i/>
          <w:color w:val="000000"/>
          <w:sz w:val="20"/>
          <w:szCs w:val="20"/>
        </w:rPr>
        <w:t>router</w:t>
      </w:r>
      <w:proofErr w:type="spellEnd"/>
      <w:r w:rsidRPr="00A90FB4">
        <w:rPr>
          <w:color w:val="000000"/>
          <w:sz w:val="20"/>
          <w:szCs w:val="20"/>
        </w:rPr>
        <w:t xml:space="preserve">, </w:t>
      </w:r>
      <w:proofErr w:type="spellStart"/>
      <w:r w:rsidRPr="00A90FB4">
        <w:rPr>
          <w:i/>
          <w:color w:val="000000"/>
          <w:sz w:val="20"/>
          <w:szCs w:val="20"/>
        </w:rPr>
        <w:t>switch</w:t>
      </w:r>
      <w:proofErr w:type="spellEnd"/>
      <w:r w:rsidRPr="00A90FB4">
        <w:rPr>
          <w:color w:val="000000"/>
          <w:sz w:val="20"/>
          <w:szCs w:val="20"/>
        </w:rPr>
        <w:t xml:space="preserve"> y punto de acceso inalámbrico.</w:t>
      </w:r>
    </w:p>
    <w:p w14:paraId="31739B26" w14:textId="77777777" w:rsidR="00494E65" w:rsidRPr="00A90FB4" w:rsidRDefault="00494E65" w:rsidP="006C2A6D">
      <w:pPr>
        <w:pStyle w:val="Normal0"/>
        <w:rPr>
          <w:color w:val="000000"/>
          <w:sz w:val="20"/>
          <w:szCs w:val="20"/>
        </w:rPr>
      </w:pPr>
    </w:p>
    <w:p w14:paraId="0896D791" w14:textId="5C268644" w:rsidR="00765930" w:rsidRPr="00A90FB4" w:rsidRDefault="006C2A6D" w:rsidP="007250B0">
      <w:pPr>
        <w:pStyle w:val="Normal0"/>
        <w:numPr>
          <w:ilvl w:val="0"/>
          <w:numId w:val="5"/>
        </w:numPr>
        <w:rPr>
          <w:b/>
          <w:color w:val="000000"/>
          <w:sz w:val="20"/>
          <w:szCs w:val="20"/>
        </w:rPr>
      </w:pPr>
      <w:r w:rsidRPr="00A90FB4">
        <w:rPr>
          <w:b/>
          <w:color w:val="000000"/>
          <w:sz w:val="20"/>
          <w:szCs w:val="20"/>
        </w:rPr>
        <w:t>Antenas</w:t>
      </w:r>
      <w:r w:rsidR="00765930" w:rsidRPr="00A90FB4">
        <w:rPr>
          <w:b/>
          <w:color w:val="000000"/>
          <w:sz w:val="20"/>
          <w:szCs w:val="20"/>
        </w:rPr>
        <w:t>:</w:t>
      </w:r>
      <w:r w:rsidR="00494E65" w:rsidRPr="00A90FB4">
        <w:rPr>
          <w:lang w:eastAsia="en-US"/>
        </w:rPr>
        <w:t xml:space="preserve"> </w:t>
      </w:r>
      <w:r w:rsidR="00494E65" w:rsidRPr="00A90FB4">
        <w:rPr>
          <w:b/>
          <w:noProof/>
          <w:color w:val="000000"/>
          <w:sz w:val="20"/>
          <w:szCs w:val="20"/>
          <w:lang w:val="en-US" w:eastAsia="en-US"/>
        </w:rPr>
        <w:drawing>
          <wp:inline distT="0" distB="0" distL="0" distR="0" wp14:anchorId="79159351" wp14:editId="16C4D6DA">
            <wp:extent cx="2194560" cy="999241"/>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07270" cy="1005028"/>
                    </a:xfrm>
                    <a:prstGeom prst="rect">
                      <a:avLst/>
                    </a:prstGeom>
                  </pic:spPr>
                </pic:pic>
              </a:graphicData>
            </a:graphic>
          </wp:inline>
        </w:drawing>
      </w:r>
    </w:p>
    <w:p w14:paraId="26519B8F" w14:textId="1713066A" w:rsidR="00765930" w:rsidRPr="00A90FB4" w:rsidRDefault="006C2A6D" w:rsidP="007250B0">
      <w:pPr>
        <w:pStyle w:val="Normal0"/>
        <w:numPr>
          <w:ilvl w:val="0"/>
          <w:numId w:val="7"/>
        </w:numPr>
        <w:rPr>
          <w:color w:val="000000"/>
          <w:sz w:val="20"/>
          <w:szCs w:val="20"/>
        </w:rPr>
      </w:pPr>
      <w:r w:rsidRPr="00A90FB4">
        <w:rPr>
          <w:color w:val="000000"/>
          <w:sz w:val="20"/>
          <w:szCs w:val="20"/>
        </w:rPr>
        <w:t>Las antenas son dispositivos diseñados para emitir o recibir ondas electromagnéticas, permitiendo la transmisión de información a través del aire mediante señales inalámbricas. Su función consiste en convertir la energía eléctrica en ondas de radio y, a su vez, transformar las ondas recibidas nuevamente en señales eléctricas que pueden ser interpretadas por los dispositivos de comunicación.</w:t>
      </w:r>
    </w:p>
    <w:p w14:paraId="4FE9CE06" w14:textId="77777777" w:rsidR="002469E6" w:rsidRPr="00A90FB4" w:rsidRDefault="002469E6" w:rsidP="002469E6">
      <w:pPr>
        <w:pStyle w:val="Normal0"/>
        <w:ind w:left="1080"/>
        <w:rPr>
          <w:color w:val="000000"/>
          <w:sz w:val="20"/>
          <w:szCs w:val="20"/>
        </w:rPr>
      </w:pPr>
    </w:p>
    <w:p w14:paraId="59F4FDB8" w14:textId="57919AE3" w:rsidR="00765930" w:rsidRPr="00A90FB4" w:rsidRDefault="006C2A6D" w:rsidP="007250B0">
      <w:pPr>
        <w:pStyle w:val="Normal0"/>
        <w:numPr>
          <w:ilvl w:val="0"/>
          <w:numId w:val="7"/>
        </w:numPr>
        <w:rPr>
          <w:color w:val="000000"/>
          <w:sz w:val="20"/>
          <w:szCs w:val="20"/>
        </w:rPr>
      </w:pPr>
      <w:r w:rsidRPr="00A90FB4">
        <w:rPr>
          <w:color w:val="000000"/>
          <w:sz w:val="20"/>
          <w:szCs w:val="20"/>
        </w:rPr>
        <w:t xml:space="preserve">En el contexto de Internet, las antenas son fundamentales para las redes inalámbricas, ya que permiten distribuir la señal en entornos donde no es posible utilizar cableado físico o donde se requiere cobertura en amplias áreas geográficas. Estas se emplean en redes </w:t>
      </w:r>
      <w:proofErr w:type="spellStart"/>
      <w:r w:rsidRPr="00A90FB4">
        <w:rPr>
          <w:color w:val="000000"/>
          <w:sz w:val="20"/>
          <w:szCs w:val="20"/>
        </w:rPr>
        <w:t>Wi</w:t>
      </w:r>
      <w:proofErr w:type="spellEnd"/>
      <w:r w:rsidRPr="00A90FB4">
        <w:rPr>
          <w:color w:val="000000"/>
          <w:sz w:val="20"/>
          <w:szCs w:val="20"/>
        </w:rPr>
        <w:t>-Fi, enlaces de radio, redes móvile</w:t>
      </w:r>
      <w:r w:rsidR="00765930" w:rsidRPr="00A90FB4">
        <w:rPr>
          <w:color w:val="000000"/>
          <w:sz w:val="20"/>
          <w:szCs w:val="20"/>
        </w:rPr>
        <w:t>s y comunicaciones satelitales.</w:t>
      </w:r>
    </w:p>
    <w:p w14:paraId="07EFE716" w14:textId="77777777" w:rsidR="002469E6" w:rsidRPr="00A90FB4" w:rsidRDefault="002469E6" w:rsidP="002469E6">
      <w:pPr>
        <w:pStyle w:val="Normal0"/>
        <w:ind w:left="1080"/>
        <w:rPr>
          <w:color w:val="000000"/>
          <w:sz w:val="20"/>
          <w:szCs w:val="20"/>
        </w:rPr>
      </w:pPr>
    </w:p>
    <w:p w14:paraId="02DD8CA6" w14:textId="1980EAB2" w:rsidR="00765930" w:rsidRPr="00A90FB4" w:rsidRDefault="006C2A6D" w:rsidP="007250B0">
      <w:pPr>
        <w:pStyle w:val="Normal0"/>
        <w:numPr>
          <w:ilvl w:val="0"/>
          <w:numId w:val="7"/>
        </w:numPr>
        <w:rPr>
          <w:color w:val="000000"/>
          <w:sz w:val="20"/>
          <w:szCs w:val="20"/>
        </w:rPr>
      </w:pPr>
      <w:r w:rsidRPr="00A90FB4">
        <w:rPr>
          <w:color w:val="000000"/>
          <w:sz w:val="20"/>
          <w:szCs w:val="20"/>
        </w:rPr>
        <w:t xml:space="preserve">Las antenas pueden clasificarse según su forma de propagación de la señal. Las antenas omnidireccionales transmiten la señal en todas las direcciones y suelen utilizarse en redes domésticas o en espacios interiores. Las antenas direccionales, como las antenas parabólicas o </w:t>
      </w:r>
      <w:proofErr w:type="spellStart"/>
      <w:r w:rsidRPr="00A90FB4">
        <w:rPr>
          <w:color w:val="000000"/>
          <w:sz w:val="20"/>
          <w:szCs w:val="20"/>
        </w:rPr>
        <w:t>Yagi</w:t>
      </w:r>
      <w:proofErr w:type="spellEnd"/>
      <w:r w:rsidRPr="00A90FB4">
        <w:rPr>
          <w:color w:val="000000"/>
          <w:sz w:val="20"/>
          <w:szCs w:val="20"/>
        </w:rPr>
        <w:t>, concentran la señal en una dirección específica y se emplean para enlaces de mayor distancia. También existen antenas sectoriales, utilizadas comúnmente en torres de telecomunicaciones para cubrir áreas determinad</w:t>
      </w:r>
      <w:r w:rsidR="00765930" w:rsidRPr="00A90FB4">
        <w:rPr>
          <w:color w:val="000000"/>
          <w:sz w:val="20"/>
          <w:szCs w:val="20"/>
        </w:rPr>
        <w:t>as dentro de las redes móviles.</w:t>
      </w:r>
    </w:p>
    <w:p w14:paraId="01B86EE2" w14:textId="77777777" w:rsidR="002469E6" w:rsidRPr="00A90FB4" w:rsidRDefault="002469E6" w:rsidP="002469E6">
      <w:pPr>
        <w:pStyle w:val="Normal0"/>
        <w:ind w:left="1080"/>
        <w:rPr>
          <w:color w:val="000000"/>
          <w:sz w:val="20"/>
          <w:szCs w:val="20"/>
        </w:rPr>
      </w:pPr>
    </w:p>
    <w:p w14:paraId="53E55351" w14:textId="125931F0" w:rsidR="006C2A6D" w:rsidRPr="00A90FB4" w:rsidRDefault="006C2A6D" w:rsidP="007250B0">
      <w:pPr>
        <w:pStyle w:val="Normal0"/>
        <w:numPr>
          <w:ilvl w:val="0"/>
          <w:numId w:val="7"/>
        </w:numPr>
        <w:rPr>
          <w:color w:val="000000"/>
          <w:sz w:val="20"/>
          <w:szCs w:val="20"/>
        </w:rPr>
      </w:pPr>
      <w:r w:rsidRPr="00A90FB4">
        <w:rPr>
          <w:color w:val="000000"/>
          <w:sz w:val="20"/>
          <w:szCs w:val="20"/>
        </w:rPr>
        <w:t>Entre sus características técnicas más relevantes se encuentran la ganancia, que indica el alcance o intensidad de la señal; la frecuencia de operación, como 2.4 GHz, 5 GHz o 6 GHz; y la polarización, que corresponde a la orientación de las ondas electromagnéticas transmitidas.</w:t>
      </w:r>
    </w:p>
    <w:p w14:paraId="1FBA1DC0" w14:textId="77777777" w:rsidR="006C2A6D" w:rsidRPr="00A90FB4" w:rsidRDefault="006C2A6D" w:rsidP="006C2A6D">
      <w:pPr>
        <w:pStyle w:val="Normal0"/>
        <w:rPr>
          <w:color w:val="000000"/>
          <w:sz w:val="20"/>
          <w:szCs w:val="20"/>
        </w:rPr>
      </w:pPr>
    </w:p>
    <w:p w14:paraId="03DD8C6D" w14:textId="6FBF8D63" w:rsidR="00765930" w:rsidRPr="00A90FB4" w:rsidRDefault="006C2A6D" w:rsidP="007250B0">
      <w:pPr>
        <w:pStyle w:val="Normal0"/>
        <w:numPr>
          <w:ilvl w:val="0"/>
          <w:numId w:val="5"/>
        </w:numPr>
        <w:rPr>
          <w:b/>
          <w:color w:val="000000"/>
          <w:sz w:val="20"/>
          <w:szCs w:val="20"/>
        </w:rPr>
      </w:pPr>
      <w:r w:rsidRPr="00A90FB4">
        <w:rPr>
          <w:b/>
          <w:color w:val="000000"/>
          <w:sz w:val="20"/>
          <w:szCs w:val="20"/>
        </w:rPr>
        <w:t>Servidores</w:t>
      </w:r>
      <w:r w:rsidR="00765930" w:rsidRPr="00A90FB4">
        <w:rPr>
          <w:b/>
          <w:color w:val="000000"/>
          <w:sz w:val="20"/>
          <w:szCs w:val="20"/>
        </w:rPr>
        <w:t>:</w:t>
      </w:r>
      <w:r w:rsidR="00A1505A" w:rsidRPr="00A90FB4">
        <w:rPr>
          <w:b/>
          <w:color w:val="000000"/>
          <w:sz w:val="20"/>
          <w:szCs w:val="20"/>
        </w:rPr>
        <w:t xml:space="preserve"> </w:t>
      </w:r>
      <w:r w:rsidR="00A1505A" w:rsidRPr="00A90FB4">
        <w:rPr>
          <w:b/>
          <w:noProof/>
          <w:color w:val="000000"/>
          <w:sz w:val="20"/>
          <w:szCs w:val="20"/>
          <w:lang w:val="en-US" w:eastAsia="en-US"/>
        </w:rPr>
        <w:drawing>
          <wp:inline distT="0" distB="0" distL="0" distR="0" wp14:anchorId="229FF7B7" wp14:editId="723714CD">
            <wp:extent cx="1114425" cy="943912"/>
            <wp:effectExtent l="0" t="0" r="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133325" cy="959920"/>
                    </a:xfrm>
                    <a:prstGeom prst="rect">
                      <a:avLst/>
                    </a:prstGeom>
                  </pic:spPr>
                </pic:pic>
              </a:graphicData>
            </a:graphic>
          </wp:inline>
        </w:drawing>
      </w:r>
    </w:p>
    <w:p w14:paraId="0B90B728" w14:textId="1B827AC4" w:rsidR="00765930" w:rsidRPr="00A90FB4" w:rsidRDefault="006C2A6D" w:rsidP="007250B0">
      <w:pPr>
        <w:pStyle w:val="Normal0"/>
        <w:numPr>
          <w:ilvl w:val="0"/>
          <w:numId w:val="8"/>
        </w:numPr>
        <w:rPr>
          <w:color w:val="000000"/>
          <w:sz w:val="20"/>
          <w:szCs w:val="20"/>
        </w:rPr>
      </w:pPr>
      <w:r w:rsidRPr="00A90FB4">
        <w:rPr>
          <w:color w:val="000000"/>
          <w:sz w:val="20"/>
          <w:szCs w:val="20"/>
        </w:rPr>
        <w:t xml:space="preserve">Los servidores son equipos informáticos de alto rendimiento diseñados para proporcionar recursos, datos o servicios a otros dispositivos dentro de una red. Estos equipos almacenan </w:t>
      </w:r>
      <w:r w:rsidRPr="00A90FB4">
        <w:rPr>
          <w:color w:val="000000"/>
          <w:sz w:val="20"/>
          <w:szCs w:val="20"/>
        </w:rPr>
        <w:lastRenderedPageBreak/>
        <w:t>información y ejecutan aplicaciones que pueden ser solicitadas por los usuarios a través de Internet.</w:t>
      </w:r>
    </w:p>
    <w:p w14:paraId="77AC808D" w14:textId="77777777" w:rsidR="002469E6" w:rsidRPr="00A90FB4" w:rsidRDefault="002469E6" w:rsidP="002469E6">
      <w:pPr>
        <w:pStyle w:val="Normal0"/>
        <w:ind w:left="1080"/>
        <w:rPr>
          <w:color w:val="000000"/>
          <w:sz w:val="20"/>
          <w:szCs w:val="20"/>
        </w:rPr>
      </w:pPr>
    </w:p>
    <w:p w14:paraId="7FF2F400" w14:textId="2FCC9FC7" w:rsidR="00765930" w:rsidRPr="00A90FB4" w:rsidRDefault="006C2A6D" w:rsidP="007250B0">
      <w:pPr>
        <w:pStyle w:val="Normal0"/>
        <w:numPr>
          <w:ilvl w:val="0"/>
          <w:numId w:val="8"/>
        </w:numPr>
        <w:rPr>
          <w:color w:val="000000"/>
          <w:sz w:val="20"/>
          <w:szCs w:val="20"/>
        </w:rPr>
      </w:pPr>
      <w:r w:rsidRPr="00A90FB4">
        <w:rPr>
          <w:color w:val="000000"/>
          <w:sz w:val="20"/>
          <w:szCs w:val="20"/>
        </w:rPr>
        <w:t xml:space="preserve">Cuando un usuario accede a una página </w:t>
      </w:r>
      <w:r w:rsidRPr="00A90FB4">
        <w:rPr>
          <w:i/>
          <w:color w:val="000000"/>
          <w:sz w:val="20"/>
          <w:szCs w:val="20"/>
        </w:rPr>
        <w:t>web</w:t>
      </w:r>
      <w:r w:rsidRPr="00A90FB4">
        <w:rPr>
          <w:color w:val="000000"/>
          <w:sz w:val="20"/>
          <w:szCs w:val="20"/>
        </w:rPr>
        <w:t>, envía una solicitud desde su dispositivo a un servidor que almacena el contenido del sitio. El servidor procesa la solicitud y envía los datos necesarios para que el navegador del usuario pueda visual</w:t>
      </w:r>
      <w:r w:rsidR="00765930" w:rsidRPr="00A90FB4">
        <w:rPr>
          <w:color w:val="000000"/>
          <w:sz w:val="20"/>
          <w:szCs w:val="20"/>
        </w:rPr>
        <w:t>izar la información solicitada.</w:t>
      </w:r>
    </w:p>
    <w:p w14:paraId="581A6730" w14:textId="77777777" w:rsidR="002469E6" w:rsidRPr="00A90FB4" w:rsidRDefault="002469E6" w:rsidP="002469E6">
      <w:pPr>
        <w:pStyle w:val="Normal0"/>
        <w:ind w:left="1080"/>
        <w:rPr>
          <w:color w:val="000000"/>
          <w:sz w:val="20"/>
          <w:szCs w:val="20"/>
        </w:rPr>
      </w:pPr>
    </w:p>
    <w:p w14:paraId="6D9328D6" w14:textId="07F58ABC" w:rsidR="00765930" w:rsidRPr="00A90FB4" w:rsidRDefault="006C2A6D" w:rsidP="007250B0">
      <w:pPr>
        <w:pStyle w:val="Normal0"/>
        <w:numPr>
          <w:ilvl w:val="0"/>
          <w:numId w:val="8"/>
        </w:numPr>
        <w:rPr>
          <w:color w:val="000000"/>
          <w:sz w:val="20"/>
          <w:szCs w:val="20"/>
        </w:rPr>
      </w:pPr>
      <w:r w:rsidRPr="00A90FB4">
        <w:rPr>
          <w:color w:val="000000"/>
          <w:sz w:val="20"/>
          <w:szCs w:val="20"/>
        </w:rPr>
        <w:t xml:space="preserve">Los servidores pueden desempeñar diferentes funciones dependiendo del servicio que ofrecen. Los servidores </w:t>
      </w:r>
      <w:r w:rsidRPr="00A90FB4">
        <w:rPr>
          <w:i/>
          <w:color w:val="000000"/>
          <w:sz w:val="20"/>
          <w:szCs w:val="20"/>
        </w:rPr>
        <w:t>web</w:t>
      </w:r>
      <w:r w:rsidRPr="00A90FB4">
        <w:rPr>
          <w:color w:val="000000"/>
          <w:sz w:val="20"/>
          <w:szCs w:val="20"/>
        </w:rPr>
        <w:t xml:space="preserve"> almacenan y entregan páginas </w:t>
      </w:r>
      <w:r w:rsidRPr="00A90FB4">
        <w:rPr>
          <w:i/>
          <w:color w:val="000000"/>
          <w:sz w:val="20"/>
          <w:szCs w:val="20"/>
        </w:rPr>
        <w:t>web</w:t>
      </w:r>
      <w:r w:rsidRPr="00A90FB4">
        <w:rPr>
          <w:color w:val="000000"/>
          <w:sz w:val="20"/>
          <w:szCs w:val="20"/>
        </w:rPr>
        <w:t xml:space="preserve"> y recursos asociados como imágenes o archivos. Los servidores de bases de datos gestionan información estructurada utilizada por aplicaciones y sistemas informáticos. Los servidores de correo administran el envío y recepción de mensajes electrónicos mediante protocolos especializados. Asimismo, los servidores DNS permiten traducir nombres de dominio en direcciones IP para facilitar el acc</w:t>
      </w:r>
      <w:r w:rsidR="00765930" w:rsidRPr="00A90FB4">
        <w:rPr>
          <w:color w:val="000000"/>
          <w:sz w:val="20"/>
          <w:szCs w:val="20"/>
        </w:rPr>
        <w:t>eso a los recursos en Internet.</w:t>
      </w:r>
    </w:p>
    <w:p w14:paraId="71D81028" w14:textId="77777777" w:rsidR="002469E6" w:rsidRPr="00A90FB4" w:rsidRDefault="002469E6" w:rsidP="002469E6">
      <w:pPr>
        <w:pStyle w:val="Normal0"/>
        <w:rPr>
          <w:color w:val="000000"/>
          <w:sz w:val="20"/>
          <w:szCs w:val="20"/>
        </w:rPr>
      </w:pPr>
    </w:p>
    <w:p w14:paraId="62557731" w14:textId="4192979F" w:rsidR="006C2A6D" w:rsidRPr="00A90FB4" w:rsidRDefault="00765930" w:rsidP="007250B0">
      <w:pPr>
        <w:pStyle w:val="Normal0"/>
        <w:numPr>
          <w:ilvl w:val="0"/>
          <w:numId w:val="8"/>
        </w:numPr>
        <w:rPr>
          <w:color w:val="000000"/>
          <w:sz w:val="20"/>
          <w:szCs w:val="20"/>
        </w:rPr>
      </w:pPr>
      <w:r w:rsidRPr="00A90FB4">
        <w:rPr>
          <w:color w:val="000000"/>
          <w:sz w:val="20"/>
          <w:szCs w:val="20"/>
        </w:rPr>
        <w:t xml:space="preserve">Estos equipos suelen contar con </w:t>
      </w:r>
      <w:r w:rsidRPr="00A90FB4">
        <w:rPr>
          <w:i/>
          <w:color w:val="000000"/>
          <w:sz w:val="20"/>
          <w:szCs w:val="20"/>
        </w:rPr>
        <w:t>hardware</w:t>
      </w:r>
      <w:r w:rsidRPr="00A90FB4">
        <w:rPr>
          <w:color w:val="000000"/>
          <w:sz w:val="20"/>
          <w:szCs w:val="20"/>
        </w:rPr>
        <w:t xml:space="preserve"> especializado que garantiza un funcionamiento continuo y estable. Entre sus características más importantes se encuentran procesadores de alto rendimiento, memoria con corrección de errores (ECC), sistemas de almacenamiento redundante y fuentes de alimentación duplicadas. Estas características permiten mantener los servicios disponibles de forma permanente, asegurando que las aplicaciones, sitios </w:t>
      </w:r>
      <w:r w:rsidRPr="00A90FB4">
        <w:rPr>
          <w:i/>
          <w:color w:val="000000"/>
          <w:sz w:val="20"/>
          <w:szCs w:val="20"/>
        </w:rPr>
        <w:t>web</w:t>
      </w:r>
      <w:r w:rsidRPr="00A90FB4">
        <w:rPr>
          <w:color w:val="000000"/>
          <w:sz w:val="20"/>
          <w:szCs w:val="20"/>
        </w:rPr>
        <w:t xml:space="preserve"> y plataformas digitales puedan operar las veinticuatro horas del día.</w:t>
      </w:r>
    </w:p>
    <w:p w14:paraId="2FCF8E99" w14:textId="77777777" w:rsidR="00765930" w:rsidRPr="00A90FB4" w:rsidRDefault="00765930" w:rsidP="00765930">
      <w:pPr>
        <w:pStyle w:val="Normal0"/>
        <w:rPr>
          <w:color w:val="000000"/>
          <w:sz w:val="20"/>
          <w:szCs w:val="20"/>
        </w:rPr>
      </w:pPr>
    </w:p>
    <w:p w14:paraId="7DCA8507" w14:textId="3F9B23BC" w:rsidR="006C2A6D" w:rsidRPr="00A90FB4" w:rsidRDefault="00494E65" w:rsidP="006C2A6D">
      <w:pPr>
        <w:pStyle w:val="Normal0"/>
        <w:rPr>
          <w:color w:val="000000"/>
          <w:sz w:val="20"/>
          <w:szCs w:val="20"/>
        </w:rPr>
      </w:pPr>
      <w:r w:rsidRPr="00A90FB4">
        <w:rPr>
          <w:color w:val="000000"/>
          <w:sz w:val="20"/>
          <w:szCs w:val="20"/>
        </w:rPr>
        <w:t xml:space="preserve">En la actualidad, muchos de estos servidores se encuentran alojados en centros de datos o en infraestructuras de computación en la nube, lo que permite escalar los servicios y distribuir las cargas de trabajo entre múltiples sistemas. Sin embargo, aunque la infraestructura pueda estar </w:t>
      </w:r>
      <w:proofErr w:type="spellStart"/>
      <w:r w:rsidRPr="00A90FB4">
        <w:rPr>
          <w:color w:val="000000"/>
          <w:sz w:val="20"/>
          <w:szCs w:val="20"/>
        </w:rPr>
        <w:t>virtualizada</w:t>
      </w:r>
      <w:proofErr w:type="spellEnd"/>
      <w:r w:rsidRPr="00A90FB4">
        <w:rPr>
          <w:color w:val="000000"/>
          <w:sz w:val="20"/>
          <w:szCs w:val="20"/>
        </w:rPr>
        <w:t>, los principios de funcionamiento de estos elementos físicos continúan siendo fundamentales para el funcionamiento de Internet y para la prestación de servicios digitales.</w:t>
      </w:r>
    </w:p>
    <w:p w14:paraId="396B232D" w14:textId="77777777" w:rsidR="006C2A6D" w:rsidRPr="00A90FB4" w:rsidRDefault="006C2A6D" w:rsidP="006C2A6D">
      <w:pPr>
        <w:pStyle w:val="Normal0"/>
        <w:rPr>
          <w:b/>
          <w:color w:val="000000"/>
          <w:sz w:val="20"/>
          <w:szCs w:val="20"/>
        </w:rPr>
      </w:pPr>
    </w:p>
    <w:p w14:paraId="53B34B13" w14:textId="1A5B53E4" w:rsidR="00020F06" w:rsidRPr="00A90FB4" w:rsidRDefault="00020F06" w:rsidP="007250B0">
      <w:pPr>
        <w:pStyle w:val="Normal0"/>
        <w:numPr>
          <w:ilvl w:val="1"/>
          <w:numId w:val="3"/>
        </w:numPr>
        <w:rPr>
          <w:b/>
          <w:color w:val="000000"/>
          <w:sz w:val="20"/>
          <w:szCs w:val="20"/>
        </w:rPr>
      </w:pPr>
      <w:r w:rsidRPr="00A90FB4">
        <w:rPr>
          <w:b/>
          <w:color w:val="000000"/>
          <w:sz w:val="20"/>
          <w:szCs w:val="20"/>
        </w:rPr>
        <w:t>Elementos lógicos de Internet</w:t>
      </w:r>
    </w:p>
    <w:p w14:paraId="3CAE1018" w14:textId="7CAC4062" w:rsidR="00BE7E75" w:rsidRPr="00A90FB4" w:rsidRDefault="00BE7E75" w:rsidP="00BE7E75">
      <w:pPr>
        <w:pStyle w:val="Normal0"/>
        <w:rPr>
          <w:color w:val="000000"/>
          <w:sz w:val="20"/>
          <w:szCs w:val="20"/>
        </w:rPr>
      </w:pPr>
    </w:p>
    <w:p w14:paraId="197E2FAB" w14:textId="77777777" w:rsidR="00BE7E75" w:rsidRPr="00A90FB4" w:rsidRDefault="00BE7E75" w:rsidP="00BE7E75">
      <w:pPr>
        <w:pStyle w:val="Normal0"/>
        <w:rPr>
          <w:color w:val="000000"/>
          <w:sz w:val="20"/>
          <w:szCs w:val="20"/>
        </w:rPr>
      </w:pPr>
      <w:r w:rsidRPr="00A90FB4">
        <w:rPr>
          <w:color w:val="000000"/>
          <w:sz w:val="20"/>
          <w:szCs w:val="20"/>
        </w:rPr>
        <w:t>Además de los componentes físicos que permiten la transmisión de datos, Internet también se basa en una serie de elementos lógicos que organizan, identifican y regulan la comunicación entre los dispositivos conectados a la red. Estos elementos corresponden a configuraciones, direcciones y protocolos que establecen las reglas necesarias para que los sistemas puedan intercambiar información de manera estructurada y eficiente.</w:t>
      </w:r>
    </w:p>
    <w:p w14:paraId="18F77E94" w14:textId="77777777" w:rsidR="00BE7E75" w:rsidRPr="00A90FB4" w:rsidRDefault="00BE7E75" w:rsidP="00BE7E75">
      <w:pPr>
        <w:pStyle w:val="Normal0"/>
        <w:rPr>
          <w:color w:val="000000"/>
          <w:sz w:val="20"/>
          <w:szCs w:val="20"/>
        </w:rPr>
      </w:pPr>
    </w:p>
    <w:p w14:paraId="69BFA3DE" w14:textId="77777777" w:rsidR="00BE7E75" w:rsidRPr="00A90FB4" w:rsidRDefault="00BE7E75" w:rsidP="00BE7E75">
      <w:pPr>
        <w:pStyle w:val="Normal0"/>
        <w:rPr>
          <w:color w:val="000000"/>
          <w:sz w:val="20"/>
          <w:szCs w:val="20"/>
        </w:rPr>
      </w:pPr>
      <w:r w:rsidRPr="00A90FB4">
        <w:rPr>
          <w:color w:val="000000"/>
          <w:sz w:val="20"/>
          <w:szCs w:val="20"/>
        </w:rPr>
        <w:t>Los elementos lógicos permiten identificar los dispositivos dentro de la red, establecer canales de comunicación entre aplicaciones y definir los estándares mediante los cuales se transmiten los datos. Entre los principales elementos lógicos utilizados en Internet se encuentran las direcciones IP, los puertos de comunicación y los protocolos de red.</w:t>
      </w:r>
    </w:p>
    <w:p w14:paraId="77FE6D03" w14:textId="77777777" w:rsidR="00BE7E75" w:rsidRPr="00A90FB4" w:rsidRDefault="00BE7E75" w:rsidP="00BE7E75">
      <w:pPr>
        <w:pStyle w:val="Normal0"/>
        <w:rPr>
          <w:color w:val="000000"/>
          <w:sz w:val="20"/>
          <w:szCs w:val="20"/>
        </w:rPr>
      </w:pPr>
    </w:p>
    <w:p w14:paraId="59E0808B" w14:textId="77777777" w:rsidR="002469E6" w:rsidRPr="00A90FB4" w:rsidRDefault="00BE7E75" w:rsidP="007250B0">
      <w:pPr>
        <w:pStyle w:val="Normal0"/>
        <w:numPr>
          <w:ilvl w:val="0"/>
          <w:numId w:val="9"/>
        </w:numPr>
        <w:rPr>
          <w:b/>
          <w:color w:val="000000"/>
          <w:sz w:val="20"/>
          <w:szCs w:val="20"/>
        </w:rPr>
      </w:pPr>
      <w:r w:rsidRPr="00A90FB4">
        <w:rPr>
          <w:b/>
          <w:color w:val="000000"/>
          <w:sz w:val="20"/>
          <w:szCs w:val="20"/>
        </w:rPr>
        <w:t>Dirección IP</w:t>
      </w:r>
      <w:r w:rsidR="0082431D" w:rsidRPr="00A90FB4">
        <w:rPr>
          <w:b/>
          <w:color w:val="000000"/>
          <w:sz w:val="20"/>
          <w:szCs w:val="20"/>
        </w:rPr>
        <w:t>:</w:t>
      </w:r>
    </w:p>
    <w:p w14:paraId="7702C5DF" w14:textId="08F0C1C6" w:rsidR="002469E6" w:rsidRPr="00A90FB4" w:rsidRDefault="00BE7E75" w:rsidP="007250B0">
      <w:pPr>
        <w:pStyle w:val="Normal0"/>
        <w:numPr>
          <w:ilvl w:val="0"/>
          <w:numId w:val="10"/>
        </w:numPr>
        <w:rPr>
          <w:b/>
          <w:color w:val="000000"/>
          <w:sz w:val="20"/>
          <w:szCs w:val="20"/>
        </w:rPr>
      </w:pPr>
      <w:r w:rsidRPr="00A90FB4">
        <w:rPr>
          <w:color w:val="000000"/>
          <w:sz w:val="20"/>
          <w:szCs w:val="20"/>
        </w:rPr>
        <w:t xml:space="preserve">La dirección IP (Internet </w:t>
      </w:r>
      <w:proofErr w:type="spellStart"/>
      <w:r w:rsidRPr="00A90FB4">
        <w:rPr>
          <w:color w:val="000000"/>
          <w:sz w:val="20"/>
          <w:szCs w:val="20"/>
        </w:rPr>
        <w:t>Protocol</w:t>
      </w:r>
      <w:proofErr w:type="spellEnd"/>
      <w:r w:rsidRPr="00A90FB4">
        <w:rPr>
          <w:color w:val="000000"/>
          <w:sz w:val="20"/>
          <w:szCs w:val="20"/>
        </w:rPr>
        <w:t>) es un identificador numérico único asignado a cada dispositivo conectado a una red que utiliza el protocolo IP. Su función principal es permitir la identificación y localización de los equipos dentro de la red, facilitando el envío y la recepción de información entre diferentes sistemas.</w:t>
      </w:r>
    </w:p>
    <w:p w14:paraId="17468A7F" w14:textId="77777777" w:rsidR="002469E6" w:rsidRPr="00A90FB4" w:rsidRDefault="002469E6" w:rsidP="002469E6">
      <w:pPr>
        <w:pStyle w:val="Normal0"/>
        <w:ind w:left="1080"/>
        <w:rPr>
          <w:b/>
          <w:color w:val="000000"/>
          <w:sz w:val="20"/>
          <w:szCs w:val="20"/>
        </w:rPr>
      </w:pPr>
    </w:p>
    <w:p w14:paraId="4196F268" w14:textId="083BDB25" w:rsidR="002469E6" w:rsidRPr="00A90FB4" w:rsidRDefault="00BE7E75" w:rsidP="007250B0">
      <w:pPr>
        <w:pStyle w:val="Normal0"/>
        <w:numPr>
          <w:ilvl w:val="0"/>
          <w:numId w:val="10"/>
        </w:numPr>
        <w:rPr>
          <w:b/>
          <w:color w:val="000000"/>
          <w:sz w:val="20"/>
          <w:szCs w:val="20"/>
        </w:rPr>
      </w:pPr>
      <w:r w:rsidRPr="00A90FB4">
        <w:rPr>
          <w:color w:val="000000"/>
          <w:sz w:val="20"/>
          <w:szCs w:val="20"/>
        </w:rPr>
        <w:lastRenderedPageBreak/>
        <w:t>Cada dispositivo conectado a Internet, como computadores, servidores, teléfonos móviles o dispositivos inteligentes, requiere una dirección IP para poder comunicarse con otros equipos. Esta dirección funciona de manera similar a una dirección postal, ya que permite que los paquetes de datos lleguen al destino correcto dentro de la red.</w:t>
      </w:r>
    </w:p>
    <w:p w14:paraId="7B52C5F9" w14:textId="77777777" w:rsidR="002469E6" w:rsidRPr="00A90FB4" w:rsidRDefault="002469E6" w:rsidP="002469E6">
      <w:pPr>
        <w:pStyle w:val="Normal0"/>
        <w:ind w:left="1080"/>
        <w:rPr>
          <w:b/>
          <w:color w:val="000000"/>
          <w:sz w:val="20"/>
          <w:szCs w:val="20"/>
        </w:rPr>
      </w:pPr>
    </w:p>
    <w:p w14:paraId="5478FA72" w14:textId="4EC2A3B2" w:rsidR="002469E6" w:rsidRPr="00A90FB4" w:rsidRDefault="00BE7E75" w:rsidP="007250B0">
      <w:pPr>
        <w:pStyle w:val="Normal0"/>
        <w:numPr>
          <w:ilvl w:val="0"/>
          <w:numId w:val="10"/>
        </w:numPr>
        <w:rPr>
          <w:b/>
          <w:color w:val="000000"/>
          <w:sz w:val="20"/>
          <w:szCs w:val="20"/>
        </w:rPr>
      </w:pPr>
      <w:r w:rsidRPr="00A90FB4">
        <w:rPr>
          <w:color w:val="000000"/>
          <w:sz w:val="20"/>
          <w:szCs w:val="20"/>
        </w:rPr>
        <w:t>Las direcciones IP pueden presentarse en diferentes formatos. El más común es IPv4, que utiliza una combinación de cuatro números separados por puntos.</w:t>
      </w:r>
    </w:p>
    <w:p w14:paraId="1C0ECB71" w14:textId="77777777" w:rsidR="002469E6" w:rsidRPr="00A90FB4" w:rsidRDefault="002469E6" w:rsidP="002469E6">
      <w:pPr>
        <w:pStyle w:val="Normal0"/>
        <w:rPr>
          <w:b/>
          <w:color w:val="000000"/>
          <w:sz w:val="20"/>
          <w:szCs w:val="20"/>
        </w:rPr>
      </w:pPr>
    </w:p>
    <w:p w14:paraId="0528A8AF" w14:textId="3181CFC1" w:rsidR="002469E6" w:rsidRPr="00A90FB4" w:rsidRDefault="00BE7E75" w:rsidP="007250B0">
      <w:pPr>
        <w:pStyle w:val="Normal0"/>
        <w:numPr>
          <w:ilvl w:val="0"/>
          <w:numId w:val="10"/>
        </w:numPr>
        <w:rPr>
          <w:b/>
          <w:color w:val="000000"/>
          <w:sz w:val="20"/>
          <w:szCs w:val="20"/>
        </w:rPr>
      </w:pPr>
      <w:r w:rsidRPr="00A90FB4">
        <w:rPr>
          <w:color w:val="000000"/>
          <w:sz w:val="20"/>
          <w:szCs w:val="20"/>
        </w:rPr>
        <w:t>Ejemplo de dirección IPv4:</w:t>
      </w:r>
      <w:r w:rsidR="002469E6" w:rsidRPr="00A90FB4">
        <w:rPr>
          <w:color w:val="000000"/>
          <w:sz w:val="20"/>
          <w:szCs w:val="20"/>
        </w:rPr>
        <w:t xml:space="preserve"> </w:t>
      </w:r>
      <w:r w:rsidRPr="00A90FB4">
        <w:rPr>
          <w:color w:val="000000"/>
          <w:sz w:val="20"/>
          <w:szCs w:val="20"/>
        </w:rPr>
        <w:t>192.168.1.10</w:t>
      </w:r>
    </w:p>
    <w:p w14:paraId="5C0BE0F9" w14:textId="77777777" w:rsidR="002469E6" w:rsidRPr="00A90FB4" w:rsidRDefault="002469E6" w:rsidP="002469E6">
      <w:pPr>
        <w:pStyle w:val="Normal0"/>
        <w:ind w:left="1080"/>
        <w:rPr>
          <w:b/>
          <w:color w:val="000000"/>
          <w:sz w:val="20"/>
          <w:szCs w:val="20"/>
        </w:rPr>
      </w:pPr>
    </w:p>
    <w:p w14:paraId="6B6ED3E5" w14:textId="47E707F2" w:rsidR="00BE7E75" w:rsidRPr="00A90FB4" w:rsidRDefault="00BE7E75" w:rsidP="007250B0">
      <w:pPr>
        <w:pStyle w:val="Normal0"/>
        <w:numPr>
          <w:ilvl w:val="0"/>
          <w:numId w:val="10"/>
        </w:numPr>
        <w:rPr>
          <w:b/>
          <w:color w:val="000000"/>
          <w:sz w:val="20"/>
          <w:szCs w:val="20"/>
        </w:rPr>
      </w:pPr>
      <w:r w:rsidRPr="00A90FB4">
        <w:rPr>
          <w:color w:val="000000"/>
          <w:sz w:val="20"/>
          <w:szCs w:val="20"/>
        </w:rPr>
        <w:t>En la actualidad también se utiliza IPv6, un formato más reciente que permite una mayor cantidad de direcciones disponibles para soportar el crecimiento de los dispositivos conectados a Internet.</w:t>
      </w:r>
    </w:p>
    <w:p w14:paraId="15C3DC13" w14:textId="77777777" w:rsidR="00BE7E75" w:rsidRPr="00A90FB4" w:rsidRDefault="00BE7E75" w:rsidP="00BE7E75">
      <w:pPr>
        <w:pStyle w:val="Normal0"/>
        <w:rPr>
          <w:color w:val="000000"/>
          <w:sz w:val="20"/>
          <w:szCs w:val="20"/>
        </w:rPr>
      </w:pPr>
    </w:p>
    <w:p w14:paraId="17ACC8E0" w14:textId="77777777" w:rsidR="002469E6" w:rsidRPr="00A90FB4" w:rsidRDefault="00BE7E75" w:rsidP="007250B0">
      <w:pPr>
        <w:pStyle w:val="Normal0"/>
        <w:numPr>
          <w:ilvl w:val="0"/>
          <w:numId w:val="9"/>
        </w:numPr>
        <w:rPr>
          <w:b/>
          <w:color w:val="000000"/>
          <w:sz w:val="20"/>
          <w:szCs w:val="20"/>
        </w:rPr>
      </w:pPr>
      <w:r w:rsidRPr="00A90FB4">
        <w:rPr>
          <w:b/>
          <w:color w:val="000000"/>
          <w:sz w:val="20"/>
          <w:szCs w:val="20"/>
        </w:rPr>
        <w:t>Puertos</w:t>
      </w:r>
      <w:r w:rsidR="002469E6" w:rsidRPr="00A90FB4">
        <w:rPr>
          <w:b/>
          <w:color w:val="000000"/>
          <w:sz w:val="20"/>
          <w:szCs w:val="20"/>
        </w:rPr>
        <w:t>:</w:t>
      </w:r>
    </w:p>
    <w:p w14:paraId="7491701E" w14:textId="7E9F777A" w:rsidR="002469E6" w:rsidRPr="00A90FB4" w:rsidRDefault="00BE7E75" w:rsidP="007250B0">
      <w:pPr>
        <w:pStyle w:val="Normal0"/>
        <w:numPr>
          <w:ilvl w:val="0"/>
          <w:numId w:val="11"/>
        </w:numPr>
        <w:rPr>
          <w:color w:val="000000"/>
          <w:sz w:val="20"/>
          <w:szCs w:val="20"/>
        </w:rPr>
      </w:pPr>
      <w:r w:rsidRPr="00A90FB4">
        <w:rPr>
          <w:color w:val="000000"/>
          <w:sz w:val="20"/>
          <w:szCs w:val="20"/>
        </w:rPr>
        <w:t>Los puertos son canales de comunicación que permiten que diferentes aplicaciones o servicios puedan intercambiar información dentro de un mismo dispositivo conectado a la red. Cada puerto se identifica mediante un número y actúa como un punto específico de entrada o salida para los datos.</w:t>
      </w:r>
    </w:p>
    <w:p w14:paraId="46B783D2" w14:textId="77777777" w:rsidR="002469E6" w:rsidRPr="00A90FB4" w:rsidRDefault="002469E6" w:rsidP="002469E6">
      <w:pPr>
        <w:pStyle w:val="Normal0"/>
        <w:ind w:left="1080"/>
        <w:rPr>
          <w:color w:val="000000"/>
          <w:sz w:val="20"/>
          <w:szCs w:val="20"/>
        </w:rPr>
      </w:pPr>
    </w:p>
    <w:p w14:paraId="01132B6E" w14:textId="0948FCEA" w:rsidR="002469E6" w:rsidRPr="00A90FB4" w:rsidRDefault="00BE7E75" w:rsidP="007250B0">
      <w:pPr>
        <w:pStyle w:val="Normal0"/>
        <w:numPr>
          <w:ilvl w:val="0"/>
          <w:numId w:val="11"/>
        </w:numPr>
        <w:rPr>
          <w:color w:val="000000"/>
          <w:sz w:val="20"/>
          <w:szCs w:val="20"/>
        </w:rPr>
      </w:pPr>
      <w:r w:rsidRPr="00A90FB4">
        <w:rPr>
          <w:color w:val="000000"/>
          <w:sz w:val="20"/>
          <w:szCs w:val="20"/>
        </w:rPr>
        <w:t xml:space="preserve">Cuando un dispositivo recibe información desde Internet, el número de puerto indica a qué aplicación o servicio debe entregarse esa información. De esta manera, un mismo equipo puede ejecutar simultáneamente varios servicios de red </w:t>
      </w:r>
      <w:r w:rsidR="002469E6" w:rsidRPr="00A90FB4">
        <w:rPr>
          <w:color w:val="000000"/>
          <w:sz w:val="20"/>
          <w:szCs w:val="20"/>
        </w:rPr>
        <w:t>sin interferencias entre ellos.</w:t>
      </w:r>
    </w:p>
    <w:p w14:paraId="501B4684" w14:textId="77777777" w:rsidR="002469E6" w:rsidRPr="00A90FB4" w:rsidRDefault="002469E6" w:rsidP="002469E6">
      <w:pPr>
        <w:pStyle w:val="Normal0"/>
        <w:rPr>
          <w:color w:val="000000"/>
          <w:sz w:val="20"/>
          <w:szCs w:val="20"/>
        </w:rPr>
      </w:pPr>
    </w:p>
    <w:p w14:paraId="3470611C" w14:textId="6CE4947A" w:rsidR="002469E6" w:rsidRPr="00A90FB4" w:rsidRDefault="00BE7E75" w:rsidP="007250B0">
      <w:pPr>
        <w:pStyle w:val="Normal0"/>
        <w:numPr>
          <w:ilvl w:val="0"/>
          <w:numId w:val="11"/>
        </w:numPr>
        <w:rPr>
          <w:color w:val="000000"/>
          <w:sz w:val="20"/>
          <w:szCs w:val="20"/>
        </w:rPr>
      </w:pPr>
      <w:r w:rsidRPr="00A90FB4">
        <w:rPr>
          <w:color w:val="000000"/>
          <w:sz w:val="20"/>
          <w:szCs w:val="20"/>
        </w:rPr>
        <w:t>Algunos puertos son utilizados de manera estándar por servicios amp</w:t>
      </w:r>
      <w:r w:rsidR="002469E6" w:rsidRPr="00A90FB4">
        <w:rPr>
          <w:color w:val="000000"/>
          <w:sz w:val="20"/>
          <w:szCs w:val="20"/>
        </w:rPr>
        <w:t>liamente conocidos en Internet.</w:t>
      </w:r>
    </w:p>
    <w:p w14:paraId="1820EF74" w14:textId="77777777" w:rsidR="002469E6" w:rsidRPr="00A90FB4" w:rsidRDefault="002469E6" w:rsidP="002469E6">
      <w:pPr>
        <w:pStyle w:val="Normal0"/>
        <w:ind w:left="1080"/>
        <w:rPr>
          <w:color w:val="000000"/>
          <w:sz w:val="20"/>
          <w:szCs w:val="20"/>
        </w:rPr>
      </w:pPr>
    </w:p>
    <w:p w14:paraId="772EDD5E" w14:textId="0A21240B" w:rsidR="00BE7E75" w:rsidRPr="00A90FB4" w:rsidRDefault="002469E6" w:rsidP="002469E6">
      <w:pPr>
        <w:pStyle w:val="Normal0"/>
        <w:ind w:left="1418"/>
        <w:rPr>
          <w:color w:val="000000"/>
          <w:sz w:val="20"/>
          <w:szCs w:val="20"/>
        </w:rPr>
      </w:pPr>
      <w:r w:rsidRPr="00A90FB4">
        <w:rPr>
          <w:b/>
          <w:color w:val="000000"/>
          <w:sz w:val="20"/>
          <w:szCs w:val="20"/>
        </w:rPr>
        <w:t>Tabla 1</w:t>
      </w:r>
      <w:r w:rsidR="00BE7E75" w:rsidRPr="00A90FB4">
        <w:rPr>
          <w:b/>
          <w:color w:val="000000"/>
          <w:sz w:val="20"/>
          <w:szCs w:val="20"/>
        </w:rPr>
        <w:t>.</w:t>
      </w:r>
      <w:r w:rsidR="00BE7E75" w:rsidRPr="00A90FB4">
        <w:rPr>
          <w:color w:val="000000"/>
          <w:sz w:val="20"/>
          <w:szCs w:val="20"/>
        </w:rPr>
        <w:t xml:space="preserve"> Puertos de uso frecuente en entornos </w:t>
      </w:r>
      <w:r w:rsidR="00BE7E75" w:rsidRPr="00A90FB4">
        <w:rPr>
          <w:i/>
          <w:color w:val="000000"/>
          <w:sz w:val="20"/>
          <w:szCs w:val="20"/>
        </w:rPr>
        <w:t>web</w:t>
      </w:r>
    </w:p>
    <w:tbl>
      <w:tblPr>
        <w:tblStyle w:val="Tablaconcuadrcula"/>
        <w:tblW w:w="0" w:type="auto"/>
        <w:tblInd w:w="1555" w:type="dxa"/>
        <w:tblLook w:val="04A0" w:firstRow="1" w:lastRow="0" w:firstColumn="1" w:lastColumn="0" w:noHBand="0" w:noVBand="1"/>
        <w:tblCaption w:val="Tabla 1. Puertos de uso frecuente en entornos web"/>
      </w:tblPr>
      <w:tblGrid>
        <w:gridCol w:w="2547"/>
        <w:gridCol w:w="2410"/>
      </w:tblGrid>
      <w:tr w:rsidR="0082431D" w:rsidRPr="00A90FB4" w14:paraId="3C2C4E75" w14:textId="77777777" w:rsidTr="002469E6">
        <w:tc>
          <w:tcPr>
            <w:tcW w:w="2547" w:type="dxa"/>
          </w:tcPr>
          <w:p w14:paraId="683BED42" w14:textId="564A41F7" w:rsidR="0082431D" w:rsidRPr="00A90FB4" w:rsidRDefault="002469E6" w:rsidP="0082431D">
            <w:pPr>
              <w:pStyle w:val="Normal0"/>
              <w:rPr>
                <w:b/>
                <w:color w:val="000000"/>
                <w:sz w:val="20"/>
                <w:szCs w:val="20"/>
              </w:rPr>
            </w:pPr>
            <w:r w:rsidRPr="00A90FB4">
              <w:rPr>
                <w:b/>
                <w:sz w:val="20"/>
                <w:szCs w:val="20"/>
              </w:rPr>
              <w:t>P</w:t>
            </w:r>
            <w:r w:rsidR="0082431D" w:rsidRPr="00A90FB4">
              <w:rPr>
                <w:b/>
                <w:sz w:val="20"/>
                <w:szCs w:val="20"/>
              </w:rPr>
              <w:t>uerto</w:t>
            </w:r>
          </w:p>
        </w:tc>
        <w:tc>
          <w:tcPr>
            <w:tcW w:w="2410" w:type="dxa"/>
          </w:tcPr>
          <w:p w14:paraId="5E09E1E7" w14:textId="3FE238FA" w:rsidR="0082431D" w:rsidRPr="00A90FB4" w:rsidRDefault="0082431D" w:rsidP="0082431D">
            <w:pPr>
              <w:pStyle w:val="Normal0"/>
              <w:rPr>
                <w:b/>
                <w:color w:val="000000"/>
                <w:sz w:val="20"/>
                <w:szCs w:val="20"/>
              </w:rPr>
            </w:pPr>
            <w:r w:rsidRPr="00A90FB4">
              <w:rPr>
                <w:b/>
                <w:sz w:val="20"/>
                <w:szCs w:val="20"/>
              </w:rPr>
              <w:t>Uso habitual</w:t>
            </w:r>
          </w:p>
        </w:tc>
      </w:tr>
      <w:tr w:rsidR="0082431D" w:rsidRPr="00A90FB4" w14:paraId="0B6748F1" w14:textId="77777777" w:rsidTr="002469E6">
        <w:tc>
          <w:tcPr>
            <w:tcW w:w="2547" w:type="dxa"/>
          </w:tcPr>
          <w:p w14:paraId="0ACABBCB" w14:textId="64B0AFDA" w:rsidR="0082431D" w:rsidRPr="00A90FB4" w:rsidRDefault="0082431D" w:rsidP="0082431D">
            <w:pPr>
              <w:pStyle w:val="Normal0"/>
              <w:rPr>
                <w:color w:val="000000"/>
                <w:sz w:val="20"/>
                <w:szCs w:val="20"/>
              </w:rPr>
            </w:pPr>
            <w:r w:rsidRPr="00A90FB4">
              <w:rPr>
                <w:sz w:val="20"/>
                <w:szCs w:val="20"/>
              </w:rPr>
              <w:t>80</w:t>
            </w:r>
          </w:p>
        </w:tc>
        <w:tc>
          <w:tcPr>
            <w:tcW w:w="2410" w:type="dxa"/>
          </w:tcPr>
          <w:p w14:paraId="1E9313B2" w14:textId="695720A6" w:rsidR="0082431D" w:rsidRPr="00A90FB4" w:rsidRDefault="0082431D" w:rsidP="0082431D">
            <w:pPr>
              <w:pStyle w:val="Normal0"/>
              <w:rPr>
                <w:color w:val="000000"/>
                <w:sz w:val="20"/>
                <w:szCs w:val="20"/>
              </w:rPr>
            </w:pPr>
            <w:r w:rsidRPr="00A90FB4">
              <w:rPr>
                <w:sz w:val="20"/>
                <w:szCs w:val="20"/>
              </w:rPr>
              <w:t>HTTP</w:t>
            </w:r>
          </w:p>
        </w:tc>
      </w:tr>
      <w:tr w:rsidR="0082431D" w:rsidRPr="00A90FB4" w14:paraId="6099442B" w14:textId="77777777" w:rsidTr="002469E6">
        <w:tc>
          <w:tcPr>
            <w:tcW w:w="2547" w:type="dxa"/>
          </w:tcPr>
          <w:p w14:paraId="1465FEA6" w14:textId="4E8C7411" w:rsidR="0082431D" w:rsidRPr="00A90FB4" w:rsidRDefault="0082431D" w:rsidP="0082431D">
            <w:pPr>
              <w:pStyle w:val="Normal0"/>
              <w:rPr>
                <w:color w:val="000000"/>
                <w:sz w:val="20"/>
                <w:szCs w:val="20"/>
              </w:rPr>
            </w:pPr>
            <w:r w:rsidRPr="00A90FB4">
              <w:rPr>
                <w:sz w:val="20"/>
                <w:szCs w:val="20"/>
              </w:rPr>
              <w:t>443</w:t>
            </w:r>
          </w:p>
        </w:tc>
        <w:tc>
          <w:tcPr>
            <w:tcW w:w="2410" w:type="dxa"/>
          </w:tcPr>
          <w:p w14:paraId="27E6E984" w14:textId="7D4DA25D" w:rsidR="0082431D" w:rsidRPr="00A90FB4" w:rsidRDefault="0082431D" w:rsidP="0082431D">
            <w:pPr>
              <w:pStyle w:val="Normal0"/>
              <w:rPr>
                <w:color w:val="000000"/>
                <w:sz w:val="20"/>
                <w:szCs w:val="20"/>
              </w:rPr>
            </w:pPr>
            <w:r w:rsidRPr="00A90FB4">
              <w:rPr>
                <w:sz w:val="20"/>
                <w:szCs w:val="20"/>
              </w:rPr>
              <w:t>HTTPS</w:t>
            </w:r>
          </w:p>
        </w:tc>
      </w:tr>
      <w:tr w:rsidR="0082431D" w:rsidRPr="00A90FB4" w14:paraId="625C3E9E" w14:textId="77777777" w:rsidTr="002469E6">
        <w:tc>
          <w:tcPr>
            <w:tcW w:w="2547" w:type="dxa"/>
          </w:tcPr>
          <w:p w14:paraId="72D90FF1" w14:textId="265AC319" w:rsidR="0082431D" w:rsidRPr="00A90FB4" w:rsidRDefault="0082431D" w:rsidP="0082431D">
            <w:pPr>
              <w:pStyle w:val="Normal0"/>
              <w:rPr>
                <w:color w:val="000000"/>
                <w:sz w:val="20"/>
                <w:szCs w:val="20"/>
              </w:rPr>
            </w:pPr>
            <w:r w:rsidRPr="00A90FB4">
              <w:rPr>
                <w:sz w:val="20"/>
                <w:szCs w:val="20"/>
              </w:rPr>
              <w:t>3306</w:t>
            </w:r>
          </w:p>
        </w:tc>
        <w:tc>
          <w:tcPr>
            <w:tcW w:w="2410" w:type="dxa"/>
          </w:tcPr>
          <w:p w14:paraId="0C458717" w14:textId="02FB4C8F" w:rsidR="0082431D" w:rsidRPr="00A90FB4" w:rsidRDefault="0082431D" w:rsidP="0082431D">
            <w:pPr>
              <w:pStyle w:val="Normal0"/>
              <w:rPr>
                <w:color w:val="000000"/>
                <w:sz w:val="20"/>
                <w:szCs w:val="20"/>
              </w:rPr>
            </w:pPr>
            <w:proofErr w:type="spellStart"/>
            <w:r w:rsidRPr="00A90FB4">
              <w:rPr>
                <w:sz w:val="20"/>
                <w:szCs w:val="20"/>
              </w:rPr>
              <w:t>MySQL</w:t>
            </w:r>
            <w:proofErr w:type="spellEnd"/>
          </w:p>
        </w:tc>
      </w:tr>
    </w:tbl>
    <w:p w14:paraId="13A146C7" w14:textId="77777777" w:rsidR="002469E6" w:rsidRPr="00A90FB4" w:rsidRDefault="002469E6" w:rsidP="002469E6">
      <w:pPr>
        <w:pStyle w:val="Normal0"/>
        <w:rPr>
          <w:color w:val="000000"/>
          <w:sz w:val="20"/>
          <w:szCs w:val="20"/>
        </w:rPr>
      </w:pPr>
    </w:p>
    <w:p w14:paraId="5A00C523" w14:textId="416D27EB" w:rsidR="0082431D" w:rsidRPr="00A90FB4" w:rsidRDefault="0082431D" w:rsidP="007250B0">
      <w:pPr>
        <w:pStyle w:val="Normal0"/>
        <w:numPr>
          <w:ilvl w:val="0"/>
          <w:numId w:val="11"/>
        </w:numPr>
        <w:rPr>
          <w:color w:val="000000"/>
          <w:sz w:val="20"/>
          <w:szCs w:val="20"/>
        </w:rPr>
      </w:pPr>
      <w:r w:rsidRPr="00A90FB4">
        <w:rPr>
          <w:color w:val="000000"/>
          <w:sz w:val="20"/>
          <w:szCs w:val="20"/>
        </w:rPr>
        <w:t>El uso de puertos permite organizar el tráfico de datos dentro de los dispositivos y garantizar que cada servicio pueda funcionar correctamente dentro de la infraestructura de red.</w:t>
      </w:r>
    </w:p>
    <w:p w14:paraId="6A97ABB9" w14:textId="77777777" w:rsidR="0082431D" w:rsidRPr="00A90FB4" w:rsidRDefault="0082431D" w:rsidP="0082431D">
      <w:pPr>
        <w:pStyle w:val="Normal0"/>
        <w:rPr>
          <w:color w:val="000000"/>
          <w:sz w:val="20"/>
          <w:szCs w:val="20"/>
        </w:rPr>
      </w:pPr>
    </w:p>
    <w:p w14:paraId="6B0326F2" w14:textId="77777777" w:rsidR="002469E6" w:rsidRPr="00A90FB4" w:rsidRDefault="0082431D" w:rsidP="007250B0">
      <w:pPr>
        <w:pStyle w:val="Normal0"/>
        <w:numPr>
          <w:ilvl w:val="0"/>
          <w:numId w:val="9"/>
        </w:numPr>
        <w:rPr>
          <w:b/>
          <w:color w:val="000000"/>
          <w:sz w:val="20"/>
          <w:szCs w:val="20"/>
        </w:rPr>
      </w:pPr>
      <w:r w:rsidRPr="00A90FB4">
        <w:rPr>
          <w:b/>
          <w:color w:val="000000"/>
          <w:sz w:val="20"/>
          <w:szCs w:val="20"/>
        </w:rPr>
        <w:t>Protocolos de red</w:t>
      </w:r>
      <w:r w:rsidR="002469E6" w:rsidRPr="00A90FB4">
        <w:rPr>
          <w:b/>
          <w:color w:val="000000"/>
          <w:sz w:val="20"/>
          <w:szCs w:val="20"/>
        </w:rPr>
        <w:t>:</w:t>
      </w:r>
    </w:p>
    <w:p w14:paraId="52E03296" w14:textId="5B0E4ED2" w:rsidR="002469E6" w:rsidRPr="00A90FB4" w:rsidRDefault="0082431D" w:rsidP="007250B0">
      <w:pPr>
        <w:pStyle w:val="Normal0"/>
        <w:numPr>
          <w:ilvl w:val="0"/>
          <w:numId w:val="11"/>
        </w:numPr>
        <w:rPr>
          <w:color w:val="000000"/>
          <w:sz w:val="20"/>
          <w:szCs w:val="20"/>
        </w:rPr>
      </w:pPr>
      <w:r w:rsidRPr="00A90FB4">
        <w:rPr>
          <w:color w:val="000000"/>
          <w:sz w:val="20"/>
          <w:szCs w:val="20"/>
        </w:rPr>
        <w:t xml:space="preserve">Los protocolos de red son conjuntos de reglas y estándares que definen cómo se transmiten, reciben y procesan los datos entre los dispositivos conectados a Internet. Estos protocolos garantizan que sistemas con diferentes tipos de </w:t>
      </w:r>
      <w:r w:rsidRPr="00A90FB4">
        <w:rPr>
          <w:i/>
          <w:color w:val="000000"/>
          <w:sz w:val="20"/>
          <w:szCs w:val="20"/>
        </w:rPr>
        <w:t>hardware</w:t>
      </w:r>
      <w:r w:rsidRPr="00A90FB4">
        <w:rPr>
          <w:color w:val="000000"/>
          <w:sz w:val="20"/>
          <w:szCs w:val="20"/>
        </w:rPr>
        <w:t xml:space="preserve">, </w:t>
      </w:r>
      <w:r w:rsidRPr="00A90FB4">
        <w:rPr>
          <w:i/>
          <w:color w:val="000000"/>
          <w:sz w:val="20"/>
          <w:szCs w:val="20"/>
        </w:rPr>
        <w:t>software</w:t>
      </w:r>
      <w:r w:rsidRPr="00A90FB4">
        <w:rPr>
          <w:color w:val="000000"/>
          <w:sz w:val="20"/>
          <w:szCs w:val="20"/>
        </w:rPr>
        <w:t xml:space="preserve"> y fabricantes puedan comunicarse entre sí de forma compatible.</w:t>
      </w:r>
    </w:p>
    <w:p w14:paraId="4EF2A535" w14:textId="77777777" w:rsidR="00C414C7" w:rsidRPr="00A90FB4" w:rsidRDefault="00C414C7" w:rsidP="00C414C7">
      <w:pPr>
        <w:pStyle w:val="Normal0"/>
        <w:rPr>
          <w:color w:val="000000"/>
          <w:sz w:val="20"/>
          <w:szCs w:val="20"/>
        </w:rPr>
      </w:pPr>
    </w:p>
    <w:p w14:paraId="2174CE1F" w14:textId="4DB8B0B4" w:rsidR="002469E6" w:rsidRPr="00A90FB4" w:rsidRDefault="0082431D" w:rsidP="007250B0">
      <w:pPr>
        <w:pStyle w:val="Normal0"/>
        <w:numPr>
          <w:ilvl w:val="0"/>
          <w:numId w:val="11"/>
        </w:numPr>
        <w:rPr>
          <w:color w:val="000000"/>
          <w:sz w:val="20"/>
          <w:szCs w:val="20"/>
        </w:rPr>
      </w:pPr>
      <w:r w:rsidRPr="00A90FB4">
        <w:rPr>
          <w:color w:val="000000"/>
          <w:sz w:val="20"/>
          <w:szCs w:val="20"/>
        </w:rPr>
        <w:t>La comunicación en Internet se basa principalmente en la familia de protocolos TCP/IP, que constituye el fundamento de la transmisión de datos en la red. El protocolo TCP (</w:t>
      </w:r>
      <w:proofErr w:type="spellStart"/>
      <w:r w:rsidRPr="00A90FB4">
        <w:rPr>
          <w:color w:val="000000"/>
          <w:sz w:val="20"/>
          <w:szCs w:val="20"/>
        </w:rPr>
        <w:t>Transmission</w:t>
      </w:r>
      <w:proofErr w:type="spellEnd"/>
      <w:r w:rsidRPr="00A90FB4">
        <w:rPr>
          <w:color w:val="000000"/>
          <w:sz w:val="20"/>
          <w:szCs w:val="20"/>
        </w:rPr>
        <w:t xml:space="preserve"> Control </w:t>
      </w:r>
      <w:proofErr w:type="spellStart"/>
      <w:r w:rsidRPr="00A90FB4">
        <w:rPr>
          <w:color w:val="000000"/>
          <w:sz w:val="20"/>
          <w:szCs w:val="20"/>
        </w:rPr>
        <w:t>Protocol</w:t>
      </w:r>
      <w:proofErr w:type="spellEnd"/>
      <w:r w:rsidRPr="00A90FB4">
        <w:rPr>
          <w:color w:val="000000"/>
          <w:sz w:val="20"/>
          <w:szCs w:val="20"/>
        </w:rPr>
        <w:t xml:space="preserve">) se encarga de dividir la información en paquetes, controlar su envío y verificar que los datos lleguen correctamente al destino. Por su parte, el protocolo IP (Internet </w:t>
      </w:r>
      <w:proofErr w:type="spellStart"/>
      <w:r w:rsidRPr="00A90FB4">
        <w:rPr>
          <w:color w:val="000000"/>
          <w:sz w:val="20"/>
          <w:szCs w:val="20"/>
        </w:rPr>
        <w:t>Protocol</w:t>
      </w:r>
      <w:proofErr w:type="spellEnd"/>
      <w:r w:rsidRPr="00A90FB4">
        <w:rPr>
          <w:color w:val="000000"/>
          <w:sz w:val="20"/>
          <w:szCs w:val="20"/>
        </w:rPr>
        <w:t>) se encarga de dirigir los paquetes hacia la direc</w:t>
      </w:r>
      <w:r w:rsidR="002469E6" w:rsidRPr="00A90FB4">
        <w:rPr>
          <w:color w:val="000000"/>
          <w:sz w:val="20"/>
          <w:szCs w:val="20"/>
        </w:rPr>
        <w:t>ción correcta dentro de la red.</w:t>
      </w:r>
    </w:p>
    <w:p w14:paraId="415FCA0C" w14:textId="77777777" w:rsidR="00C414C7" w:rsidRPr="00A90FB4" w:rsidRDefault="00C414C7" w:rsidP="00C414C7">
      <w:pPr>
        <w:pStyle w:val="Normal0"/>
        <w:rPr>
          <w:color w:val="000000"/>
          <w:sz w:val="20"/>
          <w:szCs w:val="20"/>
        </w:rPr>
      </w:pPr>
    </w:p>
    <w:p w14:paraId="6B7A7EF9" w14:textId="5F7187D5" w:rsidR="0082431D" w:rsidRPr="00A90FB4" w:rsidRDefault="0082431D" w:rsidP="007250B0">
      <w:pPr>
        <w:pStyle w:val="Normal0"/>
        <w:numPr>
          <w:ilvl w:val="0"/>
          <w:numId w:val="11"/>
        </w:numPr>
        <w:rPr>
          <w:color w:val="000000"/>
          <w:sz w:val="20"/>
          <w:szCs w:val="20"/>
        </w:rPr>
      </w:pPr>
      <w:r w:rsidRPr="00A90FB4">
        <w:rPr>
          <w:color w:val="000000"/>
          <w:sz w:val="20"/>
          <w:szCs w:val="20"/>
        </w:rPr>
        <w:lastRenderedPageBreak/>
        <w:t>Además de TCP/IP, existen otros protocolos que permiten el funcionamiento de diversos servicios y aplicaciones en Internet.</w:t>
      </w:r>
    </w:p>
    <w:p w14:paraId="5565FEAE" w14:textId="77777777" w:rsidR="0082431D" w:rsidRPr="00A90FB4" w:rsidRDefault="0082431D" w:rsidP="0082431D">
      <w:pPr>
        <w:pStyle w:val="Normal0"/>
        <w:rPr>
          <w:color w:val="000000"/>
          <w:sz w:val="20"/>
          <w:szCs w:val="20"/>
        </w:rPr>
      </w:pPr>
    </w:p>
    <w:p w14:paraId="1A216CC8" w14:textId="4A0D799D" w:rsidR="0082431D" w:rsidRPr="00A90FB4" w:rsidRDefault="002469E6" w:rsidP="002469E6">
      <w:pPr>
        <w:pStyle w:val="Normal0"/>
        <w:ind w:left="1418"/>
        <w:rPr>
          <w:color w:val="000000"/>
          <w:sz w:val="20"/>
          <w:szCs w:val="20"/>
        </w:rPr>
      </w:pPr>
      <w:r w:rsidRPr="00A90FB4">
        <w:rPr>
          <w:b/>
          <w:color w:val="000000"/>
          <w:sz w:val="20"/>
          <w:szCs w:val="20"/>
        </w:rPr>
        <w:t>Tabla 2</w:t>
      </w:r>
      <w:r w:rsidR="0082431D" w:rsidRPr="00A90FB4">
        <w:rPr>
          <w:b/>
          <w:color w:val="000000"/>
          <w:sz w:val="20"/>
          <w:szCs w:val="20"/>
        </w:rPr>
        <w:t>.</w:t>
      </w:r>
      <w:r w:rsidR="0082431D" w:rsidRPr="00A90FB4">
        <w:rPr>
          <w:color w:val="000000"/>
          <w:sz w:val="20"/>
          <w:szCs w:val="20"/>
        </w:rPr>
        <w:t xml:space="preserve"> Protocolos fundamentales para servicios y aplicaciones</w:t>
      </w:r>
    </w:p>
    <w:tbl>
      <w:tblPr>
        <w:tblStyle w:val="Tablaconcuadrcula"/>
        <w:tblW w:w="0" w:type="auto"/>
        <w:tblInd w:w="1413" w:type="dxa"/>
        <w:tblLook w:val="04A0" w:firstRow="1" w:lastRow="0" w:firstColumn="1" w:lastColumn="0" w:noHBand="0" w:noVBand="1"/>
        <w:tblCaption w:val="Tabla 2. Protocolos fundamentales para servicios y aplicaciones"/>
      </w:tblPr>
      <w:tblGrid>
        <w:gridCol w:w="2689"/>
        <w:gridCol w:w="5528"/>
      </w:tblGrid>
      <w:tr w:rsidR="0082431D" w:rsidRPr="00A90FB4" w14:paraId="68F53C80" w14:textId="77777777" w:rsidTr="002469E6">
        <w:tc>
          <w:tcPr>
            <w:tcW w:w="2689" w:type="dxa"/>
          </w:tcPr>
          <w:p w14:paraId="6CA88068" w14:textId="27821D39" w:rsidR="0082431D" w:rsidRPr="00A90FB4" w:rsidRDefault="0082431D" w:rsidP="0082431D">
            <w:pPr>
              <w:pStyle w:val="Normal0"/>
              <w:rPr>
                <w:b/>
                <w:color w:val="000000"/>
                <w:sz w:val="20"/>
                <w:szCs w:val="20"/>
              </w:rPr>
            </w:pPr>
            <w:r w:rsidRPr="00A90FB4">
              <w:rPr>
                <w:b/>
                <w:sz w:val="20"/>
                <w:szCs w:val="20"/>
              </w:rPr>
              <w:t>Protocolo</w:t>
            </w:r>
          </w:p>
        </w:tc>
        <w:tc>
          <w:tcPr>
            <w:tcW w:w="5528" w:type="dxa"/>
          </w:tcPr>
          <w:p w14:paraId="17531264" w14:textId="031FBE1F" w:rsidR="0082431D" w:rsidRPr="00A90FB4" w:rsidRDefault="0082431D" w:rsidP="0082431D">
            <w:pPr>
              <w:pStyle w:val="Normal0"/>
              <w:rPr>
                <w:b/>
                <w:color w:val="000000"/>
                <w:sz w:val="20"/>
                <w:szCs w:val="20"/>
              </w:rPr>
            </w:pPr>
            <w:r w:rsidRPr="00A90FB4">
              <w:rPr>
                <w:b/>
                <w:sz w:val="20"/>
                <w:szCs w:val="20"/>
              </w:rPr>
              <w:t>Función principal</w:t>
            </w:r>
            <w:r w:rsidR="00C414C7" w:rsidRPr="00A90FB4">
              <w:rPr>
                <w:b/>
                <w:sz w:val="20"/>
                <w:szCs w:val="20"/>
              </w:rPr>
              <w:t>.</w:t>
            </w:r>
          </w:p>
        </w:tc>
      </w:tr>
      <w:tr w:rsidR="0082431D" w:rsidRPr="00A90FB4" w14:paraId="3BA593EC" w14:textId="77777777" w:rsidTr="002469E6">
        <w:tc>
          <w:tcPr>
            <w:tcW w:w="2689" w:type="dxa"/>
          </w:tcPr>
          <w:p w14:paraId="231EE0DB" w14:textId="55A18D6B" w:rsidR="0082431D" w:rsidRPr="00A90FB4" w:rsidRDefault="0082431D" w:rsidP="0082431D">
            <w:pPr>
              <w:pStyle w:val="Normal0"/>
              <w:rPr>
                <w:color w:val="000000"/>
                <w:sz w:val="20"/>
                <w:szCs w:val="20"/>
              </w:rPr>
            </w:pPr>
            <w:r w:rsidRPr="00A90FB4">
              <w:rPr>
                <w:sz w:val="20"/>
                <w:szCs w:val="20"/>
              </w:rPr>
              <w:t>HTTP</w:t>
            </w:r>
          </w:p>
        </w:tc>
        <w:tc>
          <w:tcPr>
            <w:tcW w:w="5528" w:type="dxa"/>
          </w:tcPr>
          <w:p w14:paraId="72A4E9AD" w14:textId="2ECE3627" w:rsidR="0082431D" w:rsidRPr="00A90FB4" w:rsidRDefault="0082431D" w:rsidP="0082431D">
            <w:pPr>
              <w:pStyle w:val="Normal0"/>
              <w:rPr>
                <w:color w:val="000000"/>
                <w:sz w:val="20"/>
                <w:szCs w:val="20"/>
              </w:rPr>
            </w:pPr>
            <w:r w:rsidRPr="00A90FB4">
              <w:rPr>
                <w:sz w:val="20"/>
                <w:szCs w:val="20"/>
              </w:rPr>
              <w:t xml:space="preserve">Transferencia de recursos </w:t>
            </w:r>
            <w:r w:rsidRPr="00A90FB4">
              <w:rPr>
                <w:i/>
                <w:sz w:val="20"/>
                <w:szCs w:val="20"/>
              </w:rPr>
              <w:t>web</w:t>
            </w:r>
            <w:r w:rsidR="00C414C7" w:rsidRPr="00A90FB4">
              <w:rPr>
                <w:sz w:val="20"/>
                <w:szCs w:val="20"/>
              </w:rPr>
              <w:t>.</w:t>
            </w:r>
          </w:p>
        </w:tc>
      </w:tr>
      <w:tr w:rsidR="0082431D" w:rsidRPr="00A90FB4" w14:paraId="29AE12ED" w14:textId="77777777" w:rsidTr="002469E6">
        <w:tc>
          <w:tcPr>
            <w:tcW w:w="2689" w:type="dxa"/>
          </w:tcPr>
          <w:p w14:paraId="5A28AB29" w14:textId="753F22F6" w:rsidR="0082431D" w:rsidRPr="00A90FB4" w:rsidRDefault="0082431D" w:rsidP="0082431D">
            <w:pPr>
              <w:pStyle w:val="Normal0"/>
              <w:rPr>
                <w:color w:val="000000"/>
                <w:sz w:val="20"/>
                <w:szCs w:val="20"/>
              </w:rPr>
            </w:pPr>
            <w:r w:rsidRPr="00A90FB4">
              <w:rPr>
                <w:sz w:val="20"/>
                <w:szCs w:val="20"/>
              </w:rPr>
              <w:t>HTTPS</w:t>
            </w:r>
          </w:p>
        </w:tc>
        <w:tc>
          <w:tcPr>
            <w:tcW w:w="5528" w:type="dxa"/>
          </w:tcPr>
          <w:p w14:paraId="653B2958" w14:textId="2B0240CA" w:rsidR="0082431D" w:rsidRPr="00A90FB4" w:rsidRDefault="0082431D" w:rsidP="0082431D">
            <w:pPr>
              <w:pStyle w:val="Normal0"/>
              <w:rPr>
                <w:color w:val="000000"/>
                <w:sz w:val="20"/>
                <w:szCs w:val="20"/>
              </w:rPr>
            </w:pPr>
            <w:r w:rsidRPr="00A90FB4">
              <w:rPr>
                <w:sz w:val="20"/>
                <w:szCs w:val="20"/>
              </w:rPr>
              <w:t xml:space="preserve">Transferencia segura de recursos </w:t>
            </w:r>
            <w:r w:rsidRPr="00A90FB4">
              <w:rPr>
                <w:i/>
                <w:sz w:val="20"/>
                <w:szCs w:val="20"/>
              </w:rPr>
              <w:t>web</w:t>
            </w:r>
            <w:r w:rsidR="00C414C7" w:rsidRPr="00A90FB4">
              <w:rPr>
                <w:sz w:val="20"/>
                <w:szCs w:val="20"/>
              </w:rPr>
              <w:t>.</w:t>
            </w:r>
          </w:p>
        </w:tc>
      </w:tr>
      <w:tr w:rsidR="0082431D" w:rsidRPr="00A90FB4" w14:paraId="47709F60" w14:textId="77777777" w:rsidTr="002469E6">
        <w:tc>
          <w:tcPr>
            <w:tcW w:w="2689" w:type="dxa"/>
          </w:tcPr>
          <w:p w14:paraId="1618CE8A" w14:textId="6D0FBE78" w:rsidR="0082431D" w:rsidRPr="00A90FB4" w:rsidRDefault="0082431D" w:rsidP="0082431D">
            <w:pPr>
              <w:pStyle w:val="Normal0"/>
              <w:rPr>
                <w:color w:val="000000"/>
                <w:sz w:val="20"/>
                <w:szCs w:val="20"/>
              </w:rPr>
            </w:pPr>
            <w:r w:rsidRPr="00A90FB4">
              <w:rPr>
                <w:sz w:val="20"/>
                <w:szCs w:val="20"/>
              </w:rPr>
              <w:t>TCP/IP</w:t>
            </w:r>
          </w:p>
        </w:tc>
        <w:tc>
          <w:tcPr>
            <w:tcW w:w="5528" w:type="dxa"/>
          </w:tcPr>
          <w:p w14:paraId="50B83FB3" w14:textId="72885F87" w:rsidR="0082431D" w:rsidRPr="00A90FB4" w:rsidRDefault="0082431D" w:rsidP="0082431D">
            <w:pPr>
              <w:pStyle w:val="Normal0"/>
              <w:rPr>
                <w:color w:val="000000"/>
                <w:sz w:val="20"/>
                <w:szCs w:val="20"/>
              </w:rPr>
            </w:pPr>
            <w:r w:rsidRPr="00A90FB4">
              <w:rPr>
                <w:sz w:val="20"/>
                <w:szCs w:val="20"/>
              </w:rPr>
              <w:t>Base de la comunicación y el direccionamiento en Internet</w:t>
            </w:r>
            <w:r w:rsidR="00C414C7" w:rsidRPr="00A90FB4">
              <w:rPr>
                <w:sz w:val="20"/>
                <w:szCs w:val="20"/>
              </w:rPr>
              <w:t>.</w:t>
            </w:r>
          </w:p>
        </w:tc>
      </w:tr>
      <w:tr w:rsidR="0082431D" w:rsidRPr="00A90FB4" w14:paraId="527454E8" w14:textId="77777777" w:rsidTr="002469E6">
        <w:tc>
          <w:tcPr>
            <w:tcW w:w="2689" w:type="dxa"/>
          </w:tcPr>
          <w:p w14:paraId="469F0E8D" w14:textId="0ED57D84" w:rsidR="0082431D" w:rsidRPr="00A90FB4" w:rsidRDefault="0082431D" w:rsidP="0082431D">
            <w:pPr>
              <w:pStyle w:val="Normal0"/>
              <w:rPr>
                <w:color w:val="000000"/>
                <w:sz w:val="20"/>
                <w:szCs w:val="20"/>
              </w:rPr>
            </w:pPr>
            <w:r w:rsidRPr="00A90FB4">
              <w:rPr>
                <w:sz w:val="20"/>
                <w:szCs w:val="20"/>
              </w:rPr>
              <w:t>FTP</w:t>
            </w:r>
          </w:p>
        </w:tc>
        <w:tc>
          <w:tcPr>
            <w:tcW w:w="5528" w:type="dxa"/>
          </w:tcPr>
          <w:p w14:paraId="5EFE078B" w14:textId="703D6FF4" w:rsidR="0082431D" w:rsidRPr="00A90FB4" w:rsidRDefault="0082431D" w:rsidP="0082431D">
            <w:pPr>
              <w:pStyle w:val="Normal0"/>
              <w:rPr>
                <w:color w:val="000000"/>
                <w:sz w:val="20"/>
                <w:szCs w:val="20"/>
              </w:rPr>
            </w:pPr>
            <w:r w:rsidRPr="00A90FB4">
              <w:rPr>
                <w:sz w:val="20"/>
                <w:szCs w:val="20"/>
              </w:rPr>
              <w:t>Transferencia de archivos</w:t>
            </w:r>
            <w:r w:rsidR="00C414C7" w:rsidRPr="00A90FB4">
              <w:rPr>
                <w:sz w:val="20"/>
                <w:szCs w:val="20"/>
              </w:rPr>
              <w:t>.</w:t>
            </w:r>
          </w:p>
        </w:tc>
      </w:tr>
    </w:tbl>
    <w:p w14:paraId="2B0CDDE8" w14:textId="7BAA4D17" w:rsidR="0082431D" w:rsidRPr="00A90FB4" w:rsidRDefault="0082431D" w:rsidP="0082431D">
      <w:pPr>
        <w:pStyle w:val="Normal0"/>
        <w:rPr>
          <w:color w:val="000000"/>
          <w:sz w:val="20"/>
          <w:szCs w:val="20"/>
        </w:rPr>
      </w:pPr>
    </w:p>
    <w:p w14:paraId="4F5C53A8" w14:textId="3A1D9C46" w:rsidR="002469E6" w:rsidRPr="00A90FB4" w:rsidRDefault="002469E6" w:rsidP="0082431D">
      <w:pPr>
        <w:pStyle w:val="Normal0"/>
        <w:rPr>
          <w:color w:val="000000"/>
          <w:sz w:val="20"/>
          <w:szCs w:val="20"/>
        </w:rPr>
      </w:pPr>
      <w:r w:rsidRPr="00A90FB4">
        <w:rPr>
          <w:color w:val="000000"/>
          <w:sz w:val="20"/>
          <w:szCs w:val="20"/>
        </w:rPr>
        <w:t xml:space="preserve">En conjunto, estos elementos lógicos permiten que los dispositivos conectados a Internet puedan identificarse, establecer canales de comunicación y transmitir información de manera organizada. Gracias a estas configuraciones y estándares, es posible que aplicaciones, sitios </w:t>
      </w:r>
      <w:r w:rsidRPr="00A90FB4">
        <w:rPr>
          <w:i/>
          <w:color w:val="000000"/>
          <w:sz w:val="20"/>
          <w:szCs w:val="20"/>
        </w:rPr>
        <w:t>web</w:t>
      </w:r>
      <w:r w:rsidRPr="00A90FB4">
        <w:rPr>
          <w:color w:val="000000"/>
          <w:sz w:val="20"/>
          <w:szCs w:val="20"/>
        </w:rPr>
        <w:t xml:space="preserve"> y servicios digitales funcionen correctamente dentro de la infraestructura global de Internet.</w:t>
      </w:r>
    </w:p>
    <w:p w14:paraId="09C50A76" w14:textId="77777777" w:rsidR="00BE7E75" w:rsidRPr="00A90FB4" w:rsidRDefault="00BE7E75" w:rsidP="00BE7E75">
      <w:pPr>
        <w:pStyle w:val="Normal0"/>
        <w:rPr>
          <w:color w:val="000000"/>
          <w:sz w:val="20"/>
          <w:szCs w:val="20"/>
        </w:rPr>
      </w:pPr>
    </w:p>
    <w:p w14:paraId="35F0B8EE" w14:textId="7EE6D702" w:rsidR="006C3C36" w:rsidRPr="00A90FB4" w:rsidRDefault="00020F06" w:rsidP="007250B0">
      <w:pPr>
        <w:pStyle w:val="Normal0"/>
        <w:numPr>
          <w:ilvl w:val="1"/>
          <w:numId w:val="3"/>
        </w:numPr>
        <w:rPr>
          <w:b/>
          <w:color w:val="000000"/>
          <w:sz w:val="20"/>
          <w:szCs w:val="20"/>
        </w:rPr>
      </w:pPr>
      <w:r w:rsidRPr="00A90FB4">
        <w:rPr>
          <w:b/>
          <w:color w:val="000000"/>
          <w:sz w:val="20"/>
          <w:szCs w:val="20"/>
        </w:rPr>
        <w:t>Tipos de conectividad en redes</w:t>
      </w:r>
    </w:p>
    <w:p w14:paraId="78D36082" w14:textId="602A53EF" w:rsidR="00C414C7" w:rsidRPr="00A90FB4" w:rsidRDefault="00C414C7" w:rsidP="00C414C7">
      <w:pPr>
        <w:pStyle w:val="Normal0"/>
        <w:rPr>
          <w:color w:val="000000"/>
          <w:sz w:val="20"/>
          <w:szCs w:val="20"/>
        </w:rPr>
      </w:pPr>
    </w:p>
    <w:p w14:paraId="58BDA908" w14:textId="77777777" w:rsidR="00AF274C" w:rsidRPr="00A90FB4" w:rsidRDefault="00AF274C" w:rsidP="00AF274C">
      <w:pPr>
        <w:pStyle w:val="Normal0"/>
        <w:rPr>
          <w:sz w:val="20"/>
          <w:szCs w:val="20"/>
        </w:rPr>
      </w:pPr>
      <w:r w:rsidRPr="00A90FB4">
        <w:rPr>
          <w:sz w:val="20"/>
          <w:szCs w:val="20"/>
        </w:rPr>
        <w:t>La conectividad en redes se refiere a la capacidad que tienen los dispositivos para establecer comunicación entre sí y acceder a los recursos disponibles en Internet. Esta conectividad depende del medio de transmisión utilizado, la infraestructura disponible y las tecnologías empleadas para transportar la información.</w:t>
      </w:r>
    </w:p>
    <w:p w14:paraId="7F0A82AD" w14:textId="77777777" w:rsidR="00AF274C" w:rsidRPr="00A90FB4" w:rsidRDefault="00AF274C" w:rsidP="00AF274C">
      <w:pPr>
        <w:pStyle w:val="Normal0"/>
        <w:rPr>
          <w:sz w:val="20"/>
          <w:szCs w:val="20"/>
        </w:rPr>
      </w:pPr>
    </w:p>
    <w:p w14:paraId="514420D5" w14:textId="77777777" w:rsidR="00AF274C" w:rsidRPr="00A90FB4" w:rsidRDefault="00AF274C" w:rsidP="00AF274C">
      <w:pPr>
        <w:pStyle w:val="Normal0"/>
        <w:rPr>
          <w:sz w:val="20"/>
          <w:szCs w:val="20"/>
        </w:rPr>
      </w:pPr>
      <w:r w:rsidRPr="00A90FB4">
        <w:rPr>
          <w:sz w:val="20"/>
          <w:szCs w:val="20"/>
        </w:rPr>
        <w:t>La calidad de la conexión puede variar según factores como el ancho de banda, la latencia, la estabilidad del enlace y la distancia entre los dispositivos conectados. Estos aspectos influyen directamente en el rendimiento de aplicaciones, plataformas digitales y servicios en línea.</w:t>
      </w:r>
    </w:p>
    <w:p w14:paraId="3DAC5A21" w14:textId="77777777" w:rsidR="00AF274C" w:rsidRPr="00A90FB4" w:rsidRDefault="00AF274C" w:rsidP="00AF274C">
      <w:pPr>
        <w:pStyle w:val="Normal0"/>
        <w:rPr>
          <w:sz w:val="20"/>
          <w:szCs w:val="20"/>
        </w:rPr>
      </w:pPr>
    </w:p>
    <w:p w14:paraId="180A7A29" w14:textId="77777777" w:rsidR="00AF274C" w:rsidRPr="00A90FB4" w:rsidRDefault="00AF274C" w:rsidP="00AF274C">
      <w:pPr>
        <w:pStyle w:val="Normal0"/>
        <w:rPr>
          <w:sz w:val="20"/>
          <w:szCs w:val="20"/>
        </w:rPr>
      </w:pPr>
      <w:r w:rsidRPr="00A90FB4">
        <w:rPr>
          <w:sz w:val="20"/>
          <w:szCs w:val="20"/>
        </w:rPr>
        <w:t>Actualmente existen diferentes tipos de conectividad que permiten a los usuarios y a las organizaciones acceder a Internet desde diversos entornos.</w:t>
      </w:r>
    </w:p>
    <w:p w14:paraId="64FD2606" w14:textId="77777777" w:rsidR="00AF274C" w:rsidRPr="00A90FB4" w:rsidRDefault="00AF274C" w:rsidP="00AF274C">
      <w:pPr>
        <w:pStyle w:val="Normal0"/>
        <w:rPr>
          <w:sz w:val="20"/>
          <w:szCs w:val="20"/>
        </w:rPr>
      </w:pPr>
    </w:p>
    <w:p w14:paraId="5832BB18" w14:textId="77777777" w:rsidR="000278D7" w:rsidRPr="00A90FB4" w:rsidRDefault="00AF274C" w:rsidP="00851B08">
      <w:pPr>
        <w:pStyle w:val="Normal0"/>
        <w:numPr>
          <w:ilvl w:val="0"/>
          <w:numId w:val="13"/>
        </w:numPr>
        <w:rPr>
          <w:sz w:val="20"/>
          <w:szCs w:val="20"/>
        </w:rPr>
      </w:pPr>
      <w:r w:rsidRPr="00A90FB4">
        <w:rPr>
          <w:b/>
          <w:sz w:val="20"/>
          <w:szCs w:val="20"/>
        </w:rPr>
        <w:t>Conectividad por cable o banda ancha</w:t>
      </w:r>
      <w:r w:rsidR="000278D7" w:rsidRPr="00A90FB4">
        <w:rPr>
          <w:b/>
          <w:sz w:val="20"/>
          <w:szCs w:val="20"/>
        </w:rPr>
        <w:t>:</w:t>
      </w:r>
      <w:r w:rsidR="000278D7" w:rsidRPr="00A90FB4">
        <w:rPr>
          <w:sz w:val="20"/>
          <w:szCs w:val="20"/>
        </w:rPr>
        <w:t xml:space="preserve"> l</w:t>
      </w:r>
      <w:r w:rsidRPr="00A90FB4">
        <w:rPr>
          <w:sz w:val="20"/>
          <w:szCs w:val="20"/>
        </w:rPr>
        <w:t>a banda ancha por cable es una de las formas más utilizadas para acceder a Internet en hogares y empresas. Utiliza infraestructuras de cable coaxial o fibra óptica para transmitir grandes volúmenes de datos a alta velocidad.</w:t>
      </w:r>
    </w:p>
    <w:p w14:paraId="1CF399B5" w14:textId="373BEF4C" w:rsidR="000278D7" w:rsidRPr="00A90FB4" w:rsidRDefault="000278D7" w:rsidP="000278D7">
      <w:pPr>
        <w:pStyle w:val="Normal0"/>
        <w:ind w:left="720"/>
        <w:rPr>
          <w:sz w:val="20"/>
          <w:szCs w:val="20"/>
        </w:rPr>
      </w:pPr>
    </w:p>
    <w:p w14:paraId="11580E47" w14:textId="6EB673BA" w:rsidR="00DF453F" w:rsidRPr="00A90FB4" w:rsidRDefault="00DF453F" w:rsidP="000278D7">
      <w:pPr>
        <w:pStyle w:val="Normal0"/>
        <w:ind w:left="720"/>
        <w:rPr>
          <w:sz w:val="20"/>
          <w:szCs w:val="20"/>
        </w:rPr>
      </w:pPr>
      <w:r w:rsidRPr="00A90FB4">
        <w:rPr>
          <w:b/>
          <w:sz w:val="20"/>
          <w:szCs w:val="20"/>
        </w:rPr>
        <w:t>Figura 1.</w:t>
      </w:r>
      <w:r w:rsidRPr="00A90FB4">
        <w:rPr>
          <w:sz w:val="20"/>
          <w:szCs w:val="20"/>
        </w:rPr>
        <w:t xml:space="preserve"> </w:t>
      </w:r>
      <w:r w:rsidR="005D0FA6" w:rsidRPr="00A90FB4">
        <w:rPr>
          <w:sz w:val="20"/>
          <w:szCs w:val="20"/>
        </w:rPr>
        <w:t xml:space="preserve">Cable </w:t>
      </w:r>
      <w:commentRangeStart w:id="0"/>
      <w:r w:rsidR="005D0FA6" w:rsidRPr="00A90FB4">
        <w:rPr>
          <w:sz w:val="20"/>
          <w:szCs w:val="20"/>
        </w:rPr>
        <w:t>coaxial</w:t>
      </w:r>
      <w:commentRangeEnd w:id="0"/>
      <w:r w:rsidR="005D0FA6" w:rsidRPr="00A90FB4">
        <w:rPr>
          <w:rStyle w:val="Refdecomentario"/>
        </w:rPr>
        <w:commentReference w:id="0"/>
      </w:r>
    </w:p>
    <w:p w14:paraId="2FE3BB37" w14:textId="68528C99" w:rsidR="008E0601" w:rsidRPr="00A90FB4" w:rsidRDefault="005D0FA6" w:rsidP="000278D7">
      <w:pPr>
        <w:pStyle w:val="Normal0"/>
        <w:ind w:left="720"/>
        <w:rPr>
          <w:sz w:val="20"/>
          <w:szCs w:val="20"/>
        </w:rPr>
      </w:pPr>
      <w:r w:rsidRPr="00A90FB4">
        <w:rPr>
          <w:noProof/>
          <w:lang w:val="en-US" w:eastAsia="en-US"/>
        </w:rPr>
        <w:drawing>
          <wp:inline distT="0" distB="0" distL="0" distR="0" wp14:anchorId="0AB7A4DD" wp14:editId="69EF2FE8">
            <wp:extent cx="2444672" cy="1333500"/>
            <wp:effectExtent l="0" t="0" r="0" b="0"/>
            <wp:docPr id="8" name="Imagen 8" descr="En la figura 1 se presenta un cable coaxial compuesto por un conductor central rodeado por una capa aislante, una malla metálica de protección y una cubierta exterior protect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ble Coaxial: qué es, para qué sirve, tipos y cuál elegir"/>
                    <pic:cNvPicPr>
                      <a:picLocks noChangeAspect="1" noChangeArrowheads="1"/>
                    </pic:cNvPicPr>
                  </pic:nvPicPr>
                  <pic:blipFill rotWithShape="1">
                    <a:blip r:embed="rId27">
                      <a:extLst>
                        <a:ext uri="{28A0092B-C50C-407E-A947-70E740481C1C}">
                          <a14:useLocalDpi xmlns:a14="http://schemas.microsoft.com/office/drawing/2010/main" val="0"/>
                        </a:ext>
                      </a:extLst>
                    </a:blip>
                    <a:srcRect b="18100"/>
                    <a:stretch/>
                  </pic:blipFill>
                  <pic:spPr bwMode="auto">
                    <a:xfrm>
                      <a:off x="0" y="0"/>
                      <a:ext cx="2452464" cy="1337750"/>
                    </a:xfrm>
                    <a:prstGeom prst="rect">
                      <a:avLst/>
                    </a:prstGeom>
                    <a:noFill/>
                    <a:ln>
                      <a:noFill/>
                    </a:ln>
                    <a:extLst>
                      <a:ext uri="{53640926-AAD7-44D8-BBD7-CCE9431645EC}">
                        <a14:shadowObscured xmlns:a14="http://schemas.microsoft.com/office/drawing/2010/main"/>
                      </a:ext>
                    </a:extLst>
                  </pic:spPr>
                </pic:pic>
              </a:graphicData>
            </a:graphic>
          </wp:inline>
        </w:drawing>
      </w:r>
    </w:p>
    <w:p w14:paraId="73592122" w14:textId="4FAF2782" w:rsidR="008E0601" w:rsidRPr="00A90FB4" w:rsidRDefault="008E0601" w:rsidP="000278D7">
      <w:pPr>
        <w:pStyle w:val="Normal0"/>
        <w:ind w:left="720"/>
        <w:rPr>
          <w:sz w:val="20"/>
          <w:szCs w:val="20"/>
        </w:rPr>
      </w:pPr>
      <w:r w:rsidRPr="00A90FB4">
        <w:rPr>
          <w:sz w:val="20"/>
          <w:szCs w:val="20"/>
        </w:rPr>
        <w:t xml:space="preserve">Nota. Tomado de </w:t>
      </w:r>
      <w:proofErr w:type="spellStart"/>
      <w:r w:rsidR="005D0FA6" w:rsidRPr="00A90FB4">
        <w:rPr>
          <w:sz w:val="20"/>
          <w:szCs w:val="20"/>
        </w:rPr>
        <w:t>Xataka</w:t>
      </w:r>
      <w:proofErr w:type="spellEnd"/>
      <w:r w:rsidR="005D0FA6" w:rsidRPr="00A90FB4">
        <w:rPr>
          <w:sz w:val="20"/>
          <w:szCs w:val="20"/>
        </w:rPr>
        <w:t xml:space="preserve"> </w:t>
      </w:r>
      <w:proofErr w:type="spellStart"/>
      <w:r w:rsidR="005D0FA6" w:rsidRPr="00A90FB4">
        <w:rPr>
          <w:sz w:val="20"/>
          <w:szCs w:val="20"/>
        </w:rPr>
        <w:t>Basics</w:t>
      </w:r>
      <w:proofErr w:type="spellEnd"/>
      <w:r w:rsidRPr="00A90FB4">
        <w:rPr>
          <w:sz w:val="20"/>
          <w:szCs w:val="20"/>
        </w:rPr>
        <w:t xml:space="preserve"> (</w:t>
      </w:r>
      <w:commentRangeStart w:id="1"/>
      <w:r w:rsidRPr="00A90FB4">
        <w:rPr>
          <w:sz w:val="20"/>
          <w:szCs w:val="20"/>
        </w:rPr>
        <w:t>202</w:t>
      </w:r>
      <w:r w:rsidR="005D0FA6" w:rsidRPr="00A90FB4">
        <w:rPr>
          <w:sz w:val="20"/>
          <w:szCs w:val="20"/>
        </w:rPr>
        <w:t>6</w:t>
      </w:r>
      <w:commentRangeEnd w:id="1"/>
      <w:r w:rsidR="005D0FA6" w:rsidRPr="00A90FB4">
        <w:rPr>
          <w:rStyle w:val="Refdecomentario"/>
        </w:rPr>
        <w:commentReference w:id="1"/>
      </w:r>
      <w:r w:rsidR="005D0FA6" w:rsidRPr="00A90FB4">
        <w:rPr>
          <w:sz w:val="20"/>
          <w:szCs w:val="20"/>
        </w:rPr>
        <w:t>)</w:t>
      </w:r>
      <w:r w:rsidRPr="00A90FB4">
        <w:rPr>
          <w:sz w:val="20"/>
          <w:szCs w:val="20"/>
        </w:rPr>
        <w:t>.</w:t>
      </w:r>
    </w:p>
    <w:p w14:paraId="64227569" w14:textId="77777777" w:rsidR="008E0601" w:rsidRPr="00A90FB4" w:rsidRDefault="008E0601" w:rsidP="000278D7">
      <w:pPr>
        <w:pStyle w:val="Normal0"/>
        <w:ind w:left="720"/>
        <w:rPr>
          <w:sz w:val="20"/>
          <w:szCs w:val="20"/>
        </w:rPr>
      </w:pPr>
    </w:p>
    <w:p w14:paraId="4B40CA61" w14:textId="2D4075CA" w:rsidR="00AF274C" w:rsidRPr="00A90FB4" w:rsidRDefault="00AF274C" w:rsidP="000278D7">
      <w:pPr>
        <w:pStyle w:val="Normal0"/>
        <w:ind w:left="720"/>
        <w:rPr>
          <w:sz w:val="20"/>
          <w:szCs w:val="20"/>
        </w:rPr>
      </w:pPr>
      <w:r w:rsidRPr="00A90FB4">
        <w:rPr>
          <w:sz w:val="20"/>
          <w:szCs w:val="20"/>
        </w:rPr>
        <w:t>Este tipo de conexión es ofrecido por los proveedores de servicios de Internet (ISP) y permite una comunicación estable y continua entre los usuarios y la red global. Gracias a su capacidad de transmisión, es adecuada para actividades que requieren alto consumo de datos, como videoconferencias, plataformas en la nube o transmisión de contenidos multimedia.</w:t>
      </w:r>
    </w:p>
    <w:p w14:paraId="0FA0D291" w14:textId="77777777" w:rsidR="00AF274C" w:rsidRPr="00A90FB4" w:rsidRDefault="00AF274C" w:rsidP="00AF274C">
      <w:pPr>
        <w:pStyle w:val="Normal0"/>
        <w:rPr>
          <w:sz w:val="20"/>
          <w:szCs w:val="20"/>
        </w:rPr>
      </w:pPr>
    </w:p>
    <w:p w14:paraId="7EB06BEA" w14:textId="2B7F36D0" w:rsidR="00152AFA" w:rsidRPr="00A90FB4" w:rsidRDefault="00AF274C" w:rsidP="00152AFA">
      <w:pPr>
        <w:pStyle w:val="Normal0"/>
        <w:numPr>
          <w:ilvl w:val="0"/>
          <w:numId w:val="13"/>
        </w:numPr>
        <w:rPr>
          <w:sz w:val="20"/>
          <w:szCs w:val="20"/>
        </w:rPr>
      </w:pPr>
      <w:r w:rsidRPr="00A90FB4">
        <w:rPr>
          <w:b/>
          <w:sz w:val="20"/>
          <w:szCs w:val="20"/>
        </w:rPr>
        <w:lastRenderedPageBreak/>
        <w:t>Conexiones DSL</w:t>
      </w:r>
      <w:r w:rsidR="000278D7" w:rsidRPr="00A90FB4">
        <w:rPr>
          <w:b/>
          <w:sz w:val="20"/>
          <w:szCs w:val="20"/>
        </w:rPr>
        <w:t>:</w:t>
      </w:r>
      <w:r w:rsidR="000278D7" w:rsidRPr="00A90FB4">
        <w:rPr>
          <w:sz w:val="20"/>
          <w:szCs w:val="20"/>
        </w:rPr>
        <w:t xml:space="preserve"> l</w:t>
      </w:r>
      <w:r w:rsidRPr="00A90FB4">
        <w:rPr>
          <w:sz w:val="20"/>
          <w:szCs w:val="20"/>
        </w:rPr>
        <w:t xml:space="preserve">as conexiones DSL (Digital </w:t>
      </w:r>
      <w:proofErr w:type="spellStart"/>
      <w:r w:rsidRPr="00A90FB4">
        <w:rPr>
          <w:sz w:val="20"/>
          <w:szCs w:val="20"/>
        </w:rPr>
        <w:t>Subscriber</w:t>
      </w:r>
      <w:proofErr w:type="spellEnd"/>
      <w:r w:rsidRPr="00A90FB4">
        <w:rPr>
          <w:sz w:val="20"/>
          <w:szCs w:val="20"/>
        </w:rPr>
        <w:t xml:space="preserve"> Line) utilizan las líneas telefónicas tradicionales para transmitir datos digitales. Aunque su velocidad es menor en comparación con las conexiones de fibra óptica o cable coaxial, continúa siendo una alternativa utilizada en zonas donde otras infraestructuras de red no están disponibles.</w:t>
      </w:r>
    </w:p>
    <w:p w14:paraId="4A668DAC" w14:textId="5B55DD98" w:rsidR="00152AFA" w:rsidRPr="00A90FB4" w:rsidRDefault="00152AFA" w:rsidP="00152AFA">
      <w:pPr>
        <w:pStyle w:val="Normal0"/>
        <w:ind w:left="720"/>
        <w:rPr>
          <w:sz w:val="20"/>
          <w:szCs w:val="20"/>
        </w:rPr>
      </w:pPr>
    </w:p>
    <w:p w14:paraId="0822EF75" w14:textId="04F3E5CB" w:rsidR="00152AFA" w:rsidRPr="00A90FB4" w:rsidRDefault="00152AFA" w:rsidP="00152AFA">
      <w:pPr>
        <w:pStyle w:val="Normal0"/>
        <w:ind w:left="720"/>
        <w:rPr>
          <w:sz w:val="20"/>
          <w:szCs w:val="20"/>
        </w:rPr>
      </w:pPr>
      <w:r w:rsidRPr="00A90FB4">
        <w:rPr>
          <w:b/>
          <w:sz w:val="20"/>
          <w:szCs w:val="20"/>
        </w:rPr>
        <w:t>Figura 2.</w:t>
      </w:r>
      <w:r w:rsidRPr="00A90FB4">
        <w:rPr>
          <w:sz w:val="20"/>
          <w:szCs w:val="20"/>
        </w:rPr>
        <w:t xml:space="preserve"> </w:t>
      </w:r>
      <w:r w:rsidR="00697215" w:rsidRPr="00A90FB4">
        <w:rPr>
          <w:sz w:val="20"/>
          <w:szCs w:val="20"/>
        </w:rPr>
        <w:t xml:space="preserve">Cómo funciona el servicio de internet </w:t>
      </w:r>
      <w:commentRangeStart w:id="2"/>
      <w:r w:rsidR="00697215" w:rsidRPr="00A90FB4">
        <w:rPr>
          <w:sz w:val="20"/>
          <w:szCs w:val="20"/>
        </w:rPr>
        <w:t>DSL</w:t>
      </w:r>
      <w:commentRangeEnd w:id="2"/>
      <w:r w:rsidR="007103C9" w:rsidRPr="00A90FB4">
        <w:rPr>
          <w:rStyle w:val="Refdecomentario"/>
        </w:rPr>
        <w:commentReference w:id="2"/>
      </w:r>
    </w:p>
    <w:p w14:paraId="1BC3462F" w14:textId="632308A3" w:rsidR="00697215" w:rsidRPr="00A90FB4" w:rsidRDefault="00697215" w:rsidP="00152AFA">
      <w:pPr>
        <w:pStyle w:val="Normal0"/>
        <w:ind w:left="720"/>
        <w:rPr>
          <w:sz w:val="20"/>
          <w:szCs w:val="20"/>
        </w:rPr>
      </w:pPr>
      <w:r w:rsidRPr="00A90FB4">
        <w:rPr>
          <w:noProof/>
          <w:sz w:val="20"/>
          <w:szCs w:val="20"/>
          <w:lang w:val="en-US" w:eastAsia="en-US"/>
        </w:rPr>
        <w:drawing>
          <wp:inline distT="0" distB="0" distL="0" distR="0" wp14:anchorId="08B3598C" wp14:editId="366CA373">
            <wp:extent cx="3180522" cy="2422898"/>
            <wp:effectExtent l="0" t="0" r="1270" b="0"/>
            <wp:docPr id="3" name="Imagen 3" descr="En la figura 2 se presenta el funcionamiento de la conexión a Internet DSL. La señal llega desde un poste de telecomunicaciones a una vivienda a través de la línea telefónica, se conecta a un router y desde allí se distribuye a diferentes dispositivos como computadores, teléfonos y celul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SL.jpg"/>
                    <pic:cNvPicPr/>
                  </pic:nvPicPr>
                  <pic:blipFill rotWithShape="1">
                    <a:blip r:embed="rId28">
                      <a:extLst>
                        <a:ext uri="{28A0092B-C50C-407E-A947-70E740481C1C}">
                          <a14:useLocalDpi xmlns:a14="http://schemas.microsoft.com/office/drawing/2010/main" val="0"/>
                        </a:ext>
                      </a:extLst>
                    </a:blip>
                    <a:srcRect b="12938"/>
                    <a:stretch/>
                  </pic:blipFill>
                  <pic:spPr bwMode="auto">
                    <a:xfrm>
                      <a:off x="0" y="0"/>
                      <a:ext cx="3192729" cy="2432197"/>
                    </a:xfrm>
                    <a:prstGeom prst="rect">
                      <a:avLst/>
                    </a:prstGeom>
                    <a:ln>
                      <a:noFill/>
                    </a:ln>
                    <a:extLst>
                      <a:ext uri="{53640926-AAD7-44D8-BBD7-CCE9431645EC}">
                        <a14:shadowObscured xmlns:a14="http://schemas.microsoft.com/office/drawing/2010/main"/>
                      </a:ext>
                    </a:extLst>
                  </pic:spPr>
                </pic:pic>
              </a:graphicData>
            </a:graphic>
          </wp:inline>
        </w:drawing>
      </w:r>
    </w:p>
    <w:p w14:paraId="520F483B" w14:textId="68EFE2CF" w:rsidR="007103C9" w:rsidRPr="00A90FB4" w:rsidRDefault="007103C9" w:rsidP="00152AFA">
      <w:pPr>
        <w:pStyle w:val="Normal0"/>
        <w:ind w:left="720"/>
        <w:rPr>
          <w:sz w:val="20"/>
          <w:szCs w:val="20"/>
        </w:rPr>
      </w:pPr>
      <w:r w:rsidRPr="00A90FB4">
        <w:rPr>
          <w:sz w:val="20"/>
          <w:szCs w:val="20"/>
        </w:rPr>
        <w:t xml:space="preserve">Nota. Tomado de </w:t>
      </w:r>
      <w:proofErr w:type="spellStart"/>
      <w:r w:rsidRPr="00A90FB4">
        <w:rPr>
          <w:sz w:val="20"/>
          <w:szCs w:val="20"/>
        </w:rPr>
        <w:t>Webformix</w:t>
      </w:r>
      <w:proofErr w:type="spellEnd"/>
      <w:r w:rsidRPr="00A90FB4">
        <w:rPr>
          <w:sz w:val="20"/>
          <w:szCs w:val="20"/>
        </w:rPr>
        <w:t xml:space="preserve"> (</w:t>
      </w:r>
      <w:commentRangeStart w:id="3"/>
      <w:r w:rsidRPr="00A90FB4">
        <w:rPr>
          <w:sz w:val="20"/>
          <w:szCs w:val="20"/>
        </w:rPr>
        <w:t>2021</w:t>
      </w:r>
      <w:commentRangeEnd w:id="3"/>
      <w:r w:rsidRPr="00A90FB4">
        <w:rPr>
          <w:rStyle w:val="Refdecomentario"/>
        </w:rPr>
        <w:commentReference w:id="3"/>
      </w:r>
      <w:r w:rsidRPr="00A90FB4">
        <w:rPr>
          <w:sz w:val="20"/>
          <w:szCs w:val="20"/>
        </w:rPr>
        <w:t>).</w:t>
      </w:r>
    </w:p>
    <w:p w14:paraId="57F69BCE" w14:textId="77777777" w:rsidR="000278D7" w:rsidRPr="00A90FB4" w:rsidRDefault="000278D7" w:rsidP="000278D7">
      <w:pPr>
        <w:pStyle w:val="Normal0"/>
        <w:ind w:left="720"/>
        <w:rPr>
          <w:sz w:val="20"/>
          <w:szCs w:val="20"/>
        </w:rPr>
      </w:pPr>
    </w:p>
    <w:p w14:paraId="556C23C1" w14:textId="28735E69" w:rsidR="00AF274C" w:rsidRPr="00A90FB4" w:rsidRDefault="00AF274C" w:rsidP="000278D7">
      <w:pPr>
        <w:pStyle w:val="Normal0"/>
        <w:ind w:left="720"/>
        <w:rPr>
          <w:sz w:val="20"/>
          <w:szCs w:val="20"/>
        </w:rPr>
      </w:pPr>
      <w:r w:rsidRPr="00A90FB4">
        <w:rPr>
          <w:sz w:val="20"/>
          <w:szCs w:val="20"/>
        </w:rPr>
        <w:t>Esta tecnología permite que la transmisión de datos y la comunicación telefónica se realicen simultáneamente sobre la misma línea, sin interferencias entre ambos servicios.</w:t>
      </w:r>
    </w:p>
    <w:p w14:paraId="30A482DF" w14:textId="77777777" w:rsidR="00AF274C" w:rsidRPr="00A90FB4" w:rsidRDefault="00AF274C" w:rsidP="00AF274C">
      <w:pPr>
        <w:pStyle w:val="Normal0"/>
        <w:rPr>
          <w:sz w:val="20"/>
          <w:szCs w:val="20"/>
        </w:rPr>
      </w:pPr>
    </w:p>
    <w:p w14:paraId="3C6FD42E" w14:textId="4CC81EDA" w:rsidR="005245C5" w:rsidRPr="00A90FB4" w:rsidRDefault="00AF274C" w:rsidP="005245C5">
      <w:pPr>
        <w:pStyle w:val="Normal0"/>
        <w:numPr>
          <w:ilvl w:val="0"/>
          <w:numId w:val="13"/>
        </w:numPr>
        <w:rPr>
          <w:sz w:val="20"/>
          <w:szCs w:val="20"/>
        </w:rPr>
      </w:pPr>
      <w:r w:rsidRPr="00A90FB4">
        <w:rPr>
          <w:b/>
          <w:sz w:val="20"/>
          <w:szCs w:val="20"/>
        </w:rPr>
        <w:t>Internet por fibra óptica</w:t>
      </w:r>
      <w:r w:rsidR="000278D7" w:rsidRPr="00A90FB4">
        <w:rPr>
          <w:b/>
          <w:sz w:val="20"/>
          <w:szCs w:val="20"/>
        </w:rPr>
        <w:t>:</w:t>
      </w:r>
      <w:r w:rsidR="000278D7" w:rsidRPr="00A90FB4">
        <w:rPr>
          <w:sz w:val="20"/>
          <w:szCs w:val="20"/>
        </w:rPr>
        <w:t xml:space="preserve"> l</w:t>
      </w:r>
      <w:r w:rsidRPr="00A90FB4">
        <w:rPr>
          <w:sz w:val="20"/>
          <w:szCs w:val="20"/>
        </w:rPr>
        <w:t>a fibra óptica es una de las tecnologías de conectividad más avanzadas en la actualidad. Utiliza cables de vidrio o plástico que transmiten información mediante impulsos de luz, lo que permite alcanzar velocidades de transmisión muy elevadas y una menor latencia en comparación con otros medios de transmisión.</w:t>
      </w:r>
    </w:p>
    <w:p w14:paraId="34546C3C" w14:textId="77777777" w:rsidR="005245C5" w:rsidRPr="00A90FB4" w:rsidRDefault="005245C5" w:rsidP="005245C5">
      <w:pPr>
        <w:pStyle w:val="Normal0"/>
        <w:ind w:left="720"/>
        <w:rPr>
          <w:sz w:val="20"/>
          <w:szCs w:val="20"/>
        </w:rPr>
      </w:pPr>
    </w:p>
    <w:p w14:paraId="6CA54607" w14:textId="16C8A9CF" w:rsidR="005245C5" w:rsidRPr="00A90FB4" w:rsidRDefault="005245C5" w:rsidP="005245C5">
      <w:pPr>
        <w:pStyle w:val="Normal0"/>
        <w:ind w:left="720"/>
        <w:rPr>
          <w:sz w:val="20"/>
          <w:szCs w:val="20"/>
        </w:rPr>
      </w:pPr>
      <w:r w:rsidRPr="00A90FB4">
        <w:rPr>
          <w:b/>
          <w:sz w:val="20"/>
          <w:szCs w:val="20"/>
        </w:rPr>
        <w:t>Figura 3.</w:t>
      </w:r>
      <w:r w:rsidRPr="00A90FB4">
        <w:rPr>
          <w:sz w:val="20"/>
          <w:szCs w:val="20"/>
        </w:rPr>
        <w:t xml:space="preserve"> Fibra </w:t>
      </w:r>
      <w:commentRangeStart w:id="4"/>
      <w:r w:rsidRPr="00A90FB4">
        <w:rPr>
          <w:sz w:val="20"/>
          <w:szCs w:val="20"/>
        </w:rPr>
        <w:t>óptica</w:t>
      </w:r>
      <w:commentRangeEnd w:id="4"/>
      <w:r w:rsidR="0092702E" w:rsidRPr="00A90FB4">
        <w:rPr>
          <w:rStyle w:val="Refdecomentario"/>
        </w:rPr>
        <w:commentReference w:id="4"/>
      </w:r>
    </w:p>
    <w:p w14:paraId="2B2736ED" w14:textId="613809BB" w:rsidR="005245C5" w:rsidRPr="00A90FB4" w:rsidRDefault="005245C5" w:rsidP="005245C5">
      <w:pPr>
        <w:pStyle w:val="Normal0"/>
        <w:ind w:left="720"/>
        <w:rPr>
          <w:sz w:val="20"/>
          <w:szCs w:val="20"/>
        </w:rPr>
      </w:pPr>
      <w:r w:rsidRPr="00A90FB4">
        <w:rPr>
          <w:noProof/>
          <w:lang w:val="en-US" w:eastAsia="en-US"/>
        </w:rPr>
        <w:drawing>
          <wp:inline distT="0" distB="0" distL="0" distR="0" wp14:anchorId="5170A2D5" wp14:editId="62594DDE">
            <wp:extent cx="3299791" cy="1856133"/>
            <wp:effectExtent l="0" t="0" r="0" b="0"/>
            <wp:docPr id="9" name="Imagen 9" descr="Cable de fibra óp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ble de fibra óptica"/>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326312" cy="1871051"/>
                    </a:xfrm>
                    <a:prstGeom prst="rect">
                      <a:avLst/>
                    </a:prstGeom>
                    <a:noFill/>
                    <a:ln>
                      <a:noFill/>
                    </a:ln>
                  </pic:spPr>
                </pic:pic>
              </a:graphicData>
            </a:graphic>
          </wp:inline>
        </w:drawing>
      </w:r>
    </w:p>
    <w:p w14:paraId="3DDA4092" w14:textId="79976FE8" w:rsidR="005245C5" w:rsidRPr="00A90FB4" w:rsidRDefault="005245C5" w:rsidP="005245C5">
      <w:pPr>
        <w:pStyle w:val="Normal0"/>
        <w:ind w:left="720"/>
        <w:rPr>
          <w:sz w:val="20"/>
          <w:szCs w:val="20"/>
        </w:rPr>
      </w:pPr>
      <w:r w:rsidRPr="00A90FB4">
        <w:rPr>
          <w:sz w:val="20"/>
          <w:szCs w:val="20"/>
        </w:rPr>
        <w:t xml:space="preserve">Nota. Tomado de </w:t>
      </w:r>
      <w:proofErr w:type="spellStart"/>
      <w:r w:rsidRPr="00A90FB4">
        <w:rPr>
          <w:sz w:val="20"/>
          <w:szCs w:val="20"/>
        </w:rPr>
        <w:t>The</w:t>
      </w:r>
      <w:proofErr w:type="spellEnd"/>
      <w:r w:rsidRPr="00A90FB4">
        <w:rPr>
          <w:sz w:val="20"/>
          <w:szCs w:val="20"/>
        </w:rPr>
        <w:t xml:space="preserve"> Network </w:t>
      </w:r>
      <w:proofErr w:type="spellStart"/>
      <w:r w:rsidRPr="00A90FB4">
        <w:rPr>
          <w:sz w:val="20"/>
          <w:szCs w:val="20"/>
        </w:rPr>
        <w:t>Installers</w:t>
      </w:r>
      <w:proofErr w:type="spellEnd"/>
      <w:r w:rsidRPr="00A90FB4">
        <w:rPr>
          <w:sz w:val="20"/>
          <w:szCs w:val="20"/>
        </w:rPr>
        <w:t xml:space="preserve"> (</w:t>
      </w:r>
      <w:commentRangeStart w:id="5"/>
      <w:r w:rsidRPr="00A90FB4">
        <w:rPr>
          <w:sz w:val="20"/>
          <w:szCs w:val="20"/>
        </w:rPr>
        <w:t>2024</w:t>
      </w:r>
      <w:commentRangeEnd w:id="5"/>
      <w:r w:rsidRPr="00A90FB4">
        <w:rPr>
          <w:rStyle w:val="Refdecomentario"/>
        </w:rPr>
        <w:commentReference w:id="5"/>
      </w:r>
      <w:r w:rsidRPr="00A90FB4">
        <w:rPr>
          <w:sz w:val="20"/>
          <w:szCs w:val="20"/>
        </w:rPr>
        <w:t>).</w:t>
      </w:r>
    </w:p>
    <w:p w14:paraId="315A5C29" w14:textId="77777777" w:rsidR="000278D7" w:rsidRPr="00A90FB4" w:rsidRDefault="000278D7" w:rsidP="000278D7">
      <w:pPr>
        <w:pStyle w:val="Normal0"/>
        <w:ind w:left="720"/>
        <w:rPr>
          <w:sz w:val="20"/>
          <w:szCs w:val="20"/>
        </w:rPr>
      </w:pPr>
    </w:p>
    <w:p w14:paraId="6AD0585F" w14:textId="7C99BFA7" w:rsidR="00AF274C" w:rsidRPr="00A90FB4" w:rsidRDefault="00AF274C" w:rsidP="000278D7">
      <w:pPr>
        <w:pStyle w:val="Normal0"/>
        <w:ind w:left="720"/>
        <w:rPr>
          <w:sz w:val="20"/>
          <w:szCs w:val="20"/>
        </w:rPr>
      </w:pPr>
      <w:r w:rsidRPr="00A90FB4">
        <w:rPr>
          <w:sz w:val="20"/>
          <w:szCs w:val="20"/>
        </w:rPr>
        <w:t>Debido a estas características, la fibra óptica se emplea ampliamente en redes empresariales, centros de datos y servicios de computación en la nube, donde se requiere una transferencia rápida y confiable de grandes volúmenes de información.</w:t>
      </w:r>
    </w:p>
    <w:p w14:paraId="55DB322A" w14:textId="77777777" w:rsidR="00AF274C" w:rsidRPr="00A90FB4" w:rsidRDefault="00AF274C" w:rsidP="00AF274C">
      <w:pPr>
        <w:pStyle w:val="Normal0"/>
        <w:rPr>
          <w:sz w:val="20"/>
          <w:szCs w:val="20"/>
        </w:rPr>
      </w:pPr>
    </w:p>
    <w:p w14:paraId="23E733A7" w14:textId="62559002" w:rsidR="000278D7" w:rsidRPr="00A90FB4" w:rsidRDefault="00AF274C" w:rsidP="00851B08">
      <w:pPr>
        <w:pStyle w:val="Normal0"/>
        <w:numPr>
          <w:ilvl w:val="0"/>
          <w:numId w:val="13"/>
        </w:numPr>
        <w:rPr>
          <w:sz w:val="20"/>
          <w:szCs w:val="20"/>
        </w:rPr>
      </w:pPr>
      <w:r w:rsidRPr="00A90FB4">
        <w:rPr>
          <w:b/>
          <w:sz w:val="20"/>
          <w:szCs w:val="20"/>
        </w:rPr>
        <w:lastRenderedPageBreak/>
        <w:t>Redes móviles</w:t>
      </w:r>
      <w:r w:rsidR="000278D7" w:rsidRPr="00A90FB4">
        <w:rPr>
          <w:b/>
          <w:sz w:val="20"/>
          <w:szCs w:val="20"/>
        </w:rPr>
        <w:t>:</w:t>
      </w:r>
      <w:r w:rsidR="000278D7" w:rsidRPr="00A90FB4">
        <w:rPr>
          <w:sz w:val="20"/>
          <w:szCs w:val="20"/>
        </w:rPr>
        <w:t xml:space="preserve"> </w:t>
      </w:r>
      <w:r w:rsidRPr="00A90FB4">
        <w:rPr>
          <w:sz w:val="20"/>
          <w:szCs w:val="20"/>
        </w:rPr>
        <w:t>permiten el acceso a Internet mediante tecnologías de comunicación celular. Estas redes utilizan infraestructuras de antenas y estaciones base que transmiten señales inalámbricas hacia dispositivos como teléfonos inteligentes, tabletas y módems portátiles.</w:t>
      </w:r>
    </w:p>
    <w:p w14:paraId="0782870E" w14:textId="3583CDE6" w:rsidR="00A54486" w:rsidRPr="00A90FB4" w:rsidRDefault="00A54486" w:rsidP="00A54486">
      <w:pPr>
        <w:pStyle w:val="Normal0"/>
        <w:ind w:left="720"/>
        <w:rPr>
          <w:sz w:val="20"/>
          <w:szCs w:val="20"/>
        </w:rPr>
      </w:pPr>
    </w:p>
    <w:p w14:paraId="1C7EB1AB" w14:textId="50854794" w:rsidR="00A54486" w:rsidRPr="00A90FB4" w:rsidRDefault="00A54486" w:rsidP="00A54486">
      <w:pPr>
        <w:pStyle w:val="Normal0"/>
        <w:ind w:left="720"/>
        <w:rPr>
          <w:sz w:val="20"/>
          <w:szCs w:val="20"/>
        </w:rPr>
      </w:pPr>
      <w:r w:rsidRPr="00A90FB4">
        <w:rPr>
          <w:b/>
          <w:sz w:val="20"/>
          <w:szCs w:val="20"/>
        </w:rPr>
        <w:t>Figura 4.</w:t>
      </w:r>
      <w:r w:rsidRPr="00A90FB4">
        <w:rPr>
          <w:sz w:val="20"/>
          <w:szCs w:val="20"/>
        </w:rPr>
        <w:t xml:space="preserve"> Antenas de telefonía </w:t>
      </w:r>
      <w:commentRangeStart w:id="6"/>
      <w:r w:rsidRPr="00A90FB4">
        <w:rPr>
          <w:sz w:val="20"/>
          <w:szCs w:val="20"/>
        </w:rPr>
        <w:t>móvil</w:t>
      </w:r>
      <w:commentRangeEnd w:id="6"/>
      <w:r w:rsidR="0092702E" w:rsidRPr="00A90FB4">
        <w:rPr>
          <w:rStyle w:val="Refdecomentario"/>
        </w:rPr>
        <w:commentReference w:id="6"/>
      </w:r>
    </w:p>
    <w:p w14:paraId="2417DBBF" w14:textId="323AAED7" w:rsidR="00A54486" w:rsidRPr="00A90FB4" w:rsidRDefault="00A54486" w:rsidP="00A54486">
      <w:pPr>
        <w:pStyle w:val="Normal0"/>
        <w:ind w:left="720"/>
        <w:rPr>
          <w:sz w:val="20"/>
          <w:szCs w:val="20"/>
        </w:rPr>
      </w:pPr>
      <w:r w:rsidRPr="00A90FB4">
        <w:rPr>
          <w:noProof/>
          <w:lang w:val="en-US" w:eastAsia="en-US"/>
        </w:rPr>
        <w:drawing>
          <wp:inline distT="0" distB="0" distL="0" distR="0" wp14:anchorId="24D9D8F3" wp14:editId="41D21613">
            <wp:extent cx="3379304" cy="2259907"/>
            <wp:effectExtent l="0" t="0" r="0" b="7620"/>
            <wp:docPr id="10" name="Imagen 10" descr="antenas celul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tenas celulare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410578" cy="2280821"/>
                    </a:xfrm>
                    <a:prstGeom prst="rect">
                      <a:avLst/>
                    </a:prstGeom>
                    <a:noFill/>
                    <a:ln>
                      <a:noFill/>
                    </a:ln>
                  </pic:spPr>
                </pic:pic>
              </a:graphicData>
            </a:graphic>
          </wp:inline>
        </w:drawing>
      </w:r>
    </w:p>
    <w:p w14:paraId="04E65CB0" w14:textId="5C81D772" w:rsidR="000278D7" w:rsidRPr="00A90FB4" w:rsidRDefault="00A54486" w:rsidP="000278D7">
      <w:pPr>
        <w:pStyle w:val="Normal0"/>
        <w:ind w:left="720"/>
        <w:rPr>
          <w:sz w:val="20"/>
          <w:szCs w:val="20"/>
        </w:rPr>
      </w:pPr>
      <w:r w:rsidRPr="00A90FB4">
        <w:rPr>
          <w:sz w:val="20"/>
          <w:szCs w:val="20"/>
        </w:rPr>
        <w:t xml:space="preserve">Nota. Tomado de </w:t>
      </w:r>
      <w:proofErr w:type="spellStart"/>
      <w:r w:rsidRPr="00A90FB4">
        <w:rPr>
          <w:sz w:val="20"/>
          <w:szCs w:val="20"/>
        </w:rPr>
        <w:t>Ubigo</w:t>
      </w:r>
      <w:proofErr w:type="spellEnd"/>
      <w:r w:rsidRPr="00A90FB4">
        <w:rPr>
          <w:sz w:val="20"/>
          <w:szCs w:val="20"/>
        </w:rPr>
        <w:t xml:space="preserve"> (</w:t>
      </w:r>
      <w:commentRangeStart w:id="7"/>
      <w:r w:rsidRPr="00A90FB4">
        <w:rPr>
          <w:sz w:val="20"/>
          <w:szCs w:val="20"/>
        </w:rPr>
        <w:t>2024</w:t>
      </w:r>
      <w:commentRangeEnd w:id="7"/>
      <w:r w:rsidRPr="00A90FB4">
        <w:rPr>
          <w:rStyle w:val="Refdecomentario"/>
        </w:rPr>
        <w:commentReference w:id="7"/>
      </w:r>
      <w:r w:rsidRPr="00A90FB4">
        <w:rPr>
          <w:sz w:val="20"/>
          <w:szCs w:val="20"/>
        </w:rPr>
        <w:t>).</w:t>
      </w:r>
    </w:p>
    <w:p w14:paraId="7C331C9B" w14:textId="77777777" w:rsidR="00403D7B" w:rsidRPr="00A90FB4" w:rsidRDefault="00403D7B" w:rsidP="000278D7">
      <w:pPr>
        <w:pStyle w:val="Normal0"/>
        <w:ind w:left="720"/>
        <w:rPr>
          <w:sz w:val="20"/>
          <w:szCs w:val="20"/>
        </w:rPr>
      </w:pPr>
    </w:p>
    <w:p w14:paraId="5BCED598" w14:textId="2C0882AF" w:rsidR="000278D7" w:rsidRPr="00A90FB4" w:rsidRDefault="00AF274C" w:rsidP="000278D7">
      <w:pPr>
        <w:pStyle w:val="Normal0"/>
        <w:ind w:left="720"/>
        <w:rPr>
          <w:sz w:val="20"/>
          <w:szCs w:val="20"/>
        </w:rPr>
      </w:pPr>
      <w:r w:rsidRPr="00A90FB4">
        <w:rPr>
          <w:sz w:val="20"/>
          <w:szCs w:val="20"/>
        </w:rPr>
        <w:t>Las tecnologías móviles han evolucionado significativamente con el tiempo, pasando por diferentes generaciones como 3G, 4G y 5G, cada una con mejoras en velocidad de transmisión, capacidad de conexión y eficiencia en el uso del espectro radioeléctrico.</w:t>
      </w:r>
    </w:p>
    <w:p w14:paraId="765016D0" w14:textId="77777777" w:rsidR="000278D7" w:rsidRPr="00A90FB4" w:rsidRDefault="000278D7" w:rsidP="000278D7">
      <w:pPr>
        <w:pStyle w:val="Normal0"/>
        <w:ind w:left="720"/>
        <w:rPr>
          <w:sz w:val="20"/>
          <w:szCs w:val="20"/>
        </w:rPr>
      </w:pPr>
    </w:p>
    <w:p w14:paraId="37AFC230" w14:textId="28E50DD3" w:rsidR="00AF274C" w:rsidRPr="00A90FB4" w:rsidRDefault="00AF274C" w:rsidP="000278D7">
      <w:pPr>
        <w:pStyle w:val="Normal0"/>
        <w:ind w:left="720"/>
        <w:rPr>
          <w:sz w:val="20"/>
          <w:szCs w:val="20"/>
        </w:rPr>
      </w:pPr>
      <w:r w:rsidRPr="00A90FB4">
        <w:rPr>
          <w:sz w:val="20"/>
          <w:szCs w:val="20"/>
        </w:rPr>
        <w:t>Gracias a estas tecnologías, los usuarios pueden acceder a Internet desde prácticamente cualquier lugar con cobertura de red móvil.</w:t>
      </w:r>
    </w:p>
    <w:p w14:paraId="6CB97B4F" w14:textId="77777777" w:rsidR="00AF274C" w:rsidRPr="00A90FB4" w:rsidRDefault="00AF274C" w:rsidP="00AF274C">
      <w:pPr>
        <w:pStyle w:val="Normal0"/>
        <w:rPr>
          <w:sz w:val="20"/>
          <w:szCs w:val="20"/>
        </w:rPr>
      </w:pPr>
    </w:p>
    <w:p w14:paraId="484B90E0" w14:textId="4760C7D6" w:rsidR="000278D7" w:rsidRPr="00A90FB4" w:rsidRDefault="00AF274C" w:rsidP="00851B08">
      <w:pPr>
        <w:pStyle w:val="Normal0"/>
        <w:numPr>
          <w:ilvl w:val="0"/>
          <w:numId w:val="13"/>
        </w:numPr>
        <w:rPr>
          <w:sz w:val="20"/>
          <w:szCs w:val="20"/>
        </w:rPr>
      </w:pPr>
      <w:r w:rsidRPr="00A90FB4">
        <w:rPr>
          <w:b/>
          <w:sz w:val="20"/>
          <w:szCs w:val="20"/>
        </w:rPr>
        <w:t>Internet por satélite</w:t>
      </w:r>
      <w:r w:rsidR="000278D7" w:rsidRPr="00A90FB4">
        <w:rPr>
          <w:b/>
          <w:sz w:val="20"/>
          <w:szCs w:val="20"/>
        </w:rPr>
        <w:t>:</w:t>
      </w:r>
      <w:r w:rsidR="000278D7" w:rsidRPr="00A90FB4">
        <w:rPr>
          <w:sz w:val="20"/>
          <w:szCs w:val="20"/>
        </w:rPr>
        <w:t xml:space="preserve"> e</w:t>
      </w:r>
      <w:r w:rsidRPr="00A90FB4">
        <w:rPr>
          <w:sz w:val="20"/>
          <w:szCs w:val="20"/>
        </w:rPr>
        <w:t>l acceso a Internet por satélite se utiliza principalmente en regiones donde las infraestructuras terrestres de telecomunicaciones son limitadas o inexistentes. En este sistema, los datos se transmiten entre el dispositivo del usuario y un satélite ubicado en órbita terrestre, el cual se comunica con estaciones terrestres conectadas a Internet.</w:t>
      </w:r>
    </w:p>
    <w:p w14:paraId="66DF47F6" w14:textId="1ED8A5CD" w:rsidR="00A54486" w:rsidRPr="00A90FB4" w:rsidRDefault="00A54486" w:rsidP="00A54486">
      <w:pPr>
        <w:pStyle w:val="Normal0"/>
        <w:ind w:left="720"/>
        <w:rPr>
          <w:sz w:val="20"/>
          <w:szCs w:val="20"/>
        </w:rPr>
      </w:pPr>
    </w:p>
    <w:p w14:paraId="785D5F7E" w14:textId="1F627F8E" w:rsidR="00A54486" w:rsidRPr="00A90FB4" w:rsidRDefault="00A54486" w:rsidP="00A54486">
      <w:pPr>
        <w:pStyle w:val="Normal0"/>
        <w:ind w:left="720"/>
        <w:rPr>
          <w:sz w:val="20"/>
          <w:szCs w:val="20"/>
        </w:rPr>
      </w:pPr>
      <w:r w:rsidRPr="00A90FB4">
        <w:rPr>
          <w:b/>
          <w:sz w:val="20"/>
          <w:szCs w:val="20"/>
        </w:rPr>
        <w:t>Figura 5.</w:t>
      </w:r>
      <w:r w:rsidRPr="00A90FB4">
        <w:rPr>
          <w:sz w:val="20"/>
          <w:szCs w:val="20"/>
        </w:rPr>
        <w:t xml:space="preserve"> Servicio </w:t>
      </w:r>
      <w:commentRangeStart w:id="8"/>
      <w:r w:rsidRPr="00A90FB4">
        <w:rPr>
          <w:sz w:val="20"/>
          <w:szCs w:val="20"/>
        </w:rPr>
        <w:t>satelital</w:t>
      </w:r>
      <w:commentRangeEnd w:id="8"/>
      <w:r w:rsidR="0092702E" w:rsidRPr="00A90FB4">
        <w:rPr>
          <w:rStyle w:val="Refdecomentario"/>
        </w:rPr>
        <w:commentReference w:id="8"/>
      </w:r>
    </w:p>
    <w:p w14:paraId="20C42854" w14:textId="10BBA365" w:rsidR="00A54486" w:rsidRPr="00A90FB4" w:rsidRDefault="00A54486" w:rsidP="00A54486">
      <w:pPr>
        <w:pStyle w:val="Normal0"/>
        <w:ind w:left="720"/>
        <w:rPr>
          <w:sz w:val="20"/>
          <w:szCs w:val="20"/>
        </w:rPr>
      </w:pPr>
      <w:r w:rsidRPr="00A90FB4">
        <w:rPr>
          <w:noProof/>
          <w:lang w:val="en-US" w:eastAsia="en-US"/>
        </w:rPr>
        <w:drawing>
          <wp:inline distT="0" distB="0" distL="0" distR="0" wp14:anchorId="700BE69A" wp14:editId="2C6D75E9">
            <wp:extent cx="4170210" cy="2345635"/>
            <wp:effectExtent l="0" t="0" r="1905" b="0"/>
            <wp:docPr id="11" name="Imagen 11" descr="howi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itwork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187874" cy="2355570"/>
                    </a:xfrm>
                    <a:prstGeom prst="rect">
                      <a:avLst/>
                    </a:prstGeom>
                    <a:noFill/>
                    <a:ln>
                      <a:noFill/>
                    </a:ln>
                  </pic:spPr>
                </pic:pic>
              </a:graphicData>
            </a:graphic>
          </wp:inline>
        </w:drawing>
      </w:r>
    </w:p>
    <w:p w14:paraId="097817F6" w14:textId="575DF719" w:rsidR="00A54486" w:rsidRPr="00A90FB4" w:rsidRDefault="00A54486" w:rsidP="00A54486">
      <w:pPr>
        <w:pStyle w:val="Normal0"/>
        <w:ind w:left="720"/>
        <w:rPr>
          <w:sz w:val="20"/>
          <w:szCs w:val="20"/>
        </w:rPr>
      </w:pPr>
      <w:r w:rsidRPr="00A90FB4">
        <w:rPr>
          <w:sz w:val="20"/>
          <w:szCs w:val="20"/>
        </w:rPr>
        <w:t xml:space="preserve">Nota. Tomado de </w:t>
      </w:r>
      <w:proofErr w:type="spellStart"/>
      <w:r w:rsidR="0092702E" w:rsidRPr="00A90FB4">
        <w:rPr>
          <w:sz w:val="20"/>
          <w:szCs w:val="20"/>
        </w:rPr>
        <w:t>BusinessCom</w:t>
      </w:r>
      <w:proofErr w:type="spellEnd"/>
      <w:r w:rsidR="0092702E" w:rsidRPr="00A90FB4">
        <w:rPr>
          <w:sz w:val="20"/>
          <w:szCs w:val="20"/>
        </w:rPr>
        <w:t xml:space="preserve"> (s. </w:t>
      </w:r>
      <w:commentRangeStart w:id="9"/>
      <w:r w:rsidR="0092702E" w:rsidRPr="00A90FB4">
        <w:rPr>
          <w:sz w:val="20"/>
          <w:szCs w:val="20"/>
        </w:rPr>
        <w:t>f</w:t>
      </w:r>
      <w:commentRangeEnd w:id="9"/>
      <w:r w:rsidR="0092702E" w:rsidRPr="00A90FB4">
        <w:rPr>
          <w:rStyle w:val="Refdecomentario"/>
        </w:rPr>
        <w:commentReference w:id="9"/>
      </w:r>
      <w:r w:rsidR="0092702E" w:rsidRPr="00A90FB4">
        <w:rPr>
          <w:sz w:val="20"/>
          <w:szCs w:val="20"/>
        </w:rPr>
        <w:t>.).</w:t>
      </w:r>
    </w:p>
    <w:p w14:paraId="599AD41F" w14:textId="77777777" w:rsidR="000278D7" w:rsidRPr="00A90FB4" w:rsidRDefault="000278D7" w:rsidP="000278D7">
      <w:pPr>
        <w:pStyle w:val="Normal0"/>
        <w:ind w:left="720"/>
        <w:rPr>
          <w:sz w:val="20"/>
          <w:szCs w:val="20"/>
        </w:rPr>
      </w:pPr>
    </w:p>
    <w:p w14:paraId="466A0962" w14:textId="1601AEC7" w:rsidR="00AF274C" w:rsidRPr="00A90FB4" w:rsidRDefault="00AF274C" w:rsidP="000278D7">
      <w:pPr>
        <w:pStyle w:val="Normal0"/>
        <w:ind w:left="720"/>
        <w:rPr>
          <w:sz w:val="20"/>
          <w:szCs w:val="20"/>
        </w:rPr>
      </w:pPr>
      <w:r w:rsidRPr="00A90FB4">
        <w:rPr>
          <w:sz w:val="20"/>
          <w:szCs w:val="20"/>
        </w:rPr>
        <w:t>Aunque este tipo de conexión puede presentar mayor latencia debido a la distancia que deben recorrer las señales, constituye una solución importante para garantizar conectividad en zonas rurales o de difícil acceso.</w:t>
      </w:r>
    </w:p>
    <w:p w14:paraId="6CF6BF27" w14:textId="77777777" w:rsidR="00AF274C" w:rsidRPr="00A90FB4" w:rsidRDefault="00AF274C" w:rsidP="00AF274C">
      <w:pPr>
        <w:pStyle w:val="Normal0"/>
        <w:rPr>
          <w:sz w:val="20"/>
          <w:szCs w:val="20"/>
        </w:rPr>
      </w:pPr>
    </w:p>
    <w:p w14:paraId="38436E2D" w14:textId="77777777" w:rsidR="0092702E" w:rsidRPr="00A90FB4" w:rsidRDefault="00AF274C" w:rsidP="0092702E">
      <w:pPr>
        <w:pStyle w:val="Normal0"/>
        <w:numPr>
          <w:ilvl w:val="0"/>
          <w:numId w:val="13"/>
        </w:numPr>
        <w:rPr>
          <w:sz w:val="20"/>
          <w:szCs w:val="20"/>
        </w:rPr>
      </w:pPr>
      <w:r w:rsidRPr="00A90FB4">
        <w:rPr>
          <w:b/>
          <w:sz w:val="20"/>
          <w:szCs w:val="20"/>
        </w:rPr>
        <w:t xml:space="preserve">Redes inalámbricas </w:t>
      </w:r>
      <w:proofErr w:type="spellStart"/>
      <w:r w:rsidRPr="00A90FB4">
        <w:rPr>
          <w:b/>
          <w:sz w:val="20"/>
          <w:szCs w:val="20"/>
        </w:rPr>
        <w:t>Wi</w:t>
      </w:r>
      <w:proofErr w:type="spellEnd"/>
      <w:r w:rsidRPr="00A90FB4">
        <w:rPr>
          <w:b/>
          <w:sz w:val="20"/>
          <w:szCs w:val="20"/>
        </w:rPr>
        <w:t>-Fi</w:t>
      </w:r>
      <w:r w:rsidR="000278D7" w:rsidRPr="00A90FB4">
        <w:rPr>
          <w:b/>
          <w:sz w:val="20"/>
          <w:szCs w:val="20"/>
        </w:rPr>
        <w:t>:</w:t>
      </w:r>
      <w:r w:rsidRPr="00A90FB4">
        <w:rPr>
          <w:sz w:val="20"/>
          <w:szCs w:val="20"/>
        </w:rPr>
        <w:t xml:space="preserve"> es una tecnología que permite conectar dispositivos a Internet de forma inalámbrica dentro de un área determinada, como hogares, oficinas, universidades o espacios públicos. Esta tecnología utiliza ondas de radio para transmitir la información entre el </w:t>
      </w:r>
      <w:proofErr w:type="spellStart"/>
      <w:r w:rsidRPr="00A90FB4">
        <w:rPr>
          <w:i/>
          <w:sz w:val="20"/>
          <w:szCs w:val="20"/>
        </w:rPr>
        <w:t>router</w:t>
      </w:r>
      <w:proofErr w:type="spellEnd"/>
      <w:r w:rsidRPr="00A90FB4">
        <w:rPr>
          <w:sz w:val="20"/>
          <w:szCs w:val="20"/>
        </w:rPr>
        <w:t xml:space="preserve"> o punto de acceso y los dispositivos conectados.</w:t>
      </w:r>
    </w:p>
    <w:p w14:paraId="616DD329" w14:textId="77777777" w:rsidR="0092702E" w:rsidRPr="00A90FB4" w:rsidRDefault="0092702E" w:rsidP="0092702E">
      <w:pPr>
        <w:pStyle w:val="Normal0"/>
        <w:ind w:left="720"/>
        <w:rPr>
          <w:sz w:val="20"/>
          <w:szCs w:val="20"/>
        </w:rPr>
      </w:pPr>
    </w:p>
    <w:p w14:paraId="6338DD23" w14:textId="5BAC9577" w:rsidR="0092702E" w:rsidRPr="00A90FB4" w:rsidRDefault="0092702E" w:rsidP="0092702E">
      <w:pPr>
        <w:pStyle w:val="Normal0"/>
        <w:ind w:left="720"/>
        <w:rPr>
          <w:sz w:val="20"/>
          <w:szCs w:val="20"/>
        </w:rPr>
      </w:pPr>
      <w:r w:rsidRPr="00A90FB4">
        <w:rPr>
          <w:b/>
          <w:sz w:val="20"/>
          <w:szCs w:val="20"/>
        </w:rPr>
        <w:t>Figura 6.</w:t>
      </w:r>
      <w:r w:rsidRPr="00A90FB4">
        <w:rPr>
          <w:sz w:val="20"/>
          <w:szCs w:val="20"/>
        </w:rPr>
        <w:t xml:space="preserve"> Una red de área local con varios dispositivos </w:t>
      </w:r>
      <w:commentRangeStart w:id="10"/>
      <w:r w:rsidRPr="00A90FB4">
        <w:rPr>
          <w:sz w:val="20"/>
          <w:szCs w:val="20"/>
        </w:rPr>
        <w:t>conectados</w:t>
      </w:r>
      <w:commentRangeEnd w:id="10"/>
      <w:r w:rsidR="001608BA" w:rsidRPr="00A90FB4">
        <w:rPr>
          <w:rStyle w:val="Refdecomentario"/>
        </w:rPr>
        <w:commentReference w:id="10"/>
      </w:r>
    </w:p>
    <w:p w14:paraId="3DACFFFC" w14:textId="77777777" w:rsidR="0092702E" w:rsidRPr="00A90FB4" w:rsidRDefault="0092702E" w:rsidP="0092702E">
      <w:pPr>
        <w:pStyle w:val="Normal0"/>
        <w:ind w:left="720"/>
        <w:rPr>
          <w:sz w:val="20"/>
          <w:szCs w:val="20"/>
        </w:rPr>
      </w:pPr>
      <w:r w:rsidRPr="00A90FB4">
        <w:rPr>
          <w:noProof/>
          <w:lang w:val="en-US" w:eastAsia="en-US"/>
        </w:rPr>
        <w:drawing>
          <wp:inline distT="0" distB="0" distL="0" distR="0" wp14:anchorId="07D8BD1B" wp14:editId="4A70D116">
            <wp:extent cx="5162900" cy="2345635"/>
            <wp:effectExtent l="0" t="0" r="0" b="0"/>
            <wp:docPr id="7" name="Imagen 7" descr="https://www.avast.com/hs-fs/hubfs/New_Avast_Academy/what_is_lan_academy/What%20is%20LAN-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avast.com/hs-fs/hubfs/New_Avast_Academy/what_is_lan_academy/What%20is%20LAN-01.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192890" cy="2359260"/>
                    </a:xfrm>
                    <a:prstGeom prst="rect">
                      <a:avLst/>
                    </a:prstGeom>
                    <a:noFill/>
                    <a:ln>
                      <a:noFill/>
                    </a:ln>
                  </pic:spPr>
                </pic:pic>
              </a:graphicData>
            </a:graphic>
          </wp:inline>
        </w:drawing>
      </w:r>
    </w:p>
    <w:p w14:paraId="5DCFCC2D" w14:textId="0F973132" w:rsidR="0092702E" w:rsidRPr="00A90FB4" w:rsidRDefault="001608BA" w:rsidP="001608BA">
      <w:pPr>
        <w:pStyle w:val="Normal0"/>
        <w:ind w:left="720"/>
      </w:pPr>
      <w:r w:rsidRPr="00A90FB4">
        <w:rPr>
          <w:sz w:val="20"/>
          <w:szCs w:val="20"/>
        </w:rPr>
        <w:t xml:space="preserve">Nota. Tomado de Harrison </w:t>
      </w:r>
      <w:proofErr w:type="spellStart"/>
      <w:r w:rsidRPr="00A90FB4">
        <w:rPr>
          <w:sz w:val="20"/>
          <w:szCs w:val="20"/>
        </w:rPr>
        <w:t>Gough</w:t>
      </w:r>
      <w:proofErr w:type="spellEnd"/>
      <w:r w:rsidRPr="00A90FB4">
        <w:rPr>
          <w:sz w:val="20"/>
          <w:szCs w:val="20"/>
        </w:rPr>
        <w:t xml:space="preserve"> </w:t>
      </w:r>
      <w:r w:rsidR="0092702E" w:rsidRPr="00A90FB4">
        <w:rPr>
          <w:sz w:val="20"/>
          <w:szCs w:val="20"/>
        </w:rPr>
        <w:t>(</w:t>
      </w:r>
      <w:commentRangeStart w:id="11"/>
      <w:r w:rsidR="0092702E" w:rsidRPr="00A90FB4">
        <w:rPr>
          <w:sz w:val="20"/>
          <w:szCs w:val="20"/>
        </w:rPr>
        <w:t>2024</w:t>
      </w:r>
      <w:commentRangeEnd w:id="11"/>
      <w:r w:rsidR="0092702E" w:rsidRPr="00A90FB4">
        <w:rPr>
          <w:rStyle w:val="Refdecomentario"/>
        </w:rPr>
        <w:commentReference w:id="11"/>
      </w:r>
      <w:r w:rsidRPr="00A90FB4">
        <w:rPr>
          <w:sz w:val="20"/>
          <w:szCs w:val="20"/>
        </w:rPr>
        <w:t xml:space="preserve">), </w:t>
      </w:r>
      <w:proofErr w:type="spellStart"/>
      <w:r w:rsidRPr="00A90FB4">
        <w:t>Avast</w:t>
      </w:r>
      <w:proofErr w:type="spellEnd"/>
      <w:r w:rsidRPr="00A90FB4">
        <w:t>.</w:t>
      </w:r>
    </w:p>
    <w:p w14:paraId="21C2C138" w14:textId="77777777" w:rsidR="0092702E" w:rsidRPr="00A90FB4" w:rsidRDefault="0092702E" w:rsidP="0092702E">
      <w:pPr>
        <w:pStyle w:val="Normal0"/>
        <w:ind w:left="720"/>
        <w:rPr>
          <w:sz w:val="20"/>
          <w:szCs w:val="20"/>
        </w:rPr>
      </w:pPr>
    </w:p>
    <w:p w14:paraId="54631EDA" w14:textId="24B2C35C" w:rsidR="00AF274C" w:rsidRPr="00A90FB4" w:rsidRDefault="00AF274C" w:rsidP="000278D7">
      <w:pPr>
        <w:pStyle w:val="Normal0"/>
        <w:ind w:left="720"/>
        <w:rPr>
          <w:sz w:val="20"/>
          <w:szCs w:val="20"/>
        </w:rPr>
      </w:pPr>
      <w:r w:rsidRPr="00A90FB4">
        <w:rPr>
          <w:sz w:val="20"/>
          <w:szCs w:val="20"/>
        </w:rPr>
        <w:t xml:space="preserve">Las redes </w:t>
      </w:r>
      <w:proofErr w:type="spellStart"/>
      <w:r w:rsidRPr="00A90FB4">
        <w:rPr>
          <w:sz w:val="20"/>
          <w:szCs w:val="20"/>
        </w:rPr>
        <w:t>Wi</w:t>
      </w:r>
      <w:proofErr w:type="spellEnd"/>
      <w:r w:rsidRPr="00A90FB4">
        <w:rPr>
          <w:sz w:val="20"/>
          <w:szCs w:val="20"/>
        </w:rPr>
        <w:t>-Fi facilitan la conexión simultánea de múltiples dispositivos sin necesidad de cableado físico, lo que las convierte en una solución ampliamente utilizada en entornos domésticos y empresariales.</w:t>
      </w:r>
    </w:p>
    <w:p w14:paraId="79A3644A" w14:textId="7847144B" w:rsidR="00AF274C" w:rsidRPr="00A90FB4" w:rsidRDefault="00AF274C" w:rsidP="00AF274C">
      <w:pPr>
        <w:pStyle w:val="Normal0"/>
        <w:rPr>
          <w:sz w:val="20"/>
          <w:szCs w:val="20"/>
        </w:rPr>
      </w:pPr>
    </w:p>
    <w:p w14:paraId="59E27396" w14:textId="1C902A42" w:rsidR="001608BA" w:rsidRPr="00A90FB4" w:rsidRDefault="001608BA" w:rsidP="00AF274C">
      <w:pPr>
        <w:pStyle w:val="Normal0"/>
        <w:rPr>
          <w:sz w:val="20"/>
          <w:szCs w:val="20"/>
        </w:rPr>
      </w:pPr>
      <w:r w:rsidRPr="00A90FB4">
        <w:rPr>
          <w:sz w:val="20"/>
          <w:szCs w:val="20"/>
        </w:rPr>
        <w:t>Los diferentes tipos de conectividad presentan características particulares relacionadas con la velocidad de transmisión de datos, el alcance geográfico y el medio físico o tecnológico utilizado para la comunicación. Estas diferencias influyen directamente en el desempeño de los servicios digitales, el acceso a aplicaciones en línea y la estabilidad de la conexión. A continuación, se presenta una comparación general de algunos tipos de conectividad utilizados en redes, con el fin de identificar sus principales características y aplicaciones.</w:t>
      </w:r>
    </w:p>
    <w:p w14:paraId="61B1D58E" w14:textId="77777777" w:rsidR="001608BA" w:rsidRPr="00A90FB4" w:rsidRDefault="001608BA" w:rsidP="00AF274C">
      <w:pPr>
        <w:pStyle w:val="Normal0"/>
        <w:rPr>
          <w:sz w:val="20"/>
          <w:szCs w:val="20"/>
        </w:rPr>
      </w:pPr>
    </w:p>
    <w:p w14:paraId="44C94CD1" w14:textId="4588A579" w:rsidR="00C414C7" w:rsidRPr="00A90FB4" w:rsidRDefault="00AF274C" w:rsidP="00AF274C">
      <w:pPr>
        <w:pStyle w:val="Normal0"/>
        <w:rPr>
          <w:sz w:val="20"/>
          <w:szCs w:val="20"/>
        </w:rPr>
      </w:pPr>
      <w:r w:rsidRPr="00A90FB4">
        <w:rPr>
          <w:b/>
          <w:sz w:val="20"/>
          <w:szCs w:val="20"/>
        </w:rPr>
        <w:t>Tabla 3.</w:t>
      </w:r>
      <w:r w:rsidRPr="00A90FB4">
        <w:rPr>
          <w:sz w:val="20"/>
          <w:szCs w:val="20"/>
        </w:rPr>
        <w:t xml:space="preserve"> Comparación general de algunos tipos de conectividad</w:t>
      </w:r>
    </w:p>
    <w:tbl>
      <w:tblPr>
        <w:tblStyle w:val="Tablaconcuadrcula"/>
        <w:tblW w:w="0" w:type="auto"/>
        <w:tblInd w:w="0" w:type="dxa"/>
        <w:tblLook w:val="04A0" w:firstRow="1" w:lastRow="0" w:firstColumn="1" w:lastColumn="0" w:noHBand="0" w:noVBand="1"/>
        <w:tblCaption w:val="Tabla 3. Comparación general de algunos tipos de conectividad"/>
      </w:tblPr>
      <w:tblGrid>
        <w:gridCol w:w="2490"/>
        <w:gridCol w:w="2490"/>
        <w:gridCol w:w="2491"/>
        <w:gridCol w:w="2491"/>
      </w:tblGrid>
      <w:tr w:rsidR="00AF274C" w:rsidRPr="00A90FB4" w14:paraId="25CEB716" w14:textId="77777777" w:rsidTr="00AF274C">
        <w:tc>
          <w:tcPr>
            <w:tcW w:w="2490" w:type="dxa"/>
          </w:tcPr>
          <w:p w14:paraId="636AC864" w14:textId="3F65F6D5" w:rsidR="00AF274C" w:rsidRPr="00A90FB4" w:rsidRDefault="00AF274C" w:rsidP="00AF274C">
            <w:pPr>
              <w:pStyle w:val="Normal0"/>
              <w:rPr>
                <w:b/>
                <w:sz w:val="20"/>
                <w:szCs w:val="20"/>
              </w:rPr>
            </w:pPr>
            <w:r w:rsidRPr="00A90FB4">
              <w:rPr>
                <w:b/>
                <w:sz w:val="20"/>
                <w:szCs w:val="20"/>
              </w:rPr>
              <w:t>Tipo de conectividad</w:t>
            </w:r>
          </w:p>
        </w:tc>
        <w:tc>
          <w:tcPr>
            <w:tcW w:w="2490" w:type="dxa"/>
          </w:tcPr>
          <w:p w14:paraId="12969A7E" w14:textId="45BB3174" w:rsidR="00AF274C" w:rsidRPr="00A90FB4" w:rsidRDefault="00AF274C" w:rsidP="00AF274C">
            <w:pPr>
              <w:pStyle w:val="Normal0"/>
              <w:rPr>
                <w:b/>
                <w:sz w:val="20"/>
                <w:szCs w:val="20"/>
              </w:rPr>
            </w:pPr>
            <w:r w:rsidRPr="00A90FB4">
              <w:rPr>
                <w:b/>
                <w:sz w:val="20"/>
                <w:szCs w:val="20"/>
              </w:rPr>
              <w:t>Velocidad aproximada</w:t>
            </w:r>
          </w:p>
        </w:tc>
        <w:tc>
          <w:tcPr>
            <w:tcW w:w="2491" w:type="dxa"/>
          </w:tcPr>
          <w:p w14:paraId="36B19869" w14:textId="39651472" w:rsidR="00AF274C" w:rsidRPr="00A90FB4" w:rsidRDefault="00AF274C" w:rsidP="00AF274C">
            <w:pPr>
              <w:pStyle w:val="Normal0"/>
              <w:rPr>
                <w:b/>
                <w:sz w:val="20"/>
                <w:szCs w:val="20"/>
              </w:rPr>
            </w:pPr>
            <w:r w:rsidRPr="00A90FB4">
              <w:rPr>
                <w:b/>
                <w:sz w:val="20"/>
                <w:szCs w:val="20"/>
              </w:rPr>
              <w:t>Alcance</w:t>
            </w:r>
          </w:p>
        </w:tc>
        <w:tc>
          <w:tcPr>
            <w:tcW w:w="2491" w:type="dxa"/>
          </w:tcPr>
          <w:p w14:paraId="5630B64E" w14:textId="75CE2311" w:rsidR="00AF274C" w:rsidRPr="00A90FB4" w:rsidRDefault="00AF274C" w:rsidP="00AF274C">
            <w:pPr>
              <w:pStyle w:val="Normal0"/>
              <w:rPr>
                <w:b/>
                <w:sz w:val="20"/>
                <w:szCs w:val="20"/>
              </w:rPr>
            </w:pPr>
            <w:r w:rsidRPr="00A90FB4">
              <w:rPr>
                <w:b/>
                <w:sz w:val="20"/>
                <w:szCs w:val="20"/>
              </w:rPr>
              <w:t>Medio de transmisión</w:t>
            </w:r>
          </w:p>
        </w:tc>
      </w:tr>
      <w:tr w:rsidR="00AF274C" w:rsidRPr="00A90FB4" w14:paraId="2442B50C" w14:textId="77777777" w:rsidTr="00AF274C">
        <w:tc>
          <w:tcPr>
            <w:tcW w:w="2490" w:type="dxa"/>
          </w:tcPr>
          <w:p w14:paraId="06529E4A" w14:textId="00243239" w:rsidR="00AF274C" w:rsidRPr="00A90FB4" w:rsidRDefault="00AF274C" w:rsidP="00AF274C">
            <w:pPr>
              <w:pStyle w:val="Normal0"/>
              <w:rPr>
                <w:sz w:val="20"/>
                <w:szCs w:val="20"/>
              </w:rPr>
            </w:pPr>
            <w:r w:rsidRPr="00A90FB4">
              <w:rPr>
                <w:sz w:val="20"/>
                <w:szCs w:val="20"/>
              </w:rPr>
              <w:t>DSL</w:t>
            </w:r>
          </w:p>
        </w:tc>
        <w:tc>
          <w:tcPr>
            <w:tcW w:w="2490" w:type="dxa"/>
          </w:tcPr>
          <w:p w14:paraId="2A8F2173" w14:textId="07A76FAE" w:rsidR="00AF274C" w:rsidRPr="00A90FB4" w:rsidRDefault="00AF274C" w:rsidP="00AF274C">
            <w:pPr>
              <w:pStyle w:val="Normal0"/>
              <w:rPr>
                <w:sz w:val="20"/>
                <w:szCs w:val="20"/>
              </w:rPr>
            </w:pPr>
            <w:r w:rsidRPr="00A90FB4">
              <w:rPr>
                <w:sz w:val="20"/>
                <w:szCs w:val="20"/>
              </w:rPr>
              <w:t>Media</w:t>
            </w:r>
          </w:p>
        </w:tc>
        <w:tc>
          <w:tcPr>
            <w:tcW w:w="2491" w:type="dxa"/>
          </w:tcPr>
          <w:p w14:paraId="500304D4" w14:textId="3D7417D1" w:rsidR="00AF274C" w:rsidRPr="00A90FB4" w:rsidRDefault="00AF274C" w:rsidP="00AF274C">
            <w:pPr>
              <w:pStyle w:val="Normal0"/>
              <w:rPr>
                <w:sz w:val="20"/>
                <w:szCs w:val="20"/>
              </w:rPr>
            </w:pPr>
            <w:r w:rsidRPr="00A90FB4">
              <w:rPr>
                <w:sz w:val="20"/>
                <w:szCs w:val="20"/>
              </w:rPr>
              <w:t>Medio</w:t>
            </w:r>
          </w:p>
        </w:tc>
        <w:tc>
          <w:tcPr>
            <w:tcW w:w="2491" w:type="dxa"/>
          </w:tcPr>
          <w:p w14:paraId="1EDD20DE" w14:textId="29C27839" w:rsidR="00AF274C" w:rsidRPr="00A90FB4" w:rsidRDefault="00AF274C" w:rsidP="00AF274C">
            <w:pPr>
              <w:pStyle w:val="Normal0"/>
              <w:rPr>
                <w:sz w:val="20"/>
                <w:szCs w:val="20"/>
              </w:rPr>
            </w:pPr>
            <w:r w:rsidRPr="00A90FB4">
              <w:rPr>
                <w:sz w:val="20"/>
                <w:szCs w:val="20"/>
              </w:rPr>
              <w:t>Línea telefónica</w:t>
            </w:r>
          </w:p>
        </w:tc>
      </w:tr>
      <w:tr w:rsidR="00AF274C" w:rsidRPr="00A90FB4" w14:paraId="06AB2C98" w14:textId="77777777" w:rsidTr="00AF274C">
        <w:tc>
          <w:tcPr>
            <w:tcW w:w="2490" w:type="dxa"/>
          </w:tcPr>
          <w:p w14:paraId="2E286361" w14:textId="248ADBF4" w:rsidR="00AF274C" w:rsidRPr="00A90FB4" w:rsidRDefault="00AF274C" w:rsidP="00AF274C">
            <w:pPr>
              <w:pStyle w:val="Normal0"/>
              <w:rPr>
                <w:sz w:val="20"/>
                <w:szCs w:val="20"/>
              </w:rPr>
            </w:pPr>
            <w:proofErr w:type="spellStart"/>
            <w:r w:rsidRPr="00A90FB4">
              <w:rPr>
                <w:sz w:val="20"/>
                <w:szCs w:val="20"/>
              </w:rPr>
              <w:t>Wi</w:t>
            </w:r>
            <w:proofErr w:type="spellEnd"/>
            <w:r w:rsidRPr="00A90FB4">
              <w:rPr>
                <w:sz w:val="20"/>
                <w:szCs w:val="20"/>
              </w:rPr>
              <w:t>-Fi</w:t>
            </w:r>
          </w:p>
        </w:tc>
        <w:tc>
          <w:tcPr>
            <w:tcW w:w="2490" w:type="dxa"/>
          </w:tcPr>
          <w:p w14:paraId="5E7947CB" w14:textId="7E24F0C9" w:rsidR="00AF274C" w:rsidRPr="00A90FB4" w:rsidRDefault="00AF274C" w:rsidP="00AF274C">
            <w:pPr>
              <w:pStyle w:val="Normal0"/>
              <w:rPr>
                <w:sz w:val="20"/>
                <w:szCs w:val="20"/>
              </w:rPr>
            </w:pPr>
            <w:r w:rsidRPr="00A90FB4">
              <w:rPr>
                <w:sz w:val="20"/>
                <w:szCs w:val="20"/>
              </w:rPr>
              <w:t>Media</w:t>
            </w:r>
          </w:p>
        </w:tc>
        <w:tc>
          <w:tcPr>
            <w:tcW w:w="2491" w:type="dxa"/>
          </w:tcPr>
          <w:p w14:paraId="6DC4227E" w14:textId="6A36445B" w:rsidR="00AF274C" w:rsidRPr="00A90FB4" w:rsidRDefault="00AF274C" w:rsidP="00AF274C">
            <w:pPr>
              <w:pStyle w:val="Normal0"/>
              <w:rPr>
                <w:sz w:val="20"/>
                <w:szCs w:val="20"/>
              </w:rPr>
            </w:pPr>
            <w:r w:rsidRPr="00A90FB4">
              <w:rPr>
                <w:sz w:val="20"/>
                <w:szCs w:val="20"/>
              </w:rPr>
              <w:t>Bajo</w:t>
            </w:r>
          </w:p>
        </w:tc>
        <w:tc>
          <w:tcPr>
            <w:tcW w:w="2491" w:type="dxa"/>
          </w:tcPr>
          <w:p w14:paraId="186C1D42" w14:textId="3EE94248" w:rsidR="00AF274C" w:rsidRPr="00A90FB4" w:rsidRDefault="00AF274C" w:rsidP="00AF274C">
            <w:pPr>
              <w:pStyle w:val="Normal0"/>
              <w:rPr>
                <w:sz w:val="20"/>
                <w:szCs w:val="20"/>
              </w:rPr>
            </w:pPr>
            <w:r w:rsidRPr="00A90FB4">
              <w:rPr>
                <w:sz w:val="20"/>
                <w:szCs w:val="20"/>
              </w:rPr>
              <w:t>Inalámbrico</w:t>
            </w:r>
          </w:p>
        </w:tc>
      </w:tr>
      <w:tr w:rsidR="00AF274C" w:rsidRPr="00A90FB4" w14:paraId="7772F147" w14:textId="77777777" w:rsidTr="00AF274C">
        <w:tc>
          <w:tcPr>
            <w:tcW w:w="2490" w:type="dxa"/>
          </w:tcPr>
          <w:p w14:paraId="6FDA7EDC" w14:textId="15A09B3A" w:rsidR="00AF274C" w:rsidRPr="00A90FB4" w:rsidRDefault="00AF274C" w:rsidP="00AF274C">
            <w:pPr>
              <w:pStyle w:val="Normal0"/>
              <w:rPr>
                <w:sz w:val="20"/>
                <w:szCs w:val="20"/>
              </w:rPr>
            </w:pPr>
            <w:r w:rsidRPr="00A90FB4">
              <w:rPr>
                <w:sz w:val="20"/>
                <w:szCs w:val="20"/>
              </w:rPr>
              <w:t>Banda ancha por cable</w:t>
            </w:r>
          </w:p>
        </w:tc>
        <w:tc>
          <w:tcPr>
            <w:tcW w:w="2490" w:type="dxa"/>
          </w:tcPr>
          <w:p w14:paraId="2C41AE3E" w14:textId="4D6FB618" w:rsidR="00AF274C" w:rsidRPr="00A90FB4" w:rsidRDefault="00AF274C" w:rsidP="00AF274C">
            <w:pPr>
              <w:pStyle w:val="Normal0"/>
              <w:rPr>
                <w:sz w:val="20"/>
                <w:szCs w:val="20"/>
              </w:rPr>
            </w:pPr>
            <w:r w:rsidRPr="00A90FB4">
              <w:rPr>
                <w:sz w:val="20"/>
                <w:szCs w:val="20"/>
              </w:rPr>
              <w:t>Alta</w:t>
            </w:r>
          </w:p>
        </w:tc>
        <w:tc>
          <w:tcPr>
            <w:tcW w:w="2491" w:type="dxa"/>
          </w:tcPr>
          <w:p w14:paraId="6EC63EC9" w14:textId="51A98F22" w:rsidR="00AF274C" w:rsidRPr="00A90FB4" w:rsidRDefault="00AF274C" w:rsidP="00AF274C">
            <w:pPr>
              <w:pStyle w:val="Normal0"/>
              <w:rPr>
                <w:sz w:val="20"/>
                <w:szCs w:val="20"/>
              </w:rPr>
            </w:pPr>
            <w:r w:rsidRPr="00A90FB4">
              <w:rPr>
                <w:sz w:val="20"/>
                <w:szCs w:val="20"/>
              </w:rPr>
              <w:t>Medio</w:t>
            </w:r>
          </w:p>
        </w:tc>
        <w:tc>
          <w:tcPr>
            <w:tcW w:w="2491" w:type="dxa"/>
          </w:tcPr>
          <w:p w14:paraId="4663A30D" w14:textId="70E4F213" w:rsidR="00AF274C" w:rsidRPr="00A90FB4" w:rsidRDefault="00AF274C" w:rsidP="00AF274C">
            <w:pPr>
              <w:pStyle w:val="Normal0"/>
              <w:rPr>
                <w:sz w:val="20"/>
                <w:szCs w:val="20"/>
              </w:rPr>
            </w:pPr>
            <w:r w:rsidRPr="00A90FB4">
              <w:rPr>
                <w:sz w:val="20"/>
                <w:szCs w:val="20"/>
              </w:rPr>
              <w:t>Cable coaxial</w:t>
            </w:r>
          </w:p>
        </w:tc>
      </w:tr>
      <w:tr w:rsidR="00AF274C" w:rsidRPr="00A90FB4" w14:paraId="6A74DC8D" w14:textId="77777777" w:rsidTr="00AF274C">
        <w:tc>
          <w:tcPr>
            <w:tcW w:w="2490" w:type="dxa"/>
          </w:tcPr>
          <w:p w14:paraId="0F9F1C8B" w14:textId="1A27C43B" w:rsidR="00AF274C" w:rsidRPr="00A90FB4" w:rsidRDefault="00AF274C" w:rsidP="00AF274C">
            <w:pPr>
              <w:pStyle w:val="Normal0"/>
              <w:rPr>
                <w:sz w:val="20"/>
                <w:szCs w:val="20"/>
              </w:rPr>
            </w:pPr>
            <w:r w:rsidRPr="00A90FB4">
              <w:rPr>
                <w:sz w:val="20"/>
                <w:szCs w:val="20"/>
              </w:rPr>
              <w:t>Fibra óptica</w:t>
            </w:r>
          </w:p>
        </w:tc>
        <w:tc>
          <w:tcPr>
            <w:tcW w:w="2490" w:type="dxa"/>
          </w:tcPr>
          <w:p w14:paraId="6616BBC3" w14:textId="029FD2B2" w:rsidR="00AF274C" w:rsidRPr="00A90FB4" w:rsidRDefault="00AF274C" w:rsidP="00AF274C">
            <w:pPr>
              <w:pStyle w:val="Normal0"/>
              <w:rPr>
                <w:sz w:val="20"/>
                <w:szCs w:val="20"/>
              </w:rPr>
            </w:pPr>
            <w:r w:rsidRPr="00A90FB4">
              <w:rPr>
                <w:sz w:val="20"/>
                <w:szCs w:val="20"/>
              </w:rPr>
              <w:t>Muy alta</w:t>
            </w:r>
          </w:p>
        </w:tc>
        <w:tc>
          <w:tcPr>
            <w:tcW w:w="2491" w:type="dxa"/>
          </w:tcPr>
          <w:p w14:paraId="112E1BAF" w14:textId="4862A02D" w:rsidR="00AF274C" w:rsidRPr="00A90FB4" w:rsidRDefault="00AF274C" w:rsidP="00AF274C">
            <w:pPr>
              <w:pStyle w:val="Normal0"/>
              <w:rPr>
                <w:sz w:val="20"/>
                <w:szCs w:val="20"/>
              </w:rPr>
            </w:pPr>
            <w:r w:rsidRPr="00A90FB4">
              <w:rPr>
                <w:sz w:val="20"/>
                <w:szCs w:val="20"/>
              </w:rPr>
              <w:t>Alto</w:t>
            </w:r>
          </w:p>
        </w:tc>
        <w:tc>
          <w:tcPr>
            <w:tcW w:w="2491" w:type="dxa"/>
          </w:tcPr>
          <w:p w14:paraId="30E8B502" w14:textId="0AA7A9F5" w:rsidR="00AF274C" w:rsidRPr="00A90FB4" w:rsidRDefault="00AF274C" w:rsidP="00AF274C">
            <w:pPr>
              <w:pStyle w:val="Normal0"/>
              <w:rPr>
                <w:sz w:val="20"/>
                <w:szCs w:val="20"/>
              </w:rPr>
            </w:pPr>
            <w:r w:rsidRPr="00A90FB4">
              <w:rPr>
                <w:sz w:val="20"/>
                <w:szCs w:val="20"/>
              </w:rPr>
              <w:t>Fibra óptica</w:t>
            </w:r>
          </w:p>
        </w:tc>
      </w:tr>
      <w:tr w:rsidR="00AF274C" w:rsidRPr="00A90FB4" w14:paraId="687A7DFE" w14:textId="77777777" w:rsidTr="00AF274C">
        <w:tc>
          <w:tcPr>
            <w:tcW w:w="2490" w:type="dxa"/>
          </w:tcPr>
          <w:p w14:paraId="203DEA5C" w14:textId="5D2FCAAF" w:rsidR="00AF274C" w:rsidRPr="00A90FB4" w:rsidRDefault="00AF274C" w:rsidP="00AF274C">
            <w:pPr>
              <w:pStyle w:val="Normal0"/>
              <w:rPr>
                <w:sz w:val="20"/>
                <w:szCs w:val="20"/>
              </w:rPr>
            </w:pPr>
            <w:r w:rsidRPr="00A90FB4">
              <w:rPr>
                <w:sz w:val="20"/>
                <w:szCs w:val="20"/>
              </w:rPr>
              <w:t>Satélite</w:t>
            </w:r>
          </w:p>
        </w:tc>
        <w:tc>
          <w:tcPr>
            <w:tcW w:w="2490" w:type="dxa"/>
          </w:tcPr>
          <w:p w14:paraId="02549CCC" w14:textId="0D7F7BA3" w:rsidR="00AF274C" w:rsidRPr="00A90FB4" w:rsidRDefault="00AF274C" w:rsidP="00AF274C">
            <w:pPr>
              <w:pStyle w:val="Normal0"/>
              <w:rPr>
                <w:sz w:val="20"/>
                <w:szCs w:val="20"/>
              </w:rPr>
            </w:pPr>
            <w:r w:rsidRPr="00A90FB4">
              <w:rPr>
                <w:sz w:val="20"/>
                <w:szCs w:val="20"/>
              </w:rPr>
              <w:t>Media</w:t>
            </w:r>
          </w:p>
        </w:tc>
        <w:tc>
          <w:tcPr>
            <w:tcW w:w="2491" w:type="dxa"/>
          </w:tcPr>
          <w:p w14:paraId="030FFBA1" w14:textId="6EB6CA71" w:rsidR="00AF274C" w:rsidRPr="00A90FB4" w:rsidRDefault="00AF274C" w:rsidP="00AF274C">
            <w:pPr>
              <w:pStyle w:val="Normal0"/>
              <w:rPr>
                <w:sz w:val="20"/>
                <w:szCs w:val="20"/>
              </w:rPr>
            </w:pPr>
            <w:r w:rsidRPr="00A90FB4">
              <w:rPr>
                <w:sz w:val="20"/>
                <w:szCs w:val="20"/>
              </w:rPr>
              <w:t>Muy alto</w:t>
            </w:r>
          </w:p>
        </w:tc>
        <w:tc>
          <w:tcPr>
            <w:tcW w:w="2491" w:type="dxa"/>
          </w:tcPr>
          <w:p w14:paraId="173507D7" w14:textId="75815406" w:rsidR="00AF274C" w:rsidRPr="00A90FB4" w:rsidRDefault="00AF274C" w:rsidP="00AF274C">
            <w:pPr>
              <w:pStyle w:val="Normal0"/>
              <w:rPr>
                <w:sz w:val="20"/>
                <w:szCs w:val="20"/>
              </w:rPr>
            </w:pPr>
            <w:r w:rsidRPr="00A90FB4">
              <w:rPr>
                <w:sz w:val="20"/>
                <w:szCs w:val="20"/>
              </w:rPr>
              <w:t>Señal satelital</w:t>
            </w:r>
          </w:p>
        </w:tc>
      </w:tr>
      <w:tr w:rsidR="00AF274C" w:rsidRPr="00A90FB4" w14:paraId="2EB39DEA" w14:textId="77777777" w:rsidTr="00AF274C">
        <w:tc>
          <w:tcPr>
            <w:tcW w:w="2490" w:type="dxa"/>
          </w:tcPr>
          <w:p w14:paraId="3E406903" w14:textId="7D81577F" w:rsidR="00AF274C" w:rsidRPr="00A90FB4" w:rsidRDefault="00AF274C" w:rsidP="00AF274C">
            <w:pPr>
              <w:pStyle w:val="Normal0"/>
              <w:rPr>
                <w:sz w:val="20"/>
                <w:szCs w:val="20"/>
              </w:rPr>
            </w:pPr>
            <w:r w:rsidRPr="00A90FB4">
              <w:rPr>
                <w:sz w:val="20"/>
                <w:szCs w:val="20"/>
              </w:rPr>
              <w:t>Redes móviles</w:t>
            </w:r>
          </w:p>
        </w:tc>
        <w:tc>
          <w:tcPr>
            <w:tcW w:w="2490" w:type="dxa"/>
          </w:tcPr>
          <w:p w14:paraId="48096365" w14:textId="6606A3F0" w:rsidR="00AF274C" w:rsidRPr="00A90FB4" w:rsidRDefault="00AF274C" w:rsidP="00AF274C">
            <w:pPr>
              <w:pStyle w:val="Normal0"/>
              <w:rPr>
                <w:sz w:val="20"/>
                <w:szCs w:val="20"/>
              </w:rPr>
            </w:pPr>
            <w:r w:rsidRPr="00A90FB4">
              <w:rPr>
                <w:sz w:val="20"/>
                <w:szCs w:val="20"/>
              </w:rPr>
              <w:t>Media a alta</w:t>
            </w:r>
          </w:p>
        </w:tc>
        <w:tc>
          <w:tcPr>
            <w:tcW w:w="2491" w:type="dxa"/>
          </w:tcPr>
          <w:p w14:paraId="2B36E239" w14:textId="27CC1152" w:rsidR="00AF274C" w:rsidRPr="00A90FB4" w:rsidRDefault="00AF274C" w:rsidP="00AF274C">
            <w:pPr>
              <w:pStyle w:val="Normal0"/>
              <w:rPr>
                <w:sz w:val="20"/>
                <w:szCs w:val="20"/>
              </w:rPr>
            </w:pPr>
            <w:r w:rsidRPr="00A90FB4">
              <w:rPr>
                <w:sz w:val="20"/>
                <w:szCs w:val="20"/>
              </w:rPr>
              <w:t>Alto</w:t>
            </w:r>
          </w:p>
        </w:tc>
        <w:tc>
          <w:tcPr>
            <w:tcW w:w="2491" w:type="dxa"/>
          </w:tcPr>
          <w:p w14:paraId="739177F3" w14:textId="5AC1362D" w:rsidR="00AF274C" w:rsidRPr="00A90FB4" w:rsidRDefault="00AF274C" w:rsidP="00AF274C">
            <w:pPr>
              <w:pStyle w:val="Normal0"/>
              <w:rPr>
                <w:sz w:val="20"/>
                <w:szCs w:val="20"/>
              </w:rPr>
            </w:pPr>
            <w:r w:rsidRPr="00A90FB4">
              <w:rPr>
                <w:sz w:val="20"/>
                <w:szCs w:val="20"/>
              </w:rPr>
              <w:t>Inalámbrico celular</w:t>
            </w:r>
          </w:p>
        </w:tc>
      </w:tr>
    </w:tbl>
    <w:p w14:paraId="586EEFE2" w14:textId="77777777" w:rsidR="00AF274C" w:rsidRPr="00A90FB4" w:rsidRDefault="00AF274C" w:rsidP="00AF274C">
      <w:pPr>
        <w:pStyle w:val="Normal0"/>
        <w:rPr>
          <w:sz w:val="20"/>
          <w:szCs w:val="20"/>
        </w:rPr>
      </w:pPr>
    </w:p>
    <w:p w14:paraId="0D51C0FB" w14:textId="40C3E132" w:rsidR="00AF274C" w:rsidRPr="00A90FB4" w:rsidRDefault="00AF274C" w:rsidP="007962A8">
      <w:pPr>
        <w:pStyle w:val="Normal0"/>
        <w:rPr>
          <w:sz w:val="20"/>
          <w:szCs w:val="20"/>
        </w:rPr>
      </w:pPr>
      <w:r w:rsidRPr="00A90FB4">
        <w:rPr>
          <w:sz w:val="20"/>
          <w:szCs w:val="20"/>
        </w:rPr>
        <w:lastRenderedPageBreak/>
        <w:t>En el diseño de aplicaciones y servicios digitales es importante considerar el tipo de conectividad disponible para los usuarios, ya que factores como la velocidad de la red, la latencia y la estabilidad de la conexión pueden influir en la experiencia de uso, el rendimiento de las aplicaciones y la disponibilidad de los servicios en línea.</w:t>
      </w:r>
    </w:p>
    <w:p w14:paraId="4902C716" w14:textId="3AEAB1E1" w:rsidR="00C414C7" w:rsidRPr="00A90FB4" w:rsidRDefault="00C414C7" w:rsidP="00C414C7">
      <w:pPr>
        <w:pStyle w:val="Normal0"/>
        <w:rPr>
          <w:sz w:val="20"/>
          <w:szCs w:val="20"/>
        </w:rPr>
      </w:pPr>
    </w:p>
    <w:p w14:paraId="58B6D057" w14:textId="77777777" w:rsidR="00403D7B" w:rsidRPr="00A90FB4" w:rsidRDefault="00403D7B" w:rsidP="00C414C7">
      <w:pPr>
        <w:pStyle w:val="Normal0"/>
        <w:rPr>
          <w:sz w:val="20"/>
          <w:szCs w:val="20"/>
        </w:rPr>
      </w:pPr>
    </w:p>
    <w:p w14:paraId="64662EE5" w14:textId="1F0C371D" w:rsidR="00867060" w:rsidRPr="00A90FB4" w:rsidRDefault="00867060" w:rsidP="007250B0">
      <w:pPr>
        <w:pStyle w:val="Normal0"/>
        <w:numPr>
          <w:ilvl w:val="0"/>
          <w:numId w:val="3"/>
        </w:numPr>
        <w:rPr>
          <w:b/>
          <w:color w:val="000000"/>
          <w:sz w:val="20"/>
          <w:szCs w:val="20"/>
        </w:rPr>
      </w:pPr>
      <w:r w:rsidRPr="00A90FB4">
        <w:rPr>
          <w:b/>
          <w:color w:val="000000"/>
          <w:sz w:val="20"/>
          <w:szCs w:val="20"/>
        </w:rPr>
        <w:t xml:space="preserve">Fundamentos de programación para el desarrollo </w:t>
      </w:r>
      <w:r w:rsidRPr="00A90FB4">
        <w:rPr>
          <w:b/>
          <w:i/>
          <w:color w:val="000000"/>
          <w:sz w:val="20"/>
          <w:szCs w:val="20"/>
        </w:rPr>
        <w:t>web</w:t>
      </w:r>
    </w:p>
    <w:p w14:paraId="32AB1267" w14:textId="67EDBC1A" w:rsidR="00403D7B" w:rsidRPr="00A90FB4" w:rsidRDefault="00403D7B" w:rsidP="00403D7B">
      <w:pPr>
        <w:pStyle w:val="Normal0"/>
        <w:rPr>
          <w:color w:val="000000"/>
          <w:sz w:val="20"/>
          <w:szCs w:val="20"/>
        </w:rPr>
      </w:pPr>
    </w:p>
    <w:p w14:paraId="1717EBA4" w14:textId="77777777" w:rsidR="00403D7B" w:rsidRPr="00A90FB4" w:rsidRDefault="00403D7B" w:rsidP="00403D7B">
      <w:pPr>
        <w:pStyle w:val="Normal0"/>
        <w:rPr>
          <w:color w:val="000000"/>
          <w:sz w:val="20"/>
          <w:szCs w:val="20"/>
        </w:rPr>
      </w:pPr>
      <w:r w:rsidRPr="00A90FB4">
        <w:rPr>
          <w:color w:val="000000"/>
          <w:sz w:val="20"/>
          <w:szCs w:val="20"/>
        </w:rPr>
        <w:t xml:space="preserve">Los fundamentos de programación para el desarrollo </w:t>
      </w:r>
      <w:r w:rsidRPr="00A90FB4">
        <w:rPr>
          <w:i/>
          <w:color w:val="000000"/>
          <w:sz w:val="20"/>
          <w:szCs w:val="20"/>
        </w:rPr>
        <w:t>web</w:t>
      </w:r>
      <w:r w:rsidRPr="00A90FB4">
        <w:rPr>
          <w:color w:val="000000"/>
          <w:sz w:val="20"/>
          <w:szCs w:val="20"/>
        </w:rPr>
        <w:t xml:space="preserve"> permiten comprender cómo se diseñan y construyen aplicaciones que funcionan en entornos digitales y en Internet. A través de los lenguajes de programación, los desarrolladores pueden crear instrucciones que indican a los sistemas informáticos cómo procesar datos, responder a las solicitudes de los usuarios y generar contenidos dinámicos dentro de los sitios y aplicaciones </w:t>
      </w:r>
      <w:r w:rsidRPr="00A90FB4">
        <w:rPr>
          <w:i/>
          <w:color w:val="000000"/>
          <w:sz w:val="20"/>
          <w:szCs w:val="20"/>
        </w:rPr>
        <w:t>web</w:t>
      </w:r>
      <w:r w:rsidRPr="00A90FB4">
        <w:rPr>
          <w:color w:val="000000"/>
          <w:sz w:val="20"/>
          <w:szCs w:val="20"/>
        </w:rPr>
        <w:t>.</w:t>
      </w:r>
    </w:p>
    <w:p w14:paraId="0BB7A8AE" w14:textId="77777777" w:rsidR="00403D7B" w:rsidRPr="00A90FB4" w:rsidRDefault="00403D7B" w:rsidP="00403D7B">
      <w:pPr>
        <w:pStyle w:val="Normal0"/>
        <w:rPr>
          <w:color w:val="000000"/>
          <w:sz w:val="20"/>
          <w:szCs w:val="20"/>
        </w:rPr>
      </w:pPr>
    </w:p>
    <w:p w14:paraId="1FCED43C" w14:textId="77777777" w:rsidR="00403D7B" w:rsidRPr="00A90FB4" w:rsidRDefault="00403D7B" w:rsidP="00403D7B">
      <w:pPr>
        <w:pStyle w:val="Normal0"/>
        <w:rPr>
          <w:color w:val="000000"/>
          <w:sz w:val="20"/>
          <w:szCs w:val="20"/>
        </w:rPr>
      </w:pPr>
      <w:r w:rsidRPr="00A90FB4">
        <w:rPr>
          <w:color w:val="000000"/>
          <w:sz w:val="20"/>
          <w:szCs w:val="20"/>
        </w:rPr>
        <w:t xml:space="preserve">En el desarrollo </w:t>
      </w:r>
      <w:r w:rsidRPr="00A90FB4">
        <w:rPr>
          <w:i/>
          <w:color w:val="000000"/>
          <w:sz w:val="20"/>
          <w:szCs w:val="20"/>
        </w:rPr>
        <w:t>web</w:t>
      </w:r>
      <w:r w:rsidRPr="00A90FB4">
        <w:rPr>
          <w:color w:val="000000"/>
          <w:sz w:val="20"/>
          <w:szCs w:val="20"/>
        </w:rPr>
        <w:t>, la programación cumple un papel fundamental, ya que permite implementar la lógica que controla el comportamiento de las aplicaciones, gestionar la información que circula entre el cliente y el servidor, y automatizar procesos dentro de los sistemas digitales. Para lograrlo, se utilizan diferentes lenguajes y herramientas que facilitan la construcción de aplicaciones escalables, interactivas y conectadas a servicios en línea.</w:t>
      </w:r>
    </w:p>
    <w:p w14:paraId="5CB0BE0A" w14:textId="77777777" w:rsidR="00403D7B" w:rsidRPr="00A90FB4" w:rsidRDefault="00403D7B" w:rsidP="00403D7B">
      <w:pPr>
        <w:pStyle w:val="Normal0"/>
        <w:rPr>
          <w:color w:val="000000"/>
          <w:sz w:val="20"/>
          <w:szCs w:val="20"/>
        </w:rPr>
      </w:pPr>
    </w:p>
    <w:p w14:paraId="2656249D" w14:textId="037760F9" w:rsidR="00403D7B" w:rsidRPr="00A90FB4" w:rsidRDefault="00403D7B" w:rsidP="00403D7B">
      <w:pPr>
        <w:pStyle w:val="Normal0"/>
        <w:rPr>
          <w:color w:val="000000"/>
          <w:sz w:val="20"/>
          <w:szCs w:val="20"/>
        </w:rPr>
      </w:pPr>
      <w:r w:rsidRPr="00A90FB4">
        <w:rPr>
          <w:color w:val="000000"/>
          <w:sz w:val="20"/>
          <w:szCs w:val="20"/>
        </w:rPr>
        <w:t xml:space="preserve">En este contexto, resulta necesario comprender algunos conceptos esenciales de la programación, como los lenguajes utilizados en el desarrollo </w:t>
      </w:r>
      <w:r w:rsidRPr="00A90FB4">
        <w:rPr>
          <w:i/>
          <w:color w:val="000000"/>
          <w:sz w:val="20"/>
          <w:szCs w:val="20"/>
        </w:rPr>
        <w:t>web</w:t>
      </w:r>
      <w:r w:rsidRPr="00A90FB4">
        <w:rPr>
          <w:color w:val="000000"/>
          <w:sz w:val="20"/>
          <w:szCs w:val="20"/>
        </w:rPr>
        <w:t xml:space="preserve">, los tipos de datos y las estructuras de programación, las estructuras de control que permiten tomar decisiones o repetir procesos, y los principios de la programación orientada a objetos. Estos fundamentos constituyen la base para el diseño y desarrollo de aplicaciones </w:t>
      </w:r>
      <w:r w:rsidRPr="00A90FB4">
        <w:rPr>
          <w:i/>
          <w:color w:val="000000"/>
          <w:sz w:val="20"/>
          <w:szCs w:val="20"/>
        </w:rPr>
        <w:t>web</w:t>
      </w:r>
      <w:r w:rsidRPr="00A90FB4">
        <w:rPr>
          <w:color w:val="000000"/>
          <w:sz w:val="20"/>
          <w:szCs w:val="20"/>
        </w:rPr>
        <w:t xml:space="preserve"> modernas y servicios que operan en entornos distribuidos y en la nube.</w:t>
      </w:r>
    </w:p>
    <w:p w14:paraId="67271D3B" w14:textId="77777777" w:rsidR="00403D7B" w:rsidRPr="00A90FB4" w:rsidRDefault="00403D7B" w:rsidP="00403D7B">
      <w:pPr>
        <w:pStyle w:val="Normal0"/>
        <w:rPr>
          <w:color w:val="000000"/>
          <w:sz w:val="20"/>
          <w:szCs w:val="20"/>
        </w:rPr>
      </w:pPr>
    </w:p>
    <w:p w14:paraId="3F21F436" w14:textId="763728FE" w:rsidR="00867060" w:rsidRPr="00A90FB4" w:rsidRDefault="00867060" w:rsidP="007250B0">
      <w:pPr>
        <w:pStyle w:val="Normal0"/>
        <w:numPr>
          <w:ilvl w:val="1"/>
          <w:numId w:val="3"/>
        </w:numPr>
        <w:rPr>
          <w:b/>
          <w:color w:val="000000"/>
          <w:sz w:val="20"/>
          <w:szCs w:val="20"/>
        </w:rPr>
      </w:pPr>
      <w:r w:rsidRPr="00A90FB4">
        <w:rPr>
          <w:b/>
          <w:color w:val="000000"/>
          <w:sz w:val="20"/>
          <w:szCs w:val="20"/>
        </w:rPr>
        <w:t xml:space="preserve">Lenguajes de programación utilizados en el desarrollo </w:t>
      </w:r>
      <w:r w:rsidRPr="00A90FB4">
        <w:rPr>
          <w:b/>
          <w:i/>
          <w:color w:val="000000"/>
          <w:sz w:val="20"/>
          <w:szCs w:val="20"/>
        </w:rPr>
        <w:t>web</w:t>
      </w:r>
    </w:p>
    <w:p w14:paraId="3D2C9A93" w14:textId="7332CE71" w:rsidR="00D8216C" w:rsidRPr="00A90FB4" w:rsidRDefault="00D8216C" w:rsidP="00D8216C">
      <w:pPr>
        <w:pStyle w:val="Normal0"/>
        <w:rPr>
          <w:color w:val="000000"/>
          <w:sz w:val="20"/>
          <w:szCs w:val="20"/>
        </w:rPr>
      </w:pPr>
    </w:p>
    <w:p w14:paraId="220EC905" w14:textId="77777777" w:rsidR="00D8216C" w:rsidRPr="00A90FB4" w:rsidRDefault="00D8216C" w:rsidP="00D8216C">
      <w:pPr>
        <w:pStyle w:val="Normal0"/>
        <w:rPr>
          <w:color w:val="000000"/>
          <w:sz w:val="20"/>
          <w:szCs w:val="20"/>
        </w:rPr>
      </w:pPr>
      <w:r w:rsidRPr="00A90FB4">
        <w:rPr>
          <w:color w:val="000000"/>
          <w:sz w:val="20"/>
          <w:szCs w:val="20"/>
        </w:rPr>
        <w:t xml:space="preserve">El desarrollo </w:t>
      </w:r>
      <w:r w:rsidRPr="00A90FB4">
        <w:rPr>
          <w:i/>
          <w:color w:val="000000"/>
          <w:sz w:val="20"/>
          <w:szCs w:val="20"/>
        </w:rPr>
        <w:t>web</w:t>
      </w:r>
      <w:r w:rsidRPr="00A90FB4">
        <w:rPr>
          <w:color w:val="000000"/>
          <w:sz w:val="20"/>
          <w:szCs w:val="20"/>
        </w:rPr>
        <w:t xml:space="preserve"> combina diferentes tecnologías que permiten estructurar la información, diseñar la interfaz de usuario, implementar la lógica de interacción y procesar datos en el servidor. Estas tecnologías trabajan de forma integrada para construir aplicaciones </w:t>
      </w:r>
      <w:r w:rsidRPr="00A90FB4">
        <w:rPr>
          <w:i/>
          <w:color w:val="000000"/>
          <w:sz w:val="20"/>
          <w:szCs w:val="20"/>
        </w:rPr>
        <w:t>web</w:t>
      </w:r>
      <w:r w:rsidRPr="00A90FB4">
        <w:rPr>
          <w:color w:val="000000"/>
          <w:sz w:val="20"/>
          <w:szCs w:val="20"/>
        </w:rPr>
        <w:t xml:space="preserve"> dinámicas capaces de responder a las solicitudes de los usuarios y gestionar información en tiempo real.</w:t>
      </w:r>
    </w:p>
    <w:p w14:paraId="2C427B24" w14:textId="77777777" w:rsidR="00D8216C" w:rsidRPr="00A90FB4" w:rsidRDefault="00D8216C" w:rsidP="00D8216C">
      <w:pPr>
        <w:pStyle w:val="Normal0"/>
        <w:rPr>
          <w:color w:val="000000"/>
          <w:sz w:val="20"/>
          <w:szCs w:val="20"/>
        </w:rPr>
      </w:pPr>
    </w:p>
    <w:p w14:paraId="0D7AE202" w14:textId="77777777" w:rsidR="00D8216C" w:rsidRPr="00A90FB4" w:rsidRDefault="00D8216C" w:rsidP="00D8216C">
      <w:pPr>
        <w:pStyle w:val="Normal0"/>
        <w:rPr>
          <w:color w:val="000000"/>
          <w:sz w:val="20"/>
          <w:szCs w:val="20"/>
        </w:rPr>
      </w:pPr>
      <w:r w:rsidRPr="00A90FB4">
        <w:rPr>
          <w:color w:val="000000"/>
          <w:sz w:val="20"/>
          <w:szCs w:val="20"/>
        </w:rPr>
        <w:t xml:space="preserve">Un lenguaje de programación es un sistema de instrucciones que permite a los desarrolladores comunicar al computador las operaciones que debe ejecutar. A través de estos lenguajes es posible crear </w:t>
      </w:r>
      <w:r w:rsidRPr="00A90FB4">
        <w:rPr>
          <w:i/>
          <w:color w:val="000000"/>
          <w:sz w:val="20"/>
          <w:szCs w:val="20"/>
        </w:rPr>
        <w:t>software</w:t>
      </w:r>
      <w:r w:rsidRPr="00A90FB4">
        <w:rPr>
          <w:color w:val="000000"/>
          <w:sz w:val="20"/>
          <w:szCs w:val="20"/>
        </w:rPr>
        <w:t>, automatizar procesos, procesar datos y desarrollar aplicaciones que operan en entornos digitales y en Internet.</w:t>
      </w:r>
    </w:p>
    <w:p w14:paraId="3E3D169B" w14:textId="77777777" w:rsidR="00D8216C" w:rsidRPr="00A90FB4" w:rsidRDefault="00D8216C" w:rsidP="00D8216C">
      <w:pPr>
        <w:pStyle w:val="Normal0"/>
        <w:rPr>
          <w:color w:val="000000"/>
          <w:sz w:val="20"/>
          <w:szCs w:val="20"/>
        </w:rPr>
      </w:pPr>
    </w:p>
    <w:p w14:paraId="489914C5" w14:textId="77777777" w:rsidR="00D8216C" w:rsidRPr="00A90FB4" w:rsidRDefault="00D8216C" w:rsidP="00D8216C">
      <w:pPr>
        <w:pStyle w:val="Normal0"/>
        <w:rPr>
          <w:color w:val="000000"/>
          <w:sz w:val="20"/>
          <w:szCs w:val="20"/>
        </w:rPr>
      </w:pPr>
      <w:r w:rsidRPr="00A90FB4">
        <w:rPr>
          <w:color w:val="000000"/>
          <w:sz w:val="20"/>
          <w:szCs w:val="20"/>
        </w:rPr>
        <w:t xml:space="preserve">En el contexto del desarrollo </w:t>
      </w:r>
      <w:r w:rsidRPr="00A90FB4">
        <w:rPr>
          <w:i/>
          <w:color w:val="000000"/>
          <w:sz w:val="20"/>
          <w:szCs w:val="20"/>
        </w:rPr>
        <w:t>web</w:t>
      </w:r>
      <w:r w:rsidRPr="00A90FB4">
        <w:rPr>
          <w:color w:val="000000"/>
          <w:sz w:val="20"/>
          <w:szCs w:val="20"/>
        </w:rPr>
        <w:t>, los lenguajes se utilizan para distintas funciones, como estructurar el contenido de una página, definir su apariencia visual, implementar interactividad o procesar información en servidores que gestionan bases de datos y servicios en línea.</w:t>
      </w:r>
    </w:p>
    <w:p w14:paraId="33BEA8F4" w14:textId="77777777" w:rsidR="00D8216C" w:rsidRPr="00A90FB4" w:rsidRDefault="00D8216C" w:rsidP="00D8216C">
      <w:pPr>
        <w:pStyle w:val="Normal0"/>
        <w:rPr>
          <w:color w:val="000000"/>
          <w:sz w:val="20"/>
          <w:szCs w:val="20"/>
        </w:rPr>
      </w:pPr>
    </w:p>
    <w:p w14:paraId="346454E2" w14:textId="77777777" w:rsidR="00D8216C" w:rsidRPr="00A90FB4" w:rsidRDefault="00D8216C" w:rsidP="00D8216C">
      <w:pPr>
        <w:pStyle w:val="Normal0"/>
        <w:rPr>
          <w:color w:val="000000"/>
          <w:sz w:val="20"/>
          <w:szCs w:val="20"/>
        </w:rPr>
      </w:pPr>
      <w:r w:rsidRPr="00A90FB4">
        <w:rPr>
          <w:color w:val="000000"/>
          <w:sz w:val="20"/>
          <w:szCs w:val="20"/>
        </w:rPr>
        <w:t>Entre las principales razones para utilizar lenguajes de programación se encuentran:</w:t>
      </w:r>
    </w:p>
    <w:p w14:paraId="08193D71" w14:textId="77777777" w:rsidR="00D8216C" w:rsidRPr="00A90FB4" w:rsidRDefault="00D8216C" w:rsidP="00D8216C">
      <w:pPr>
        <w:pStyle w:val="Normal0"/>
        <w:rPr>
          <w:color w:val="000000"/>
          <w:sz w:val="20"/>
          <w:szCs w:val="20"/>
        </w:rPr>
      </w:pPr>
    </w:p>
    <w:p w14:paraId="4B56DBA3" w14:textId="77777777" w:rsidR="00D8216C" w:rsidRPr="00A90FB4" w:rsidRDefault="00D8216C" w:rsidP="005A515C">
      <w:pPr>
        <w:pStyle w:val="Normal0"/>
        <w:numPr>
          <w:ilvl w:val="0"/>
          <w:numId w:val="14"/>
        </w:numPr>
        <w:rPr>
          <w:color w:val="000000"/>
          <w:sz w:val="20"/>
          <w:szCs w:val="20"/>
        </w:rPr>
      </w:pPr>
      <w:r w:rsidRPr="00A90FB4">
        <w:rPr>
          <w:color w:val="000000"/>
          <w:sz w:val="20"/>
          <w:szCs w:val="20"/>
        </w:rPr>
        <w:t>Permitir la creación de aplicaciones y sistemas informáticos.</w:t>
      </w:r>
    </w:p>
    <w:p w14:paraId="5E34CFE9" w14:textId="77777777" w:rsidR="00D8216C" w:rsidRPr="00A90FB4" w:rsidRDefault="00D8216C" w:rsidP="005A515C">
      <w:pPr>
        <w:pStyle w:val="Normal0"/>
        <w:numPr>
          <w:ilvl w:val="0"/>
          <w:numId w:val="14"/>
        </w:numPr>
        <w:rPr>
          <w:color w:val="000000"/>
          <w:sz w:val="20"/>
          <w:szCs w:val="20"/>
        </w:rPr>
      </w:pPr>
      <w:r w:rsidRPr="00A90FB4">
        <w:rPr>
          <w:color w:val="000000"/>
          <w:sz w:val="20"/>
          <w:szCs w:val="20"/>
        </w:rPr>
        <w:t>Automatizar tareas y procesos repetitivos.</w:t>
      </w:r>
    </w:p>
    <w:p w14:paraId="2B18F35D" w14:textId="77777777" w:rsidR="00D8216C" w:rsidRPr="00A90FB4" w:rsidRDefault="00D8216C" w:rsidP="005A515C">
      <w:pPr>
        <w:pStyle w:val="Normal0"/>
        <w:numPr>
          <w:ilvl w:val="0"/>
          <w:numId w:val="14"/>
        </w:numPr>
        <w:rPr>
          <w:color w:val="000000"/>
          <w:sz w:val="20"/>
          <w:szCs w:val="20"/>
        </w:rPr>
      </w:pPr>
      <w:r w:rsidRPr="00A90FB4">
        <w:rPr>
          <w:color w:val="000000"/>
          <w:sz w:val="20"/>
          <w:szCs w:val="20"/>
        </w:rPr>
        <w:t>Procesar y analizar grandes volúmenes de datos.</w:t>
      </w:r>
    </w:p>
    <w:p w14:paraId="773D08D4" w14:textId="77777777" w:rsidR="00D8216C" w:rsidRPr="00A90FB4" w:rsidRDefault="00D8216C" w:rsidP="005A515C">
      <w:pPr>
        <w:pStyle w:val="Normal0"/>
        <w:numPr>
          <w:ilvl w:val="0"/>
          <w:numId w:val="14"/>
        </w:numPr>
        <w:rPr>
          <w:color w:val="000000"/>
          <w:sz w:val="20"/>
          <w:szCs w:val="20"/>
        </w:rPr>
      </w:pPr>
      <w:r w:rsidRPr="00A90FB4">
        <w:rPr>
          <w:color w:val="000000"/>
          <w:sz w:val="20"/>
          <w:szCs w:val="20"/>
        </w:rPr>
        <w:t>Controlar dispositivos y servicios tecnológicos.</w:t>
      </w:r>
    </w:p>
    <w:p w14:paraId="7B88A93E" w14:textId="77777777" w:rsidR="00D8216C" w:rsidRPr="00A90FB4" w:rsidRDefault="00D8216C" w:rsidP="005A515C">
      <w:pPr>
        <w:pStyle w:val="Normal0"/>
        <w:numPr>
          <w:ilvl w:val="0"/>
          <w:numId w:val="14"/>
        </w:numPr>
        <w:rPr>
          <w:color w:val="000000"/>
          <w:sz w:val="20"/>
          <w:szCs w:val="20"/>
        </w:rPr>
      </w:pPr>
      <w:r w:rsidRPr="00A90FB4">
        <w:rPr>
          <w:color w:val="000000"/>
          <w:sz w:val="20"/>
          <w:szCs w:val="20"/>
        </w:rPr>
        <w:t>Desarrollar soluciones innovadoras en entornos digitales.</w:t>
      </w:r>
    </w:p>
    <w:p w14:paraId="44D1B605" w14:textId="77777777" w:rsidR="00D8216C" w:rsidRPr="00A90FB4" w:rsidRDefault="00D8216C" w:rsidP="00D8216C">
      <w:pPr>
        <w:pStyle w:val="Normal0"/>
        <w:rPr>
          <w:color w:val="000000"/>
          <w:sz w:val="20"/>
          <w:szCs w:val="20"/>
        </w:rPr>
      </w:pPr>
    </w:p>
    <w:p w14:paraId="7F26CB78" w14:textId="175812E3" w:rsidR="00D8216C" w:rsidRPr="00A90FB4" w:rsidRDefault="00D8216C" w:rsidP="00D8216C">
      <w:pPr>
        <w:pStyle w:val="Normal0"/>
        <w:rPr>
          <w:color w:val="000000"/>
          <w:sz w:val="20"/>
          <w:szCs w:val="20"/>
        </w:rPr>
      </w:pPr>
      <w:r w:rsidRPr="00A90FB4">
        <w:rPr>
          <w:color w:val="000000"/>
          <w:sz w:val="20"/>
          <w:szCs w:val="20"/>
        </w:rPr>
        <w:lastRenderedPageBreak/>
        <w:t xml:space="preserve">En el desarrollo </w:t>
      </w:r>
      <w:r w:rsidRPr="00A90FB4">
        <w:rPr>
          <w:i/>
          <w:color w:val="000000"/>
          <w:sz w:val="20"/>
          <w:szCs w:val="20"/>
        </w:rPr>
        <w:t>web</w:t>
      </w:r>
      <w:r w:rsidRPr="00A90FB4">
        <w:rPr>
          <w:color w:val="000000"/>
          <w:sz w:val="20"/>
          <w:szCs w:val="20"/>
        </w:rPr>
        <w:t xml:space="preserve"> moderno, diferentes lenguajes cumplen roles específicos dentro de la arquitectura de las aplicaciones.</w:t>
      </w:r>
    </w:p>
    <w:p w14:paraId="28D9514D" w14:textId="3410D1B6" w:rsidR="005A515C" w:rsidRPr="00A90FB4" w:rsidRDefault="005A515C" w:rsidP="00D8216C">
      <w:pPr>
        <w:pStyle w:val="Normal0"/>
        <w:rPr>
          <w:color w:val="000000"/>
          <w:sz w:val="20"/>
          <w:szCs w:val="20"/>
        </w:rPr>
      </w:pPr>
    </w:p>
    <w:p w14:paraId="39C55ED3" w14:textId="77777777" w:rsidR="00A90FB4" w:rsidRPr="00A90FB4" w:rsidRDefault="005A515C" w:rsidP="00301299">
      <w:pPr>
        <w:pStyle w:val="Normal0"/>
        <w:numPr>
          <w:ilvl w:val="0"/>
          <w:numId w:val="15"/>
        </w:numPr>
        <w:rPr>
          <w:color w:val="000000"/>
          <w:sz w:val="20"/>
          <w:szCs w:val="20"/>
        </w:rPr>
      </w:pPr>
      <w:r w:rsidRPr="00A90FB4">
        <w:rPr>
          <w:b/>
          <w:color w:val="000000"/>
          <w:sz w:val="20"/>
          <w:szCs w:val="20"/>
        </w:rPr>
        <w:t>HTML y CSS</w:t>
      </w:r>
      <w:r w:rsidR="00A90FB4" w:rsidRPr="00A90FB4">
        <w:rPr>
          <w:b/>
          <w:color w:val="000000"/>
          <w:sz w:val="20"/>
          <w:szCs w:val="20"/>
        </w:rPr>
        <w:t xml:space="preserve">: </w:t>
      </w:r>
      <w:r w:rsidRPr="00A90FB4">
        <w:rPr>
          <w:color w:val="000000"/>
          <w:sz w:val="20"/>
          <w:szCs w:val="20"/>
        </w:rPr>
        <w:t>HTML (</w:t>
      </w:r>
      <w:proofErr w:type="spellStart"/>
      <w:r w:rsidRPr="00A90FB4">
        <w:rPr>
          <w:color w:val="000000"/>
          <w:sz w:val="20"/>
          <w:szCs w:val="20"/>
        </w:rPr>
        <w:t>HyperText</w:t>
      </w:r>
      <w:proofErr w:type="spellEnd"/>
      <w:r w:rsidRPr="00A90FB4">
        <w:rPr>
          <w:color w:val="000000"/>
          <w:sz w:val="20"/>
          <w:szCs w:val="20"/>
        </w:rPr>
        <w:t xml:space="preserve"> </w:t>
      </w:r>
      <w:proofErr w:type="spellStart"/>
      <w:r w:rsidRPr="00A90FB4">
        <w:rPr>
          <w:color w:val="000000"/>
          <w:sz w:val="20"/>
          <w:szCs w:val="20"/>
        </w:rPr>
        <w:t>Markup</w:t>
      </w:r>
      <w:proofErr w:type="spellEnd"/>
      <w:r w:rsidRPr="00A90FB4">
        <w:rPr>
          <w:color w:val="000000"/>
          <w:sz w:val="20"/>
          <w:szCs w:val="20"/>
        </w:rPr>
        <w:t xml:space="preserve"> </w:t>
      </w:r>
      <w:proofErr w:type="spellStart"/>
      <w:r w:rsidRPr="00A90FB4">
        <w:rPr>
          <w:color w:val="000000"/>
          <w:sz w:val="20"/>
          <w:szCs w:val="20"/>
        </w:rPr>
        <w:t>Language</w:t>
      </w:r>
      <w:proofErr w:type="spellEnd"/>
      <w:r w:rsidRPr="00A90FB4">
        <w:rPr>
          <w:color w:val="000000"/>
          <w:sz w:val="20"/>
          <w:szCs w:val="20"/>
        </w:rPr>
        <w:t xml:space="preserve">) es el lenguaje estándar utilizado para estructurar el contenido de las páginas </w:t>
      </w:r>
      <w:r w:rsidRPr="00A90FB4">
        <w:rPr>
          <w:i/>
          <w:color w:val="000000"/>
          <w:sz w:val="20"/>
          <w:szCs w:val="20"/>
        </w:rPr>
        <w:t>web</w:t>
      </w:r>
      <w:r w:rsidRPr="00A90FB4">
        <w:rPr>
          <w:color w:val="000000"/>
          <w:sz w:val="20"/>
          <w:szCs w:val="20"/>
        </w:rPr>
        <w:t>. Los navegadores interpretan el código HTML y lo presentan visualmente al usuario.</w:t>
      </w:r>
    </w:p>
    <w:p w14:paraId="49ECA881" w14:textId="77777777" w:rsidR="00A90FB4" w:rsidRPr="00A90FB4" w:rsidRDefault="00A90FB4" w:rsidP="00A90FB4">
      <w:pPr>
        <w:pStyle w:val="Normal0"/>
        <w:ind w:left="720"/>
        <w:rPr>
          <w:color w:val="000000"/>
          <w:sz w:val="20"/>
          <w:szCs w:val="20"/>
        </w:rPr>
      </w:pPr>
    </w:p>
    <w:p w14:paraId="175836C9" w14:textId="77777777" w:rsidR="00A90FB4" w:rsidRPr="00A90FB4" w:rsidRDefault="005A515C" w:rsidP="00A90FB4">
      <w:pPr>
        <w:pStyle w:val="Normal0"/>
        <w:ind w:left="720"/>
        <w:rPr>
          <w:color w:val="000000"/>
          <w:sz w:val="20"/>
          <w:szCs w:val="20"/>
        </w:rPr>
      </w:pPr>
      <w:r w:rsidRPr="00A90FB4">
        <w:rPr>
          <w:color w:val="000000"/>
          <w:sz w:val="20"/>
          <w:szCs w:val="20"/>
        </w:rPr>
        <w:t xml:space="preserve">Aunque HTML no se considera un lenguaje de programación en sentido estricto, es fundamental para el desarrollo </w:t>
      </w:r>
      <w:r w:rsidRPr="00A90FB4">
        <w:rPr>
          <w:i/>
          <w:color w:val="000000"/>
          <w:sz w:val="20"/>
          <w:szCs w:val="20"/>
        </w:rPr>
        <w:t>web</w:t>
      </w:r>
      <w:r w:rsidRPr="00A90FB4">
        <w:rPr>
          <w:color w:val="000000"/>
          <w:sz w:val="20"/>
          <w:szCs w:val="20"/>
        </w:rPr>
        <w:t>, ya que define la estructura semántica de los elementos que conforman una página, como encabezados, párrafos, enlaces, imágenes y tablas.</w:t>
      </w:r>
    </w:p>
    <w:p w14:paraId="1733592F" w14:textId="77777777" w:rsidR="00A90FB4" w:rsidRPr="00A90FB4" w:rsidRDefault="00A90FB4" w:rsidP="00A90FB4">
      <w:pPr>
        <w:pStyle w:val="Normal0"/>
        <w:ind w:left="720"/>
        <w:rPr>
          <w:color w:val="000000"/>
          <w:sz w:val="20"/>
          <w:szCs w:val="20"/>
        </w:rPr>
      </w:pPr>
    </w:p>
    <w:p w14:paraId="17646EBA" w14:textId="77777777" w:rsidR="00A90FB4" w:rsidRPr="00A90FB4" w:rsidRDefault="005A515C" w:rsidP="00A90FB4">
      <w:pPr>
        <w:pStyle w:val="Normal0"/>
        <w:ind w:left="720"/>
        <w:rPr>
          <w:color w:val="000000"/>
          <w:sz w:val="20"/>
          <w:szCs w:val="20"/>
        </w:rPr>
      </w:pPr>
      <w:r w:rsidRPr="00A90FB4">
        <w:rPr>
          <w:color w:val="000000"/>
          <w:sz w:val="20"/>
          <w:szCs w:val="20"/>
        </w:rPr>
        <w:t>Algunos eje</w:t>
      </w:r>
      <w:r w:rsidR="00A90FB4" w:rsidRPr="00A90FB4">
        <w:rPr>
          <w:color w:val="000000"/>
          <w:sz w:val="20"/>
          <w:szCs w:val="20"/>
        </w:rPr>
        <w:t>mplos de etiquetas HTML son:</w:t>
      </w:r>
    </w:p>
    <w:p w14:paraId="149C870F" w14:textId="739A42EC" w:rsidR="00A90FB4" w:rsidRPr="00A90FB4" w:rsidRDefault="005A515C" w:rsidP="00A90FB4">
      <w:pPr>
        <w:pStyle w:val="Normal0"/>
        <w:numPr>
          <w:ilvl w:val="0"/>
          <w:numId w:val="16"/>
        </w:numPr>
        <w:rPr>
          <w:rFonts w:ascii="Times New Roman" w:eastAsia="Times New Roman" w:hAnsi="Times New Roman" w:cs="Times New Roman"/>
          <w:sz w:val="20"/>
          <w:szCs w:val="20"/>
          <w:lang w:eastAsia="en-US"/>
        </w:rPr>
      </w:pPr>
      <w:r w:rsidRPr="00A90FB4">
        <w:rPr>
          <w:rFonts w:ascii="Courier New" w:eastAsia="Times New Roman" w:hAnsi="Courier New" w:cs="Courier New"/>
          <w:sz w:val="20"/>
          <w:szCs w:val="20"/>
          <w:lang w:eastAsia="en-US"/>
        </w:rPr>
        <w:t>&lt;h1&gt;</w:t>
      </w:r>
      <w:r w:rsidRPr="005A515C">
        <w:rPr>
          <w:rFonts w:eastAsia="Times New Roman"/>
          <w:sz w:val="20"/>
          <w:szCs w:val="20"/>
          <w:lang w:eastAsia="en-US"/>
        </w:rPr>
        <w:t xml:space="preserve"> a</w:t>
      </w:r>
      <w:r w:rsidRPr="005A515C">
        <w:rPr>
          <w:rFonts w:ascii="Times New Roman" w:eastAsia="Times New Roman" w:hAnsi="Times New Roman" w:cs="Times New Roman"/>
          <w:sz w:val="20"/>
          <w:szCs w:val="20"/>
          <w:lang w:eastAsia="en-US"/>
        </w:rPr>
        <w:t xml:space="preserve"> </w:t>
      </w:r>
      <w:r w:rsidRPr="00A90FB4">
        <w:rPr>
          <w:rFonts w:ascii="Courier New" w:eastAsia="Times New Roman" w:hAnsi="Courier New" w:cs="Courier New"/>
          <w:sz w:val="20"/>
          <w:szCs w:val="20"/>
          <w:lang w:eastAsia="en-US"/>
        </w:rPr>
        <w:t>&lt;h6&gt;</w:t>
      </w:r>
      <w:r w:rsidRPr="005A515C">
        <w:rPr>
          <w:rFonts w:ascii="Times New Roman" w:eastAsia="Times New Roman" w:hAnsi="Times New Roman" w:cs="Times New Roman"/>
          <w:sz w:val="20"/>
          <w:szCs w:val="20"/>
          <w:lang w:eastAsia="en-US"/>
        </w:rPr>
        <w:t xml:space="preserve"> </w:t>
      </w:r>
      <w:r w:rsidRPr="005A515C">
        <w:rPr>
          <w:rFonts w:eastAsia="Times New Roman"/>
          <w:sz w:val="20"/>
          <w:szCs w:val="20"/>
          <w:lang w:eastAsia="en-US"/>
        </w:rPr>
        <w:t>para encabezados</w:t>
      </w:r>
      <w:r w:rsidR="00A90FB4" w:rsidRPr="00A90FB4">
        <w:rPr>
          <w:rFonts w:ascii="Times New Roman" w:eastAsia="Times New Roman" w:hAnsi="Times New Roman" w:cs="Times New Roman"/>
          <w:sz w:val="20"/>
          <w:szCs w:val="20"/>
          <w:lang w:eastAsia="en-US"/>
        </w:rPr>
        <w:t>.</w:t>
      </w:r>
    </w:p>
    <w:p w14:paraId="7B5E7741" w14:textId="254979BC" w:rsidR="00A90FB4" w:rsidRPr="00A90FB4" w:rsidRDefault="005A515C" w:rsidP="00A90FB4">
      <w:pPr>
        <w:pStyle w:val="Normal0"/>
        <w:numPr>
          <w:ilvl w:val="0"/>
          <w:numId w:val="16"/>
        </w:numPr>
        <w:rPr>
          <w:rFonts w:ascii="Times New Roman" w:eastAsia="Times New Roman" w:hAnsi="Times New Roman" w:cs="Times New Roman"/>
          <w:sz w:val="20"/>
          <w:szCs w:val="20"/>
          <w:lang w:eastAsia="en-US"/>
        </w:rPr>
      </w:pPr>
      <w:r w:rsidRPr="00A90FB4">
        <w:rPr>
          <w:rFonts w:ascii="Courier New" w:eastAsia="Times New Roman" w:hAnsi="Courier New" w:cs="Courier New"/>
          <w:sz w:val="20"/>
          <w:szCs w:val="20"/>
          <w:lang w:eastAsia="en-US"/>
        </w:rPr>
        <w:t>&lt;p&gt;</w:t>
      </w:r>
      <w:r w:rsidRPr="005A515C">
        <w:rPr>
          <w:rFonts w:ascii="Times New Roman" w:eastAsia="Times New Roman" w:hAnsi="Times New Roman" w:cs="Times New Roman"/>
          <w:sz w:val="20"/>
          <w:szCs w:val="20"/>
          <w:lang w:eastAsia="en-US"/>
        </w:rPr>
        <w:t xml:space="preserve"> </w:t>
      </w:r>
      <w:r w:rsidRPr="005A515C">
        <w:rPr>
          <w:rFonts w:eastAsia="Times New Roman"/>
          <w:sz w:val="20"/>
          <w:szCs w:val="20"/>
          <w:lang w:eastAsia="en-US"/>
        </w:rPr>
        <w:t>para párrafos</w:t>
      </w:r>
      <w:r w:rsidR="00A90FB4" w:rsidRPr="00A90FB4">
        <w:rPr>
          <w:rFonts w:ascii="Times New Roman" w:eastAsia="Times New Roman" w:hAnsi="Times New Roman" w:cs="Times New Roman"/>
          <w:sz w:val="20"/>
          <w:szCs w:val="20"/>
          <w:lang w:eastAsia="en-US"/>
        </w:rPr>
        <w:t>.</w:t>
      </w:r>
    </w:p>
    <w:p w14:paraId="7D702E0A" w14:textId="51654FB8" w:rsidR="00A90FB4" w:rsidRPr="00A90FB4" w:rsidRDefault="005A515C" w:rsidP="00A90FB4">
      <w:pPr>
        <w:pStyle w:val="Normal0"/>
        <w:numPr>
          <w:ilvl w:val="0"/>
          <w:numId w:val="16"/>
        </w:numPr>
        <w:rPr>
          <w:rFonts w:ascii="Times New Roman" w:eastAsia="Times New Roman" w:hAnsi="Times New Roman" w:cs="Times New Roman"/>
          <w:sz w:val="20"/>
          <w:szCs w:val="20"/>
          <w:lang w:eastAsia="en-US"/>
        </w:rPr>
      </w:pPr>
      <w:r w:rsidRPr="00A90FB4">
        <w:rPr>
          <w:rFonts w:ascii="Courier New" w:eastAsia="Times New Roman" w:hAnsi="Courier New" w:cs="Courier New"/>
          <w:sz w:val="20"/>
          <w:szCs w:val="20"/>
          <w:lang w:eastAsia="en-US"/>
        </w:rPr>
        <w:t>&lt;a&gt;</w:t>
      </w:r>
      <w:r w:rsidRPr="005A515C">
        <w:rPr>
          <w:rFonts w:ascii="Times New Roman" w:eastAsia="Times New Roman" w:hAnsi="Times New Roman" w:cs="Times New Roman"/>
          <w:sz w:val="20"/>
          <w:szCs w:val="20"/>
          <w:lang w:eastAsia="en-US"/>
        </w:rPr>
        <w:t xml:space="preserve"> </w:t>
      </w:r>
      <w:r w:rsidRPr="005A515C">
        <w:rPr>
          <w:rFonts w:eastAsia="Times New Roman"/>
          <w:sz w:val="20"/>
          <w:szCs w:val="20"/>
          <w:lang w:eastAsia="en-US"/>
        </w:rPr>
        <w:t>para enlaces</w:t>
      </w:r>
      <w:r w:rsidR="00A90FB4" w:rsidRPr="00A90FB4">
        <w:rPr>
          <w:rFonts w:ascii="Times New Roman" w:eastAsia="Times New Roman" w:hAnsi="Times New Roman" w:cs="Times New Roman"/>
          <w:sz w:val="20"/>
          <w:szCs w:val="20"/>
          <w:lang w:eastAsia="en-US"/>
        </w:rPr>
        <w:t>.</w:t>
      </w:r>
    </w:p>
    <w:p w14:paraId="061A55BC" w14:textId="18FA0FF8" w:rsidR="00A90FB4" w:rsidRPr="00A90FB4" w:rsidRDefault="005A515C" w:rsidP="00A90FB4">
      <w:pPr>
        <w:pStyle w:val="Normal0"/>
        <w:numPr>
          <w:ilvl w:val="0"/>
          <w:numId w:val="16"/>
        </w:numPr>
        <w:rPr>
          <w:color w:val="000000"/>
          <w:sz w:val="20"/>
          <w:szCs w:val="20"/>
        </w:rPr>
      </w:pPr>
      <w:r w:rsidRPr="00A90FB4">
        <w:rPr>
          <w:rFonts w:ascii="Courier New" w:eastAsia="Times New Roman" w:hAnsi="Courier New" w:cs="Courier New"/>
          <w:sz w:val="20"/>
          <w:szCs w:val="20"/>
          <w:lang w:eastAsia="en-US"/>
        </w:rPr>
        <w:t>&lt;</w:t>
      </w:r>
      <w:proofErr w:type="spellStart"/>
      <w:r w:rsidRPr="00A90FB4">
        <w:rPr>
          <w:rFonts w:ascii="Courier New" w:eastAsia="Times New Roman" w:hAnsi="Courier New" w:cs="Courier New"/>
          <w:sz w:val="20"/>
          <w:szCs w:val="20"/>
          <w:lang w:eastAsia="en-US"/>
        </w:rPr>
        <w:t>img</w:t>
      </w:r>
      <w:proofErr w:type="spellEnd"/>
      <w:r w:rsidRPr="00A90FB4">
        <w:rPr>
          <w:rFonts w:ascii="Courier New" w:eastAsia="Times New Roman" w:hAnsi="Courier New" w:cs="Courier New"/>
          <w:sz w:val="20"/>
          <w:szCs w:val="20"/>
          <w:lang w:eastAsia="en-US"/>
        </w:rPr>
        <w:t>&gt;</w:t>
      </w:r>
      <w:r w:rsidRPr="005A515C">
        <w:rPr>
          <w:rFonts w:ascii="Times New Roman" w:eastAsia="Times New Roman" w:hAnsi="Times New Roman" w:cs="Times New Roman"/>
          <w:sz w:val="20"/>
          <w:szCs w:val="20"/>
          <w:lang w:eastAsia="en-US"/>
        </w:rPr>
        <w:t xml:space="preserve"> </w:t>
      </w:r>
      <w:r w:rsidRPr="005A515C">
        <w:rPr>
          <w:rFonts w:eastAsia="Times New Roman"/>
          <w:sz w:val="20"/>
          <w:szCs w:val="20"/>
          <w:lang w:eastAsia="en-US"/>
        </w:rPr>
        <w:t>para imágenes</w:t>
      </w:r>
      <w:r w:rsidR="00A90FB4" w:rsidRPr="00A90FB4">
        <w:rPr>
          <w:rFonts w:ascii="Times New Roman" w:eastAsia="Times New Roman" w:hAnsi="Times New Roman" w:cs="Times New Roman"/>
          <w:sz w:val="20"/>
          <w:szCs w:val="20"/>
          <w:lang w:eastAsia="en-US"/>
        </w:rPr>
        <w:t>.</w:t>
      </w:r>
    </w:p>
    <w:p w14:paraId="1BAE3E02" w14:textId="4C43616E" w:rsidR="00A90FB4" w:rsidRPr="00A90FB4" w:rsidRDefault="005A515C" w:rsidP="00A90FB4">
      <w:pPr>
        <w:pStyle w:val="Normal0"/>
        <w:numPr>
          <w:ilvl w:val="0"/>
          <w:numId w:val="16"/>
        </w:numPr>
        <w:rPr>
          <w:color w:val="000000"/>
          <w:sz w:val="20"/>
          <w:szCs w:val="20"/>
        </w:rPr>
      </w:pPr>
      <w:r w:rsidRPr="00A90FB4">
        <w:rPr>
          <w:rFonts w:ascii="Courier New" w:eastAsia="Times New Roman" w:hAnsi="Courier New" w:cs="Courier New"/>
          <w:sz w:val="20"/>
          <w:szCs w:val="20"/>
          <w:lang w:eastAsia="en-US"/>
        </w:rPr>
        <w:t>&lt;</w:t>
      </w:r>
      <w:proofErr w:type="spellStart"/>
      <w:r w:rsidRPr="00A90FB4">
        <w:rPr>
          <w:rFonts w:ascii="Courier New" w:eastAsia="Times New Roman" w:hAnsi="Courier New" w:cs="Courier New"/>
          <w:sz w:val="20"/>
          <w:szCs w:val="20"/>
          <w:lang w:eastAsia="en-US"/>
        </w:rPr>
        <w:t>table</w:t>
      </w:r>
      <w:proofErr w:type="spellEnd"/>
      <w:r w:rsidRPr="00A90FB4">
        <w:rPr>
          <w:rFonts w:ascii="Courier New" w:eastAsia="Times New Roman" w:hAnsi="Courier New" w:cs="Courier New"/>
          <w:sz w:val="20"/>
          <w:szCs w:val="20"/>
          <w:lang w:eastAsia="en-US"/>
        </w:rPr>
        <w:t>&gt;</w:t>
      </w:r>
      <w:r w:rsidRPr="00A90FB4">
        <w:rPr>
          <w:rFonts w:ascii="Times New Roman" w:eastAsia="Times New Roman" w:hAnsi="Times New Roman" w:cs="Times New Roman"/>
          <w:sz w:val="20"/>
          <w:szCs w:val="20"/>
          <w:lang w:eastAsia="en-US"/>
        </w:rPr>
        <w:t xml:space="preserve"> </w:t>
      </w:r>
      <w:r w:rsidRPr="00A90FB4">
        <w:rPr>
          <w:rFonts w:eastAsia="Times New Roman"/>
          <w:sz w:val="20"/>
          <w:szCs w:val="20"/>
          <w:lang w:eastAsia="en-US"/>
        </w:rPr>
        <w:t>para tablas</w:t>
      </w:r>
      <w:r w:rsidR="00A90FB4" w:rsidRPr="00A90FB4">
        <w:rPr>
          <w:rFonts w:eastAsia="Times New Roman"/>
          <w:sz w:val="20"/>
          <w:szCs w:val="20"/>
          <w:lang w:eastAsia="en-US"/>
        </w:rPr>
        <w:t>.</w:t>
      </w:r>
    </w:p>
    <w:p w14:paraId="7EBB668D" w14:textId="77777777" w:rsidR="00A90FB4" w:rsidRPr="00A90FB4" w:rsidRDefault="00A90FB4" w:rsidP="00A90FB4">
      <w:pPr>
        <w:pStyle w:val="Normal0"/>
        <w:ind w:left="720"/>
        <w:rPr>
          <w:color w:val="000000"/>
          <w:sz w:val="20"/>
          <w:szCs w:val="20"/>
        </w:rPr>
      </w:pPr>
    </w:p>
    <w:p w14:paraId="4B7FF1F3" w14:textId="77777777" w:rsidR="00A90FB4" w:rsidRPr="00A90FB4" w:rsidRDefault="005A515C" w:rsidP="00A90FB4">
      <w:pPr>
        <w:pStyle w:val="Normal0"/>
        <w:ind w:left="720"/>
        <w:rPr>
          <w:color w:val="000000"/>
          <w:sz w:val="20"/>
          <w:szCs w:val="20"/>
        </w:rPr>
      </w:pPr>
      <w:r w:rsidRPr="00A90FB4">
        <w:rPr>
          <w:color w:val="000000"/>
          <w:sz w:val="20"/>
          <w:szCs w:val="20"/>
        </w:rPr>
        <w:t>Para complementar la estructura definida por HTML se utiliza CSS (</w:t>
      </w:r>
      <w:proofErr w:type="spellStart"/>
      <w:r w:rsidRPr="00A90FB4">
        <w:rPr>
          <w:color w:val="000000"/>
          <w:sz w:val="20"/>
          <w:szCs w:val="20"/>
        </w:rPr>
        <w:t>Cascading</w:t>
      </w:r>
      <w:proofErr w:type="spellEnd"/>
      <w:r w:rsidRPr="00A90FB4">
        <w:rPr>
          <w:color w:val="000000"/>
          <w:sz w:val="20"/>
          <w:szCs w:val="20"/>
        </w:rPr>
        <w:t xml:space="preserve"> Style </w:t>
      </w:r>
      <w:proofErr w:type="spellStart"/>
      <w:r w:rsidRPr="00A90FB4">
        <w:rPr>
          <w:color w:val="000000"/>
          <w:sz w:val="20"/>
          <w:szCs w:val="20"/>
        </w:rPr>
        <w:t>Sheets</w:t>
      </w:r>
      <w:proofErr w:type="spellEnd"/>
      <w:r w:rsidRPr="00A90FB4">
        <w:rPr>
          <w:color w:val="000000"/>
          <w:sz w:val="20"/>
          <w:szCs w:val="20"/>
        </w:rPr>
        <w:t>), un lenguaje de estilo que permite definir la presen</w:t>
      </w:r>
      <w:r w:rsidR="00A90FB4" w:rsidRPr="00A90FB4">
        <w:rPr>
          <w:color w:val="000000"/>
          <w:sz w:val="20"/>
          <w:szCs w:val="20"/>
        </w:rPr>
        <w:t>tación visual de los elementos.</w:t>
      </w:r>
    </w:p>
    <w:p w14:paraId="55CF7052" w14:textId="77777777" w:rsidR="00A90FB4" w:rsidRPr="00A90FB4" w:rsidRDefault="00A90FB4" w:rsidP="00A90FB4">
      <w:pPr>
        <w:pStyle w:val="Normal0"/>
        <w:ind w:left="720"/>
        <w:rPr>
          <w:color w:val="000000"/>
          <w:sz w:val="20"/>
          <w:szCs w:val="20"/>
        </w:rPr>
      </w:pPr>
    </w:p>
    <w:p w14:paraId="62B8FD14" w14:textId="77777777" w:rsidR="00A90FB4" w:rsidRPr="00A90FB4" w:rsidRDefault="005A515C" w:rsidP="00A90FB4">
      <w:pPr>
        <w:pStyle w:val="Normal0"/>
        <w:ind w:left="720"/>
        <w:rPr>
          <w:color w:val="000000"/>
          <w:sz w:val="20"/>
          <w:szCs w:val="20"/>
        </w:rPr>
      </w:pPr>
      <w:r w:rsidRPr="00A90FB4">
        <w:rPr>
          <w:color w:val="000000"/>
          <w:sz w:val="20"/>
          <w:szCs w:val="20"/>
        </w:rPr>
        <w:t>CSS p</w:t>
      </w:r>
      <w:r w:rsidR="00A90FB4" w:rsidRPr="00A90FB4">
        <w:rPr>
          <w:color w:val="000000"/>
          <w:sz w:val="20"/>
          <w:szCs w:val="20"/>
        </w:rPr>
        <w:t>ermite controlar aspectos como:</w:t>
      </w:r>
    </w:p>
    <w:p w14:paraId="1F1C309F" w14:textId="0E28AC9E" w:rsidR="00A90FB4" w:rsidRPr="00A90FB4" w:rsidRDefault="00A90FB4" w:rsidP="00A90FB4">
      <w:pPr>
        <w:pStyle w:val="Normal0"/>
        <w:numPr>
          <w:ilvl w:val="0"/>
          <w:numId w:val="17"/>
        </w:numPr>
        <w:rPr>
          <w:color w:val="000000"/>
          <w:sz w:val="20"/>
          <w:szCs w:val="20"/>
        </w:rPr>
      </w:pPr>
      <w:r w:rsidRPr="00A90FB4">
        <w:rPr>
          <w:color w:val="000000"/>
          <w:sz w:val="20"/>
          <w:szCs w:val="20"/>
        </w:rPr>
        <w:t>Colores y fondos</w:t>
      </w:r>
      <w:r w:rsidR="00D25E11">
        <w:rPr>
          <w:color w:val="000000"/>
          <w:sz w:val="20"/>
          <w:szCs w:val="20"/>
        </w:rPr>
        <w:t>.</w:t>
      </w:r>
    </w:p>
    <w:p w14:paraId="1A36110D" w14:textId="4972F47A" w:rsidR="00A90FB4" w:rsidRPr="00A90FB4" w:rsidRDefault="00A90FB4" w:rsidP="00A90FB4">
      <w:pPr>
        <w:pStyle w:val="Normal0"/>
        <w:numPr>
          <w:ilvl w:val="0"/>
          <w:numId w:val="17"/>
        </w:numPr>
        <w:rPr>
          <w:color w:val="000000"/>
          <w:sz w:val="20"/>
          <w:szCs w:val="20"/>
        </w:rPr>
      </w:pPr>
      <w:r w:rsidRPr="00A90FB4">
        <w:rPr>
          <w:color w:val="000000"/>
          <w:sz w:val="20"/>
          <w:szCs w:val="20"/>
        </w:rPr>
        <w:t>Tipografías y tamaños de letra</w:t>
      </w:r>
      <w:r w:rsidR="00D25E11">
        <w:rPr>
          <w:color w:val="000000"/>
          <w:sz w:val="20"/>
          <w:szCs w:val="20"/>
        </w:rPr>
        <w:t>.</w:t>
      </w:r>
    </w:p>
    <w:p w14:paraId="7C4A9C17" w14:textId="5A19C64F" w:rsidR="00A90FB4" w:rsidRPr="00A90FB4" w:rsidRDefault="00A90FB4" w:rsidP="00A90FB4">
      <w:pPr>
        <w:pStyle w:val="Normal0"/>
        <w:numPr>
          <w:ilvl w:val="0"/>
          <w:numId w:val="17"/>
        </w:numPr>
        <w:rPr>
          <w:color w:val="000000"/>
          <w:sz w:val="20"/>
          <w:szCs w:val="20"/>
        </w:rPr>
      </w:pPr>
      <w:r w:rsidRPr="00A90FB4">
        <w:rPr>
          <w:color w:val="000000"/>
          <w:sz w:val="20"/>
          <w:szCs w:val="20"/>
        </w:rPr>
        <w:t>Márgenes y espaciados</w:t>
      </w:r>
      <w:r w:rsidR="00D25E11">
        <w:rPr>
          <w:color w:val="000000"/>
          <w:sz w:val="20"/>
          <w:szCs w:val="20"/>
        </w:rPr>
        <w:t>.</w:t>
      </w:r>
    </w:p>
    <w:p w14:paraId="25E6C921" w14:textId="29D9A44F" w:rsidR="00A90FB4" w:rsidRPr="00A90FB4" w:rsidRDefault="00A90FB4" w:rsidP="00A90FB4">
      <w:pPr>
        <w:pStyle w:val="Normal0"/>
        <w:numPr>
          <w:ilvl w:val="0"/>
          <w:numId w:val="17"/>
        </w:numPr>
        <w:rPr>
          <w:color w:val="000000"/>
          <w:sz w:val="20"/>
          <w:szCs w:val="20"/>
        </w:rPr>
      </w:pPr>
      <w:r w:rsidRPr="00A90FB4">
        <w:rPr>
          <w:color w:val="000000"/>
          <w:sz w:val="20"/>
          <w:szCs w:val="20"/>
        </w:rPr>
        <w:t xml:space="preserve">Diseño de la página mediante modelos como </w:t>
      </w:r>
      <w:proofErr w:type="spellStart"/>
      <w:r w:rsidRPr="00D25E11">
        <w:rPr>
          <w:i/>
          <w:color w:val="000000"/>
          <w:sz w:val="20"/>
          <w:szCs w:val="20"/>
        </w:rPr>
        <w:t>flexbox</w:t>
      </w:r>
      <w:proofErr w:type="spellEnd"/>
      <w:r w:rsidRPr="00A90FB4">
        <w:rPr>
          <w:color w:val="000000"/>
          <w:sz w:val="20"/>
          <w:szCs w:val="20"/>
        </w:rPr>
        <w:t xml:space="preserve"> o </w:t>
      </w:r>
      <w:proofErr w:type="spellStart"/>
      <w:r w:rsidRPr="00D25E11">
        <w:rPr>
          <w:i/>
          <w:color w:val="000000"/>
          <w:sz w:val="20"/>
          <w:szCs w:val="20"/>
        </w:rPr>
        <w:t>grid</w:t>
      </w:r>
      <w:proofErr w:type="spellEnd"/>
      <w:r w:rsidR="00D25E11">
        <w:rPr>
          <w:color w:val="000000"/>
          <w:sz w:val="20"/>
          <w:szCs w:val="20"/>
        </w:rPr>
        <w:t>.</w:t>
      </w:r>
    </w:p>
    <w:p w14:paraId="2BAC9CBF" w14:textId="77777777" w:rsidR="00A90FB4" w:rsidRPr="00A90FB4" w:rsidRDefault="00A90FB4" w:rsidP="00A90FB4">
      <w:pPr>
        <w:pStyle w:val="Normal0"/>
        <w:ind w:left="720"/>
        <w:rPr>
          <w:color w:val="000000"/>
          <w:sz w:val="20"/>
          <w:szCs w:val="20"/>
        </w:rPr>
      </w:pPr>
    </w:p>
    <w:p w14:paraId="044A0BB0" w14:textId="21BEB182" w:rsidR="005A515C" w:rsidRPr="00A90FB4" w:rsidRDefault="005A515C" w:rsidP="00A90FB4">
      <w:pPr>
        <w:pStyle w:val="Normal0"/>
        <w:ind w:left="720"/>
        <w:rPr>
          <w:color w:val="000000"/>
          <w:sz w:val="20"/>
          <w:szCs w:val="20"/>
        </w:rPr>
      </w:pPr>
      <w:r w:rsidRPr="00A90FB4">
        <w:rPr>
          <w:color w:val="000000"/>
          <w:sz w:val="20"/>
          <w:szCs w:val="20"/>
        </w:rPr>
        <w:t>La combinación de HTML para la estructura y CSS para la presentación constituye la base de la interfaz visual de cualquier sitio web.</w:t>
      </w:r>
    </w:p>
    <w:p w14:paraId="6D94A3FD" w14:textId="7A6404DC" w:rsidR="005A515C" w:rsidRPr="00A90FB4" w:rsidRDefault="005A515C" w:rsidP="005A515C">
      <w:pPr>
        <w:pStyle w:val="Normal0"/>
        <w:rPr>
          <w:color w:val="000000"/>
          <w:sz w:val="20"/>
          <w:szCs w:val="20"/>
        </w:rPr>
      </w:pPr>
    </w:p>
    <w:p w14:paraId="2DDCEE0A" w14:textId="77777777" w:rsidR="00D25E11" w:rsidRDefault="005A515C" w:rsidP="005A515C">
      <w:pPr>
        <w:pStyle w:val="Normal0"/>
        <w:numPr>
          <w:ilvl w:val="0"/>
          <w:numId w:val="15"/>
        </w:numPr>
        <w:rPr>
          <w:color w:val="000000"/>
          <w:sz w:val="20"/>
          <w:szCs w:val="20"/>
        </w:rPr>
      </w:pPr>
      <w:r w:rsidRPr="00D25E11">
        <w:rPr>
          <w:b/>
          <w:color w:val="000000"/>
          <w:sz w:val="20"/>
          <w:szCs w:val="20"/>
        </w:rPr>
        <w:t>JavaScript</w:t>
      </w:r>
      <w:r w:rsidR="00D25E11" w:rsidRPr="00D25E11">
        <w:rPr>
          <w:b/>
          <w:color w:val="000000"/>
          <w:sz w:val="20"/>
          <w:szCs w:val="20"/>
        </w:rPr>
        <w:t xml:space="preserve">: </w:t>
      </w:r>
      <w:r w:rsidRPr="00D25E11">
        <w:rPr>
          <w:color w:val="000000"/>
          <w:sz w:val="20"/>
          <w:szCs w:val="20"/>
        </w:rPr>
        <w:t xml:space="preserve">es uno de los lenguajes de programación más importantes del desarrollo </w:t>
      </w:r>
      <w:r w:rsidRPr="00D25E11">
        <w:rPr>
          <w:i/>
          <w:color w:val="000000"/>
          <w:sz w:val="20"/>
          <w:szCs w:val="20"/>
        </w:rPr>
        <w:t>web</w:t>
      </w:r>
      <w:r w:rsidRPr="00D25E11">
        <w:rPr>
          <w:color w:val="000000"/>
          <w:sz w:val="20"/>
          <w:szCs w:val="20"/>
        </w:rPr>
        <w:t xml:space="preserve"> moderno. Su función principal es añadir interactividad y dinamismo a las páginas </w:t>
      </w:r>
      <w:r w:rsidRPr="00D25E11">
        <w:rPr>
          <w:i/>
          <w:color w:val="000000"/>
          <w:sz w:val="20"/>
          <w:szCs w:val="20"/>
        </w:rPr>
        <w:t>web</w:t>
      </w:r>
      <w:r w:rsidRPr="00D25E11">
        <w:rPr>
          <w:color w:val="000000"/>
          <w:sz w:val="20"/>
          <w:szCs w:val="20"/>
        </w:rPr>
        <w:t>, permitiendo que respondan a las acciones del usuario.</w:t>
      </w:r>
      <w:r w:rsidR="00D25E11">
        <w:rPr>
          <w:color w:val="000000"/>
          <w:sz w:val="20"/>
          <w:szCs w:val="20"/>
        </w:rPr>
        <w:t xml:space="preserve"> </w:t>
      </w:r>
      <w:r w:rsidRPr="00D25E11">
        <w:rPr>
          <w:color w:val="000000"/>
          <w:sz w:val="20"/>
          <w:szCs w:val="20"/>
        </w:rPr>
        <w:t>Con JavaScript es posible implementar funciones como:</w:t>
      </w:r>
    </w:p>
    <w:p w14:paraId="6F45D00F" w14:textId="1411D608" w:rsidR="00D25E11" w:rsidRDefault="00D25E11" w:rsidP="00D25E11">
      <w:pPr>
        <w:pStyle w:val="Normal0"/>
        <w:numPr>
          <w:ilvl w:val="0"/>
          <w:numId w:val="19"/>
        </w:numPr>
        <w:rPr>
          <w:color w:val="000000"/>
          <w:sz w:val="20"/>
          <w:szCs w:val="20"/>
        </w:rPr>
      </w:pPr>
      <w:r w:rsidRPr="00D25E11">
        <w:rPr>
          <w:color w:val="000000"/>
          <w:sz w:val="20"/>
          <w:szCs w:val="20"/>
        </w:rPr>
        <w:t>Validación de formularios</w:t>
      </w:r>
      <w:r>
        <w:rPr>
          <w:color w:val="000000"/>
          <w:sz w:val="20"/>
          <w:szCs w:val="20"/>
        </w:rPr>
        <w:t>.</w:t>
      </w:r>
    </w:p>
    <w:p w14:paraId="1E8D0504" w14:textId="0B4CBF0F" w:rsidR="00D25E11" w:rsidRDefault="00D25E11" w:rsidP="00D25E11">
      <w:pPr>
        <w:pStyle w:val="Normal0"/>
        <w:numPr>
          <w:ilvl w:val="0"/>
          <w:numId w:val="19"/>
        </w:numPr>
        <w:rPr>
          <w:color w:val="000000"/>
          <w:sz w:val="20"/>
          <w:szCs w:val="20"/>
        </w:rPr>
      </w:pPr>
      <w:r w:rsidRPr="00A90FB4">
        <w:rPr>
          <w:color w:val="000000"/>
          <w:sz w:val="20"/>
          <w:szCs w:val="20"/>
        </w:rPr>
        <w:t>Actualización dinámica de contenido</w:t>
      </w:r>
      <w:r>
        <w:rPr>
          <w:color w:val="000000"/>
          <w:sz w:val="20"/>
          <w:szCs w:val="20"/>
        </w:rPr>
        <w:t>.</w:t>
      </w:r>
    </w:p>
    <w:p w14:paraId="6ED40D73" w14:textId="1A4A673C" w:rsidR="00D25E11" w:rsidRDefault="00D25E11" w:rsidP="00D25E11">
      <w:pPr>
        <w:pStyle w:val="Normal0"/>
        <w:numPr>
          <w:ilvl w:val="0"/>
          <w:numId w:val="19"/>
        </w:numPr>
        <w:rPr>
          <w:color w:val="000000"/>
          <w:sz w:val="20"/>
          <w:szCs w:val="20"/>
        </w:rPr>
      </w:pPr>
      <w:r w:rsidRPr="00A90FB4">
        <w:rPr>
          <w:color w:val="000000"/>
          <w:sz w:val="20"/>
          <w:szCs w:val="20"/>
        </w:rPr>
        <w:t>Animaciones e interacciones</w:t>
      </w:r>
      <w:r>
        <w:rPr>
          <w:color w:val="000000"/>
          <w:sz w:val="20"/>
          <w:szCs w:val="20"/>
        </w:rPr>
        <w:t>.</w:t>
      </w:r>
    </w:p>
    <w:p w14:paraId="40705E69" w14:textId="77777777" w:rsidR="00D25E11" w:rsidRDefault="00D25E11" w:rsidP="005A515C">
      <w:pPr>
        <w:pStyle w:val="Normal0"/>
        <w:numPr>
          <w:ilvl w:val="0"/>
          <w:numId w:val="19"/>
        </w:numPr>
        <w:rPr>
          <w:color w:val="000000"/>
          <w:sz w:val="20"/>
          <w:szCs w:val="20"/>
        </w:rPr>
      </w:pPr>
      <w:r w:rsidRPr="00A90FB4">
        <w:rPr>
          <w:color w:val="000000"/>
          <w:sz w:val="20"/>
          <w:szCs w:val="20"/>
        </w:rPr>
        <w:t xml:space="preserve">Comunicación con servidores mediante </w:t>
      </w:r>
      <w:proofErr w:type="spellStart"/>
      <w:r w:rsidRPr="00A90FB4">
        <w:rPr>
          <w:color w:val="000000"/>
          <w:sz w:val="20"/>
          <w:szCs w:val="20"/>
        </w:rPr>
        <w:t>APIs</w:t>
      </w:r>
      <w:proofErr w:type="spellEnd"/>
      <w:r>
        <w:rPr>
          <w:color w:val="000000"/>
          <w:sz w:val="20"/>
          <w:szCs w:val="20"/>
        </w:rPr>
        <w:t>.</w:t>
      </w:r>
    </w:p>
    <w:p w14:paraId="38BAB889" w14:textId="77777777" w:rsidR="00D25E11" w:rsidRDefault="00D25E11" w:rsidP="00D25E11">
      <w:pPr>
        <w:pStyle w:val="Normal0"/>
        <w:ind w:left="709"/>
        <w:rPr>
          <w:color w:val="000000"/>
          <w:sz w:val="20"/>
          <w:szCs w:val="20"/>
        </w:rPr>
      </w:pPr>
    </w:p>
    <w:p w14:paraId="20E93757" w14:textId="77777777" w:rsidR="00D25E11" w:rsidRDefault="005A515C" w:rsidP="00D25E11">
      <w:pPr>
        <w:pStyle w:val="Normal0"/>
        <w:ind w:left="709"/>
        <w:rPr>
          <w:color w:val="000000"/>
          <w:sz w:val="20"/>
          <w:szCs w:val="20"/>
        </w:rPr>
      </w:pPr>
      <w:r w:rsidRPr="00D25E11">
        <w:rPr>
          <w:color w:val="000000"/>
          <w:sz w:val="20"/>
          <w:szCs w:val="20"/>
        </w:rPr>
        <w:t xml:space="preserve">El ecosistema de JavaScript incluye diversas bibliotecas y </w:t>
      </w:r>
      <w:proofErr w:type="spellStart"/>
      <w:r w:rsidRPr="00D25E11">
        <w:rPr>
          <w:i/>
          <w:color w:val="000000"/>
          <w:sz w:val="20"/>
          <w:szCs w:val="20"/>
        </w:rPr>
        <w:t>frameworks</w:t>
      </w:r>
      <w:proofErr w:type="spellEnd"/>
      <w:r w:rsidRPr="00D25E11">
        <w:rPr>
          <w:color w:val="000000"/>
          <w:sz w:val="20"/>
          <w:szCs w:val="20"/>
        </w:rPr>
        <w:t xml:space="preserve"> que facilitan el desarrollo de aplicaciones </w:t>
      </w:r>
      <w:r w:rsidRPr="00D25E11">
        <w:rPr>
          <w:i/>
          <w:color w:val="000000"/>
          <w:sz w:val="20"/>
          <w:szCs w:val="20"/>
        </w:rPr>
        <w:t>web</w:t>
      </w:r>
      <w:r w:rsidRPr="00D25E11">
        <w:rPr>
          <w:color w:val="000000"/>
          <w:sz w:val="20"/>
          <w:szCs w:val="20"/>
        </w:rPr>
        <w:t xml:space="preserve"> modernas.</w:t>
      </w:r>
      <w:r w:rsidR="00D25E11">
        <w:rPr>
          <w:color w:val="000000"/>
          <w:sz w:val="20"/>
          <w:szCs w:val="20"/>
        </w:rPr>
        <w:t xml:space="preserve"> </w:t>
      </w:r>
      <w:r w:rsidRPr="00A90FB4">
        <w:rPr>
          <w:color w:val="000000"/>
          <w:sz w:val="20"/>
          <w:szCs w:val="20"/>
        </w:rPr>
        <w:t>Entre l</w:t>
      </w:r>
      <w:r w:rsidR="00D25E11">
        <w:rPr>
          <w:color w:val="000000"/>
          <w:sz w:val="20"/>
          <w:szCs w:val="20"/>
        </w:rPr>
        <w:t>os más conocidos se encuentran:</w:t>
      </w:r>
    </w:p>
    <w:p w14:paraId="00A07CE6" w14:textId="77777777" w:rsidR="00D25E11" w:rsidRDefault="005A515C" w:rsidP="00D25E11">
      <w:pPr>
        <w:pStyle w:val="Normal0"/>
        <w:numPr>
          <w:ilvl w:val="0"/>
          <w:numId w:val="20"/>
        </w:numPr>
        <w:rPr>
          <w:color w:val="000000"/>
          <w:sz w:val="20"/>
          <w:szCs w:val="20"/>
        </w:rPr>
      </w:pPr>
      <w:proofErr w:type="spellStart"/>
      <w:r w:rsidRPr="00525BA4">
        <w:rPr>
          <w:b/>
          <w:color w:val="000000"/>
          <w:sz w:val="20"/>
          <w:szCs w:val="20"/>
        </w:rPr>
        <w:t>jQuery</w:t>
      </w:r>
      <w:proofErr w:type="spellEnd"/>
      <w:r w:rsidRPr="00A90FB4">
        <w:rPr>
          <w:color w:val="000000"/>
          <w:sz w:val="20"/>
          <w:szCs w:val="20"/>
        </w:rPr>
        <w:t>, biblioteca que simp</w:t>
      </w:r>
      <w:r w:rsidR="00D25E11">
        <w:rPr>
          <w:color w:val="000000"/>
          <w:sz w:val="20"/>
          <w:szCs w:val="20"/>
        </w:rPr>
        <w:t>lifica la manipulación del DOM.</w:t>
      </w:r>
    </w:p>
    <w:p w14:paraId="594B25C8" w14:textId="77777777" w:rsidR="00D25E11" w:rsidRDefault="005A515C" w:rsidP="00D25E11">
      <w:pPr>
        <w:pStyle w:val="Normal0"/>
        <w:numPr>
          <w:ilvl w:val="0"/>
          <w:numId w:val="20"/>
        </w:numPr>
        <w:rPr>
          <w:color w:val="000000"/>
          <w:sz w:val="20"/>
          <w:szCs w:val="20"/>
        </w:rPr>
      </w:pPr>
      <w:proofErr w:type="spellStart"/>
      <w:r w:rsidRPr="00525BA4">
        <w:rPr>
          <w:b/>
          <w:color w:val="000000"/>
          <w:sz w:val="20"/>
          <w:szCs w:val="20"/>
        </w:rPr>
        <w:t>React</w:t>
      </w:r>
      <w:proofErr w:type="spellEnd"/>
      <w:r w:rsidRPr="00A90FB4">
        <w:rPr>
          <w:color w:val="000000"/>
          <w:sz w:val="20"/>
          <w:szCs w:val="20"/>
        </w:rPr>
        <w:t>, biblioteca basada en componentes para con</w:t>
      </w:r>
      <w:r w:rsidR="00D25E11">
        <w:rPr>
          <w:color w:val="000000"/>
          <w:sz w:val="20"/>
          <w:szCs w:val="20"/>
        </w:rPr>
        <w:t>struir interfaces interactivas.</w:t>
      </w:r>
    </w:p>
    <w:p w14:paraId="1F694546" w14:textId="37EB4F3A" w:rsidR="005A515C" w:rsidRPr="00A90FB4" w:rsidRDefault="005A515C" w:rsidP="00D25E11">
      <w:pPr>
        <w:pStyle w:val="Normal0"/>
        <w:numPr>
          <w:ilvl w:val="0"/>
          <w:numId w:val="20"/>
        </w:numPr>
        <w:rPr>
          <w:color w:val="000000"/>
          <w:sz w:val="20"/>
          <w:szCs w:val="20"/>
        </w:rPr>
      </w:pPr>
      <w:r w:rsidRPr="00525BA4">
        <w:rPr>
          <w:b/>
          <w:color w:val="000000"/>
          <w:sz w:val="20"/>
          <w:szCs w:val="20"/>
        </w:rPr>
        <w:t>Angular</w:t>
      </w:r>
      <w:r w:rsidRPr="00A90FB4">
        <w:rPr>
          <w:color w:val="000000"/>
          <w:sz w:val="20"/>
          <w:szCs w:val="20"/>
        </w:rPr>
        <w:t xml:space="preserve">, </w:t>
      </w:r>
      <w:proofErr w:type="spellStart"/>
      <w:r w:rsidRPr="00525BA4">
        <w:rPr>
          <w:i/>
          <w:color w:val="000000"/>
          <w:sz w:val="20"/>
          <w:szCs w:val="20"/>
        </w:rPr>
        <w:t>framework</w:t>
      </w:r>
      <w:proofErr w:type="spellEnd"/>
      <w:r w:rsidRPr="00A90FB4">
        <w:rPr>
          <w:color w:val="000000"/>
          <w:sz w:val="20"/>
          <w:szCs w:val="20"/>
        </w:rPr>
        <w:t xml:space="preserve"> desarrollado por Google para crear aplicaciones </w:t>
      </w:r>
      <w:r w:rsidRPr="00525BA4">
        <w:rPr>
          <w:i/>
          <w:color w:val="000000"/>
          <w:sz w:val="20"/>
          <w:szCs w:val="20"/>
        </w:rPr>
        <w:t>web</w:t>
      </w:r>
      <w:r w:rsidRPr="00A90FB4">
        <w:rPr>
          <w:color w:val="000000"/>
          <w:sz w:val="20"/>
          <w:szCs w:val="20"/>
        </w:rPr>
        <w:t xml:space="preserve"> complejas.</w:t>
      </w:r>
    </w:p>
    <w:p w14:paraId="24935C82" w14:textId="77777777" w:rsidR="005A515C" w:rsidRPr="00A90FB4" w:rsidRDefault="005A515C" w:rsidP="005A515C">
      <w:pPr>
        <w:pStyle w:val="Normal0"/>
        <w:rPr>
          <w:color w:val="000000"/>
          <w:sz w:val="20"/>
          <w:szCs w:val="20"/>
        </w:rPr>
      </w:pPr>
    </w:p>
    <w:p w14:paraId="4450A50B" w14:textId="77777777" w:rsidR="005A515C" w:rsidRPr="00A90FB4" w:rsidRDefault="005A515C" w:rsidP="00525BA4">
      <w:pPr>
        <w:pStyle w:val="Normal0"/>
        <w:ind w:left="709"/>
        <w:rPr>
          <w:color w:val="000000"/>
          <w:sz w:val="20"/>
          <w:szCs w:val="20"/>
        </w:rPr>
      </w:pPr>
      <w:r w:rsidRPr="00A90FB4">
        <w:rPr>
          <w:color w:val="000000"/>
          <w:sz w:val="20"/>
          <w:szCs w:val="20"/>
        </w:rPr>
        <w:t>Gracias a su versatilidad, JavaScript puede ejecutarse tanto en el navegador como en el servidor mediante tecnologías como Node.js.</w:t>
      </w:r>
    </w:p>
    <w:p w14:paraId="64D86B37" w14:textId="22939B3A" w:rsidR="005A515C" w:rsidRDefault="005A515C" w:rsidP="005A515C">
      <w:pPr>
        <w:pStyle w:val="Normal0"/>
        <w:rPr>
          <w:color w:val="000000"/>
          <w:sz w:val="20"/>
          <w:szCs w:val="20"/>
        </w:rPr>
      </w:pPr>
    </w:p>
    <w:p w14:paraId="13B6C049" w14:textId="77777777" w:rsidR="00525BA4" w:rsidRPr="00A90FB4" w:rsidRDefault="00525BA4" w:rsidP="005A515C">
      <w:pPr>
        <w:pStyle w:val="Normal0"/>
        <w:rPr>
          <w:color w:val="000000"/>
          <w:sz w:val="20"/>
          <w:szCs w:val="20"/>
        </w:rPr>
      </w:pPr>
    </w:p>
    <w:p w14:paraId="2C92EC6C" w14:textId="77777777" w:rsidR="00525BA4" w:rsidRDefault="005A515C" w:rsidP="005A515C">
      <w:pPr>
        <w:pStyle w:val="Normal0"/>
        <w:numPr>
          <w:ilvl w:val="0"/>
          <w:numId w:val="15"/>
        </w:numPr>
        <w:rPr>
          <w:color w:val="000000"/>
          <w:sz w:val="20"/>
          <w:szCs w:val="20"/>
        </w:rPr>
      </w:pPr>
      <w:r w:rsidRPr="00525BA4">
        <w:rPr>
          <w:b/>
          <w:color w:val="000000"/>
          <w:sz w:val="20"/>
          <w:szCs w:val="20"/>
        </w:rPr>
        <w:lastRenderedPageBreak/>
        <w:t>Python</w:t>
      </w:r>
      <w:r w:rsidR="00525BA4" w:rsidRPr="00525BA4">
        <w:rPr>
          <w:b/>
          <w:color w:val="000000"/>
          <w:sz w:val="20"/>
          <w:szCs w:val="20"/>
        </w:rPr>
        <w:t>:</w:t>
      </w:r>
      <w:r w:rsidRPr="00525BA4">
        <w:rPr>
          <w:color w:val="000000"/>
          <w:sz w:val="20"/>
          <w:szCs w:val="20"/>
        </w:rPr>
        <w:t xml:space="preserve"> es un lenguaje de programación de propósito general ampliamente utilizado en desarrollo </w:t>
      </w:r>
      <w:r w:rsidRPr="00525BA4">
        <w:rPr>
          <w:i/>
          <w:color w:val="000000"/>
          <w:sz w:val="20"/>
          <w:szCs w:val="20"/>
        </w:rPr>
        <w:t>web</w:t>
      </w:r>
      <w:r w:rsidRPr="00525BA4">
        <w:rPr>
          <w:color w:val="000000"/>
          <w:sz w:val="20"/>
          <w:szCs w:val="20"/>
        </w:rPr>
        <w:t xml:space="preserve">, ciencia de datos, automatización y desarrollo de </w:t>
      </w:r>
      <w:r w:rsidRPr="00525BA4">
        <w:rPr>
          <w:i/>
          <w:color w:val="000000"/>
          <w:sz w:val="20"/>
          <w:szCs w:val="20"/>
        </w:rPr>
        <w:t>software</w:t>
      </w:r>
      <w:r w:rsidRPr="00525BA4">
        <w:rPr>
          <w:color w:val="000000"/>
          <w:sz w:val="20"/>
          <w:szCs w:val="20"/>
        </w:rPr>
        <w:t>.</w:t>
      </w:r>
    </w:p>
    <w:p w14:paraId="4B8CC97C" w14:textId="77777777" w:rsidR="00525BA4" w:rsidRDefault="00525BA4" w:rsidP="00525BA4">
      <w:pPr>
        <w:pStyle w:val="Normal0"/>
        <w:ind w:left="720"/>
        <w:rPr>
          <w:color w:val="000000"/>
          <w:sz w:val="20"/>
          <w:szCs w:val="20"/>
        </w:rPr>
      </w:pPr>
    </w:p>
    <w:p w14:paraId="5365AA60" w14:textId="77777777" w:rsidR="00301299" w:rsidRDefault="005A515C" w:rsidP="00301299">
      <w:pPr>
        <w:pStyle w:val="Normal0"/>
        <w:ind w:left="720"/>
        <w:rPr>
          <w:color w:val="000000"/>
          <w:sz w:val="20"/>
          <w:szCs w:val="20"/>
        </w:rPr>
      </w:pPr>
      <w:r w:rsidRPr="00525BA4">
        <w:rPr>
          <w:color w:val="000000"/>
          <w:sz w:val="20"/>
          <w:szCs w:val="20"/>
        </w:rPr>
        <w:t>Se caracteriza por su sintaxis clara y legible, lo que facilita la comprensión del código y el trabajo colaborativo entre desarrolladores.</w:t>
      </w:r>
      <w:r w:rsidR="00525BA4">
        <w:rPr>
          <w:color w:val="000000"/>
          <w:sz w:val="20"/>
          <w:szCs w:val="20"/>
        </w:rPr>
        <w:t xml:space="preserve"> </w:t>
      </w:r>
      <w:r w:rsidRPr="00A90FB4">
        <w:rPr>
          <w:color w:val="000000"/>
          <w:sz w:val="20"/>
          <w:szCs w:val="20"/>
        </w:rPr>
        <w:t xml:space="preserve">Entre los </w:t>
      </w:r>
      <w:proofErr w:type="spellStart"/>
      <w:r w:rsidRPr="00525BA4">
        <w:rPr>
          <w:i/>
          <w:color w:val="000000"/>
          <w:sz w:val="20"/>
          <w:szCs w:val="20"/>
        </w:rPr>
        <w:t>frameworks</w:t>
      </w:r>
      <w:proofErr w:type="spellEnd"/>
      <w:r w:rsidRPr="00A90FB4">
        <w:rPr>
          <w:color w:val="000000"/>
          <w:sz w:val="20"/>
          <w:szCs w:val="20"/>
        </w:rPr>
        <w:t xml:space="preserve"> más utilizados para desarrollo </w:t>
      </w:r>
      <w:r w:rsidRPr="00525BA4">
        <w:rPr>
          <w:i/>
          <w:color w:val="000000"/>
          <w:sz w:val="20"/>
          <w:szCs w:val="20"/>
        </w:rPr>
        <w:t>web</w:t>
      </w:r>
      <w:r w:rsidR="00301299">
        <w:rPr>
          <w:color w:val="000000"/>
          <w:sz w:val="20"/>
          <w:szCs w:val="20"/>
        </w:rPr>
        <w:t xml:space="preserve"> se encuentran:</w:t>
      </w:r>
    </w:p>
    <w:p w14:paraId="01D70C4B" w14:textId="77777777" w:rsidR="00301299" w:rsidRDefault="005A515C" w:rsidP="00301299">
      <w:pPr>
        <w:pStyle w:val="Normal0"/>
        <w:numPr>
          <w:ilvl w:val="0"/>
          <w:numId w:val="21"/>
        </w:numPr>
        <w:rPr>
          <w:color w:val="000000"/>
          <w:sz w:val="20"/>
          <w:szCs w:val="20"/>
        </w:rPr>
      </w:pPr>
      <w:r w:rsidRPr="00301299">
        <w:rPr>
          <w:b/>
          <w:color w:val="000000"/>
          <w:sz w:val="20"/>
          <w:szCs w:val="20"/>
        </w:rPr>
        <w:t>Django</w:t>
      </w:r>
      <w:r w:rsidRPr="00A90FB4">
        <w:rPr>
          <w:color w:val="000000"/>
          <w:sz w:val="20"/>
          <w:szCs w:val="20"/>
        </w:rPr>
        <w:t xml:space="preserve">, </w:t>
      </w:r>
      <w:proofErr w:type="spellStart"/>
      <w:r w:rsidRPr="00301299">
        <w:rPr>
          <w:i/>
          <w:color w:val="000000"/>
          <w:sz w:val="20"/>
          <w:szCs w:val="20"/>
        </w:rPr>
        <w:t>framework</w:t>
      </w:r>
      <w:proofErr w:type="spellEnd"/>
      <w:r w:rsidRPr="00A90FB4">
        <w:rPr>
          <w:color w:val="000000"/>
          <w:sz w:val="20"/>
          <w:szCs w:val="20"/>
        </w:rPr>
        <w:t xml:space="preserve"> completo que facilita el desarro</w:t>
      </w:r>
      <w:r w:rsidR="00301299">
        <w:rPr>
          <w:color w:val="000000"/>
          <w:sz w:val="20"/>
          <w:szCs w:val="20"/>
        </w:rPr>
        <w:t xml:space="preserve">llo rápido de aplicaciones </w:t>
      </w:r>
      <w:r w:rsidR="00301299" w:rsidRPr="00301299">
        <w:rPr>
          <w:i/>
          <w:color w:val="000000"/>
          <w:sz w:val="20"/>
          <w:szCs w:val="20"/>
        </w:rPr>
        <w:t>web</w:t>
      </w:r>
      <w:r w:rsidR="00301299">
        <w:rPr>
          <w:color w:val="000000"/>
          <w:sz w:val="20"/>
          <w:szCs w:val="20"/>
        </w:rPr>
        <w:t>.</w:t>
      </w:r>
    </w:p>
    <w:p w14:paraId="12FA147B" w14:textId="77777777" w:rsidR="00301299" w:rsidRDefault="005A515C" w:rsidP="00301299">
      <w:pPr>
        <w:pStyle w:val="Normal0"/>
        <w:numPr>
          <w:ilvl w:val="0"/>
          <w:numId w:val="21"/>
        </w:numPr>
        <w:rPr>
          <w:color w:val="000000"/>
          <w:sz w:val="20"/>
          <w:szCs w:val="20"/>
        </w:rPr>
      </w:pPr>
      <w:proofErr w:type="spellStart"/>
      <w:r w:rsidRPr="00301299">
        <w:rPr>
          <w:b/>
          <w:color w:val="000000"/>
          <w:sz w:val="20"/>
          <w:szCs w:val="20"/>
        </w:rPr>
        <w:t>Flask</w:t>
      </w:r>
      <w:proofErr w:type="spellEnd"/>
      <w:r w:rsidRPr="00A90FB4">
        <w:rPr>
          <w:color w:val="000000"/>
          <w:sz w:val="20"/>
          <w:szCs w:val="20"/>
        </w:rPr>
        <w:t xml:space="preserve">, </w:t>
      </w:r>
      <w:proofErr w:type="spellStart"/>
      <w:r w:rsidRPr="00301299">
        <w:rPr>
          <w:i/>
          <w:color w:val="000000"/>
          <w:sz w:val="20"/>
          <w:szCs w:val="20"/>
        </w:rPr>
        <w:t>mi</w:t>
      </w:r>
      <w:r w:rsidR="00301299" w:rsidRPr="00301299">
        <w:rPr>
          <w:i/>
          <w:color w:val="000000"/>
          <w:sz w:val="20"/>
          <w:szCs w:val="20"/>
        </w:rPr>
        <w:t>croframework</w:t>
      </w:r>
      <w:proofErr w:type="spellEnd"/>
      <w:r w:rsidR="00301299">
        <w:rPr>
          <w:color w:val="000000"/>
          <w:sz w:val="20"/>
          <w:szCs w:val="20"/>
        </w:rPr>
        <w:t xml:space="preserve"> ligero y flexible.</w:t>
      </w:r>
    </w:p>
    <w:p w14:paraId="53A63628" w14:textId="77777777" w:rsidR="00301299" w:rsidRDefault="005A515C" w:rsidP="00301299">
      <w:pPr>
        <w:pStyle w:val="Normal0"/>
        <w:numPr>
          <w:ilvl w:val="0"/>
          <w:numId w:val="21"/>
        </w:numPr>
        <w:rPr>
          <w:color w:val="000000"/>
          <w:sz w:val="20"/>
          <w:szCs w:val="20"/>
        </w:rPr>
      </w:pPr>
      <w:proofErr w:type="spellStart"/>
      <w:r w:rsidRPr="00301299">
        <w:rPr>
          <w:b/>
          <w:color w:val="000000"/>
          <w:sz w:val="20"/>
          <w:szCs w:val="20"/>
        </w:rPr>
        <w:t>Pyramid</w:t>
      </w:r>
      <w:proofErr w:type="spellEnd"/>
      <w:r w:rsidRPr="00A90FB4">
        <w:rPr>
          <w:color w:val="000000"/>
          <w:sz w:val="20"/>
          <w:szCs w:val="20"/>
        </w:rPr>
        <w:t xml:space="preserve">, </w:t>
      </w:r>
      <w:proofErr w:type="spellStart"/>
      <w:r w:rsidRPr="00301299">
        <w:rPr>
          <w:i/>
          <w:color w:val="000000"/>
          <w:sz w:val="20"/>
          <w:szCs w:val="20"/>
        </w:rPr>
        <w:t>framework</w:t>
      </w:r>
      <w:proofErr w:type="spellEnd"/>
      <w:r w:rsidRPr="00A90FB4">
        <w:rPr>
          <w:color w:val="000000"/>
          <w:sz w:val="20"/>
          <w:szCs w:val="20"/>
        </w:rPr>
        <w:t xml:space="preserve"> adaptable a proyectos de distintos tamaños</w:t>
      </w:r>
      <w:r w:rsidR="00301299">
        <w:rPr>
          <w:color w:val="000000"/>
          <w:sz w:val="20"/>
          <w:szCs w:val="20"/>
        </w:rPr>
        <w:t>.</w:t>
      </w:r>
    </w:p>
    <w:p w14:paraId="6C08792C" w14:textId="77777777" w:rsidR="00301299" w:rsidRDefault="00301299" w:rsidP="00301299">
      <w:pPr>
        <w:pStyle w:val="Normal0"/>
        <w:ind w:left="720"/>
        <w:rPr>
          <w:color w:val="000000"/>
          <w:sz w:val="20"/>
          <w:szCs w:val="20"/>
        </w:rPr>
      </w:pPr>
    </w:p>
    <w:p w14:paraId="53AD5A25" w14:textId="2A788163" w:rsidR="005A515C" w:rsidRPr="00A90FB4" w:rsidRDefault="005A515C" w:rsidP="00301299">
      <w:pPr>
        <w:pStyle w:val="Normal0"/>
        <w:ind w:left="720"/>
        <w:rPr>
          <w:color w:val="000000"/>
          <w:sz w:val="20"/>
          <w:szCs w:val="20"/>
        </w:rPr>
      </w:pPr>
      <w:r w:rsidRPr="00A90FB4">
        <w:rPr>
          <w:color w:val="000000"/>
          <w:sz w:val="20"/>
          <w:szCs w:val="20"/>
        </w:rPr>
        <w:t xml:space="preserve">Python permite desarrollar aplicaciones </w:t>
      </w:r>
      <w:r w:rsidRPr="00301299">
        <w:rPr>
          <w:i/>
          <w:color w:val="000000"/>
          <w:sz w:val="20"/>
          <w:szCs w:val="20"/>
        </w:rPr>
        <w:t>web</w:t>
      </w:r>
      <w:r w:rsidRPr="00A90FB4">
        <w:rPr>
          <w:color w:val="000000"/>
          <w:sz w:val="20"/>
          <w:szCs w:val="20"/>
        </w:rPr>
        <w:t xml:space="preserve"> escalables y eficientes, por lo que es ampliamente utilizado en plataformas digitales y servicios en la nube.</w:t>
      </w:r>
    </w:p>
    <w:p w14:paraId="3C680F7D" w14:textId="77777777" w:rsidR="005A515C" w:rsidRPr="00A90FB4" w:rsidRDefault="005A515C" w:rsidP="005A515C">
      <w:pPr>
        <w:pStyle w:val="Normal0"/>
        <w:rPr>
          <w:color w:val="000000"/>
          <w:sz w:val="20"/>
          <w:szCs w:val="20"/>
        </w:rPr>
      </w:pPr>
    </w:p>
    <w:p w14:paraId="2191FE0A" w14:textId="77777777" w:rsidR="00301299" w:rsidRDefault="005A515C" w:rsidP="005A515C">
      <w:pPr>
        <w:pStyle w:val="Normal0"/>
        <w:numPr>
          <w:ilvl w:val="0"/>
          <w:numId w:val="15"/>
        </w:numPr>
        <w:rPr>
          <w:b/>
          <w:color w:val="000000"/>
          <w:sz w:val="20"/>
          <w:szCs w:val="20"/>
        </w:rPr>
      </w:pPr>
      <w:r w:rsidRPr="00301299">
        <w:rPr>
          <w:b/>
          <w:color w:val="000000"/>
          <w:sz w:val="20"/>
          <w:szCs w:val="20"/>
        </w:rPr>
        <w:t>PHP</w:t>
      </w:r>
      <w:r w:rsidR="00301299" w:rsidRPr="00301299">
        <w:rPr>
          <w:b/>
          <w:color w:val="000000"/>
          <w:sz w:val="20"/>
          <w:szCs w:val="20"/>
        </w:rPr>
        <w:t xml:space="preserve"> </w:t>
      </w:r>
      <w:r w:rsidRPr="00301299">
        <w:rPr>
          <w:b/>
          <w:color w:val="000000"/>
          <w:sz w:val="20"/>
          <w:szCs w:val="20"/>
        </w:rPr>
        <w:t>(</w:t>
      </w:r>
      <w:proofErr w:type="spellStart"/>
      <w:r w:rsidRPr="00301299">
        <w:rPr>
          <w:b/>
          <w:color w:val="000000"/>
          <w:sz w:val="20"/>
          <w:szCs w:val="20"/>
        </w:rPr>
        <w:t>Hypertext</w:t>
      </w:r>
      <w:proofErr w:type="spellEnd"/>
      <w:r w:rsidRPr="00301299">
        <w:rPr>
          <w:b/>
          <w:color w:val="000000"/>
          <w:sz w:val="20"/>
          <w:szCs w:val="20"/>
        </w:rPr>
        <w:t xml:space="preserve"> </w:t>
      </w:r>
      <w:proofErr w:type="spellStart"/>
      <w:r w:rsidRPr="00301299">
        <w:rPr>
          <w:b/>
          <w:color w:val="000000"/>
          <w:sz w:val="20"/>
          <w:szCs w:val="20"/>
        </w:rPr>
        <w:t>Preprocessor</w:t>
      </w:r>
      <w:proofErr w:type="spellEnd"/>
      <w:r w:rsidRPr="00301299">
        <w:rPr>
          <w:b/>
          <w:color w:val="000000"/>
          <w:sz w:val="20"/>
          <w:szCs w:val="20"/>
        </w:rPr>
        <w:t>)</w:t>
      </w:r>
      <w:r w:rsidR="00301299" w:rsidRPr="00301299">
        <w:rPr>
          <w:b/>
          <w:color w:val="000000"/>
          <w:sz w:val="20"/>
          <w:szCs w:val="20"/>
        </w:rPr>
        <w:t>:</w:t>
      </w:r>
      <w:r w:rsidRPr="00301299">
        <w:rPr>
          <w:color w:val="000000"/>
          <w:sz w:val="20"/>
          <w:szCs w:val="20"/>
        </w:rPr>
        <w:t xml:space="preserve"> es un lenguaje de programación ampliamente utilizado para el desarrollo de aplicaciones </w:t>
      </w:r>
      <w:r w:rsidRPr="00301299">
        <w:rPr>
          <w:i/>
          <w:color w:val="000000"/>
          <w:sz w:val="20"/>
          <w:szCs w:val="20"/>
        </w:rPr>
        <w:t>web</w:t>
      </w:r>
      <w:r w:rsidRPr="00301299">
        <w:rPr>
          <w:color w:val="000000"/>
          <w:sz w:val="20"/>
          <w:szCs w:val="20"/>
        </w:rPr>
        <w:t xml:space="preserve"> del lado del servidor.</w:t>
      </w:r>
    </w:p>
    <w:p w14:paraId="327EA6FF" w14:textId="77777777" w:rsidR="00301299" w:rsidRDefault="00301299" w:rsidP="00301299">
      <w:pPr>
        <w:pStyle w:val="Normal0"/>
        <w:ind w:left="720"/>
        <w:rPr>
          <w:b/>
          <w:color w:val="000000"/>
          <w:sz w:val="20"/>
          <w:szCs w:val="20"/>
        </w:rPr>
      </w:pPr>
    </w:p>
    <w:p w14:paraId="0E563386" w14:textId="77777777" w:rsidR="00301299" w:rsidRDefault="005A515C" w:rsidP="00301299">
      <w:pPr>
        <w:pStyle w:val="Normal0"/>
        <w:ind w:left="720"/>
        <w:rPr>
          <w:b/>
          <w:color w:val="000000"/>
          <w:sz w:val="20"/>
          <w:szCs w:val="20"/>
        </w:rPr>
      </w:pPr>
      <w:r w:rsidRPr="00301299">
        <w:rPr>
          <w:color w:val="000000"/>
          <w:sz w:val="20"/>
          <w:szCs w:val="20"/>
        </w:rPr>
        <w:t xml:space="preserve">Este lenguaje permite generar contenido dinámico en páginas </w:t>
      </w:r>
      <w:r w:rsidRPr="00301299">
        <w:rPr>
          <w:i/>
          <w:color w:val="000000"/>
          <w:sz w:val="20"/>
          <w:szCs w:val="20"/>
        </w:rPr>
        <w:t>web</w:t>
      </w:r>
      <w:r w:rsidRPr="00301299">
        <w:rPr>
          <w:color w:val="000000"/>
          <w:sz w:val="20"/>
          <w:szCs w:val="20"/>
        </w:rPr>
        <w:t>, gestionar sesiones de usuario, procesar formularios e interactuar con bases de datos.</w:t>
      </w:r>
      <w:r w:rsidR="00301299">
        <w:rPr>
          <w:b/>
          <w:color w:val="000000"/>
          <w:sz w:val="20"/>
          <w:szCs w:val="20"/>
        </w:rPr>
        <w:t xml:space="preserve"> </w:t>
      </w:r>
      <w:r w:rsidRPr="00A90FB4">
        <w:rPr>
          <w:color w:val="000000"/>
          <w:sz w:val="20"/>
          <w:szCs w:val="20"/>
        </w:rPr>
        <w:t xml:space="preserve">Entre los </w:t>
      </w:r>
      <w:proofErr w:type="spellStart"/>
      <w:r w:rsidRPr="00301299">
        <w:rPr>
          <w:i/>
          <w:color w:val="000000"/>
          <w:sz w:val="20"/>
          <w:szCs w:val="20"/>
        </w:rPr>
        <w:t>frameworks</w:t>
      </w:r>
      <w:proofErr w:type="spellEnd"/>
      <w:r w:rsidRPr="00A90FB4">
        <w:rPr>
          <w:color w:val="000000"/>
          <w:sz w:val="20"/>
          <w:szCs w:val="20"/>
        </w:rPr>
        <w:t xml:space="preserve"> más utilizados en PHP se encuentran:</w:t>
      </w:r>
    </w:p>
    <w:p w14:paraId="09F0FDBA" w14:textId="77777777" w:rsidR="00301299" w:rsidRDefault="005A515C" w:rsidP="00301299">
      <w:pPr>
        <w:pStyle w:val="Normal0"/>
        <w:numPr>
          <w:ilvl w:val="0"/>
          <w:numId w:val="22"/>
        </w:numPr>
        <w:rPr>
          <w:b/>
          <w:color w:val="000000"/>
          <w:sz w:val="20"/>
          <w:szCs w:val="20"/>
        </w:rPr>
      </w:pPr>
      <w:proofErr w:type="spellStart"/>
      <w:r w:rsidRPr="00301299">
        <w:rPr>
          <w:b/>
          <w:color w:val="000000"/>
          <w:sz w:val="20"/>
          <w:szCs w:val="20"/>
        </w:rPr>
        <w:t>Laravel</w:t>
      </w:r>
      <w:proofErr w:type="spellEnd"/>
      <w:r w:rsidRPr="00A90FB4">
        <w:rPr>
          <w:color w:val="000000"/>
          <w:sz w:val="20"/>
          <w:szCs w:val="20"/>
        </w:rPr>
        <w:t>, conocido por su elegancia y facilidad de uso.</w:t>
      </w:r>
    </w:p>
    <w:p w14:paraId="3C11CAE5" w14:textId="77777777" w:rsidR="00301299" w:rsidRDefault="005A515C" w:rsidP="00301299">
      <w:pPr>
        <w:pStyle w:val="Normal0"/>
        <w:numPr>
          <w:ilvl w:val="0"/>
          <w:numId w:val="22"/>
        </w:numPr>
        <w:rPr>
          <w:b/>
          <w:color w:val="000000"/>
          <w:sz w:val="20"/>
          <w:szCs w:val="20"/>
        </w:rPr>
      </w:pPr>
      <w:proofErr w:type="spellStart"/>
      <w:r w:rsidRPr="00301299">
        <w:rPr>
          <w:b/>
          <w:color w:val="000000"/>
          <w:sz w:val="20"/>
          <w:szCs w:val="20"/>
        </w:rPr>
        <w:t>Symfony</w:t>
      </w:r>
      <w:proofErr w:type="spellEnd"/>
      <w:r w:rsidRPr="00A90FB4">
        <w:rPr>
          <w:color w:val="000000"/>
          <w:sz w:val="20"/>
          <w:szCs w:val="20"/>
        </w:rPr>
        <w:t xml:space="preserve">, </w:t>
      </w:r>
      <w:proofErr w:type="spellStart"/>
      <w:r w:rsidRPr="00301299">
        <w:rPr>
          <w:i/>
          <w:color w:val="000000"/>
          <w:sz w:val="20"/>
          <w:szCs w:val="20"/>
        </w:rPr>
        <w:t>framework</w:t>
      </w:r>
      <w:proofErr w:type="spellEnd"/>
      <w:r w:rsidRPr="00A90FB4">
        <w:rPr>
          <w:color w:val="000000"/>
          <w:sz w:val="20"/>
          <w:szCs w:val="20"/>
        </w:rPr>
        <w:t xml:space="preserve"> modular orientado a proyectos complejos.</w:t>
      </w:r>
    </w:p>
    <w:p w14:paraId="2CB2BF31" w14:textId="77777777" w:rsidR="00301299" w:rsidRDefault="005A515C" w:rsidP="00301299">
      <w:pPr>
        <w:pStyle w:val="Normal0"/>
        <w:numPr>
          <w:ilvl w:val="0"/>
          <w:numId w:val="22"/>
        </w:numPr>
        <w:rPr>
          <w:b/>
          <w:color w:val="000000"/>
          <w:sz w:val="20"/>
          <w:szCs w:val="20"/>
        </w:rPr>
      </w:pPr>
      <w:proofErr w:type="spellStart"/>
      <w:r w:rsidRPr="00301299">
        <w:rPr>
          <w:b/>
          <w:color w:val="000000"/>
          <w:sz w:val="20"/>
          <w:szCs w:val="20"/>
        </w:rPr>
        <w:t>CodeIgniter</w:t>
      </w:r>
      <w:proofErr w:type="spellEnd"/>
      <w:r w:rsidRPr="00A90FB4">
        <w:rPr>
          <w:color w:val="000000"/>
          <w:sz w:val="20"/>
          <w:szCs w:val="20"/>
        </w:rPr>
        <w:t xml:space="preserve">, </w:t>
      </w:r>
      <w:proofErr w:type="spellStart"/>
      <w:r w:rsidRPr="00301299">
        <w:rPr>
          <w:i/>
          <w:color w:val="000000"/>
          <w:sz w:val="20"/>
          <w:szCs w:val="20"/>
        </w:rPr>
        <w:t>framework</w:t>
      </w:r>
      <w:proofErr w:type="spellEnd"/>
      <w:r w:rsidRPr="00A90FB4">
        <w:rPr>
          <w:color w:val="000000"/>
          <w:sz w:val="20"/>
          <w:szCs w:val="20"/>
        </w:rPr>
        <w:t xml:space="preserve"> ligero de alto rendimiento.</w:t>
      </w:r>
    </w:p>
    <w:p w14:paraId="0127A8BD" w14:textId="77777777" w:rsidR="00301299" w:rsidRDefault="00301299" w:rsidP="00301299">
      <w:pPr>
        <w:pStyle w:val="Normal0"/>
        <w:ind w:left="720"/>
        <w:rPr>
          <w:b/>
          <w:color w:val="000000"/>
          <w:sz w:val="20"/>
          <w:szCs w:val="20"/>
        </w:rPr>
      </w:pPr>
    </w:p>
    <w:p w14:paraId="20F937CA" w14:textId="605D94F0" w:rsidR="005A515C" w:rsidRPr="00301299" w:rsidRDefault="005A515C" w:rsidP="00301299">
      <w:pPr>
        <w:pStyle w:val="Normal0"/>
        <w:ind w:left="720"/>
        <w:rPr>
          <w:b/>
          <w:color w:val="000000"/>
          <w:sz w:val="20"/>
          <w:szCs w:val="20"/>
        </w:rPr>
      </w:pPr>
      <w:r w:rsidRPr="00A90FB4">
        <w:rPr>
          <w:color w:val="000000"/>
          <w:sz w:val="20"/>
          <w:szCs w:val="20"/>
        </w:rPr>
        <w:t xml:space="preserve">PHP es reconocido por su facilidad de aprendizaje, su amplia comunidad de desarrolladores y su compatibilidad con numerosos servidores </w:t>
      </w:r>
      <w:r w:rsidRPr="00301299">
        <w:rPr>
          <w:i/>
          <w:color w:val="000000"/>
          <w:sz w:val="20"/>
          <w:szCs w:val="20"/>
        </w:rPr>
        <w:t>web</w:t>
      </w:r>
      <w:r w:rsidRPr="00A90FB4">
        <w:rPr>
          <w:color w:val="000000"/>
          <w:sz w:val="20"/>
          <w:szCs w:val="20"/>
        </w:rPr>
        <w:t>.</w:t>
      </w:r>
    </w:p>
    <w:p w14:paraId="13DDF19D" w14:textId="77777777" w:rsidR="005A515C" w:rsidRPr="00A90FB4" w:rsidRDefault="005A515C" w:rsidP="005A515C">
      <w:pPr>
        <w:pStyle w:val="Normal0"/>
        <w:rPr>
          <w:color w:val="000000"/>
          <w:sz w:val="20"/>
          <w:szCs w:val="20"/>
        </w:rPr>
      </w:pPr>
    </w:p>
    <w:p w14:paraId="7A85AD32" w14:textId="77777777" w:rsidR="00301299" w:rsidRDefault="005A515C" w:rsidP="005A515C">
      <w:pPr>
        <w:pStyle w:val="Normal0"/>
        <w:numPr>
          <w:ilvl w:val="0"/>
          <w:numId w:val="15"/>
        </w:numPr>
        <w:rPr>
          <w:color w:val="000000"/>
          <w:sz w:val="20"/>
          <w:szCs w:val="20"/>
        </w:rPr>
      </w:pPr>
      <w:r w:rsidRPr="00301299">
        <w:rPr>
          <w:b/>
          <w:color w:val="000000"/>
          <w:sz w:val="20"/>
          <w:szCs w:val="20"/>
        </w:rPr>
        <w:t>Ruby</w:t>
      </w:r>
      <w:r w:rsidR="00301299" w:rsidRPr="00301299">
        <w:rPr>
          <w:b/>
          <w:color w:val="000000"/>
          <w:sz w:val="20"/>
          <w:szCs w:val="20"/>
        </w:rPr>
        <w:t>:</w:t>
      </w:r>
      <w:r w:rsidRPr="00301299">
        <w:rPr>
          <w:color w:val="000000"/>
          <w:sz w:val="20"/>
          <w:szCs w:val="20"/>
        </w:rPr>
        <w:t xml:space="preserve"> es un lenguaje de programación orientado a objetos que destaca por su simplicidad y productividad en el desarrollo de </w:t>
      </w:r>
      <w:r w:rsidRPr="00301299">
        <w:rPr>
          <w:i/>
          <w:color w:val="000000"/>
          <w:sz w:val="20"/>
          <w:szCs w:val="20"/>
        </w:rPr>
        <w:t>software</w:t>
      </w:r>
      <w:r w:rsidRPr="00301299">
        <w:rPr>
          <w:color w:val="000000"/>
          <w:sz w:val="20"/>
          <w:szCs w:val="20"/>
        </w:rPr>
        <w:t>.</w:t>
      </w:r>
    </w:p>
    <w:p w14:paraId="2369B4E2" w14:textId="77777777" w:rsidR="00301299" w:rsidRDefault="00301299" w:rsidP="00301299">
      <w:pPr>
        <w:pStyle w:val="Normal0"/>
        <w:ind w:left="720"/>
        <w:rPr>
          <w:color w:val="000000"/>
          <w:sz w:val="20"/>
          <w:szCs w:val="20"/>
        </w:rPr>
      </w:pPr>
    </w:p>
    <w:p w14:paraId="70680160" w14:textId="305AB8A1" w:rsidR="00301299" w:rsidRDefault="005A515C" w:rsidP="00301299">
      <w:pPr>
        <w:pStyle w:val="Normal0"/>
        <w:ind w:left="720"/>
        <w:rPr>
          <w:color w:val="000000"/>
          <w:sz w:val="20"/>
          <w:szCs w:val="20"/>
        </w:rPr>
      </w:pPr>
      <w:r w:rsidRPr="00301299">
        <w:rPr>
          <w:color w:val="000000"/>
          <w:sz w:val="20"/>
          <w:szCs w:val="20"/>
        </w:rPr>
        <w:t xml:space="preserve">Su principal herramienta para desarrollo </w:t>
      </w:r>
      <w:r w:rsidRPr="00087D51">
        <w:rPr>
          <w:i/>
          <w:color w:val="000000"/>
          <w:sz w:val="20"/>
          <w:szCs w:val="20"/>
        </w:rPr>
        <w:t>web</w:t>
      </w:r>
      <w:r w:rsidRPr="00301299">
        <w:rPr>
          <w:color w:val="000000"/>
          <w:sz w:val="20"/>
          <w:szCs w:val="20"/>
        </w:rPr>
        <w:t xml:space="preserve"> es </w:t>
      </w:r>
      <w:r w:rsidRPr="00301299">
        <w:rPr>
          <w:b/>
          <w:color w:val="000000"/>
          <w:sz w:val="20"/>
          <w:szCs w:val="20"/>
        </w:rPr>
        <w:t xml:space="preserve">Ruby </w:t>
      </w:r>
      <w:proofErr w:type="spellStart"/>
      <w:r w:rsidRPr="00301299">
        <w:rPr>
          <w:b/>
          <w:color w:val="000000"/>
          <w:sz w:val="20"/>
          <w:szCs w:val="20"/>
        </w:rPr>
        <w:t>on</w:t>
      </w:r>
      <w:proofErr w:type="spellEnd"/>
      <w:r w:rsidRPr="00301299">
        <w:rPr>
          <w:b/>
          <w:color w:val="000000"/>
          <w:sz w:val="20"/>
          <w:szCs w:val="20"/>
        </w:rPr>
        <w:t xml:space="preserve"> </w:t>
      </w:r>
      <w:proofErr w:type="spellStart"/>
      <w:r w:rsidRPr="00301299">
        <w:rPr>
          <w:b/>
          <w:color w:val="000000"/>
          <w:sz w:val="20"/>
          <w:szCs w:val="20"/>
        </w:rPr>
        <w:t>Rails</w:t>
      </w:r>
      <w:proofErr w:type="spellEnd"/>
      <w:r w:rsidRPr="00301299">
        <w:rPr>
          <w:color w:val="000000"/>
          <w:sz w:val="20"/>
          <w:szCs w:val="20"/>
        </w:rPr>
        <w:t xml:space="preserve">, un </w:t>
      </w:r>
      <w:proofErr w:type="spellStart"/>
      <w:r w:rsidRPr="00301299">
        <w:rPr>
          <w:i/>
          <w:color w:val="000000"/>
          <w:sz w:val="20"/>
          <w:szCs w:val="20"/>
        </w:rPr>
        <w:t>framework</w:t>
      </w:r>
      <w:proofErr w:type="spellEnd"/>
      <w:r w:rsidRPr="00301299">
        <w:rPr>
          <w:color w:val="000000"/>
          <w:sz w:val="20"/>
          <w:szCs w:val="20"/>
        </w:rPr>
        <w:t xml:space="preserve"> que facilita la creación rápida de aplicaciones mediante el patrón de arquitectura </w:t>
      </w:r>
      <w:r w:rsidRPr="00301299">
        <w:rPr>
          <w:b/>
          <w:color w:val="000000"/>
          <w:sz w:val="20"/>
          <w:szCs w:val="20"/>
        </w:rPr>
        <w:t>Modelo-Vista-Controlador (MVC)</w:t>
      </w:r>
      <w:r w:rsidRPr="00301299">
        <w:rPr>
          <w:color w:val="000000"/>
          <w:sz w:val="20"/>
          <w:szCs w:val="20"/>
        </w:rPr>
        <w:t>.</w:t>
      </w:r>
    </w:p>
    <w:p w14:paraId="4C37A6BD" w14:textId="77777777" w:rsidR="00301299" w:rsidRDefault="00301299" w:rsidP="00301299">
      <w:pPr>
        <w:pStyle w:val="Normal0"/>
        <w:ind w:left="720"/>
        <w:rPr>
          <w:color w:val="000000"/>
          <w:sz w:val="20"/>
          <w:szCs w:val="20"/>
        </w:rPr>
      </w:pPr>
    </w:p>
    <w:p w14:paraId="5773BCF8" w14:textId="77777777" w:rsidR="00301299" w:rsidRDefault="00301299" w:rsidP="00301299">
      <w:pPr>
        <w:pStyle w:val="Normal0"/>
        <w:ind w:left="720"/>
        <w:rPr>
          <w:color w:val="000000"/>
          <w:sz w:val="20"/>
          <w:szCs w:val="20"/>
        </w:rPr>
      </w:pPr>
      <w:r>
        <w:rPr>
          <w:color w:val="000000"/>
          <w:sz w:val="20"/>
          <w:szCs w:val="20"/>
        </w:rPr>
        <w:t>Ruby se caracteriza por:</w:t>
      </w:r>
    </w:p>
    <w:p w14:paraId="51533A62" w14:textId="652242D5" w:rsidR="00301299" w:rsidRDefault="00301299" w:rsidP="00301299">
      <w:pPr>
        <w:pStyle w:val="Normal0"/>
        <w:numPr>
          <w:ilvl w:val="0"/>
          <w:numId w:val="23"/>
        </w:numPr>
        <w:rPr>
          <w:color w:val="000000"/>
          <w:sz w:val="20"/>
          <w:szCs w:val="20"/>
        </w:rPr>
      </w:pPr>
      <w:r w:rsidRPr="00A90FB4">
        <w:rPr>
          <w:color w:val="000000"/>
          <w:sz w:val="20"/>
          <w:szCs w:val="20"/>
        </w:rPr>
        <w:t>Sintaxis clara y elegante</w:t>
      </w:r>
      <w:r>
        <w:rPr>
          <w:color w:val="000000"/>
          <w:sz w:val="20"/>
          <w:szCs w:val="20"/>
        </w:rPr>
        <w:t>.</w:t>
      </w:r>
    </w:p>
    <w:p w14:paraId="322589BF" w14:textId="6E6AD0C9" w:rsidR="00301299" w:rsidRDefault="00301299" w:rsidP="00301299">
      <w:pPr>
        <w:pStyle w:val="Normal0"/>
        <w:numPr>
          <w:ilvl w:val="0"/>
          <w:numId w:val="23"/>
        </w:numPr>
        <w:rPr>
          <w:color w:val="000000"/>
          <w:sz w:val="20"/>
          <w:szCs w:val="20"/>
        </w:rPr>
      </w:pPr>
      <w:r w:rsidRPr="00A90FB4">
        <w:rPr>
          <w:color w:val="000000"/>
          <w:sz w:val="20"/>
          <w:szCs w:val="20"/>
        </w:rPr>
        <w:t>Desarrollo rápido de aplicaciones</w:t>
      </w:r>
      <w:r>
        <w:rPr>
          <w:color w:val="000000"/>
          <w:sz w:val="20"/>
          <w:szCs w:val="20"/>
        </w:rPr>
        <w:t>.</w:t>
      </w:r>
    </w:p>
    <w:p w14:paraId="4D6B9EA1" w14:textId="12D8AAA8" w:rsidR="005A515C" w:rsidRPr="00A90FB4" w:rsidRDefault="00301299" w:rsidP="00301299">
      <w:pPr>
        <w:pStyle w:val="Normal0"/>
        <w:numPr>
          <w:ilvl w:val="0"/>
          <w:numId w:val="23"/>
        </w:numPr>
        <w:rPr>
          <w:color w:val="000000"/>
          <w:sz w:val="20"/>
          <w:szCs w:val="20"/>
        </w:rPr>
      </w:pPr>
      <w:r w:rsidRPr="00A90FB4">
        <w:rPr>
          <w:color w:val="000000"/>
          <w:sz w:val="20"/>
          <w:szCs w:val="20"/>
        </w:rPr>
        <w:t>Fuerte comunidad de desarrolladores</w:t>
      </w:r>
      <w:r>
        <w:rPr>
          <w:color w:val="000000"/>
          <w:sz w:val="20"/>
          <w:szCs w:val="20"/>
        </w:rPr>
        <w:t>.</w:t>
      </w:r>
    </w:p>
    <w:p w14:paraId="0062D373" w14:textId="77777777" w:rsidR="00D25E11" w:rsidRDefault="00D25E11" w:rsidP="005A515C">
      <w:pPr>
        <w:pStyle w:val="Normal0"/>
        <w:rPr>
          <w:color w:val="000000"/>
          <w:sz w:val="20"/>
          <w:szCs w:val="20"/>
        </w:rPr>
      </w:pPr>
    </w:p>
    <w:p w14:paraId="37C057B1" w14:textId="77777777" w:rsidR="00301299" w:rsidRDefault="005A515C" w:rsidP="005A515C">
      <w:pPr>
        <w:pStyle w:val="Normal0"/>
        <w:numPr>
          <w:ilvl w:val="0"/>
          <w:numId w:val="15"/>
        </w:numPr>
        <w:rPr>
          <w:color w:val="000000"/>
          <w:sz w:val="20"/>
          <w:szCs w:val="20"/>
        </w:rPr>
      </w:pPr>
      <w:r w:rsidRPr="00301299">
        <w:rPr>
          <w:b/>
          <w:color w:val="000000"/>
          <w:sz w:val="20"/>
          <w:szCs w:val="20"/>
        </w:rPr>
        <w:t>Java</w:t>
      </w:r>
      <w:r w:rsidR="00301299" w:rsidRPr="00301299">
        <w:rPr>
          <w:b/>
          <w:color w:val="000000"/>
          <w:sz w:val="20"/>
          <w:szCs w:val="20"/>
        </w:rPr>
        <w:t>:</w:t>
      </w:r>
      <w:r w:rsidRPr="00301299">
        <w:rPr>
          <w:color w:val="000000"/>
          <w:sz w:val="20"/>
          <w:szCs w:val="20"/>
        </w:rPr>
        <w:t xml:space="preserve"> es un lenguaje de programación robusto y altamente escalable utilizado en aplicaciones empresariales y sistemas de gran tamaño.</w:t>
      </w:r>
    </w:p>
    <w:p w14:paraId="7E52B798" w14:textId="77777777" w:rsidR="00301299" w:rsidRDefault="00301299" w:rsidP="00301299">
      <w:pPr>
        <w:pStyle w:val="Normal0"/>
        <w:ind w:left="720"/>
        <w:rPr>
          <w:color w:val="000000"/>
          <w:sz w:val="20"/>
          <w:szCs w:val="20"/>
        </w:rPr>
      </w:pPr>
    </w:p>
    <w:p w14:paraId="5F3499F3" w14:textId="77777777" w:rsidR="00301299" w:rsidRDefault="005A515C" w:rsidP="00301299">
      <w:pPr>
        <w:pStyle w:val="Normal0"/>
        <w:ind w:left="720"/>
        <w:rPr>
          <w:color w:val="000000"/>
          <w:sz w:val="20"/>
          <w:szCs w:val="20"/>
        </w:rPr>
      </w:pPr>
      <w:r w:rsidRPr="00301299">
        <w:rPr>
          <w:color w:val="000000"/>
          <w:sz w:val="20"/>
          <w:szCs w:val="20"/>
        </w:rPr>
        <w:t xml:space="preserve">En el desarrollo </w:t>
      </w:r>
      <w:r w:rsidRPr="00301299">
        <w:rPr>
          <w:i/>
          <w:color w:val="000000"/>
          <w:sz w:val="20"/>
          <w:szCs w:val="20"/>
        </w:rPr>
        <w:t>web</w:t>
      </w:r>
      <w:r w:rsidRPr="00301299">
        <w:rPr>
          <w:color w:val="000000"/>
          <w:sz w:val="20"/>
          <w:szCs w:val="20"/>
        </w:rPr>
        <w:t xml:space="preserve"> se emplea principalmente para construir aplicaciones </w:t>
      </w:r>
      <w:proofErr w:type="spellStart"/>
      <w:r w:rsidRPr="00301299">
        <w:rPr>
          <w:i/>
          <w:color w:val="000000"/>
          <w:sz w:val="20"/>
          <w:szCs w:val="20"/>
        </w:rPr>
        <w:t>backend</w:t>
      </w:r>
      <w:proofErr w:type="spellEnd"/>
      <w:r w:rsidRPr="00301299">
        <w:rPr>
          <w:color w:val="000000"/>
          <w:sz w:val="20"/>
          <w:szCs w:val="20"/>
        </w:rPr>
        <w:t xml:space="preserve"> que requieren alta estabilidad y capacidad de procesamiento.</w:t>
      </w:r>
      <w:r w:rsidR="00301299">
        <w:rPr>
          <w:color w:val="000000"/>
          <w:sz w:val="20"/>
          <w:szCs w:val="20"/>
        </w:rPr>
        <w:t xml:space="preserve"> </w:t>
      </w:r>
      <w:r w:rsidRPr="00A90FB4">
        <w:rPr>
          <w:color w:val="000000"/>
          <w:sz w:val="20"/>
          <w:szCs w:val="20"/>
        </w:rPr>
        <w:t xml:space="preserve">Entre sus </w:t>
      </w:r>
      <w:proofErr w:type="spellStart"/>
      <w:r w:rsidRPr="00301299">
        <w:rPr>
          <w:i/>
          <w:color w:val="000000"/>
          <w:sz w:val="20"/>
          <w:szCs w:val="20"/>
        </w:rPr>
        <w:t>framework</w:t>
      </w:r>
      <w:r w:rsidR="00301299" w:rsidRPr="00301299">
        <w:rPr>
          <w:i/>
          <w:color w:val="000000"/>
          <w:sz w:val="20"/>
          <w:szCs w:val="20"/>
        </w:rPr>
        <w:t>s</w:t>
      </w:r>
      <w:proofErr w:type="spellEnd"/>
      <w:r w:rsidR="00301299">
        <w:rPr>
          <w:color w:val="000000"/>
          <w:sz w:val="20"/>
          <w:szCs w:val="20"/>
        </w:rPr>
        <w:t xml:space="preserve"> más utilizados se encuentran:</w:t>
      </w:r>
    </w:p>
    <w:p w14:paraId="46D81671" w14:textId="77777777" w:rsidR="00301299" w:rsidRDefault="005A515C" w:rsidP="00301299">
      <w:pPr>
        <w:pStyle w:val="Normal0"/>
        <w:numPr>
          <w:ilvl w:val="0"/>
          <w:numId w:val="24"/>
        </w:numPr>
        <w:rPr>
          <w:color w:val="000000"/>
          <w:sz w:val="20"/>
          <w:szCs w:val="20"/>
        </w:rPr>
      </w:pPr>
      <w:r w:rsidRPr="00301299">
        <w:rPr>
          <w:b/>
          <w:color w:val="000000"/>
          <w:sz w:val="20"/>
          <w:szCs w:val="20"/>
        </w:rPr>
        <w:t>Spring Framework</w:t>
      </w:r>
      <w:r w:rsidRPr="00A90FB4">
        <w:rPr>
          <w:color w:val="000000"/>
          <w:sz w:val="20"/>
          <w:szCs w:val="20"/>
        </w:rPr>
        <w:t>, ampliamente utilizado</w:t>
      </w:r>
      <w:r w:rsidR="00301299">
        <w:rPr>
          <w:color w:val="000000"/>
          <w:sz w:val="20"/>
          <w:szCs w:val="20"/>
        </w:rPr>
        <w:t xml:space="preserve"> en aplicaciones empresariales.</w:t>
      </w:r>
    </w:p>
    <w:p w14:paraId="539022D1" w14:textId="77777777" w:rsidR="00301299" w:rsidRDefault="005A515C" w:rsidP="00301299">
      <w:pPr>
        <w:pStyle w:val="Normal0"/>
        <w:numPr>
          <w:ilvl w:val="0"/>
          <w:numId w:val="24"/>
        </w:numPr>
        <w:rPr>
          <w:color w:val="000000"/>
          <w:sz w:val="20"/>
          <w:szCs w:val="20"/>
        </w:rPr>
      </w:pPr>
      <w:proofErr w:type="spellStart"/>
      <w:r w:rsidRPr="00301299">
        <w:rPr>
          <w:b/>
          <w:color w:val="000000"/>
          <w:sz w:val="20"/>
          <w:szCs w:val="20"/>
        </w:rPr>
        <w:t>JavaServer</w:t>
      </w:r>
      <w:proofErr w:type="spellEnd"/>
      <w:r w:rsidRPr="00301299">
        <w:rPr>
          <w:b/>
          <w:color w:val="000000"/>
          <w:sz w:val="20"/>
          <w:szCs w:val="20"/>
        </w:rPr>
        <w:t xml:space="preserve"> Faces (JSF)</w:t>
      </w:r>
      <w:r w:rsidRPr="00A90FB4">
        <w:rPr>
          <w:color w:val="000000"/>
          <w:sz w:val="20"/>
          <w:szCs w:val="20"/>
        </w:rPr>
        <w:t xml:space="preserve">, </w:t>
      </w:r>
      <w:proofErr w:type="spellStart"/>
      <w:r w:rsidRPr="00301299">
        <w:rPr>
          <w:i/>
          <w:color w:val="000000"/>
          <w:sz w:val="20"/>
          <w:szCs w:val="20"/>
        </w:rPr>
        <w:t>framework</w:t>
      </w:r>
      <w:proofErr w:type="spellEnd"/>
      <w:r w:rsidRPr="00A90FB4">
        <w:rPr>
          <w:color w:val="000000"/>
          <w:sz w:val="20"/>
          <w:szCs w:val="20"/>
        </w:rPr>
        <w:t xml:space="preserve"> para el desarrollo de interfaces </w:t>
      </w:r>
      <w:r w:rsidRPr="00301299">
        <w:rPr>
          <w:i/>
          <w:color w:val="000000"/>
          <w:sz w:val="20"/>
          <w:szCs w:val="20"/>
        </w:rPr>
        <w:t>we</w:t>
      </w:r>
      <w:r w:rsidR="00301299" w:rsidRPr="00301299">
        <w:rPr>
          <w:i/>
          <w:color w:val="000000"/>
          <w:sz w:val="20"/>
          <w:szCs w:val="20"/>
        </w:rPr>
        <w:t>b</w:t>
      </w:r>
      <w:r w:rsidR="00301299">
        <w:rPr>
          <w:color w:val="000000"/>
          <w:sz w:val="20"/>
          <w:szCs w:val="20"/>
        </w:rPr>
        <w:t xml:space="preserve"> basadas en componentes.</w:t>
      </w:r>
    </w:p>
    <w:p w14:paraId="6E9FA20F" w14:textId="77777777" w:rsidR="00301299" w:rsidRDefault="00301299" w:rsidP="00301299">
      <w:pPr>
        <w:pStyle w:val="Normal0"/>
        <w:ind w:left="720"/>
        <w:rPr>
          <w:color w:val="000000"/>
          <w:sz w:val="20"/>
          <w:szCs w:val="20"/>
        </w:rPr>
      </w:pPr>
    </w:p>
    <w:p w14:paraId="6A1B781C" w14:textId="5B949832" w:rsidR="005A515C" w:rsidRPr="00A90FB4" w:rsidRDefault="005A515C" w:rsidP="00301299">
      <w:pPr>
        <w:pStyle w:val="Normal0"/>
        <w:ind w:left="720"/>
        <w:rPr>
          <w:color w:val="000000"/>
          <w:sz w:val="20"/>
          <w:szCs w:val="20"/>
        </w:rPr>
      </w:pPr>
      <w:r w:rsidRPr="00A90FB4">
        <w:rPr>
          <w:color w:val="000000"/>
          <w:sz w:val="20"/>
          <w:szCs w:val="20"/>
        </w:rPr>
        <w:t>Java destaca por su portabilidad, seguridad y capacidad para manejar aplicaciones de gran escala.</w:t>
      </w:r>
    </w:p>
    <w:p w14:paraId="7C3F7EA6" w14:textId="04AF58EA" w:rsidR="00D8216C" w:rsidRDefault="00D8216C" w:rsidP="00D8216C">
      <w:pPr>
        <w:pStyle w:val="Normal0"/>
        <w:rPr>
          <w:color w:val="000000"/>
          <w:sz w:val="20"/>
          <w:szCs w:val="20"/>
        </w:rPr>
      </w:pPr>
    </w:p>
    <w:p w14:paraId="5D8BFC95" w14:textId="49431B3A" w:rsidR="00D01A4F" w:rsidRDefault="00D01A4F" w:rsidP="00D8216C">
      <w:pPr>
        <w:pStyle w:val="Normal0"/>
        <w:rPr>
          <w:color w:val="000000"/>
          <w:sz w:val="20"/>
          <w:szCs w:val="20"/>
        </w:rPr>
      </w:pPr>
      <w:r w:rsidRPr="00D01A4F">
        <w:rPr>
          <w:color w:val="000000"/>
          <w:sz w:val="20"/>
          <w:szCs w:val="20"/>
        </w:rPr>
        <w:lastRenderedPageBreak/>
        <w:t xml:space="preserve">La diversidad de lenguajes y tecnologías utilizadas en el desarrollo </w:t>
      </w:r>
      <w:r w:rsidRPr="00D01A4F">
        <w:rPr>
          <w:i/>
          <w:color w:val="000000"/>
          <w:sz w:val="20"/>
          <w:szCs w:val="20"/>
        </w:rPr>
        <w:t>web</w:t>
      </w:r>
      <w:r w:rsidRPr="00D01A4F">
        <w:rPr>
          <w:color w:val="000000"/>
          <w:sz w:val="20"/>
          <w:szCs w:val="20"/>
        </w:rPr>
        <w:t xml:space="preserve"> responde a los diferentes roles que cada uno cumple dentro de una aplicación. Mientras algunos se orientan a la estructura y presentación de la interfaz, otros se enfocan en la lógica de interacción o en el procesamiento de datos en el servidor. A continuación, se presenta un panorama general de algunas tecnologías ampliamente utilizadas en el desarrollo </w:t>
      </w:r>
      <w:r w:rsidRPr="00D01A4F">
        <w:rPr>
          <w:i/>
          <w:color w:val="000000"/>
          <w:sz w:val="20"/>
          <w:szCs w:val="20"/>
        </w:rPr>
        <w:t>web</w:t>
      </w:r>
      <w:r w:rsidRPr="00D01A4F">
        <w:rPr>
          <w:color w:val="000000"/>
          <w:sz w:val="20"/>
          <w:szCs w:val="20"/>
        </w:rPr>
        <w:t xml:space="preserve"> y sus principales funciones.</w:t>
      </w:r>
    </w:p>
    <w:p w14:paraId="2E785125" w14:textId="77777777" w:rsidR="00D01A4F" w:rsidRDefault="00D01A4F" w:rsidP="00D8216C">
      <w:pPr>
        <w:pStyle w:val="Normal0"/>
        <w:rPr>
          <w:color w:val="000000"/>
          <w:sz w:val="20"/>
          <w:szCs w:val="20"/>
        </w:rPr>
      </w:pPr>
    </w:p>
    <w:p w14:paraId="00E4A6B1" w14:textId="79B7A20B" w:rsidR="00301299" w:rsidRDefault="00301299" w:rsidP="00D8216C">
      <w:pPr>
        <w:pStyle w:val="Normal0"/>
        <w:rPr>
          <w:color w:val="000000"/>
          <w:sz w:val="20"/>
          <w:szCs w:val="20"/>
        </w:rPr>
      </w:pPr>
      <w:r>
        <w:rPr>
          <w:b/>
          <w:color w:val="000000"/>
          <w:sz w:val="20"/>
          <w:szCs w:val="20"/>
        </w:rPr>
        <w:t>Tabla 4</w:t>
      </w:r>
      <w:r w:rsidRPr="00301299">
        <w:rPr>
          <w:b/>
          <w:color w:val="000000"/>
          <w:sz w:val="20"/>
          <w:szCs w:val="20"/>
        </w:rPr>
        <w:t>.</w:t>
      </w:r>
      <w:r w:rsidRPr="00301299">
        <w:rPr>
          <w:color w:val="000000"/>
          <w:sz w:val="20"/>
          <w:szCs w:val="20"/>
        </w:rPr>
        <w:t xml:space="preserve"> Panorama general de tecnologías frecuentes en desarrollo </w:t>
      </w:r>
      <w:r w:rsidRPr="00301299">
        <w:rPr>
          <w:i/>
          <w:color w:val="000000"/>
          <w:sz w:val="20"/>
          <w:szCs w:val="20"/>
        </w:rPr>
        <w:t>web</w:t>
      </w:r>
    </w:p>
    <w:tbl>
      <w:tblPr>
        <w:tblStyle w:val="Tablaconcuadrcula"/>
        <w:tblW w:w="0" w:type="auto"/>
        <w:tblInd w:w="0" w:type="dxa"/>
        <w:tblLook w:val="04A0" w:firstRow="1" w:lastRow="0" w:firstColumn="1" w:lastColumn="0" w:noHBand="0" w:noVBand="1"/>
        <w:tblCaption w:val="Tabla 4. Panorama general de tecnologías frecuentes en desarrollo web"/>
      </w:tblPr>
      <w:tblGrid>
        <w:gridCol w:w="1838"/>
        <w:gridCol w:w="4536"/>
        <w:gridCol w:w="3588"/>
      </w:tblGrid>
      <w:tr w:rsidR="00D01A4F" w:rsidRPr="00D01A4F" w14:paraId="33091A6C" w14:textId="77777777" w:rsidTr="00D01A4F">
        <w:tc>
          <w:tcPr>
            <w:tcW w:w="1838" w:type="dxa"/>
          </w:tcPr>
          <w:p w14:paraId="47AD7F67" w14:textId="21E608EC" w:rsidR="00D01A4F" w:rsidRPr="00D01A4F" w:rsidRDefault="00D01A4F" w:rsidP="00D01A4F">
            <w:pPr>
              <w:pStyle w:val="Normal0"/>
              <w:rPr>
                <w:b/>
                <w:color w:val="000000"/>
                <w:sz w:val="20"/>
                <w:szCs w:val="20"/>
              </w:rPr>
            </w:pPr>
            <w:r w:rsidRPr="00D01A4F">
              <w:rPr>
                <w:b/>
                <w:sz w:val="20"/>
                <w:szCs w:val="20"/>
              </w:rPr>
              <w:t>Tecnología</w:t>
            </w:r>
          </w:p>
        </w:tc>
        <w:tc>
          <w:tcPr>
            <w:tcW w:w="4536" w:type="dxa"/>
          </w:tcPr>
          <w:p w14:paraId="65FD7CE4" w14:textId="10F109ED" w:rsidR="00D01A4F" w:rsidRPr="00D01A4F" w:rsidRDefault="00D01A4F" w:rsidP="00D01A4F">
            <w:pPr>
              <w:pStyle w:val="Normal0"/>
              <w:rPr>
                <w:b/>
                <w:color w:val="000000"/>
                <w:sz w:val="20"/>
                <w:szCs w:val="20"/>
              </w:rPr>
            </w:pPr>
            <w:r w:rsidRPr="00D01A4F">
              <w:rPr>
                <w:b/>
                <w:sz w:val="20"/>
                <w:szCs w:val="20"/>
              </w:rPr>
              <w:t>Rol principal</w:t>
            </w:r>
          </w:p>
        </w:tc>
        <w:tc>
          <w:tcPr>
            <w:tcW w:w="3588" w:type="dxa"/>
          </w:tcPr>
          <w:p w14:paraId="48AD14F0" w14:textId="0A167875" w:rsidR="00D01A4F" w:rsidRPr="00D01A4F" w:rsidRDefault="00D01A4F" w:rsidP="00D01A4F">
            <w:pPr>
              <w:pStyle w:val="Normal0"/>
              <w:rPr>
                <w:b/>
                <w:color w:val="000000"/>
                <w:sz w:val="20"/>
                <w:szCs w:val="20"/>
              </w:rPr>
            </w:pPr>
            <w:r w:rsidRPr="00D01A4F">
              <w:rPr>
                <w:b/>
                <w:sz w:val="20"/>
                <w:szCs w:val="20"/>
              </w:rPr>
              <w:t xml:space="preserve">Ejemplos o </w:t>
            </w:r>
            <w:proofErr w:type="spellStart"/>
            <w:r w:rsidRPr="00D01A4F">
              <w:rPr>
                <w:b/>
                <w:sz w:val="20"/>
                <w:szCs w:val="20"/>
              </w:rPr>
              <w:t>frameworks</w:t>
            </w:r>
            <w:proofErr w:type="spellEnd"/>
            <w:r w:rsidRPr="00D01A4F">
              <w:rPr>
                <w:b/>
                <w:sz w:val="20"/>
                <w:szCs w:val="20"/>
              </w:rPr>
              <w:t xml:space="preserve"> asociados</w:t>
            </w:r>
          </w:p>
        </w:tc>
      </w:tr>
      <w:tr w:rsidR="00D01A4F" w:rsidRPr="00D01A4F" w14:paraId="1BD3BCEE" w14:textId="77777777" w:rsidTr="00D01A4F">
        <w:tc>
          <w:tcPr>
            <w:tcW w:w="1838" w:type="dxa"/>
          </w:tcPr>
          <w:p w14:paraId="7F4775E6" w14:textId="1B17CC31" w:rsidR="00D01A4F" w:rsidRPr="00D01A4F" w:rsidRDefault="00D01A4F" w:rsidP="00D01A4F">
            <w:pPr>
              <w:pStyle w:val="Normal0"/>
              <w:rPr>
                <w:color w:val="000000"/>
                <w:sz w:val="20"/>
                <w:szCs w:val="20"/>
              </w:rPr>
            </w:pPr>
            <w:r w:rsidRPr="00D01A4F">
              <w:rPr>
                <w:sz w:val="20"/>
                <w:szCs w:val="20"/>
              </w:rPr>
              <w:t>HTML/CSS</w:t>
            </w:r>
          </w:p>
        </w:tc>
        <w:tc>
          <w:tcPr>
            <w:tcW w:w="4536" w:type="dxa"/>
          </w:tcPr>
          <w:p w14:paraId="7383027F" w14:textId="1F0251A3" w:rsidR="00D01A4F" w:rsidRPr="00D01A4F" w:rsidRDefault="00D01A4F" w:rsidP="00D01A4F">
            <w:pPr>
              <w:pStyle w:val="Normal0"/>
              <w:rPr>
                <w:color w:val="000000"/>
                <w:sz w:val="20"/>
                <w:szCs w:val="20"/>
              </w:rPr>
            </w:pPr>
            <w:r w:rsidRPr="00D01A4F">
              <w:rPr>
                <w:sz w:val="20"/>
                <w:szCs w:val="20"/>
              </w:rPr>
              <w:t>Estructura y presentación de la interfaz</w:t>
            </w:r>
            <w:r>
              <w:rPr>
                <w:sz w:val="20"/>
                <w:szCs w:val="20"/>
              </w:rPr>
              <w:t>.</w:t>
            </w:r>
          </w:p>
        </w:tc>
        <w:tc>
          <w:tcPr>
            <w:tcW w:w="3588" w:type="dxa"/>
          </w:tcPr>
          <w:p w14:paraId="0403AB6A" w14:textId="685CC49B" w:rsidR="00D01A4F" w:rsidRPr="00D01A4F" w:rsidRDefault="00D01A4F" w:rsidP="00D01A4F">
            <w:pPr>
              <w:pStyle w:val="Normal0"/>
              <w:rPr>
                <w:color w:val="000000"/>
                <w:sz w:val="20"/>
                <w:szCs w:val="20"/>
              </w:rPr>
            </w:pPr>
            <w:r>
              <w:rPr>
                <w:sz w:val="20"/>
                <w:szCs w:val="20"/>
              </w:rPr>
              <w:t xml:space="preserve">HTML5, CSS3, </w:t>
            </w:r>
            <w:proofErr w:type="spellStart"/>
            <w:r>
              <w:rPr>
                <w:sz w:val="20"/>
                <w:szCs w:val="20"/>
              </w:rPr>
              <w:t>Flexbox</w:t>
            </w:r>
            <w:proofErr w:type="spellEnd"/>
            <w:r>
              <w:rPr>
                <w:sz w:val="20"/>
                <w:szCs w:val="20"/>
              </w:rPr>
              <w:t xml:space="preserve"> y</w:t>
            </w:r>
            <w:r w:rsidRPr="00D01A4F">
              <w:rPr>
                <w:sz w:val="20"/>
                <w:szCs w:val="20"/>
              </w:rPr>
              <w:t xml:space="preserve"> </w:t>
            </w:r>
            <w:proofErr w:type="spellStart"/>
            <w:r w:rsidRPr="00D01A4F">
              <w:rPr>
                <w:sz w:val="20"/>
                <w:szCs w:val="20"/>
              </w:rPr>
              <w:t>Grid</w:t>
            </w:r>
            <w:proofErr w:type="spellEnd"/>
          </w:p>
        </w:tc>
      </w:tr>
      <w:tr w:rsidR="00D01A4F" w:rsidRPr="00D01A4F" w14:paraId="0215A18D" w14:textId="77777777" w:rsidTr="00D01A4F">
        <w:tc>
          <w:tcPr>
            <w:tcW w:w="1838" w:type="dxa"/>
          </w:tcPr>
          <w:p w14:paraId="2503AB83" w14:textId="2020E27E" w:rsidR="00D01A4F" w:rsidRPr="00D01A4F" w:rsidRDefault="00D01A4F" w:rsidP="00D01A4F">
            <w:pPr>
              <w:pStyle w:val="Normal0"/>
              <w:rPr>
                <w:color w:val="000000"/>
                <w:sz w:val="20"/>
                <w:szCs w:val="20"/>
              </w:rPr>
            </w:pPr>
            <w:r w:rsidRPr="00D01A4F">
              <w:rPr>
                <w:sz w:val="20"/>
                <w:szCs w:val="20"/>
              </w:rPr>
              <w:t>JavaScript</w:t>
            </w:r>
          </w:p>
        </w:tc>
        <w:tc>
          <w:tcPr>
            <w:tcW w:w="4536" w:type="dxa"/>
          </w:tcPr>
          <w:p w14:paraId="18D78B25" w14:textId="3702A332" w:rsidR="00D01A4F" w:rsidRPr="00D01A4F" w:rsidRDefault="00D01A4F" w:rsidP="00D01A4F">
            <w:pPr>
              <w:pStyle w:val="Normal0"/>
              <w:rPr>
                <w:color w:val="000000"/>
                <w:sz w:val="20"/>
                <w:szCs w:val="20"/>
              </w:rPr>
            </w:pPr>
            <w:r w:rsidRPr="00D01A4F">
              <w:rPr>
                <w:sz w:val="20"/>
                <w:szCs w:val="20"/>
              </w:rPr>
              <w:t>Interactividad en cliente y servidor</w:t>
            </w:r>
            <w:r>
              <w:rPr>
                <w:sz w:val="20"/>
                <w:szCs w:val="20"/>
              </w:rPr>
              <w:t>.</w:t>
            </w:r>
          </w:p>
        </w:tc>
        <w:tc>
          <w:tcPr>
            <w:tcW w:w="3588" w:type="dxa"/>
          </w:tcPr>
          <w:p w14:paraId="2001DA04" w14:textId="7EE006BF" w:rsidR="00D01A4F" w:rsidRPr="00D01A4F" w:rsidRDefault="00D01A4F" w:rsidP="00D01A4F">
            <w:pPr>
              <w:pStyle w:val="Normal0"/>
              <w:rPr>
                <w:color w:val="000000"/>
                <w:sz w:val="20"/>
                <w:szCs w:val="20"/>
              </w:rPr>
            </w:pPr>
            <w:proofErr w:type="spellStart"/>
            <w:r>
              <w:rPr>
                <w:sz w:val="20"/>
                <w:szCs w:val="20"/>
              </w:rPr>
              <w:t>React</w:t>
            </w:r>
            <w:proofErr w:type="spellEnd"/>
            <w:r>
              <w:rPr>
                <w:sz w:val="20"/>
                <w:szCs w:val="20"/>
              </w:rPr>
              <w:t>, Angular y</w:t>
            </w:r>
            <w:r w:rsidRPr="00D01A4F">
              <w:rPr>
                <w:sz w:val="20"/>
                <w:szCs w:val="20"/>
              </w:rPr>
              <w:t xml:space="preserve"> Node.js</w:t>
            </w:r>
          </w:p>
        </w:tc>
      </w:tr>
      <w:tr w:rsidR="00D01A4F" w:rsidRPr="00D01A4F" w14:paraId="1869D5C7" w14:textId="77777777" w:rsidTr="00D01A4F">
        <w:tc>
          <w:tcPr>
            <w:tcW w:w="1838" w:type="dxa"/>
          </w:tcPr>
          <w:p w14:paraId="12E34663" w14:textId="43EE55CA" w:rsidR="00D01A4F" w:rsidRPr="00D01A4F" w:rsidRDefault="00D01A4F" w:rsidP="00D01A4F">
            <w:pPr>
              <w:pStyle w:val="Normal0"/>
              <w:rPr>
                <w:color w:val="000000"/>
                <w:sz w:val="20"/>
                <w:szCs w:val="20"/>
              </w:rPr>
            </w:pPr>
            <w:r w:rsidRPr="00D01A4F">
              <w:rPr>
                <w:sz w:val="20"/>
                <w:szCs w:val="20"/>
              </w:rPr>
              <w:t>Python</w:t>
            </w:r>
          </w:p>
        </w:tc>
        <w:tc>
          <w:tcPr>
            <w:tcW w:w="4536" w:type="dxa"/>
          </w:tcPr>
          <w:p w14:paraId="3410053B" w14:textId="7B3B8BDA" w:rsidR="00D01A4F" w:rsidRPr="00D01A4F" w:rsidRDefault="00D01A4F" w:rsidP="00D01A4F">
            <w:pPr>
              <w:pStyle w:val="Normal0"/>
              <w:rPr>
                <w:color w:val="000000"/>
                <w:sz w:val="20"/>
                <w:szCs w:val="20"/>
              </w:rPr>
            </w:pPr>
            <w:proofErr w:type="spellStart"/>
            <w:r w:rsidRPr="00D01A4F">
              <w:rPr>
                <w:i/>
                <w:sz w:val="20"/>
                <w:szCs w:val="20"/>
              </w:rPr>
              <w:t>Backend</w:t>
            </w:r>
            <w:proofErr w:type="spellEnd"/>
            <w:r w:rsidRPr="00D01A4F">
              <w:rPr>
                <w:sz w:val="20"/>
                <w:szCs w:val="20"/>
              </w:rPr>
              <w:t xml:space="preserve"> y automatización</w:t>
            </w:r>
            <w:r>
              <w:rPr>
                <w:sz w:val="20"/>
                <w:szCs w:val="20"/>
              </w:rPr>
              <w:t>.</w:t>
            </w:r>
          </w:p>
        </w:tc>
        <w:tc>
          <w:tcPr>
            <w:tcW w:w="3588" w:type="dxa"/>
          </w:tcPr>
          <w:p w14:paraId="65A57AED" w14:textId="20324E01" w:rsidR="00D01A4F" w:rsidRPr="00D01A4F" w:rsidRDefault="00D01A4F" w:rsidP="00D01A4F">
            <w:pPr>
              <w:pStyle w:val="Normal0"/>
              <w:rPr>
                <w:color w:val="000000"/>
                <w:sz w:val="20"/>
                <w:szCs w:val="20"/>
              </w:rPr>
            </w:pPr>
            <w:r>
              <w:rPr>
                <w:sz w:val="20"/>
                <w:szCs w:val="20"/>
              </w:rPr>
              <w:t xml:space="preserve">Django, </w:t>
            </w:r>
            <w:proofErr w:type="spellStart"/>
            <w:r>
              <w:rPr>
                <w:sz w:val="20"/>
                <w:szCs w:val="20"/>
              </w:rPr>
              <w:t>Flask</w:t>
            </w:r>
            <w:proofErr w:type="spellEnd"/>
            <w:r>
              <w:rPr>
                <w:sz w:val="20"/>
                <w:szCs w:val="20"/>
              </w:rPr>
              <w:t xml:space="preserve"> y</w:t>
            </w:r>
            <w:r w:rsidRPr="00D01A4F">
              <w:rPr>
                <w:sz w:val="20"/>
                <w:szCs w:val="20"/>
              </w:rPr>
              <w:t xml:space="preserve"> </w:t>
            </w:r>
            <w:proofErr w:type="spellStart"/>
            <w:r w:rsidRPr="00D01A4F">
              <w:rPr>
                <w:sz w:val="20"/>
                <w:szCs w:val="20"/>
              </w:rPr>
              <w:t>Pyramid</w:t>
            </w:r>
            <w:proofErr w:type="spellEnd"/>
          </w:p>
        </w:tc>
      </w:tr>
      <w:tr w:rsidR="00D01A4F" w:rsidRPr="00D01A4F" w14:paraId="1DAF5AFB" w14:textId="77777777" w:rsidTr="00D01A4F">
        <w:tc>
          <w:tcPr>
            <w:tcW w:w="1838" w:type="dxa"/>
          </w:tcPr>
          <w:p w14:paraId="2F3AFA8D" w14:textId="3BD6CFDA" w:rsidR="00D01A4F" w:rsidRPr="00D01A4F" w:rsidRDefault="00D01A4F" w:rsidP="00D01A4F">
            <w:pPr>
              <w:pStyle w:val="Normal0"/>
              <w:rPr>
                <w:color w:val="000000"/>
                <w:sz w:val="20"/>
                <w:szCs w:val="20"/>
              </w:rPr>
            </w:pPr>
            <w:r w:rsidRPr="00D01A4F">
              <w:rPr>
                <w:sz w:val="20"/>
                <w:szCs w:val="20"/>
              </w:rPr>
              <w:t>PHP</w:t>
            </w:r>
          </w:p>
        </w:tc>
        <w:tc>
          <w:tcPr>
            <w:tcW w:w="4536" w:type="dxa"/>
          </w:tcPr>
          <w:p w14:paraId="04AAC31A" w14:textId="36713078" w:rsidR="00D01A4F" w:rsidRPr="00D01A4F" w:rsidRDefault="00D01A4F" w:rsidP="00D01A4F">
            <w:pPr>
              <w:pStyle w:val="Normal0"/>
              <w:rPr>
                <w:color w:val="000000"/>
                <w:sz w:val="20"/>
                <w:szCs w:val="20"/>
              </w:rPr>
            </w:pPr>
            <w:proofErr w:type="spellStart"/>
            <w:r w:rsidRPr="00D01A4F">
              <w:rPr>
                <w:i/>
                <w:sz w:val="20"/>
                <w:szCs w:val="20"/>
              </w:rPr>
              <w:t>Backend</w:t>
            </w:r>
            <w:proofErr w:type="spellEnd"/>
            <w:r w:rsidRPr="00D01A4F">
              <w:rPr>
                <w:i/>
                <w:sz w:val="20"/>
                <w:szCs w:val="20"/>
              </w:rPr>
              <w:t xml:space="preserve"> web</w:t>
            </w:r>
            <w:r w:rsidRPr="00D01A4F">
              <w:rPr>
                <w:sz w:val="20"/>
                <w:szCs w:val="20"/>
              </w:rPr>
              <w:t xml:space="preserve"> y generación dinámica</w:t>
            </w:r>
            <w:r>
              <w:rPr>
                <w:sz w:val="20"/>
                <w:szCs w:val="20"/>
              </w:rPr>
              <w:t>.</w:t>
            </w:r>
          </w:p>
        </w:tc>
        <w:tc>
          <w:tcPr>
            <w:tcW w:w="3588" w:type="dxa"/>
          </w:tcPr>
          <w:p w14:paraId="260B61B0" w14:textId="786D2B5F" w:rsidR="00D01A4F" w:rsidRPr="00D01A4F" w:rsidRDefault="00D01A4F" w:rsidP="00D01A4F">
            <w:pPr>
              <w:pStyle w:val="Normal0"/>
              <w:rPr>
                <w:color w:val="000000"/>
                <w:sz w:val="20"/>
                <w:szCs w:val="20"/>
              </w:rPr>
            </w:pPr>
            <w:proofErr w:type="spellStart"/>
            <w:r>
              <w:rPr>
                <w:sz w:val="20"/>
                <w:szCs w:val="20"/>
              </w:rPr>
              <w:t>Laravel</w:t>
            </w:r>
            <w:proofErr w:type="spellEnd"/>
            <w:r>
              <w:rPr>
                <w:sz w:val="20"/>
                <w:szCs w:val="20"/>
              </w:rPr>
              <w:t xml:space="preserve">, </w:t>
            </w:r>
            <w:proofErr w:type="spellStart"/>
            <w:r>
              <w:rPr>
                <w:sz w:val="20"/>
                <w:szCs w:val="20"/>
              </w:rPr>
              <w:t>Symfony</w:t>
            </w:r>
            <w:proofErr w:type="spellEnd"/>
            <w:r>
              <w:rPr>
                <w:sz w:val="20"/>
                <w:szCs w:val="20"/>
              </w:rPr>
              <w:t xml:space="preserve"> y</w:t>
            </w:r>
            <w:r w:rsidRPr="00D01A4F">
              <w:rPr>
                <w:sz w:val="20"/>
                <w:szCs w:val="20"/>
              </w:rPr>
              <w:t xml:space="preserve"> </w:t>
            </w:r>
            <w:proofErr w:type="spellStart"/>
            <w:r w:rsidRPr="00D01A4F">
              <w:rPr>
                <w:sz w:val="20"/>
                <w:szCs w:val="20"/>
              </w:rPr>
              <w:t>CodeIgniter</w:t>
            </w:r>
            <w:proofErr w:type="spellEnd"/>
          </w:p>
        </w:tc>
      </w:tr>
      <w:tr w:rsidR="00D01A4F" w:rsidRPr="00D01A4F" w14:paraId="3EABFA02" w14:textId="77777777" w:rsidTr="00D01A4F">
        <w:tc>
          <w:tcPr>
            <w:tcW w:w="1838" w:type="dxa"/>
          </w:tcPr>
          <w:p w14:paraId="6B4211F1" w14:textId="65D2F212" w:rsidR="00D01A4F" w:rsidRPr="00D01A4F" w:rsidRDefault="00D01A4F" w:rsidP="00D01A4F">
            <w:pPr>
              <w:pStyle w:val="Normal0"/>
              <w:rPr>
                <w:color w:val="000000"/>
                <w:sz w:val="20"/>
                <w:szCs w:val="20"/>
              </w:rPr>
            </w:pPr>
            <w:r w:rsidRPr="00D01A4F">
              <w:rPr>
                <w:sz w:val="20"/>
                <w:szCs w:val="20"/>
              </w:rPr>
              <w:t>Ruby</w:t>
            </w:r>
          </w:p>
        </w:tc>
        <w:tc>
          <w:tcPr>
            <w:tcW w:w="4536" w:type="dxa"/>
          </w:tcPr>
          <w:p w14:paraId="60B744AF" w14:textId="2F5D3241" w:rsidR="00D01A4F" w:rsidRPr="00D01A4F" w:rsidRDefault="00D01A4F" w:rsidP="00D01A4F">
            <w:pPr>
              <w:pStyle w:val="Normal0"/>
              <w:rPr>
                <w:color w:val="000000"/>
                <w:sz w:val="20"/>
                <w:szCs w:val="20"/>
              </w:rPr>
            </w:pPr>
            <w:r w:rsidRPr="00D01A4F">
              <w:rPr>
                <w:sz w:val="20"/>
                <w:szCs w:val="20"/>
              </w:rPr>
              <w:t>Desarrollo web orientado a productividad</w:t>
            </w:r>
            <w:r>
              <w:rPr>
                <w:sz w:val="20"/>
                <w:szCs w:val="20"/>
              </w:rPr>
              <w:t>.</w:t>
            </w:r>
          </w:p>
        </w:tc>
        <w:tc>
          <w:tcPr>
            <w:tcW w:w="3588" w:type="dxa"/>
          </w:tcPr>
          <w:p w14:paraId="71D2CA68" w14:textId="3A25D055" w:rsidR="00D01A4F" w:rsidRPr="00D01A4F" w:rsidRDefault="00D01A4F" w:rsidP="00D01A4F">
            <w:pPr>
              <w:pStyle w:val="Normal0"/>
              <w:rPr>
                <w:color w:val="000000"/>
                <w:sz w:val="20"/>
                <w:szCs w:val="20"/>
              </w:rPr>
            </w:pPr>
            <w:r>
              <w:rPr>
                <w:sz w:val="20"/>
                <w:szCs w:val="20"/>
              </w:rPr>
              <w:t xml:space="preserve">Ruby </w:t>
            </w:r>
            <w:proofErr w:type="spellStart"/>
            <w:r>
              <w:rPr>
                <w:sz w:val="20"/>
                <w:szCs w:val="20"/>
              </w:rPr>
              <w:t>on</w:t>
            </w:r>
            <w:proofErr w:type="spellEnd"/>
            <w:r>
              <w:rPr>
                <w:sz w:val="20"/>
                <w:szCs w:val="20"/>
              </w:rPr>
              <w:t xml:space="preserve"> </w:t>
            </w:r>
            <w:proofErr w:type="spellStart"/>
            <w:r>
              <w:rPr>
                <w:sz w:val="20"/>
                <w:szCs w:val="20"/>
              </w:rPr>
              <w:t>Rails</w:t>
            </w:r>
            <w:proofErr w:type="spellEnd"/>
            <w:r>
              <w:rPr>
                <w:sz w:val="20"/>
                <w:szCs w:val="20"/>
              </w:rPr>
              <w:t xml:space="preserve"> y</w:t>
            </w:r>
            <w:r w:rsidRPr="00D01A4F">
              <w:rPr>
                <w:sz w:val="20"/>
                <w:szCs w:val="20"/>
              </w:rPr>
              <w:t xml:space="preserve"> Sinatra</w:t>
            </w:r>
          </w:p>
        </w:tc>
      </w:tr>
      <w:tr w:rsidR="00D01A4F" w:rsidRPr="00D01A4F" w14:paraId="528F7ECD" w14:textId="77777777" w:rsidTr="00D01A4F">
        <w:tc>
          <w:tcPr>
            <w:tcW w:w="1838" w:type="dxa"/>
          </w:tcPr>
          <w:p w14:paraId="66A2ECE0" w14:textId="0ACE7C9E" w:rsidR="00D01A4F" w:rsidRPr="00D01A4F" w:rsidRDefault="00D01A4F" w:rsidP="00D01A4F">
            <w:pPr>
              <w:pStyle w:val="Normal0"/>
              <w:rPr>
                <w:color w:val="000000"/>
                <w:sz w:val="20"/>
                <w:szCs w:val="20"/>
              </w:rPr>
            </w:pPr>
            <w:r w:rsidRPr="00D01A4F">
              <w:rPr>
                <w:sz w:val="20"/>
                <w:szCs w:val="20"/>
              </w:rPr>
              <w:t>Java</w:t>
            </w:r>
          </w:p>
        </w:tc>
        <w:tc>
          <w:tcPr>
            <w:tcW w:w="4536" w:type="dxa"/>
          </w:tcPr>
          <w:p w14:paraId="13663887" w14:textId="255DA61B" w:rsidR="00D01A4F" w:rsidRPr="00D01A4F" w:rsidRDefault="00D01A4F" w:rsidP="00D01A4F">
            <w:pPr>
              <w:pStyle w:val="Normal0"/>
              <w:rPr>
                <w:color w:val="000000"/>
                <w:sz w:val="20"/>
                <w:szCs w:val="20"/>
              </w:rPr>
            </w:pPr>
            <w:r w:rsidRPr="00D01A4F">
              <w:rPr>
                <w:sz w:val="20"/>
                <w:szCs w:val="20"/>
              </w:rPr>
              <w:t xml:space="preserve">Aplicaciones empresariales y </w:t>
            </w:r>
            <w:proofErr w:type="spellStart"/>
            <w:r w:rsidRPr="00D01A4F">
              <w:rPr>
                <w:i/>
                <w:sz w:val="20"/>
                <w:szCs w:val="20"/>
              </w:rPr>
              <w:t>backend</w:t>
            </w:r>
            <w:proofErr w:type="spellEnd"/>
            <w:r w:rsidRPr="00D01A4F">
              <w:rPr>
                <w:sz w:val="20"/>
                <w:szCs w:val="20"/>
              </w:rPr>
              <w:t xml:space="preserve"> robusto</w:t>
            </w:r>
            <w:r>
              <w:rPr>
                <w:sz w:val="20"/>
                <w:szCs w:val="20"/>
              </w:rPr>
              <w:t>.</w:t>
            </w:r>
          </w:p>
        </w:tc>
        <w:tc>
          <w:tcPr>
            <w:tcW w:w="3588" w:type="dxa"/>
          </w:tcPr>
          <w:p w14:paraId="53933CC7" w14:textId="00856334" w:rsidR="00D01A4F" w:rsidRPr="00D01A4F" w:rsidRDefault="00D01A4F" w:rsidP="00D01A4F">
            <w:pPr>
              <w:pStyle w:val="Normal0"/>
              <w:rPr>
                <w:color w:val="000000"/>
                <w:sz w:val="20"/>
                <w:szCs w:val="20"/>
              </w:rPr>
            </w:pPr>
            <w:r>
              <w:rPr>
                <w:sz w:val="20"/>
                <w:szCs w:val="20"/>
              </w:rPr>
              <w:t>Spring y</w:t>
            </w:r>
            <w:r w:rsidRPr="00D01A4F">
              <w:rPr>
                <w:sz w:val="20"/>
                <w:szCs w:val="20"/>
              </w:rPr>
              <w:t xml:space="preserve"> JSF</w:t>
            </w:r>
          </w:p>
        </w:tc>
      </w:tr>
    </w:tbl>
    <w:p w14:paraId="2902B74D" w14:textId="683ED093" w:rsidR="00301299" w:rsidRDefault="00301299" w:rsidP="00D8216C">
      <w:pPr>
        <w:pStyle w:val="Normal0"/>
        <w:rPr>
          <w:color w:val="000000"/>
          <w:sz w:val="20"/>
          <w:szCs w:val="20"/>
        </w:rPr>
      </w:pPr>
    </w:p>
    <w:p w14:paraId="3069C45F" w14:textId="43E829A3" w:rsidR="00D01A4F" w:rsidRDefault="00D01A4F" w:rsidP="00D8216C">
      <w:pPr>
        <w:pStyle w:val="Normal0"/>
        <w:rPr>
          <w:color w:val="000000"/>
          <w:sz w:val="20"/>
          <w:szCs w:val="20"/>
        </w:rPr>
      </w:pPr>
      <w:r w:rsidRPr="00D01A4F">
        <w:rPr>
          <w:color w:val="000000"/>
          <w:sz w:val="20"/>
          <w:szCs w:val="20"/>
        </w:rPr>
        <w:t xml:space="preserve">En el desarrollo </w:t>
      </w:r>
      <w:r w:rsidRPr="00D01A4F">
        <w:rPr>
          <w:i/>
          <w:color w:val="000000"/>
          <w:sz w:val="20"/>
          <w:szCs w:val="20"/>
        </w:rPr>
        <w:t>web</w:t>
      </w:r>
      <w:r w:rsidRPr="00D01A4F">
        <w:rPr>
          <w:color w:val="000000"/>
          <w:sz w:val="20"/>
          <w:szCs w:val="20"/>
        </w:rPr>
        <w:t xml:space="preserve"> moderno, estos lenguajes se integran con infraestructuras de computación en la nube, contenedores, servicios administrados y plataformas de despliegue automatizado. Por esta razón, el lenguaje de programación representa solo una parte del ecosistema tecnológico, mientras que la arquitectura del sistema, la seguridad y las estrategias de despliegue también influyen en el funcionamiento y la escalabilidad de las aplicaciones.</w:t>
      </w:r>
    </w:p>
    <w:p w14:paraId="3C922469" w14:textId="77777777" w:rsidR="00D01A4F" w:rsidRPr="00A90FB4" w:rsidRDefault="00D01A4F" w:rsidP="00D8216C">
      <w:pPr>
        <w:pStyle w:val="Normal0"/>
        <w:rPr>
          <w:color w:val="000000"/>
          <w:sz w:val="20"/>
          <w:szCs w:val="20"/>
        </w:rPr>
      </w:pPr>
    </w:p>
    <w:p w14:paraId="14A2A079" w14:textId="74225A48" w:rsidR="00867060" w:rsidRPr="009259EF" w:rsidRDefault="00867060" w:rsidP="007250B0">
      <w:pPr>
        <w:pStyle w:val="Normal0"/>
        <w:numPr>
          <w:ilvl w:val="1"/>
          <w:numId w:val="3"/>
        </w:numPr>
        <w:rPr>
          <w:b/>
          <w:color w:val="000000"/>
          <w:sz w:val="20"/>
          <w:szCs w:val="20"/>
        </w:rPr>
      </w:pPr>
      <w:r w:rsidRPr="009259EF">
        <w:rPr>
          <w:b/>
          <w:color w:val="000000"/>
          <w:sz w:val="20"/>
          <w:szCs w:val="20"/>
        </w:rPr>
        <w:t>Tipos de datos y estructuras de programación</w:t>
      </w:r>
    </w:p>
    <w:p w14:paraId="64EE7E61" w14:textId="2C7343C1" w:rsidR="009259EF" w:rsidRDefault="009259EF" w:rsidP="009259EF">
      <w:pPr>
        <w:pStyle w:val="Normal0"/>
        <w:rPr>
          <w:color w:val="000000"/>
          <w:sz w:val="20"/>
          <w:szCs w:val="20"/>
        </w:rPr>
      </w:pPr>
    </w:p>
    <w:p w14:paraId="04FC19C1" w14:textId="77777777" w:rsidR="009259EF" w:rsidRPr="009259EF" w:rsidRDefault="009259EF" w:rsidP="009259EF">
      <w:pPr>
        <w:pStyle w:val="Normal0"/>
        <w:rPr>
          <w:color w:val="000000"/>
          <w:sz w:val="20"/>
          <w:szCs w:val="20"/>
        </w:rPr>
      </w:pPr>
      <w:r w:rsidRPr="009259EF">
        <w:rPr>
          <w:color w:val="000000"/>
          <w:sz w:val="20"/>
          <w:szCs w:val="20"/>
        </w:rPr>
        <w:t>Toda aplicación informática necesita representar información y operar sobre ella. Para lograrlo, los lenguajes de programación utilizan tipos de datos, que definen la naturaleza de los valores que se almacenan, y estructuras de programación, que permiten organizar y manipular conjuntos de datos de manera eficiente.</w:t>
      </w:r>
    </w:p>
    <w:p w14:paraId="5674A620" w14:textId="77777777" w:rsidR="009259EF" w:rsidRPr="009259EF" w:rsidRDefault="009259EF" w:rsidP="009259EF">
      <w:pPr>
        <w:pStyle w:val="Normal0"/>
        <w:rPr>
          <w:color w:val="000000"/>
          <w:sz w:val="20"/>
          <w:szCs w:val="20"/>
        </w:rPr>
      </w:pPr>
    </w:p>
    <w:p w14:paraId="54160F7C" w14:textId="77777777" w:rsidR="009259EF" w:rsidRPr="009259EF" w:rsidRDefault="009259EF" w:rsidP="009259EF">
      <w:pPr>
        <w:pStyle w:val="Normal0"/>
        <w:rPr>
          <w:color w:val="000000"/>
          <w:sz w:val="20"/>
          <w:szCs w:val="20"/>
        </w:rPr>
      </w:pPr>
      <w:r w:rsidRPr="009259EF">
        <w:rPr>
          <w:color w:val="000000"/>
          <w:sz w:val="20"/>
          <w:szCs w:val="20"/>
        </w:rPr>
        <w:t xml:space="preserve">Esta distinción es fundamental en el desarrollo de aplicaciones </w:t>
      </w:r>
      <w:r w:rsidRPr="009259EF">
        <w:rPr>
          <w:i/>
          <w:color w:val="000000"/>
          <w:sz w:val="20"/>
          <w:szCs w:val="20"/>
        </w:rPr>
        <w:t>web</w:t>
      </w:r>
      <w:r w:rsidRPr="009259EF">
        <w:rPr>
          <w:color w:val="000000"/>
          <w:sz w:val="20"/>
          <w:szCs w:val="20"/>
        </w:rPr>
        <w:t xml:space="preserve"> y servicios digitales, ya que facilita el modelado de entidades, la organización de la información y la transmisión de datos entre sistemas mediante formatos como JSON o XML.</w:t>
      </w:r>
    </w:p>
    <w:p w14:paraId="6D5CFD88" w14:textId="77777777" w:rsidR="009259EF" w:rsidRPr="009259EF" w:rsidRDefault="009259EF" w:rsidP="009259EF">
      <w:pPr>
        <w:pStyle w:val="Normal0"/>
        <w:rPr>
          <w:color w:val="000000"/>
          <w:sz w:val="20"/>
          <w:szCs w:val="20"/>
        </w:rPr>
      </w:pPr>
    </w:p>
    <w:p w14:paraId="1C9277BA" w14:textId="77777777" w:rsidR="009259EF" w:rsidRPr="009259EF" w:rsidRDefault="009259EF" w:rsidP="009259EF">
      <w:pPr>
        <w:pStyle w:val="Normal0"/>
        <w:rPr>
          <w:color w:val="000000"/>
          <w:sz w:val="20"/>
          <w:szCs w:val="20"/>
        </w:rPr>
      </w:pPr>
      <w:r w:rsidRPr="009259EF">
        <w:rPr>
          <w:color w:val="000000"/>
          <w:sz w:val="20"/>
          <w:szCs w:val="20"/>
        </w:rPr>
        <w:t xml:space="preserve">Los </w:t>
      </w:r>
      <w:r w:rsidRPr="00CB1BF5">
        <w:rPr>
          <w:b/>
          <w:color w:val="000000"/>
          <w:sz w:val="20"/>
          <w:szCs w:val="20"/>
        </w:rPr>
        <w:t>tipos de datos</w:t>
      </w:r>
      <w:r w:rsidRPr="009259EF">
        <w:rPr>
          <w:color w:val="000000"/>
          <w:sz w:val="20"/>
          <w:szCs w:val="20"/>
        </w:rPr>
        <w:t xml:space="preserve"> representan la forma en que se almacena y manipula la información dentro de un programa. Cada tipo establece qué clase de valores puede contener una variable y qué operaciones se pueden realizar sobre dichos valores.</w:t>
      </w:r>
    </w:p>
    <w:p w14:paraId="3A07E713" w14:textId="77777777" w:rsidR="009259EF" w:rsidRPr="009259EF" w:rsidRDefault="009259EF" w:rsidP="009259EF">
      <w:pPr>
        <w:pStyle w:val="Normal0"/>
        <w:rPr>
          <w:color w:val="000000"/>
          <w:sz w:val="20"/>
          <w:szCs w:val="20"/>
        </w:rPr>
      </w:pPr>
    </w:p>
    <w:p w14:paraId="5CFB07E5" w14:textId="42C2458F" w:rsidR="009259EF" w:rsidRDefault="009259EF" w:rsidP="009259EF">
      <w:pPr>
        <w:pStyle w:val="Normal0"/>
        <w:rPr>
          <w:color w:val="000000"/>
          <w:sz w:val="20"/>
          <w:szCs w:val="20"/>
        </w:rPr>
      </w:pPr>
      <w:r w:rsidRPr="009259EF">
        <w:rPr>
          <w:b/>
          <w:color w:val="000000"/>
          <w:sz w:val="20"/>
          <w:szCs w:val="20"/>
        </w:rPr>
        <w:t>Tabla 5.</w:t>
      </w:r>
      <w:r w:rsidRPr="009259EF">
        <w:rPr>
          <w:color w:val="000000"/>
          <w:sz w:val="20"/>
          <w:szCs w:val="20"/>
        </w:rPr>
        <w:t xml:space="preserve"> Tipos de datos de uso frecuente</w:t>
      </w:r>
    </w:p>
    <w:tbl>
      <w:tblPr>
        <w:tblStyle w:val="Tablaconcuadrcula"/>
        <w:tblW w:w="0" w:type="auto"/>
        <w:tblInd w:w="0" w:type="dxa"/>
        <w:tblLook w:val="04A0" w:firstRow="1" w:lastRow="0" w:firstColumn="1" w:lastColumn="0" w:noHBand="0" w:noVBand="1"/>
        <w:tblCaption w:val="Tabla 5. Tipos de datos de uso frecuente"/>
      </w:tblPr>
      <w:tblGrid>
        <w:gridCol w:w="2405"/>
        <w:gridCol w:w="4678"/>
        <w:gridCol w:w="2879"/>
      </w:tblGrid>
      <w:tr w:rsidR="009259EF" w:rsidRPr="009259EF" w14:paraId="70040C35" w14:textId="77777777" w:rsidTr="009259EF">
        <w:tc>
          <w:tcPr>
            <w:tcW w:w="2405" w:type="dxa"/>
          </w:tcPr>
          <w:p w14:paraId="37A91488" w14:textId="4157900A" w:rsidR="009259EF" w:rsidRPr="009259EF" w:rsidRDefault="009259EF" w:rsidP="009259EF">
            <w:pPr>
              <w:pStyle w:val="Normal0"/>
              <w:rPr>
                <w:b/>
                <w:color w:val="000000"/>
                <w:sz w:val="20"/>
                <w:szCs w:val="20"/>
              </w:rPr>
            </w:pPr>
            <w:r w:rsidRPr="009259EF">
              <w:rPr>
                <w:b/>
                <w:sz w:val="20"/>
                <w:szCs w:val="20"/>
              </w:rPr>
              <w:t>Tipo de dato</w:t>
            </w:r>
          </w:p>
        </w:tc>
        <w:tc>
          <w:tcPr>
            <w:tcW w:w="4678" w:type="dxa"/>
          </w:tcPr>
          <w:p w14:paraId="6C857B46" w14:textId="573DAE91" w:rsidR="009259EF" w:rsidRPr="009259EF" w:rsidRDefault="009259EF" w:rsidP="009259EF">
            <w:pPr>
              <w:pStyle w:val="Normal0"/>
              <w:rPr>
                <w:b/>
                <w:color w:val="000000"/>
                <w:sz w:val="20"/>
                <w:szCs w:val="20"/>
              </w:rPr>
            </w:pPr>
            <w:r w:rsidRPr="009259EF">
              <w:rPr>
                <w:b/>
                <w:sz w:val="20"/>
                <w:szCs w:val="20"/>
              </w:rPr>
              <w:t>Descripción</w:t>
            </w:r>
          </w:p>
        </w:tc>
        <w:tc>
          <w:tcPr>
            <w:tcW w:w="2879" w:type="dxa"/>
          </w:tcPr>
          <w:p w14:paraId="57D70C69" w14:textId="745ECFD5" w:rsidR="009259EF" w:rsidRPr="009259EF" w:rsidRDefault="009259EF" w:rsidP="009259EF">
            <w:pPr>
              <w:pStyle w:val="Normal0"/>
              <w:rPr>
                <w:b/>
                <w:color w:val="000000"/>
                <w:sz w:val="20"/>
                <w:szCs w:val="20"/>
              </w:rPr>
            </w:pPr>
            <w:r w:rsidRPr="009259EF">
              <w:rPr>
                <w:b/>
                <w:sz w:val="20"/>
                <w:szCs w:val="20"/>
              </w:rPr>
              <w:t>Ejemplo</w:t>
            </w:r>
          </w:p>
        </w:tc>
      </w:tr>
      <w:tr w:rsidR="009259EF" w:rsidRPr="009259EF" w14:paraId="174FB4BC" w14:textId="77777777" w:rsidTr="009259EF">
        <w:tc>
          <w:tcPr>
            <w:tcW w:w="2405" w:type="dxa"/>
          </w:tcPr>
          <w:p w14:paraId="665534F4" w14:textId="74581271" w:rsidR="009259EF" w:rsidRPr="009259EF" w:rsidRDefault="009259EF" w:rsidP="009259EF">
            <w:pPr>
              <w:pStyle w:val="Normal0"/>
              <w:rPr>
                <w:color w:val="000000"/>
                <w:sz w:val="20"/>
                <w:szCs w:val="20"/>
              </w:rPr>
            </w:pPr>
            <w:r w:rsidRPr="009259EF">
              <w:rPr>
                <w:sz w:val="20"/>
                <w:szCs w:val="20"/>
              </w:rPr>
              <w:t>Numérico</w:t>
            </w:r>
          </w:p>
        </w:tc>
        <w:tc>
          <w:tcPr>
            <w:tcW w:w="4678" w:type="dxa"/>
          </w:tcPr>
          <w:p w14:paraId="6DDD5D76" w14:textId="341B1079" w:rsidR="009259EF" w:rsidRPr="009259EF" w:rsidRDefault="009259EF" w:rsidP="009259EF">
            <w:pPr>
              <w:pStyle w:val="Normal0"/>
              <w:rPr>
                <w:color w:val="000000"/>
                <w:sz w:val="20"/>
                <w:szCs w:val="20"/>
              </w:rPr>
            </w:pPr>
            <w:r w:rsidRPr="009259EF">
              <w:rPr>
                <w:sz w:val="20"/>
                <w:szCs w:val="20"/>
              </w:rPr>
              <w:t>Representa números enteros o decimales utilizados en operaciones matemáticas</w:t>
            </w:r>
            <w:r w:rsidR="00CB1BF5">
              <w:rPr>
                <w:sz w:val="20"/>
                <w:szCs w:val="20"/>
              </w:rPr>
              <w:t>.</w:t>
            </w:r>
          </w:p>
        </w:tc>
        <w:tc>
          <w:tcPr>
            <w:tcW w:w="2879" w:type="dxa"/>
          </w:tcPr>
          <w:p w14:paraId="60577C7D" w14:textId="2F376E86" w:rsidR="009259EF" w:rsidRPr="009259EF" w:rsidRDefault="009259EF" w:rsidP="009259EF">
            <w:pPr>
              <w:pStyle w:val="Normal0"/>
              <w:rPr>
                <w:color w:val="000000"/>
                <w:sz w:val="20"/>
                <w:szCs w:val="20"/>
              </w:rPr>
            </w:pPr>
            <w:r w:rsidRPr="009259EF">
              <w:rPr>
                <w:sz w:val="20"/>
                <w:szCs w:val="20"/>
              </w:rPr>
              <w:t>10, 25.5</w:t>
            </w:r>
          </w:p>
        </w:tc>
      </w:tr>
      <w:tr w:rsidR="009259EF" w:rsidRPr="009259EF" w14:paraId="35926FE3" w14:textId="77777777" w:rsidTr="009259EF">
        <w:tc>
          <w:tcPr>
            <w:tcW w:w="2405" w:type="dxa"/>
          </w:tcPr>
          <w:p w14:paraId="67D5444C" w14:textId="7C97C57F" w:rsidR="009259EF" w:rsidRPr="009259EF" w:rsidRDefault="009259EF" w:rsidP="009259EF">
            <w:pPr>
              <w:pStyle w:val="Normal0"/>
              <w:rPr>
                <w:color w:val="000000"/>
                <w:sz w:val="20"/>
                <w:szCs w:val="20"/>
              </w:rPr>
            </w:pPr>
            <w:r w:rsidRPr="009259EF">
              <w:rPr>
                <w:sz w:val="20"/>
                <w:szCs w:val="20"/>
              </w:rPr>
              <w:t>Cadena de texto</w:t>
            </w:r>
          </w:p>
        </w:tc>
        <w:tc>
          <w:tcPr>
            <w:tcW w:w="4678" w:type="dxa"/>
          </w:tcPr>
          <w:p w14:paraId="7BA9F3B1" w14:textId="45025274" w:rsidR="009259EF" w:rsidRPr="009259EF" w:rsidRDefault="009259EF" w:rsidP="009259EF">
            <w:pPr>
              <w:pStyle w:val="Normal0"/>
              <w:rPr>
                <w:color w:val="000000"/>
                <w:sz w:val="20"/>
                <w:szCs w:val="20"/>
              </w:rPr>
            </w:pPr>
            <w:r w:rsidRPr="009259EF">
              <w:rPr>
                <w:sz w:val="20"/>
                <w:szCs w:val="20"/>
              </w:rPr>
              <w:t>Representa caracteres, palabras o frases</w:t>
            </w:r>
            <w:r w:rsidR="00CB1BF5">
              <w:rPr>
                <w:sz w:val="20"/>
                <w:szCs w:val="20"/>
              </w:rPr>
              <w:t>.</w:t>
            </w:r>
          </w:p>
        </w:tc>
        <w:tc>
          <w:tcPr>
            <w:tcW w:w="2879" w:type="dxa"/>
          </w:tcPr>
          <w:p w14:paraId="41F6D692" w14:textId="0F28EB92" w:rsidR="009259EF" w:rsidRPr="009259EF" w:rsidRDefault="009259EF" w:rsidP="009259EF">
            <w:pPr>
              <w:pStyle w:val="Normal0"/>
              <w:rPr>
                <w:color w:val="000000"/>
                <w:sz w:val="20"/>
                <w:szCs w:val="20"/>
              </w:rPr>
            </w:pPr>
            <w:r w:rsidRPr="009259EF">
              <w:rPr>
                <w:sz w:val="20"/>
                <w:szCs w:val="20"/>
              </w:rPr>
              <w:t>"Hola mundo"</w:t>
            </w:r>
          </w:p>
        </w:tc>
      </w:tr>
      <w:tr w:rsidR="009259EF" w:rsidRPr="009259EF" w14:paraId="54C6911C" w14:textId="77777777" w:rsidTr="009259EF">
        <w:tc>
          <w:tcPr>
            <w:tcW w:w="2405" w:type="dxa"/>
          </w:tcPr>
          <w:p w14:paraId="4DDB30EE" w14:textId="2FE1E641" w:rsidR="009259EF" w:rsidRPr="009259EF" w:rsidRDefault="009259EF" w:rsidP="009259EF">
            <w:pPr>
              <w:pStyle w:val="Normal0"/>
              <w:rPr>
                <w:color w:val="000000"/>
                <w:sz w:val="20"/>
                <w:szCs w:val="20"/>
              </w:rPr>
            </w:pPr>
            <w:r w:rsidRPr="009259EF">
              <w:rPr>
                <w:sz w:val="20"/>
                <w:szCs w:val="20"/>
              </w:rPr>
              <w:t>Booleano</w:t>
            </w:r>
          </w:p>
        </w:tc>
        <w:tc>
          <w:tcPr>
            <w:tcW w:w="4678" w:type="dxa"/>
          </w:tcPr>
          <w:p w14:paraId="6CF0EFA7" w14:textId="0D53B2A0" w:rsidR="009259EF" w:rsidRPr="009259EF" w:rsidRDefault="009259EF" w:rsidP="009259EF">
            <w:pPr>
              <w:pStyle w:val="Normal0"/>
              <w:rPr>
                <w:color w:val="000000"/>
                <w:sz w:val="20"/>
                <w:szCs w:val="20"/>
              </w:rPr>
            </w:pPr>
            <w:r w:rsidRPr="009259EF">
              <w:rPr>
                <w:sz w:val="20"/>
                <w:szCs w:val="20"/>
              </w:rPr>
              <w:t>Representa valores lógicos utilizados en decisiones del programa</w:t>
            </w:r>
            <w:r w:rsidR="00CB1BF5">
              <w:rPr>
                <w:sz w:val="20"/>
                <w:szCs w:val="20"/>
              </w:rPr>
              <w:t>.</w:t>
            </w:r>
          </w:p>
        </w:tc>
        <w:tc>
          <w:tcPr>
            <w:tcW w:w="2879" w:type="dxa"/>
          </w:tcPr>
          <w:p w14:paraId="7226C7A9" w14:textId="43D1FCDE" w:rsidR="009259EF" w:rsidRPr="009259EF" w:rsidRDefault="009259EF" w:rsidP="009259EF">
            <w:pPr>
              <w:pStyle w:val="Normal0"/>
              <w:rPr>
                <w:color w:val="000000"/>
                <w:sz w:val="20"/>
                <w:szCs w:val="20"/>
              </w:rPr>
            </w:pPr>
            <w:r w:rsidRPr="009259EF">
              <w:rPr>
                <w:sz w:val="20"/>
                <w:szCs w:val="20"/>
              </w:rPr>
              <w:t>Verdadero / Falso</w:t>
            </w:r>
          </w:p>
        </w:tc>
      </w:tr>
      <w:tr w:rsidR="009259EF" w:rsidRPr="009259EF" w14:paraId="12203A65" w14:textId="77777777" w:rsidTr="009259EF">
        <w:tc>
          <w:tcPr>
            <w:tcW w:w="2405" w:type="dxa"/>
          </w:tcPr>
          <w:p w14:paraId="60B9BC9B" w14:textId="69DEA949" w:rsidR="009259EF" w:rsidRPr="009259EF" w:rsidRDefault="009259EF" w:rsidP="009259EF">
            <w:pPr>
              <w:pStyle w:val="Normal0"/>
              <w:rPr>
                <w:color w:val="000000"/>
                <w:sz w:val="20"/>
                <w:szCs w:val="20"/>
              </w:rPr>
            </w:pPr>
            <w:r w:rsidRPr="009259EF">
              <w:rPr>
                <w:sz w:val="20"/>
                <w:szCs w:val="20"/>
              </w:rPr>
              <w:t>Fecha/Hora</w:t>
            </w:r>
          </w:p>
        </w:tc>
        <w:tc>
          <w:tcPr>
            <w:tcW w:w="4678" w:type="dxa"/>
          </w:tcPr>
          <w:p w14:paraId="5085738E" w14:textId="5EF84E3C" w:rsidR="009259EF" w:rsidRPr="009259EF" w:rsidRDefault="009259EF" w:rsidP="009259EF">
            <w:pPr>
              <w:pStyle w:val="Normal0"/>
              <w:rPr>
                <w:color w:val="000000"/>
                <w:sz w:val="20"/>
                <w:szCs w:val="20"/>
              </w:rPr>
            </w:pPr>
            <w:r w:rsidRPr="009259EF">
              <w:rPr>
                <w:sz w:val="20"/>
                <w:szCs w:val="20"/>
              </w:rPr>
              <w:t>Representa información temporal como fechas o momentos específicos</w:t>
            </w:r>
            <w:r w:rsidR="00CB1BF5">
              <w:rPr>
                <w:sz w:val="20"/>
                <w:szCs w:val="20"/>
              </w:rPr>
              <w:t>.</w:t>
            </w:r>
          </w:p>
        </w:tc>
        <w:tc>
          <w:tcPr>
            <w:tcW w:w="2879" w:type="dxa"/>
          </w:tcPr>
          <w:p w14:paraId="2AAEE1FC" w14:textId="196313C5" w:rsidR="009259EF" w:rsidRPr="009259EF" w:rsidRDefault="009259EF" w:rsidP="009259EF">
            <w:pPr>
              <w:pStyle w:val="Normal0"/>
              <w:rPr>
                <w:color w:val="000000"/>
                <w:sz w:val="20"/>
                <w:szCs w:val="20"/>
              </w:rPr>
            </w:pPr>
            <w:r w:rsidRPr="009259EF">
              <w:rPr>
                <w:sz w:val="20"/>
                <w:szCs w:val="20"/>
              </w:rPr>
              <w:t>2026-04-08</w:t>
            </w:r>
          </w:p>
        </w:tc>
      </w:tr>
    </w:tbl>
    <w:p w14:paraId="0E20312E" w14:textId="31F357E4" w:rsidR="009259EF" w:rsidRDefault="009259EF" w:rsidP="009259EF">
      <w:pPr>
        <w:pStyle w:val="Normal0"/>
        <w:rPr>
          <w:color w:val="000000"/>
          <w:sz w:val="20"/>
          <w:szCs w:val="20"/>
        </w:rPr>
      </w:pPr>
    </w:p>
    <w:p w14:paraId="3A614E77" w14:textId="77777777" w:rsidR="00CB1BF5" w:rsidRPr="00CB1BF5" w:rsidRDefault="00CB1BF5" w:rsidP="00CB1BF5">
      <w:pPr>
        <w:pStyle w:val="Normal0"/>
        <w:rPr>
          <w:color w:val="000000"/>
          <w:sz w:val="20"/>
          <w:szCs w:val="20"/>
        </w:rPr>
      </w:pPr>
      <w:r w:rsidRPr="00CB1BF5">
        <w:rPr>
          <w:color w:val="000000"/>
          <w:sz w:val="20"/>
          <w:szCs w:val="20"/>
        </w:rPr>
        <w:t>El uso adecuado de los tipos de datos permite organizar correctamente la información, evitar errores durante el procesamiento y realizar operaciones coherentes con la naturaleza de cada valor.</w:t>
      </w:r>
    </w:p>
    <w:p w14:paraId="420C110F" w14:textId="77777777" w:rsidR="00CB1BF5" w:rsidRPr="00CB1BF5" w:rsidRDefault="00CB1BF5" w:rsidP="00CB1BF5">
      <w:pPr>
        <w:pStyle w:val="Normal0"/>
        <w:rPr>
          <w:color w:val="000000"/>
          <w:sz w:val="20"/>
          <w:szCs w:val="20"/>
        </w:rPr>
      </w:pPr>
    </w:p>
    <w:p w14:paraId="19E78566" w14:textId="77777777" w:rsidR="00CB1BF5" w:rsidRPr="00CB1BF5" w:rsidRDefault="00CB1BF5" w:rsidP="00CB1BF5">
      <w:pPr>
        <w:pStyle w:val="Normal0"/>
        <w:rPr>
          <w:color w:val="000000"/>
          <w:sz w:val="20"/>
          <w:szCs w:val="20"/>
        </w:rPr>
      </w:pPr>
      <w:r w:rsidRPr="00CB1BF5">
        <w:rPr>
          <w:color w:val="000000"/>
          <w:sz w:val="20"/>
          <w:szCs w:val="20"/>
        </w:rPr>
        <w:lastRenderedPageBreak/>
        <w:t xml:space="preserve">Las </w:t>
      </w:r>
      <w:r w:rsidRPr="00CB1BF5">
        <w:rPr>
          <w:b/>
          <w:color w:val="000000"/>
          <w:sz w:val="20"/>
          <w:szCs w:val="20"/>
        </w:rPr>
        <w:t>estructuras de programación</w:t>
      </w:r>
      <w:r w:rsidRPr="00CB1BF5">
        <w:rPr>
          <w:color w:val="000000"/>
          <w:sz w:val="20"/>
          <w:szCs w:val="20"/>
        </w:rPr>
        <w:t xml:space="preserve"> son mecanismos que permiten organizar y gestionar múltiples datos dentro de un sistema. A través de estas estructuras es posible trabajar con conjuntos de información de forma más eficiente y representar entidades complejas dentro de una aplicación.</w:t>
      </w:r>
    </w:p>
    <w:p w14:paraId="61F54B6E" w14:textId="77777777" w:rsidR="00CB1BF5" w:rsidRPr="00CB1BF5" w:rsidRDefault="00CB1BF5" w:rsidP="00CB1BF5">
      <w:pPr>
        <w:pStyle w:val="Normal0"/>
        <w:rPr>
          <w:color w:val="000000"/>
          <w:sz w:val="20"/>
          <w:szCs w:val="20"/>
        </w:rPr>
      </w:pPr>
    </w:p>
    <w:p w14:paraId="1A5BAFB4" w14:textId="77777777" w:rsidR="00CB1BF5" w:rsidRPr="00CB1BF5" w:rsidRDefault="00CB1BF5" w:rsidP="00CB1BF5">
      <w:pPr>
        <w:pStyle w:val="Normal0"/>
        <w:rPr>
          <w:color w:val="000000"/>
          <w:sz w:val="20"/>
          <w:szCs w:val="20"/>
        </w:rPr>
      </w:pPr>
      <w:r w:rsidRPr="00CB1BF5">
        <w:rPr>
          <w:color w:val="000000"/>
          <w:sz w:val="20"/>
          <w:szCs w:val="20"/>
        </w:rPr>
        <w:t>En programación se pueden identificar diferentes tipos de estructuras según la forma en que almacenan la información.</w:t>
      </w:r>
    </w:p>
    <w:p w14:paraId="4A703FB7" w14:textId="77777777" w:rsidR="00CB1BF5" w:rsidRPr="00CB1BF5" w:rsidRDefault="00CB1BF5" w:rsidP="00CB1BF5">
      <w:pPr>
        <w:pStyle w:val="Normal0"/>
        <w:rPr>
          <w:color w:val="000000"/>
          <w:sz w:val="20"/>
          <w:szCs w:val="20"/>
        </w:rPr>
      </w:pPr>
    </w:p>
    <w:p w14:paraId="5F7F909B" w14:textId="420FBCB8" w:rsidR="009259EF" w:rsidRDefault="00CB1BF5" w:rsidP="00CB1BF5">
      <w:pPr>
        <w:pStyle w:val="Normal0"/>
        <w:rPr>
          <w:color w:val="000000"/>
          <w:sz w:val="20"/>
          <w:szCs w:val="20"/>
        </w:rPr>
      </w:pPr>
      <w:r w:rsidRPr="00CB1BF5">
        <w:rPr>
          <w:b/>
          <w:color w:val="000000"/>
          <w:sz w:val="20"/>
          <w:szCs w:val="20"/>
        </w:rPr>
        <w:t>Tabla 6.</w:t>
      </w:r>
      <w:r w:rsidRPr="00CB1BF5">
        <w:rPr>
          <w:color w:val="000000"/>
          <w:sz w:val="20"/>
          <w:szCs w:val="20"/>
        </w:rPr>
        <w:t xml:space="preserve"> Tipos de estructuras de datos</w:t>
      </w:r>
    </w:p>
    <w:tbl>
      <w:tblPr>
        <w:tblStyle w:val="Tablaconcuadrcula"/>
        <w:tblW w:w="0" w:type="auto"/>
        <w:tblInd w:w="0" w:type="dxa"/>
        <w:tblLook w:val="04A0" w:firstRow="1" w:lastRow="0" w:firstColumn="1" w:lastColumn="0" w:noHBand="0" w:noVBand="1"/>
        <w:tblCaption w:val="Tabla 6. Tipos de estructuras de datos"/>
      </w:tblPr>
      <w:tblGrid>
        <w:gridCol w:w="3320"/>
        <w:gridCol w:w="3321"/>
        <w:gridCol w:w="3321"/>
      </w:tblGrid>
      <w:tr w:rsidR="00CB1BF5" w:rsidRPr="00CB1BF5" w14:paraId="737CF790" w14:textId="77777777" w:rsidTr="00CB1BF5">
        <w:tc>
          <w:tcPr>
            <w:tcW w:w="3320" w:type="dxa"/>
          </w:tcPr>
          <w:p w14:paraId="3FE9B3ED" w14:textId="050FDFFB" w:rsidR="00CB1BF5" w:rsidRPr="00200419" w:rsidRDefault="00CB1BF5" w:rsidP="00CB1BF5">
            <w:pPr>
              <w:pStyle w:val="Normal0"/>
              <w:rPr>
                <w:b/>
                <w:color w:val="000000"/>
                <w:sz w:val="20"/>
                <w:szCs w:val="20"/>
              </w:rPr>
            </w:pPr>
            <w:r w:rsidRPr="00200419">
              <w:rPr>
                <w:b/>
                <w:sz w:val="20"/>
                <w:szCs w:val="20"/>
              </w:rPr>
              <w:t>Tipo de estructura</w:t>
            </w:r>
          </w:p>
        </w:tc>
        <w:tc>
          <w:tcPr>
            <w:tcW w:w="3321" w:type="dxa"/>
          </w:tcPr>
          <w:p w14:paraId="03A84ED6" w14:textId="0488641B" w:rsidR="00CB1BF5" w:rsidRPr="00200419" w:rsidRDefault="00CB1BF5" w:rsidP="00CB1BF5">
            <w:pPr>
              <w:pStyle w:val="Normal0"/>
              <w:rPr>
                <w:b/>
                <w:color w:val="000000"/>
                <w:sz w:val="20"/>
                <w:szCs w:val="20"/>
              </w:rPr>
            </w:pPr>
            <w:r w:rsidRPr="00200419">
              <w:rPr>
                <w:b/>
                <w:sz w:val="20"/>
                <w:szCs w:val="20"/>
              </w:rPr>
              <w:t>Característica</w:t>
            </w:r>
          </w:p>
        </w:tc>
        <w:tc>
          <w:tcPr>
            <w:tcW w:w="3321" w:type="dxa"/>
          </w:tcPr>
          <w:p w14:paraId="6AE52302" w14:textId="7F75245D" w:rsidR="00CB1BF5" w:rsidRPr="00200419" w:rsidRDefault="00CB1BF5" w:rsidP="00CB1BF5">
            <w:pPr>
              <w:pStyle w:val="Normal0"/>
              <w:rPr>
                <w:b/>
                <w:color w:val="000000"/>
                <w:sz w:val="20"/>
                <w:szCs w:val="20"/>
              </w:rPr>
            </w:pPr>
            <w:r w:rsidRPr="00200419">
              <w:rPr>
                <w:b/>
                <w:sz w:val="20"/>
                <w:szCs w:val="20"/>
              </w:rPr>
              <w:t>Ejemplo conceptual</w:t>
            </w:r>
          </w:p>
        </w:tc>
      </w:tr>
      <w:tr w:rsidR="00CB1BF5" w:rsidRPr="00CB1BF5" w14:paraId="29ED806B" w14:textId="77777777" w:rsidTr="00CB1BF5">
        <w:tc>
          <w:tcPr>
            <w:tcW w:w="3320" w:type="dxa"/>
          </w:tcPr>
          <w:p w14:paraId="1C3248A0" w14:textId="7A18446B" w:rsidR="00CB1BF5" w:rsidRPr="00CB1BF5" w:rsidRDefault="00CB1BF5" w:rsidP="00CB1BF5">
            <w:pPr>
              <w:pStyle w:val="Normal0"/>
              <w:rPr>
                <w:color w:val="000000"/>
                <w:sz w:val="20"/>
                <w:szCs w:val="20"/>
              </w:rPr>
            </w:pPr>
            <w:r w:rsidRPr="00CB1BF5">
              <w:rPr>
                <w:sz w:val="20"/>
                <w:szCs w:val="20"/>
              </w:rPr>
              <w:t>Estructuras simples</w:t>
            </w:r>
            <w:r w:rsidR="00200419">
              <w:rPr>
                <w:sz w:val="20"/>
                <w:szCs w:val="20"/>
              </w:rPr>
              <w:t>.</w:t>
            </w:r>
          </w:p>
        </w:tc>
        <w:tc>
          <w:tcPr>
            <w:tcW w:w="3321" w:type="dxa"/>
          </w:tcPr>
          <w:p w14:paraId="5018D899" w14:textId="445E8A63" w:rsidR="00CB1BF5" w:rsidRPr="00CB1BF5" w:rsidRDefault="00CB1BF5" w:rsidP="00CB1BF5">
            <w:pPr>
              <w:pStyle w:val="Normal0"/>
              <w:rPr>
                <w:color w:val="000000"/>
                <w:sz w:val="20"/>
                <w:szCs w:val="20"/>
              </w:rPr>
            </w:pPr>
            <w:r w:rsidRPr="00CB1BF5">
              <w:rPr>
                <w:sz w:val="20"/>
                <w:szCs w:val="20"/>
              </w:rPr>
              <w:t>Almacenan un solo valor</w:t>
            </w:r>
            <w:r w:rsidR="00200419">
              <w:rPr>
                <w:sz w:val="20"/>
                <w:szCs w:val="20"/>
              </w:rPr>
              <w:t>.</w:t>
            </w:r>
          </w:p>
        </w:tc>
        <w:tc>
          <w:tcPr>
            <w:tcW w:w="3321" w:type="dxa"/>
          </w:tcPr>
          <w:p w14:paraId="643A4171" w14:textId="0BAFD200" w:rsidR="00CB1BF5" w:rsidRPr="00CB1BF5" w:rsidRDefault="00CB1BF5" w:rsidP="00CB1BF5">
            <w:pPr>
              <w:pStyle w:val="Normal0"/>
              <w:rPr>
                <w:color w:val="000000"/>
                <w:sz w:val="20"/>
                <w:szCs w:val="20"/>
              </w:rPr>
            </w:pPr>
            <w:r w:rsidRPr="00CB1BF5">
              <w:rPr>
                <w:sz w:val="20"/>
                <w:szCs w:val="20"/>
              </w:rPr>
              <w:t>Un número o un texto</w:t>
            </w:r>
          </w:p>
        </w:tc>
      </w:tr>
      <w:tr w:rsidR="00CB1BF5" w:rsidRPr="00CB1BF5" w14:paraId="180D0A9E" w14:textId="77777777" w:rsidTr="00CB1BF5">
        <w:tc>
          <w:tcPr>
            <w:tcW w:w="3320" w:type="dxa"/>
          </w:tcPr>
          <w:p w14:paraId="17643FB9" w14:textId="369A6482" w:rsidR="00CB1BF5" w:rsidRPr="00CB1BF5" w:rsidRDefault="00CB1BF5" w:rsidP="00CB1BF5">
            <w:pPr>
              <w:pStyle w:val="Normal0"/>
              <w:rPr>
                <w:color w:val="000000"/>
                <w:sz w:val="20"/>
                <w:szCs w:val="20"/>
              </w:rPr>
            </w:pPr>
            <w:r w:rsidRPr="00CB1BF5">
              <w:rPr>
                <w:sz w:val="20"/>
                <w:szCs w:val="20"/>
              </w:rPr>
              <w:t>Listas o arreglos</w:t>
            </w:r>
            <w:r w:rsidR="00200419">
              <w:rPr>
                <w:sz w:val="20"/>
                <w:szCs w:val="20"/>
              </w:rPr>
              <w:t>.</w:t>
            </w:r>
          </w:p>
        </w:tc>
        <w:tc>
          <w:tcPr>
            <w:tcW w:w="3321" w:type="dxa"/>
          </w:tcPr>
          <w:p w14:paraId="7BED4E2E" w14:textId="757F349E" w:rsidR="00CB1BF5" w:rsidRPr="00CB1BF5" w:rsidRDefault="00CB1BF5" w:rsidP="00CB1BF5">
            <w:pPr>
              <w:pStyle w:val="Normal0"/>
              <w:rPr>
                <w:color w:val="000000"/>
                <w:sz w:val="20"/>
                <w:szCs w:val="20"/>
              </w:rPr>
            </w:pPr>
            <w:r w:rsidRPr="00CB1BF5">
              <w:rPr>
                <w:sz w:val="20"/>
                <w:szCs w:val="20"/>
              </w:rPr>
              <w:t>Colección ordenada de elementos del mismo tipo</w:t>
            </w:r>
            <w:r w:rsidR="00200419">
              <w:rPr>
                <w:sz w:val="20"/>
                <w:szCs w:val="20"/>
              </w:rPr>
              <w:t>.</w:t>
            </w:r>
          </w:p>
        </w:tc>
        <w:tc>
          <w:tcPr>
            <w:tcW w:w="3321" w:type="dxa"/>
          </w:tcPr>
          <w:p w14:paraId="59DD40D5" w14:textId="1A970C55" w:rsidR="00CB1BF5" w:rsidRPr="00CB1BF5" w:rsidRDefault="00CB1BF5" w:rsidP="00CB1BF5">
            <w:pPr>
              <w:pStyle w:val="Normal0"/>
              <w:rPr>
                <w:color w:val="000000"/>
                <w:sz w:val="20"/>
                <w:szCs w:val="20"/>
              </w:rPr>
            </w:pPr>
            <w:r w:rsidRPr="00CB1BF5">
              <w:rPr>
                <w:sz w:val="20"/>
                <w:szCs w:val="20"/>
              </w:rPr>
              <w:t>[1, 2, 3, 4]</w:t>
            </w:r>
          </w:p>
        </w:tc>
      </w:tr>
      <w:tr w:rsidR="00CB1BF5" w:rsidRPr="00CB1BF5" w14:paraId="604BABFC" w14:textId="77777777" w:rsidTr="00CB1BF5">
        <w:tc>
          <w:tcPr>
            <w:tcW w:w="3320" w:type="dxa"/>
          </w:tcPr>
          <w:p w14:paraId="475CFDB4" w14:textId="08DA93A3" w:rsidR="00CB1BF5" w:rsidRPr="00CB1BF5" w:rsidRDefault="00CB1BF5" w:rsidP="00CB1BF5">
            <w:pPr>
              <w:pStyle w:val="Normal0"/>
              <w:rPr>
                <w:color w:val="000000"/>
                <w:sz w:val="20"/>
                <w:szCs w:val="20"/>
              </w:rPr>
            </w:pPr>
            <w:r w:rsidRPr="00CB1BF5">
              <w:rPr>
                <w:sz w:val="20"/>
                <w:szCs w:val="20"/>
              </w:rPr>
              <w:t>Registros o estructuras clave-valor</w:t>
            </w:r>
            <w:r w:rsidR="00200419">
              <w:rPr>
                <w:sz w:val="20"/>
                <w:szCs w:val="20"/>
              </w:rPr>
              <w:t>.</w:t>
            </w:r>
          </w:p>
        </w:tc>
        <w:tc>
          <w:tcPr>
            <w:tcW w:w="3321" w:type="dxa"/>
          </w:tcPr>
          <w:p w14:paraId="557DC5F8" w14:textId="1D3B0750" w:rsidR="00CB1BF5" w:rsidRPr="00CB1BF5" w:rsidRDefault="00CB1BF5" w:rsidP="00CB1BF5">
            <w:pPr>
              <w:pStyle w:val="Normal0"/>
              <w:rPr>
                <w:color w:val="000000"/>
                <w:sz w:val="20"/>
                <w:szCs w:val="20"/>
              </w:rPr>
            </w:pPr>
            <w:r w:rsidRPr="00CB1BF5">
              <w:rPr>
                <w:sz w:val="20"/>
                <w:szCs w:val="20"/>
              </w:rPr>
              <w:t>Permiten asociar valores a identificadores</w:t>
            </w:r>
            <w:r w:rsidR="00200419">
              <w:rPr>
                <w:sz w:val="20"/>
                <w:szCs w:val="20"/>
              </w:rPr>
              <w:t>.</w:t>
            </w:r>
          </w:p>
        </w:tc>
        <w:tc>
          <w:tcPr>
            <w:tcW w:w="3321" w:type="dxa"/>
          </w:tcPr>
          <w:p w14:paraId="5520A44B" w14:textId="6DC6F773" w:rsidR="00CB1BF5" w:rsidRPr="00CB1BF5" w:rsidRDefault="00CB1BF5" w:rsidP="00CB1BF5">
            <w:pPr>
              <w:pStyle w:val="Normal0"/>
              <w:rPr>
                <w:color w:val="000000"/>
                <w:sz w:val="20"/>
                <w:szCs w:val="20"/>
              </w:rPr>
            </w:pPr>
            <w:r w:rsidRPr="00CB1BF5">
              <w:rPr>
                <w:sz w:val="20"/>
                <w:szCs w:val="20"/>
              </w:rPr>
              <w:t>Nombre → "Juan"</w:t>
            </w:r>
          </w:p>
        </w:tc>
      </w:tr>
    </w:tbl>
    <w:p w14:paraId="01A54A89" w14:textId="3D291634" w:rsidR="00CB1BF5" w:rsidRDefault="00CB1BF5" w:rsidP="00CB1BF5">
      <w:pPr>
        <w:pStyle w:val="Normal0"/>
        <w:rPr>
          <w:color w:val="000000"/>
          <w:sz w:val="20"/>
          <w:szCs w:val="20"/>
        </w:rPr>
      </w:pPr>
    </w:p>
    <w:p w14:paraId="2807108C" w14:textId="77777777" w:rsidR="00CB1BF5" w:rsidRPr="00CB1BF5" w:rsidRDefault="00CB1BF5" w:rsidP="00CB1BF5">
      <w:pPr>
        <w:pStyle w:val="Normal0"/>
        <w:rPr>
          <w:color w:val="000000"/>
          <w:sz w:val="20"/>
          <w:szCs w:val="20"/>
        </w:rPr>
      </w:pPr>
      <w:r w:rsidRPr="00CB1BF5">
        <w:rPr>
          <w:color w:val="000000"/>
          <w:sz w:val="20"/>
          <w:szCs w:val="20"/>
        </w:rPr>
        <w:t>Estas estructuras permiten organizar grandes volúmenes de información, facilitar la búsqueda y manipulación de datos y representar elementos del mundo real como usuarios, productos o transacciones.</w:t>
      </w:r>
    </w:p>
    <w:p w14:paraId="3212915E" w14:textId="77777777" w:rsidR="00CB1BF5" w:rsidRPr="00CB1BF5" w:rsidRDefault="00CB1BF5" w:rsidP="00CB1BF5">
      <w:pPr>
        <w:pStyle w:val="Normal0"/>
        <w:rPr>
          <w:color w:val="000000"/>
          <w:sz w:val="20"/>
          <w:szCs w:val="20"/>
        </w:rPr>
      </w:pPr>
    </w:p>
    <w:p w14:paraId="0688CA85" w14:textId="5021417E" w:rsidR="00CB1BF5" w:rsidRDefault="00CB1BF5" w:rsidP="00CB1BF5">
      <w:pPr>
        <w:pStyle w:val="Normal0"/>
        <w:jc w:val="center"/>
        <w:rPr>
          <w:color w:val="000000"/>
          <w:sz w:val="20"/>
          <w:szCs w:val="20"/>
        </w:rPr>
      </w:pPr>
      <w:r w:rsidRPr="00CB1BF5">
        <w:rPr>
          <w:noProof/>
          <w:color w:val="000000"/>
          <w:sz w:val="20"/>
          <w:szCs w:val="20"/>
          <w:lang w:val="en-US" w:eastAsia="en-US"/>
        </w:rPr>
        <mc:AlternateContent>
          <mc:Choice Requires="wps">
            <w:drawing>
              <wp:inline distT="0" distB="0" distL="0" distR="0" wp14:anchorId="286A636C" wp14:editId="50CB8EDF">
                <wp:extent cx="4731026" cy="1404620"/>
                <wp:effectExtent l="0" t="0" r="0" b="0"/>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1026" cy="1404620"/>
                        </a:xfrm>
                        <a:prstGeom prst="rect">
                          <a:avLst/>
                        </a:prstGeom>
                        <a:solidFill>
                          <a:schemeClr val="accent1">
                            <a:lumMod val="40000"/>
                            <a:lumOff val="60000"/>
                          </a:schemeClr>
                        </a:solidFill>
                        <a:ln w="9525">
                          <a:noFill/>
                          <a:miter lim="800000"/>
                          <a:headEnd/>
                          <a:tailEnd/>
                        </a:ln>
                      </wps:spPr>
                      <wps:txbx>
                        <w:txbxContent>
                          <w:p w14:paraId="2DAB6858" w14:textId="6290F731" w:rsidR="00C62CCE" w:rsidRPr="00CB1BF5" w:rsidRDefault="00C62CCE" w:rsidP="00CB1BF5">
                            <w:pPr>
                              <w:pStyle w:val="Normal0"/>
                              <w:rPr>
                                <w:b/>
                                <w:color w:val="000000"/>
                                <w:sz w:val="20"/>
                                <w:szCs w:val="20"/>
                              </w:rPr>
                            </w:pPr>
                            <w:r w:rsidRPr="00CB1BF5">
                              <w:rPr>
                                <w:b/>
                                <w:color w:val="000000"/>
                                <w:sz w:val="20"/>
                                <w:szCs w:val="20"/>
                              </w:rPr>
                              <w:t>Ejemplo apl</w:t>
                            </w:r>
                            <w:r>
                              <w:rPr>
                                <w:b/>
                                <w:color w:val="000000"/>
                                <w:sz w:val="20"/>
                                <w:szCs w:val="20"/>
                              </w:rPr>
                              <w:t>icado en un sistema empresarial</w:t>
                            </w:r>
                          </w:p>
                          <w:p w14:paraId="23CEC1ED" w14:textId="77777777" w:rsidR="00C62CCE" w:rsidRPr="00CB1BF5" w:rsidRDefault="00C62CCE" w:rsidP="00CB1BF5">
                            <w:pPr>
                              <w:pStyle w:val="Normal0"/>
                              <w:rPr>
                                <w:color w:val="000000"/>
                                <w:sz w:val="20"/>
                                <w:szCs w:val="20"/>
                              </w:rPr>
                            </w:pPr>
                          </w:p>
                          <w:p w14:paraId="4DF25F4A" w14:textId="77777777" w:rsidR="00C62CCE" w:rsidRPr="00CB1BF5" w:rsidRDefault="00C62CCE" w:rsidP="00CB1BF5">
                            <w:pPr>
                              <w:pStyle w:val="Normal0"/>
                              <w:rPr>
                                <w:color w:val="000000"/>
                                <w:sz w:val="20"/>
                                <w:szCs w:val="20"/>
                              </w:rPr>
                            </w:pPr>
                            <w:r w:rsidRPr="00CB1BF5">
                              <w:rPr>
                                <w:color w:val="000000"/>
                                <w:sz w:val="20"/>
                                <w:szCs w:val="20"/>
                              </w:rPr>
                              <w:t>En un sistema de inventario es posible observar cómo se combinan los tipos de datos y las estructuras para representar información:</w:t>
                            </w:r>
                          </w:p>
                          <w:p w14:paraId="663E6A94" w14:textId="77777777" w:rsidR="00C62CCE" w:rsidRPr="00CB1BF5" w:rsidRDefault="00C62CCE" w:rsidP="00CB1BF5">
                            <w:pPr>
                              <w:pStyle w:val="Normal0"/>
                              <w:rPr>
                                <w:color w:val="000000"/>
                                <w:sz w:val="20"/>
                                <w:szCs w:val="20"/>
                              </w:rPr>
                            </w:pPr>
                          </w:p>
                          <w:p w14:paraId="038BA1A9" w14:textId="77777777" w:rsidR="00C62CCE" w:rsidRPr="00CB1BF5" w:rsidRDefault="00C62CCE" w:rsidP="00CB1BF5">
                            <w:pPr>
                              <w:pStyle w:val="Normal0"/>
                              <w:rPr>
                                <w:color w:val="000000"/>
                                <w:sz w:val="20"/>
                                <w:szCs w:val="20"/>
                              </w:rPr>
                            </w:pPr>
                            <w:r w:rsidRPr="00CB1BF5">
                              <w:rPr>
                                <w:color w:val="000000"/>
                                <w:sz w:val="20"/>
                                <w:szCs w:val="20"/>
                              </w:rPr>
                              <w:t>Tipos de datos</w:t>
                            </w:r>
                            <w:r>
                              <w:rPr>
                                <w:color w:val="000000"/>
                                <w:sz w:val="20"/>
                                <w:szCs w:val="20"/>
                              </w:rPr>
                              <w:t>:</w:t>
                            </w:r>
                          </w:p>
                          <w:p w14:paraId="1AEACD7A" w14:textId="77777777" w:rsidR="00C62CCE" w:rsidRPr="00CB1BF5" w:rsidRDefault="00C62CCE" w:rsidP="00CB1BF5">
                            <w:pPr>
                              <w:pStyle w:val="Normal0"/>
                              <w:numPr>
                                <w:ilvl w:val="0"/>
                                <w:numId w:val="25"/>
                              </w:numPr>
                              <w:rPr>
                                <w:color w:val="000000"/>
                                <w:sz w:val="20"/>
                                <w:szCs w:val="20"/>
                              </w:rPr>
                            </w:pPr>
                            <w:r w:rsidRPr="00CB1BF5">
                              <w:rPr>
                                <w:color w:val="000000"/>
                                <w:sz w:val="20"/>
                                <w:szCs w:val="20"/>
                              </w:rPr>
                              <w:t>Precio → numérico</w:t>
                            </w:r>
                          </w:p>
                          <w:p w14:paraId="3CD994B7" w14:textId="77777777" w:rsidR="00C62CCE" w:rsidRPr="00CB1BF5" w:rsidRDefault="00C62CCE" w:rsidP="00CB1BF5">
                            <w:pPr>
                              <w:pStyle w:val="Normal0"/>
                              <w:numPr>
                                <w:ilvl w:val="0"/>
                                <w:numId w:val="25"/>
                              </w:numPr>
                              <w:rPr>
                                <w:color w:val="000000"/>
                                <w:sz w:val="20"/>
                                <w:szCs w:val="20"/>
                              </w:rPr>
                            </w:pPr>
                            <w:r w:rsidRPr="00CB1BF5">
                              <w:rPr>
                                <w:color w:val="000000"/>
                                <w:sz w:val="20"/>
                                <w:szCs w:val="20"/>
                              </w:rPr>
                              <w:t>Nombre del producto → cadena de texto</w:t>
                            </w:r>
                          </w:p>
                          <w:p w14:paraId="022B10B1" w14:textId="77777777" w:rsidR="00C62CCE" w:rsidRPr="00CB1BF5" w:rsidRDefault="00C62CCE" w:rsidP="00CB1BF5">
                            <w:pPr>
                              <w:pStyle w:val="Normal0"/>
                              <w:numPr>
                                <w:ilvl w:val="0"/>
                                <w:numId w:val="25"/>
                              </w:numPr>
                              <w:rPr>
                                <w:color w:val="000000"/>
                                <w:sz w:val="20"/>
                                <w:szCs w:val="20"/>
                              </w:rPr>
                            </w:pPr>
                            <w:r w:rsidRPr="00CB1BF5">
                              <w:rPr>
                                <w:color w:val="000000"/>
                                <w:sz w:val="20"/>
                                <w:szCs w:val="20"/>
                              </w:rPr>
                              <w:t>Disponible → booleano</w:t>
                            </w:r>
                          </w:p>
                          <w:p w14:paraId="492C1278" w14:textId="77777777" w:rsidR="00C62CCE" w:rsidRPr="00CB1BF5" w:rsidRDefault="00C62CCE" w:rsidP="00CB1BF5">
                            <w:pPr>
                              <w:pStyle w:val="Normal0"/>
                              <w:rPr>
                                <w:color w:val="000000"/>
                                <w:sz w:val="20"/>
                                <w:szCs w:val="20"/>
                              </w:rPr>
                            </w:pPr>
                          </w:p>
                          <w:p w14:paraId="3ACD59F7" w14:textId="77777777" w:rsidR="00C62CCE" w:rsidRPr="00CB1BF5" w:rsidRDefault="00C62CCE" w:rsidP="00CB1BF5">
                            <w:pPr>
                              <w:pStyle w:val="Normal0"/>
                              <w:rPr>
                                <w:color w:val="000000"/>
                                <w:sz w:val="20"/>
                                <w:szCs w:val="20"/>
                              </w:rPr>
                            </w:pPr>
                            <w:r w:rsidRPr="00CB1BF5">
                              <w:rPr>
                                <w:color w:val="000000"/>
                                <w:sz w:val="20"/>
                                <w:szCs w:val="20"/>
                              </w:rPr>
                              <w:t>Estructura de datos</w:t>
                            </w:r>
                          </w:p>
                          <w:p w14:paraId="10B8B44F" w14:textId="77777777" w:rsidR="00C62CCE" w:rsidRPr="00CB1BF5" w:rsidRDefault="00C62CCE" w:rsidP="00CB1BF5">
                            <w:pPr>
                              <w:pStyle w:val="Normal0"/>
                              <w:numPr>
                                <w:ilvl w:val="0"/>
                                <w:numId w:val="26"/>
                              </w:numPr>
                              <w:rPr>
                                <w:color w:val="000000"/>
                                <w:sz w:val="20"/>
                                <w:szCs w:val="20"/>
                              </w:rPr>
                            </w:pPr>
                            <w:r w:rsidRPr="00CB1BF5">
                              <w:rPr>
                                <w:color w:val="000000"/>
                                <w:sz w:val="20"/>
                                <w:szCs w:val="20"/>
                              </w:rPr>
                              <w:t>Producto = {nombre, precio, cantidad}</w:t>
                            </w:r>
                          </w:p>
                          <w:p w14:paraId="18E9EE7A" w14:textId="77777777" w:rsidR="00C62CCE" w:rsidRPr="00CB1BF5" w:rsidRDefault="00C62CCE" w:rsidP="00CB1BF5">
                            <w:pPr>
                              <w:pStyle w:val="Normal0"/>
                              <w:rPr>
                                <w:color w:val="000000"/>
                                <w:sz w:val="20"/>
                                <w:szCs w:val="20"/>
                              </w:rPr>
                            </w:pPr>
                          </w:p>
                          <w:p w14:paraId="56750774" w14:textId="054FA5D3" w:rsidR="00C62CCE" w:rsidRPr="00CB1BF5" w:rsidRDefault="00C62CCE" w:rsidP="00CB1BF5">
                            <w:pPr>
                              <w:pStyle w:val="Normal0"/>
                              <w:rPr>
                                <w:color w:val="000000"/>
                                <w:sz w:val="20"/>
                                <w:szCs w:val="20"/>
                              </w:rPr>
                            </w:pPr>
                            <w:r w:rsidRPr="00CB1BF5">
                              <w:rPr>
                                <w:color w:val="000000"/>
                                <w:sz w:val="20"/>
                                <w:szCs w:val="20"/>
                              </w:rPr>
                              <w:t xml:space="preserve">En este caso, la estructura </w:t>
                            </w:r>
                            <w:r w:rsidRPr="00CB1BF5">
                              <w:rPr>
                                <w:b/>
                                <w:color w:val="000000"/>
                                <w:sz w:val="20"/>
                                <w:szCs w:val="20"/>
                              </w:rPr>
                              <w:t>“Producto</w:t>
                            </w:r>
                            <w:r>
                              <w:rPr>
                                <w:b/>
                                <w:color w:val="000000"/>
                                <w:sz w:val="20"/>
                                <w:szCs w:val="20"/>
                              </w:rPr>
                              <w:t>”</w:t>
                            </w:r>
                            <w:r w:rsidRPr="00CB1BF5">
                              <w:rPr>
                                <w:color w:val="000000"/>
                                <w:sz w:val="20"/>
                                <w:szCs w:val="20"/>
                              </w:rPr>
                              <w:t xml:space="preserve"> agrupa varios datos relacionados, lo que permite gestionar de forma organizada la información dentro del sistema.</w:t>
                            </w:r>
                          </w:p>
                        </w:txbxContent>
                      </wps:txbx>
                      <wps:bodyPr rot="0" vert="horz" wrap="square" lIns="91440" tIns="45720" rIns="91440" bIns="45720" anchor="t" anchorCtr="0">
                        <a:spAutoFit/>
                      </wps:bodyPr>
                    </wps:wsp>
                  </a:graphicData>
                </a:graphic>
              </wp:inline>
            </w:drawing>
          </mc:Choice>
          <mc:Fallback>
            <w:pict>
              <v:shapetype w14:anchorId="286A636C" id="_x0000_t202" coordsize="21600,21600" o:spt="202" path="m,l,21600r21600,l21600,xe">
                <v:stroke joinstyle="miter"/>
                <v:path gradientshapeok="t" o:connecttype="rect"/>
              </v:shapetype>
              <v:shape id="Cuadro de texto 2" o:spid="_x0000_s1027" type="#_x0000_t202" style="width:37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" fillcolor="#b8cce4 [1300]" stroked="f">
                <v:textbox style="mso-fit-shape-to-text:t">
                  <w:txbxContent>
                    <w:p w14:paraId="2DAB6858" w14:textId="6290F731" w:rsidR="00C62CCE" w:rsidRPr="00CB1BF5" w:rsidRDefault="00C62CCE" w:rsidP="00CB1BF5">
                      <w:pPr>
                        <w:pStyle w:val="Normal0"/>
                        <w:rPr>
                          <w:b/>
                          <w:color w:val="000000"/>
                          <w:sz w:val="20"/>
                          <w:szCs w:val="20"/>
                        </w:rPr>
                      </w:pPr>
                      <w:r w:rsidRPr="00CB1BF5">
                        <w:rPr>
                          <w:b/>
                          <w:color w:val="000000"/>
                          <w:sz w:val="20"/>
                          <w:szCs w:val="20"/>
                        </w:rPr>
                        <w:t>Ejemplo apl</w:t>
                      </w:r>
                      <w:r>
                        <w:rPr>
                          <w:b/>
                          <w:color w:val="000000"/>
                          <w:sz w:val="20"/>
                          <w:szCs w:val="20"/>
                        </w:rPr>
                        <w:t>icado en un sistema empresarial</w:t>
                      </w:r>
                    </w:p>
                    <w:p w14:paraId="23CEC1ED" w14:textId="77777777" w:rsidR="00C62CCE" w:rsidRPr="00CB1BF5" w:rsidRDefault="00C62CCE" w:rsidP="00CB1BF5">
                      <w:pPr>
                        <w:pStyle w:val="Normal0"/>
                        <w:rPr>
                          <w:color w:val="000000"/>
                          <w:sz w:val="20"/>
                          <w:szCs w:val="20"/>
                        </w:rPr>
                      </w:pPr>
                    </w:p>
                    <w:p w14:paraId="4DF25F4A" w14:textId="77777777" w:rsidR="00C62CCE" w:rsidRPr="00CB1BF5" w:rsidRDefault="00C62CCE" w:rsidP="00CB1BF5">
                      <w:pPr>
                        <w:pStyle w:val="Normal0"/>
                        <w:rPr>
                          <w:color w:val="000000"/>
                          <w:sz w:val="20"/>
                          <w:szCs w:val="20"/>
                        </w:rPr>
                      </w:pPr>
                      <w:r w:rsidRPr="00CB1BF5">
                        <w:rPr>
                          <w:color w:val="000000"/>
                          <w:sz w:val="20"/>
                          <w:szCs w:val="20"/>
                        </w:rPr>
                        <w:t>En un sistema de inventario es posible observar cómo se combinan los tipos de datos y las estructuras para representar información:</w:t>
                      </w:r>
                    </w:p>
                    <w:p w14:paraId="663E6A94" w14:textId="77777777" w:rsidR="00C62CCE" w:rsidRPr="00CB1BF5" w:rsidRDefault="00C62CCE" w:rsidP="00CB1BF5">
                      <w:pPr>
                        <w:pStyle w:val="Normal0"/>
                        <w:rPr>
                          <w:color w:val="000000"/>
                          <w:sz w:val="20"/>
                          <w:szCs w:val="20"/>
                        </w:rPr>
                      </w:pPr>
                    </w:p>
                    <w:p w14:paraId="038BA1A9" w14:textId="77777777" w:rsidR="00C62CCE" w:rsidRPr="00CB1BF5" w:rsidRDefault="00C62CCE" w:rsidP="00CB1BF5">
                      <w:pPr>
                        <w:pStyle w:val="Normal0"/>
                        <w:rPr>
                          <w:color w:val="000000"/>
                          <w:sz w:val="20"/>
                          <w:szCs w:val="20"/>
                        </w:rPr>
                      </w:pPr>
                      <w:r w:rsidRPr="00CB1BF5">
                        <w:rPr>
                          <w:color w:val="000000"/>
                          <w:sz w:val="20"/>
                          <w:szCs w:val="20"/>
                        </w:rPr>
                        <w:t>Tipos de datos</w:t>
                      </w:r>
                      <w:r>
                        <w:rPr>
                          <w:color w:val="000000"/>
                          <w:sz w:val="20"/>
                          <w:szCs w:val="20"/>
                        </w:rPr>
                        <w:t>:</w:t>
                      </w:r>
                    </w:p>
                    <w:p w14:paraId="1AEACD7A" w14:textId="77777777" w:rsidR="00C62CCE" w:rsidRPr="00CB1BF5" w:rsidRDefault="00C62CCE" w:rsidP="00CB1BF5">
                      <w:pPr>
                        <w:pStyle w:val="Normal0"/>
                        <w:numPr>
                          <w:ilvl w:val="0"/>
                          <w:numId w:val="25"/>
                        </w:numPr>
                        <w:rPr>
                          <w:color w:val="000000"/>
                          <w:sz w:val="20"/>
                          <w:szCs w:val="20"/>
                        </w:rPr>
                      </w:pPr>
                      <w:r w:rsidRPr="00CB1BF5">
                        <w:rPr>
                          <w:color w:val="000000"/>
                          <w:sz w:val="20"/>
                          <w:szCs w:val="20"/>
                        </w:rPr>
                        <w:t>Precio → numérico</w:t>
                      </w:r>
                    </w:p>
                    <w:p w14:paraId="3CD994B7" w14:textId="77777777" w:rsidR="00C62CCE" w:rsidRPr="00CB1BF5" w:rsidRDefault="00C62CCE" w:rsidP="00CB1BF5">
                      <w:pPr>
                        <w:pStyle w:val="Normal0"/>
                        <w:numPr>
                          <w:ilvl w:val="0"/>
                          <w:numId w:val="25"/>
                        </w:numPr>
                        <w:rPr>
                          <w:color w:val="000000"/>
                          <w:sz w:val="20"/>
                          <w:szCs w:val="20"/>
                        </w:rPr>
                      </w:pPr>
                      <w:r w:rsidRPr="00CB1BF5">
                        <w:rPr>
                          <w:color w:val="000000"/>
                          <w:sz w:val="20"/>
                          <w:szCs w:val="20"/>
                        </w:rPr>
                        <w:t>Nombre del producto → cadena de texto</w:t>
                      </w:r>
                    </w:p>
                    <w:p w14:paraId="022B10B1" w14:textId="77777777" w:rsidR="00C62CCE" w:rsidRPr="00CB1BF5" w:rsidRDefault="00C62CCE" w:rsidP="00CB1BF5">
                      <w:pPr>
                        <w:pStyle w:val="Normal0"/>
                        <w:numPr>
                          <w:ilvl w:val="0"/>
                          <w:numId w:val="25"/>
                        </w:numPr>
                        <w:rPr>
                          <w:color w:val="000000"/>
                          <w:sz w:val="20"/>
                          <w:szCs w:val="20"/>
                        </w:rPr>
                      </w:pPr>
                      <w:r w:rsidRPr="00CB1BF5">
                        <w:rPr>
                          <w:color w:val="000000"/>
                          <w:sz w:val="20"/>
                          <w:szCs w:val="20"/>
                        </w:rPr>
                        <w:t>Disponible → booleano</w:t>
                      </w:r>
                    </w:p>
                    <w:p w14:paraId="492C1278" w14:textId="77777777" w:rsidR="00C62CCE" w:rsidRPr="00CB1BF5" w:rsidRDefault="00C62CCE" w:rsidP="00CB1BF5">
                      <w:pPr>
                        <w:pStyle w:val="Normal0"/>
                        <w:rPr>
                          <w:color w:val="000000"/>
                          <w:sz w:val="20"/>
                          <w:szCs w:val="20"/>
                        </w:rPr>
                      </w:pPr>
                    </w:p>
                    <w:p w14:paraId="3ACD59F7" w14:textId="77777777" w:rsidR="00C62CCE" w:rsidRPr="00CB1BF5" w:rsidRDefault="00C62CCE" w:rsidP="00CB1BF5">
                      <w:pPr>
                        <w:pStyle w:val="Normal0"/>
                        <w:rPr>
                          <w:color w:val="000000"/>
                          <w:sz w:val="20"/>
                          <w:szCs w:val="20"/>
                        </w:rPr>
                      </w:pPr>
                      <w:r w:rsidRPr="00CB1BF5">
                        <w:rPr>
                          <w:color w:val="000000"/>
                          <w:sz w:val="20"/>
                          <w:szCs w:val="20"/>
                        </w:rPr>
                        <w:t>Estructura de datos</w:t>
                      </w:r>
                    </w:p>
                    <w:p w14:paraId="10B8B44F" w14:textId="77777777" w:rsidR="00C62CCE" w:rsidRPr="00CB1BF5" w:rsidRDefault="00C62CCE" w:rsidP="00CB1BF5">
                      <w:pPr>
                        <w:pStyle w:val="Normal0"/>
                        <w:numPr>
                          <w:ilvl w:val="0"/>
                          <w:numId w:val="26"/>
                        </w:numPr>
                        <w:rPr>
                          <w:color w:val="000000"/>
                          <w:sz w:val="20"/>
                          <w:szCs w:val="20"/>
                        </w:rPr>
                      </w:pPr>
                      <w:r w:rsidRPr="00CB1BF5">
                        <w:rPr>
                          <w:color w:val="000000"/>
                          <w:sz w:val="20"/>
                          <w:szCs w:val="20"/>
                        </w:rPr>
                        <w:t>Producto = {nombre, precio, cantidad}</w:t>
                      </w:r>
                    </w:p>
                    <w:p w14:paraId="18E9EE7A" w14:textId="77777777" w:rsidR="00C62CCE" w:rsidRPr="00CB1BF5" w:rsidRDefault="00C62CCE" w:rsidP="00CB1BF5">
                      <w:pPr>
                        <w:pStyle w:val="Normal0"/>
                        <w:rPr>
                          <w:color w:val="000000"/>
                          <w:sz w:val="20"/>
                          <w:szCs w:val="20"/>
                        </w:rPr>
                      </w:pPr>
                    </w:p>
                    <w:p w14:paraId="56750774" w14:textId="054FA5D3" w:rsidR="00C62CCE" w:rsidRPr="00CB1BF5" w:rsidRDefault="00C62CCE" w:rsidP="00CB1BF5">
                      <w:pPr>
                        <w:pStyle w:val="Normal0"/>
                        <w:rPr>
                          <w:color w:val="000000"/>
                          <w:sz w:val="20"/>
                          <w:szCs w:val="20"/>
                        </w:rPr>
                      </w:pPr>
                      <w:r w:rsidRPr="00CB1BF5">
                        <w:rPr>
                          <w:color w:val="000000"/>
                          <w:sz w:val="20"/>
                          <w:szCs w:val="20"/>
                        </w:rPr>
                        <w:t xml:space="preserve">En este caso, la estructura </w:t>
                      </w:r>
                      <w:r w:rsidRPr="00CB1BF5">
                        <w:rPr>
                          <w:b/>
                          <w:color w:val="000000"/>
                          <w:sz w:val="20"/>
                          <w:szCs w:val="20"/>
                        </w:rPr>
                        <w:t>“Producto</w:t>
                      </w:r>
                      <w:r>
                        <w:rPr>
                          <w:b/>
                          <w:color w:val="000000"/>
                          <w:sz w:val="20"/>
                          <w:szCs w:val="20"/>
                        </w:rPr>
                        <w:t>”</w:t>
                      </w:r>
                      <w:r w:rsidRPr="00CB1BF5">
                        <w:rPr>
                          <w:color w:val="000000"/>
                          <w:sz w:val="20"/>
                          <w:szCs w:val="20"/>
                        </w:rPr>
                        <w:t xml:space="preserve"> agrupa varios datos relacionados, lo que permite gestionar de forma organizada la información dentro del sistema.</w:t>
                      </w:r>
                    </w:p>
                  </w:txbxContent>
                </v:textbox>
                <w10:anchorlock/>
              </v:shape>
            </w:pict>
          </mc:Fallback>
        </mc:AlternateContent>
      </w:r>
    </w:p>
    <w:p w14:paraId="26DA5E4F" w14:textId="77777777" w:rsidR="00CB1BF5" w:rsidRPr="00A90FB4" w:rsidRDefault="00CB1BF5" w:rsidP="00CB1BF5">
      <w:pPr>
        <w:pStyle w:val="Normal0"/>
        <w:rPr>
          <w:color w:val="000000"/>
          <w:sz w:val="20"/>
          <w:szCs w:val="20"/>
        </w:rPr>
      </w:pPr>
    </w:p>
    <w:p w14:paraId="3DF3082A" w14:textId="0C512876" w:rsidR="00867060" w:rsidRPr="009E77E9" w:rsidRDefault="00867060" w:rsidP="007250B0">
      <w:pPr>
        <w:pStyle w:val="Normal0"/>
        <w:numPr>
          <w:ilvl w:val="1"/>
          <w:numId w:val="3"/>
        </w:numPr>
        <w:rPr>
          <w:b/>
          <w:color w:val="000000"/>
          <w:sz w:val="20"/>
          <w:szCs w:val="20"/>
        </w:rPr>
      </w:pPr>
      <w:r w:rsidRPr="009E77E9">
        <w:rPr>
          <w:b/>
          <w:color w:val="000000"/>
          <w:sz w:val="20"/>
          <w:szCs w:val="20"/>
        </w:rPr>
        <w:t>Estructuras de selección y estructuras de repetición</w:t>
      </w:r>
    </w:p>
    <w:p w14:paraId="2089F4AF" w14:textId="677CB1CB" w:rsidR="00200419" w:rsidRDefault="00200419" w:rsidP="00200419">
      <w:pPr>
        <w:pStyle w:val="Normal0"/>
        <w:rPr>
          <w:color w:val="000000"/>
          <w:sz w:val="20"/>
          <w:szCs w:val="20"/>
        </w:rPr>
      </w:pPr>
    </w:p>
    <w:p w14:paraId="7680394B" w14:textId="77777777" w:rsidR="009E77E9" w:rsidRPr="009E77E9" w:rsidRDefault="009E77E9" w:rsidP="009E77E9">
      <w:pPr>
        <w:pStyle w:val="Normal0"/>
        <w:rPr>
          <w:color w:val="000000"/>
          <w:sz w:val="20"/>
          <w:szCs w:val="20"/>
        </w:rPr>
      </w:pPr>
      <w:r w:rsidRPr="009E77E9">
        <w:rPr>
          <w:color w:val="000000"/>
          <w:sz w:val="20"/>
          <w:szCs w:val="20"/>
        </w:rPr>
        <w:t>En programación, las estructuras de control permiten definir el flujo de ejecución de un programa. Estas estructuras determinan el orden en que se ejecutan las instrucciones y permiten que el sistema tome decisiones o repita acciones según determinadas condiciones.</w:t>
      </w:r>
    </w:p>
    <w:p w14:paraId="3022D7C6" w14:textId="77777777" w:rsidR="009E77E9" w:rsidRPr="009E77E9" w:rsidRDefault="009E77E9" w:rsidP="009E77E9">
      <w:pPr>
        <w:pStyle w:val="Normal0"/>
        <w:rPr>
          <w:color w:val="000000"/>
          <w:sz w:val="20"/>
          <w:szCs w:val="20"/>
        </w:rPr>
      </w:pPr>
    </w:p>
    <w:p w14:paraId="43BCA590" w14:textId="77777777" w:rsidR="009E77E9" w:rsidRPr="009E77E9" w:rsidRDefault="009E77E9" w:rsidP="009E77E9">
      <w:pPr>
        <w:pStyle w:val="Normal0"/>
        <w:rPr>
          <w:color w:val="000000"/>
          <w:sz w:val="20"/>
          <w:szCs w:val="20"/>
        </w:rPr>
      </w:pPr>
      <w:r w:rsidRPr="009E77E9">
        <w:rPr>
          <w:color w:val="000000"/>
          <w:sz w:val="20"/>
          <w:szCs w:val="20"/>
        </w:rPr>
        <w:t>Existen dos tipos principales de estructuras de control utilizadas en la mayoría de lenguajes de programación: estructuras de selección, que permiten elegir entre diferentes caminos de ejecución, y estructuras de repetición, que permiten ejecutar un conjunto de instrucciones varias veces.</w:t>
      </w:r>
    </w:p>
    <w:p w14:paraId="37286EF6" w14:textId="77777777" w:rsidR="009E77E9" w:rsidRPr="009E77E9" w:rsidRDefault="009E77E9" w:rsidP="009E77E9">
      <w:pPr>
        <w:pStyle w:val="Normal0"/>
        <w:rPr>
          <w:color w:val="000000"/>
          <w:sz w:val="20"/>
          <w:szCs w:val="20"/>
        </w:rPr>
      </w:pPr>
    </w:p>
    <w:p w14:paraId="6D58AA25" w14:textId="77777777" w:rsidR="009E77E9" w:rsidRPr="009E77E9" w:rsidRDefault="009E77E9" w:rsidP="009E77E9">
      <w:pPr>
        <w:pStyle w:val="Normal0"/>
        <w:rPr>
          <w:color w:val="000000"/>
          <w:sz w:val="20"/>
          <w:szCs w:val="20"/>
        </w:rPr>
      </w:pPr>
      <w:r w:rsidRPr="009E77E9">
        <w:rPr>
          <w:color w:val="000000"/>
          <w:sz w:val="20"/>
          <w:szCs w:val="20"/>
        </w:rPr>
        <w:t xml:space="preserve">Las </w:t>
      </w:r>
      <w:r w:rsidRPr="009E77E9">
        <w:rPr>
          <w:b/>
          <w:color w:val="000000"/>
          <w:sz w:val="20"/>
          <w:szCs w:val="20"/>
        </w:rPr>
        <w:t>estructuras de selección</w:t>
      </w:r>
      <w:r w:rsidRPr="009E77E9">
        <w:rPr>
          <w:color w:val="000000"/>
          <w:sz w:val="20"/>
          <w:szCs w:val="20"/>
        </w:rPr>
        <w:t>, también llamadas estructuras condicionales, permiten que el programa evalúe una condición y determine qué conjunto de instrucciones debe ejecutarse.</w:t>
      </w:r>
    </w:p>
    <w:p w14:paraId="7D843164" w14:textId="2C34F3F4" w:rsidR="009E77E9" w:rsidRDefault="009E77E9" w:rsidP="009E77E9">
      <w:pPr>
        <w:pStyle w:val="Normal0"/>
        <w:rPr>
          <w:color w:val="000000"/>
          <w:sz w:val="20"/>
          <w:szCs w:val="20"/>
        </w:rPr>
      </w:pPr>
    </w:p>
    <w:p w14:paraId="067FA38C" w14:textId="77777777" w:rsidR="009E77E9" w:rsidRPr="009E77E9" w:rsidRDefault="009E77E9" w:rsidP="009E77E9">
      <w:pPr>
        <w:pStyle w:val="Normal0"/>
        <w:rPr>
          <w:color w:val="000000"/>
          <w:sz w:val="20"/>
          <w:szCs w:val="20"/>
        </w:rPr>
      </w:pPr>
    </w:p>
    <w:p w14:paraId="35BD98E1" w14:textId="156C1050" w:rsidR="00200419" w:rsidRDefault="009E77E9" w:rsidP="009E77E9">
      <w:pPr>
        <w:pStyle w:val="Normal0"/>
        <w:rPr>
          <w:color w:val="000000"/>
          <w:sz w:val="20"/>
          <w:szCs w:val="20"/>
        </w:rPr>
      </w:pPr>
      <w:r w:rsidRPr="009E77E9">
        <w:rPr>
          <w:b/>
          <w:color w:val="000000"/>
          <w:sz w:val="20"/>
          <w:szCs w:val="20"/>
        </w:rPr>
        <w:lastRenderedPageBreak/>
        <w:t>Tabla 7.</w:t>
      </w:r>
      <w:r w:rsidRPr="009E77E9">
        <w:rPr>
          <w:color w:val="000000"/>
          <w:sz w:val="20"/>
          <w:szCs w:val="20"/>
        </w:rPr>
        <w:t xml:space="preserve"> Estructuras de selección</w:t>
      </w:r>
    </w:p>
    <w:tbl>
      <w:tblPr>
        <w:tblStyle w:val="Tablaconcuadrcula"/>
        <w:tblW w:w="0" w:type="auto"/>
        <w:tblInd w:w="0" w:type="dxa"/>
        <w:tblLook w:val="04A0" w:firstRow="1" w:lastRow="0" w:firstColumn="1" w:lastColumn="0" w:noHBand="0" w:noVBand="1"/>
        <w:tblCaption w:val="Tabla 7. Estructuras de selección"/>
      </w:tblPr>
      <w:tblGrid>
        <w:gridCol w:w="2122"/>
        <w:gridCol w:w="4519"/>
        <w:gridCol w:w="3321"/>
      </w:tblGrid>
      <w:tr w:rsidR="009E77E9" w:rsidRPr="009E77E9" w14:paraId="1F3F14D8" w14:textId="77777777" w:rsidTr="009E77E9">
        <w:tc>
          <w:tcPr>
            <w:tcW w:w="2122" w:type="dxa"/>
          </w:tcPr>
          <w:p w14:paraId="19CAFF26" w14:textId="7ABB10D0" w:rsidR="009E77E9" w:rsidRPr="009E77E9" w:rsidRDefault="009E77E9" w:rsidP="009E77E9">
            <w:pPr>
              <w:pStyle w:val="Normal0"/>
              <w:rPr>
                <w:b/>
                <w:color w:val="000000"/>
                <w:sz w:val="20"/>
                <w:szCs w:val="20"/>
              </w:rPr>
            </w:pPr>
            <w:r w:rsidRPr="009E77E9">
              <w:rPr>
                <w:b/>
                <w:sz w:val="20"/>
                <w:szCs w:val="20"/>
              </w:rPr>
              <w:t>Estructura</w:t>
            </w:r>
          </w:p>
        </w:tc>
        <w:tc>
          <w:tcPr>
            <w:tcW w:w="4519" w:type="dxa"/>
          </w:tcPr>
          <w:p w14:paraId="1BAB0330" w14:textId="7580FAB6" w:rsidR="009E77E9" w:rsidRPr="009E77E9" w:rsidRDefault="009E77E9" w:rsidP="009E77E9">
            <w:pPr>
              <w:pStyle w:val="Normal0"/>
              <w:rPr>
                <w:b/>
                <w:color w:val="000000"/>
                <w:sz w:val="20"/>
                <w:szCs w:val="20"/>
              </w:rPr>
            </w:pPr>
            <w:r w:rsidRPr="009E77E9">
              <w:rPr>
                <w:b/>
                <w:sz w:val="20"/>
                <w:szCs w:val="20"/>
              </w:rPr>
              <w:t>Descripción</w:t>
            </w:r>
          </w:p>
        </w:tc>
        <w:tc>
          <w:tcPr>
            <w:tcW w:w="3321" w:type="dxa"/>
          </w:tcPr>
          <w:p w14:paraId="0AA60CA0" w14:textId="701F21C2" w:rsidR="009E77E9" w:rsidRPr="009E77E9" w:rsidRDefault="009E77E9" w:rsidP="009E77E9">
            <w:pPr>
              <w:pStyle w:val="Normal0"/>
              <w:rPr>
                <w:b/>
                <w:color w:val="000000"/>
                <w:sz w:val="20"/>
                <w:szCs w:val="20"/>
              </w:rPr>
            </w:pPr>
            <w:r w:rsidRPr="009E77E9">
              <w:rPr>
                <w:b/>
                <w:sz w:val="20"/>
                <w:szCs w:val="20"/>
              </w:rPr>
              <w:t>Uso común</w:t>
            </w:r>
          </w:p>
        </w:tc>
      </w:tr>
      <w:tr w:rsidR="009E77E9" w:rsidRPr="009E77E9" w14:paraId="52264CC6" w14:textId="77777777" w:rsidTr="009E77E9">
        <w:tc>
          <w:tcPr>
            <w:tcW w:w="2122" w:type="dxa"/>
          </w:tcPr>
          <w:p w14:paraId="520F5738" w14:textId="755F033D" w:rsidR="009E77E9" w:rsidRPr="009E77E9" w:rsidRDefault="009E77E9" w:rsidP="009E77E9">
            <w:pPr>
              <w:pStyle w:val="Normal0"/>
              <w:rPr>
                <w:i/>
                <w:color w:val="000000"/>
                <w:sz w:val="20"/>
                <w:szCs w:val="20"/>
              </w:rPr>
            </w:pPr>
            <w:proofErr w:type="spellStart"/>
            <w:r w:rsidRPr="009E77E9">
              <w:rPr>
                <w:i/>
                <w:sz w:val="20"/>
                <w:szCs w:val="20"/>
              </w:rPr>
              <w:t>if</w:t>
            </w:r>
            <w:proofErr w:type="spellEnd"/>
          </w:p>
        </w:tc>
        <w:tc>
          <w:tcPr>
            <w:tcW w:w="4519" w:type="dxa"/>
          </w:tcPr>
          <w:p w14:paraId="3191D463" w14:textId="1AB629F8" w:rsidR="009E77E9" w:rsidRPr="009E77E9" w:rsidRDefault="009E77E9" w:rsidP="009E77E9">
            <w:pPr>
              <w:pStyle w:val="Normal0"/>
              <w:rPr>
                <w:color w:val="000000"/>
                <w:sz w:val="20"/>
                <w:szCs w:val="20"/>
              </w:rPr>
            </w:pPr>
            <w:r w:rsidRPr="009E77E9">
              <w:rPr>
                <w:sz w:val="20"/>
                <w:szCs w:val="20"/>
              </w:rPr>
              <w:t>Ejecuta un bloque de instrucciones únicamente si la condición evaluada es verdadera</w:t>
            </w:r>
            <w:r>
              <w:rPr>
                <w:sz w:val="20"/>
                <w:szCs w:val="20"/>
              </w:rPr>
              <w:t>.</w:t>
            </w:r>
          </w:p>
        </w:tc>
        <w:tc>
          <w:tcPr>
            <w:tcW w:w="3321" w:type="dxa"/>
          </w:tcPr>
          <w:p w14:paraId="428DBA06" w14:textId="586557F4" w:rsidR="009E77E9" w:rsidRPr="009E77E9" w:rsidRDefault="009E77E9" w:rsidP="009E77E9">
            <w:pPr>
              <w:pStyle w:val="Normal0"/>
              <w:rPr>
                <w:color w:val="000000"/>
                <w:sz w:val="20"/>
                <w:szCs w:val="20"/>
              </w:rPr>
            </w:pPr>
            <w:r w:rsidRPr="009E77E9">
              <w:rPr>
                <w:sz w:val="20"/>
                <w:szCs w:val="20"/>
              </w:rPr>
              <w:t>Validaciones simples</w:t>
            </w:r>
            <w:r>
              <w:rPr>
                <w:sz w:val="20"/>
                <w:szCs w:val="20"/>
              </w:rPr>
              <w:t>.</w:t>
            </w:r>
          </w:p>
        </w:tc>
      </w:tr>
      <w:tr w:rsidR="009E77E9" w:rsidRPr="009E77E9" w14:paraId="07C263F4" w14:textId="77777777" w:rsidTr="009E77E9">
        <w:tc>
          <w:tcPr>
            <w:tcW w:w="2122" w:type="dxa"/>
          </w:tcPr>
          <w:p w14:paraId="225C248B" w14:textId="447FC21A" w:rsidR="009E77E9" w:rsidRPr="009E77E9" w:rsidRDefault="009E77E9" w:rsidP="009E77E9">
            <w:pPr>
              <w:pStyle w:val="Normal0"/>
              <w:rPr>
                <w:i/>
                <w:color w:val="000000"/>
                <w:sz w:val="20"/>
                <w:szCs w:val="20"/>
              </w:rPr>
            </w:pPr>
            <w:proofErr w:type="spellStart"/>
            <w:r w:rsidRPr="009E77E9">
              <w:rPr>
                <w:i/>
                <w:sz w:val="20"/>
                <w:szCs w:val="20"/>
              </w:rPr>
              <w:t>if</w:t>
            </w:r>
            <w:proofErr w:type="spellEnd"/>
            <w:r w:rsidRPr="009E77E9">
              <w:rPr>
                <w:i/>
                <w:sz w:val="20"/>
                <w:szCs w:val="20"/>
              </w:rPr>
              <w:t xml:space="preserve"> – </w:t>
            </w:r>
            <w:proofErr w:type="spellStart"/>
            <w:r w:rsidRPr="009E77E9">
              <w:rPr>
                <w:i/>
                <w:sz w:val="20"/>
                <w:szCs w:val="20"/>
              </w:rPr>
              <w:t>else</w:t>
            </w:r>
            <w:proofErr w:type="spellEnd"/>
          </w:p>
        </w:tc>
        <w:tc>
          <w:tcPr>
            <w:tcW w:w="4519" w:type="dxa"/>
          </w:tcPr>
          <w:p w14:paraId="43F2AF74" w14:textId="5974D573" w:rsidR="009E77E9" w:rsidRPr="009E77E9" w:rsidRDefault="009E77E9" w:rsidP="009E77E9">
            <w:pPr>
              <w:pStyle w:val="Normal0"/>
              <w:rPr>
                <w:color w:val="000000"/>
                <w:sz w:val="20"/>
                <w:szCs w:val="20"/>
              </w:rPr>
            </w:pPr>
            <w:r w:rsidRPr="009E77E9">
              <w:rPr>
                <w:sz w:val="20"/>
                <w:szCs w:val="20"/>
              </w:rPr>
              <w:t>Permite ejecutar un bloque cuando la condición es verdadera y otro cuando es falsa</w:t>
            </w:r>
            <w:r>
              <w:rPr>
                <w:sz w:val="20"/>
                <w:szCs w:val="20"/>
              </w:rPr>
              <w:t>.</w:t>
            </w:r>
          </w:p>
        </w:tc>
        <w:tc>
          <w:tcPr>
            <w:tcW w:w="3321" w:type="dxa"/>
          </w:tcPr>
          <w:p w14:paraId="5041CF81" w14:textId="42EC0BA0" w:rsidR="009E77E9" w:rsidRPr="009E77E9" w:rsidRDefault="009E77E9" w:rsidP="009E77E9">
            <w:pPr>
              <w:pStyle w:val="Normal0"/>
              <w:rPr>
                <w:color w:val="000000"/>
                <w:sz w:val="20"/>
                <w:szCs w:val="20"/>
              </w:rPr>
            </w:pPr>
            <w:r w:rsidRPr="009E77E9">
              <w:rPr>
                <w:sz w:val="20"/>
                <w:szCs w:val="20"/>
              </w:rPr>
              <w:t>Toma de decisiones binarias</w:t>
            </w:r>
            <w:r>
              <w:rPr>
                <w:sz w:val="20"/>
                <w:szCs w:val="20"/>
              </w:rPr>
              <w:t>.</w:t>
            </w:r>
          </w:p>
        </w:tc>
      </w:tr>
      <w:tr w:rsidR="009E77E9" w:rsidRPr="009E77E9" w14:paraId="62AEBBB8" w14:textId="77777777" w:rsidTr="009E77E9">
        <w:tc>
          <w:tcPr>
            <w:tcW w:w="2122" w:type="dxa"/>
          </w:tcPr>
          <w:p w14:paraId="4781442F" w14:textId="2BD17106" w:rsidR="009E77E9" w:rsidRPr="009E77E9" w:rsidRDefault="009E77E9" w:rsidP="009E77E9">
            <w:pPr>
              <w:pStyle w:val="Normal0"/>
              <w:rPr>
                <w:i/>
                <w:color w:val="000000"/>
                <w:sz w:val="20"/>
                <w:szCs w:val="20"/>
              </w:rPr>
            </w:pPr>
            <w:proofErr w:type="spellStart"/>
            <w:r w:rsidRPr="009E77E9">
              <w:rPr>
                <w:i/>
                <w:sz w:val="20"/>
                <w:szCs w:val="20"/>
              </w:rPr>
              <w:t>switch</w:t>
            </w:r>
            <w:proofErr w:type="spellEnd"/>
            <w:r w:rsidRPr="009E77E9">
              <w:rPr>
                <w:i/>
                <w:sz w:val="20"/>
                <w:szCs w:val="20"/>
              </w:rPr>
              <w:t xml:space="preserve"> / case</w:t>
            </w:r>
          </w:p>
        </w:tc>
        <w:tc>
          <w:tcPr>
            <w:tcW w:w="4519" w:type="dxa"/>
          </w:tcPr>
          <w:p w14:paraId="45218FEC" w14:textId="722D8C1E" w:rsidR="009E77E9" w:rsidRPr="009E77E9" w:rsidRDefault="009E77E9" w:rsidP="009E77E9">
            <w:pPr>
              <w:pStyle w:val="Normal0"/>
              <w:rPr>
                <w:color w:val="000000"/>
                <w:sz w:val="20"/>
                <w:szCs w:val="20"/>
              </w:rPr>
            </w:pPr>
            <w:r w:rsidRPr="009E77E9">
              <w:rPr>
                <w:sz w:val="20"/>
                <w:szCs w:val="20"/>
              </w:rPr>
              <w:t>Evalúa una variable y permite seleccionar entre múltiples opciones posibles</w:t>
            </w:r>
            <w:r>
              <w:rPr>
                <w:sz w:val="20"/>
                <w:szCs w:val="20"/>
              </w:rPr>
              <w:t>.</w:t>
            </w:r>
          </w:p>
        </w:tc>
        <w:tc>
          <w:tcPr>
            <w:tcW w:w="3321" w:type="dxa"/>
          </w:tcPr>
          <w:p w14:paraId="339B2A33" w14:textId="7486C6BF" w:rsidR="009E77E9" w:rsidRPr="009E77E9" w:rsidRDefault="009E77E9" w:rsidP="009E77E9">
            <w:pPr>
              <w:pStyle w:val="Normal0"/>
              <w:rPr>
                <w:color w:val="000000"/>
                <w:sz w:val="20"/>
                <w:szCs w:val="20"/>
              </w:rPr>
            </w:pPr>
            <w:r w:rsidRPr="009E77E9">
              <w:rPr>
                <w:sz w:val="20"/>
                <w:szCs w:val="20"/>
              </w:rPr>
              <w:t>Menús o múltiples condiciones</w:t>
            </w:r>
            <w:r>
              <w:rPr>
                <w:sz w:val="20"/>
                <w:szCs w:val="20"/>
              </w:rPr>
              <w:t>.</w:t>
            </w:r>
          </w:p>
        </w:tc>
      </w:tr>
    </w:tbl>
    <w:p w14:paraId="62983F08" w14:textId="6DBA9225" w:rsidR="009E77E9" w:rsidRDefault="009E77E9" w:rsidP="009E77E9">
      <w:pPr>
        <w:pStyle w:val="Normal0"/>
        <w:rPr>
          <w:color w:val="000000"/>
          <w:sz w:val="20"/>
          <w:szCs w:val="20"/>
        </w:rPr>
      </w:pPr>
    </w:p>
    <w:p w14:paraId="48C49534" w14:textId="77777777" w:rsidR="009E77E9" w:rsidRPr="009E77E9" w:rsidRDefault="009E77E9" w:rsidP="009E77E9">
      <w:pPr>
        <w:pStyle w:val="Normal0"/>
        <w:rPr>
          <w:color w:val="000000"/>
          <w:sz w:val="20"/>
          <w:szCs w:val="20"/>
        </w:rPr>
      </w:pPr>
      <w:r w:rsidRPr="009E77E9">
        <w:rPr>
          <w:color w:val="000000"/>
          <w:sz w:val="20"/>
          <w:szCs w:val="20"/>
        </w:rPr>
        <w:t>Estas estructuras son fundamentales para implementar lógica de decisión, validar datos de entrada, controlar accesos o determinar comportamientos dentro de una aplicación.</w:t>
      </w:r>
    </w:p>
    <w:p w14:paraId="389CC1E9" w14:textId="77777777" w:rsidR="009E77E9" w:rsidRPr="009E77E9" w:rsidRDefault="009E77E9" w:rsidP="009E77E9">
      <w:pPr>
        <w:pStyle w:val="Normal0"/>
        <w:rPr>
          <w:color w:val="000000"/>
          <w:sz w:val="20"/>
          <w:szCs w:val="20"/>
        </w:rPr>
      </w:pPr>
    </w:p>
    <w:p w14:paraId="00A43611" w14:textId="77777777" w:rsidR="009E77E9" w:rsidRPr="009E77E9" w:rsidRDefault="009E77E9" w:rsidP="009E77E9">
      <w:pPr>
        <w:pStyle w:val="Normal0"/>
        <w:rPr>
          <w:color w:val="000000"/>
          <w:sz w:val="20"/>
          <w:szCs w:val="20"/>
        </w:rPr>
      </w:pPr>
      <w:r w:rsidRPr="009E77E9">
        <w:rPr>
          <w:color w:val="000000"/>
          <w:sz w:val="20"/>
          <w:szCs w:val="20"/>
        </w:rPr>
        <w:t xml:space="preserve">Las </w:t>
      </w:r>
      <w:r w:rsidRPr="009E77E9">
        <w:rPr>
          <w:b/>
          <w:color w:val="000000"/>
          <w:sz w:val="20"/>
          <w:szCs w:val="20"/>
        </w:rPr>
        <w:t>estructuras de repetición</w:t>
      </w:r>
      <w:r w:rsidRPr="009E77E9">
        <w:rPr>
          <w:color w:val="000000"/>
          <w:sz w:val="20"/>
          <w:szCs w:val="20"/>
        </w:rPr>
        <w:t>, también conocidas como bucles o ciclos, permiten ejecutar un conjunto de instrucciones varias veces mientras se cumpla una condición o durante un número determinado de iteraciones.</w:t>
      </w:r>
    </w:p>
    <w:p w14:paraId="36BAD14A" w14:textId="77777777" w:rsidR="009E77E9" w:rsidRPr="009E77E9" w:rsidRDefault="009E77E9" w:rsidP="009E77E9">
      <w:pPr>
        <w:pStyle w:val="Normal0"/>
        <w:rPr>
          <w:color w:val="000000"/>
          <w:sz w:val="20"/>
          <w:szCs w:val="20"/>
        </w:rPr>
      </w:pPr>
    </w:p>
    <w:p w14:paraId="2985816A" w14:textId="20569C13" w:rsidR="009E77E9" w:rsidRDefault="009E77E9" w:rsidP="009E77E9">
      <w:pPr>
        <w:pStyle w:val="Normal0"/>
        <w:rPr>
          <w:color w:val="000000"/>
          <w:sz w:val="20"/>
          <w:szCs w:val="20"/>
        </w:rPr>
      </w:pPr>
      <w:r w:rsidRPr="009E77E9">
        <w:rPr>
          <w:b/>
          <w:color w:val="000000"/>
          <w:sz w:val="20"/>
          <w:szCs w:val="20"/>
        </w:rPr>
        <w:t>Tabla 8.</w:t>
      </w:r>
      <w:r w:rsidRPr="009E77E9">
        <w:rPr>
          <w:color w:val="000000"/>
          <w:sz w:val="20"/>
          <w:szCs w:val="20"/>
        </w:rPr>
        <w:t xml:space="preserve"> Estructuras de repetición</w:t>
      </w:r>
    </w:p>
    <w:tbl>
      <w:tblPr>
        <w:tblStyle w:val="Tablaconcuadrcula"/>
        <w:tblW w:w="0" w:type="auto"/>
        <w:tblInd w:w="0" w:type="dxa"/>
        <w:tblLook w:val="04A0" w:firstRow="1" w:lastRow="0" w:firstColumn="1" w:lastColumn="0" w:noHBand="0" w:noVBand="1"/>
        <w:tblCaption w:val="Tabla 8. Estructuras de repetición"/>
      </w:tblPr>
      <w:tblGrid>
        <w:gridCol w:w="2122"/>
        <w:gridCol w:w="4519"/>
        <w:gridCol w:w="3321"/>
      </w:tblGrid>
      <w:tr w:rsidR="009E77E9" w:rsidRPr="009E77E9" w14:paraId="1C1F1EEB" w14:textId="77777777" w:rsidTr="009E77E9">
        <w:tc>
          <w:tcPr>
            <w:tcW w:w="2122" w:type="dxa"/>
          </w:tcPr>
          <w:p w14:paraId="3E1EB4DE" w14:textId="3A0E1D3D" w:rsidR="009E77E9" w:rsidRPr="009E77E9" w:rsidRDefault="009E77E9" w:rsidP="009E77E9">
            <w:pPr>
              <w:pStyle w:val="Normal0"/>
              <w:rPr>
                <w:b/>
                <w:color w:val="000000"/>
                <w:sz w:val="20"/>
                <w:szCs w:val="20"/>
              </w:rPr>
            </w:pPr>
            <w:r w:rsidRPr="009E77E9">
              <w:rPr>
                <w:b/>
                <w:sz w:val="20"/>
                <w:szCs w:val="20"/>
              </w:rPr>
              <w:t>Estructura</w:t>
            </w:r>
          </w:p>
        </w:tc>
        <w:tc>
          <w:tcPr>
            <w:tcW w:w="4519" w:type="dxa"/>
          </w:tcPr>
          <w:p w14:paraId="3B0D90F3" w14:textId="4A8479A9" w:rsidR="009E77E9" w:rsidRPr="009E77E9" w:rsidRDefault="009E77E9" w:rsidP="009E77E9">
            <w:pPr>
              <w:pStyle w:val="Normal0"/>
              <w:rPr>
                <w:b/>
                <w:color w:val="000000"/>
                <w:sz w:val="20"/>
                <w:szCs w:val="20"/>
              </w:rPr>
            </w:pPr>
            <w:r w:rsidRPr="009E77E9">
              <w:rPr>
                <w:b/>
                <w:sz w:val="20"/>
                <w:szCs w:val="20"/>
              </w:rPr>
              <w:t>Descripción</w:t>
            </w:r>
          </w:p>
        </w:tc>
        <w:tc>
          <w:tcPr>
            <w:tcW w:w="3321" w:type="dxa"/>
          </w:tcPr>
          <w:p w14:paraId="127E8E20" w14:textId="573C33B1" w:rsidR="009E77E9" w:rsidRPr="009E77E9" w:rsidRDefault="009E77E9" w:rsidP="009E77E9">
            <w:pPr>
              <w:pStyle w:val="Normal0"/>
              <w:rPr>
                <w:b/>
                <w:color w:val="000000"/>
                <w:sz w:val="20"/>
                <w:szCs w:val="20"/>
              </w:rPr>
            </w:pPr>
            <w:r w:rsidRPr="009E77E9">
              <w:rPr>
                <w:b/>
                <w:sz w:val="20"/>
                <w:szCs w:val="20"/>
              </w:rPr>
              <w:t>Uso común</w:t>
            </w:r>
          </w:p>
        </w:tc>
      </w:tr>
      <w:tr w:rsidR="009E77E9" w:rsidRPr="009E77E9" w14:paraId="1BC03444" w14:textId="77777777" w:rsidTr="009E77E9">
        <w:tc>
          <w:tcPr>
            <w:tcW w:w="2122" w:type="dxa"/>
          </w:tcPr>
          <w:p w14:paraId="70F1E72C" w14:textId="3B97EB56" w:rsidR="009E77E9" w:rsidRPr="009E77E9" w:rsidRDefault="009E77E9" w:rsidP="009E77E9">
            <w:pPr>
              <w:pStyle w:val="Normal0"/>
              <w:rPr>
                <w:i/>
                <w:color w:val="000000"/>
                <w:sz w:val="20"/>
                <w:szCs w:val="20"/>
              </w:rPr>
            </w:pPr>
            <w:proofErr w:type="spellStart"/>
            <w:r w:rsidRPr="009E77E9">
              <w:rPr>
                <w:i/>
                <w:sz w:val="20"/>
                <w:szCs w:val="20"/>
              </w:rPr>
              <w:t>while</w:t>
            </w:r>
            <w:proofErr w:type="spellEnd"/>
          </w:p>
        </w:tc>
        <w:tc>
          <w:tcPr>
            <w:tcW w:w="4519" w:type="dxa"/>
          </w:tcPr>
          <w:p w14:paraId="0B3E7FF8" w14:textId="3D38B696" w:rsidR="009E77E9" w:rsidRPr="009E77E9" w:rsidRDefault="009E77E9" w:rsidP="009E77E9">
            <w:pPr>
              <w:pStyle w:val="Normal0"/>
              <w:rPr>
                <w:color w:val="000000"/>
                <w:sz w:val="20"/>
                <w:szCs w:val="20"/>
              </w:rPr>
            </w:pPr>
            <w:r w:rsidRPr="009E77E9">
              <w:rPr>
                <w:sz w:val="20"/>
                <w:szCs w:val="20"/>
              </w:rPr>
              <w:t>Evalúa la condición antes de ejecutar el bloque de instrucciones. El ciclo continúa mientras la condición sea verdadera</w:t>
            </w:r>
            <w:r>
              <w:rPr>
                <w:sz w:val="20"/>
                <w:szCs w:val="20"/>
              </w:rPr>
              <w:t>.</w:t>
            </w:r>
          </w:p>
        </w:tc>
        <w:tc>
          <w:tcPr>
            <w:tcW w:w="3321" w:type="dxa"/>
          </w:tcPr>
          <w:p w14:paraId="77BFFFAB" w14:textId="6BCBFA3C" w:rsidR="009E77E9" w:rsidRPr="009E77E9" w:rsidRDefault="009E77E9" w:rsidP="009E77E9">
            <w:pPr>
              <w:pStyle w:val="Normal0"/>
              <w:rPr>
                <w:color w:val="000000"/>
                <w:sz w:val="20"/>
                <w:szCs w:val="20"/>
              </w:rPr>
            </w:pPr>
            <w:r w:rsidRPr="009E77E9">
              <w:rPr>
                <w:sz w:val="20"/>
                <w:szCs w:val="20"/>
              </w:rPr>
              <w:t>Procesos cuya repetición depende de una condición</w:t>
            </w:r>
            <w:r>
              <w:rPr>
                <w:sz w:val="20"/>
                <w:szCs w:val="20"/>
              </w:rPr>
              <w:t>.</w:t>
            </w:r>
          </w:p>
        </w:tc>
      </w:tr>
      <w:tr w:rsidR="009E77E9" w:rsidRPr="009E77E9" w14:paraId="519131B2" w14:textId="77777777" w:rsidTr="009E77E9">
        <w:tc>
          <w:tcPr>
            <w:tcW w:w="2122" w:type="dxa"/>
          </w:tcPr>
          <w:p w14:paraId="37A1D2F8" w14:textId="18166AA9" w:rsidR="009E77E9" w:rsidRPr="009E77E9" w:rsidRDefault="009E77E9" w:rsidP="009E77E9">
            <w:pPr>
              <w:pStyle w:val="Normal0"/>
              <w:rPr>
                <w:i/>
                <w:color w:val="000000"/>
                <w:sz w:val="20"/>
                <w:szCs w:val="20"/>
              </w:rPr>
            </w:pPr>
            <w:r w:rsidRPr="009E77E9">
              <w:rPr>
                <w:i/>
                <w:sz w:val="20"/>
                <w:szCs w:val="20"/>
              </w:rPr>
              <w:t xml:space="preserve">do – </w:t>
            </w:r>
            <w:proofErr w:type="spellStart"/>
            <w:r w:rsidRPr="009E77E9">
              <w:rPr>
                <w:i/>
                <w:sz w:val="20"/>
                <w:szCs w:val="20"/>
              </w:rPr>
              <w:t>while</w:t>
            </w:r>
            <w:proofErr w:type="spellEnd"/>
          </w:p>
        </w:tc>
        <w:tc>
          <w:tcPr>
            <w:tcW w:w="4519" w:type="dxa"/>
          </w:tcPr>
          <w:p w14:paraId="56274BC2" w14:textId="43C17E8B" w:rsidR="009E77E9" w:rsidRPr="009E77E9" w:rsidRDefault="009E77E9" w:rsidP="009E77E9">
            <w:pPr>
              <w:pStyle w:val="Normal0"/>
              <w:rPr>
                <w:color w:val="000000"/>
                <w:sz w:val="20"/>
                <w:szCs w:val="20"/>
              </w:rPr>
            </w:pPr>
            <w:r w:rsidRPr="009E77E9">
              <w:rPr>
                <w:sz w:val="20"/>
                <w:szCs w:val="20"/>
              </w:rPr>
              <w:t>Ejecuta el bloque de instrucciones al menos una vez y luego evalúa la condición</w:t>
            </w:r>
            <w:r>
              <w:rPr>
                <w:sz w:val="20"/>
                <w:szCs w:val="20"/>
              </w:rPr>
              <w:t>.</w:t>
            </w:r>
          </w:p>
        </w:tc>
        <w:tc>
          <w:tcPr>
            <w:tcW w:w="3321" w:type="dxa"/>
          </w:tcPr>
          <w:p w14:paraId="3C923F3F" w14:textId="1BECF050" w:rsidR="009E77E9" w:rsidRPr="009E77E9" w:rsidRDefault="009E77E9" w:rsidP="009E77E9">
            <w:pPr>
              <w:pStyle w:val="Normal0"/>
              <w:rPr>
                <w:color w:val="000000"/>
                <w:sz w:val="20"/>
                <w:szCs w:val="20"/>
              </w:rPr>
            </w:pPr>
            <w:r w:rsidRPr="009E77E9">
              <w:rPr>
                <w:sz w:val="20"/>
                <w:szCs w:val="20"/>
              </w:rPr>
              <w:t>Procesos que requieren ejecutarse mínimo una vez</w:t>
            </w:r>
            <w:r>
              <w:rPr>
                <w:sz w:val="20"/>
                <w:szCs w:val="20"/>
              </w:rPr>
              <w:t>.</w:t>
            </w:r>
          </w:p>
        </w:tc>
      </w:tr>
      <w:tr w:rsidR="009E77E9" w:rsidRPr="009E77E9" w14:paraId="04CD101C" w14:textId="77777777" w:rsidTr="009E77E9">
        <w:tc>
          <w:tcPr>
            <w:tcW w:w="2122" w:type="dxa"/>
          </w:tcPr>
          <w:p w14:paraId="4A2C6363" w14:textId="1BB3E36A" w:rsidR="009E77E9" w:rsidRPr="009E77E9" w:rsidRDefault="009E77E9" w:rsidP="009E77E9">
            <w:pPr>
              <w:pStyle w:val="Normal0"/>
              <w:rPr>
                <w:i/>
                <w:color w:val="000000"/>
                <w:sz w:val="20"/>
                <w:szCs w:val="20"/>
              </w:rPr>
            </w:pPr>
            <w:proofErr w:type="spellStart"/>
            <w:r w:rsidRPr="009E77E9">
              <w:rPr>
                <w:i/>
                <w:sz w:val="20"/>
                <w:szCs w:val="20"/>
              </w:rPr>
              <w:t>for</w:t>
            </w:r>
            <w:proofErr w:type="spellEnd"/>
          </w:p>
        </w:tc>
        <w:tc>
          <w:tcPr>
            <w:tcW w:w="4519" w:type="dxa"/>
          </w:tcPr>
          <w:p w14:paraId="23EDB21F" w14:textId="71208378" w:rsidR="009E77E9" w:rsidRPr="009E77E9" w:rsidRDefault="009E77E9" w:rsidP="009E77E9">
            <w:pPr>
              <w:pStyle w:val="Normal0"/>
              <w:rPr>
                <w:color w:val="000000"/>
                <w:sz w:val="20"/>
                <w:szCs w:val="20"/>
              </w:rPr>
            </w:pPr>
            <w:r w:rsidRPr="009E77E9">
              <w:rPr>
                <w:sz w:val="20"/>
                <w:szCs w:val="20"/>
              </w:rPr>
              <w:t>Se utiliza cuando se conoce previamente el número de iteraciones. Incluye inicialización, condición y actualización</w:t>
            </w:r>
            <w:r>
              <w:rPr>
                <w:sz w:val="20"/>
                <w:szCs w:val="20"/>
              </w:rPr>
              <w:t>.</w:t>
            </w:r>
          </w:p>
        </w:tc>
        <w:tc>
          <w:tcPr>
            <w:tcW w:w="3321" w:type="dxa"/>
          </w:tcPr>
          <w:p w14:paraId="70D70AFA" w14:textId="07607ECB" w:rsidR="009E77E9" w:rsidRPr="009E77E9" w:rsidRDefault="009E77E9" w:rsidP="009E77E9">
            <w:pPr>
              <w:pStyle w:val="Normal0"/>
              <w:rPr>
                <w:color w:val="000000"/>
                <w:sz w:val="20"/>
                <w:szCs w:val="20"/>
              </w:rPr>
            </w:pPr>
            <w:r w:rsidRPr="009E77E9">
              <w:rPr>
                <w:sz w:val="20"/>
                <w:szCs w:val="20"/>
              </w:rPr>
              <w:t>Recorrer listas o arreglos</w:t>
            </w:r>
            <w:r>
              <w:rPr>
                <w:sz w:val="20"/>
                <w:szCs w:val="20"/>
              </w:rPr>
              <w:t>.</w:t>
            </w:r>
          </w:p>
        </w:tc>
      </w:tr>
    </w:tbl>
    <w:p w14:paraId="35AE3B87" w14:textId="77777777" w:rsidR="009E77E9" w:rsidRDefault="009E77E9" w:rsidP="009E77E9">
      <w:pPr>
        <w:pStyle w:val="Normal0"/>
        <w:rPr>
          <w:color w:val="000000"/>
          <w:sz w:val="20"/>
          <w:szCs w:val="20"/>
        </w:rPr>
      </w:pPr>
    </w:p>
    <w:p w14:paraId="7BE638D2" w14:textId="77777777" w:rsidR="009E77E9" w:rsidRPr="009E77E9" w:rsidRDefault="009E77E9" w:rsidP="009E77E9">
      <w:pPr>
        <w:pStyle w:val="Normal0"/>
        <w:rPr>
          <w:color w:val="000000"/>
          <w:sz w:val="20"/>
          <w:szCs w:val="20"/>
        </w:rPr>
      </w:pPr>
      <w:r w:rsidRPr="009E77E9">
        <w:rPr>
          <w:color w:val="000000"/>
          <w:sz w:val="20"/>
          <w:szCs w:val="20"/>
        </w:rPr>
        <w:t>Estas estructuras permiten automatizar tareas repetitivas, recorrer colecciones de datos, procesar registros y ejecutar operaciones múltiples dentro de un programa.</w:t>
      </w:r>
    </w:p>
    <w:p w14:paraId="4A1EB91D" w14:textId="77777777" w:rsidR="009E77E9" w:rsidRPr="009E77E9" w:rsidRDefault="009E77E9" w:rsidP="009E77E9">
      <w:pPr>
        <w:pStyle w:val="Normal0"/>
        <w:rPr>
          <w:color w:val="000000"/>
          <w:sz w:val="20"/>
          <w:szCs w:val="20"/>
        </w:rPr>
      </w:pPr>
    </w:p>
    <w:p w14:paraId="200C0DD2" w14:textId="17B06BDF" w:rsidR="009E77E9" w:rsidRDefault="009E77E9" w:rsidP="009E77E9">
      <w:pPr>
        <w:pStyle w:val="Normal0"/>
        <w:rPr>
          <w:color w:val="000000"/>
          <w:sz w:val="20"/>
          <w:szCs w:val="20"/>
        </w:rPr>
      </w:pPr>
      <w:r w:rsidRPr="009E77E9">
        <w:rPr>
          <w:color w:val="000000"/>
          <w:sz w:val="20"/>
          <w:szCs w:val="20"/>
        </w:rPr>
        <w:t xml:space="preserve">En el desarrollo de aplicaciones </w:t>
      </w:r>
      <w:r w:rsidRPr="009E77E9">
        <w:rPr>
          <w:i/>
          <w:color w:val="000000"/>
          <w:sz w:val="20"/>
          <w:szCs w:val="20"/>
        </w:rPr>
        <w:t>web</w:t>
      </w:r>
      <w:r w:rsidRPr="009E77E9">
        <w:rPr>
          <w:color w:val="000000"/>
          <w:sz w:val="20"/>
          <w:szCs w:val="20"/>
        </w:rPr>
        <w:t>, las estructuras de selección y repetición se utilizan para validar formularios, procesar datos enviados por los usuarios, recorrer listas de información y controlar el comportamiento dinámico de las aplicaciones.</w:t>
      </w:r>
    </w:p>
    <w:p w14:paraId="76FB9BCB" w14:textId="253E2B22" w:rsidR="009E77E9" w:rsidRDefault="009E77E9" w:rsidP="009E77E9">
      <w:pPr>
        <w:pStyle w:val="Normal0"/>
        <w:rPr>
          <w:color w:val="000000"/>
          <w:sz w:val="20"/>
          <w:szCs w:val="20"/>
        </w:rPr>
      </w:pPr>
    </w:p>
    <w:p w14:paraId="5D098DD1" w14:textId="77777777" w:rsidR="006C0754" w:rsidRPr="00A90FB4" w:rsidRDefault="006C0754" w:rsidP="009E77E9">
      <w:pPr>
        <w:pStyle w:val="Normal0"/>
        <w:rPr>
          <w:color w:val="000000"/>
          <w:sz w:val="20"/>
          <w:szCs w:val="20"/>
        </w:rPr>
      </w:pPr>
    </w:p>
    <w:p w14:paraId="2F8D14AA" w14:textId="286C5768" w:rsidR="00867060" w:rsidRPr="007D42D2" w:rsidRDefault="00867060" w:rsidP="007250B0">
      <w:pPr>
        <w:pStyle w:val="Normal0"/>
        <w:numPr>
          <w:ilvl w:val="1"/>
          <w:numId w:val="3"/>
        </w:numPr>
        <w:rPr>
          <w:b/>
          <w:color w:val="000000"/>
          <w:sz w:val="20"/>
          <w:szCs w:val="20"/>
        </w:rPr>
      </w:pPr>
      <w:r w:rsidRPr="007D42D2">
        <w:rPr>
          <w:b/>
          <w:color w:val="000000"/>
          <w:sz w:val="20"/>
          <w:szCs w:val="20"/>
        </w:rPr>
        <w:t>Funciones, procedimientos, clases y objetos</w:t>
      </w:r>
    </w:p>
    <w:p w14:paraId="5F61F2B7" w14:textId="4BA950B0" w:rsidR="007D42D2" w:rsidRDefault="007D42D2" w:rsidP="007D42D2">
      <w:pPr>
        <w:pStyle w:val="Normal0"/>
        <w:rPr>
          <w:color w:val="000000"/>
          <w:sz w:val="20"/>
          <w:szCs w:val="20"/>
        </w:rPr>
      </w:pPr>
    </w:p>
    <w:p w14:paraId="7F52FC0A" w14:textId="77777777" w:rsidR="007D42D2" w:rsidRPr="007D42D2" w:rsidRDefault="007D42D2" w:rsidP="007D42D2">
      <w:pPr>
        <w:pStyle w:val="Normal0"/>
        <w:rPr>
          <w:color w:val="000000"/>
          <w:sz w:val="20"/>
          <w:szCs w:val="20"/>
        </w:rPr>
      </w:pPr>
      <w:r w:rsidRPr="007D42D2">
        <w:rPr>
          <w:color w:val="000000"/>
          <w:sz w:val="20"/>
          <w:szCs w:val="20"/>
        </w:rPr>
        <w:t xml:space="preserve">En el desarrollo de </w:t>
      </w:r>
      <w:r w:rsidRPr="007D42D2">
        <w:rPr>
          <w:i/>
          <w:color w:val="000000"/>
          <w:sz w:val="20"/>
          <w:szCs w:val="20"/>
        </w:rPr>
        <w:t>software</w:t>
      </w:r>
      <w:r w:rsidRPr="007D42D2">
        <w:rPr>
          <w:color w:val="000000"/>
          <w:sz w:val="20"/>
          <w:szCs w:val="20"/>
        </w:rPr>
        <w:t xml:space="preserve"> y aplicaciones </w:t>
      </w:r>
      <w:r w:rsidRPr="007D42D2">
        <w:rPr>
          <w:i/>
          <w:color w:val="000000"/>
          <w:sz w:val="20"/>
          <w:szCs w:val="20"/>
        </w:rPr>
        <w:t>web</w:t>
      </w:r>
      <w:r w:rsidRPr="007D42D2">
        <w:rPr>
          <w:color w:val="000000"/>
          <w:sz w:val="20"/>
          <w:szCs w:val="20"/>
        </w:rPr>
        <w:t>, la organización del código es un aspecto fundamental para garantizar que los programas sean comprensibles, reutilizables y fáciles de mantener. Para lograrlo, los lenguajes de programación incorporan mecanismos que permiten dividir los programas en unidades lógicas de trabajo, como las funciones, los procedimientos y las estructuras propias de la programación orientada a objetos, como las clases y los objetos.</w:t>
      </w:r>
    </w:p>
    <w:p w14:paraId="2D9C09BD" w14:textId="77777777" w:rsidR="007D42D2" w:rsidRPr="007D42D2" w:rsidRDefault="007D42D2" w:rsidP="007D42D2">
      <w:pPr>
        <w:pStyle w:val="Normal0"/>
        <w:rPr>
          <w:color w:val="000000"/>
          <w:sz w:val="20"/>
          <w:szCs w:val="20"/>
        </w:rPr>
      </w:pPr>
    </w:p>
    <w:p w14:paraId="562E661C" w14:textId="77777777" w:rsidR="007D42D2" w:rsidRPr="007D42D2" w:rsidRDefault="007D42D2" w:rsidP="007D42D2">
      <w:pPr>
        <w:pStyle w:val="Normal0"/>
        <w:rPr>
          <w:color w:val="000000"/>
          <w:sz w:val="20"/>
          <w:szCs w:val="20"/>
        </w:rPr>
      </w:pPr>
      <w:r w:rsidRPr="007D42D2">
        <w:rPr>
          <w:color w:val="000000"/>
          <w:sz w:val="20"/>
          <w:szCs w:val="20"/>
        </w:rPr>
        <w:t xml:space="preserve">Las funciones y los procedimientos permiten encapsular instrucciones que realizan tareas específicas dentro de un programa. Esta </w:t>
      </w:r>
      <w:proofErr w:type="spellStart"/>
      <w:r w:rsidRPr="007D42D2">
        <w:rPr>
          <w:color w:val="000000"/>
          <w:sz w:val="20"/>
          <w:szCs w:val="20"/>
        </w:rPr>
        <w:t>modularización</w:t>
      </w:r>
      <w:proofErr w:type="spellEnd"/>
      <w:r w:rsidRPr="007D42D2">
        <w:rPr>
          <w:color w:val="000000"/>
          <w:sz w:val="20"/>
          <w:szCs w:val="20"/>
        </w:rPr>
        <w:t xml:space="preserve"> facilita la reutilización del código, evita la repetición innecesaria de instrucciones y permite estructurar los programas de manera más clara.</w:t>
      </w:r>
    </w:p>
    <w:p w14:paraId="4D1020D4" w14:textId="77777777" w:rsidR="007D42D2" w:rsidRPr="007D42D2" w:rsidRDefault="007D42D2" w:rsidP="007D42D2">
      <w:pPr>
        <w:pStyle w:val="Normal0"/>
        <w:rPr>
          <w:color w:val="000000"/>
          <w:sz w:val="20"/>
          <w:szCs w:val="20"/>
        </w:rPr>
      </w:pPr>
    </w:p>
    <w:p w14:paraId="7EC84AFD" w14:textId="77777777" w:rsidR="007D42D2" w:rsidRPr="007D42D2" w:rsidRDefault="007D42D2" w:rsidP="007D42D2">
      <w:pPr>
        <w:pStyle w:val="Normal0"/>
        <w:rPr>
          <w:color w:val="000000"/>
          <w:sz w:val="20"/>
          <w:szCs w:val="20"/>
        </w:rPr>
      </w:pPr>
      <w:r w:rsidRPr="007D42D2">
        <w:rPr>
          <w:color w:val="000000"/>
          <w:sz w:val="20"/>
          <w:szCs w:val="20"/>
        </w:rPr>
        <w:t xml:space="preserve">Por su parte, la programación orientada a objetos introduce el uso de clases y objetos como una forma de representar entidades del mundo real dentro del </w:t>
      </w:r>
      <w:r w:rsidRPr="007D42D2">
        <w:rPr>
          <w:i/>
          <w:color w:val="000000"/>
          <w:sz w:val="20"/>
          <w:szCs w:val="20"/>
        </w:rPr>
        <w:t>software</w:t>
      </w:r>
      <w:r w:rsidRPr="007D42D2">
        <w:rPr>
          <w:color w:val="000000"/>
          <w:sz w:val="20"/>
          <w:szCs w:val="20"/>
        </w:rPr>
        <w:t xml:space="preserve">. Este enfoque permite organizar los programas a </w:t>
      </w:r>
      <w:r w:rsidRPr="007D42D2">
        <w:rPr>
          <w:color w:val="000000"/>
          <w:sz w:val="20"/>
          <w:szCs w:val="20"/>
        </w:rPr>
        <w:lastRenderedPageBreak/>
        <w:t xml:space="preserve">partir de modelos que integran datos y comportamientos, lo que favorece el desarrollo de aplicaciones más estructuradas, escalables y fáciles de mantener, especialmente en entornos de desarrollo </w:t>
      </w:r>
      <w:r w:rsidRPr="007D42D2">
        <w:rPr>
          <w:i/>
          <w:color w:val="000000"/>
          <w:sz w:val="20"/>
          <w:szCs w:val="20"/>
        </w:rPr>
        <w:t>web</w:t>
      </w:r>
      <w:r w:rsidRPr="007D42D2">
        <w:rPr>
          <w:color w:val="000000"/>
          <w:sz w:val="20"/>
          <w:szCs w:val="20"/>
        </w:rPr>
        <w:t xml:space="preserve"> modernos.</w:t>
      </w:r>
    </w:p>
    <w:p w14:paraId="64F1D447" w14:textId="77777777" w:rsidR="007D42D2" w:rsidRPr="007D42D2" w:rsidRDefault="007D42D2" w:rsidP="007D42D2">
      <w:pPr>
        <w:pStyle w:val="Normal0"/>
        <w:rPr>
          <w:color w:val="000000"/>
          <w:sz w:val="20"/>
          <w:szCs w:val="20"/>
        </w:rPr>
      </w:pPr>
    </w:p>
    <w:p w14:paraId="2C69981D" w14:textId="4FDAFA08" w:rsidR="007D42D2" w:rsidRPr="007D42D2" w:rsidRDefault="007D42D2" w:rsidP="007D42D2">
      <w:pPr>
        <w:pStyle w:val="Normal0"/>
        <w:rPr>
          <w:color w:val="000000"/>
          <w:sz w:val="20"/>
          <w:szCs w:val="20"/>
        </w:rPr>
      </w:pPr>
      <w:r w:rsidRPr="007D42D2">
        <w:rPr>
          <w:color w:val="000000"/>
          <w:sz w:val="20"/>
          <w:szCs w:val="20"/>
        </w:rPr>
        <w:t>Conceptos clave</w:t>
      </w:r>
      <w:r w:rsidR="00E47A91">
        <w:rPr>
          <w:color w:val="000000"/>
          <w:sz w:val="20"/>
          <w:szCs w:val="20"/>
        </w:rPr>
        <w:t>:</w:t>
      </w:r>
    </w:p>
    <w:p w14:paraId="69FD4EB9" w14:textId="77777777" w:rsidR="007D42D2" w:rsidRPr="007D42D2" w:rsidRDefault="007D42D2" w:rsidP="007D42D2">
      <w:pPr>
        <w:pStyle w:val="Normal0"/>
        <w:rPr>
          <w:color w:val="000000"/>
          <w:sz w:val="20"/>
          <w:szCs w:val="20"/>
        </w:rPr>
      </w:pPr>
    </w:p>
    <w:p w14:paraId="6F775097" w14:textId="498B20ED" w:rsidR="007D42D2" w:rsidRPr="007D42D2" w:rsidRDefault="007D42D2" w:rsidP="007D42D2">
      <w:pPr>
        <w:pStyle w:val="Normal0"/>
        <w:numPr>
          <w:ilvl w:val="0"/>
          <w:numId w:val="27"/>
        </w:numPr>
        <w:rPr>
          <w:color w:val="000000"/>
          <w:sz w:val="20"/>
          <w:szCs w:val="20"/>
        </w:rPr>
      </w:pPr>
      <w:r w:rsidRPr="00E47A91">
        <w:rPr>
          <w:b/>
          <w:color w:val="000000"/>
          <w:sz w:val="20"/>
          <w:szCs w:val="20"/>
        </w:rPr>
        <w:t>Funciones:</w:t>
      </w:r>
      <w:r>
        <w:rPr>
          <w:color w:val="000000"/>
          <w:sz w:val="20"/>
          <w:szCs w:val="20"/>
        </w:rPr>
        <w:t xml:space="preserve"> s</w:t>
      </w:r>
      <w:r w:rsidRPr="007D42D2">
        <w:rPr>
          <w:color w:val="000000"/>
          <w:sz w:val="20"/>
          <w:szCs w:val="20"/>
        </w:rPr>
        <w:t>on bloques de código diseñados para realizar una tarea específica dentro de un programa y que devuelven un valor como resultado de su ejecución. Las funciones se utilizan con frecuencia en cálculos, procesamiento de datos o transformaciones de información.</w:t>
      </w:r>
    </w:p>
    <w:p w14:paraId="4F5BB4A7" w14:textId="77777777" w:rsidR="007D42D2" w:rsidRPr="007D42D2" w:rsidRDefault="007D42D2" w:rsidP="007D42D2">
      <w:pPr>
        <w:pStyle w:val="Normal0"/>
        <w:rPr>
          <w:color w:val="000000"/>
          <w:sz w:val="20"/>
          <w:szCs w:val="20"/>
        </w:rPr>
      </w:pPr>
    </w:p>
    <w:p w14:paraId="68F25F46" w14:textId="3F250BA2" w:rsidR="007D42D2" w:rsidRPr="007D42D2" w:rsidRDefault="007D42D2" w:rsidP="007D42D2">
      <w:pPr>
        <w:pStyle w:val="Normal0"/>
        <w:numPr>
          <w:ilvl w:val="0"/>
          <w:numId w:val="27"/>
        </w:numPr>
        <w:rPr>
          <w:color w:val="000000"/>
          <w:sz w:val="20"/>
          <w:szCs w:val="20"/>
        </w:rPr>
      </w:pPr>
      <w:r w:rsidRPr="00E47A91">
        <w:rPr>
          <w:b/>
          <w:color w:val="000000"/>
          <w:sz w:val="20"/>
          <w:szCs w:val="20"/>
        </w:rPr>
        <w:t>Procedimientos:</w:t>
      </w:r>
      <w:r>
        <w:rPr>
          <w:color w:val="000000"/>
          <w:sz w:val="20"/>
          <w:szCs w:val="20"/>
        </w:rPr>
        <w:t xml:space="preserve"> s</w:t>
      </w:r>
      <w:r w:rsidRPr="007D42D2">
        <w:rPr>
          <w:color w:val="000000"/>
          <w:sz w:val="20"/>
          <w:szCs w:val="20"/>
        </w:rPr>
        <w:t>on estructuras similares a las funciones, pero su propósito principal es ejecutar una serie de acciones sin devolver un valor como resultado. Se utilizan cuando se requiere realizar operaciones o procesos dentro del programa.</w:t>
      </w:r>
    </w:p>
    <w:p w14:paraId="353DDC84" w14:textId="77777777" w:rsidR="007D42D2" w:rsidRPr="007D42D2" w:rsidRDefault="007D42D2" w:rsidP="007D42D2">
      <w:pPr>
        <w:pStyle w:val="Normal0"/>
        <w:rPr>
          <w:color w:val="000000"/>
          <w:sz w:val="20"/>
          <w:szCs w:val="20"/>
        </w:rPr>
      </w:pPr>
    </w:p>
    <w:p w14:paraId="6C4546C4" w14:textId="51164C48" w:rsidR="007D42D2" w:rsidRPr="007D42D2" w:rsidRDefault="007D42D2" w:rsidP="007D42D2">
      <w:pPr>
        <w:pStyle w:val="Normal0"/>
        <w:numPr>
          <w:ilvl w:val="0"/>
          <w:numId w:val="27"/>
        </w:numPr>
        <w:rPr>
          <w:color w:val="000000"/>
          <w:sz w:val="20"/>
          <w:szCs w:val="20"/>
        </w:rPr>
      </w:pPr>
      <w:r w:rsidRPr="00E47A91">
        <w:rPr>
          <w:b/>
          <w:color w:val="000000"/>
          <w:sz w:val="20"/>
          <w:szCs w:val="20"/>
        </w:rPr>
        <w:t>Clases:</w:t>
      </w:r>
      <w:r>
        <w:rPr>
          <w:color w:val="000000"/>
          <w:sz w:val="20"/>
          <w:szCs w:val="20"/>
        </w:rPr>
        <w:t xml:space="preserve"> s</w:t>
      </w:r>
      <w:r w:rsidRPr="007D42D2">
        <w:rPr>
          <w:color w:val="000000"/>
          <w:sz w:val="20"/>
          <w:szCs w:val="20"/>
        </w:rPr>
        <w:t>on estructuras que funcionan como plantillas o modelos para definir las características y comportamientos que tendrán determinados elementos dentro de un programa. En una clase se definen los atributos, que representan datos o propiedades, y los métodos, que representan acciones o comportamientos.</w:t>
      </w:r>
    </w:p>
    <w:p w14:paraId="38B8CD08" w14:textId="77777777" w:rsidR="007D42D2" w:rsidRPr="007D42D2" w:rsidRDefault="007D42D2" w:rsidP="007D42D2">
      <w:pPr>
        <w:pStyle w:val="Normal0"/>
        <w:rPr>
          <w:color w:val="000000"/>
          <w:sz w:val="20"/>
          <w:szCs w:val="20"/>
        </w:rPr>
      </w:pPr>
    </w:p>
    <w:p w14:paraId="6FD149D1" w14:textId="1329AC7F" w:rsidR="007D42D2" w:rsidRPr="007D42D2" w:rsidRDefault="007D42D2" w:rsidP="007D42D2">
      <w:pPr>
        <w:pStyle w:val="Normal0"/>
        <w:numPr>
          <w:ilvl w:val="0"/>
          <w:numId w:val="27"/>
        </w:numPr>
        <w:rPr>
          <w:color w:val="000000"/>
          <w:sz w:val="20"/>
          <w:szCs w:val="20"/>
        </w:rPr>
      </w:pPr>
      <w:r w:rsidRPr="00E47A91">
        <w:rPr>
          <w:b/>
          <w:color w:val="000000"/>
          <w:sz w:val="20"/>
          <w:szCs w:val="20"/>
        </w:rPr>
        <w:t>Objetos:</w:t>
      </w:r>
      <w:r>
        <w:rPr>
          <w:color w:val="000000"/>
          <w:sz w:val="20"/>
          <w:szCs w:val="20"/>
        </w:rPr>
        <w:t xml:space="preserve"> s</w:t>
      </w:r>
      <w:r w:rsidRPr="007D42D2">
        <w:rPr>
          <w:color w:val="000000"/>
          <w:sz w:val="20"/>
          <w:szCs w:val="20"/>
        </w:rPr>
        <w:t>on instancias creadas a partir de una clase. Cada objeto representa una entidad concreta que posee valores propios en sus atributos y puede ejecutar los métodos definidos en su clase.</w:t>
      </w:r>
    </w:p>
    <w:p w14:paraId="4B09C166" w14:textId="77777777" w:rsidR="007D42D2" w:rsidRPr="007D42D2" w:rsidRDefault="007D42D2" w:rsidP="007D42D2">
      <w:pPr>
        <w:pStyle w:val="Normal0"/>
        <w:rPr>
          <w:color w:val="000000"/>
          <w:sz w:val="20"/>
          <w:szCs w:val="20"/>
        </w:rPr>
      </w:pPr>
    </w:p>
    <w:p w14:paraId="0B76C656" w14:textId="0115BC62" w:rsidR="007D42D2" w:rsidRPr="007D42D2" w:rsidRDefault="007D42D2" w:rsidP="007D42D2">
      <w:pPr>
        <w:pStyle w:val="Normal0"/>
        <w:rPr>
          <w:color w:val="000000"/>
          <w:sz w:val="20"/>
          <w:szCs w:val="20"/>
        </w:rPr>
      </w:pPr>
      <w:r>
        <w:rPr>
          <w:color w:val="000000"/>
          <w:sz w:val="20"/>
          <w:szCs w:val="20"/>
        </w:rPr>
        <w:t>L</w:t>
      </w:r>
      <w:r w:rsidRPr="007D42D2">
        <w:rPr>
          <w:color w:val="000000"/>
          <w:sz w:val="20"/>
          <w:szCs w:val="20"/>
        </w:rPr>
        <w:t>as funciones y los procedimientos permiten estructurar el código en tareas específicas que pueden reutilizarse en diferentes partes del programa. Mientras las funciones devuelven un valor que puede utilizarse dentro de una expresión o cálculo, los procedimientos se emplean principalmente para ejecutar operaciones o acciones dentro del sistema.</w:t>
      </w:r>
    </w:p>
    <w:p w14:paraId="66A38ED5" w14:textId="77777777" w:rsidR="007D42D2" w:rsidRPr="007D42D2" w:rsidRDefault="007D42D2" w:rsidP="007D42D2">
      <w:pPr>
        <w:pStyle w:val="Normal0"/>
        <w:rPr>
          <w:color w:val="000000"/>
          <w:sz w:val="20"/>
          <w:szCs w:val="20"/>
        </w:rPr>
      </w:pPr>
    </w:p>
    <w:p w14:paraId="699D7094" w14:textId="486A1158" w:rsidR="007D42D2" w:rsidRDefault="00E47A91" w:rsidP="00E47A91">
      <w:pPr>
        <w:pStyle w:val="Normal0"/>
        <w:jc w:val="center"/>
        <w:rPr>
          <w:color w:val="000000"/>
          <w:sz w:val="20"/>
          <w:szCs w:val="20"/>
        </w:rPr>
      </w:pPr>
      <w:r w:rsidRPr="00E47A91">
        <w:rPr>
          <w:noProof/>
          <w:color w:val="000000"/>
          <w:sz w:val="20"/>
          <w:szCs w:val="20"/>
          <w:lang w:val="en-US" w:eastAsia="en-US"/>
        </w:rPr>
        <mc:AlternateContent>
          <mc:Choice Requires="wps">
            <w:drawing>
              <wp:inline distT="0" distB="0" distL="0" distR="0" wp14:anchorId="0F632D3B" wp14:editId="6DFBBF44">
                <wp:extent cx="5001370" cy="1404620"/>
                <wp:effectExtent l="0" t="0" r="8890" b="0"/>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1370" cy="1404620"/>
                        </a:xfrm>
                        <a:prstGeom prst="rect">
                          <a:avLst/>
                        </a:prstGeom>
                        <a:solidFill>
                          <a:schemeClr val="accent1">
                            <a:lumMod val="40000"/>
                            <a:lumOff val="60000"/>
                          </a:schemeClr>
                        </a:solidFill>
                        <a:ln w="9525">
                          <a:noFill/>
                          <a:miter lim="800000"/>
                          <a:headEnd/>
                          <a:tailEnd/>
                        </a:ln>
                      </wps:spPr>
                      <wps:txbx>
                        <w:txbxContent>
                          <w:p w14:paraId="735A58F5" w14:textId="2CCD7D88" w:rsidR="00C62CCE" w:rsidRPr="00E47A91" w:rsidRDefault="00C62CCE" w:rsidP="00E47A91">
                            <w:pPr>
                              <w:pStyle w:val="Normal0"/>
                              <w:rPr>
                                <w:color w:val="000000"/>
                                <w:sz w:val="20"/>
                                <w:szCs w:val="20"/>
                              </w:rPr>
                            </w:pPr>
                            <w:r w:rsidRPr="007D42D2">
                              <w:rPr>
                                <w:color w:val="000000"/>
                                <w:sz w:val="20"/>
                                <w:szCs w:val="20"/>
                              </w:rPr>
                              <w:t>En el caso de la programación orientada a objetos, la clase define la estructura general de una entidad, mientras que el objeto representa una instancia específica creada a partir de esa estructura. Por ejemplo, una clase puede definir las características de un vehículo, mientras que un objeto representaría un vehículo particular con atribu</w:t>
                            </w:r>
                            <w:r>
                              <w:rPr>
                                <w:color w:val="000000"/>
                                <w:sz w:val="20"/>
                                <w:szCs w:val="20"/>
                              </w:rPr>
                              <w:t>tos como color, marca o modelo.</w:t>
                            </w:r>
                          </w:p>
                        </w:txbxContent>
                      </wps:txbx>
                      <wps:bodyPr rot="0" vert="horz" wrap="square" lIns="91440" tIns="45720" rIns="91440" bIns="45720" anchor="t" anchorCtr="0">
                        <a:spAutoFit/>
                      </wps:bodyPr>
                    </wps:wsp>
                  </a:graphicData>
                </a:graphic>
              </wp:inline>
            </w:drawing>
          </mc:Choice>
          <mc:Fallback>
            <w:pict>
              <v:shape w14:anchorId="0F632D3B" id="_x0000_s1028" type="#_x0000_t202" style="width:393.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" fillcolor="#b8cce4 [1300]" stroked="f">
                <v:textbox style="mso-fit-shape-to-text:t">
                  <w:txbxContent>
                    <w:p w14:paraId="735A58F5" w14:textId="2CCD7D88" w:rsidR="00C62CCE" w:rsidRPr="00E47A91" w:rsidRDefault="00C62CCE" w:rsidP="00E47A91">
                      <w:pPr>
                        <w:pStyle w:val="Normal0"/>
                        <w:rPr>
                          <w:color w:val="000000"/>
                          <w:sz w:val="20"/>
                          <w:szCs w:val="20"/>
                        </w:rPr>
                      </w:pPr>
                      <w:r w:rsidRPr="007D42D2">
                        <w:rPr>
                          <w:color w:val="000000"/>
                          <w:sz w:val="20"/>
                          <w:szCs w:val="20"/>
                        </w:rPr>
                        <w:t>En el caso de la programación orientada a objetos, la clase define la estructura general de una entidad, mientras que el objeto representa una instancia específica creada a partir de esa estructura. Por ejemplo, una clase puede definir las características de un vehículo, mientras que un objeto representaría un vehículo particular con atribu</w:t>
                      </w:r>
                      <w:r>
                        <w:rPr>
                          <w:color w:val="000000"/>
                          <w:sz w:val="20"/>
                          <w:szCs w:val="20"/>
                        </w:rPr>
                        <w:t>tos como color, marca o modelo.</w:t>
                      </w:r>
                    </w:p>
                  </w:txbxContent>
                </v:textbox>
                <w10:anchorlock/>
              </v:shape>
            </w:pict>
          </mc:Fallback>
        </mc:AlternateContent>
      </w:r>
    </w:p>
    <w:p w14:paraId="28282BDF" w14:textId="77777777" w:rsidR="00E47A91" w:rsidRPr="007D42D2" w:rsidRDefault="00E47A91" w:rsidP="00E47A91">
      <w:pPr>
        <w:pStyle w:val="Normal0"/>
        <w:jc w:val="center"/>
        <w:rPr>
          <w:color w:val="000000"/>
          <w:sz w:val="20"/>
          <w:szCs w:val="20"/>
        </w:rPr>
      </w:pPr>
    </w:p>
    <w:p w14:paraId="3A9894CC" w14:textId="680B43BB" w:rsidR="007D42D2" w:rsidRDefault="007D42D2" w:rsidP="007D42D2">
      <w:pPr>
        <w:pStyle w:val="Normal0"/>
        <w:rPr>
          <w:color w:val="000000"/>
          <w:sz w:val="20"/>
          <w:szCs w:val="20"/>
        </w:rPr>
      </w:pPr>
      <w:r w:rsidRPr="007D42D2">
        <w:rPr>
          <w:color w:val="000000"/>
          <w:sz w:val="20"/>
          <w:szCs w:val="20"/>
        </w:rPr>
        <w:t xml:space="preserve">El uso de funciones, procedimientos, clases y objetos contribuye a mejorar la organización del código, facilita el mantenimiento del </w:t>
      </w:r>
      <w:r w:rsidRPr="00E47A91">
        <w:rPr>
          <w:i/>
          <w:color w:val="000000"/>
          <w:sz w:val="20"/>
          <w:szCs w:val="20"/>
        </w:rPr>
        <w:t>software</w:t>
      </w:r>
      <w:r w:rsidRPr="007D42D2">
        <w:rPr>
          <w:color w:val="000000"/>
          <w:sz w:val="20"/>
          <w:szCs w:val="20"/>
        </w:rPr>
        <w:t xml:space="preserve"> y promueve la reutilización de componentes en el desarrollo de aplicaciones </w:t>
      </w:r>
      <w:r w:rsidRPr="00E47A91">
        <w:rPr>
          <w:i/>
          <w:color w:val="000000"/>
          <w:sz w:val="20"/>
          <w:szCs w:val="20"/>
        </w:rPr>
        <w:t>web</w:t>
      </w:r>
      <w:r w:rsidRPr="007D42D2">
        <w:rPr>
          <w:color w:val="000000"/>
          <w:sz w:val="20"/>
          <w:szCs w:val="20"/>
        </w:rPr>
        <w:t>.</w:t>
      </w:r>
    </w:p>
    <w:p w14:paraId="13323BB9" w14:textId="77777777" w:rsidR="007D42D2" w:rsidRPr="00A90FB4" w:rsidRDefault="007D42D2" w:rsidP="007D42D2">
      <w:pPr>
        <w:pStyle w:val="Normal0"/>
        <w:rPr>
          <w:color w:val="000000"/>
          <w:sz w:val="20"/>
          <w:szCs w:val="20"/>
        </w:rPr>
      </w:pPr>
    </w:p>
    <w:p w14:paraId="525E9CB1" w14:textId="762559A7" w:rsidR="00867060" w:rsidRDefault="00867060" w:rsidP="007250B0">
      <w:pPr>
        <w:pStyle w:val="Normal0"/>
        <w:numPr>
          <w:ilvl w:val="0"/>
          <w:numId w:val="3"/>
        </w:numPr>
        <w:rPr>
          <w:b/>
          <w:color w:val="000000"/>
          <w:sz w:val="20"/>
          <w:szCs w:val="20"/>
        </w:rPr>
      </w:pPr>
      <w:r w:rsidRPr="00A90FB4">
        <w:rPr>
          <w:b/>
          <w:color w:val="000000"/>
          <w:sz w:val="20"/>
          <w:szCs w:val="20"/>
        </w:rPr>
        <w:t>Arquitectura orientada a servicios</w:t>
      </w:r>
    </w:p>
    <w:p w14:paraId="11ED510C" w14:textId="5539987E" w:rsidR="00D62E66" w:rsidRDefault="00D62E66" w:rsidP="00D62E66">
      <w:pPr>
        <w:pStyle w:val="Normal0"/>
        <w:rPr>
          <w:color w:val="000000"/>
          <w:sz w:val="20"/>
          <w:szCs w:val="20"/>
        </w:rPr>
      </w:pPr>
    </w:p>
    <w:p w14:paraId="09F5C335" w14:textId="77777777" w:rsidR="00D62E66" w:rsidRPr="00D62E66" w:rsidRDefault="00D62E66" w:rsidP="00D62E66">
      <w:pPr>
        <w:pStyle w:val="Normal0"/>
        <w:rPr>
          <w:color w:val="000000"/>
          <w:sz w:val="20"/>
          <w:szCs w:val="20"/>
        </w:rPr>
      </w:pPr>
      <w:r w:rsidRPr="00D62E66">
        <w:rPr>
          <w:color w:val="000000"/>
          <w:sz w:val="20"/>
          <w:szCs w:val="20"/>
        </w:rPr>
        <w:t>Las soluciones tecnológicas actuales rara vez funcionan como sistemas aislados. En entornos empresariales y de computación en la nube es común que diferentes aplicaciones intercambien información y funcionalidades mediante servicios especializados. Este enfoque permite que sistemas desarrollados con distintas tecnologías puedan comunicarse y colaborar entre sí.</w:t>
      </w:r>
    </w:p>
    <w:p w14:paraId="344E7D87" w14:textId="77777777" w:rsidR="00D62E66" w:rsidRPr="00D62E66" w:rsidRDefault="00D62E66" w:rsidP="00D62E66">
      <w:pPr>
        <w:pStyle w:val="Normal0"/>
        <w:rPr>
          <w:color w:val="000000"/>
          <w:sz w:val="20"/>
          <w:szCs w:val="20"/>
        </w:rPr>
      </w:pPr>
    </w:p>
    <w:p w14:paraId="1D9BF03E" w14:textId="42328380" w:rsidR="00D62E66" w:rsidRPr="00D62E66" w:rsidRDefault="00D62E66" w:rsidP="00D62E66">
      <w:pPr>
        <w:pStyle w:val="Normal0"/>
        <w:rPr>
          <w:color w:val="000000"/>
          <w:sz w:val="20"/>
          <w:szCs w:val="20"/>
        </w:rPr>
      </w:pPr>
      <w:r w:rsidRPr="00D62E66">
        <w:rPr>
          <w:color w:val="000000"/>
          <w:sz w:val="20"/>
          <w:szCs w:val="20"/>
        </w:rPr>
        <w:t>En este contexto surge la arquitectura orientada a servicios, un modelo que facilita la integración de aplicaciones mediante componentes reutilizables y autónomos que interactúan a través de redes y protocolos estandarizados. Comprender este enfoque permite interpretar cómo las aplicaciones modernas comparten datos, ejecutan procesos y construyen soluciones escalables y flexibles.</w:t>
      </w:r>
    </w:p>
    <w:p w14:paraId="4DABDC91" w14:textId="6DE595B4" w:rsidR="00D62E66" w:rsidRDefault="00D62E66" w:rsidP="00D62E66">
      <w:pPr>
        <w:pStyle w:val="Normal0"/>
        <w:rPr>
          <w:b/>
          <w:color w:val="000000"/>
          <w:sz w:val="20"/>
          <w:szCs w:val="20"/>
        </w:rPr>
      </w:pPr>
    </w:p>
    <w:p w14:paraId="1BACF9ED" w14:textId="77777777" w:rsidR="00D62E66" w:rsidRDefault="00D62E66" w:rsidP="00D62E66">
      <w:pPr>
        <w:pStyle w:val="Normal0"/>
        <w:rPr>
          <w:b/>
          <w:color w:val="000000"/>
          <w:sz w:val="20"/>
          <w:szCs w:val="20"/>
        </w:rPr>
      </w:pPr>
    </w:p>
    <w:p w14:paraId="4FA984F1" w14:textId="6423C038" w:rsidR="00971DE7" w:rsidRPr="00D62E66" w:rsidRDefault="00971DE7" w:rsidP="00971DE7">
      <w:pPr>
        <w:pStyle w:val="Normal0"/>
        <w:numPr>
          <w:ilvl w:val="1"/>
          <w:numId w:val="3"/>
        </w:numPr>
        <w:rPr>
          <w:b/>
          <w:color w:val="000000"/>
          <w:sz w:val="20"/>
          <w:szCs w:val="20"/>
        </w:rPr>
      </w:pPr>
      <w:r w:rsidRPr="00D62E66">
        <w:rPr>
          <w:b/>
          <w:color w:val="000000"/>
          <w:sz w:val="20"/>
          <w:szCs w:val="20"/>
        </w:rPr>
        <w:lastRenderedPageBreak/>
        <w:t>Conceptos de arquitectura orientada a servicios</w:t>
      </w:r>
    </w:p>
    <w:p w14:paraId="4A921AE1" w14:textId="621E1136" w:rsidR="00D62E66" w:rsidRDefault="00D62E66" w:rsidP="00D62E66">
      <w:pPr>
        <w:pStyle w:val="Normal0"/>
        <w:rPr>
          <w:color w:val="000000"/>
          <w:sz w:val="20"/>
          <w:szCs w:val="20"/>
        </w:rPr>
      </w:pPr>
    </w:p>
    <w:p w14:paraId="4AB400F2" w14:textId="77777777" w:rsidR="00D62E66" w:rsidRPr="00D62E66" w:rsidRDefault="00D62E66" w:rsidP="00D62E66">
      <w:pPr>
        <w:pStyle w:val="Normal0"/>
        <w:rPr>
          <w:color w:val="000000"/>
          <w:sz w:val="20"/>
          <w:szCs w:val="20"/>
        </w:rPr>
      </w:pPr>
      <w:r w:rsidRPr="00D62E66">
        <w:rPr>
          <w:color w:val="000000"/>
          <w:sz w:val="20"/>
          <w:szCs w:val="20"/>
        </w:rPr>
        <w:t xml:space="preserve">La arquitectura orientada a servicios constituye un enfoque de diseño de </w:t>
      </w:r>
      <w:r w:rsidRPr="00D62E66">
        <w:rPr>
          <w:i/>
          <w:color w:val="000000"/>
          <w:sz w:val="20"/>
          <w:szCs w:val="20"/>
        </w:rPr>
        <w:t>software</w:t>
      </w:r>
      <w:r w:rsidRPr="00D62E66">
        <w:rPr>
          <w:color w:val="000000"/>
          <w:sz w:val="20"/>
          <w:szCs w:val="20"/>
        </w:rPr>
        <w:t xml:space="preserve"> que permite estructurar las aplicaciones como un conjunto de servicios independientes que interactúan entre sí a través de una red. Este modelo facilita la integración de sistemas desarrollados con diferentes tecnologías, permitiendo que intercambien información y funcionalidades de manera organizada y eficiente.</w:t>
      </w:r>
    </w:p>
    <w:p w14:paraId="76951775" w14:textId="77777777" w:rsidR="00D62E66" w:rsidRPr="00D62E66" w:rsidRDefault="00D62E66" w:rsidP="00D62E66">
      <w:pPr>
        <w:pStyle w:val="Normal0"/>
        <w:rPr>
          <w:color w:val="000000"/>
          <w:sz w:val="20"/>
          <w:szCs w:val="20"/>
        </w:rPr>
      </w:pPr>
    </w:p>
    <w:p w14:paraId="50B1D1A6" w14:textId="77777777" w:rsidR="00D62E66" w:rsidRPr="00D62E66" w:rsidRDefault="00D62E66" w:rsidP="00D62E66">
      <w:pPr>
        <w:pStyle w:val="Normal0"/>
        <w:rPr>
          <w:color w:val="000000"/>
          <w:sz w:val="20"/>
          <w:szCs w:val="20"/>
        </w:rPr>
      </w:pPr>
      <w:r w:rsidRPr="00D62E66">
        <w:rPr>
          <w:color w:val="000000"/>
          <w:sz w:val="20"/>
          <w:szCs w:val="20"/>
        </w:rPr>
        <w:t xml:space="preserve">La Arquitectura Orientada a Servicios (SOA, por sus siglas en inglés </w:t>
      </w:r>
      <w:proofErr w:type="spellStart"/>
      <w:r w:rsidRPr="00D62E66">
        <w:rPr>
          <w:color w:val="000000"/>
          <w:sz w:val="20"/>
          <w:szCs w:val="20"/>
        </w:rPr>
        <w:t>Service-Oriented</w:t>
      </w:r>
      <w:proofErr w:type="spellEnd"/>
      <w:r w:rsidRPr="00D62E66">
        <w:rPr>
          <w:color w:val="000000"/>
          <w:sz w:val="20"/>
          <w:szCs w:val="20"/>
        </w:rPr>
        <w:t xml:space="preserve"> </w:t>
      </w:r>
      <w:proofErr w:type="spellStart"/>
      <w:r w:rsidRPr="00D62E66">
        <w:rPr>
          <w:color w:val="000000"/>
          <w:sz w:val="20"/>
          <w:szCs w:val="20"/>
        </w:rPr>
        <w:t>Architecture</w:t>
      </w:r>
      <w:proofErr w:type="spellEnd"/>
      <w:r w:rsidRPr="00D62E66">
        <w:rPr>
          <w:color w:val="000000"/>
          <w:sz w:val="20"/>
          <w:szCs w:val="20"/>
        </w:rPr>
        <w:t>) organiza las funcionalidades de negocio en servicios autónomos, reutilizables y modulares. Cada servicio representa una capacidad específica del sistema, como consultar información, procesar datos o ejecutar una operación determinada, y puede ser utilizado por diferentes aplicaciones o plataformas.</w:t>
      </w:r>
    </w:p>
    <w:p w14:paraId="50C4A7BE" w14:textId="77777777" w:rsidR="00D62E66" w:rsidRPr="00D62E66" w:rsidRDefault="00D62E66" w:rsidP="00D62E66">
      <w:pPr>
        <w:pStyle w:val="Normal0"/>
        <w:rPr>
          <w:color w:val="000000"/>
          <w:sz w:val="20"/>
          <w:szCs w:val="20"/>
        </w:rPr>
      </w:pPr>
    </w:p>
    <w:p w14:paraId="23640715" w14:textId="77777777" w:rsidR="00D62E66" w:rsidRPr="00D62E66" w:rsidRDefault="00D62E66" w:rsidP="00D62E66">
      <w:pPr>
        <w:pStyle w:val="Normal0"/>
        <w:rPr>
          <w:color w:val="000000"/>
          <w:sz w:val="20"/>
          <w:szCs w:val="20"/>
        </w:rPr>
      </w:pPr>
      <w:r w:rsidRPr="00D62E66">
        <w:rPr>
          <w:color w:val="000000"/>
          <w:sz w:val="20"/>
          <w:szCs w:val="20"/>
        </w:rPr>
        <w:t>Entre las principales características de la arquitectura orientada a servicios se destacan las siguientes:</w:t>
      </w:r>
    </w:p>
    <w:p w14:paraId="4F70690D" w14:textId="77777777" w:rsidR="00D62E66" w:rsidRPr="00D62E66" w:rsidRDefault="00D62E66" w:rsidP="00D62E66">
      <w:pPr>
        <w:pStyle w:val="Normal0"/>
        <w:rPr>
          <w:color w:val="000000"/>
          <w:sz w:val="20"/>
          <w:szCs w:val="20"/>
        </w:rPr>
      </w:pPr>
    </w:p>
    <w:p w14:paraId="00834915" w14:textId="02907837" w:rsidR="00D62E66" w:rsidRDefault="00D62E66" w:rsidP="00D62E66">
      <w:pPr>
        <w:pStyle w:val="Normal0"/>
        <w:rPr>
          <w:color w:val="000000"/>
          <w:sz w:val="20"/>
          <w:szCs w:val="20"/>
        </w:rPr>
      </w:pPr>
      <w:r>
        <w:rPr>
          <w:noProof/>
          <w:color w:val="000000"/>
          <w:sz w:val="20"/>
          <w:szCs w:val="20"/>
          <w:lang w:val="en-US" w:eastAsia="en-US"/>
        </w:rPr>
        <w:drawing>
          <wp:inline distT="0" distB="0" distL="0" distR="0" wp14:anchorId="465254D9" wp14:editId="329A2A6B">
            <wp:extent cx="6352540" cy="4554747"/>
            <wp:effectExtent l="19050" t="0" r="0" b="17780"/>
            <wp:docPr id="13" name="Diagrama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76D9BE8B" w14:textId="5B89EFE9" w:rsidR="00D62E66" w:rsidRPr="00D62E66" w:rsidRDefault="00D62E66" w:rsidP="00D62E66">
      <w:pPr>
        <w:pStyle w:val="Normal0"/>
        <w:rPr>
          <w:color w:val="000000"/>
          <w:sz w:val="20"/>
          <w:szCs w:val="20"/>
        </w:rPr>
      </w:pPr>
    </w:p>
    <w:p w14:paraId="4797648B" w14:textId="77777777" w:rsidR="00D62E66" w:rsidRPr="00D62E66" w:rsidRDefault="00D62E66" w:rsidP="00D62E66">
      <w:pPr>
        <w:pStyle w:val="Normal0"/>
        <w:rPr>
          <w:color w:val="000000"/>
          <w:sz w:val="20"/>
          <w:szCs w:val="20"/>
        </w:rPr>
      </w:pPr>
      <w:r w:rsidRPr="00D62E66">
        <w:rPr>
          <w:color w:val="000000"/>
          <w:sz w:val="20"/>
          <w:szCs w:val="20"/>
        </w:rPr>
        <w:t>En muchas implementaciones de SOA se emplea un bus de servicios empresariales (ESB), que funciona como un componente intermediario encargado de gestionar la comunicación entre los diferentes servicios. Este elemento facilita tareas como el enrutamiento de mensajes, la transformación de datos y la conexión entre aplicaciones dentro de una infraestructura tecnológica.</w:t>
      </w:r>
    </w:p>
    <w:p w14:paraId="15F8FEDF" w14:textId="77777777" w:rsidR="00D62E66" w:rsidRPr="00D62E66" w:rsidRDefault="00D62E66" w:rsidP="00D62E66">
      <w:pPr>
        <w:pStyle w:val="Normal0"/>
        <w:rPr>
          <w:color w:val="000000"/>
          <w:sz w:val="20"/>
          <w:szCs w:val="20"/>
        </w:rPr>
      </w:pPr>
    </w:p>
    <w:p w14:paraId="36873EE7" w14:textId="1BC3ABBA" w:rsidR="00D62E66" w:rsidRDefault="00D62E66" w:rsidP="00D62E66">
      <w:pPr>
        <w:pStyle w:val="Normal0"/>
        <w:rPr>
          <w:color w:val="000000"/>
          <w:sz w:val="20"/>
          <w:szCs w:val="20"/>
        </w:rPr>
      </w:pPr>
      <w:r w:rsidRPr="00D62E66">
        <w:rPr>
          <w:color w:val="000000"/>
          <w:sz w:val="20"/>
          <w:szCs w:val="20"/>
        </w:rPr>
        <w:lastRenderedPageBreak/>
        <w:t xml:space="preserve">Este enfoque permite construir sistemas más flexibles, escalables y fáciles de mantener. A partir de estos principios se desarrollan diferentes tecnologías y protocolos para implementar servicios </w:t>
      </w:r>
      <w:r w:rsidRPr="003C4CBF">
        <w:rPr>
          <w:i/>
          <w:color w:val="000000"/>
          <w:sz w:val="20"/>
          <w:szCs w:val="20"/>
        </w:rPr>
        <w:t>web</w:t>
      </w:r>
      <w:r w:rsidRPr="00D62E66">
        <w:rPr>
          <w:color w:val="000000"/>
          <w:sz w:val="20"/>
          <w:szCs w:val="20"/>
        </w:rPr>
        <w:t xml:space="preserve">, entre los </w:t>
      </w:r>
      <w:r w:rsidR="003C4CBF">
        <w:rPr>
          <w:color w:val="000000"/>
          <w:sz w:val="20"/>
          <w:szCs w:val="20"/>
        </w:rPr>
        <w:t>cuales se destacan SOAP y REST.</w:t>
      </w:r>
    </w:p>
    <w:p w14:paraId="6ECBF264" w14:textId="77777777" w:rsidR="00D62E66" w:rsidRPr="00D50B2E" w:rsidRDefault="00D62E66" w:rsidP="00D62E66">
      <w:pPr>
        <w:pStyle w:val="Normal0"/>
        <w:rPr>
          <w:b/>
          <w:color w:val="000000"/>
          <w:sz w:val="20"/>
          <w:szCs w:val="20"/>
        </w:rPr>
      </w:pPr>
    </w:p>
    <w:p w14:paraId="12AE1176" w14:textId="10A0039C" w:rsidR="00867060" w:rsidRPr="00D50B2E" w:rsidRDefault="00867060" w:rsidP="007250B0">
      <w:pPr>
        <w:pStyle w:val="Normal0"/>
        <w:numPr>
          <w:ilvl w:val="1"/>
          <w:numId w:val="3"/>
        </w:numPr>
        <w:rPr>
          <w:b/>
          <w:color w:val="000000"/>
          <w:sz w:val="20"/>
          <w:szCs w:val="20"/>
        </w:rPr>
      </w:pPr>
      <w:r w:rsidRPr="00D50B2E">
        <w:rPr>
          <w:b/>
          <w:color w:val="000000"/>
          <w:sz w:val="20"/>
          <w:szCs w:val="20"/>
        </w:rPr>
        <w:t xml:space="preserve">Servicios </w:t>
      </w:r>
      <w:r w:rsidRPr="00D50B2E">
        <w:rPr>
          <w:b/>
          <w:i/>
          <w:color w:val="000000"/>
          <w:sz w:val="20"/>
          <w:szCs w:val="20"/>
        </w:rPr>
        <w:t>web</w:t>
      </w:r>
      <w:r w:rsidRPr="00D50B2E">
        <w:rPr>
          <w:b/>
          <w:color w:val="000000"/>
          <w:sz w:val="20"/>
          <w:szCs w:val="20"/>
        </w:rPr>
        <w:t xml:space="preserve"> SOAP</w:t>
      </w:r>
    </w:p>
    <w:p w14:paraId="65B73DA7" w14:textId="41C52289" w:rsidR="00D50B2E" w:rsidRDefault="00D50B2E" w:rsidP="00D50B2E">
      <w:pPr>
        <w:pStyle w:val="Normal0"/>
        <w:rPr>
          <w:color w:val="000000"/>
          <w:sz w:val="20"/>
          <w:szCs w:val="20"/>
        </w:rPr>
      </w:pPr>
    </w:p>
    <w:p w14:paraId="76A83C70" w14:textId="77777777" w:rsidR="00D50B2E" w:rsidRPr="00D50B2E" w:rsidRDefault="00D50B2E" w:rsidP="00D50B2E">
      <w:pPr>
        <w:pStyle w:val="Normal0"/>
        <w:rPr>
          <w:color w:val="000000"/>
          <w:sz w:val="20"/>
          <w:szCs w:val="20"/>
        </w:rPr>
      </w:pPr>
      <w:r w:rsidRPr="00D50B2E">
        <w:rPr>
          <w:color w:val="000000"/>
          <w:sz w:val="20"/>
          <w:szCs w:val="20"/>
        </w:rPr>
        <w:t xml:space="preserve">SOAP (Simple </w:t>
      </w:r>
      <w:proofErr w:type="spellStart"/>
      <w:r w:rsidRPr="00D50B2E">
        <w:rPr>
          <w:color w:val="000000"/>
          <w:sz w:val="20"/>
          <w:szCs w:val="20"/>
        </w:rPr>
        <w:t>Object</w:t>
      </w:r>
      <w:proofErr w:type="spellEnd"/>
      <w:r w:rsidRPr="00D50B2E">
        <w:rPr>
          <w:color w:val="000000"/>
          <w:sz w:val="20"/>
          <w:szCs w:val="20"/>
        </w:rPr>
        <w:t xml:space="preserve"> Access </w:t>
      </w:r>
      <w:proofErr w:type="spellStart"/>
      <w:r w:rsidRPr="00D50B2E">
        <w:rPr>
          <w:color w:val="000000"/>
          <w:sz w:val="20"/>
          <w:szCs w:val="20"/>
        </w:rPr>
        <w:t>Protocol</w:t>
      </w:r>
      <w:proofErr w:type="spellEnd"/>
      <w:r w:rsidRPr="00D50B2E">
        <w:rPr>
          <w:color w:val="000000"/>
          <w:sz w:val="20"/>
          <w:szCs w:val="20"/>
        </w:rPr>
        <w:t>) es un protocolo utilizado para el intercambio de información entre aplicaciones a través de la red. Su objetivo es permitir que diferentes sistemas informáticos se comuniquen entre sí, incluso si están desarrollados en lenguajes de programación o plataformas tecnológicas distintas. Este protocolo es ampliamente utilizado en entornos empresariales donde se requiere una comunicación estructurada, segura y confiable entre servicios.</w:t>
      </w:r>
    </w:p>
    <w:p w14:paraId="2F237ECA" w14:textId="77777777" w:rsidR="00D50B2E" w:rsidRPr="00D50B2E" w:rsidRDefault="00D50B2E" w:rsidP="00D50B2E">
      <w:pPr>
        <w:pStyle w:val="Normal0"/>
        <w:rPr>
          <w:color w:val="000000"/>
          <w:sz w:val="20"/>
          <w:szCs w:val="20"/>
        </w:rPr>
      </w:pPr>
    </w:p>
    <w:p w14:paraId="7FC3C6A6" w14:textId="77777777" w:rsidR="00D50B2E" w:rsidRPr="00D50B2E" w:rsidRDefault="00D50B2E" w:rsidP="00D50B2E">
      <w:pPr>
        <w:pStyle w:val="Normal0"/>
        <w:rPr>
          <w:color w:val="000000"/>
          <w:sz w:val="20"/>
          <w:szCs w:val="20"/>
        </w:rPr>
      </w:pPr>
      <w:r w:rsidRPr="00D50B2E">
        <w:rPr>
          <w:color w:val="000000"/>
          <w:sz w:val="20"/>
          <w:szCs w:val="20"/>
        </w:rPr>
        <w:t xml:space="preserve">Los servicios </w:t>
      </w:r>
      <w:r w:rsidRPr="00D50B2E">
        <w:rPr>
          <w:i/>
          <w:color w:val="000000"/>
          <w:sz w:val="20"/>
          <w:szCs w:val="20"/>
        </w:rPr>
        <w:t>web</w:t>
      </w:r>
      <w:r w:rsidRPr="00D50B2E">
        <w:rPr>
          <w:color w:val="000000"/>
          <w:sz w:val="20"/>
          <w:szCs w:val="20"/>
        </w:rPr>
        <w:t xml:space="preserve"> basados en SOAP utilizan </w:t>
      </w:r>
      <w:r w:rsidRPr="00D50B2E">
        <w:rPr>
          <w:b/>
          <w:color w:val="000000"/>
          <w:sz w:val="20"/>
          <w:szCs w:val="20"/>
        </w:rPr>
        <w:t xml:space="preserve">XML (Extensible </w:t>
      </w:r>
      <w:proofErr w:type="spellStart"/>
      <w:r w:rsidRPr="00D50B2E">
        <w:rPr>
          <w:b/>
          <w:color w:val="000000"/>
          <w:sz w:val="20"/>
          <w:szCs w:val="20"/>
        </w:rPr>
        <w:t>Markup</w:t>
      </w:r>
      <w:proofErr w:type="spellEnd"/>
      <w:r w:rsidRPr="00D50B2E">
        <w:rPr>
          <w:b/>
          <w:color w:val="000000"/>
          <w:sz w:val="20"/>
          <w:szCs w:val="20"/>
        </w:rPr>
        <w:t xml:space="preserve"> </w:t>
      </w:r>
      <w:proofErr w:type="spellStart"/>
      <w:r w:rsidRPr="00D50B2E">
        <w:rPr>
          <w:b/>
          <w:color w:val="000000"/>
          <w:sz w:val="20"/>
          <w:szCs w:val="20"/>
        </w:rPr>
        <w:t>Language</w:t>
      </w:r>
      <w:proofErr w:type="spellEnd"/>
      <w:r w:rsidRPr="00D50B2E">
        <w:rPr>
          <w:b/>
          <w:color w:val="000000"/>
          <w:sz w:val="20"/>
          <w:szCs w:val="20"/>
        </w:rPr>
        <w:t>)</w:t>
      </w:r>
      <w:r w:rsidRPr="00D50B2E">
        <w:rPr>
          <w:color w:val="000000"/>
          <w:sz w:val="20"/>
          <w:szCs w:val="20"/>
        </w:rPr>
        <w:t xml:space="preserve"> como formato estándar para estructurar los mensajes que se envían entre aplicaciones. Estos mensajes suelen transmitirse mediante protocolos de red como HTTP, lo que permite que los servicios se integren fácilmente con la infraestructura de Internet.</w:t>
      </w:r>
    </w:p>
    <w:p w14:paraId="14A8C226" w14:textId="77777777" w:rsidR="00D50B2E" w:rsidRPr="00D50B2E" w:rsidRDefault="00D50B2E" w:rsidP="00D50B2E">
      <w:pPr>
        <w:pStyle w:val="Normal0"/>
        <w:rPr>
          <w:color w:val="000000"/>
          <w:sz w:val="20"/>
          <w:szCs w:val="20"/>
        </w:rPr>
      </w:pPr>
    </w:p>
    <w:p w14:paraId="292CD864" w14:textId="77777777" w:rsidR="00D50B2E" w:rsidRPr="00D50B2E" w:rsidRDefault="00D50B2E" w:rsidP="00D50B2E">
      <w:pPr>
        <w:pStyle w:val="Normal0"/>
        <w:rPr>
          <w:color w:val="000000"/>
          <w:sz w:val="20"/>
          <w:szCs w:val="20"/>
        </w:rPr>
      </w:pPr>
      <w:r w:rsidRPr="00D50B2E">
        <w:rPr>
          <w:color w:val="000000"/>
          <w:sz w:val="20"/>
          <w:szCs w:val="20"/>
        </w:rPr>
        <w:t>Un mensaje SOAP está compuesto por diferentes elementos que permiten organizar la información y definir cómo debe procesarse. Entre sus componentes principales se encuentran:</w:t>
      </w:r>
    </w:p>
    <w:p w14:paraId="38762ABA" w14:textId="77777777" w:rsidR="00D50B2E" w:rsidRPr="00D50B2E" w:rsidRDefault="00D50B2E" w:rsidP="00D50B2E">
      <w:pPr>
        <w:pStyle w:val="Normal0"/>
        <w:rPr>
          <w:color w:val="000000"/>
          <w:sz w:val="20"/>
          <w:szCs w:val="20"/>
        </w:rPr>
      </w:pPr>
    </w:p>
    <w:p w14:paraId="760F7F57" w14:textId="5BD592DB" w:rsidR="00D50B2E" w:rsidRDefault="00D50B2E" w:rsidP="00D50B2E">
      <w:pPr>
        <w:pStyle w:val="Normal0"/>
        <w:rPr>
          <w:color w:val="000000"/>
          <w:sz w:val="20"/>
          <w:szCs w:val="20"/>
        </w:rPr>
      </w:pPr>
      <w:r>
        <w:rPr>
          <w:noProof/>
          <w:color w:val="000000"/>
          <w:sz w:val="20"/>
          <w:szCs w:val="20"/>
          <w:lang w:val="en-US" w:eastAsia="en-US"/>
        </w:rPr>
        <w:drawing>
          <wp:inline distT="0" distB="0" distL="0" distR="0" wp14:anchorId="3ED8C75E" wp14:editId="24AAB45E">
            <wp:extent cx="6575425" cy="1892411"/>
            <wp:effectExtent l="0" t="0" r="0" b="0"/>
            <wp:docPr id="14" name="Diagrama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p w14:paraId="2B6FC6A2" w14:textId="77777777" w:rsidR="00D50B2E" w:rsidRPr="00D50B2E" w:rsidRDefault="00D50B2E" w:rsidP="00D50B2E">
      <w:pPr>
        <w:pStyle w:val="Normal0"/>
        <w:rPr>
          <w:color w:val="000000"/>
          <w:sz w:val="20"/>
          <w:szCs w:val="20"/>
        </w:rPr>
      </w:pPr>
    </w:p>
    <w:p w14:paraId="4B9527F0" w14:textId="77777777" w:rsidR="00D50B2E" w:rsidRPr="00D50B2E" w:rsidRDefault="00D50B2E" w:rsidP="00D50B2E">
      <w:pPr>
        <w:pStyle w:val="Normal0"/>
        <w:rPr>
          <w:color w:val="000000"/>
          <w:sz w:val="20"/>
          <w:szCs w:val="20"/>
        </w:rPr>
      </w:pPr>
      <w:r w:rsidRPr="00D50B2E">
        <w:rPr>
          <w:color w:val="000000"/>
          <w:sz w:val="20"/>
          <w:szCs w:val="20"/>
        </w:rPr>
        <w:t xml:space="preserve">En los servicios SOAP también se utilizan contratos formales de servicio, comúnmente descritos mediante </w:t>
      </w:r>
      <w:r w:rsidRPr="00D50B2E">
        <w:rPr>
          <w:b/>
          <w:color w:val="000000"/>
          <w:sz w:val="20"/>
          <w:szCs w:val="20"/>
        </w:rPr>
        <w:t xml:space="preserve">WSDL (Web </w:t>
      </w:r>
      <w:proofErr w:type="spellStart"/>
      <w:r w:rsidRPr="00D50B2E">
        <w:rPr>
          <w:b/>
          <w:color w:val="000000"/>
          <w:sz w:val="20"/>
          <w:szCs w:val="20"/>
        </w:rPr>
        <w:t>Services</w:t>
      </w:r>
      <w:proofErr w:type="spellEnd"/>
      <w:r w:rsidRPr="00D50B2E">
        <w:rPr>
          <w:b/>
          <w:color w:val="000000"/>
          <w:sz w:val="20"/>
          <w:szCs w:val="20"/>
        </w:rPr>
        <w:t xml:space="preserve"> </w:t>
      </w:r>
      <w:proofErr w:type="spellStart"/>
      <w:r w:rsidRPr="00D50B2E">
        <w:rPr>
          <w:b/>
          <w:color w:val="000000"/>
          <w:sz w:val="20"/>
          <w:szCs w:val="20"/>
        </w:rPr>
        <w:t>Description</w:t>
      </w:r>
      <w:proofErr w:type="spellEnd"/>
      <w:r w:rsidRPr="00D50B2E">
        <w:rPr>
          <w:b/>
          <w:color w:val="000000"/>
          <w:sz w:val="20"/>
          <w:szCs w:val="20"/>
        </w:rPr>
        <w:t xml:space="preserve"> </w:t>
      </w:r>
      <w:proofErr w:type="spellStart"/>
      <w:r w:rsidRPr="00D50B2E">
        <w:rPr>
          <w:b/>
          <w:color w:val="000000"/>
          <w:sz w:val="20"/>
          <w:szCs w:val="20"/>
        </w:rPr>
        <w:t>Language</w:t>
      </w:r>
      <w:proofErr w:type="spellEnd"/>
      <w:r w:rsidRPr="00D50B2E">
        <w:rPr>
          <w:b/>
          <w:color w:val="000000"/>
          <w:sz w:val="20"/>
          <w:szCs w:val="20"/>
        </w:rPr>
        <w:t>)</w:t>
      </w:r>
      <w:r w:rsidRPr="00D50B2E">
        <w:rPr>
          <w:color w:val="000000"/>
          <w:sz w:val="20"/>
          <w:szCs w:val="20"/>
        </w:rPr>
        <w:t>. Este lenguaje permite definir la estructura del servicio, las operaciones disponibles, los parámetros requeridos y la forma en que las aplicaciones pueden interactuar con él.</w:t>
      </w:r>
    </w:p>
    <w:p w14:paraId="3429FB6E" w14:textId="77777777" w:rsidR="00D50B2E" w:rsidRPr="00D50B2E" w:rsidRDefault="00D50B2E" w:rsidP="00D50B2E">
      <w:pPr>
        <w:pStyle w:val="Normal0"/>
        <w:rPr>
          <w:color w:val="000000"/>
          <w:sz w:val="20"/>
          <w:szCs w:val="20"/>
        </w:rPr>
      </w:pPr>
    </w:p>
    <w:p w14:paraId="499F6B40" w14:textId="77777777" w:rsidR="00D50B2E" w:rsidRPr="00D50B2E" w:rsidRDefault="00D50B2E" w:rsidP="00D50B2E">
      <w:pPr>
        <w:pStyle w:val="Normal0"/>
        <w:rPr>
          <w:color w:val="000000"/>
          <w:sz w:val="20"/>
          <w:szCs w:val="20"/>
        </w:rPr>
      </w:pPr>
      <w:r w:rsidRPr="00D50B2E">
        <w:rPr>
          <w:color w:val="000000"/>
          <w:sz w:val="20"/>
          <w:szCs w:val="20"/>
        </w:rPr>
        <w:t xml:space="preserve">Entre las características más importantes de los servicios </w:t>
      </w:r>
      <w:r w:rsidRPr="005A0E96">
        <w:rPr>
          <w:i/>
          <w:color w:val="000000"/>
          <w:sz w:val="20"/>
          <w:szCs w:val="20"/>
        </w:rPr>
        <w:t>web</w:t>
      </w:r>
      <w:r w:rsidRPr="00D50B2E">
        <w:rPr>
          <w:color w:val="000000"/>
          <w:sz w:val="20"/>
          <w:szCs w:val="20"/>
        </w:rPr>
        <w:t xml:space="preserve"> SOAP se destacan las siguientes:</w:t>
      </w:r>
    </w:p>
    <w:p w14:paraId="03E24A40" w14:textId="77777777" w:rsidR="00D50B2E" w:rsidRPr="00D50B2E" w:rsidRDefault="00D50B2E" w:rsidP="00D50B2E">
      <w:pPr>
        <w:pStyle w:val="Normal0"/>
        <w:rPr>
          <w:color w:val="000000"/>
          <w:sz w:val="20"/>
          <w:szCs w:val="20"/>
        </w:rPr>
      </w:pPr>
    </w:p>
    <w:p w14:paraId="1B471E1E" w14:textId="77777777" w:rsidR="00D50B2E" w:rsidRPr="00D50B2E" w:rsidRDefault="00D50B2E" w:rsidP="00D50B2E">
      <w:pPr>
        <w:pStyle w:val="Normal0"/>
        <w:numPr>
          <w:ilvl w:val="0"/>
          <w:numId w:val="28"/>
        </w:numPr>
        <w:rPr>
          <w:color w:val="000000"/>
          <w:sz w:val="20"/>
          <w:szCs w:val="20"/>
        </w:rPr>
      </w:pPr>
      <w:r w:rsidRPr="00D50B2E">
        <w:rPr>
          <w:color w:val="000000"/>
          <w:sz w:val="20"/>
          <w:szCs w:val="20"/>
        </w:rPr>
        <w:t>Mensajería estructurada basada en XML, que garantiza una comunicación clara entre aplicaciones.</w:t>
      </w:r>
    </w:p>
    <w:p w14:paraId="125B2677" w14:textId="77777777" w:rsidR="00D50B2E" w:rsidRPr="00D50B2E" w:rsidRDefault="00D50B2E" w:rsidP="00D50B2E">
      <w:pPr>
        <w:pStyle w:val="Normal0"/>
        <w:numPr>
          <w:ilvl w:val="0"/>
          <w:numId w:val="28"/>
        </w:numPr>
        <w:rPr>
          <w:color w:val="000000"/>
          <w:sz w:val="20"/>
          <w:szCs w:val="20"/>
        </w:rPr>
      </w:pPr>
      <w:r w:rsidRPr="00D50B2E">
        <w:rPr>
          <w:color w:val="000000"/>
          <w:sz w:val="20"/>
          <w:szCs w:val="20"/>
        </w:rPr>
        <w:t>Interoperabilidad entre diferentes plataformas y lenguajes de programación.</w:t>
      </w:r>
    </w:p>
    <w:p w14:paraId="4DDF543C" w14:textId="77777777" w:rsidR="00D50B2E" w:rsidRPr="00D50B2E" w:rsidRDefault="00D50B2E" w:rsidP="00D50B2E">
      <w:pPr>
        <w:pStyle w:val="Normal0"/>
        <w:numPr>
          <w:ilvl w:val="0"/>
          <w:numId w:val="28"/>
        </w:numPr>
        <w:rPr>
          <w:color w:val="000000"/>
          <w:sz w:val="20"/>
          <w:szCs w:val="20"/>
        </w:rPr>
      </w:pPr>
      <w:r w:rsidRPr="00D50B2E">
        <w:rPr>
          <w:color w:val="000000"/>
          <w:sz w:val="20"/>
          <w:szCs w:val="20"/>
        </w:rPr>
        <w:t>Uso de contratos formales de servicio, que describen de manera precisa cómo debe consumirse el servicio.</w:t>
      </w:r>
    </w:p>
    <w:p w14:paraId="0BAF53B2" w14:textId="77777777" w:rsidR="00D50B2E" w:rsidRPr="00D50B2E" w:rsidRDefault="00D50B2E" w:rsidP="00D50B2E">
      <w:pPr>
        <w:pStyle w:val="Normal0"/>
        <w:numPr>
          <w:ilvl w:val="0"/>
          <w:numId w:val="28"/>
        </w:numPr>
        <w:rPr>
          <w:color w:val="000000"/>
          <w:sz w:val="20"/>
          <w:szCs w:val="20"/>
        </w:rPr>
      </w:pPr>
      <w:r w:rsidRPr="00D50B2E">
        <w:rPr>
          <w:color w:val="000000"/>
          <w:sz w:val="20"/>
          <w:szCs w:val="20"/>
        </w:rPr>
        <w:t>Alto nivel de estandarización, lo que facilita su adopción en entornos empresariales.</w:t>
      </w:r>
    </w:p>
    <w:p w14:paraId="602A9B98" w14:textId="77777777" w:rsidR="00D50B2E" w:rsidRPr="00D50B2E" w:rsidRDefault="00D50B2E" w:rsidP="00D50B2E">
      <w:pPr>
        <w:pStyle w:val="Normal0"/>
        <w:rPr>
          <w:color w:val="000000"/>
          <w:sz w:val="20"/>
          <w:szCs w:val="20"/>
        </w:rPr>
      </w:pPr>
    </w:p>
    <w:p w14:paraId="42CAA6B4" w14:textId="5D9FFE71" w:rsidR="00D50B2E" w:rsidRDefault="00D50B2E" w:rsidP="00D50B2E">
      <w:pPr>
        <w:pStyle w:val="Normal0"/>
        <w:rPr>
          <w:color w:val="000000"/>
          <w:sz w:val="20"/>
          <w:szCs w:val="20"/>
        </w:rPr>
      </w:pPr>
      <w:r w:rsidRPr="00D50B2E">
        <w:rPr>
          <w:color w:val="000000"/>
          <w:sz w:val="20"/>
          <w:szCs w:val="20"/>
        </w:rPr>
        <w:t xml:space="preserve">Debido a su estructura formal y a sus mecanismos de seguridad integrados, SOAP ha sido ampliamente utilizado en sistemas corporativos y en procesos de integración entre aplicaciones empresariales. Sin embargo, </w:t>
      </w:r>
      <w:r w:rsidRPr="00D50B2E">
        <w:rPr>
          <w:color w:val="000000"/>
          <w:sz w:val="20"/>
          <w:szCs w:val="20"/>
        </w:rPr>
        <w:lastRenderedPageBreak/>
        <w:t xml:space="preserve">en aplicaciones </w:t>
      </w:r>
      <w:r w:rsidRPr="00D50B2E">
        <w:rPr>
          <w:i/>
          <w:color w:val="000000"/>
          <w:sz w:val="20"/>
          <w:szCs w:val="20"/>
        </w:rPr>
        <w:t>web</w:t>
      </w:r>
      <w:r w:rsidRPr="00D50B2E">
        <w:rPr>
          <w:color w:val="000000"/>
          <w:sz w:val="20"/>
          <w:szCs w:val="20"/>
        </w:rPr>
        <w:t xml:space="preserve"> modernas también se utilizan otros enfoques de comunicación más ligeros, como los servicios basados en REST, que se abordarán en el siguiente apartado.</w:t>
      </w:r>
    </w:p>
    <w:p w14:paraId="4A2A9EDD" w14:textId="77777777" w:rsidR="00D50B2E" w:rsidRPr="00971DE7" w:rsidRDefault="00D50B2E" w:rsidP="00D50B2E">
      <w:pPr>
        <w:pStyle w:val="Normal0"/>
        <w:rPr>
          <w:color w:val="000000"/>
          <w:sz w:val="20"/>
          <w:szCs w:val="20"/>
        </w:rPr>
      </w:pPr>
    </w:p>
    <w:p w14:paraId="3AE0A992" w14:textId="72C210D8" w:rsidR="00867060" w:rsidRPr="00616278" w:rsidRDefault="00867060" w:rsidP="007250B0">
      <w:pPr>
        <w:pStyle w:val="Normal0"/>
        <w:numPr>
          <w:ilvl w:val="1"/>
          <w:numId w:val="3"/>
        </w:numPr>
        <w:rPr>
          <w:b/>
          <w:color w:val="000000"/>
          <w:sz w:val="20"/>
          <w:szCs w:val="20"/>
        </w:rPr>
      </w:pPr>
      <w:r w:rsidRPr="00616278">
        <w:rPr>
          <w:b/>
          <w:color w:val="000000"/>
          <w:sz w:val="20"/>
          <w:szCs w:val="20"/>
        </w:rPr>
        <w:t xml:space="preserve">Servicios </w:t>
      </w:r>
      <w:r w:rsidRPr="00616278">
        <w:rPr>
          <w:b/>
          <w:i/>
          <w:color w:val="000000"/>
          <w:sz w:val="20"/>
          <w:szCs w:val="20"/>
        </w:rPr>
        <w:t>web</w:t>
      </w:r>
      <w:r w:rsidRPr="00616278">
        <w:rPr>
          <w:b/>
          <w:color w:val="000000"/>
          <w:sz w:val="20"/>
          <w:szCs w:val="20"/>
        </w:rPr>
        <w:t xml:space="preserve"> REST</w:t>
      </w:r>
    </w:p>
    <w:p w14:paraId="1A0D2755" w14:textId="05AA9AE9" w:rsidR="00616278" w:rsidRDefault="00616278" w:rsidP="00616278">
      <w:pPr>
        <w:pStyle w:val="Normal0"/>
        <w:rPr>
          <w:color w:val="000000"/>
          <w:sz w:val="20"/>
          <w:szCs w:val="20"/>
        </w:rPr>
      </w:pPr>
    </w:p>
    <w:p w14:paraId="4A1635C3" w14:textId="77777777" w:rsidR="00616278" w:rsidRPr="00616278" w:rsidRDefault="00616278" w:rsidP="00616278">
      <w:pPr>
        <w:pStyle w:val="Normal0"/>
        <w:rPr>
          <w:color w:val="000000"/>
          <w:sz w:val="20"/>
          <w:szCs w:val="20"/>
        </w:rPr>
      </w:pPr>
      <w:r w:rsidRPr="00616278">
        <w:rPr>
          <w:color w:val="000000"/>
          <w:sz w:val="20"/>
          <w:szCs w:val="20"/>
        </w:rPr>
        <w:t>REST (</w:t>
      </w:r>
      <w:proofErr w:type="spellStart"/>
      <w:r w:rsidRPr="00616278">
        <w:rPr>
          <w:color w:val="000000"/>
          <w:sz w:val="20"/>
          <w:szCs w:val="20"/>
        </w:rPr>
        <w:t>Representational</w:t>
      </w:r>
      <w:proofErr w:type="spellEnd"/>
      <w:r w:rsidRPr="00616278">
        <w:rPr>
          <w:color w:val="000000"/>
          <w:sz w:val="20"/>
          <w:szCs w:val="20"/>
        </w:rPr>
        <w:t xml:space="preserve"> </w:t>
      </w:r>
      <w:proofErr w:type="spellStart"/>
      <w:r w:rsidRPr="00616278">
        <w:rPr>
          <w:color w:val="000000"/>
          <w:sz w:val="20"/>
          <w:szCs w:val="20"/>
        </w:rPr>
        <w:t>State</w:t>
      </w:r>
      <w:proofErr w:type="spellEnd"/>
      <w:r w:rsidRPr="00616278">
        <w:rPr>
          <w:color w:val="000000"/>
          <w:sz w:val="20"/>
          <w:szCs w:val="20"/>
        </w:rPr>
        <w:t xml:space="preserve"> Transfer o Transferencia de Estado Representacional) es un estilo arquitectónico utilizado para diseñar servicios </w:t>
      </w:r>
      <w:r w:rsidRPr="00616278">
        <w:rPr>
          <w:i/>
          <w:color w:val="000000"/>
          <w:sz w:val="20"/>
          <w:szCs w:val="20"/>
        </w:rPr>
        <w:t>web</w:t>
      </w:r>
      <w:r w:rsidRPr="00616278">
        <w:rPr>
          <w:color w:val="000000"/>
          <w:sz w:val="20"/>
          <w:szCs w:val="20"/>
        </w:rPr>
        <w:t xml:space="preserve"> que permiten la comunicación entre aplicaciones a través de Internet. A diferencia de SOAP, que es un protocolo formal, REST se basa en un conjunto de principios que orientan la forma en que los sistemas intercambian información mediante el uso de recursos accesibles a través de la web.</w:t>
      </w:r>
    </w:p>
    <w:p w14:paraId="5119448B" w14:textId="77777777" w:rsidR="00616278" w:rsidRPr="00616278" w:rsidRDefault="00616278" w:rsidP="00616278">
      <w:pPr>
        <w:pStyle w:val="Normal0"/>
        <w:rPr>
          <w:color w:val="000000"/>
          <w:sz w:val="20"/>
          <w:szCs w:val="20"/>
        </w:rPr>
      </w:pPr>
    </w:p>
    <w:p w14:paraId="06C12895" w14:textId="73725814" w:rsidR="00616278" w:rsidRDefault="00616278" w:rsidP="00616278">
      <w:pPr>
        <w:pStyle w:val="Normal0"/>
        <w:rPr>
          <w:color w:val="000000"/>
          <w:sz w:val="20"/>
          <w:szCs w:val="20"/>
        </w:rPr>
      </w:pPr>
      <w:r w:rsidRPr="00616278">
        <w:rPr>
          <w:color w:val="000000"/>
          <w:sz w:val="20"/>
          <w:szCs w:val="20"/>
        </w:rPr>
        <w:t xml:space="preserve">En los servicios REST, cada recurso como un usuario, un producto o una orden se identifica mediante una URL, y las aplicaciones interactúan con estos recursos utilizando métodos estándar del protocolo HTTP, como GET, POST, PUT y DELETE. De esta manera, los servicios REST facilitan la creación de aplicaciones </w:t>
      </w:r>
      <w:r w:rsidRPr="00616278">
        <w:rPr>
          <w:i/>
          <w:color w:val="000000"/>
          <w:sz w:val="20"/>
          <w:szCs w:val="20"/>
        </w:rPr>
        <w:t>web</w:t>
      </w:r>
      <w:r w:rsidRPr="00616278">
        <w:rPr>
          <w:color w:val="000000"/>
          <w:sz w:val="20"/>
          <w:szCs w:val="20"/>
        </w:rPr>
        <w:t xml:space="preserve"> flexibles, escalables y fáciles de integrar con distintos tipos de sistemas.</w:t>
      </w:r>
    </w:p>
    <w:p w14:paraId="04A9E08B" w14:textId="77777777" w:rsidR="00616278" w:rsidRPr="00616278" w:rsidRDefault="00616278" w:rsidP="00616278">
      <w:pPr>
        <w:pStyle w:val="Normal0"/>
        <w:rPr>
          <w:color w:val="000000"/>
          <w:sz w:val="20"/>
          <w:szCs w:val="20"/>
        </w:rPr>
      </w:pPr>
    </w:p>
    <w:p w14:paraId="3B3E850A" w14:textId="77777777" w:rsidR="00616278" w:rsidRPr="00616278" w:rsidRDefault="00616278" w:rsidP="00616278">
      <w:pPr>
        <w:pStyle w:val="Normal0"/>
        <w:rPr>
          <w:color w:val="000000"/>
          <w:sz w:val="20"/>
          <w:szCs w:val="20"/>
        </w:rPr>
      </w:pPr>
      <w:r w:rsidRPr="00616278">
        <w:rPr>
          <w:color w:val="000000"/>
          <w:sz w:val="20"/>
          <w:szCs w:val="20"/>
        </w:rPr>
        <w:t>Una característica importante de REST es que las solicitudes realizadas al servidor son sin estado (</w:t>
      </w:r>
      <w:proofErr w:type="spellStart"/>
      <w:r w:rsidRPr="00616278">
        <w:rPr>
          <w:i/>
          <w:color w:val="000000"/>
          <w:sz w:val="20"/>
          <w:szCs w:val="20"/>
        </w:rPr>
        <w:t>stateless</w:t>
      </w:r>
      <w:proofErr w:type="spellEnd"/>
      <w:r w:rsidRPr="00616278">
        <w:rPr>
          <w:color w:val="000000"/>
          <w:sz w:val="20"/>
          <w:szCs w:val="20"/>
        </w:rPr>
        <w:t>), lo que significa que cada petición contiene toda la información necesaria para ser procesada, sin depender de solicitudes anteriores. Esto permite que los sistemas sean más eficientes y escalables, especialmente en entornos de computación en la nube.</w:t>
      </w:r>
    </w:p>
    <w:p w14:paraId="6882B137" w14:textId="77777777" w:rsidR="00616278" w:rsidRPr="00616278" w:rsidRDefault="00616278" w:rsidP="00616278">
      <w:pPr>
        <w:pStyle w:val="Normal0"/>
        <w:rPr>
          <w:color w:val="000000"/>
          <w:sz w:val="20"/>
          <w:szCs w:val="20"/>
        </w:rPr>
      </w:pPr>
    </w:p>
    <w:p w14:paraId="78D569FD" w14:textId="77777777" w:rsidR="00616278" w:rsidRPr="00616278" w:rsidRDefault="00616278" w:rsidP="00616278">
      <w:pPr>
        <w:pStyle w:val="Normal0"/>
        <w:rPr>
          <w:color w:val="000000"/>
          <w:sz w:val="20"/>
          <w:szCs w:val="20"/>
        </w:rPr>
      </w:pPr>
      <w:r w:rsidRPr="00616278">
        <w:rPr>
          <w:color w:val="000000"/>
          <w:sz w:val="20"/>
          <w:szCs w:val="20"/>
        </w:rPr>
        <w:t xml:space="preserve">Los servicios </w:t>
      </w:r>
      <w:r w:rsidRPr="00616278">
        <w:rPr>
          <w:i/>
          <w:color w:val="000000"/>
          <w:sz w:val="20"/>
          <w:szCs w:val="20"/>
        </w:rPr>
        <w:t>web</w:t>
      </w:r>
      <w:r w:rsidRPr="00616278">
        <w:rPr>
          <w:color w:val="000000"/>
          <w:sz w:val="20"/>
          <w:szCs w:val="20"/>
        </w:rPr>
        <w:t xml:space="preserve"> REST presentan varias características que favorecen su adopción en el desarrollo </w:t>
      </w:r>
      <w:r w:rsidRPr="00616278">
        <w:rPr>
          <w:i/>
          <w:color w:val="000000"/>
          <w:sz w:val="20"/>
          <w:szCs w:val="20"/>
        </w:rPr>
        <w:t>web</w:t>
      </w:r>
      <w:r w:rsidRPr="00616278">
        <w:rPr>
          <w:color w:val="000000"/>
          <w:sz w:val="20"/>
          <w:szCs w:val="20"/>
        </w:rPr>
        <w:t xml:space="preserve"> moderno:</w:t>
      </w:r>
    </w:p>
    <w:p w14:paraId="2E4FF50A" w14:textId="77777777" w:rsidR="00616278" w:rsidRPr="00616278" w:rsidRDefault="00616278" w:rsidP="00616278">
      <w:pPr>
        <w:pStyle w:val="Normal0"/>
        <w:rPr>
          <w:color w:val="000000"/>
          <w:sz w:val="20"/>
          <w:szCs w:val="20"/>
        </w:rPr>
      </w:pPr>
    </w:p>
    <w:p w14:paraId="46E722C8" w14:textId="1F156FF7" w:rsidR="00616278" w:rsidRDefault="00616278" w:rsidP="00616278">
      <w:pPr>
        <w:pStyle w:val="Normal0"/>
        <w:rPr>
          <w:color w:val="000000"/>
          <w:sz w:val="20"/>
          <w:szCs w:val="20"/>
        </w:rPr>
      </w:pPr>
      <w:r>
        <w:rPr>
          <w:noProof/>
          <w:color w:val="000000"/>
          <w:sz w:val="20"/>
          <w:szCs w:val="20"/>
          <w:lang w:val="en-US" w:eastAsia="en-US"/>
        </w:rPr>
        <w:drawing>
          <wp:inline distT="0" distB="0" distL="0" distR="0" wp14:anchorId="65978FEF" wp14:editId="75ACA101">
            <wp:extent cx="6432550" cy="2822713"/>
            <wp:effectExtent l="0" t="0" r="0" b="15875"/>
            <wp:docPr id="15" name="Diagrama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inline>
        </w:drawing>
      </w:r>
    </w:p>
    <w:p w14:paraId="14751F90" w14:textId="77777777" w:rsidR="00616278" w:rsidRPr="00616278" w:rsidRDefault="00616278" w:rsidP="00616278">
      <w:pPr>
        <w:pStyle w:val="Normal0"/>
        <w:rPr>
          <w:color w:val="000000"/>
          <w:sz w:val="20"/>
          <w:szCs w:val="20"/>
        </w:rPr>
      </w:pPr>
    </w:p>
    <w:p w14:paraId="2C2E1F3C" w14:textId="77777777" w:rsidR="00616278" w:rsidRPr="00616278" w:rsidRDefault="00616278" w:rsidP="00616278">
      <w:pPr>
        <w:pStyle w:val="Normal0"/>
        <w:rPr>
          <w:color w:val="000000"/>
          <w:sz w:val="20"/>
          <w:szCs w:val="20"/>
        </w:rPr>
      </w:pPr>
      <w:r w:rsidRPr="00616278">
        <w:rPr>
          <w:color w:val="000000"/>
          <w:sz w:val="20"/>
          <w:szCs w:val="20"/>
        </w:rPr>
        <w:t xml:space="preserve">Gracias a su simplicidad y flexibilidad, los servicios REST son ampliamente utilizados en el desarrollo de </w:t>
      </w:r>
      <w:proofErr w:type="spellStart"/>
      <w:r w:rsidRPr="00616278">
        <w:rPr>
          <w:color w:val="000000"/>
          <w:sz w:val="20"/>
          <w:szCs w:val="20"/>
        </w:rPr>
        <w:t>APIs</w:t>
      </w:r>
      <w:proofErr w:type="spellEnd"/>
      <w:r w:rsidRPr="00616278">
        <w:rPr>
          <w:color w:val="000000"/>
          <w:sz w:val="20"/>
          <w:szCs w:val="20"/>
        </w:rPr>
        <w:t xml:space="preserve"> (Interfaces de Programación de Aplicaciones) que permiten que diferentes sistemas compartan información y funcionalidades. Este enfoque es especialmente común en aplicaciones modernas, plataformas de servicios digitales, </w:t>
      </w:r>
      <w:proofErr w:type="spellStart"/>
      <w:r w:rsidRPr="00616278">
        <w:rPr>
          <w:color w:val="000000"/>
          <w:sz w:val="20"/>
          <w:szCs w:val="20"/>
        </w:rPr>
        <w:t>microservicios</w:t>
      </w:r>
      <w:proofErr w:type="spellEnd"/>
      <w:r w:rsidRPr="00616278">
        <w:rPr>
          <w:color w:val="000000"/>
          <w:sz w:val="20"/>
          <w:szCs w:val="20"/>
        </w:rPr>
        <w:t xml:space="preserve"> y entornos de computación en la nube.</w:t>
      </w:r>
    </w:p>
    <w:p w14:paraId="00710CB4" w14:textId="77777777" w:rsidR="00616278" w:rsidRPr="00616278" w:rsidRDefault="00616278" w:rsidP="00616278">
      <w:pPr>
        <w:pStyle w:val="Normal0"/>
        <w:rPr>
          <w:color w:val="000000"/>
          <w:sz w:val="20"/>
          <w:szCs w:val="20"/>
        </w:rPr>
      </w:pPr>
    </w:p>
    <w:p w14:paraId="7D058481" w14:textId="0C0108F2" w:rsidR="00616278" w:rsidRDefault="00616278" w:rsidP="00616278">
      <w:pPr>
        <w:pStyle w:val="Normal0"/>
        <w:rPr>
          <w:color w:val="000000"/>
          <w:sz w:val="20"/>
          <w:szCs w:val="20"/>
        </w:rPr>
      </w:pPr>
      <w:r w:rsidRPr="00616278">
        <w:rPr>
          <w:color w:val="000000"/>
          <w:sz w:val="20"/>
          <w:szCs w:val="20"/>
        </w:rPr>
        <w:t xml:space="preserve">En comparación con SOAP, los servicios REST suelen ser más ligeros y fáciles de implementar, lo que ha favorecido su adopción en aplicaciones </w:t>
      </w:r>
      <w:r w:rsidRPr="005A0E96">
        <w:rPr>
          <w:i/>
          <w:color w:val="000000"/>
          <w:sz w:val="20"/>
          <w:szCs w:val="20"/>
        </w:rPr>
        <w:t>web</w:t>
      </w:r>
      <w:r w:rsidRPr="00616278">
        <w:rPr>
          <w:color w:val="000000"/>
          <w:sz w:val="20"/>
          <w:szCs w:val="20"/>
        </w:rPr>
        <w:t xml:space="preserve"> contemporáneas y en servicios que requieren alta escalabilidad y rendimiento.</w:t>
      </w:r>
    </w:p>
    <w:p w14:paraId="78187B3C" w14:textId="77777777" w:rsidR="00616278" w:rsidRPr="00971DE7" w:rsidRDefault="00616278" w:rsidP="00616278">
      <w:pPr>
        <w:pStyle w:val="Normal0"/>
        <w:rPr>
          <w:color w:val="000000"/>
          <w:sz w:val="20"/>
          <w:szCs w:val="20"/>
        </w:rPr>
      </w:pPr>
    </w:p>
    <w:p w14:paraId="57D60760" w14:textId="34BE9D44" w:rsidR="00867060" w:rsidRPr="00F36475" w:rsidRDefault="00867060" w:rsidP="007250B0">
      <w:pPr>
        <w:pStyle w:val="Normal0"/>
        <w:numPr>
          <w:ilvl w:val="1"/>
          <w:numId w:val="3"/>
        </w:numPr>
        <w:rPr>
          <w:b/>
          <w:color w:val="000000"/>
          <w:sz w:val="20"/>
          <w:szCs w:val="20"/>
        </w:rPr>
      </w:pPr>
      <w:r w:rsidRPr="00F36475">
        <w:rPr>
          <w:b/>
          <w:color w:val="000000"/>
          <w:sz w:val="20"/>
          <w:szCs w:val="20"/>
        </w:rPr>
        <w:t>Aplicaciones y almacenamiento de datos en arquitecturas de servicios</w:t>
      </w:r>
    </w:p>
    <w:p w14:paraId="0FA40FE0" w14:textId="2401B382" w:rsidR="00F36475" w:rsidRDefault="00F36475" w:rsidP="00F36475">
      <w:pPr>
        <w:pStyle w:val="Normal0"/>
        <w:rPr>
          <w:color w:val="000000"/>
          <w:sz w:val="20"/>
          <w:szCs w:val="20"/>
        </w:rPr>
      </w:pPr>
    </w:p>
    <w:p w14:paraId="42AB5AF3" w14:textId="77777777" w:rsidR="00F36475" w:rsidRPr="00F36475" w:rsidRDefault="00F36475" w:rsidP="00F36475">
      <w:pPr>
        <w:pStyle w:val="Normal0"/>
        <w:rPr>
          <w:color w:val="000000"/>
          <w:sz w:val="20"/>
          <w:szCs w:val="20"/>
        </w:rPr>
      </w:pPr>
      <w:r w:rsidRPr="00F36475">
        <w:rPr>
          <w:color w:val="000000"/>
          <w:sz w:val="20"/>
          <w:szCs w:val="20"/>
        </w:rPr>
        <w:t xml:space="preserve">En las arquitecturas orientadas a servicios, las aplicaciones se diseñan como un conjunto de componentes independientes que se comunican entre sí mediante servicios o </w:t>
      </w:r>
      <w:proofErr w:type="spellStart"/>
      <w:r w:rsidRPr="00F36475">
        <w:rPr>
          <w:color w:val="000000"/>
          <w:sz w:val="20"/>
          <w:szCs w:val="20"/>
        </w:rPr>
        <w:t>APIs</w:t>
      </w:r>
      <w:proofErr w:type="spellEnd"/>
      <w:r w:rsidRPr="00F36475">
        <w:rPr>
          <w:color w:val="000000"/>
          <w:sz w:val="20"/>
          <w:szCs w:val="20"/>
        </w:rPr>
        <w:t>. Este enfoque permite que cada servicio cumpla una función específica dentro del sistema, facilitando el desarrollo, la escalabilidad y el mantenimiento de las aplicaciones.</w:t>
      </w:r>
    </w:p>
    <w:p w14:paraId="42CCE64F" w14:textId="77777777" w:rsidR="00F36475" w:rsidRPr="00F36475" w:rsidRDefault="00F36475" w:rsidP="00F36475">
      <w:pPr>
        <w:pStyle w:val="Normal0"/>
        <w:rPr>
          <w:color w:val="000000"/>
          <w:sz w:val="20"/>
          <w:szCs w:val="20"/>
        </w:rPr>
      </w:pPr>
    </w:p>
    <w:p w14:paraId="49AC29DC" w14:textId="77777777" w:rsidR="00F36475" w:rsidRPr="00F36475" w:rsidRDefault="00F36475" w:rsidP="00F36475">
      <w:pPr>
        <w:pStyle w:val="Normal0"/>
        <w:rPr>
          <w:color w:val="000000"/>
          <w:sz w:val="20"/>
          <w:szCs w:val="20"/>
        </w:rPr>
      </w:pPr>
      <w:r w:rsidRPr="00F36475">
        <w:rPr>
          <w:color w:val="000000"/>
          <w:sz w:val="20"/>
          <w:szCs w:val="20"/>
        </w:rPr>
        <w:t>En este tipo de arquitectura, es común que cada servicio gestione sus propios datos o recursos de almacenamiento. De esta manera, se reduce la dependencia entre componentes y se permite que cada parte del sistema evolucione de forma independiente. Además, en muchos entornos actuales estas soluciones se implementan sobre infraestructuras en la nube, lo que proporciona mayor disponibilidad, flexibilidad y capacidad de crecimiento según las necesidades del sistema.</w:t>
      </w:r>
    </w:p>
    <w:p w14:paraId="6CCEA97F" w14:textId="77777777" w:rsidR="00F36475" w:rsidRPr="00F36475" w:rsidRDefault="00F36475" w:rsidP="00F36475">
      <w:pPr>
        <w:pStyle w:val="Normal0"/>
        <w:rPr>
          <w:color w:val="000000"/>
          <w:sz w:val="20"/>
          <w:szCs w:val="20"/>
        </w:rPr>
      </w:pPr>
    </w:p>
    <w:p w14:paraId="4F495F67" w14:textId="77777777" w:rsidR="00F36475" w:rsidRPr="00F36475" w:rsidRDefault="00F36475" w:rsidP="00F36475">
      <w:pPr>
        <w:pStyle w:val="Normal0"/>
        <w:rPr>
          <w:color w:val="000000"/>
          <w:sz w:val="20"/>
          <w:szCs w:val="20"/>
        </w:rPr>
      </w:pPr>
      <w:r w:rsidRPr="00F36475">
        <w:rPr>
          <w:color w:val="000000"/>
          <w:sz w:val="20"/>
          <w:szCs w:val="20"/>
        </w:rPr>
        <w:t>Entre los componentes más utilizados en arquitecturas basadas en servicios se encuentran los siguientes:</w:t>
      </w:r>
    </w:p>
    <w:p w14:paraId="4CDDCC68" w14:textId="77777777" w:rsidR="00F36475" w:rsidRPr="00F36475" w:rsidRDefault="00F36475" w:rsidP="00F36475">
      <w:pPr>
        <w:pStyle w:val="Normal0"/>
        <w:rPr>
          <w:color w:val="000000"/>
          <w:sz w:val="20"/>
          <w:szCs w:val="20"/>
        </w:rPr>
      </w:pPr>
    </w:p>
    <w:p w14:paraId="7EA455AD" w14:textId="68A233B6" w:rsidR="00F36475" w:rsidRDefault="00D25E00" w:rsidP="00F36475">
      <w:pPr>
        <w:pStyle w:val="Normal0"/>
        <w:rPr>
          <w:color w:val="000000"/>
          <w:sz w:val="20"/>
          <w:szCs w:val="20"/>
        </w:rPr>
      </w:pPr>
      <w:r>
        <w:rPr>
          <w:noProof/>
          <w:color w:val="000000"/>
          <w:sz w:val="20"/>
          <w:szCs w:val="20"/>
          <w:lang w:val="en-US" w:eastAsia="en-US"/>
        </w:rPr>
        <w:drawing>
          <wp:inline distT="0" distB="0" distL="0" distR="0" wp14:anchorId="69344D25" wp14:editId="23D8A3A7">
            <wp:extent cx="6448425" cy="3441940"/>
            <wp:effectExtent l="0" t="0" r="0" b="0"/>
            <wp:docPr id="17" name="Diagrama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14:paraId="31A6B2F2" w14:textId="77777777" w:rsidR="00D25E00" w:rsidRPr="00F36475" w:rsidRDefault="00D25E00" w:rsidP="00F36475">
      <w:pPr>
        <w:pStyle w:val="Normal0"/>
        <w:rPr>
          <w:color w:val="000000"/>
          <w:sz w:val="20"/>
          <w:szCs w:val="20"/>
        </w:rPr>
      </w:pPr>
    </w:p>
    <w:p w14:paraId="70503F5E" w14:textId="0177D519" w:rsidR="00F36475" w:rsidRDefault="00F36475" w:rsidP="00F36475">
      <w:pPr>
        <w:pStyle w:val="Normal0"/>
        <w:rPr>
          <w:color w:val="000000"/>
          <w:sz w:val="20"/>
          <w:szCs w:val="20"/>
        </w:rPr>
      </w:pPr>
      <w:r w:rsidRPr="00F36475">
        <w:rPr>
          <w:color w:val="000000"/>
          <w:sz w:val="20"/>
          <w:szCs w:val="20"/>
        </w:rPr>
        <w:t xml:space="preserve">La integración de estos componentes permite construir sistemas más flexibles, </w:t>
      </w:r>
      <w:proofErr w:type="spellStart"/>
      <w:r w:rsidRPr="00F36475">
        <w:rPr>
          <w:color w:val="000000"/>
          <w:sz w:val="20"/>
          <w:szCs w:val="20"/>
        </w:rPr>
        <w:t>resilientes</w:t>
      </w:r>
      <w:proofErr w:type="spellEnd"/>
      <w:r w:rsidRPr="00F36475">
        <w:rPr>
          <w:color w:val="000000"/>
          <w:sz w:val="20"/>
          <w:szCs w:val="20"/>
        </w:rPr>
        <w:t xml:space="preserve"> y preparados para entornos distribuidos, donde múltiples aplicaciones interactúan entre sí mediante servicios </w:t>
      </w:r>
      <w:r w:rsidRPr="00D25E00">
        <w:rPr>
          <w:i/>
          <w:color w:val="000000"/>
          <w:sz w:val="20"/>
          <w:szCs w:val="20"/>
        </w:rPr>
        <w:t>web</w:t>
      </w:r>
      <w:r w:rsidRPr="00F36475">
        <w:rPr>
          <w:color w:val="000000"/>
          <w:sz w:val="20"/>
          <w:szCs w:val="20"/>
        </w:rPr>
        <w:t xml:space="preserve"> o </w:t>
      </w:r>
      <w:proofErr w:type="spellStart"/>
      <w:r w:rsidRPr="00F36475">
        <w:rPr>
          <w:color w:val="000000"/>
          <w:sz w:val="20"/>
          <w:szCs w:val="20"/>
        </w:rPr>
        <w:t>APIs</w:t>
      </w:r>
      <w:proofErr w:type="spellEnd"/>
      <w:r w:rsidRPr="00F36475">
        <w:rPr>
          <w:color w:val="000000"/>
          <w:sz w:val="20"/>
          <w:szCs w:val="20"/>
        </w:rPr>
        <w:t>.</w:t>
      </w:r>
    </w:p>
    <w:p w14:paraId="7121FB22" w14:textId="77777777" w:rsidR="00171D94" w:rsidRDefault="00171D94" w:rsidP="00F36475">
      <w:pPr>
        <w:pStyle w:val="Normal0"/>
        <w:rPr>
          <w:color w:val="000000"/>
          <w:sz w:val="20"/>
          <w:szCs w:val="20"/>
        </w:rPr>
      </w:pPr>
    </w:p>
    <w:p w14:paraId="56B01D8C" w14:textId="77777777" w:rsidR="00E87D73" w:rsidRPr="00971DE7" w:rsidRDefault="00E87D73" w:rsidP="00F36475">
      <w:pPr>
        <w:pStyle w:val="Normal0"/>
        <w:rPr>
          <w:color w:val="000000"/>
          <w:sz w:val="20"/>
          <w:szCs w:val="20"/>
        </w:rPr>
      </w:pPr>
    </w:p>
    <w:p w14:paraId="48E5D6B3" w14:textId="0EF556FE" w:rsidR="00867060" w:rsidRDefault="00867060" w:rsidP="007250B0">
      <w:pPr>
        <w:pStyle w:val="Normal0"/>
        <w:numPr>
          <w:ilvl w:val="0"/>
          <w:numId w:val="3"/>
        </w:numPr>
        <w:rPr>
          <w:b/>
          <w:color w:val="000000"/>
          <w:sz w:val="20"/>
          <w:szCs w:val="20"/>
        </w:rPr>
      </w:pPr>
      <w:r w:rsidRPr="00A90FB4">
        <w:rPr>
          <w:b/>
          <w:color w:val="000000"/>
          <w:sz w:val="20"/>
          <w:szCs w:val="20"/>
        </w:rPr>
        <w:t xml:space="preserve">Desarrollo de </w:t>
      </w:r>
      <w:proofErr w:type="spellStart"/>
      <w:r w:rsidRPr="00A90FB4">
        <w:rPr>
          <w:b/>
          <w:color w:val="000000"/>
          <w:sz w:val="20"/>
          <w:szCs w:val="20"/>
        </w:rPr>
        <w:t>APIs</w:t>
      </w:r>
      <w:proofErr w:type="spellEnd"/>
      <w:r w:rsidRPr="00A90FB4">
        <w:rPr>
          <w:b/>
          <w:color w:val="000000"/>
          <w:sz w:val="20"/>
          <w:szCs w:val="20"/>
        </w:rPr>
        <w:t xml:space="preserve"> y configuración del entorno</w:t>
      </w:r>
    </w:p>
    <w:p w14:paraId="7516F5AF" w14:textId="0CDC293F" w:rsidR="00442C6C" w:rsidRDefault="00442C6C" w:rsidP="00442C6C">
      <w:pPr>
        <w:pStyle w:val="Normal0"/>
        <w:rPr>
          <w:b/>
          <w:color w:val="000000"/>
          <w:sz w:val="20"/>
          <w:szCs w:val="20"/>
        </w:rPr>
      </w:pPr>
    </w:p>
    <w:p w14:paraId="7D4FD488" w14:textId="77777777" w:rsidR="00442C6C" w:rsidRPr="00442C6C" w:rsidRDefault="00442C6C" w:rsidP="00442C6C">
      <w:pPr>
        <w:pStyle w:val="Normal0"/>
        <w:rPr>
          <w:color w:val="000000"/>
          <w:sz w:val="20"/>
          <w:szCs w:val="20"/>
        </w:rPr>
      </w:pPr>
      <w:r w:rsidRPr="00442C6C">
        <w:rPr>
          <w:color w:val="000000"/>
          <w:sz w:val="20"/>
          <w:szCs w:val="20"/>
        </w:rPr>
        <w:t xml:space="preserve">El desarrollo de </w:t>
      </w:r>
      <w:proofErr w:type="spellStart"/>
      <w:r w:rsidRPr="00442C6C">
        <w:rPr>
          <w:color w:val="000000"/>
          <w:sz w:val="20"/>
          <w:szCs w:val="20"/>
        </w:rPr>
        <w:t>APIs</w:t>
      </w:r>
      <w:proofErr w:type="spellEnd"/>
      <w:r w:rsidRPr="00442C6C">
        <w:rPr>
          <w:color w:val="000000"/>
          <w:sz w:val="20"/>
          <w:szCs w:val="20"/>
        </w:rPr>
        <w:t xml:space="preserve"> constituye uno de los ejes centrales en la construcción de soluciones basadas en la nube y en arquitecturas modernas de </w:t>
      </w:r>
      <w:r w:rsidRPr="001351BF">
        <w:rPr>
          <w:i/>
          <w:color w:val="000000"/>
          <w:sz w:val="20"/>
          <w:szCs w:val="20"/>
        </w:rPr>
        <w:t>software</w:t>
      </w:r>
      <w:r w:rsidRPr="00442C6C">
        <w:rPr>
          <w:color w:val="000000"/>
          <w:sz w:val="20"/>
          <w:szCs w:val="20"/>
        </w:rPr>
        <w:t>. Una API bien diseñada permite conectar aplicaciones, exponer funcionalidades del sistema, sincronizar datos y automatizar procesos entre diferentes plataformas internas y externas. Por esta razón, su implementación requiere un entorno de desarrollo adecuado, herramientas especializadas y buenas prácticas desde las primeras etapas del diseño.</w:t>
      </w:r>
    </w:p>
    <w:p w14:paraId="7A9964A2" w14:textId="77777777" w:rsidR="00442C6C" w:rsidRPr="00442C6C" w:rsidRDefault="00442C6C" w:rsidP="00442C6C">
      <w:pPr>
        <w:pStyle w:val="Normal0"/>
        <w:rPr>
          <w:color w:val="000000"/>
          <w:sz w:val="20"/>
          <w:szCs w:val="20"/>
        </w:rPr>
      </w:pPr>
    </w:p>
    <w:p w14:paraId="69B6852C" w14:textId="77777777" w:rsidR="00442C6C" w:rsidRPr="00442C6C" w:rsidRDefault="00442C6C" w:rsidP="00442C6C">
      <w:pPr>
        <w:pStyle w:val="Normal0"/>
        <w:rPr>
          <w:color w:val="000000"/>
          <w:sz w:val="20"/>
          <w:szCs w:val="20"/>
        </w:rPr>
      </w:pPr>
      <w:r w:rsidRPr="00442C6C">
        <w:rPr>
          <w:color w:val="000000"/>
          <w:sz w:val="20"/>
          <w:szCs w:val="20"/>
        </w:rPr>
        <w:t xml:space="preserve">Una API, o interfaz de programación de aplicaciones, es un conjunto de reglas, protocolos y definiciones que permite que diferentes aplicaciones de </w:t>
      </w:r>
      <w:r w:rsidRPr="001351BF">
        <w:rPr>
          <w:i/>
          <w:color w:val="000000"/>
          <w:sz w:val="20"/>
          <w:szCs w:val="20"/>
        </w:rPr>
        <w:t>software</w:t>
      </w:r>
      <w:r w:rsidRPr="00442C6C">
        <w:rPr>
          <w:color w:val="000000"/>
          <w:sz w:val="20"/>
          <w:szCs w:val="20"/>
        </w:rPr>
        <w:t xml:space="preserve"> se comuniquen entre sí e intercambien información. Actúa como un intermediario que facilita el acceso a determinadas funcionalidades o recursos de un sistema sin que las aplicaciones que la utilizan necesiten conocer los detalles internos de su implementación.</w:t>
      </w:r>
    </w:p>
    <w:p w14:paraId="1A1FDF99" w14:textId="77777777" w:rsidR="00442C6C" w:rsidRPr="00442C6C" w:rsidRDefault="00442C6C" w:rsidP="00442C6C">
      <w:pPr>
        <w:pStyle w:val="Normal0"/>
        <w:rPr>
          <w:color w:val="000000"/>
          <w:sz w:val="20"/>
          <w:szCs w:val="20"/>
        </w:rPr>
      </w:pPr>
    </w:p>
    <w:p w14:paraId="7527144D" w14:textId="2FA6218F" w:rsidR="00442C6C" w:rsidRPr="00442C6C" w:rsidRDefault="00442C6C" w:rsidP="00442C6C">
      <w:pPr>
        <w:pStyle w:val="Normal0"/>
        <w:rPr>
          <w:color w:val="000000"/>
          <w:sz w:val="20"/>
          <w:szCs w:val="20"/>
        </w:rPr>
      </w:pPr>
      <w:r w:rsidRPr="00442C6C">
        <w:rPr>
          <w:color w:val="000000"/>
          <w:sz w:val="20"/>
          <w:szCs w:val="20"/>
        </w:rPr>
        <w:t xml:space="preserve">De esta manera, las </w:t>
      </w:r>
      <w:proofErr w:type="spellStart"/>
      <w:r w:rsidRPr="00442C6C">
        <w:rPr>
          <w:color w:val="000000"/>
          <w:sz w:val="20"/>
          <w:szCs w:val="20"/>
        </w:rPr>
        <w:t>APIs</w:t>
      </w:r>
      <w:proofErr w:type="spellEnd"/>
      <w:r w:rsidRPr="00442C6C">
        <w:rPr>
          <w:color w:val="000000"/>
          <w:sz w:val="20"/>
          <w:szCs w:val="20"/>
        </w:rPr>
        <w:t xml:space="preserve"> establecen cómo deben realizarse las solicitudes de información, qué parámetros se deben enviar y qué tipo de respuesta se puede recibir, garantizando una comunicación estructurada y segura entre los distintos componentes de una aplicación o entre sistemas desarrollados por diferentes organizaciones.</w:t>
      </w:r>
    </w:p>
    <w:p w14:paraId="13622F96" w14:textId="77777777" w:rsidR="00442C6C" w:rsidRPr="00A90FB4" w:rsidRDefault="00442C6C" w:rsidP="00442C6C">
      <w:pPr>
        <w:pStyle w:val="Normal0"/>
        <w:rPr>
          <w:b/>
          <w:color w:val="000000"/>
          <w:sz w:val="20"/>
          <w:szCs w:val="20"/>
        </w:rPr>
      </w:pPr>
    </w:p>
    <w:p w14:paraId="346A6F4A" w14:textId="2E709542" w:rsidR="00867060" w:rsidRPr="00E87D73" w:rsidRDefault="00867060" w:rsidP="007250B0">
      <w:pPr>
        <w:pStyle w:val="Normal0"/>
        <w:numPr>
          <w:ilvl w:val="1"/>
          <w:numId w:val="3"/>
        </w:numPr>
        <w:rPr>
          <w:b/>
          <w:color w:val="000000"/>
          <w:sz w:val="20"/>
          <w:szCs w:val="20"/>
        </w:rPr>
      </w:pPr>
      <w:r w:rsidRPr="00E87D73">
        <w:rPr>
          <w:b/>
          <w:color w:val="000000"/>
          <w:sz w:val="20"/>
          <w:szCs w:val="20"/>
        </w:rPr>
        <w:t>Preparación del entorno de desarrollo</w:t>
      </w:r>
    </w:p>
    <w:p w14:paraId="301ABE39" w14:textId="0D0061DC" w:rsidR="00E87D73" w:rsidRDefault="00E87D73" w:rsidP="00E87D73">
      <w:pPr>
        <w:pStyle w:val="Normal0"/>
        <w:rPr>
          <w:color w:val="000000"/>
          <w:sz w:val="20"/>
          <w:szCs w:val="20"/>
        </w:rPr>
      </w:pPr>
    </w:p>
    <w:p w14:paraId="38E1CD5A" w14:textId="77777777" w:rsidR="00E87D73" w:rsidRPr="00E87D73" w:rsidRDefault="00E87D73" w:rsidP="00E87D73">
      <w:pPr>
        <w:pStyle w:val="Normal0"/>
        <w:rPr>
          <w:color w:val="000000"/>
          <w:sz w:val="20"/>
          <w:szCs w:val="20"/>
        </w:rPr>
      </w:pPr>
      <w:r w:rsidRPr="00E87D73">
        <w:rPr>
          <w:color w:val="000000"/>
          <w:sz w:val="20"/>
          <w:szCs w:val="20"/>
        </w:rPr>
        <w:t>La preparación del entorno de desarrollo es un paso fundamental antes de iniciar la construcción de una API. Un entorno correctamente configurado permite organizar el código, facilitar las pruebas, gestionar dependencias y asegurar que la aplicación funcione de manera adecuada durante todo el proceso de desarrollo.</w:t>
      </w:r>
    </w:p>
    <w:p w14:paraId="498FBE9A" w14:textId="77777777" w:rsidR="00E87D73" w:rsidRPr="00E87D73" w:rsidRDefault="00E87D73" w:rsidP="00E87D73">
      <w:pPr>
        <w:pStyle w:val="Normal0"/>
        <w:rPr>
          <w:color w:val="000000"/>
          <w:sz w:val="20"/>
          <w:szCs w:val="20"/>
        </w:rPr>
      </w:pPr>
    </w:p>
    <w:p w14:paraId="2A8FE9AC" w14:textId="77777777" w:rsidR="00E87D73" w:rsidRPr="00E87D73" w:rsidRDefault="00E87D73" w:rsidP="00E87D73">
      <w:pPr>
        <w:pStyle w:val="Normal0"/>
        <w:rPr>
          <w:color w:val="000000"/>
          <w:sz w:val="20"/>
          <w:szCs w:val="20"/>
        </w:rPr>
      </w:pPr>
      <w:r w:rsidRPr="00E87D73">
        <w:rPr>
          <w:color w:val="000000"/>
          <w:sz w:val="20"/>
          <w:szCs w:val="20"/>
        </w:rPr>
        <w:t xml:space="preserve">En el contexto del desarrollo de </w:t>
      </w:r>
      <w:proofErr w:type="spellStart"/>
      <w:r w:rsidRPr="00E87D73">
        <w:rPr>
          <w:color w:val="000000"/>
          <w:sz w:val="20"/>
          <w:szCs w:val="20"/>
        </w:rPr>
        <w:t>APIs</w:t>
      </w:r>
      <w:proofErr w:type="spellEnd"/>
      <w:r w:rsidRPr="00E87D73">
        <w:rPr>
          <w:color w:val="000000"/>
          <w:sz w:val="20"/>
          <w:szCs w:val="20"/>
        </w:rPr>
        <w:t>, el entorno de trabajo incluye herramientas para la escritura de código, ejecución del lenguaje de programación, gestión de bases de datos, control de versiones y pruebas de los servicios. Estas herramientas permiten a los desarrolladores crear, probar y documentar las interfaces de manera organizada y eficiente.</w:t>
      </w:r>
    </w:p>
    <w:p w14:paraId="6E042926" w14:textId="77777777" w:rsidR="00E87D73" w:rsidRPr="00E87D73" w:rsidRDefault="00E87D73" w:rsidP="00E87D73">
      <w:pPr>
        <w:pStyle w:val="Normal0"/>
        <w:rPr>
          <w:color w:val="000000"/>
          <w:sz w:val="20"/>
          <w:szCs w:val="20"/>
        </w:rPr>
      </w:pPr>
    </w:p>
    <w:p w14:paraId="30AB8374" w14:textId="77777777" w:rsidR="00E87D73" w:rsidRPr="00E87D73" w:rsidRDefault="00E87D73" w:rsidP="00E87D73">
      <w:pPr>
        <w:pStyle w:val="Normal0"/>
        <w:rPr>
          <w:color w:val="000000"/>
          <w:sz w:val="20"/>
          <w:szCs w:val="20"/>
        </w:rPr>
      </w:pPr>
      <w:r w:rsidRPr="00E87D73">
        <w:rPr>
          <w:color w:val="000000"/>
          <w:sz w:val="20"/>
          <w:szCs w:val="20"/>
        </w:rPr>
        <w:t xml:space="preserve">Entre los elementos más comunes que conforman un entorno de desarrollo para </w:t>
      </w:r>
      <w:proofErr w:type="spellStart"/>
      <w:r w:rsidRPr="00E87D73">
        <w:rPr>
          <w:color w:val="000000"/>
          <w:sz w:val="20"/>
          <w:szCs w:val="20"/>
        </w:rPr>
        <w:t>APIs</w:t>
      </w:r>
      <w:proofErr w:type="spellEnd"/>
      <w:r w:rsidRPr="00E87D73">
        <w:rPr>
          <w:color w:val="000000"/>
          <w:sz w:val="20"/>
          <w:szCs w:val="20"/>
        </w:rPr>
        <w:t xml:space="preserve"> se encuentran:</w:t>
      </w:r>
    </w:p>
    <w:p w14:paraId="3EDEBB4D" w14:textId="77777777" w:rsidR="00E87D73" w:rsidRPr="00E87D73" w:rsidRDefault="00E87D73" w:rsidP="00E87D73">
      <w:pPr>
        <w:pStyle w:val="Normal0"/>
        <w:rPr>
          <w:color w:val="000000"/>
          <w:sz w:val="20"/>
          <w:szCs w:val="20"/>
        </w:rPr>
      </w:pPr>
    </w:p>
    <w:p w14:paraId="6A16C57B" w14:textId="2E4D2B70" w:rsidR="00E87D73" w:rsidRDefault="00E87D73" w:rsidP="00E87D73">
      <w:pPr>
        <w:pStyle w:val="Normal0"/>
        <w:rPr>
          <w:color w:val="000000"/>
          <w:sz w:val="20"/>
          <w:szCs w:val="20"/>
        </w:rPr>
      </w:pPr>
      <w:r>
        <w:rPr>
          <w:noProof/>
          <w:color w:val="000000"/>
          <w:sz w:val="20"/>
          <w:szCs w:val="20"/>
          <w:lang w:val="en-US" w:eastAsia="en-US"/>
        </w:rPr>
        <w:drawing>
          <wp:inline distT="0" distB="0" distL="0" distR="0" wp14:anchorId="3C820431" wp14:editId="7F03C0F3">
            <wp:extent cx="6575425" cy="4157932"/>
            <wp:effectExtent l="0" t="0" r="0" b="14605"/>
            <wp:docPr id="19" name="Diagrama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 r:lo="rId54" r:qs="rId55" r:cs="rId56"/>
              </a:graphicData>
            </a:graphic>
          </wp:inline>
        </w:drawing>
      </w:r>
    </w:p>
    <w:p w14:paraId="618833AA" w14:textId="77777777" w:rsidR="00E87D73" w:rsidRPr="00E87D73" w:rsidRDefault="00E87D73" w:rsidP="00E87D73">
      <w:pPr>
        <w:pStyle w:val="Normal0"/>
        <w:rPr>
          <w:color w:val="000000"/>
          <w:sz w:val="20"/>
          <w:szCs w:val="20"/>
        </w:rPr>
      </w:pPr>
    </w:p>
    <w:p w14:paraId="62B6DD88" w14:textId="06A2F241" w:rsidR="00E87D73" w:rsidRDefault="00E87D73" w:rsidP="00E87D73">
      <w:pPr>
        <w:pStyle w:val="Normal0"/>
        <w:rPr>
          <w:color w:val="000000"/>
          <w:sz w:val="20"/>
          <w:szCs w:val="20"/>
        </w:rPr>
      </w:pPr>
      <w:r w:rsidRPr="00E87D73">
        <w:rPr>
          <w:color w:val="000000"/>
          <w:sz w:val="20"/>
          <w:szCs w:val="20"/>
        </w:rPr>
        <w:lastRenderedPageBreak/>
        <w:t>Además, es recomendable separar los entornos de desarrollo, pruebas y producción, con el fin de evitar que los cambios realizados durante la programación afecten directamente a las aplicaciones en funcionamiento.</w:t>
      </w:r>
    </w:p>
    <w:p w14:paraId="4D3C58D0" w14:textId="77777777" w:rsidR="00E87D73" w:rsidRPr="00A90FB4" w:rsidRDefault="00E87D73" w:rsidP="00E87D73">
      <w:pPr>
        <w:pStyle w:val="Normal0"/>
        <w:rPr>
          <w:color w:val="000000"/>
          <w:sz w:val="20"/>
          <w:szCs w:val="20"/>
        </w:rPr>
      </w:pPr>
    </w:p>
    <w:p w14:paraId="723C30B0" w14:textId="07792323" w:rsidR="00867060" w:rsidRPr="002E20E1" w:rsidRDefault="00867060" w:rsidP="007250B0">
      <w:pPr>
        <w:pStyle w:val="Normal0"/>
        <w:numPr>
          <w:ilvl w:val="1"/>
          <w:numId w:val="3"/>
        </w:numPr>
        <w:rPr>
          <w:b/>
          <w:color w:val="000000"/>
          <w:sz w:val="20"/>
          <w:szCs w:val="20"/>
        </w:rPr>
      </w:pPr>
      <w:r w:rsidRPr="002E20E1">
        <w:rPr>
          <w:b/>
          <w:color w:val="000000"/>
          <w:sz w:val="20"/>
          <w:szCs w:val="20"/>
        </w:rPr>
        <w:t xml:space="preserve">Requerimientos de </w:t>
      </w:r>
      <w:r w:rsidRPr="002E20E1">
        <w:rPr>
          <w:b/>
          <w:i/>
          <w:color w:val="000000"/>
          <w:sz w:val="20"/>
          <w:szCs w:val="20"/>
        </w:rPr>
        <w:t>hardware</w:t>
      </w:r>
      <w:r w:rsidRPr="002E20E1">
        <w:rPr>
          <w:b/>
          <w:color w:val="000000"/>
          <w:sz w:val="20"/>
          <w:szCs w:val="20"/>
        </w:rPr>
        <w:t xml:space="preserve"> y </w:t>
      </w:r>
      <w:r w:rsidRPr="002E20E1">
        <w:rPr>
          <w:b/>
          <w:i/>
          <w:color w:val="000000"/>
          <w:sz w:val="20"/>
          <w:szCs w:val="20"/>
        </w:rPr>
        <w:t>software</w:t>
      </w:r>
      <w:r w:rsidRPr="002E20E1">
        <w:rPr>
          <w:b/>
          <w:color w:val="000000"/>
          <w:sz w:val="20"/>
          <w:szCs w:val="20"/>
        </w:rPr>
        <w:t xml:space="preserve"> de IDE</w:t>
      </w:r>
    </w:p>
    <w:p w14:paraId="4D459B1B" w14:textId="025C26CA" w:rsidR="002E20E1" w:rsidRDefault="002E20E1" w:rsidP="002E20E1">
      <w:pPr>
        <w:pStyle w:val="Normal0"/>
        <w:rPr>
          <w:color w:val="000000"/>
          <w:sz w:val="20"/>
          <w:szCs w:val="20"/>
        </w:rPr>
      </w:pPr>
    </w:p>
    <w:p w14:paraId="60FA61EB" w14:textId="778F4C36" w:rsidR="00CF73C6" w:rsidRPr="00CF73C6" w:rsidRDefault="00CF73C6" w:rsidP="00CF73C6">
      <w:pPr>
        <w:pStyle w:val="Normal0"/>
        <w:rPr>
          <w:color w:val="000000"/>
          <w:sz w:val="20"/>
          <w:szCs w:val="20"/>
        </w:rPr>
      </w:pPr>
      <w:r w:rsidRPr="00CF73C6">
        <w:rPr>
          <w:color w:val="000000"/>
          <w:sz w:val="20"/>
          <w:szCs w:val="20"/>
        </w:rPr>
        <w:t xml:space="preserve">El entorno de desarrollo integrado o </w:t>
      </w:r>
      <w:proofErr w:type="spellStart"/>
      <w:r w:rsidRPr="00CF73C6">
        <w:rPr>
          <w:color w:val="000000"/>
          <w:sz w:val="20"/>
          <w:szCs w:val="20"/>
        </w:rPr>
        <w:t>Integrated</w:t>
      </w:r>
      <w:proofErr w:type="spellEnd"/>
      <w:r w:rsidRPr="00CF73C6">
        <w:rPr>
          <w:color w:val="000000"/>
          <w:sz w:val="20"/>
          <w:szCs w:val="20"/>
        </w:rPr>
        <w:t xml:space="preserve"> </w:t>
      </w:r>
      <w:proofErr w:type="spellStart"/>
      <w:r w:rsidRPr="00CF73C6">
        <w:rPr>
          <w:color w:val="000000"/>
          <w:sz w:val="20"/>
          <w:szCs w:val="20"/>
        </w:rPr>
        <w:t>Development</w:t>
      </w:r>
      <w:proofErr w:type="spellEnd"/>
      <w:r w:rsidRPr="00CF73C6">
        <w:rPr>
          <w:color w:val="000000"/>
          <w:sz w:val="20"/>
          <w:szCs w:val="20"/>
        </w:rPr>
        <w:t xml:space="preserve"> </w:t>
      </w:r>
      <w:proofErr w:type="spellStart"/>
      <w:r w:rsidRPr="00CF73C6">
        <w:rPr>
          <w:color w:val="000000"/>
          <w:sz w:val="20"/>
          <w:szCs w:val="20"/>
        </w:rPr>
        <w:t>Environment</w:t>
      </w:r>
      <w:proofErr w:type="spellEnd"/>
      <w:r w:rsidRPr="00CF73C6">
        <w:rPr>
          <w:color w:val="000000"/>
          <w:sz w:val="20"/>
          <w:szCs w:val="20"/>
        </w:rPr>
        <w:t xml:space="preserve"> (IDE) constituye una herramienta fundamental para la programación y el desarrollo de aplicaciones. Estos entornos reúnen en una misma plataforma diversas funcionalidades como el editor de código, herramientas de depuración, compiladores, gestores de dependencias y utilidades de control de versiones, lo que facilita el proceso de desarrollo y mejora la productividad del programador.</w:t>
      </w:r>
    </w:p>
    <w:p w14:paraId="008B56FB" w14:textId="77777777" w:rsidR="00CF73C6" w:rsidRPr="00CF73C6" w:rsidRDefault="00CF73C6" w:rsidP="00CF73C6">
      <w:pPr>
        <w:pStyle w:val="Normal0"/>
        <w:rPr>
          <w:color w:val="000000"/>
          <w:sz w:val="20"/>
          <w:szCs w:val="20"/>
        </w:rPr>
      </w:pPr>
    </w:p>
    <w:p w14:paraId="41D4AE25" w14:textId="6A6B387B" w:rsidR="002E20E1" w:rsidRDefault="00CF73C6" w:rsidP="00CF73C6">
      <w:pPr>
        <w:pStyle w:val="Normal0"/>
        <w:rPr>
          <w:color w:val="000000"/>
          <w:sz w:val="20"/>
          <w:szCs w:val="20"/>
        </w:rPr>
      </w:pPr>
      <w:r w:rsidRPr="00CF73C6">
        <w:rPr>
          <w:color w:val="000000"/>
          <w:sz w:val="20"/>
          <w:szCs w:val="20"/>
        </w:rPr>
        <w:t xml:space="preserve">Para trabajar de manera eficiente con IDE modernos utilizados en el desarrollo de aplicaciones y </w:t>
      </w:r>
      <w:proofErr w:type="spellStart"/>
      <w:r w:rsidRPr="00CF73C6">
        <w:rPr>
          <w:color w:val="000000"/>
          <w:sz w:val="20"/>
          <w:szCs w:val="20"/>
        </w:rPr>
        <w:t>APIs</w:t>
      </w:r>
      <w:proofErr w:type="spellEnd"/>
      <w:r w:rsidRPr="00CF73C6">
        <w:rPr>
          <w:color w:val="000000"/>
          <w:sz w:val="20"/>
          <w:szCs w:val="20"/>
        </w:rPr>
        <w:t xml:space="preserve">, es necesario contar con ciertos requerimientos de </w:t>
      </w:r>
      <w:r w:rsidRPr="00CF73C6">
        <w:rPr>
          <w:i/>
          <w:color w:val="000000"/>
          <w:sz w:val="20"/>
          <w:szCs w:val="20"/>
        </w:rPr>
        <w:t>hardware</w:t>
      </w:r>
      <w:r w:rsidRPr="00CF73C6">
        <w:rPr>
          <w:color w:val="000000"/>
          <w:sz w:val="20"/>
          <w:szCs w:val="20"/>
        </w:rPr>
        <w:t xml:space="preserve"> y </w:t>
      </w:r>
      <w:r w:rsidRPr="00CF73C6">
        <w:rPr>
          <w:i/>
          <w:color w:val="000000"/>
          <w:sz w:val="20"/>
          <w:szCs w:val="20"/>
        </w:rPr>
        <w:t>software</w:t>
      </w:r>
      <w:r w:rsidRPr="00CF73C6">
        <w:rPr>
          <w:color w:val="000000"/>
          <w:sz w:val="20"/>
          <w:szCs w:val="20"/>
        </w:rPr>
        <w:t xml:space="preserve"> que permitan ejecutar las herramientas de forma fluida, especialmente cuando se utilizan múltiples servicios, bases de datos, navegadores y herramientas de prueba de manera simultánea.</w:t>
      </w:r>
    </w:p>
    <w:p w14:paraId="2E62A5EB" w14:textId="77777777" w:rsidR="00CF73C6" w:rsidRPr="002E20E1" w:rsidRDefault="00CF73C6" w:rsidP="00CF73C6">
      <w:pPr>
        <w:pStyle w:val="Normal0"/>
        <w:rPr>
          <w:color w:val="000000"/>
          <w:sz w:val="20"/>
          <w:szCs w:val="20"/>
        </w:rPr>
      </w:pPr>
    </w:p>
    <w:p w14:paraId="664F77DB" w14:textId="67C0C326" w:rsidR="002E20E1" w:rsidRDefault="00A92C9D" w:rsidP="002E20E1">
      <w:pPr>
        <w:pStyle w:val="Normal0"/>
        <w:rPr>
          <w:color w:val="000000"/>
          <w:sz w:val="20"/>
          <w:szCs w:val="20"/>
        </w:rPr>
      </w:pPr>
      <w:r w:rsidRPr="00A92C9D">
        <w:rPr>
          <w:color w:val="000000"/>
          <w:sz w:val="20"/>
          <w:szCs w:val="20"/>
        </w:rPr>
        <w:t xml:space="preserve">A continuación, se presentan los </w:t>
      </w:r>
      <w:r w:rsidRPr="00BE1083">
        <w:rPr>
          <w:b/>
          <w:color w:val="000000"/>
          <w:sz w:val="20"/>
          <w:szCs w:val="20"/>
        </w:rPr>
        <w:t xml:space="preserve">requerimientos de </w:t>
      </w:r>
      <w:r w:rsidRPr="00BE1083">
        <w:rPr>
          <w:b/>
          <w:i/>
          <w:color w:val="000000"/>
          <w:sz w:val="20"/>
          <w:szCs w:val="20"/>
        </w:rPr>
        <w:t>hardware</w:t>
      </w:r>
      <w:r w:rsidRPr="00A92C9D">
        <w:rPr>
          <w:color w:val="000000"/>
          <w:sz w:val="20"/>
          <w:szCs w:val="20"/>
        </w:rPr>
        <w:t xml:space="preserve"> recomendados. Estos componentes permiten trabajar c</w:t>
      </w:r>
      <w:r>
        <w:rPr>
          <w:color w:val="000000"/>
          <w:sz w:val="20"/>
          <w:szCs w:val="20"/>
        </w:rPr>
        <w:t>on IDE modernos de forma fluida:</w:t>
      </w:r>
    </w:p>
    <w:p w14:paraId="690B876E" w14:textId="77777777" w:rsidR="00A92C9D" w:rsidRPr="002E20E1" w:rsidRDefault="00A92C9D" w:rsidP="002E20E1">
      <w:pPr>
        <w:pStyle w:val="Normal0"/>
        <w:rPr>
          <w:color w:val="000000"/>
          <w:sz w:val="20"/>
          <w:szCs w:val="20"/>
        </w:rPr>
      </w:pPr>
    </w:p>
    <w:p w14:paraId="651E35FC" w14:textId="64327830" w:rsidR="002E20E1" w:rsidRDefault="005225F4" w:rsidP="002E20E1">
      <w:pPr>
        <w:pStyle w:val="Normal0"/>
        <w:rPr>
          <w:color w:val="000000"/>
          <w:sz w:val="20"/>
          <w:szCs w:val="20"/>
        </w:rPr>
      </w:pPr>
      <w:r>
        <w:rPr>
          <w:noProof/>
          <w:color w:val="000000"/>
          <w:sz w:val="20"/>
          <w:szCs w:val="20"/>
          <w:lang w:val="en-US" w:eastAsia="en-US"/>
        </w:rPr>
        <w:drawing>
          <wp:inline distT="0" distB="0" distL="0" distR="0" wp14:anchorId="5AE35189" wp14:editId="393794A7">
            <wp:extent cx="6511925" cy="4762831"/>
            <wp:effectExtent l="0" t="0" r="0" b="19050"/>
            <wp:docPr id="20" name="Diagrama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9" r:qs="rId60" r:cs="rId61"/>
              </a:graphicData>
            </a:graphic>
          </wp:inline>
        </w:drawing>
      </w:r>
    </w:p>
    <w:p w14:paraId="7F39B7E1" w14:textId="77777777" w:rsidR="005225F4" w:rsidRPr="002E20E1" w:rsidRDefault="005225F4" w:rsidP="002E20E1">
      <w:pPr>
        <w:pStyle w:val="Normal0"/>
        <w:rPr>
          <w:color w:val="000000"/>
          <w:sz w:val="20"/>
          <w:szCs w:val="20"/>
        </w:rPr>
      </w:pPr>
    </w:p>
    <w:p w14:paraId="6041465F" w14:textId="76A80EB7" w:rsidR="002E20E1" w:rsidRDefault="00CF73C6" w:rsidP="002E20E1">
      <w:pPr>
        <w:pStyle w:val="Normal0"/>
        <w:rPr>
          <w:color w:val="000000"/>
          <w:sz w:val="20"/>
          <w:szCs w:val="20"/>
        </w:rPr>
      </w:pPr>
      <w:r w:rsidRPr="00CF73C6">
        <w:rPr>
          <w:color w:val="000000"/>
          <w:sz w:val="20"/>
          <w:szCs w:val="20"/>
        </w:rPr>
        <w:lastRenderedPageBreak/>
        <w:t xml:space="preserve">En relación con los </w:t>
      </w:r>
      <w:r w:rsidRPr="00BE1083">
        <w:rPr>
          <w:b/>
          <w:color w:val="000000"/>
          <w:sz w:val="20"/>
          <w:szCs w:val="20"/>
        </w:rPr>
        <w:t xml:space="preserve">requerimientos de </w:t>
      </w:r>
      <w:r w:rsidRPr="00BE1083">
        <w:rPr>
          <w:b/>
          <w:i/>
          <w:color w:val="000000"/>
          <w:sz w:val="20"/>
          <w:szCs w:val="20"/>
        </w:rPr>
        <w:t>software</w:t>
      </w:r>
      <w:r w:rsidRPr="00CF73C6">
        <w:rPr>
          <w:color w:val="000000"/>
          <w:sz w:val="20"/>
          <w:szCs w:val="20"/>
        </w:rPr>
        <w:t xml:space="preserve">, además del </w:t>
      </w:r>
      <w:r w:rsidRPr="00BE1083">
        <w:rPr>
          <w:i/>
          <w:color w:val="000000"/>
          <w:sz w:val="20"/>
          <w:szCs w:val="20"/>
        </w:rPr>
        <w:t>hardware</w:t>
      </w:r>
      <w:r w:rsidRPr="00CF73C6">
        <w:rPr>
          <w:color w:val="000000"/>
          <w:sz w:val="20"/>
          <w:szCs w:val="20"/>
        </w:rPr>
        <w:t xml:space="preserve"> es necesario disponer de un entorno adecuado que permita instalar y ejecutar</w:t>
      </w:r>
      <w:r>
        <w:rPr>
          <w:color w:val="000000"/>
          <w:sz w:val="20"/>
          <w:szCs w:val="20"/>
        </w:rPr>
        <w:t xml:space="preserve"> las herramientas de desarrollo:</w:t>
      </w:r>
    </w:p>
    <w:p w14:paraId="6134B0D2" w14:textId="77777777" w:rsidR="00CF73C6" w:rsidRPr="002E20E1" w:rsidRDefault="00CF73C6" w:rsidP="002E20E1">
      <w:pPr>
        <w:pStyle w:val="Normal0"/>
        <w:rPr>
          <w:color w:val="000000"/>
          <w:sz w:val="20"/>
          <w:szCs w:val="20"/>
        </w:rPr>
      </w:pPr>
    </w:p>
    <w:p w14:paraId="3ABB2609" w14:textId="0C3B44C5" w:rsidR="002E20E1" w:rsidRDefault="00BE1083" w:rsidP="002E20E1">
      <w:pPr>
        <w:pStyle w:val="Normal0"/>
        <w:rPr>
          <w:color w:val="000000"/>
          <w:sz w:val="20"/>
          <w:szCs w:val="20"/>
        </w:rPr>
      </w:pPr>
      <w:r>
        <w:rPr>
          <w:noProof/>
          <w:color w:val="000000"/>
          <w:sz w:val="20"/>
          <w:szCs w:val="20"/>
          <w:lang w:val="en-US" w:eastAsia="en-US"/>
        </w:rPr>
        <w:drawing>
          <wp:inline distT="0" distB="0" distL="0" distR="0" wp14:anchorId="2466636E" wp14:editId="5514CD64">
            <wp:extent cx="6384290" cy="5096786"/>
            <wp:effectExtent l="0" t="0" r="0" b="8890"/>
            <wp:docPr id="21" name="Diagrama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3" r:lo="rId64" r:qs="rId65" r:cs="rId66"/>
              </a:graphicData>
            </a:graphic>
          </wp:inline>
        </w:drawing>
      </w:r>
    </w:p>
    <w:p w14:paraId="58C9F2F6" w14:textId="77777777" w:rsidR="00BE1083" w:rsidRPr="002E20E1" w:rsidRDefault="00BE1083" w:rsidP="002E20E1">
      <w:pPr>
        <w:pStyle w:val="Normal0"/>
        <w:rPr>
          <w:color w:val="000000"/>
          <w:sz w:val="20"/>
          <w:szCs w:val="20"/>
        </w:rPr>
      </w:pPr>
    </w:p>
    <w:p w14:paraId="38AF0142" w14:textId="77777777" w:rsidR="002E20E1" w:rsidRPr="002E20E1" w:rsidRDefault="002E20E1" w:rsidP="002E20E1">
      <w:pPr>
        <w:pStyle w:val="Normal0"/>
        <w:rPr>
          <w:color w:val="000000"/>
          <w:sz w:val="20"/>
          <w:szCs w:val="20"/>
        </w:rPr>
      </w:pPr>
      <w:r w:rsidRPr="002E20E1">
        <w:rPr>
          <w:color w:val="000000"/>
          <w:sz w:val="20"/>
          <w:szCs w:val="20"/>
        </w:rPr>
        <w:t>A continuación, se presenta una comparación general de los requerimientos según el nivel de trabajo.</w:t>
      </w:r>
    </w:p>
    <w:p w14:paraId="2CD02096" w14:textId="77777777" w:rsidR="002E20E1" w:rsidRPr="002E20E1" w:rsidRDefault="002E20E1" w:rsidP="002E20E1">
      <w:pPr>
        <w:pStyle w:val="Normal0"/>
        <w:rPr>
          <w:color w:val="000000"/>
          <w:sz w:val="20"/>
          <w:szCs w:val="20"/>
        </w:rPr>
      </w:pPr>
    </w:p>
    <w:p w14:paraId="2448CDE7" w14:textId="0E8B22E6" w:rsidR="002E20E1" w:rsidRDefault="002E20E1" w:rsidP="002E20E1">
      <w:pPr>
        <w:pStyle w:val="Normal0"/>
        <w:rPr>
          <w:color w:val="000000"/>
          <w:sz w:val="20"/>
          <w:szCs w:val="20"/>
        </w:rPr>
      </w:pPr>
      <w:r w:rsidRPr="00BF274A">
        <w:rPr>
          <w:b/>
          <w:color w:val="000000"/>
          <w:sz w:val="20"/>
          <w:szCs w:val="20"/>
        </w:rPr>
        <w:t>Tabla 9.</w:t>
      </w:r>
      <w:r w:rsidRPr="002E20E1">
        <w:rPr>
          <w:color w:val="000000"/>
          <w:sz w:val="20"/>
          <w:szCs w:val="20"/>
        </w:rPr>
        <w:t xml:space="preserve"> Comparativa de requerimientos según el nivel de uso</w:t>
      </w:r>
    </w:p>
    <w:tbl>
      <w:tblPr>
        <w:tblStyle w:val="Tablaconcuadrcula"/>
        <w:tblW w:w="0" w:type="auto"/>
        <w:tblInd w:w="0" w:type="dxa"/>
        <w:tblLook w:val="04A0" w:firstRow="1" w:lastRow="0" w:firstColumn="1" w:lastColumn="0" w:noHBand="0" w:noVBand="1"/>
      </w:tblPr>
      <w:tblGrid>
        <w:gridCol w:w="2972"/>
        <w:gridCol w:w="2693"/>
        <w:gridCol w:w="4297"/>
      </w:tblGrid>
      <w:tr w:rsidR="00BF274A" w:rsidRPr="00BF274A" w14:paraId="2F48EF68" w14:textId="77777777" w:rsidTr="00BF274A">
        <w:tc>
          <w:tcPr>
            <w:tcW w:w="2972" w:type="dxa"/>
          </w:tcPr>
          <w:p w14:paraId="6BA3E16B" w14:textId="4777B81F" w:rsidR="00BF274A" w:rsidRPr="00BF274A" w:rsidRDefault="00BF274A" w:rsidP="00BF274A">
            <w:pPr>
              <w:pStyle w:val="Normal0"/>
              <w:rPr>
                <w:b/>
                <w:color w:val="000000"/>
                <w:sz w:val="20"/>
                <w:szCs w:val="20"/>
              </w:rPr>
            </w:pPr>
            <w:r w:rsidRPr="00BF274A">
              <w:rPr>
                <w:b/>
                <w:sz w:val="20"/>
                <w:szCs w:val="20"/>
              </w:rPr>
              <w:t>Componente</w:t>
            </w:r>
          </w:p>
        </w:tc>
        <w:tc>
          <w:tcPr>
            <w:tcW w:w="2693" w:type="dxa"/>
          </w:tcPr>
          <w:p w14:paraId="090BB67E" w14:textId="56DF5AB2" w:rsidR="00BF274A" w:rsidRPr="00BF274A" w:rsidRDefault="00BF274A" w:rsidP="00BF274A">
            <w:pPr>
              <w:pStyle w:val="Normal0"/>
              <w:rPr>
                <w:b/>
                <w:color w:val="000000"/>
                <w:sz w:val="20"/>
                <w:szCs w:val="20"/>
              </w:rPr>
            </w:pPr>
            <w:r w:rsidRPr="00BF274A">
              <w:rPr>
                <w:b/>
                <w:sz w:val="20"/>
                <w:szCs w:val="20"/>
              </w:rPr>
              <w:t>Nivel básico (aprendiz)</w:t>
            </w:r>
          </w:p>
        </w:tc>
        <w:tc>
          <w:tcPr>
            <w:tcW w:w="4297" w:type="dxa"/>
          </w:tcPr>
          <w:p w14:paraId="2164B38D" w14:textId="51A74BE9" w:rsidR="00BF274A" w:rsidRPr="00BF274A" w:rsidRDefault="00BF274A" w:rsidP="00BF274A">
            <w:pPr>
              <w:pStyle w:val="Normal0"/>
              <w:rPr>
                <w:b/>
                <w:color w:val="000000"/>
                <w:sz w:val="20"/>
                <w:szCs w:val="20"/>
              </w:rPr>
            </w:pPr>
            <w:r w:rsidRPr="00BF274A">
              <w:rPr>
                <w:b/>
                <w:sz w:val="20"/>
                <w:szCs w:val="20"/>
              </w:rPr>
              <w:t>Nivel avanzado o profesional</w:t>
            </w:r>
          </w:p>
        </w:tc>
      </w:tr>
      <w:tr w:rsidR="00BF274A" w:rsidRPr="00BF274A" w14:paraId="7251F2F4" w14:textId="77777777" w:rsidTr="00BF274A">
        <w:tc>
          <w:tcPr>
            <w:tcW w:w="2972" w:type="dxa"/>
          </w:tcPr>
          <w:p w14:paraId="1C1531B0" w14:textId="1EF4F4B4" w:rsidR="00BF274A" w:rsidRPr="00BF274A" w:rsidRDefault="00BF274A" w:rsidP="00BF274A">
            <w:pPr>
              <w:pStyle w:val="Normal0"/>
              <w:rPr>
                <w:color w:val="000000"/>
                <w:sz w:val="20"/>
                <w:szCs w:val="20"/>
              </w:rPr>
            </w:pPr>
            <w:r w:rsidRPr="00BF274A">
              <w:rPr>
                <w:sz w:val="20"/>
                <w:szCs w:val="20"/>
              </w:rPr>
              <w:t>Memoria RAM</w:t>
            </w:r>
            <w:r>
              <w:rPr>
                <w:sz w:val="20"/>
                <w:szCs w:val="20"/>
              </w:rPr>
              <w:t>.</w:t>
            </w:r>
          </w:p>
        </w:tc>
        <w:tc>
          <w:tcPr>
            <w:tcW w:w="2693" w:type="dxa"/>
          </w:tcPr>
          <w:p w14:paraId="741FFCA9" w14:textId="338680D3" w:rsidR="00BF274A" w:rsidRPr="00BF274A" w:rsidRDefault="00BF274A" w:rsidP="00BF274A">
            <w:pPr>
              <w:pStyle w:val="Normal0"/>
              <w:rPr>
                <w:color w:val="000000"/>
                <w:sz w:val="20"/>
                <w:szCs w:val="20"/>
              </w:rPr>
            </w:pPr>
            <w:r w:rsidRPr="00BF274A">
              <w:rPr>
                <w:sz w:val="20"/>
                <w:szCs w:val="20"/>
              </w:rPr>
              <w:t>8 GB</w:t>
            </w:r>
            <w:r>
              <w:rPr>
                <w:sz w:val="20"/>
                <w:szCs w:val="20"/>
              </w:rPr>
              <w:t>.</w:t>
            </w:r>
          </w:p>
        </w:tc>
        <w:tc>
          <w:tcPr>
            <w:tcW w:w="4297" w:type="dxa"/>
          </w:tcPr>
          <w:p w14:paraId="0A2CC36D" w14:textId="1D0F7903" w:rsidR="00BF274A" w:rsidRPr="00BF274A" w:rsidRDefault="00BF274A" w:rsidP="00BF274A">
            <w:pPr>
              <w:pStyle w:val="Normal0"/>
              <w:rPr>
                <w:color w:val="000000"/>
                <w:sz w:val="20"/>
                <w:szCs w:val="20"/>
              </w:rPr>
            </w:pPr>
            <w:r w:rsidRPr="00BF274A">
              <w:rPr>
                <w:sz w:val="20"/>
                <w:szCs w:val="20"/>
              </w:rPr>
              <w:t>16 GB o más</w:t>
            </w:r>
            <w:r>
              <w:rPr>
                <w:sz w:val="20"/>
                <w:szCs w:val="20"/>
              </w:rPr>
              <w:t>.</w:t>
            </w:r>
          </w:p>
        </w:tc>
      </w:tr>
      <w:tr w:rsidR="00BF274A" w:rsidRPr="00BF274A" w14:paraId="1D14B7FB" w14:textId="77777777" w:rsidTr="00BF274A">
        <w:tc>
          <w:tcPr>
            <w:tcW w:w="2972" w:type="dxa"/>
          </w:tcPr>
          <w:p w14:paraId="4CE269FC" w14:textId="365C68D8" w:rsidR="00BF274A" w:rsidRPr="00BF274A" w:rsidRDefault="00BF274A" w:rsidP="00BF274A">
            <w:pPr>
              <w:pStyle w:val="Normal0"/>
              <w:rPr>
                <w:color w:val="000000"/>
                <w:sz w:val="20"/>
                <w:szCs w:val="20"/>
              </w:rPr>
            </w:pPr>
            <w:r w:rsidRPr="00BF274A">
              <w:rPr>
                <w:sz w:val="20"/>
                <w:szCs w:val="20"/>
              </w:rPr>
              <w:t>Procesador</w:t>
            </w:r>
            <w:r>
              <w:rPr>
                <w:sz w:val="20"/>
                <w:szCs w:val="20"/>
              </w:rPr>
              <w:t>.</w:t>
            </w:r>
          </w:p>
        </w:tc>
        <w:tc>
          <w:tcPr>
            <w:tcW w:w="2693" w:type="dxa"/>
          </w:tcPr>
          <w:p w14:paraId="2508BF64" w14:textId="4A08DC05" w:rsidR="00BF274A" w:rsidRPr="00BF274A" w:rsidRDefault="00BF274A" w:rsidP="00BF274A">
            <w:pPr>
              <w:pStyle w:val="Normal0"/>
              <w:rPr>
                <w:color w:val="000000"/>
                <w:sz w:val="20"/>
                <w:szCs w:val="20"/>
              </w:rPr>
            </w:pPr>
            <w:r w:rsidRPr="00BF274A">
              <w:rPr>
                <w:sz w:val="20"/>
                <w:szCs w:val="20"/>
              </w:rPr>
              <w:t>Gama media</w:t>
            </w:r>
            <w:r>
              <w:rPr>
                <w:sz w:val="20"/>
                <w:szCs w:val="20"/>
              </w:rPr>
              <w:t>.</w:t>
            </w:r>
          </w:p>
        </w:tc>
        <w:tc>
          <w:tcPr>
            <w:tcW w:w="4297" w:type="dxa"/>
          </w:tcPr>
          <w:p w14:paraId="5BA326CF" w14:textId="75A22F58" w:rsidR="00BF274A" w:rsidRPr="00BF274A" w:rsidRDefault="00BF274A" w:rsidP="00BF274A">
            <w:pPr>
              <w:pStyle w:val="Normal0"/>
              <w:rPr>
                <w:color w:val="000000"/>
                <w:sz w:val="20"/>
                <w:szCs w:val="20"/>
              </w:rPr>
            </w:pPr>
            <w:r w:rsidRPr="00BF274A">
              <w:rPr>
                <w:sz w:val="20"/>
                <w:szCs w:val="20"/>
              </w:rPr>
              <w:t>Gama media-alta o superior</w:t>
            </w:r>
            <w:r>
              <w:rPr>
                <w:sz w:val="20"/>
                <w:szCs w:val="20"/>
              </w:rPr>
              <w:t>.</w:t>
            </w:r>
          </w:p>
        </w:tc>
      </w:tr>
      <w:tr w:rsidR="00BF274A" w:rsidRPr="00BF274A" w14:paraId="0DCF6DBD" w14:textId="77777777" w:rsidTr="00BF274A">
        <w:tc>
          <w:tcPr>
            <w:tcW w:w="2972" w:type="dxa"/>
          </w:tcPr>
          <w:p w14:paraId="3EE2D76C" w14:textId="122EFCF0" w:rsidR="00BF274A" w:rsidRPr="00BF274A" w:rsidRDefault="00BF274A" w:rsidP="00BF274A">
            <w:pPr>
              <w:pStyle w:val="Normal0"/>
              <w:rPr>
                <w:color w:val="000000"/>
                <w:sz w:val="20"/>
                <w:szCs w:val="20"/>
              </w:rPr>
            </w:pPr>
            <w:r w:rsidRPr="00BF274A">
              <w:rPr>
                <w:sz w:val="20"/>
                <w:szCs w:val="20"/>
              </w:rPr>
              <w:t>Almacenamiento</w:t>
            </w:r>
            <w:r>
              <w:rPr>
                <w:sz w:val="20"/>
                <w:szCs w:val="20"/>
              </w:rPr>
              <w:t>.</w:t>
            </w:r>
          </w:p>
        </w:tc>
        <w:tc>
          <w:tcPr>
            <w:tcW w:w="2693" w:type="dxa"/>
          </w:tcPr>
          <w:p w14:paraId="1F6F2FC4" w14:textId="50ED7C97" w:rsidR="00BF274A" w:rsidRPr="00BF274A" w:rsidRDefault="00BF274A" w:rsidP="00BF274A">
            <w:pPr>
              <w:pStyle w:val="Normal0"/>
              <w:rPr>
                <w:color w:val="000000"/>
                <w:sz w:val="20"/>
                <w:szCs w:val="20"/>
              </w:rPr>
            </w:pPr>
            <w:r w:rsidRPr="00BF274A">
              <w:rPr>
                <w:sz w:val="20"/>
                <w:szCs w:val="20"/>
              </w:rPr>
              <w:t>256 GB SSD</w:t>
            </w:r>
            <w:r>
              <w:rPr>
                <w:sz w:val="20"/>
                <w:szCs w:val="20"/>
              </w:rPr>
              <w:t>.</w:t>
            </w:r>
          </w:p>
        </w:tc>
        <w:tc>
          <w:tcPr>
            <w:tcW w:w="4297" w:type="dxa"/>
          </w:tcPr>
          <w:p w14:paraId="07882A67" w14:textId="69FF3934" w:rsidR="00BF274A" w:rsidRPr="00BF274A" w:rsidRDefault="00BF274A" w:rsidP="00BF274A">
            <w:pPr>
              <w:pStyle w:val="Normal0"/>
              <w:rPr>
                <w:color w:val="000000"/>
                <w:sz w:val="20"/>
                <w:szCs w:val="20"/>
              </w:rPr>
            </w:pPr>
            <w:r w:rsidRPr="00BF274A">
              <w:rPr>
                <w:sz w:val="20"/>
                <w:szCs w:val="20"/>
              </w:rPr>
              <w:t>512 GB SSD o más</w:t>
            </w:r>
            <w:r>
              <w:rPr>
                <w:sz w:val="20"/>
                <w:szCs w:val="20"/>
              </w:rPr>
              <w:t>.</w:t>
            </w:r>
          </w:p>
        </w:tc>
      </w:tr>
      <w:tr w:rsidR="00BF274A" w:rsidRPr="00BF274A" w14:paraId="6D811632" w14:textId="77777777" w:rsidTr="00BF274A">
        <w:tc>
          <w:tcPr>
            <w:tcW w:w="2972" w:type="dxa"/>
          </w:tcPr>
          <w:p w14:paraId="69B1A79A" w14:textId="2FAA4E31" w:rsidR="00BF274A" w:rsidRPr="00BF274A" w:rsidRDefault="00BF274A" w:rsidP="00BF274A">
            <w:pPr>
              <w:pStyle w:val="Normal0"/>
              <w:rPr>
                <w:color w:val="000000"/>
                <w:sz w:val="20"/>
                <w:szCs w:val="20"/>
              </w:rPr>
            </w:pPr>
            <w:r w:rsidRPr="00BF274A">
              <w:rPr>
                <w:sz w:val="20"/>
                <w:szCs w:val="20"/>
              </w:rPr>
              <w:t>Gráficos</w:t>
            </w:r>
            <w:r>
              <w:rPr>
                <w:sz w:val="20"/>
                <w:szCs w:val="20"/>
              </w:rPr>
              <w:t>.</w:t>
            </w:r>
          </w:p>
        </w:tc>
        <w:tc>
          <w:tcPr>
            <w:tcW w:w="2693" w:type="dxa"/>
          </w:tcPr>
          <w:p w14:paraId="5F77A4C5" w14:textId="41D17F5A" w:rsidR="00BF274A" w:rsidRPr="00BF274A" w:rsidRDefault="00BF274A" w:rsidP="00BF274A">
            <w:pPr>
              <w:pStyle w:val="Normal0"/>
              <w:rPr>
                <w:color w:val="000000"/>
                <w:sz w:val="20"/>
                <w:szCs w:val="20"/>
              </w:rPr>
            </w:pPr>
            <w:r w:rsidRPr="00BF274A">
              <w:rPr>
                <w:sz w:val="20"/>
                <w:szCs w:val="20"/>
              </w:rPr>
              <w:t>Integrados</w:t>
            </w:r>
            <w:r>
              <w:rPr>
                <w:sz w:val="20"/>
                <w:szCs w:val="20"/>
              </w:rPr>
              <w:t>.</w:t>
            </w:r>
          </w:p>
        </w:tc>
        <w:tc>
          <w:tcPr>
            <w:tcW w:w="4297" w:type="dxa"/>
          </w:tcPr>
          <w:p w14:paraId="0BF91401" w14:textId="7F427201" w:rsidR="00BF274A" w:rsidRPr="00BF274A" w:rsidRDefault="00BF274A" w:rsidP="00BF274A">
            <w:pPr>
              <w:pStyle w:val="Normal0"/>
              <w:rPr>
                <w:color w:val="000000"/>
                <w:sz w:val="20"/>
                <w:szCs w:val="20"/>
              </w:rPr>
            </w:pPr>
            <w:r w:rsidRPr="00BF274A">
              <w:rPr>
                <w:sz w:val="20"/>
                <w:szCs w:val="20"/>
              </w:rPr>
              <w:t>Integrados o dedicados según el proyecto</w:t>
            </w:r>
            <w:r>
              <w:rPr>
                <w:sz w:val="20"/>
                <w:szCs w:val="20"/>
              </w:rPr>
              <w:t>.</w:t>
            </w:r>
          </w:p>
        </w:tc>
      </w:tr>
    </w:tbl>
    <w:p w14:paraId="0AC68961" w14:textId="67CF146C" w:rsidR="00BF274A" w:rsidRDefault="00BF274A" w:rsidP="002E20E1">
      <w:pPr>
        <w:pStyle w:val="Normal0"/>
        <w:rPr>
          <w:color w:val="000000"/>
          <w:sz w:val="20"/>
          <w:szCs w:val="20"/>
        </w:rPr>
      </w:pPr>
    </w:p>
    <w:p w14:paraId="0E4F55B2" w14:textId="42ACA83C" w:rsidR="00BF274A" w:rsidRDefault="00BF274A" w:rsidP="002E20E1">
      <w:pPr>
        <w:pStyle w:val="Normal0"/>
        <w:rPr>
          <w:color w:val="000000"/>
          <w:sz w:val="20"/>
          <w:szCs w:val="20"/>
        </w:rPr>
      </w:pPr>
      <w:r w:rsidRPr="00BF274A">
        <w:rPr>
          <w:color w:val="000000"/>
          <w:sz w:val="20"/>
          <w:szCs w:val="20"/>
        </w:rPr>
        <w:t xml:space="preserve">En conjunto, estos requerimientos permiten disponer de un entorno de desarrollo estable y eficiente para la construcción de aplicaciones y </w:t>
      </w:r>
      <w:proofErr w:type="spellStart"/>
      <w:r w:rsidRPr="00BF274A">
        <w:rPr>
          <w:color w:val="000000"/>
          <w:sz w:val="20"/>
          <w:szCs w:val="20"/>
        </w:rPr>
        <w:t>APIs</w:t>
      </w:r>
      <w:proofErr w:type="spellEnd"/>
      <w:r w:rsidRPr="00BF274A">
        <w:rPr>
          <w:color w:val="000000"/>
          <w:sz w:val="20"/>
          <w:szCs w:val="20"/>
        </w:rPr>
        <w:t xml:space="preserve">. Contar con un equipo y un entorno de </w:t>
      </w:r>
      <w:r w:rsidRPr="00BF274A">
        <w:rPr>
          <w:i/>
          <w:color w:val="000000"/>
          <w:sz w:val="20"/>
          <w:szCs w:val="20"/>
        </w:rPr>
        <w:t>software</w:t>
      </w:r>
      <w:r w:rsidRPr="00BF274A">
        <w:rPr>
          <w:color w:val="000000"/>
          <w:sz w:val="20"/>
          <w:szCs w:val="20"/>
        </w:rPr>
        <w:t xml:space="preserve"> adecuados facilita la ejecución de herramientas modernas, la gestión de dependencias y la integración con servicios en la nube, aspectos que resultan fundamentales en los procesos actuales de desarrollo de </w:t>
      </w:r>
      <w:r w:rsidRPr="00BF274A">
        <w:rPr>
          <w:i/>
          <w:color w:val="000000"/>
          <w:sz w:val="20"/>
          <w:szCs w:val="20"/>
        </w:rPr>
        <w:t>software</w:t>
      </w:r>
      <w:r w:rsidRPr="00BF274A">
        <w:rPr>
          <w:color w:val="000000"/>
          <w:sz w:val="20"/>
          <w:szCs w:val="20"/>
        </w:rPr>
        <w:t>.</w:t>
      </w:r>
    </w:p>
    <w:p w14:paraId="35C81456" w14:textId="77777777" w:rsidR="002E20E1" w:rsidRPr="00A90FB4" w:rsidRDefault="002E20E1" w:rsidP="002E20E1">
      <w:pPr>
        <w:pStyle w:val="Normal0"/>
        <w:rPr>
          <w:color w:val="000000"/>
          <w:sz w:val="20"/>
          <w:szCs w:val="20"/>
        </w:rPr>
      </w:pPr>
    </w:p>
    <w:p w14:paraId="0A24C2BB" w14:textId="1C32C433" w:rsidR="00867060" w:rsidRPr="00AB2012" w:rsidRDefault="00867060" w:rsidP="007250B0">
      <w:pPr>
        <w:pStyle w:val="Normal0"/>
        <w:numPr>
          <w:ilvl w:val="1"/>
          <w:numId w:val="3"/>
        </w:numPr>
        <w:rPr>
          <w:b/>
          <w:color w:val="000000"/>
          <w:sz w:val="20"/>
          <w:szCs w:val="20"/>
        </w:rPr>
      </w:pPr>
      <w:r w:rsidRPr="00AB2012">
        <w:rPr>
          <w:b/>
          <w:color w:val="000000"/>
          <w:sz w:val="20"/>
          <w:szCs w:val="20"/>
        </w:rPr>
        <w:lastRenderedPageBreak/>
        <w:t xml:space="preserve">Codificación de módulos y desarrollo de </w:t>
      </w:r>
      <w:proofErr w:type="spellStart"/>
      <w:r w:rsidRPr="00AB2012">
        <w:rPr>
          <w:b/>
          <w:color w:val="000000"/>
          <w:sz w:val="20"/>
          <w:szCs w:val="20"/>
        </w:rPr>
        <w:t>APIs</w:t>
      </w:r>
      <w:proofErr w:type="spellEnd"/>
    </w:p>
    <w:p w14:paraId="629DA88D" w14:textId="555802C3" w:rsidR="00AB2012" w:rsidRDefault="00AB2012" w:rsidP="00AB2012">
      <w:pPr>
        <w:pStyle w:val="Normal0"/>
        <w:rPr>
          <w:color w:val="000000"/>
          <w:sz w:val="20"/>
          <w:szCs w:val="20"/>
        </w:rPr>
      </w:pPr>
    </w:p>
    <w:p w14:paraId="7DA862AB" w14:textId="77777777" w:rsidR="00793FE4" w:rsidRPr="00793FE4" w:rsidRDefault="00793FE4" w:rsidP="00793FE4">
      <w:pPr>
        <w:pStyle w:val="Normal0"/>
        <w:rPr>
          <w:color w:val="000000"/>
          <w:sz w:val="20"/>
          <w:szCs w:val="20"/>
        </w:rPr>
      </w:pPr>
      <w:r w:rsidRPr="00793FE4">
        <w:rPr>
          <w:color w:val="000000"/>
          <w:sz w:val="20"/>
          <w:szCs w:val="20"/>
        </w:rPr>
        <w:t xml:space="preserve">En el desarrollo de aplicaciones modernas, la codificación de módulos permite organizar el sistema en componentes independientes que cumplen funciones específicas. </w:t>
      </w:r>
      <w:proofErr w:type="gramStart"/>
      <w:r w:rsidRPr="00793FE4">
        <w:rPr>
          <w:color w:val="000000"/>
          <w:sz w:val="20"/>
          <w:szCs w:val="20"/>
        </w:rPr>
        <w:t>Esta modularidad</w:t>
      </w:r>
      <w:proofErr w:type="gramEnd"/>
      <w:r w:rsidRPr="00793FE4">
        <w:rPr>
          <w:color w:val="000000"/>
          <w:sz w:val="20"/>
          <w:szCs w:val="20"/>
        </w:rPr>
        <w:t xml:space="preserve"> facilita el mantenimiento del </w:t>
      </w:r>
      <w:r w:rsidRPr="005A0E96">
        <w:rPr>
          <w:i/>
          <w:color w:val="000000"/>
          <w:sz w:val="20"/>
          <w:szCs w:val="20"/>
        </w:rPr>
        <w:t>software</w:t>
      </w:r>
      <w:r w:rsidRPr="00793FE4">
        <w:rPr>
          <w:color w:val="000000"/>
          <w:sz w:val="20"/>
          <w:szCs w:val="20"/>
        </w:rPr>
        <w:t>, mejora la reutilización del código y permite que distintos equipos trabajen de manera paralela sobre diferentes partes del sistema.</w:t>
      </w:r>
    </w:p>
    <w:p w14:paraId="3FDE403E" w14:textId="77777777" w:rsidR="00793FE4" w:rsidRPr="00793FE4" w:rsidRDefault="00793FE4" w:rsidP="00793FE4">
      <w:pPr>
        <w:pStyle w:val="Normal0"/>
        <w:rPr>
          <w:color w:val="000000"/>
          <w:sz w:val="20"/>
          <w:szCs w:val="20"/>
        </w:rPr>
      </w:pPr>
    </w:p>
    <w:p w14:paraId="4C5369C2" w14:textId="77777777" w:rsidR="00793FE4" w:rsidRPr="00793FE4" w:rsidRDefault="00793FE4" w:rsidP="00793FE4">
      <w:pPr>
        <w:pStyle w:val="Normal0"/>
        <w:rPr>
          <w:color w:val="000000"/>
          <w:sz w:val="20"/>
          <w:szCs w:val="20"/>
        </w:rPr>
      </w:pPr>
      <w:r w:rsidRPr="00793FE4">
        <w:rPr>
          <w:color w:val="000000"/>
          <w:sz w:val="20"/>
          <w:szCs w:val="20"/>
        </w:rPr>
        <w:t xml:space="preserve">En el contexto de las arquitecturas basadas en servicios, estos módulos suelen implementarse mediante </w:t>
      </w:r>
      <w:proofErr w:type="spellStart"/>
      <w:r w:rsidRPr="00793FE4">
        <w:rPr>
          <w:color w:val="000000"/>
          <w:sz w:val="20"/>
          <w:szCs w:val="20"/>
        </w:rPr>
        <w:t>APIs</w:t>
      </w:r>
      <w:proofErr w:type="spellEnd"/>
      <w:r w:rsidRPr="00793FE4">
        <w:rPr>
          <w:color w:val="000000"/>
          <w:sz w:val="20"/>
          <w:szCs w:val="20"/>
        </w:rPr>
        <w:t xml:space="preserve"> (</w:t>
      </w:r>
      <w:proofErr w:type="spellStart"/>
      <w:r w:rsidRPr="00793FE4">
        <w:rPr>
          <w:color w:val="000000"/>
          <w:sz w:val="20"/>
          <w:szCs w:val="20"/>
        </w:rPr>
        <w:t>Application</w:t>
      </w:r>
      <w:proofErr w:type="spellEnd"/>
      <w:r w:rsidRPr="00793FE4">
        <w:rPr>
          <w:color w:val="000000"/>
          <w:sz w:val="20"/>
          <w:szCs w:val="20"/>
        </w:rPr>
        <w:t xml:space="preserve"> </w:t>
      </w:r>
      <w:proofErr w:type="spellStart"/>
      <w:r w:rsidRPr="00793FE4">
        <w:rPr>
          <w:color w:val="000000"/>
          <w:sz w:val="20"/>
          <w:szCs w:val="20"/>
        </w:rPr>
        <w:t>Programming</w:t>
      </w:r>
      <w:proofErr w:type="spellEnd"/>
      <w:r w:rsidRPr="00793FE4">
        <w:rPr>
          <w:color w:val="000000"/>
          <w:sz w:val="20"/>
          <w:szCs w:val="20"/>
        </w:rPr>
        <w:t xml:space="preserve"> Interface). Una API es un conjunto de reglas que permite que diferentes aplicaciones se comuniquen entre sí y compartan información o funcionalidades sin necesidad de conocer el funcionamiento interno de cada sistema.</w:t>
      </w:r>
    </w:p>
    <w:p w14:paraId="370D0C25" w14:textId="77777777" w:rsidR="00793FE4" w:rsidRPr="00793FE4" w:rsidRDefault="00793FE4" w:rsidP="00793FE4">
      <w:pPr>
        <w:pStyle w:val="Normal0"/>
        <w:rPr>
          <w:color w:val="000000"/>
          <w:sz w:val="20"/>
          <w:szCs w:val="20"/>
        </w:rPr>
      </w:pPr>
    </w:p>
    <w:p w14:paraId="0A97CB06" w14:textId="77777777" w:rsidR="00793FE4" w:rsidRPr="00793FE4" w:rsidRDefault="00793FE4" w:rsidP="00793FE4">
      <w:pPr>
        <w:pStyle w:val="Normal0"/>
        <w:rPr>
          <w:color w:val="000000"/>
          <w:sz w:val="20"/>
          <w:szCs w:val="20"/>
        </w:rPr>
      </w:pPr>
      <w:r w:rsidRPr="00793FE4">
        <w:rPr>
          <w:color w:val="000000"/>
          <w:sz w:val="20"/>
          <w:szCs w:val="20"/>
        </w:rPr>
        <w:t xml:space="preserve">Existen diferentes estilos de diseño de </w:t>
      </w:r>
      <w:proofErr w:type="spellStart"/>
      <w:r w:rsidRPr="00793FE4">
        <w:rPr>
          <w:color w:val="000000"/>
          <w:sz w:val="20"/>
          <w:szCs w:val="20"/>
        </w:rPr>
        <w:t>APIs</w:t>
      </w:r>
      <w:proofErr w:type="spellEnd"/>
      <w:r w:rsidRPr="00793FE4">
        <w:rPr>
          <w:color w:val="000000"/>
          <w:sz w:val="20"/>
          <w:szCs w:val="20"/>
        </w:rPr>
        <w:t>, siendo uno de los más utilizados el modelo REST (</w:t>
      </w:r>
      <w:proofErr w:type="spellStart"/>
      <w:r w:rsidRPr="00793FE4">
        <w:rPr>
          <w:color w:val="000000"/>
          <w:sz w:val="20"/>
          <w:szCs w:val="20"/>
        </w:rPr>
        <w:t>Representational</w:t>
      </w:r>
      <w:proofErr w:type="spellEnd"/>
      <w:r w:rsidRPr="00793FE4">
        <w:rPr>
          <w:color w:val="000000"/>
          <w:sz w:val="20"/>
          <w:szCs w:val="20"/>
        </w:rPr>
        <w:t xml:space="preserve"> </w:t>
      </w:r>
      <w:proofErr w:type="spellStart"/>
      <w:r w:rsidRPr="00793FE4">
        <w:rPr>
          <w:color w:val="000000"/>
          <w:sz w:val="20"/>
          <w:szCs w:val="20"/>
        </w:rPr>
        <w:t>State</w:t>
      </w:r>
      <w:proofErr w:type="spellEnd"/>
      <w:r w:rsidRPr="00793FE4">
        <w:rPr>
          <w:color w:val="000000"/>
          <w:sz w:val="20"/>
          <w:szCs w:val="20"/>
        </w:rPr>
        <w:t xml:space="preserve"> Transfer). Las </w:t>
      </w:r>
      <w:proofErr w:type="spellStart"/>
      <w:r w:rsidRPr="00793FE4">
        <w:rPr>
          <w:color w:val="000000"/>
          <w:sz w:val="20"/>
          <w:szCs w:val="20"/>
        </w:rPr>
        <w:t>APIs</w:t>
      </w:r>
      <w:proofErr w:type="spellEnd"/>
      <w:r w:rsidRPr="00793FE4">
        <w:rPr>
          <w:color w:val="000000"/>
          <w:sz w:val="20"/>
          <w:szCs w:val="20"/>
        </w:rPr>
        <w:t xml:space="preserve"> REST permiten que las aplicaciones intercambien información a través del protocolo HTTP, utilizando direcciones </w:t>
      </w:r>
      <w:r w:rsidRPr="005A0E96">
        <w:rPr>
          <w:i/>
          <w:color w:val="000000"/>
          <w:sz w:val="20"/>
          <w:szCs w:val="20"/>
        </w:rPr>
        <w:t>web</w:t>
      </w:r>
      <w:r w:rsidRPr="00793FE4">
        <w:rPr>
          <w:color w:val="000000"/>
          <w:sz w:val="20"/>
          <w:szCs w:val="20"/>
        </w:rPr>
        <w:t xml:space="preserve"> (URL) para identificar los recursos y métodos estándar para realizar operaciones sobre ellos.</w:t>
      </w:r>
    </w:p>
    <w:p w14:paraId="7C546803" w14:textId="77777777" w:rsidR="00793FE4" w:rsidRPr="00793FE4" w:rsidRDefault="00793FE4" w:rsidP="00793FE4">
      <w:pPr>
        <w:pStyle w:val="Normal0"/>
        <w:rPr>
          <w:color w:val="000000"/>
          <w:sz w:val="20"/>
          <w:szCs w:val="20"/>
        </w:rPr>
      </w:pPr>
    </w:p>
    <w:p w14:paraId="4D273C31" w14:textId="77777777" w:rsidR="00793FE4" w:rsidRPr="00793FE4" w:rsidRDefault="00793FE4" w:rsidP="00793FE4">
      <w:pPr>
        <w:pStyle w:val="Normal0"/>
        <w:rPr>
          <w:color w:val="000000"/>
          <w:sz w:val="20"/>
          <w:szCs w:val="20"/>
        </w:rPr>
      </w:pPr>
      <w:r w:rsidRPr="00793FE4">
        <w:rPr>
          <w:color w:val="000000"/>
          <w:sz w:val="20"/>
          <w:szCs w:val="20"/>
        </w:rPr>
        <w:t>El funcionamiento básico de una API REST sigue un modelo de comunicación cliente-servidor. Cuando una aplicación cliente requiere acceder a un recurso, envía una solicitud al servidor mediante la API, y este procesa la petición y devuelve una respuesta con la información solicitada o el resultado de la operación.</w:t>
      </w:r>
    </w:p>
    <w:p w14:paraId="753CFC70" w14:textId="77777777" w:rsidR="00793FE4" w:rsidRPr="00793FE4" w:rsidRDefault="00793FE4" w:rsidP="00793FE4">
      <w:pPr>
        <w:pStyle w:val="Normal0"/>
        <w:rPr>
          <w:color w:val="000000"/>
          <w:sz w:val="20"/>
          <w:szCs w:val="20"/>
        </w:rPr>
      </w:pPr>
    </w:p>
    <w:p w14:paraId="2D61C639" w14:textId="76EF2889" w:rsidR="00AB2012" w:rsidRDefault="00793FE4" w:rsidP="00793FE4">
      <w:pPr>
        <w:pStyle w:val="Normal0"/>
        <w:rPr>
          <w:color w:val="000000"/>
          <w:sz w:val="20"/>
          <w:szCs w:val="20"/>
        </w:rPr>
      </w:pPr>
      <w:r w:rsidRPr="00793FE4">
        <w:rPr>
          <w:color w:val="000000"/>
          <w:sz w:val="20"/>
          <w:szCs w:val="20"/>
        </w:rPr>
        <w:t>De manera general, el proceso de interacción con una API REST se desarrolla en las siguientes etapas:</w:t>
      </w:r>
    </w:p>
    <w:p w14:paraId="4FF30C4D" w14:textId="77777777" w:rsidR="00793FE4" w:rsidRPr="00AB2012" w:rsidRDefault="00793FE4" w:rsidP="00793FE4">
      <w:pPr>
        <w:pStyle w:val="Normal0"/>
        <w:rPr>
          <w:color w:val="000000"/>
          <w:sz w:val="20"/>
          <w:szCs w:val="20"/>
        </w:rPr>
      </w:pPr>
    </w:p>
    <w:p w14:paraId="68605FBD" w14:textId="1A9195FF" w:rsidR="00AB2012" w:rsidRDefault="000611D1" w:rsidP="00AB2012">
      <w:pPr>
        <w:pStyle w:val="Normal0"/>
        <w:rPr>
          <w:color w:val="000000"/>
          <w:sz w:val="20"/>
          <w:szCs w:val="20"/>
        </w:rPr>
      </w:pPr>
      <w:r>
        <w:rPr>
          <w:noProof/>
          <w:color w:val="000000"/>
          <w:sz w:val="20"/>
          <w:szCs w:val="20"/>
          <w:lang w:val="en-US" w:eastAsia="en-US"/>
        </w:rPr>
        <w:drawing>
          <wp:inline distT="0" distB="0" distL="0" distR="0" wp14:anchorId="3C731608" wp14:editId="62DEEB79">
            <wp:extent cx="6424295" cy="3692106"/>
            <wp:effectExtent l="38100" t="0" r="14605" b="22860"/>
            <wp:docPr id="22" name="Diagrama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8" r:lo="rId69" r:qs="rId70" r:cs="rId71"/>
              </a:graphicData>
            </a:graphic>
          </wp:inline>
        </w:drawing>
      </w:r>
    </w:p>
    <w:p w14:paraId="5E3420EA" w14:textId="77777777" w:rsidR="000611D1" w:rsidRPr="00AB2012" w:rsidRDefault="000611D1" w:rsidP="00AB2012">
      <w:pPr>
        <w:pStyle w:val="Normal0"/>
        <w:rPr>
          <w:color w:val="000000"/>
          <w:sz w:val="20"/>
          <w:szCs w:val="20"/>
        </w:rPr>
      </w:pPr>
    </w:p>
    <w:p w14:paraId="2C6ECF01" w14:textId="3A2BBB9E" w:rsidR="00AB2012" w:rsidRDefault="00AB2012" w:rsidP="00AB2012">
      <w:pPr>
        <w:pStyle w:val="Normal0"/>
        <w:rPr>
          <w:color w:val="000000"/>
          <w:sz w:val="20"/>
          <w:szCs w:val="20"/>
        </w:rPr>
      </w:pPr>
      <w:r w:rsidRPr="00AB2012">
        <w:rPr>
          <w:color w:val="000000"/>
          <w:sz w:val="20"/>
          <w:szCs w:val="20"/>
        </w:rPr>
        <w:t>Esta estructura permite construir aplicaciones escalables, ya que los diferentes módulos pueden evolucionar de forma independiente y comunicarse mediante interfaces claramente definidas.</w:t>
      </w:r>
    </w:p>
    <w:p w14:paraId="6AB9357D" w14:textId="77777777" w:rsidR="00E714C5" w:rsidRPr="00793FE4" w:rsidRDefault="00E714C5" w:rsidP="00793FE4">
      <w:pPr>
        <w:pStyle w:val="Normal0"/>
        <w:rPr>
          <w:color w:val="000000"/>
          <w:sz w:val="20"/>
          <w:szCs w:val="20"/>
        </w:rPr>
      </w:pPr>
    </w:p>
    <w:p w14:paraId="7386A4C2" w14:textId="472056A1" w:rsidR="00793FE4" w:rsidRDefault="00E714C5" w:rsidP="00E714C5">
      <w:pPr>
        <w:pStyle w:val="Normal0"/>
        <w:jc w:val="center"/>
        <w:rPr>
          <w:color w:val="000000"/>
          <w:sz w:val="20"/>
          <w:szCs w:val="20"/>
        </w:rPr>
      </w:pPr>
      <w:r w:rsidRPr="00E714C5">
        <w:rPr>
          <w:noProof/>
          <w:color w:val="000000"/>
          <w:sz w:val="20"/>
          <w:szCs w:val="20"/>
          <w:lang w:val="en-US" w:eastAsia="en-US"/>
        </w:rPr>
        <mc:AlternateContent>
          <mc:Choice Requires="wps">
            <w:drawing>
              <wp:inline distT="0" distB="0" distL="0" distR="0" wp14:anchorId="03CB97C7" wp14:editId="39152E32">
                <wp:extent cx="4977442" cy="1404620"/>
                <wp:effectExtent l="0" t="0" r="0" b="5715"/>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7442" cy="1404620"/>
                        </a:xfrm>
                        <a:prstGeom prst="rect">
                          <a:avLst/>
                        </a:prstGeom>
                        <a:solidFill>
                          <a:schemeClr val="accent1">
                            <a:lumMod val="40000"/>
                            <a:lumOff val="60000"/>
                          </a:schemeClr>
                        </a:solidFill>
                        <a:ln w="9525">
                          <a:noFill/>
                          <a:miter lim="800000"/>
                          <a:headEnd/>
                          <a:tailEnd/>
                        </a:ln>
                      </wps:spPr>
                      <wps:txbx>
                        <w:txbxContent>
                          <w:p w14:paraId="08C6E6C9" w14:textId="77777777" w:rsidR="00C62CCE" w:rsidRDefault="00C62CCE" w:rsidP="00E714C5">
                            <w:pPr>
                              <w:pStyle w:val="Normal0"/>
                              <w:rPr>
                                <w:color w:val="000000"/>
                                <w:sz w:val="20"/>
                                <w:szCs w:val="20"/>
                              </w:rPr>
                            </w:pPr>
                            <w:r w:rsidRPr="00E714C5">
                              <w:rPr>
                                <w:color w:val="000000"/>
                                <w:sz w:val="20"/>
                                <w:szCs w:val="20"/>
                              </w:rPr>
                              <w:t>Para comprender el funcionamiento de una API REST, se puede considerar el caso de un sistema de gestión de productos en una tienda en línea. En este sistema, cada producto representa un recurso accesible mediante una URL. Por ejemplo:</w:t>
                            </w:r>
                          </w:p>
                          <w:p w14:paraId="57057E30" w14:textId="77777777" w:rsidR="00C62CCE" w:rsidRDefault="00C62CCE" w:rsidP="00E714C5">
                            <w:pPr>
                              <w:spacing w:line="240" w:lineRule="auto"/>
                              <w:rPr>
                                <w:rFonts w:ascii="Courier New" w:eastAsia="Times New Roman" w:hAnsi="Courier New" w:cs="Courier New"/>
                                <w:sz w:val="20"/>
                                <w:szCs w:val="20"/>
                                <w:lang w:eastAsia="en-US"/>
                              </w:rPr>
                            </w:pPr>
                          </w:p>
                          <w:p w14:paraId="4CD5631D" w14:textId="3CEFCFD9" w:rsidR="00C62CCE" w:rsidRPr="00E714C5" w:rsidRDefault="00C62CCE" w:rsidP="00E714C5">
                            <w:pPr>
                              <w:spacing w:line="240" w:lineRule="auto"/>
                              <w:rPr>
                                <w:rFonts w:ascii="Times New Roman" w:eastAsia="Times New Roman" w:hAnsi="Times New Roman" w:cs="Times New Roman"/>
                                <w:sz w:val="20"/>
                                <w:szCs w:val="20"/>
                                <w:lang w:eastAsia="en-US"/>
                              </w:rPr>
                            </w:pPr>
                            <w:r w:rsidRPr="00E714C5">
                              <w:rPr>
                                <w:rFonts w:ascii="Courier New" w:eastAsia="Times New Roman" w:hAnsi="Courier New" w:cs="Courier New"/>
                                <w:sz w:val="20"/>
                                <w:szCs w:val="20"/>
                                <w:lang w:eastAsia="en-US"/>
                              </w:rPr>
                              <w:t>GET /productos</w:t>
                            </w:r>
                            <w:r w:rsidRPr="00E714C5">
                              <w:rPr>
                                <w:rFonts w:ascii="Times New Roman" w:eastAsia="Times New Roman" w:hAnsi="Times New Roman" w:cs="Times New Roman"/>
                                <w:sz w:val="20"/>
                                <w:szCs w:val="20"/>
                                <w:lang w:eastAsia="en-US"/>
                              </w:rPr>
                              <w:t xml:space="preserve"> </w:t>
                            </w:r>
                            <w:r w:rsidRPr="00E714C5">
                              <w:rPr>
                                <w:rFonts w:eastAsia="Times New Roman"/>
                                <w:sz w:val="20"/>
                                <w:szCs w:val="20"/>
                                <w:lang w:eastAsia="en-US"/>
                              </w:rPr>
                              <w:t>permite consultar la lista de productos disponibles.</w:t>
                            </w:r>
                            <w:r w:rsidRPr="00E714C5">
                              <w:rPr>
                                <w:rFonts w:ascii="Times New Roman" w:eastAsia="Times New Roman" w:hAnsi="Times New Roman" w:cs="Times New Roman"/>
                                <w:sz w:val="20"/>
                                <w:szCs w:val="20"/>
                                <w:lang w:eastAsia="en-US"/>
                              </w:rPr>
                              <w:t xml:space="preserve"> </w:t>
                            </w:r>
                          </w:p>
                          <w:p w14:paraId="314821BC" w14:textId="77777777" w:rsidR="00C62CCE" w:rsidRPr="00E714C5" w:rsidRDefault="00C62CCE" w:rsidP="00E714C5">
                            <w:pPr>
                              <w:spacing w:line="240" w:lineRule="auto"/>
                              <w:rPr>
                                <w:rFonts w:ascii="Times New Roman" w:eastAsia="Times New Roman" w:hAnsi="Times New Roman" w:cs="Times New Roman"/>
                                <w:sz w:val="20"/>
                                <w:szCs w:val="20"/>
                                <w:lang w:eastAsia="en-US"/>
                              </w:rPr>
                            </w:pPr>
                            <w:r w:rsidRPr="00E714C5">
                              <w:rPr>
                                <w:rFonts w:ascii="Courier New" w:eastAsia="Times New Roman" w:hAnsi="Courier New" w:cs="Courier New"/>
                                <w:sz w:val="20"/>
                                <w:szCs w:val="20"/>
                                <w:lang w:eastAsia="en-US"/>
                              </w:rPr>
                              <w:t>GET /productos/25</w:t>
                            </w:r>
                            <w:r w:rsidRPr="00E714C5">
                              <w:rPr>
                                <w:rFonts w:ascii="Times New Roman" w:eastAsia="Times New Roman" w:hAnsi="Times New Roman" w:cs="Times New Roman"/>
                                <w:sz w:val="20"/>
                                <w:szCs w:val="20"/>
                                <w:lang w:eastAsia="en-US"/>
                              </w:rPr>
                              <w:t xml:space="preserve"> </w:t>
                            </w:r>
                            <w:r w:rsidRPr="00E714C5">
                              <w:rPr>
                                <w:rFonts w:eastAsia="Times New Roman"/>
                                <w:sz w:val="20"/>
                                <w:szCs w:val="20"/>
                                <w:lang w:eastAsia="en-US"/>
                              </w:rPr>
                              <w:t>permite consultar la información de un producto específico.</w:t>
                            </w:r>
                            <w:r w:rsidRPr="00E714C5">
                              <w:rPr>
                                <w:rFonts w:ascii="Times New Roman" w:eastAsia="Times New Roman" w:hAnsi="Times New Roman" w:cs="Times New Roman"/>
                                <w:sz w:val="20"/>
                                <w:szCs w:val="20"/>
                                <w:lang w:eastAsia="en-US"/>
                              </w:rPr>
                              <w:t xml:space="preserve"> </w:t>
                            </w:r>
                          </w:p>
                          <w:p w14:paraId="3742E6BD" w14:textId="77777777" w:rsidR="00C62CCE" w:rsidRPr="00E714C5" w:rsidRDefault="00C62CCE" w:rsidP="00E714C5">
                            <w:pPr>
                              <w:spacing w:line="240" w:lineRule="auto"/>
                              <w:rPr>
                                <w:rFonts w:ascii="Times New Roman" w:eastAsia="Times New Roman" w:hAnsi="Times New Roman" w:cs="Times New Roman"/>
                                <w:sz w:val="20"/>
                                <w:szCs w:val="20"/>
                                <w:lang w:eastAsia="en-US"/>
                              </w:rPr>
                            </w:pPr>
                            <w:r w:rsidRPr="00E714C5">
                              <w:rPr>
                                <w:rFonts w:ascii="Courier New" w:eastAsia="Times New Roman" w:hAnsi="Courier New" w:cs="Courier New"/>
                                <w:sz w:val="20"/>
                                <w:szCs w:val="20"/>
                                <w:lang w:eastAsia="en-US"/>
                              </w:rPr>
                              <w:t>POST /productos</w:t>
                            </w:r>
                            <w:r w:rsidRPr="00E714C5">
                              <w:rPr>
                                <w:rFonts w:ascii="Times New Roman" w:eastAsia="Times New Roman" w:hAnsi="Times New Roman" w:cs="Times New Roman"/>
                                <w:sz w:val="20"/>
                                <w:szCs w:val="20"/>
                                <w:lang w:eastAsia="en-US"/>
                              </w:rPr>
                              <w:t xml:space="preserve"> </w:t>
                            </w:r>
                            <w:r w:rsidRPr="00E714C5">
                              <w:rPr>
                                <w:rFonts w:eastAsia="Times New Roman"/>
                                <w:sz w:val="20"/>
                                <w:szCs w:val="20"/>
                                <w:lang w:eastAsia="en-US"/>
                              </w:rPr>
                              <w:t>permite registrar un nuevo producto en el sistema.</w:t>
                            </w:r>
                            <w:r w:rsidRPr="00E714C5">
                              <w:rPr>
                                <w:rFonts w:ascii="Times New Roman" w:eastAsia="Times New Roman" w:hAnsi="Times New Roman" w:cs="Times New Roman"/>
                                <w:sz w:val="20"/>
                                <w:szCs w:val="20"/>
                                <w:lang w:eastAsia="en-US"/>
                              </w:rPr>
                              <w:t xml:space="preserve"> </w:t>
                            </w:r>
                          </w:p>
                          <w:p w14:paraId="1C9AB867" w14:textId="77777777" w:rsidR="00C62CCE" w:rsidRPr="00E714C5" w:rsidRDefault="00C62CCE" w:rsidP="00E714C5">
                            <w:pPr>
                              <w:spacing w:line="240" w:lineRule="auto"/>
                              <w:rPr>
                                <w:rFonts w:ascii="Times New Roman" w:eastAsia="Times New Roman" w:hAnsi="Times New Roman" w:cs="Times New Roman"/>
                                <w:sz w:val="20"/>
                                <w:szCs w:val="20"/>
                                <w:lang w:eastAsia="en-US"/>
                              </w:rPr>
                            </w:pPr>
                            <w:r w:rsidRPr="00E714C5">
                              <w:rPr>
                                <w:rFonts w:ascii="Courier New" w:eastAsia="Times New Roman" w:hAnsi="Courier New" w:cs="Courier New"/>
                                <w:sz w:val="20"/>
                                <w:szCs w:val="20"/>
                                <w:lang w:eastAsia="en-US"/>
                              </w:rPr>
                              <w:t>PUT /productos/25</w:t>
                            </w:r>
                            <w:r w:rsidRPr="00E714C5">
                              <w:rPr>
                                <w:rFonts w:ascii="Times New Roman" w:eastAsia="Times New Roman" w:hAnsi="Times New Roman" w:cs="Times New Roman"/>
                                <w:sz w:val="20"/>
                                <w:szCs w:val="20"/>
                                <w:lang w:eastAsia="en-US"/>
                              </w:rPr>
                              <w:t xml:space="preserve"> </w:t>
                            </w:r>
                            <w:r w:rsidRPr="00E714C5">
                              <w:rPr>
                                <w:rFonts w:eastAsia="Times New Roman"/>
                                <w:sz w:val="20"/>
                                <w:szCs w:val="20"/>
                                <w:lang w:eastAsia="en-US"/>
                              </w:rPr>
                              <w:t>permite actualizar la información de un producto existente.</w:t>
                            </w:r>
                            <w:r w:rsidRPr="00E714C5">
                              <w:rPr>
                                <w:rFonts w:ascii="Times New Roman" w:eastAsia="Times New Roman" w:hAnsi="Times New Roman" w:cs="Times New Roman"/>
                                <w:sz w:val="20"/>
                                <w:szCs w:val="20"/>
                                <w:lang w:eastAsia="en-US"/>
                              </w:rPr>
                              <w:t xml:space="preserve"> </w:t>
                            </w:r>
                          </w:p>
                          <w:p w14:paraId="358B90C2" w14:textId="428E6FE8" w:rsidR="00C62CCE" w:rsidRPr="00E714C5" w:rsidRDefault="00C62CCE" w:rsidP="00E714C5">
                            <w:pPr>
                              <w:pStyle w:val="Normal0"/>
                              <w:rPr>
                                <w:rFonts w:ascii="Times New Roman" w:eastAsia="Times New Roman" w:hAnsi="Times New Roman" w:cs="Times New Roman"/>
                                <w:sz w:val="20"/>
                                <w:szCs w:val="20"/>
                                <w:lang w:eastAsia="en-US"/>
                              </w:rPr>
                            </w:pPr>
                            <w:r w:rsidRPr="00E714C5">
                              <w:rPr>
                                <w:rFonts w:ascii="Courier New" w:eastAsia="Times New Roman" w:hAnsi="Courier New" w:cs="Courier New"/>
                                <w:sz w:val="20"/>
                                <w:szCs w:val="20"/>
                                <w:lang w:eastAsia="en-US"/>
                              </w:rPr>
                              <w:t>DELETE /productos/25</w:t>
                            </w:r>
                            <w:r w:rsidRPr="00E714C5">
                              <w:rPr>
                                <w:rFonts w:ascii="Times New Roman" w:eastAsia="Times New Roman" w:hAnsi="Times New Roman" w:cs="Times New Roman"/>
                                <w:sz w:val="20"/>
                                <w:szCs w:val="20"/>
                                <w:lang w:eastAsia="en-US"/>
                              </w:rPr>
                              <w:t xml:space="preserve"> </w:t>
                            </w:r>
                            <w:r w:rsidRPr="00E714C5">
                              <w:rPr>
                                <w:rFonts w:eastAsia="Times New Roman"/>
                                <w:sz w:val="20"/>
                                <w:szCs w:val="20"/>
                                <w:lang w:eastAsia="en-US"/>
                              </w:rPr>
                              <w:t>permite eliminar un producto del sistema.</w:t>
                            </w:r>
                          </w:p>
                        </w:txbxContent>
                      </wps:txbx>
                      <wps:bodyPr rot="0" vert="horz" wrap="square" lIns="91440" tIns="45720" rIns="91440" bIns="45720" anchor="t" anchorCtr="0">
                        <a:spAutoFit/>
                      </wps:bodyPr>
                    </wps:wsp>
                  </a:graphicData>
                </a:graphic>
              </wp:inline>
            </w:drawing>
          </mc:Choice>
          <mc:Fallback>
            <w:pict>
              <v:shape w14:anchorId="03CB97C7" id="_x0000_s1029" type="#_x0000_t202" style="width:391.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" fillcolor="#b8cce4 [1300]" stroked="f">
                <v:textbox style="mso-fit-shape-to-text:t">
                  <w:txbxContent>
                    <w:p w14:paraId="08C6E6C9" w14:textId="77777777" w:rsidR="00C62CCE" w:rsidRDefault="00C62CCE" w:rsidP="00E714C5">
                      <w:pPr>
                        <w:pStyle w:val="Normal0"/>
                        <w:rPr>
                          <w:color w:val="000000"/>
                          <w:sz w:val="20"/>
                          <w:szCs w:val="20"/>
                        </w:rPr>
                      </w:pPr>
                      <w:r w:rsidRPr="00E714C5">
                        <w:rPr>
                          <w:color w:val="000000"/>
                          <w:sz w:val="20"/>
                          <w:szCs w:val="20"/>
                        </w:rPr>
                        <w:t>Para comprender el funcionamiento de una API REST, se puede considerar el caso de un sistema de gestión de productos en una tienda en línea. En este sistema, cada producto representa un recurso accesible mediante una URL. Por ejemplo:</w:t>
                      </w:r>
                    </w:p>
                    <w:p w14:paraId="57057E30" w14:textId="77777777" w:rsidR="00C62CCE" w:rsidRDefault="00C62CCE" w:rsidP="00E714C5">
                      <w:pPr>
                        <w:spacing w:line="240" w:lineRule="auto"/>
                        <w:rPr>
                          <w:rFonts w:ascii="Courier New" w:eastAsia="Times New Roman" w:hAnsi="Courier New" w:cs="Courier New"/>
                          <w:sz w:val="20"/>
                          <w:szCs w:val="20"/>
                          <w:lang w:eastAsia="en-US"/>
                        </w:rPr>
                      </w:pPr>
                    </w:p>
                    <w:p w14:paraId="4CD5631D" w14:textId="3CEFCFD9" w:rsidR="00C62CCE" w:rsidRPr="00E714C5" w:rsidRDefault="00C62CCE" w:rsidP="00E714C5">
                      <w:pPr>
                        <w:spacing w:line="240" w:lineRule="auto"/>
                        <w:rPr>
                          <w:rFonts w:ascii="Times New Roman" w:eastAsia="Times New Roman" w:hAnsi="Times New Roman" w:cs="Times New Roman"/>
                          <w:sz w:val="20"/>
                          <w:szCs w:val="20"/>
                          <w:lang w:eastAsia="en-US"/>
                        </w:rPr>
                      </w:pPr>
                      <w:r w:rsidRPr="00E714C5">
                        <w:rPr>
                          <w:rFonts w:ascii="Courier New" w:eastAsia="Times New Roman" w:hAnsi="Courier New" w:cs="Courier New"/>
                          <w:sz w:val="20"/>
                          <w:szCs w:val="20"/>
                          <w:lang w:eastAsia="en-US"/>
                        </w:rPr>
                        <w:t>GET /productos</w:t>
                      </w:r>
                      <w:r w:rsidRPr="00E714C5">
                        <w:rPr>
                          <w:rFonts w:ascii="Times New Roman" w:eastAsia="Times New Roman" w:hAnsi="Times New Roman" w:cs="Times New Roman"/>
                          <w:sz w:val="20"/>
                          <w:szCs w:val="20"/>
                          <w:lang w:eastAsia="en-US"/>
                        </w:rPr>
                        <w:t xml:space="preserve"> </w:t>
                      </w:r>
                      <w:r w:rsidRPr="00E714C5">
                        <w:rPr>
                          <w:rFonts w:eastAsia="Times New Roman"/>
                          <w:sz w:val="20"/>
                          <w:szCs w:val="20"/>
                          <w:lang w:eastAsia="en-US"/>
                        </w:rPr>
                        <w:t>permite consultar la lista de productos disponibles.</w:t>
                      </w:r>
                      <w:r w:rsidRPr="00E714C5">
                        <w:rPr>
                          <w:rFonts w:ascii="Times New Roman" w:eastAsia="Times New Roman" w:hAnsi="Times New Roman" w:cs="Times New Roman"/>
                          <w:sz w:val="20"/>
                          <w:szCs w:val="20"/>
                          <w:lang w:eastAsia="en-US"/>
                        </w:rPr>
                        <w:t xml:space="preserve"> </w:t>
                      </w:r>
                    </w:p>
                    <w:p w14:paraId="314821BC" w14:textId="77777777" w:rsidR="00C62CCE" w:rsidRPr="00E714C5" w:rsidRDefault="00C62CCE" w:rsidP="00E714C5">
                      <w:pPr>
                        <w:spacing w:line="240" w:lineRule="auto"/>
                        <w:rPr>
                          <w:rFonts w:ascii="Times New Roman" w:eastAsia="Times New Roman" w:hAnsi="Times New Roman" w:cs="Times New Roman"/>
                          <w:sz w:val="20"/>
                          <w:szCs w:val="20"/>
                          <w:lang w:eastAsia="en-US"/>
                        </w:rPr>
                      </w:pPr>
                      <w:r w:rsidRPr="00E714C5">
                        <w:rPr>
                          <w:rFonts w:ascii="Courier New" w:eastAsia="Times New Roman" w:hAnsi="Courier New" w:cs="Courier New"/>
                          <w:sz w:val="20"/>
                          <w:szCs w:val="20"/>
                          <w:lang w:eastAsia="en-US"/>
                        </w:rPr>
                        <w:t>GET /productos/25</w:t>
                      </w:r>
                      <w:r w:rsidRPr="00E714C5">
                        <w:rPr>
                          <w:rFonts w:ascii="Times New Roman" w:eastAsia="Times New Roman" w:hAnsi="Times New Roman" w:cs="Times New Roman"/>
                          <w:sz w:val="20"/>
                          <w:szCs w:val="20"/>
                          <w:lang w:eastAsia="en-US"/>
                        </w:rPr>
                        <w:t xml:space="preserve"> </w:t>
                      </w:r>
                      <w:r w:rsidRPr="00E714C5">
                        <w:rPr>
                          <w:rFonts w:eastAsia="Times New Roman"/>
                          <w:sz w:val="20"/>
                          <w:szCs w:val="20"/>
                          <w:lang w:eastAsia="en-US"/>
                        </w:rPr>
                        <w:t>permite consultar la información de un producto específico.</w:t>
                      </w:r>
                      <w:r w:rsidRPr="00E714C5">
                        <w:rPr>
                          <w:rFonts w:ascii="Times New Roman" w:eastAsia="Times New Roman" w:hAnsi="Times New Roman" w:cs="Times New Roman"/>
                          <w:sz w:val="20"/>
                          <w:szCs w:val="20"/>
                          <w:lang w:eastAsia="en-US"/>
                        </w:rPr>
                        <w:t xml:space="preserve"> </w:t>
                      </w:r>
                    </w:p>
                    <w:p w14:paraId="3742E6BD" w14:textId="77777777" w:rsidR="00C62CCE" w:rsidRPr="00E714C5" w:rsidRDefault="00C62CCE" w:rsidP="00E714C5">
                      <w:pPr>
                        <w:spacing w:line="240" w:lineRule="auto"/>
                        <w:rPr>
                          <w:rFonts w:ascii="Times New Roman" w:eastAsia="Times New Roman" w:hAnsi="Times New Roman" w:cs="Times New Roman"/>
                          <w:sz w:val="20"/>
                          <w:szCs w:val="20"/>
                          <w:lang w:eastAsia="en-US"/>
                        </w:rPr>
                      </w:pPr>
                      <w:r w:rsidRPr="00E714C5">
                        <w:rPr>
                          <w:rFonts w:ascii="Courier New" w:eastAsia="Times New Roman" w:hAnsi="Courier New" w:cs="Courier New"/>
                          <w:sz w:val="20"/>
                          <w:szCs w:val="20"/>
                          <w:lang w:eastAsia="en-US"/>
                        </w:rPr>
                        <w:t>POST /productos</w:t>
                      </w:r>
                      <w:r w:rsidRPr="00E714C5">
                        <w:rPr>
                          <w:rFonts w:ascii="Times New Roman" w:eastAsia="Times New Roman" w:hAnsi="Times New Roman" w:cs="Times New Roman"/>
                          <w:sz w:val="20"/>
                          <w:szCs w:val="20"/>
                          <w:lang w:eastAsia="en-US"/>
                        </w:rPr>
                        <w:t xml:space="preserve"> </w:t>
                      </w:r>
                      <w:r w:rsidRPr="00E714C5">
                        <w:rPr>
                          <w:rFonts w:eastAsia="Times New Roman"/>
                          <w:sz w:val="20"/>
                          <w:szCs w:val="20"/>
                          <w:lang w:eastAsia="en-US"/>
                        </w:rPr>
                        <w:t>permite registrar un nuevo producto en el sistema.</w:t>
                      </w:r>
                      <w:r w:rsidRPr="00E714C5">
                        <w:rPr>
                          <w:rFonts w:ascii="Times New Roman" w:eastAsia="Times New Roman" w:hAnsi="Times New Roman" w:cs="Times New Roman"/>
                          <w:sz w:val="20"/>
                          <w:szCs w:val="20"/>
                          <w:lang w:eastAsia="en-US"/>
                        </w:rPr>
                        <w:t xml:space="preserve"> </w:t>
                      </w:r>
                    </w:p>
                    <w:p w14:paraId="1C9AB867" w14:textId="77777777" w:rsidR="00C62CCE" w:rsidRPr="00E714C5" w:rsidRDefault="00C62CCE" w:rsidP="00E714C5">
                      <w:pPr>
                        <w:spacing w:line="240" w:lineRule="auto"/>
                        <w:rPr>
                          <w:rFonts w:ascii="Times New Roman" w:eastAsia="Times New Roman" w:hAnsi="Times New Roman" w:cs="Times New Roman"/>
                          <w:sz w:val="20"/>
                          <w:szCs w:val="20"/>
                          <w:lang w:eastAsia="en-US"/>
                        </w:rPr>
                      </w:pPr>
                      <w:r w:rsidRPr="00E714C5">
                        <w:rPr>
                          <w:rFonts w:ascii="Courier New" w:eastAsia="Times New Roman" w:hAnsi="Courier New" w:cs="Courier New"/>
                          <w:sz w:val="20"/>
                          <w:szCs w:val="20"/>
                          <w:lang w:eastAsia="en-US"/>
                        </w:rPr>
                        <w:t>PUT /productos/25</w:t>
                      </w:r>
                      <w:r w:rsidRPr="00E714C5">
                        <w:rPr>
                          <w:rFonts w:ascii="Times New Roman" w:eastAsia="Times New Roman" w:hAnsi="Times New Roman" w:cs="Times New Roman"/>
                          <w:sz w:val="20"/>
                          <w:szCs w:val="20"/>
                          <w:lang w:eastAsia="en-US"/>
                        </w:rPr>
                        <w:t xml:space="preserve"> </w:t>
                      </w:r>
                      <w:r w:rsidRPr="00E714C5">
                        <w:rPr>
                          <w:rFonts w:eastAsia="Times New Roman"/>
                          <w:sz w:val="20"/>
                          <w:szCs w:val="20"/>
                          <w:lang w:eastAsia="en-US"/>
                        </w:rPr>
                        <w:t>permite actualizar la información de un producto existente.</w:t>
                      </w:r>
                      <w:r w:rsidRPr="00E714C5">
                        <w:rPr>
                          <w:rFonts w:ascii="Times New Roman" w:eastAsia="Times New Roman" w:hAnsi="Times New Roman" w:cs="Times New Roman"/>
                          <w:sz w:val="20"/>
                          <w:szCs w:val="20"/>
                          <w:lang w:eastAsia="en-US"/>
                        </w:rPr>
                        <w:t xml:space="preserve"> </w:t>
                      </w:r>
                    </w:p>
                    <w:p w14:paraId="358B90C2" w14:textId="428E6FE8" w:rsidR="00C62CCE" w:rsidRPr="00E714C5" w:rsidRDefault="00C62CCE" w:rsidP="00E714C5">
                      <w:pPr>
                        <w:pStyle w:val="Normal0"/>
                        <w:rPr>
                          <w:rFonts w:ascii="Times New Roman" w:eastAsia="Times New Roman" w:hAnsi="Times New Roman" w:cs="Times New Roman"/>
                          <w:sz w:val="20"/>
                          <w:szCs w:val="20"/>
                          <w:lang w:eastAsia="en-US"/>
                        </w:rPr>
                      </w:pPr>
                      <w:r w:rsidRPr="00E714C5">
                        <w:rPr>
                          <w:rFonts w:ascii="Courier New" w:eastAsia="Times New Roman" w:hAnsi="Courier New" w:cs="Courier New"/>
                          <w:sz w:val="20"/>
                          <w:szCs w:val="20"/>
                          <w:lang w:eastAsia="en-US"/>
                        </w:rPr>
                        <w:t>DELETE /productos/25</w:t>
                      </w:r>
                      <w:r w:rsidRPr="00E714C5">
                        <w:rPr>
                          <w:rFonts w:ascii="Times New Roman" w:eastAsia="Times New Roman" w:hAnsi="Times New Roman" w:cs="Times New Roman"/>
                          <w:sz w:val="20"/>
                          <w:szCs w:val="20"/>
                          <w:lang w:eastAsia="en-US"/>
                        </w:rPr>
                        <w:t xml:space="preserve"> </w:t>
                      </w:r>
                      <w:r w:rsidRPr="00E714C5">
                        <w:rPr>
                          <w:rFonts w:eastAsia="Times New Roman"/>
                          <w:sz w:val="20"/>
                          <w:szCs w:val="20"/>
                          <w:lang w:eastAsia="en-US"/>
                        </w:rPr>
                        <w:t>permite eliminar un producto del sistema.</w:t>
                      </w:r>
                    </w:p>
                  </w:txbxContent>
                </v:textbox>
                <w10:anchorlock/>
              </v:shape>
            </w:pict>
          </mc:Fallback>
        </mc:AlternateContent>
      </w:r>
    </w:p>
    <w:p w14:paraId="3EA83628" w14:textId="77777777" w:rsidR="00E714C5" w:rsidRPr="00793FE4" w:rsidRDefault="00E714C5" w:rsidP="00E714C5">
      <w:pPr>
        <w:pStyle w:val="Normal0"/>
        <w:jc w:val="center"/>
        <w:rPr>
          <w:color w:val="000000"/>
          <w:sz w:val="20"/>
          <w:szCs w:val="20"/>
        </w:rPr>
      </w:pPr>
    </w:p>
    <w:p w14:paraId="46A0EF4F" w14:textId="081A2C5B" w:rsidR="00793FE4" w:rsidRDefault="00793FE4" w:rsidP="00793FE4">
      <w:pPr>
        <w:pStyle w:val="Normal0"/>
        <w:rPr>
          <w:color w:val="000000"/>
          <w:sz w:val="20"/>
          <w:szCs w:val="20"/>
        </w:rPr>
      </w:pPr>
      <w:r w:rsidRPr="00793FE4">
        <w:rPr>
          <w:color w:val="000000"/>
          <w:sz w:val="20"/>
          <w:szCs w:val="20"/>
        </w:rPr>
        <w:t xml:space="preserve">Este tipo de estructura facilita la integración entre aplicaciones y permite que diferentes clientes, como aplicaciones </w:t>
      </w:r>
      <w:r w:rsidRPr="00E714C5">
        <w:rPr>
          <w:i/>
          <w:color w:val="000000"/>
          <w:sz w:val="20"/>
          <w:szCs w:val="20"/>
        </w:rPr>
        <w:t>web</w:t>
      </w:r>
      <w:r w:rsidRPr="00793FE4">
        <w:rPr>
          <w:color w:val="000000"/>
          <w:sz w:val="20"/>
          <w:szCs w:val="20"/>
        </w:rPr>
        <w:t xml:space="preserve"> o móviles, interactúen con el mismo servicio de manera estandarizada.</w:t>
      </w:r>
    </w:p>
    <w:p w14:paraId="121C05A8" w14:textId="77777777" w:rsidR="00AB2012" w:rsidRDefault="00AB2012" w:rsidP="00AB2012">
      <w:pPr>
        <w:pStyle w:val="Normal0"/>
        <w:rPr>
          <w:color w:val="000000"/>
          <w:sz w:val="20"/>
          <w:szCs w:val="20"/>
        </w:rPr>
      </w:pPr>
    </w:p>
    <w:p w14:paraId="6896EC3F" w14:textId="5A50019A" w:rsidR="009949B5" w:rsidRPr="00BE1349" w:rsidRDefault="009949B5" w:rsidP="009949B5">
      <w:pPr>
        <w:pStyle w:val="Normal0"/>
        <w:numPr>
          <w:ilvl w:val="1"/>
          <w:numId w:val="3"/>
        </w:numPr>
        <w:rPr>
          <w:b/>
          <w:color w:val="000000"/>
          <w:sz w:val="20"/>
          <w:szCs w:val="20"/>
        </w:rPr>
      </w:pPr>
      <w:r w:rsidRPr="00BE1349">
        <w:rPr>
          <w:b/>
          <w:color w:val="000000"/>
          <w:sz w:val="20"/>
          <w:szCs w:val="20"/>
        </w:rPr>
        <w:t xml:space="preserve">Solicitudes, respuestas y autenticación en </w:t>
      </w:r>
      <w:proofErr w:type="spellStart"/>
      <w:r w:rsidRPr="00BE1349">
        <w:rPr>
          <w:b/>
          <w:color w:val="000000"/>
          <w:sz w:val="20"/>
          <w:szCs w:val="20"/>
        </w:rPr>
        <w:t>APIs</w:t>
      </w:r>
      <w:proofErr w:type="spellEnd"/>
      <w:r w:rsidRPr="00BE1349">
        <w:rPr>
          <w:b/>
          <w:color w:val="000000"/>
          <w:sz w:val="20"/>
          <w:szCs w:val="20"/>
        </w:rPr>
        <w:t xml:space="preserve"> REST</w:t>
      </w:r>
    </w:p>
    <w:p w14:paraId="4A5A61F0" w14:textId="419AFE61" w:rsidR="00BE1349" w:rsidRDefault="00BE1349" w:rsidP="00BE1349">
      <w:pPr>
        <w:pStyle w:val="Normal0"/>
        <w:rPr>
          <w:color w:val="000000"/>
          <w:sz w:val="20"/>
          <w:szCs w:val="20"/>
        </w:rPr>
      </w:pPr>
    </w:p>
    <w:p w14:paraId="4B895DB0" w14:textId="77777777" w:rsidR="003A5D01" w:rsidRPr="003A5D01" w:rsidRDefault="003A5D01" w:rsidP="003A5D01">
      <w:pPr>
        <w:pStyle w:val="Normal0"/>
        <w:rPr>
          <w:color w:val="000000"/>
          <w:sz w:val="20"/>
          <w:szCs w:val="20"/>
        </w:rPr>
      </w:pPr>
      <w:r w:rsidRPr="003A5D01">
        <w:rPr>
          <w:color w:val="000000"/>
          <w:sz w:val="20"/>
          <w:szCs w:val="20"/>
        </w:rPr>
        <w:t xml:space="preserve">En las </w:t>
      </w:r>
      <w:proofErr w:type="spellStart"/>
      <w:r w:rsidRPr="003A5D01">
        <w:rPr>
          <w:color w:val="000000"/>
          <w:sz w:val="20"/>
          <w:szCs w:val="20"/>
        </w:rPr>
        <w:t>APIs</w:t>
      </w:r>
      <w:proofErr w:type="spellEnd"/>
      <w:r w:rsidRPr="003A5D01">
        <w:rPr>
          <w:color w:val="000000"/>
          <w:sz w:val="20"/>
          <w:szCs w:val="20"/>
        </w:rPr>
        <w:t xml:space="preserve"> REST, la comunicación entre aplicaciones se realiza mediante solicitudes enviadas por un cliente y respuestas generadas por un servidor. Este modelo permite que diferentes sistemas intercambien información de forma estandarizada utilizando el protocolo HTTP.</w:t>
      </w:r>
    </w:p>
    <w:p w14:paraId="6FDBFA4F" w14:textId="77777777" w:rsidR="003A5D01" w:rsidRPr="003A5D01" w:rsidRDefault="003A5D01" w:rsidP="003A5D01">
      <w:pPr>
        <w:pStyle w:val="Normal0"/>
        <w:rPr>
          <w:color w:val="000000"/>
          <w:sz w:val="20"/>
          <w:szCs w:val="20"/>
        </w:rPr>
      </w:pPr>
    </w:p>
    <w:p w14:paraId="47A8905D" w14:textId="6003E88C" w:rsidR="00CA6A1E" w:rsidRDefault="003A5D01" w:rsidP="003A5D01">
      <w:pPr>
        <w:pStyle w:val="Normal0"/>
        <w:rPr>
          <w:color w:val="000000"/>
          <w:sz w:val="20"/>
          <w:szCs w:val="20"/>
        </w:rPr>
      </w:pPr>
      <w:r w:rsidRPr="003A5D01">
        <w:rPr>
          <w:color w:val="000000"/>
          <w:sz w:val="20"/>
          <w:szCs w:val="20"/>
        </w:rPr>
        <w:t>Cuando una aplicación cliente necesita acceder a un recurso o ejecutar una operación, envía una solicitud a la API. El servidor procesa dicha solicitud y devuelve una respuesta que indica si la operación se realizó correctamente y, en caso necesario, incluye los datos solicitados.</w:t>
      </w:r>
    </w:p>
    <w:p w14:paraId="10FD3A73" w14:textId="77777777" w:rsidR="003A5D01" w:rsidRPr="00CA6A1E" w:rsidRDefault="003A5D01" w:rsidP="003A5D01">
      <w:pPr>
        <w:pStyle w:val="Normal0"/>
        <w:rPr>
          <w:color w:val="000000"/>
          <w:sz w:val="20"/>
          <w:szCs w:val="20"/>
        </w:rPr>
      </w:pPr>
    </w:p>
    <w:p w14:paraId="28B708C4" w14:textId="77777777" w:rsidR="00CA6A1E" w:rsidRPr="003A5D01" w:rsidRDefault="00CA6A1E" w:rsidP="00CA6A1E">
      <w:pPr>
        <w:pStyle w:val="Normal0"/>
        <w:rPr>
          <w:b/>
          <w:color w:val="000000"/>
          <w:sz w:val="20"/>
          <w:szCs w:val="20"/>
        </w:rPr>
      </w:pPr>
      <w:r w:rsidRPr="00C62CCE">
        <w:rPr>
          <w:b/>
          <w:color w:val="000000"/>
          <w:sz w:val="20"/>
          <w:szCs w:val="20"/>
        </w:rPr>
        <w:t>Elementos de una solicitud en una API REST</w:t>
      </w:r>
    </w:p>
    <w:p w14:paraId="10D81DE6" w14:textId="77777777" w:rsidR="00CA6A1E" w:rsidRPr="00CA6A1E" w:rsidRDefault="00CA6A1E" w:rsidP="00CA6A1E">
      <w:pPr>
        <w:pStyle w:val="Normal0"/>
        <w:rPr>
          <w:color w:val="000000"/>
          <w:sz w:val="20"/>
          <w:szCs w:val="20"/>
        </w:rPr>
      </w:pPr>
    </w:p>
    <w:p w14:paraId="4DFFBA19" w14:textId="77777777" w:rsidR="00CA6A1E" w:rsidRPr="00CA6A1E" w:rsidRDefault="00CA6A1E" w:rsidP="00CA6A1E">
      <w:pPr>
        <w:pStyle w:val="Normal0"/>
        <w:rPr>
          <w:color w:val="000000"/>
          <w:sz w:val="20"/>
          <w:szCs w:val="20"/>
        </w:rPr>
      </w:pPr>
      <w:r w:rsidRPr="00CA6A1E">
        <w:rPr>
          <w:color w:val="000000"/>
          <w:sz w:val="20"/>
          <w:szCs w:val="20"/>
        </w:rPr>
        <w:t>Las solicitudes enviadas por el cliente al servidor suelen incluir varios componentes que permiten identificar el recurso solicitado y la operación que se desea realizar.</w:t>
      </w:r>
    </w:p>
    <w:p w14:paraId="66933E1A" w14:textId="77777777" w:rsidR="00CA6A1E" w:rsidRPr="00CA6A1E" w:rsidRDefault="00CA6A1E" w:rsidP="00CA6A1E">
      <w:pPr>
        <w:pStyle w:val="Normal0"/>
        <w:rPr>
          <w:color w:val="000000"/>
          <w:sz w:val="20"/>
          <w:szCs w:val="20"/>
        </w:rPr>
      </w:pPr>
    </w:p>
    <w:p w14:paraId="6E8F602E" w14:textId="19DFE86B" w:rsidR="00CA6A1E" w:rsidRPr="00DA6B6A" w:rsidRDefault="00CA6A1E" w:rsidP="00C62CCE">
      <w:pPr>
        <w:pStyle w:val="Normal0"/>
        <w:numPr>
          <w:ilvl w:val="0"/>
          <w:numId w:val="33"/>
        </w:numPr>
        <w:rPr>
          <w:color w:val="000000"/>
          <w:sz w:val="20"/>
          <w:szCs w:val="20"/>
        </w:rPr>
      </w:pPr>
      <w:r w:rsidRPr="00DA6B6A">
        <w:rPr>
          <w:b/>
          <w:color w:val="000000"/>
          <w:sz w:val="20"/>
          <w:szCs w:val="20"/>
        </w:rPr>
        <w:t>Identificador del recurso (URL)</w:t>
      </w:r>
      <w:r w:rsidR="00DA6B6A" w:rsidRPr="00DA6B6A">
        <w:rPr>
          <w:b/>
          <w:color w:val="000000"/>
          <w:sz w:val="20"/>
          <w:szCs w:val="20"/>
        </w:rPr>
        <w:t>:</w:t>
      </w:r>
      <w:r w:rsidR="00DA6B6A" w:rsidRPr="00DA6B6A">
        <w:rPr>
          <w:color w:val="000000"/>
          <w:sz w:val="20"/>
          <w:szCs w:val="20"/>
        </w:rPr>
        <w:t xml:space="preserve"> </w:t>
      </w:r>
      <w:r w:rsidR="00DA6B6A">
        <w:rPr>
          <w:color w:val="000000"/>
          <w:sz w:val="20"/>
          <w:szCs w:val="20"/>
        </w:rPr>
        <w:t>c</w:t>
      </w:r>
      <w:r w:rsidRPr="00DA6B6A">
        <w:rPr>
          <w:color w:val="000000"/>
          <w:sz w:val="20"/>
          <w:szCs w:val="20"/>
        </w:rPr>
        <w:t xml:space="preserve">ada recurso disponible en la API se identifica mediante una dirección única denominada URL. Esta dirección indica al servidor qué recurso desea consultar o manipular el cliente. Por ejemplo, en una API de productos, la dirección </w:t>
      </w:r>
      <w:r w:rsidR="000E3839" w:rsidRPr="00DA6B6A">
        <w:rPr>
          <w:rFonts w:ascii="Courier New" w:hAnsi="Courier New" w:cs="Courier New"/>
        </w:rPr>
        <w:t>/productos</w:t>
      </w:r>
      <w:r w:rsidR="000E3839">
        <w:t xml:space="preserve"> </w:t>
      </w:r>
      <w:r w:rsidRPr="00DA6B6A">
        <w:rPr>
          <w:color w:val="000000"/>
          <w:sz w:val="20"/>
          <w:szCs w:val="20"/>
        </w:rPr>
        <w:t>puede utilizarse para consultar la lista de productos disponibles.</w:t>
      </w:r>
    </w:p>
    <w:p w14:paraId="0D69A61F" w14:textId="77777777" w:rsidR="00CA6A1E" w:rsidRPr="00CA6A1E" w:rsidRDefault="00CA6A1E" w:rsidP="00CA6A1E">
      <w:pPr>
        <w:pStyle w:val="Normal0"/>
        <w:rPr>
          <w:color w:val="000000"/>
          <w:sz w:val="20"/>
          <w:szCs w:val="20"/>
        </w:rPr>
      </w:pPr>
    </w:p>
    <w:p w14:paraId="510BE403" w14:textId="77777777" w:rsidR="00DA6B6A" w:rsidRDefault="00CA6A1E" w:rsidP="00CA6A1E">
      <w:pPr>
        <w:pStyle w:val="Normal0"/>
        <w:numPr>
          <w:ilvl w:val="0"/>
          <w:numId w:val="33"/>
        </w:numPr>
        <w:rPr>
          <w:color w:val="000000"/>
          <w:sz w:val="20"/>
          <w:szCs w:val="20"/>
        </w:rPr>
      </w:pPr>
      <w:r w:rsidRPr="00DA6B6A">
        <w:rPr>
          <w:b/>
          <w:color w:val="000000"/>
          <w:sz w:val="20"/>
          <w:szCs w:val="20"/>
        </w:rPr>
        <w:t>Método HTTP</w:t>
      </w:r>
      <w:r w:rsidR="00DA6B6A" w:rsidRPr="00DA6B6A">
        <w:rPr>
          <w:b/>
          <w:color w:val="000000"/>
          <w:sz w:val="20"/>
          <w:szCs w:val="20"/>
        </w:rPr>
        <w:t>:</w:t>
      </w:r>
      <w:r w:rsidR="00DA6B6A" w:rsidRPr="00DA6B6A">
        <w:rPr>
          <w:color w:val="000000"/>
          <w:sz w:val="20"/>
          <w:szCs w:val="20"/>
        </w:rPr>
        <w:t xml:space="preserve"> </w:t>
      </w:r>
      <w:r w:rsidRPr="00DA6B6A">
        <w:rPr>
          <w:color w:val="000000"/>
          <w:sz w:val="20"/>
          <w:szCs w:val="20"/>
        </w:rPr>
        <w:t>indica la acción que el cliente desea realizar sobre el recurso. Los métodos más utilizados permiten consultar, crear, actualizar o eliminar información dentro del sistema.</w:t>
      </w:r>
    </w:p>
    <w:p w14:paraId="6D72E214" w14:textId="77777777" w:rsidR="00DA6B6A" w:rsidRDefault="00DA6B6A" w:rsidP="00DA6B6A">
      <w:pPr>
        <w:pStyle w:val="Normal0"/>
        <w:ind w:left="720"/>
        <w:rPr>
          <w:color w:val="000000"/>
          <w:sz w:val="20"/>
          <w:szCs w:val="20"/>
        </w:rPr>
      </w:pPr>
    </w:p>
    <w:p w14:paraId="721DAFAB" w14:textId="50371D7B" w:rsidR="00CA6A1E" w:rsidRPr="00DA6B6A" w:rsidRDefault="00CA6A1E" w:rsidP="00DA6B6A">
      <w:pPr>
        <w:pStyle w:val="Normal0"/>
        <w:ind w:left="720"/>
        <w:rPr>
          <w:color w:val="000000"/>
          <w:sz w:val="20"/>
          <w:szCs w:val="20"/>
        </w:rPr>
      </w:pPr>
      <w:r w:rsidRPr="00DA6B6A">
        <w:rPr>
          <w:b/>
          <w:color w:val="000000"/>
          <w:sz w:val="20"/>
          <w:szCs w:val="20"/>
        </w:rPr>
        <w:t>Tabla 10.</w:t>
      </w:r>
      <w:r w:rsidRPr="00DA6B6A">
        <w:rPr>
          <w:color w:val="000000"/>
          <w:sz w:val="20"/>
          <w:szCs w:val="20"/>
        </w:rPr>
        <w:t xml:space="preserve"> Métodos HTTP comunes en </w:t>
      </w:r>
      <w:proofErr w:type="spellStart"/>
      <w:r w:rsidRPr="00DA6B6A">
        <w:rPr>
          <w:color w:val="000000"/>
          <w:sz w:val="20"/>
          <w:szCs w:val="20"/>
        </w:rPr>
        <w:t>APIs</w:t>
      </w:r>
      <w:proofErr w:type="spellEnd"/>
      <w:r w:rsidRPr="00DA6B6A">
        <w:rPr>
          <w:color w:val="000000"/>
          <w:sz w:val="20"/>
          <w:szCs w:val="20"/>
        </w:rPr>
        <w:t xml:space="preserve"> REST</w:t>
      </w:r>
    </w:p>
    <w:tbl>
      <w:tblPr>
        <w:tblStyle w:val="Tablaconcuadrcula"/>
        <w:tblW w:w="9214" w:type="dxa"/>
        <w:tblInd w:w="704" w:type="dxa"/>
        <w:tblLook w:val="04A0" w:firstRow="1" w:lastRow="0" w:firstColumn="1" w:lastColumn="0" w:noHBand="0" w:noVBand="1"/>
        <w:tblCaption w:val="Tabla 10. Métodos HTTP comunes en APIs REST"/>
      </w:tblPr>
      <w:tblGrid>
        <w:gridCol w:w="1701"/>
        <w:gridCol w:w="3119"/>
        <w:gridCol w:w="4394"/>
      </w:tblGrid>
      <w:tr w:rsidR="00CA6A1E" w:rsidRPr="00CA6A1E" w14:paraId="6AFCC9C3" w14:textId="77777777" w:rsidTr="000A1BD3">
        <w:tc>
          <w:tcPr>
            <w:tcW w:w="1701" w:type="dxa"/>
          </w:tcPr>
          <w:p w14:paraId="6EE023EC" w14:textId="3D9F5C66" w:rsidR="00CA6A1E" w:rsidRPr="00DA6B6A" w:rsidRDefault="00CA6A1E" w:rsidP="00CA6A1E">
            <w:pPr>
              <w:pStyle w:val="Normal0"/>
              <w:rPr>
                <w:b/>
                <w:color w:val="000000"/>
                <w:sz w:val="20"/>
                <w:szCs w:val="20"/>
              </w:rPr>
            </w:pPr>
            <w:r w:rsidRPr="00DA6B6A">
              <w:rPr>
                <w:b/>
                <w:sz w:val="20"/>
                <w:szCs w:val="20"/>
              </w:rPr>
              <w:t>Método HTTP</w:t>
            </w:r>
          </w:p>
        </w:tc>
        <w:tc>
          <w:tcPr>
            <w:tcW w:w="3119" w:type="dxa"/>
          </w:tcPr>
          <w:p w14:paraId="27CEFE9C" w14:textId="25A89171" w:rsidR="00CA6A1E" w:rsidRPr="00DA6B6A" w:rsidRDefault="00CA6A1E" w:rsidP="00CA6A1E">
            <w:pPr>
              <w:pStyle w:val="Normal0"/>
              <w:rPr>
                <w:b/>
                <w:color w:val="000000"/>
                <w:sz w:val="20"/>
                <w:szCs w:val="20"/>
              </w:rPr>
            </w:pPr>
            <w:r w:rsidRPr="00DA6B6A">
              <w:rPr>
                <w:b/>
                <w:sz w:val="20"/>
                <w:szCs w:val="20"/>
              </w:rPr>
              <w:t>Uso típico</w:t>
            </w:r>
          </w:p>
        </w:tc>
        <w:tc>
          <w:tcPr>
            <w:tcW w:w="4394" w:type="dxa"/>
          </w:tcPr>
          <w:p w14:paraId="4B0A7379" w14:textId="4EE07477" w:rsidR="00CA6A1E" w:rsidRPr="00DA6B6A" w:rsidRDefault="00CA6A1E" w:rsidP="00CA6A1E">
            <w:pPr>
              <w:pStyle w:val="Normal0"/>
              <w:rPr>
                <w:b/>
                <w:color w:val="000000"/>
                <w:sz w:val="20"/>
                <w:szCs w:val="20"/>
              </w:rPr>
            </w:pPr>
            <w:r w:rsidRPr="00DA6B6A">
              <w:rPr>
                <w:b/>
                <w:sz w:val="20"/>
                <w:szCs w:val="20"/>
              </w:rPr>
              <w:t>Observación</w:t>
            </w:r>
          </w:p>
        </w:tc>
      </w:tr>
      <w:tr w:rsidR="00CA6A1E" w:rsidRPr="00CA6A1E" w14:paraId="6146F252" w14:textId="77777777" w:rsidTr="000A1BD3">
        <w:tc>
          <w:tcPr>
            <w:tcW w:w="1701" w:type="dxa"/>
          </w:tcPr>
          <w:p w14:paraId="7ED531C0" w14:textId="13E0DFF6" w:rsidR="00CA6A1E" w:rsidRPr="00CA6A1E" w:rsidRDefault="00CA6A1E" w:rsidP="00CA6A1E">
            <w:pPr>
              <w:pStyle w:val="Normal0"/>
              <w:rPr>
                <w:color w:val="000000"/>
                <w:sz w:val="20"/>
                <w:szCs w:val="20"/>
              </w:rPr>
            </w:pPr>
            <w:r w:rsidRPr="00CA6A1E">
              <w:rPr>
                <w:sz w:val="20"/>
                <w:szCs w:val="20"/>
              </w:rPr>
              <w:t>GET</w:t>
            </w:r>
          </w:p>
        </w:tc>
        <w:tc>
          <w:tcPr>
            <w:tcW w:w="3119" w:type="dxa"/>
          </w:tcPr>
          <w:p w14:paraId="53E292F4" w14:textId="12A81DBA" w:rsidR="00CA6A1E" w:rsidRPr="00CA6A1E" w:rsidRDefault="00CA6A1E" w:rsidP="00CA6A1E">
            <w:pPr>
              <w:pStyle w:val="Normal0"/>
              <w:rPr>
                <w:color w:val="000000"/>
                <w:sz w:val="20"/>
                <w:szCs w:val="20"/>
              </w:rPr>
            </w:pPr>
            <w:r w:rsidRPr="00CA6A1E">
              <w:rPr>
                <w:sz w:val="20"/>
                <w:szCs w:val="20"/>
              </w:rPr>
              <w:t>Consultar recursos</w:t>
            </w:r>
            <w:r w:rsidR="000A1BD3">
              <w:rPr>
                <w:sz w:val="20"/>
                <w:szCs w:val="20"/>
              </w:rPr>
              <w:t>.</w:t>
            </w:r>
          </w:p>
        </w:tc>
        <w:tc>
          <w:tcPr>
            <w:tcW w:w="4394" w:type="dxa"/>
          </w:tcPr>
          <w:p w14:paraId="362C6C63" w14:textId="07B16FCF" w:rsidR="00CA6A1E" w:rsidRPr="00CA6A1E" w:rsidRDefault="00CA6A1E" w:rsidP="00CA6A1E">
            <w:pPr>
              <w:pStyle w:val="Normal0"/>
              <w:rPr>
                <w:color w:val="000000"/>
                <w:sz w:val="20"/>
                <w:szCs w:val="20"/>
              </w:rPr>
            </w:pPr>
            <w:r w:rsidRPr="00CA6A1E">
              <w:rPr>
                <w:sz w:val="20"/>
                <w:szCs w:val="20"/>
              </w:rPr>
              <w:t>No debe modificar el estado del servidor</w:t>
            </w:r>
            <w:r w:rsidR="000A1BD3">
              <w:rPr>
                <w:sz w:val="20"/>
                <w:szCs w:val="20"/>
              </w:rPr>
              <w:t>.</w:t>
            </w:r>
          </w:p>
        </w:tc>
      </w:tr>
      <w:tr w:rsidR="00CA6A1E" w:rsidRPr="00CA6A1E" w14:paraId="0583E4FC" w14:textId="77777777" w:rsidTr="000A1BD3">
        <w:tc>
          <w:tcPr>
            <w:tcW w:w="1701" w:type="dxa"/>
          </w:tcPr>
          <w:p w14:paraId="79CB2441" w14:textId="65934DD3" w:rsidR="00CA6A1E" w:rsidRPr="00CA6A1E" w:rsidRDefault="00CA6A1E" w:rsidP="00CA6A1E">
            <w:pPr>
              <w:pStyle w:val="Normal0"/>
              <w:rPr>
                <w:color w:val="000000"/>
                <w:sz w:val="20"/>
                <w:szCs w:val="20"/>
              </w:rPr>
            </w:pPr>
            <w:r w:rsidRPr="00CA6A1E">
              <w:rPr>
                <w:sz w:val="20"/>
                <w:szCs w:val="20"/>
              </w:rPr>
              <w:t>POST</w:t>
            </w:r>
          </w:p>
        </w:tc>
        <w:tc>
          <w:tcPr>
            <w:tcW w:w="3119" w:type="dxa"/>
          </w:tcPr>
          <w:p w14:paraId="013AC41C" w14:textId="5689312D" w:rsidR="00CA6A1E" w:rsidRPr="00CA6A1E" w:rsidRDefault="00CA6A1E" w:rsidP="00CA6A1E">
            <w:pPr>
              <w:pStyle w:val="Normal0"/>
              <w:rPr>
                <w:color w:val="000000"/>
                <w:sz w:val="20"/>
                <w:szCs w:val="20"/>
              </w:rPr>
            </w:pPr>
            <w:r w:rsidRPr="00CA6A1E">
              <w:rPr>
                <w:sz w:val="20"/>
                <w:szCs w:val="20"/>
              </w:rPr>
              <w:t>Crear recursos</w:t>
            </w:r>
            <w:r w:rsidR="000A1BD3">
              <w:rPr>
                <w:sz w:val="20"/>
                <w:szCs w:val="20"/>
              </w:rPr>
              <w:t>.</w:t>
            </w:r>
          </w:p>
        </w:tc>
        <w:tc>
          <w:tcPr>
            <w:tcW w:w="4394" w:type="dxa"/>
          </w:tcPr>
          <w:p w14:paraId="46820844" w14:textId="3D1B10D8" w:rsidR="00CA6A1E" w:rsidRPr="00CA6A1E" w:rsidRDefault="00CA6A1E" w:rsidP="00CA6A1E">
            <w:pPr>
              <w:pStyle w:val="Normal0"/>
              <w:rPr>
                <w:color w:val="000000"/>
                <w:sz w:val="20"/>
                <w:szCs w:val="20"/>
              </w:rPr>
            </w:pPr>
            <w:r w:rsidRPr="00CA6A1E">
              <w:rPr>
                <w:sz w:val="20"/>
                <w:szCs w:val="20"/>
              </w:rPr>
              <w:t>Suele generar nuevos registros</w:t>
            </w:r>
            <w:r w:rsidR="000A1BD3">
              <w:rPr>
                <w:sz w:val="20"/>
                <w:szCs w:val="20"/>
              </w:rPr>
              <w:t>.</w:t>
            </w:r>
          </w:p>
        </w:tc>
      </w:tr>
      <w:tr w:rsidR="00CA6A1E" w:rsidRPr="00CA6A1E" w14:paraId="1F66E86A" w14:textId="77777777" w:rsidTr="000A1BD3">
        <w:tc>
          <w:tcPr>
            <w:tcW w:w="1701" w:type="dxa"/>
          </w:tcPr>
          <w:p w14:paraId="2FF4530B" w14:textId="7A915F91" w:rsidR="00CA6A1E" w:rsidRPr="00CA6A1E" w:rsidRDefault="00CA6A1E" w:rsidP="00CA6A1E">
            <w:pPr>
              <w:pStyle w:val="Normal0"/>
              <w:rPr>
                <w:color w:val="000000"/>
                <w:sz w:val="20"/>
                <w:szCs w:val="20"/>
              </w:rPr>
            </w:pPr>
            <w:r w:rsidRPr="00CA6A1E">
              <w:rPr>
                <w:sz w:val="20"/>
                <w:szCs w:val="20"/>
              </w:rPr>
              <w:t>PUT</w:t>
            </w:r>
          </w:p>
        </w:tc>
        <w:tc>
          <w:tcPr>
            <w:tcW w:w="3119" w:type="dxa"/>
          </w:tcPr>
          <w:p w14:paraId="4B228903" w14:textId="6830658F" w:rsidR="00CA6A1E" w:rsidRPr="00CA6A1E" w:rsidRDefault="00CA6A1E" w:rsidP="00CA6A1E">
            <w:pPr>
              <w:pStyle w:val="Normal0"/>
              <w:rPr>
                <w:color w:val="000000"/>
                <w:sz w:val="20"/>
                <w:szCs w:val="20"/>
              </w:rPr>
            </w:pPr>
            <w:r w:rsidRPr="00CA6A1E">
              <w:rPr>
                <w:sz w:val="20"/>
                <w:szCs w:val="20"/>
              </w:rPr>
              <w:t>Actualizar un recurso completo</w:t>
            </w:r>
            <w:r w:rsidR="000A1BD3">
              <w:rPr>
                <w:sz w:val="20"/>
                <w:szCs w:val="20"/>
              </w:rPr>
              <w:t>.</w:t>
            </w:r>
          </w:p>
        </w:tc>
        <w:tc>
          <w:tcPr>
            <w:tcW w:w="4394" w:type="dxa"/>
          </w:tcPr>
          <w:p w14:paraId="06EF24E4" w14:textId="52621498" w:rsidR="00CA6A1E" w:rsidRPr="00CA6A1E" w:rsidRDefault="00CA6A1E" w:rsidP="00CA6A1E">
            <w:pPr>
              <w:pStyle w:val="Normal0"/>
              <w:rPr>
                <w:color w:val="000000"/>
                <w:sz w:val="20"/>
                <w:szCs w:val="20"/>
              </w:rPr>
            </w:pPr>
            <w:r w:rsidRPr="00CA6A1E">
              <w:rPr>
                <w:sz w:val="20"/>
                <w:szCs w:val="20"/>
              </w:rPr>
              <w:t xml:space="preserve">Es </w:t>
            </w:r>
            <w:proofErr w:type="spellStart"/>
            <w:r w:rsidRPr="00CA6A1E">
              <w:rPr>
                <w:sz w:val="20"/>
                <w:szCs w:val="20"/>
              </w:rPr>
              <w:t>idempotente</w:t>
            </w:r>
            <w:proofErr w:type="spellEnd"/>
            <w:r w:rsidRPr="00CA6A1E">
              <w:rPr>
                <w:sz w:val="20"/>
                <w:szCs w:val="20"/>
              </w:rPr>
              <w:t xml:space="preserve"> cuando se usa correctamente</w:t>
            </w:r>
            <w:r w:rsidR="000A1BD3">
              <w:rPr>
                <w:sz w:val="20"/>
                <w:szCs w:val="20"/>
              </w:rPr>
              <w:t>.</w:t>
            </w:r>
          </w:p>
        </w:tc>
      </w:tr>
      <w:tr w:rsidR="00CA6A1E" w:rsidRPr="00CA6A1E" w14:paraId="04AE75AD" w14:textId="77777777" w:rsidTr="000A1BD3">
        <w:tc>
          <w:tcPr>
            <w:tcW w:w="1701" w:type="dxa"/>
          </w:tcPr>
          <w:p w14:paraId="49EEFD14" w14:textId="592B763C" w:rsidR="00CA6A1E" w:rsidRPr="00CA6A1E" w:rsidRDefault="00CA6A1E" w:rsidP="00CA6A1E">
            <w:pPr>
              <w:pStyle w:val="Normal0"/>
              <w:rPr>
                <w:color w:val="000000"/>
                <w:sz w:val="20"/>
                <w:szCs w:val="20"/>
              </w:rPr>
            </w:pPr>
            <w:r w:rsidRPr="00CA6A1E">
              <w:rPr>
                <w:sz w:val="20"/>
                <w:szCs w:val="20"/>
              </w:rPr>
              <w:t>DELETE</w:t>
            </w:r>
          </w:p>
        </w:tc>
        <w:tc>
          <w:tcPr>
            <w:tcW w:w="3119" w:type="dxa"/>
          </w:tcPr>
          <w:p w14:paraId="706FC88C" w14:textId="23B51377" w:rsidR="00CA6A1E" w:rsidRPr="00CA6A1E" w:rsidRDefault="00CA6A1E" w:rsidP="00CA6A1E">
            <w:pPr>
              <w:pStyle w:val="Normal0"/>
              <w:rPr>
                <w:color w:val="000000"/>
                <w:sz w:val="20"/>
                <w:szCs w:val="20"/>
              </w:rPr>
            </w:pPr>
            <w:r w:rsidRPr="00CA6A1E">
              <w:rPr>
                <w:sz w:val="20"/>
                <w:szCs w:val="20"/>
              </w:rPr>
              <w:t>Eliminar recursos</w:t>
            </w:r>
            <w:r w:rsidR="000A1BD3">
              <w:rPr>
                <w:sz w:val="20"/>
                <w:szCs w:val="20"/>
              </w:rPr>
              <w:t>.</w:t>
            </w:r>
          </w:p>
        </w:tc>
        <w:tc>
          <w:tcPr>
            <w:tcW w:w="4394" w:type="dxa"/>
          </w:tcPr>
          <w:p w14:paraId="0B6D8C5D" w14:textId="32957E66" w:rsidR="00CA6A1E" w:rsidRPr="00CA6A1E" w:rsidRDefault="00CA6A1E" w:rsidP="00CA6A1E">
            <w:pPr>
              <w:pStyle w:val="Normal0"/>
              <w:rPr>
                <w:color w:val="000000"/>
                <w:sz w:val="20"/>
                <w:szCs w:val="20"/>
              </w:rPr>
            </w:pPr>
            <w:r w:rsidRPr="00CA6A1E">
              <w:rPr>
                <w:sz w:val="20"/>
                <w:szCs w:val="20"/>
              </w:rPr>
              <w:t>Debe validarse mediante autenticación</w:t>
            </w:r>
            <w:r w:rsidR="000A1BD3">
              <w:rPr>
                <w:sz w:val="20"/>
                <w:szCs w:val="20"/>
              </w:rPr>
              <w:t>.</w:t>
            </w:r>
          </w:p>
        </w:tc>
      </w:tr>
    </w:tbl>
    <w:p w14:paraId="4712781B" w14:textId="2A967AA7" w:rsidR="00CA6A1E" w:rsidRDefault="00CA6A1E" w:rsidP="00BE1349">
      <w:pPr>
        <w:pStyle w:val="Normal0"/>
        <w:rPr>
          <w:color w:val="000000"/>
          <w:sz w:val="20"/>
          <w:szCs w:val="20"/>
        </w:rPr>
      </w:pPr>
    </w:p>
    <w:p w14:paraId="20D30F83" w14:textId="2E0CFD8C" w:rsidR="00CA6A1E" w:rsidRPr="000A1BD3" w:rsidRDefault="00CA6A1E" w:rsidP="00C62CCE">
      <w:pPr>
        <w:pStyle w:val="Normal0"/>
        <w:numPr>
          <w:ilvl w:val="0"/>
          <w:numId w:val="33"/>
        </w:numPr>
        <w:rPr>
          <w:color w:val="000000"/>
          <w:sz w:val="20"/>
          <w:szCs w:val="20"/>
        </w:rPr>
      </w:pPr>
      <w:r w:rsidRPr="000A1BD3">
        <w:rPr>
          <w:b/>
          <w:color w:val="000000"/>
          <w:sz w:val="20"/>
          <w:szCs w:val="20"/>
        </w:rPr>
        <w:t>Encabezados de la solicitud</w:t>
      </w:r>
      <w:r w:rsidR="000A1BD3" w:rsidRPr="000A1BD3">
        <w:rPr>
          <w:b/>
          <w:color w:val="000000"/>
          <w:sz w:val="20"/>
          <w:szCs w:val="20"/>
        </w:rPr>
        <w:t>:</w:t>
      </w:r>
      <w:r w:rsidRPr="000A1BD3">
        <w:rPr>
          <w:color w:val="000000"/>
          <w:sz w:val="20"/>
          <w:szCs w:val="20"/>
        </w:rPr>
        <w:t xml:space="preserve"> contienen metadatos que describen la solicitud. Estos pueden indicar, por ejemplo, el formato de los datos enviados, el tipo de respuesta esperado o información relacionada con la autenticación del cliente.</w:t>
      </w:r>
    </w:p>
    <w:p w14:paraId="5C06D63A" w14:textId="77777777" w:rsidR="00CA6A1E" w:rsidRPr="00CA6A1E" w:rsidRDefault="00CA6A1E" w:rsidP="00CA6A1E">
      <w:pPr>
        <w:pStyle w:val="Normal0"/>
        <w:rPr>
          <w:color w:val="000000"/>
          <w:sz w:val="20"/>
          <w:szCs w:val="20"/>
        </w:rPr>
      </w:pPr>
    </w:p>
    <w:p w14:paraId="1C875C8F" w14:textId="7BDE6369" w:rsidR="00CA6A1E" w:rsidRPr="00C62CCE" w:rsidRDefault="00CA6A1E" w:rsidP="00C62CCE">
      <w:pPr>
        <w:pStyle w:val="Normal0"/>
        <w:numPr>
          <w:ilvl w:val="0"/>
          <w:numId w:val="33"/>
        </w:numPr>
        <w:rPr>
          <w:color w:val="000000"/>
          <w:sz w:val="20"/>
          <w:szCs w:val="20"/>
        </w:rPr>
      </w:pPr>
      <w:r w:rsidRPr="00C62CCE">
        <w:rPr>
          <w:b/>
          <w:color w:val="000000"/>
          <w:sz w:val="20"/>
          <w:szCs w:val="20"/>
        </w:rPr>
        <w:lastRenderedPageBreak/>
        <w:t>Datos o cuerpo de la solicitud</w:t>
      </w:r>
      <w:r w:rsidR="00C62CCE" w:rsidRPr="00C62CCE">
        <w:rPr>
          <w:b/>
          <w:color w:val="000000"/>
          <w:sz w:val="20"/>
          <w:szCs w:val="20"/>
        </w:rPr>
        <w:t>:</w:t>
      </w:r>
      <w:r w:rsidR="00C62CCE" w:rsidRPr="00C62CCE">
        <w:rPr>
          <w:color w:val="000000"/>
          <w:sz w:val="20"/>
          <w:szCs w:val="20"/>
        </w:rPr>
        <w:t xml:space="preserve"> </w:t>
      </w:r>
      <w:r w:rsidR="00C62CCE">
        <w:rPr>
          <w:color w:val="000000"/>
          <w:sz w:val="20"/>
          <w:szCs w:val="20"/>
        </w:rPr>
        <w:t>a</w:t>
      </w:r>
      <w:r w:rsidRPr="00C62CCE">
        <w:rPr>
          <w:color w:val="000000"/>
          <w:sz w:val="20"/>
          <w:szCs w:val="20"/>
        </w:rPr>
        <w:t>lgunos métodos, como POST o PUT, permiten enviar información adicional al servidor dentro del cuerpo de la solicitud. Estos datos suelen representarse en formatos estructurados como JSON o XML, lo que facilita su procesamiento por parte de las aplicaciones.</w:t>
      </w:r>
    </w:p>
    <w:p w14:paraId="0FF6A242" w14:textId="77777777" w:rsidR="00CA6A1E" w:rsidRPr="00CA6A1E" w:rsidRDefault="00CA6A1E" w:rsidP="00CA6A1E">
      <w:pPr>
        <w:pStyle w:val="Normal0"/>
        <w:rPr>
          <w:color w:val="000000"/>
          <w:sz w:val="20"/>
          <w:szCs w:val="20"/>
        </w:rPr>
      </w:pPr>
    </w:p>
    <w:p w14:paraId="2C7E0F57" w14:textId="77777777" w:rsidR="00C62CCE" w:rsidRDefault="00CA6A1E" w:rsidP="00C62CCE">
      <w:pPr>
        <w:pStyle w:val="Normal0"/>
        <w:numPr>
          <w:ilvl w:val="0"/>
          <w:numId w:val="33"/>
        </w:numPr>
        <w:rPr>
          <w:color w:val="000000"/>
          <w:sz w:val="20"/>
          <w:szCs w:val="20"/>
        </w:rPr>
      </w:pPr>
      <w:r w:rsidRPr="00C62CCE">
        <w:rPr>
          <w:b/>
          <w:color w:val="000000"/>
          <w:sz w:val="20"/>
          <w:szCs w:val="20"/>
        </w:rPr>
        <w:t>Parámetros</w:t>
      </w:r>
      <w:r w:rsidR="00C62CCE" w:rsidRPr="00C62CCE">
        <w:rPr>
          <w:b/>
          <w:color w:val="000000"/>
          <w:sz w:val="20"/>
          <w:szCs w:val="20"/>
        </w:rPr>
        <w:t>:</w:t>
      </w:r>
      <w:r w:rsidR="00C62CCE">
        <w:rPr>
          <w:color w:val="000000"/>
          <w:sz w:val="20"/>
          <w:szCs w:val="20"/>
        </w:rPr>
        <w:t xml:space="preserve"> l</w:t>
      </w:r>
      <w:r w:rsidRPr="00C62CCE">
        <w:rPr>
          <w:color w:val="000000"/>
          <w:sz w:val="20"/>
          <w:szCs w:val="20"/>
        </w:rPr>
        <w:t>as solicitudes también pueden incluir parámetros que permiten especificar detalles adicionales sobre la operación que se desea realizar. Entre los más comunes se encuentran:</w:t>
      </w:r>
    </w:p>
    <w:p w14:paraId="0C5359F6" w14:textId="77777777" w:rsidR="00C62CCE" w:rsidRDefault="00CA6A1E" w:rsidP="00C62CCE">
      <w:pPr>
        <w:pStyle w:val="Normal0"/>
        <w:numPr>
          <w:ilvl w:val="0"/>
          <w:numId w:val="34"/>
        </w:numPr>
        <w:rPr>
          <w:color w:val="000000"/>
          <w:sz w:val="20"/>
          <w:szCs w:val="20"/>
        </w:rPr>
      </w:pPr>
      <w:r w:rsidRPr="00C62CCE">
        <w:rPr>
          <w:color w:val="000000"/>
          <w:sz w:val="20"/>
          <w:szCs w:val="20"/>
        </w:rPr>
        <w:t>Parámetros de ruta, que forman parte de la URL y permiten identificar recursos específicos.</w:t>
      </w:r>
    </w:p>
    <w:p w14:paraId="21CFDCE1" w14:textId="77777777" w:rsidR="00C62CCE" w:rsidRDefault="00CA6A1E" w:rsidP="00C62CCE">
      <w:pPr>
        <w:pStyle w:val="Normal0"/>
        <w:numPr>
          <w:ilvl w:val="0"/>
          <w:numId w:val="34"/>
        </w:numPr>
        <w:rPr>
          <w:color w:val="000000"/>
          <w:sz w:val="20"/>
          <w:szCs w:val="20"/>
        </w:rPr>
      </w:pPr>
      <w:r w:rsidRPr="00CA6A1E">
        <w:rPr>
          <w:color w:val="000000"/>
          <w:sz w:val="20"/>
          <w:szCs w:val="20"/>
        </w:rPr>
        <w:t>Parámetros de consulta, que agregan información adicional a la solicitud, como filtros o criterios de búsqueda.</w:t>
      </w:r>
    </w:p>
    <w:p w14:paraId="69EC2026" w14:textId="7BAFC971" w:rsidR="00CA6A1E" w:rsidRDefault="00CA6A1E" w:rsidP="00C62CCE">
      <w:pPr>
        <w:pStyle w:val="Normal0"/>
        <w:numPr>
          <w:ilvl w:val="0"/>
          <w:numId w:val="34"/>
        </w:numPr>
        <w:rPr>
          <w:color w:val="000000"/>
          <w:sz w:val="20"/>
          <w:szCs w:val="20"/>
        </w:rPr>
      </w:pPr>
      <w:r w:rsidRPr="00CA6A1E">
        <w:rPr>
          <w:color w:val="000000"/>
          <w:sz w:val="20"/>
          <w:szCs w:val="20"/>
        </w:rPr>
        <w:t>Parámetros de cookie, utilizados en algunos casos para mantener información de sesión.</w:t>
      </w:r>
    </w:p>
    <w:p w14:paraId="523439C5" w14:textId="38992723" w:rsidR="00CA6A1E" w:rsidRDefault="00CA6A1E" w:rsidP="00CA6A1E">
      <w:pPr>
        <w:pStyle w:val="Normal0"/>
        <w:rPr>
          <w:color w:val="000000"/>
          <w:sz w:val="20"/>
          <w:szCs w:val="20"/>
        </w:rPr>
      </w:pPr>
    </w:p>
    <w:p w14:paraId="667F4B1F" w14:textId="68168FEF" w:rsidR="00CA6A1E" w:rsidRDefault="00CA6A1E" w:rsidP="00CA6A1E">
      <w:pPr>
        <w:pStyle w:val="Normal0"/>
        <w:rPr>
          <w:color w:val="000000"/>
          <w:sz w:val="20"/>
          <w:szCs w:val="20"/>
        </w:rPr>
      </w:pPr>
    </w:p>
    <w:p w14:paraId="7A4AF220" w14:textId="77777777" w:rsidR="00CA6A1E" w:rsidRPr="00CA6A1E" w:rsidRDefault="00CA6A1E" w:rsidP="00CA6A1E">
      <w:pPr>
        <w:pStyle w:val="Normal0"/>
        <w:rPr>
          <w:b/>
          <w:color w:val="000000"/>
          <w:sz w:val="20"/>
          <w:szCs w:val="20"/>
        </w:rPr>
      </w:pPr>
      <w:r w:rsidRPr="00CA6A1E">
        <w:rPr>
          <w:b/>
          <w:color w:val="000000"/>
          <w:sz w:val="20"/>
          <w:szCs w:val="20"/>
        </w:rPr>
        <w:t>Elementos de la respuesta del servidor</w:t>
      </w:r>
    </w:p>
    <w:p w14:paraId="28379DA1" w14:textId="77777777" w:rsidR="00CA6A1E" w:rsidRPr="00CA6A1E" w:rsidRDefault="00CA6A1E" w:rsidP="00CA6A1E">
      <w:pPr>
        <w:pStyle w:val="Normal0"/>
        <w:rPr>
          <w:color w:val="000000"/>
          <w:sz w:val="20"/>
          <w:szCs w:val="20"/>
        </w:rPr>
      </w:pPr>
    </w:p>
    <w:p w14:paraId="78A6E175" w14:textId="77777777" w:rsidR="00CA6A1E" w:rsidRPr="00CA6A1E" w:rsidRDefault="00CA6A1E" w:rsidP="00CA6A1E">
      <w:pPr>
        <w:pStyle w:val="Normal0"/>
        <w:rPr>
          <w:color w:val="000000"/>
          <w:sz w:val="20"/>
          <w:szCs w:val="20"/>
        </w:rPr>
      </w:pPr>
      <w:r w:rsidRPr="00CA6A1E">
        <w:rPr>
          <w:color w:val="000000"/>
          <w:sz w:val="20"/>
          <w:szCs w:val="20"/>
        </w:rPr>
        <w:t>Una vez que el servidor procesa la solicitud del cliente, envía una respuesta que indica el resultado de la operación. Esta respuesta suele incluir los siguientes componentes:</w:t>
      </w:r>
    </w:p>
    <w:p w14:paraId="352439A5" w14:textId="77777777" w:rsidR="00CA6A1E" w:rsidRPr="00CA6A1E" w:rsidRDefault="00CA6A1E" w:rsidP="00CA6A1E">
      <w:pPr>
        <w:pStyle w:val="Normal0"/>
        <w:rPr>
          <w:color w:val="000000"/>
          <w:sz w:val="20"/>
          <w:szCs w:val="20"/>
        </w:rPr>
      </w:pPr>
    </w:p>
    <w:p w14:paraId="03BF391E" w14:textId="4CF46596" w:rsidR="00C62CCE" w:rsidRPr="0001290E" w:rsidRDefault="00CA6A1E" w:rsidP="009643A0">
      <w:pPr>
        <w:pStyle w:val="Normal0"/>
        <w:numPr>
          <w:ilvl w:val="0"/>
          <w:numId w:val="32"/>
        </w:numPr>
        <w:rPr>
          <w:color w:val="000000"/>
          <w:sz w:val="20"/>
          <w:szCs w:val="20"/>
        </w:rPr>
      </w:pPr>
      <w:r w:rsidRPr="0001290E">
        <w:rPr>
          <w:b/>
          <w:color w:val="000000"/>
          <w:sz w:val="20"/>
          <w:szCs w:val="20"/>
        </w:rPr>
        <w:t>Línea de estado</w:t>
      </w:r>
      <w:r w:rsidR="00C62CCE" w:rsidRPr="0001290E">
        <w:rPr>
          <w:b/>
          <w:color w:val="000000"/>
          <w:sz w:val="20"/>
          <w:szCs w:val="20"/>
        </w:rPr>
        <w:t>:</w:t>
      </w:r>
      <w:r w:rsidR="00C62CCE" w:rsidRPr="0001290E">
        <w:rPr>
          <w:color w:val="000000"/>
          <w:sz w:val="20"/>
          <w:szCs w:val="20"/>
        </w:rPr>
        <w:t xml:space="preserve"> </w:t>
      </w:r>
      <w:r w:rsidRPr="0001290E">
        <w:rPr>
          <w:color w:val="000000"/>
          <w:sz w:val="20"/>
          <w:szCs w:val="20"/>
        </w:rPr>
        <w:t>contiene un código de tres dígitos que informa si la solicitud se procesó correctamente o si ocurrió algún error durante la operación.</w:t>
      </w:r>
      <w:r w:rsidR="0001290E">
        <w:rPr>
          <w:color w:val="000000"/>
          <w:sz w:val="20"/>
          <w:szCs w:val="20"/>
        </w:rPr>
        <w:t xml:space="preserve"> </w:t>
      </w:r>
      <w:r w:rsidRPr="0001290E">
        <w:rPr>
          <w:color w:val="000000"/>
          <w:sz w:val="20"/>
          <w:szCs w:val="20"/>
        </w:rPr>
        <w:t>Algunos códigos de estado comunes son:</w:t>
      </w:r>
    </w:p>
    <w:p w14:paraId="786ED173" w14:textId="77777777" w:rsidR="00C62CCE" w:rsidRDefault="00CA6A1E" w:rsidP="00C62CCE">
      <w:pPr>
        <w:pStyle w:val="Normal0"/>
        <w:numPr>
          <w:ilvl w:val="0"/>
          <w:numId w:val="35"/>
        </w:numPr>
        <w:rPr>
          <w:color w:val="000000"/>
          <w:sz w:val="20"/>
          <w:szCs w:val="20"/>
        </w:rPr>
      </w:pPr>
      <w:r w:rsidRPr="00C62CCE">
        <w:rPr>
          <w:b/>
          <w:color w:val="000000"/>
          <w:sz w:val="20"/>
          <w:szCs w:val="20"/>
        </w:rPr>
        <w:t>200:</w:t>
      </w:r>
      <w:r w:rsidRPr="00CA6A1E">
        <w:rPr>
          <w:color w:val="000000"/>
          <w:sz w:val="20"/>
          <w:szCs w:val="20"/>
        </w:rPr>
        <w:t xml:space="preserve"> la solicitud se procesó correctamente.</w:t>
      </w:r>
    </w:p>
    <w:p w14:paraId="756E42D3" w14:textId="77777777" w:rsidR="00C62CCE" w:rsidRDefault="00CA6A1E" w:rsidP="00C62CCE">
      <w:pPr>
        <w:pStyle w:val="Normal0"/>
        <w:numPr>
          <w:ilvl w:val="0"/>
          <w:numId w:val="35"/>
        </w:numPr>
        <w:rPr>
          <w:color w:val="000000"/>
          <w:sz w:val="20"/>
          <w:szCs w:val="20"/>
        </w:rPr>
      </w:pPr>
      <w:r w:rsidRPr="00C62CCE">
        <w:rPr>
          <w:b/>
          <w:color w:val="000000"/>
          <w:sz w:val="20"/>
          <w:szCs w:val="20"/>
        </w:rPr>
        <w:t>201:</w:t>
      </w:r>
      <w:r w:rsidRPr="00CA6A1E">
        <w:rPr>
          <w:color w:val="000000"/>
          <w:sz w:val="20"/>
          <w:szCs w:val="20"/>
        </w:rPr>
        <w:t xml:space="preserve"> el recurso fue creado exitosamente.</w:t>
      </w:r>
    </w:p>
    <w:p w14:paraId="14860B25" w14:textId="77777777" w:rsidR="00C62CCE" w:rsidRDefault="00CA6A1E" w:rsidP="00C62CCE">
      <w:pPr>
        <w:pStyle w:val="Normal0"/>
        <w:numPr>
          <w:ilvl w:val="0"/>
          <w:numId w:val="35"/>
        </w:numPr>
        <w:rPr>
          <w:color w:val="000000"/>
          <w:sz w:val="20"/>
          <w:szCs w:val="20"/>
        </w:rPr>
      </w:pPr>
      <w:r w:rsidRPr="00C62CCE">
        <w:rPr>
          <w:b/>
          <w:color w:val="000000"/>
          <w:sz w:val="20"/>
          <w:szCs w:val="20"/>
        </w:rPr>
        <w:t>400:</w:t>
      </w:r>
      <w:r w:rsidRPr="00CA6A1E">
        <w:rPr>
          <w:color w:val="000000"/>
          <w:sz w:val="20"/>
          <w:szCs w:val="20"/>
        </w:rPr>
        <w:t xml:space="preserve"> la solicitud es incorrecta o contiene errores.</w:t>
      </w:r>
    </w:p>
    <w:p w14:paraId="648F190E" w14:textId="5FECA515" w:rsidR="00CA6A1E" w:rsidRPr="00CA6A1E" w:rsidRDefault="00CA6A1E" w:rsidP="00C62CCE">
      <w:pPr>
        <w:pStyle w:val="Normal0"/>
        <w:numPr>
          <w:ilvl w:val="0"/>
          <w:numId w:val="35"/>
        </w:numPr>
        <w:rPr>
          <w:color w:val="000000"/>
          <w:sz w:val="20"/>
          <w:szCs w:val="20"/>
        </w:rPr>
      </w:pPr>
      <w:r w:rsidRPr="00C62CCE">
        <w:rPr>
          <w:b/>
          <w:color w:val="000000"/>
          <w:sz w:val="20"/>
          <w:szCs w:val="20"/>
        </w:rPr>
        <w:t>404:</w:t>
      </w:r>
      <w:r w:rsidRPr="00CA6A1E">
        <w:rPr>
          <w:color w:val="000000"/>
          <w:sz w:val="20"/>
          <w:szCs w:val="20"/>
        </w:rPr>
        <w:t xml:space="preserve"> el recurso solicitado no fue encontrado.</w:t>
      </w:r>
    </w:p>
    <w:p w14:paraId="60C10992" w14:textId="77777777" w:rsidR="00CA6A1E" w:rsidRPr="00CA6A1E" w:rsidRDefault="00CA6A1E" w:rsidP="00CA6A1E">
      <w:pPr>
        <w:pStyle w:val="Normal0"/>
        <w:rPr>
          <w:color w:val="000000"/>
          <w:sz w:val="20"/>
          <w:szCs w:val="20"/>
        </w:rPr>
      </w:pPr>
    </w:p>
    <w:p w14:paraId="551DD88D" w14:textId="5BBF9A9B" w:rsidR="00CA6A1E" w:rsidRPr="0001290E" w:rsidRDefault="00CA6A1E" w:rsidP="00F47E49">
      <w:pPr>
        <w:pStyle w:val="Normal0"/>
        <w:numPr>
          <w:ilvl w:val="0"/>
          <w:numId w:val="32"/>
        </w:numPr>
        <w:rPr>
          <w:color w:val="000000"/>
          <w:sz w:val="20"/>
          <w:szCs w:val="20"/>
        </w:rPr>
      </w:pPr>
      <w:r w:rsidRPr="0001290E">
        <w:rPr>
          <w:b/>
          <w:color w:val="000000"/>
          <w:sz w:val="20"/>
          <w:szCs w:val="20"/>
        </w:rPr>
        <w:t>Cuerpo del mensaje</w:t>
      </w:r>
      <w:r w:rsidR="0001290E" w:rsidRPr="0001290E">
        <w:rPr>
          <w:b/>
          <w:color w:val="000000"/>
          <w:sz w:val="20"/>
          <w:szCs w:val="20"/>
        </w:rPr>
        <w:t>:</w:t>
      </w:r>
      <w:r w:rsidR="0001290E">
        <w:rPr>
          <w:color w:val="000000"/>
          <w:sz w:val="20"/>
          <w:szCs w:val="20"/>
        </w:rPr>
        <w:t xml:space="preserve"> el </w:t>
      </w:r>
      <w:r w:rsidRPr="0001290E">
        <w:rPr>
          <w:color w:val="000000"/>
          <w:sz w:val="20"/>
          <w:szCs w:val="20"/>
        </w:rPr>
        <w:t>cuerpo de la respuesta contiene la representación del recurso solicitado o el resultado de la operación. Esta información suele enviarse en formatos estructurados como JSON o XML.</w:t>
      </w:r>
    </w:p>
    <w:p w14:paraId="75096FB0" w14:textId="77777777" w:rsidR="00CA6A1E" w:rsidRPr="00CA6A1E" w:rsidRDefault="00CA6A1E" w:rsidP="00CA6A1E">
      <w:pPr>
        <w:pStyle w:val="Normal0"/>
        <w:rPr>
          <w:color w:val="000000"/>
          <w:sz w:val="20"/>
          <w:szCs w:val="20"/>
        </w:rPr>
      </w:pPr>
    </w:p>
    <w:p w14:paraId="7AC2176E" w14:textId="3C4A95F0" w:rsidR="00CA6A1E" w:rsidRPr="0001290E" w:rsidRDefault="00CA6A1E" w:rsidP="0005538C">
      <w:pPr>
        <w:pStyle w:val="Normal0"/>
        <w:numPr>
          <w:ilvl w:val="0"/>
          <w:numId w:val="32"/>
        </w:numPr>
        <w:rPr>
          <w:color w:val="000000"/>
          <w:sz w:val="20"/>
          <w:szCs w:val="20"/>
        </w:rPr>
      </w:pPr>
      <w:r w:rsidRPr="0001290E">
        <w:rPr>
          <w:b/>
          <w:color w:val="000000"/>
          <w:sz w:val="20"/>
          <w:szCs w:val="20"/>
        </w:rPr>
        <w:t>Encabezados de la respuesta</w:t>
      </w:r>
      <w:r w:rsidR="0001290E" w:rsidRPr="0001290E">
        <w:rPr>
          <w:b/>
          <w:color w:val="000000"/>
          <w:sz w:val="20"/>
          <w:szCs w:val="20"/>
        </w:rPr>
        <w:t>:</w:t>
      </w:r>
      <w:r w:rsidR="0001290E">
        <w:rPr>
          <w:color w:val="000000"/>
          <w:sz w:val="20"/>
          <w:szCs w:val="20"/>
        </w:rPr>
        <w:t xml:space="preserve"> l</w:t>
      </w:r>
      <w:r w:rsidRPr="0001290E">
        <w:rPr>
          <w:color w:val="000000"/>
          <w:sz w:val="20"/>
          <w:szCs w:val="20"/>
        </w:rPr>
        <w:t>os encabezados proporcionan información adicional sobre la respuesta, como el tipo de contenido, la fecha de la respuesta, el servidor que procesó la solicitud o las políticas de seguridad aplicadas.</w:t>
      </w:r>
    </w:p>
    <w:p w14:paraId="0309C1AA" w14:textId="77777777" w:rsidR="00CA6A1E" w:rsidRPr="00CA6A1E" w:rsidRDefault="00CA6A1E" w:rsidP="00CA6A1E">
      <w:pPr>
        <w:pStyle w:val="Normal0"/>
        <w:rPr>
          <w:color w:val="000000"/>
          <w:sz w:val="20"/>
          <w:szCs w:val="20"/>
        </w:rPr>
      </w:pPr>
    </w:p>
    <w:p w14:paraId="28573D0C" w14:textId="77777777" w:rsidR="00CA6A1E" w:rsidRPr="003A5D01" w:rsidRDefault="00CA6A1E" w:rsidP="00CA6A1E">
      <w:pPr>
        <w:pStyle w:val="Normal0"/>
        <w:rPr>
          <w:b/>
          <w:color w:val="000000"/>
          <w:sz w:val="20"/>
          <w:szCs w:val="20"/>
        </w:rPr>
      </w:pPr>
      <w:r w:rsidRPr="003A5D01">
        <w:rPr>
          <w:b/>
          <w:color w:val="000000"/>
          <w:sz w:val="20"/>
          <w:szCs w:val="20"/>
        </w:rPr>
        <w:t xml:space="preserve">Métodos de autenticación en </w:t>
      </w:r>
      <w:proofErr w:type="spellStart"/>
      <w:r w:rsidRPr="003A5D01">
        <w:rPr>
          <w:b/>
          <w:color w:val="000000"/>
          <w:sz w:val="20"/>
          <w:szCs w:val="20"/>
        </w:rPr>
        <w:t>APIs</w:t>
      </w:r>
      <w:proofErr w:type="spellEnd"/>
      <w:r w:rsidRPr="003A5D01">
        <w:rPr>
          <w:b/>
          <w:color w:val="000000"/>
          <w:sz w:val="20"/>
          <w:szCs w:val="20"/>
        </w:rPr>
        <w:t xml:space="preserve"> REST</w:t>
      </w:r>
    </w:p>
    <w:p w14:paraId="35CDC83C" w14:textId="77777777" w:rsidR="00CA6A1E" w:rsidRPr="00CA6A1E" w:rsidRDefault="00CA6A1E" w:rsidP="00CA6A1E">
      <w:pPr>
        <w:pStyle w:val="Normal0"/>
        <w:rPr>
          <w:color w:val="000000"/>
          <w:sz w:val="20"/>
          <w:szCs w:val="20"/>
        </w:rPr>
      </w:pPr>
    </w:p>
    <w:p w14:paraId="32876C3B" w14:textId="77777777" w:rsidR="00CA6A1E" w:rsidRPr="00CA6A1E" w:rsidRDefault="00CA6A1E" w:rsidP="00CA6A1E">
      <w:pPr>
        <w:pStyle w:val="Normal0"/>
        <w:rPr>
          <w:color w:val="000000"/>
          <w:sz w:val="20"/>
          <w:szCs w:val="20"/>
        </w:rPr>
      </w:pPr>
      <w:r w:rsidRPr="00CA6A1E">
        <w:rPr>
          <w:color w:val="000000"/>
          <w:sz w:val="20"/>
          <w:szCs w:val="20"/>
        </w:rPr>
        <w:t xml:space="preserve">Para proteger la información y garantizar que solo los usuarios autorizados puedan acceder a los recursos, las </w:t>
      </w:r>
      <w:proofErr w:type="spellStart"/>
      <w:r w:rsidRPr="00CA6A1E">
        <w:rPr>
          <w:color w:val="000000"/>
          <w:sz w:val="20"/>
          <w:szCs w:val="20"/>
        </w:rPr>
        <w:t>APIs</w:t>
      </w:r>
      <w:proofErr w:type="spellEnd"/>
      <w:r w:rsidRPr="00CA6A1E">
        <w:rPr>
          <w:color w:val="000000"/>
          <w:sz w:val="20"/>
          <w:szCs w:val="20"/>
        </w:rPr>
        <w:t xml:space="preserve"> REST utilizan diferentes mecanismos de autenticación.</w:t>
      </w:r>
    </w:p>
    <w:p w14:paraId="4D82DF6B" w14:textId="1466FD58" w:rsidR="00CA6A1E" w:rsidRPr="00CA6A1E" w:rsidRDefault="00CA6A1E" w:rsidP="00CA6A1E">
      <w:pPr>
        <w:pStyle w:val="Normal0"/>
        <w:rPr>
          <w:color w:val="000000"/>
          <w:sz w:val="20"/>
          <w:szCs w:val="20"/>
        </w:rPr>
      </w:pPr>
    </w:p>
    <w:p w14:paraId="449CA7DB" w14:textId="2FADED45" w:rsidR="00CA6A1E" w:rsidRDefault="00CA6A1E" w:rsidP="00CA6A1E">
      <w:pPr>
        <w:pStyle w:val="Normal0"/>
        <w:rPr>
          <w:color w:val="000000"/>
          <w:sz w:val="20"/>
          <w:szCs w:val="20"/>
        </w:rPr>
      </w:pPr>
      <w:r w:rsidRPr="0001290E">
        <w:rPr>
          <w:b/>
          <w:color w:val="000000"/>
          <w:sz w:val="20"/>
          <w:szCs w:val="20"/>
        </w:rPr>
        <w:t>Tabla 11.</w:t>
      </w:r>
      <w:r w:rsidRPr="00CA6A1E">
        <w:rPr>
          <w:color w:val="000000"/>
          <w:sz w:val="20"/>
          <w:szCs w:val="20"/>
        </w:rPr>
        <w:t xml:space="preserve"> Formas comunes de autenticación para servicios REST</w:t>
      </w:r>
    </w:p>
    <w:tbl>
      <w:tblPr>
        <w:tblStyle w:val="Tablaconcuadrcula"/>
        <w:tblW w:w="0" w:type="auto"/>
        <w:tblInd w:w="0" w:type="dxa"/>
        <w:tblLook w:val="04A0" w:firstRow="1" w:lastRow="0" w:firstColumn="1" w:lastColumn="0" w:noHBand="0" w:noVBand="1"/>
        <w:tblCaption w:val="Tabla 11. Formas comunes de autenticación para servicios REST"/>
      </w:tblPr>
      <w:tblGrid>
        <w:gridCol w:w="2830"/>
        <w:gridCol w:w="7132"/>
      </w:tblGrid>
      <w:tr w:rsidR="00CA6A1E" w:rsidRPr="00CA6A1E" w14:paraId="1CE5D8B6" w14:textId="77777777" w:rsidTr="0001290E">
        <w:tc>
          <w:tcPr>
            <w:tcW w:w="2830" w:type="dxa"/>
          </w:tcPr>
          <w:p w14:paraId="7DF14338" w14:textId="05ABDF74" w:rsidR="00CA6A1E" w:rsidRPr="0001290E" w:rsidRDefault="00CA6A1E" w:rsidP="00CA6A1E">
            <w:pPr>
              <w:pStyle w:val="Normal0"/>
              <w:rPr>
                <w:b/>
                <w:color w:val="000000"/>
                <w:sz w:val="20"/>
                <w:szCs w:val="20"/>
              </w:rPr>
            </w:pPr>
            <w:r w:rsidRPr="0001290E">
              <w:rPr>
                <w:b/>
                <w:sz w:val="20"/>
                <w:szCs w:val="20"/>
              </w:rPr>
              <w:t>Método de autenticación</w:t>
            </w:r>
          </w:p>
        </w:tc>
        <w:tc>
          <w:tcPr>
            <w:tcW w:w="7132" w:type="dxa"/>
          </w:tcPr>
          <w:p w14:paraId="2BACBD45" w14:textId="2DA80D3B" w:rsidR="00CA6A1E" w:rsidRPr="0001290E" w:rsidRDefault="00CA6A1E" w:rsidP="00CA6A1E">
            <w:pPr>
              <w:pStyle w:val="Normal0"/>
              <w:rPr>
                <w:b/>
                <w:color w:val="000000"/>
                <w:sz w:val="20"/>
                <w:szCs w:val="20"/>
              </w:rPr>
            </w:pPr>
            <w:r w:rsidRPr="0001290E">
              <w:rPr>
                <w:b/>
                <w:sz w:val="20"/>
                <w:szCs w:val="20"/>
              </w:rPr>
              <w:t>Descripción</w:t>
            </w:r>
          </w:p>
        </w:tc>
      </w:tr>
      <w:tr w:rsidR="00CA6A1E" w:rsidRPr="00CA6A1E" w14:paraId="3E5AB9E3" w14:textId="77777777" w:rsidTr="0001290E">
        <w:tc>
          <w:tcPr>
            <w:tcW w:w="2830" w:type="dxa"/>
          </w:tcPr>
          <w:p w14:paraId="38B76D06" w14:textId="23104ABB" w:rsidR="00CA6A1E" w:rsidRPr="00CA6A1E" w:rsidRDefault="00CA6A1E" w:rsidP="00CA6A1E">
            <w:pPr>
              <w:pStyle w:val="Normal0"/>
              <w:rPr>
                <w:color w:val="000000"/>
                <w:sz w:val="20"/>
                <w:szCs w:val="20"/>
              </w:rPr>
            </w:pPr>
            <w:r w:rsidRPr="00CA6A1E">
              <w:rPr>
                <w:sz w:val="20"/>
                <w:szCs w:val="20"/>
              </w:rPr>
              <w:t>Básica</w:t>
            </w:r>
          </w:p>
        </w:tc>
        <w:tc>
          <w:tcPr>
            <w:tcW w:w="7132" w:type="dxa"/>
          </w:tcPr>
          <w:p w14:paraId="6FDE4DC7" w14:textId="6C40F287" w:rsidR="00CA6A1E" w:rsidRPr="00CA6A1E" w:rsidRDefault="00CA6A1E" w:rsidP="00CA6A1E">
            <w:pPr>
              <w:pStyle w:val="Normal0"/>
              <w:rPr>
                <w:color w:val="000000"/>
                <w:sz w:val="20"/>
                <w:szCs w:val="20"/>
              </w:rPr>
            </w:pPr>
            <w:r w:rsidRPr="00CA6A1E">
              <w:rPr>
                <w:sz w:val="20"/>
                <w:szCs w:val="20"/>
              </w:rPr>
              <w:t>Envía usuario y contraseña codificados en el encabezado de la solicitud</w:t>
            </w:r>
            <w:r w:rsidR="0001290E">
              <w:rPr>
                <w:sz w:val="20"/>
                <w:szCs w:val="20"/>
              </w:rPr>
              <w:t>.</w:t>
            </w:r>
          </w:p>
        </w:tc>
      </w:tr>
      <w:tr w:rsidR="00CA6A1E" w:rsidRPr="00CA6A1E" w14:paraId="238DCD6F" w14:textId="77777777" w:rsidTr="0001290E">
        <w:tc>
          <w:tcPr>
            <w:tcW w:w="2830" w:type="dxa"/>
          </w:tcPr>
          <w:p w14:paraId="399A1733" w14:textId="4A9B87DE" w:rsidR="00CA6A1E" w:rsidRPr="00CA6A1E" w:rsidRDefault="00CA6A1E" w:rsidP="00CA6A1E">
            <w:pPr>
              <w:pStyle w:val="Normal0"/>
              <w:rPr>
                <w:color w:val="000000"/>
                <w:sz w:val="20"/>
                <w:szCs w:val="20"/>
              </w:rPr>
            </w:pPr>
            <w:proofErr w:type="spellStart"/>
            <w:r w:rsidRPr="00CA6A1E">
              <w:rPr>
                <w:sz w:val="20"/>
                <w:szCs w:val="20"/>
              </w:rPr>
              <w:t>Bearer</w:t>
            </w:r>
            <w:proofErr w:type="spellEnd"/>
            <w:r w:rsidRPr="00CA6A1E">
              <w:rPr>
                <w:sz w:val="20"/>
                <w:szCs w:val="20"/>
              </w:rPr>
              <w:t xml:space="preserve"> </w:t>
            </w:r>
            <w:proofErr w:type="spellStart"/>
            <w:r w:rsidRPr="00CA6A1E">
              <w:rPr>
                <w:sz w:val="20"/>
                <w:szCs w:val="20"/>
              </w:rPr>
              <w:t>Token</w:t>
            </w:r>
            <w:proofErr w:type="spellEnd"/>
          </w:p>
        </w:tc>
        <w:tc>
          <w:tcPr>
            <w:tcW w:w="7132" w:type="dxa"/>
          </w:tcPr>
          <w:p w14:paraId="6778E248" w14:textId="45CFE7EF" w:rsidR="00CA6A1E" w:rsidRPr="00CA6A1E" w:rsidRDefault="00CA6A1E" w:rsidP="00CA6A1E">
            <w:pPr>
              <w:pStyle w:val="Normal0"/>
              <w:rPr>
                <w:color w:val="000000"/>
                <w:sz w:val="20"/>
                <w:szCs w:val="20"/>
              </w:rPr>
            </w:pPr>
            <w:r w:rsidRPr="00CA6A1E">
              <w:rPr>
                <w:sz w:val="20"/>
                <w:szCs w:val="20"/>
              </w:rPr>
              <w:t xml:space="preserve">Utiliza un </w:t>
            </w:r>
            <w:proofErr w:type="spellStart"/>
            <w:r w:rsidRPr="0001290E">
              <w:rPr>
                <w:i/>
                <w:sz w:val="20"/>
                <w:szCs w:val="20"/>
              </w:rPr>
              <w:t>token</w:t>
            </w:r>
            <w:proofErr w:type="spellEnd"/>
            <w:r w:rsidRPr="00CA6A1E">
              <w:rPr>
                <w:sz w:val="20"/>
                <w:szCs w:val="20"/>
              </w:rPr>
              <w:t xml:space="preserve"> generado por el servidor para autorizar el acceso</w:t>
            </w:r>
            <w:r w:rsidR="0001290E">
              <w:rPr>
                <w:sz w:val="20"/>
                <w:szCs w:val="20"/>
              </w:rPr>
              <w:t>.</w:t>
            </w:r>
          </w:p>
        </w:tc>
      </w:tr>
      <w:tr w:rsidR="00CA6A1E" w:rsidRPr="00CA6A1E" w14:paraId="78F6B359" w14:textId="77777777" w:rsidTr="0001290E">
        <w:tc>
          <w:tcPr>
            <w:tcW w:w="2830" w:type="dxa"/>
          </w:tcPr>
          <w:p w14:paraId="120ED6AC" w14:textId="70BB0D7F" w:rsidR="00CA6A1E" w:rsidRPr="00CA6A1E" w:rsidRDefault="00CA6A1E" w:rsidP="00CA6A1E">
            <w:pPr>
              <w:pStyle w:val="Normal0"/>
              <w:rPr>
                <w:color w:val="000000"/>
                <w:sz w:val="20"/>
                <w:szCs w:val="20"/>
              </w:rPr>
            </w:pPr>
            <w:r w:rsidRPr="00CA6A1E">
              <w:rPr>
                <w:sz w:val="20"/>
                <w:szCs w:val="20"/>
              </w:rPr>
              <w:t>API Key</w:t>
            </w:r>
          </w:p>
        </w:tc>
        <w:tc>
          <w:tcPr>
            <w:tcW w:w="7132" w:type="dxa"/>
          </w:tcPr>
          <w:p w14:paraId="5E4E3290" w14:textId="3C846B3A" w:rsidR="00CA6A1E" w:rsidRPr="00CA6A1E" w:rsidRDefault="00CA6A1E" w:rsidP="00CA6A1E">
            <w:pPr>
              <w:pStyle w:val="Normal0"/>
              <w:rPr>
                <w:color w:val="000000"/>
                <w:sz w:val="20"/>
                <w:szCs w:val="20"/>
              </w:rPr>
            </w:pPr>
            <w:r w:rsidRPr="00CA6A1E">
              <w:rPr>
                <w:sz w:val="20"/>
                <w:szCs w:val="20"/>
              </w:rPr>
              <w:t>Asigna una clave única al cliente para validar el acceso a los recursos</w:t>
            </w:r>
            <w:r w:rsidR="0001290E">
              <w:rPr>
                <w:sz w:val="20"/>
                <w:szCs w:val="20"/>
              </w:rPr>
              <w:t>.</w:t>
            </w:r>
          </w:p>
        </w:tc>
      </w:tr>
      <w:tr w:rsidR="00CA6A1E" w:rsidRPr="00CA6A1E" w14:paraId="433A45D6" w14:textId="77777777" w:rsidTr="0001290E">
        <w:tc>
          <w:tcPr>
            <w:tcW w:w="2830" w:type="dxa"/>
          </w:tcPr>
          <w:p w14:paraId="2B4B52E5" w14:textId="04044822" w:rsidR="00CA6A1E" w:rsidRPr="00CA6A1E" w:rsidRDefault="00CA6A1E" w:rsidP="00CA6A1E">
            <w:pPr>
              <w:pStyle w:val="Normal0"/>
              <w:rPr>
                <w:color w:val="000000"/>
                <w:sz w:val="20"/>
                <w:szCs w:val="20"/>
              </w:rPr>
            </w:pPr>
            <w:proofErr w:type="spellStart"/>
            <w:r w:rsidRPr="00CA6A1E">
              <w:rPr>
                <w:sz w:val="20"/>
                <w:szCs w:val="20"/>
              </w:rPr>
              <w:t>OAuth</w:t>
            </w:r>
            <w:proofErr w:type="spellEnd"/>
          </w:p>
        </w:tc>
        <w:tc>
          <w:tcPr>
            <w:tcW w:w="7132" w:type="dxa"/>
          </w:tcPr>
          <w:p w14:paraId="03B7F4E2" w14:textId="14E3DF2B" w:rsidR="00CA6A1E" w:rsidRPr="0001290E" w:rsidRDefault="00CA6A1E" w:rsidP="00CA6A1E">
            <w:pPr>
              <w:pStyle w:val="Normal0"/>
              <w:rPr>
                <w:color w:val="000000"/>
                <w:sz w:val="20"/>
                <w:szCs w:val="20"/>
              </w:rPr>
            </w:pPr>
            <w:r w:rsidRPr="00CA6A1E">
              <w:rPr>
                <w:sz w:val="20"/>
                <w:szCs w:val="20"/>
              </w:rPr>
              <w:t xml:space="preserve">Sistema de autenticación y autorización más robusto basado en </w:t>
            </w:r>
            <w:proofErr w:type="spellStart"/>
            <w:r w:rsidRPr="0001290E">
              <w:rPr>
                <w:i/>
                <w:sz w:val="20"/>
                <w:szCs w:val="20"/>
              </w:rPr>
              <w:t>tokens</w:t>
            </w:r>
            <w:proofErr w:type="spellEnd"/>
            <w:r w:rsidR="0001290E">
              <w:rPr>
                <w:sz w:val="20"/>
                <w:szCs w:val="20"/>
              </w:rPr>
              <w:t>.</w:t>
            </w:r>
          </w:p>
        </w:tc>
      </w:tr>
    </w:tbl>
    <w:p w14:paraId="3E743334" w14:textId="77777777" w:rsidR="00CA6A1E" w:rsidRDefault="00CA6A1E" w:rsidP="00CA6A1E">
      <w:pPr>
        <w:pStyle w:val="Normal0"/>
        <w:rPr>
          <w:color w:val="000000"/>
          <w:sz w:val="20"/>
          <w:szCs w:val="20"/>
        </w:rPr>
      </w:pPr>
    </w:p>
    <w:p w14:paraId="41444DF2" w14:textId="77777777" w:rsidR="00CA6A1E" w:rsidRPr="00CA6A1E" w:rsidRDefault="00CA6A1E" w:rsidP="00CA6A1E">
      <w:pPr>
        <w:pStyle w:val="Normal0"/>
        <w:rPr>
          <w:color w:val="000000"/>
          <w:sz w:val="20"/>
          <w:szCs w:val="20"/>
        </w:rPr>
      </w:pPr>
      <w:r w:rsidRPr="00CA6A1E">
        <w:rPr>
          <w:color w:val="000000"/>
          <w:sz w:val="20"/>
          <w:szCs w:val="20"/>
        </w:rPr>
        <w:t>La implementación adecuada de estos mecanismos de autenticación permite proteger los servicios, controlar el acceso a los recursos y garantizar la integridad de la información intercambiada entre las aplicaciones.</w:t>
      </w:r>
    </w:p>
    <w:p w14:paraId="746F1806" w14:textId="77777777" w:rsidR="00CA6A1E" w:rsidRPr="00CA6A1E" w:rsidRDefault="00CA6A1E" w:rsidP="00CA6A1E">
      <w:pPr>
        <w:pStyle w:val="Normal0"/>
        <w:rPr>
          <w:color w:val="000000"/>
          <w:sz w:val="20"/>
          <w:szCs w:val="20"/>
        </w:rPr>
      </w:pPr>
    </w:p>
    <w:p w14:paraId="735A3452" w14:textId="64F99996" w:rsidR="00CA6A1E" w:rsidRDefault="00CA6A1E" w:rsidP="00CA6A1E">
      <w:pPr>
        <w:pStyle w:val="Normal0"/>
        <w:rPr>
          <w:color w:val="000000"/>
          <w:sz w:val="20"/>
          <w:szCs w:val="20"/>
        </w:rPr>
      </w:pPr>
      <w:r w:rsidRPr="00CA6A1E">
        <w:rPr>
          <w:color w:val="000000"/>
          <w:sz w:val="20"/>
          <w:szCs w:val="20"/>
        </w:rPr>
        <w:lastRenderedPageBreak/>
        <w:t xml:space="preserve">En entornos de desarrollo </w:t>
      </w:r>
      <w:proofErr w:type="spellStart"/>
      <w:r w:rsidRPr="0001290E">
        <w:rPr>
          <w:i/>
          <w:color w:val="000000"/>
          <w:sz w:val="20"/>
          <w:szCs w:val="20"/>
        </w:rPr>
        <w:t>cloud</w:t>
      </w:r>
      <w:proofErr w:type="spellEnd"/>
      <w:r w:rsidRPr="00CA6A1E">
        <w:rPr>
          <w:color w:val="000000"/>
          <w:sz w:val="20"/>
          <w:szCs w:val="20"/>
        </w:rPr>
        <w:t xml:space="preserve">, es recomendable complementar la codificación de </w:t>
      </w:r>
      <w:proofErr w:type="spellStart"/>
      <w:r w:rsidRPr="00CA6A1E">
        <w:rPr>
          <w:color w:val="000000"/>
          <w:sz w:val="20"/>
          <w:szCs w:val="20"/>
        </w:rPr>
        <w:t>APIs</w:t>
      </w:r>
      <w:proofErr w:type="spellEnd"/>
      <w:r w:rsidRPr="00CA6A1E">
        <w:rPr>
          <w:color w:val="000000"/>
          <w:sz w:val="20"/>
          <w:szCs w:val="20"/>
        </w:rPr>
        <w:t xml:space="preserve"> con prácticas como documentación técnica, pruebas automatizadas, control de versiones y monitoreo del servicio. Estas estrategias contribuyen a mejorar la mantenibilidad, la seguridad y la escalabilidad de las aplicaciones basadas en servicios.</w:t>
      </w:r>
    </w:p>
    <w:p w14:paraId="289D8FF9" w14:textId="77777777" w:rsidR="00CA6A1E" w:rsidRDefault="00CA6A1E" w:rsidP="00CA6A1E">
      <w:pPr>
        <w:pStyle w:val="Normal0"/>
        <w:rPr>
          <w:color w:val="000000"/>
          <w:sz w:val="20"/>
          <w:szCs w:val="20"/>
        </w:rPr>
      </w:pPr>
    </w:p>
    <w:p w14:paraId="3F4F3DE6" w14:textId="2FA9963F" w:rsidR="00867060" w:rsidRPr="0010529D" w:rsidRDefault="00867060" w:rsidP="007250B0">
      <w:pPr>
        <w:pStyle w:val="Normal0"/>
        <w:numPr>
          <w:ilvl w:val="1"/>
          <w:numId w:val="3"/>
        </w:numPr>
        <w:rPr>
          <w:b/>
          <w:color w:val="000000"/>
          <w:sz w:val="20"/>
          <w:szCs w:val="20"/>
        </w:rPr>
      </w:pPr>
      <w:r w:rsidRPr="0010529D">
        <w:rPr>
          <w:b/>
          <w:color w:val="000000"/>
          <w:sz w:val="20"/>
          <w:szCs w:val="20"/>
        </w:rPr>
        <w:t>Migraciones y sincronización de bases de datos</w:t>
      </w:r>
    </w:p>
    <w:p w14:paraId="17F5AE21" w14:textId="4725E727" w:rsidR="0001290E" w:rsidRDefault="0001290E" w:rsidP="0001290E">
      <w:pPr>
        <w:pStyle w:val="Normal0"/>
        <w:rPr>
          <w:color w:val="000000"/>
          <w:sz w:val="20"/>
          <w:szCs w:val="20"/>
        </w:rPr>
      </w:pPr>
    </w:p>
    <w:p w14:paraId="27C75A0D" w14:textId="77777777" w:rsidR="0001290E" w:rsidRPr="0001290E" w:rsidRDefault="0001290E" w:rsidP="0001290E">
      <w:pPr>
        <w:pStyle w:val="Normal0"/>
        <w:rPr>
          <w:color w:val="000000"/>
          <w:sz w:val="20"/>
          <w:szCs w:val="20"/>
        </w:rPr>
      </w:pPr>
      <w:r w:rsidRPr="0001290E">
        <w:rPr>
          <w:color w:val="000000"/>
          <w:sz w:val="20"/>
          <w:szCs w:val="20"/>
        </w:rPr>
        <w:t xml:space="preserve">En el desarrollo de aplicaciones, especialmente en entornos </w:t>
      </w:r>
      <w:proofErr w:type="spellStart"/>
      <w:r w:rsidRPr="0010529D">
        <w:rPr>
          <w:i/>
          <w:color w:val="000000"/>
          <w:sz w:val="20"/>
          <w:szCs w:val="20"/>
        </w:rPr>
        <w:t>cloud</w:t>
      </w:r>
      <w:proofErr w:type="spellEnd"/>
      <w:r w:rsidRPr="0001290E">
        <w:rPr>
          <w:color w:val="000000"/>
          <w:sz w:val="20"/>
          <w:szCs w:val="20"/>
        </w:rPr>
        <w:t xml:space="preserve"> o arquitecturas basadas en servicios, es común que la estructura de las bases de datos evolucione con el tiempo. A medida que el </w:t>
      </w:r>
      <w:r w:rsidRPr="0010529D">
        <w:rPr>
          <w:i/>
          <w:color w:val="000000"/>
          <w:sz w:val="20"/>
          <w:szCs w:val="20"/>
        </w:rPr>
        <w:t>software</w:t>
      </w:r>
      <w:r w:rsidRPr="0001290E">
        <w:rPr>
          <w:color w:val="000000"/>
          <w:sz w:val="20"/>
          <w:szCs w:val="20"/>
        </w:rPr>
        <w:t xml:space="preserve"> crece, se agregan nuevas tablas, se modifican campos o se reorganizan los datos para mejorar el rendimiento y la escalabilidad.</w:t>
      </w:r>
    </w:p>
    <w:p w14:paraId="25D67A25" w14:textId="77777777" w:rsidR="0001290E" w:rsidRPr="0001290E" w:rsidRDefault="0001290E" w:rsidP="0001290E">
      <w:pPr>
        <w:pStyle w:val="Normal0"/>
        <w:rPr>
          <w:color w:val="000000"/>
          <w:sz w:val="20"/>
          <w:szCs w:val="20"/>
        </w:rPr>
      </w:pPr>
    </w:p>
    <w:p w14:paraId="3018939E" w14:textId="77777777" w:rsidR="0001290E" w:rsidRPr="0001290E" w:rsidRDefault="0001290E" w:rsidP="0001290E">
      <w:pPr>
        <w:pStyle w:val="Normal0"/>
        <w:rPr>
          <w:color w:val="000000"/>
          <w:sz w:val="20"/>
          <w:szCs w:val="20"/>
        </w:rPr>
      </w:pPr>
      <w:r w:rsidRPr="0001290E">
        <w:rPr>
          <w:color w:val="000000"/>
          <w:sz w:val="20"/>
          <w:szCs w:val="20"/>
        </w:rPr>
        <w:t>Para gestionar estos cambios de forma segura se utilizan migraciones y procesos de sincronización, los cuales permiten actualizar la estructura de la base de datos y mantener la coherencia de la información entre distintos sistemas o entornos.</w:t>
      </w:r>
    </w:p>
    <w:p w14:paraId="39E3D463" w14:textId="77777777" w:rsidR="0001290E" w:rsidRPr="0001290E" w:rsidRDefault="0001290E" w:rsidP="0001290E">
      <w:pPr>
        <w:pStyle w:val="Normal0"/>
        <w:rPr>
          <w:color w:val="000000"/>
          <w:sz w:val="20"/>
          <w:szCs w:val="20"/>
        </w:rPr>
      </w:pPr>
    </w:p>
    <w:p w14:paraId="7457B872" w14:textId="77777777" w:rsidR="0001290E" w:rsidRPr="0001290E" w:rsidRDefault="0001290E" w:rsidP="0001290E">
      <w:pPr>
        <w:pStyle w:val="Normal0"/>
        <w:rPr>
          <w:color w:val="000000"/>
          <w:sz w:val="20"/>
          <w:szCs w:val="20"/>
        </w:rPr>
      </w:pPr>
      <w:r w:rsidRPr="0001290E">
        <w:rPr>
          <w:color w:val="000000"/>
          <w:sz w:val="20"/>
          <w:szCs w:val="20"/>
        </w:rPr>
        <w:t>Las migraciones de bases de datos consisten en un conjunto de instrucciones o scripts que permiten crear, modificar o eliminar estructuras de datos de forma controlada. Estas migraciones suelen almacenarse como archivos versionados que pueden aplicarse o revertirse cuando sea necesario, lo que facilita el mantenimiento y la evolución del sistema.</w:t>
      </w:r>
    </w:p>
    <w:p w14:paraId="644BEF7D" w14:textId="77777777" w:rsidR="0001290E" w:rsidRPr="0001290E" w:rsidRDefault="0001290E" w:rsidP="0001290E">
      <w:pPr>
        <w:pStyle w:val="Normal0"/>
        <w:rPr>
          <w:color w:val="000000"/>
          <w:sz w:val="20"/>
          <w:szCs w:val="20"/>
        </w:rPr>
      </w:pPr>
    </w:p>
    <w:p w14:paraId="502F74D6" w14:textId="77777777" w:rsidR="0001290E" w:rsidRPr="0001290E" w:rsidRDefault="0001290E" w:rsidP="0001290E">
      <w:pPr>
        <w:pStyle w:val="Normal0"/>
        <w:rPr>
          <w:color w:val="000000"/>
          <w:sz w:val="20"/>
          <w:szCs w:val="20"/>
        </w:rPr>
      </w:pPr>
      <w:r w:rsidRPr="0001290E">
        <w:rPr>
          <w:color w:val="000000"/>
          <w:sz w:val="20"/>
          <w:szCs w:val="20"/>
        </w:rPr>
        <w:t>Por su parte, la sincronización de datos permite mantener consistentes diferentes bases de datos o servicios que comparten información. Este proceso es especialmente importante cuando existen múltiples aplicaciones conectadas o cuando se realizan procesos de migración hacia infraestructuras en la nube.</w:t>
      </w:r>
    </w:p>
    <w:p w14:paraId="47A21B32" w14:textId="77777777" w:rsidR="0001290E" w:rsidRPr="0001290E" w:rsidRDefault="0001290E" w:rsidP="0001290E">
      <w:pPr>
        <w:pStyle w:val="Normal0"/>
        <w:rPr>
          <w:color w:val="000000"/>
          <w:sz w:val="20"/>
          <w:szCs w:val="20"/>
        </w:rPr>
      </w:pPr>
    </w:p>
    <w:p w14:paraId="30FA24C2" w14:textId="77777777" w:rsidR="0001290E" w:rsidRPr="0001290E" w:rsidRDefault="0001290E" w:rsidP="0001290E">
      <w:pPr>
        <w:pStyle w:val="Normal0"/>
        <w:rPr>
          <w:color w:val="000000"/>
          <w:sz w:val="20"/>
          <w:szCs w:val="20"/>
        </w:rPr>
      </w:pPr>
      <w:r w:rsidRPr="0001290E">
        <w:rPr>
          <w:color w:val="000000"/>
          <w:sz w:val="20"/>
          <w:szCs w:val="20"/>
        </w:rPr>
        <w:t>Entre los enfoques más utilizados para gestionar migraciones y sincronización de datos se encuentran los siguientes:</w:t>
      </w:r>
    </w:p>
    <w:p w14:paraId="0760E6EB" w14:textId="77777777" w:rsidR="0001290E" w:rsidRPr="0001290E" w:rsidRDefault="0001290E" w:rsidP="0001290E">
      <w:pPr>
        <w:pStyle w:val="Normal0"/>
        <w:rPr>
          <w:color w:val="000000"/>
          <w:sz w:val="20"/>
          <w:szCs w:val="20"/>
        </w:rPr>
      </w:pPr>
    </w:p>
    <w:p w14:paraId="1175FB5A" w14:textId="51063837" w:rsidR="0001290E" w:rsidRDefault="0010529D" w:rsidP="0001290E">
      <w:pPr>
        <w:pStyle w:val="Normal0"/>
        <w:rPr>
          <w:color w:val="000000"/>
          <w:sz w:val="20"/>
          <w:szCs w:val="20"/>
        </w:rPr>
      </w:pPr>
      <w:r>
        <w:rPr>
          <w:noProof/>
          <w:color w:val="000000"/>
          <w:sz w:val="20"/>
          <w:szCs w:val="20"/>
          <w:lang w:val="en-US" w:eastAsia="en-US"/>
        </w:rPr>
        <w:drawing>
          <wp:inline distT="0" distB="0" distL="0" distR="0" wp14:anchorId="69DD1462" wp14:editId="492686B1">
            <wp:extent cx="6360795" cy="3347499"/>
            <wp:effectExtent l="0" t="0" r="59055" b="5715"/>
            <wp:docPr id="24" name="Diagrama 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3" r:lo="rId74" r:qs="rId75" r:cs="rId76"/>
              </a:graphicData>
            </a:graphic>
          </wp:inline>
        </w:drawing>
      </w:r>
    </w:p>
    <w:p w14:paraId="76A779DB" w14:textId="77777777" w:rsidR="0010529D" w:rsidRPr="0001290E" w:rsidRDefault="0010529D" w:rsidP="0001290E">
      <w:pPr>
        <w:pStyle w:val="Normal0"/>
        <w:rPr>
          <w:color w:val="000000"/>
          <w:sz w:val="20"/>
          <w:szCs w:val="20"/>
        </w:rPr>
      </w:pPr>
    </w:p>
    <w:p w14:paraId="1421A1BB" w14:textId="763861F1" w:rsidR="0001290E" w:rsidRDefault="0001290E" w:rsidP="0001290E">
      <w:pPr>
        <w:pStyle w:val="Normal0"/>
        <w:rPr>
          <w:color w:val="000000"/>
          <w:sz w:val="20"/>
          <w:szCs w:val="20"/>
        </w:rPr>
      </w:pPr>
      <w:r w:rsidRPr="0010529D">
        <w:rPr>
          <w:b/>
          <w:color w:val="000000"/>
          <w:sz w:val="20"/>
          <w:szCs w:val="20"/>
        </w:rPr>
        <w:lastRenderedPageBreak/>
        <w:t>Tabla 12.</w:t>
      </w:r>
      <w:r w:rsidRPr="0001290E">
        <w:rPr>
          <w:color w:val="000000"/>
          <w:sz w:val="20"/>
          <w:szCs w:val="20"/>
        </w:rPr>
        <w:t xml:space="preserve"> Enfoques frecuentes de migración y sincronización de datos</w:t>
      </w:r>
    </w:p>
    <w:tbl>
      <w:tblPr>
        <w:tblStyle w:val="Tablaconcuadrcula"/>
        <w:tblW w:w="0" w:type="auto"/>
        <w:tblInd w:w="0" w:type="dxa"/>
        <w:tblLook w:val="04A0" w:firstRow="1" w:lastRow="0" w:firstColumn="1" w:lastColumn="0" w:noHBand="0" w:noVBand="1"/>
        <w:tblCaption w:val="Tabla 12. Enfoques frecuentes de migración y sincronización de datos"/>
      </w:tblPr>
      <w:tblGrid>
        <w:gridCol w:w="2689"/>
        <w:gridCol w:w="7273"/>
      </w:tblGrid>
      <w:tr w:rsidR="0010529D" w:rsidRPr="0010529D" w14:paraId="480DBC15" w14:textId="77777777" w:rsidTr="0010529D">
        <w:tc>
          <w:tcPr>
            <w:tcW w:w="2689" w:type="dxa"/>
          </w:tcPr>
          <w:p w14:paraId="17D077E2" w14:textId="135A761E" w:rsidR="0010529D" w:rsidRPr="0010529D" w:rsidRDefault="0010529D" w:rsidP="0010529D">
            <w:pPr>
              <w:pStyle w:val="Normal0"/>
              <w:rPr>
                <w:b/>
                <w:color w:val="000000"/>
                <w:sz w:val="20"/>
                <w:szCs w:val="20"/>
              </w:rPr>
            </w:pPr>
            <w:r w:rsidRPr="0010529D">
              <w:rPr>
                <w:b/>
                <w:sz w:val="20"/>
                <w:szCs w:val="20"/>
              </w:rPr>
              <w:t>Enfoque</w:t>
            </w:r>
          </w:p>
        </w:tc>
        <w:tc>
          <w:tcPr>
            <w:tcW w:w="7273" w:type="dxa"/>
          </w:tcPr>
          <w:p w14:paraId="3393CC34" w14:textId="1072060A" w:rsidR="0010529D" w:rsidRPr="0010529D" w:rsidRDefault="0010529D" w:rsidP="0010529D">
            <w:pPr>
              <w:pStyle w:val="Normal0"/>
              <w:rPr>
                <w:b/>
                <w:color w:val="000000"/>
                <w:sz w:val="20"/>
                <w:szCs w:val="20"/>
              </w:rPr>
            </w:pPr>
            <w:r w:rsidRPr="0010529D">
              <w:rPr>
                <w:b/>
                <w:sz w:val="20"/>
                <w:szCs w:val="20"/>
              </w:rPr>
              <w:t>Finalidad</w:t>
            </w:r>
          </w:p>
        </w:tc>
      </w:tr>
      <w:tr w:rsidR="0010529D" w:rsidRPr="0010529D" w14:paraId="4EA9AAAE" w14:textId="77777777" w:rsidTr="0010529D">
        <w:tc>
          <w:tcPr>
            <w:tcW w:w="2689" w:type="dxa"/>
          </w:tcPr>
          <w:p w14:paraId="51F55F9F" w14:textId="015E5666" w:rsidR="0010529D" w:rsidRPr="0010529D" w:rsidRDefault="0010529D" w:rsidP="0010529D">
            <w:pPr>
              <w:pStyle w:val="Normal0"/>
              <w:rPr>
                <w:color w:val="000000"/>
                <w:sz w:val="20"/>
                <w:szCs w:val="20"/>
              </w:rPr>
            </w:pPr>
            <w:r w:rsidRPr="0010529D">
              <w:rPr>
                <w:sz w:val="20"/>
                <w:szCs w:val="20"/>
              </w:rPr>
              <w:t>Migración estructural</w:t>
            </w:r>
          </w:p>
        </w:tc>
        <w:tc>
          <w:tcPr>
            <w:tcW w:w="7273" w:type="dxa"/>
          </w:tcPr>
          <w:p w14:paraId="4D62497A" w14:textId="777CBFE3" w:rsidR="0010529D" w:rsidRPr="0010529D" w:rsidRDefault="0010529D" w:rsidP="0010529D">
            <w:pPr>
              <w:pStyle w:val="Normal0"/>
              <w:rPr>
                <w:color w:val="000000"/>
                <w:sz w:val="20"/>
                <w:szCs w:val="20"/>
              </w:rPr>
            </w:pPr>
            <w:r w:rsidRPr="0010529D">
              <w:rPr>
                <w:sz w:val="20"/>
                <w:szCs w:val="20"/>
              </w:rPr>
              <w:t>Aplicar cambios controlados en el esquema de la base de datos</w:t>
            </w:r>
            <w:r>
              <w:rPr>
                <w:sz w:val="20"/>
                <w:szCs w:val="20"/>
              </w:rPr>
              <w:t>.</w:t>
            </w:r>
          </w:p>
        </w:tc>
      </w:tr>
      <w:tr w:rsidR="0010529D" w:rsidRPr="0010529D" w14:paraId="37E340EF" w14:textId="77777777" w:rsidTr="0010529D">
        <w:tc>
          <w:tcPr>
            <w:tcW w:w="2689" w:type="dxa"/>
          </w:tcPr>
          <w:p w14:paraId="5E05BB7D" w14:textId="7D2F517E" w:rsidR="0010529D" w:rsidRPr="0010529D" w:rsidRDefault="0010529D" w:rsidP="0010529D">
            <w:pPr>
              <w:pStyle w:val="Normal0"/>
              <w:rPr>
                <w:color w:val="000000"/>
                <w:sz w:val="20"/>
                <w:szCs w:val="20"/>
              </w:rPr>
            </w:pPr>
            <w:r w:rsidRPr="0010529D">
              <w:rPr>
                <w:sz w:val="20"/>
                <w:szCs w:val="20"/>
              </w:rPr>
              <w:t>ETL</w:t>
            </w:r>
          </w:p>
        </w:tc>
        <w:tc>
          <w:tcPr>
            <w:tcW w:w="7273" w:type="dxa"/>
          </w:tcPr>
          <w:p w14:paraId="1CF681EE" w14:textId="07DA5949" w:rsidR="0010529D" w:rsidRPr="0010529D" w:rsidRDefault="0010529D" w:rsidP="0010529D">
            <w:pPr>
              <w:pStyle w:val="Normal0"/>
              <w:rPr>
                <w:color w:val="000000"/>
                <w:sz w:val="20"/>
                <w:szCs w:val="20"/>
              </w:rPr>
            </w:pPr>
            <w:r w:rsidRPr="0010529D">
              <w:rPr>
                <w:sz w:val="20"/>
                <w:szCs w:val="20"/>
              </w:rPr>
              <w:t>Extraer, transformar y cargar datos entre sistemas o motores de base de datos</w:t>
            </w:r>
            <w:r>
              <w:rPr>
                <w:sz w:val="20"/>
                <w:szCs w:val="20"/>
              </w:rPr>
              <w:t>.</w:t>
            </w:r>
          </w:p>
        </w:tc>
      </w:tr>
      <w:tr w:rsidR="0010529D" w:rsidRPr="0010529D" w14:paraId="4F51F282" w14:textId="77777777" w:rsidTr="0010529D">
        <w:tc>
          <w:tcPr>
            <w:tcW w:w="2689" w:type="dxa"/>
          </w:tcPr>
          <w:p w14:paraId="243ED084" w14:textId="56D4C90D" w:rsidR="0010529D" w:rsidRPr="0010529D" w:rsidRDefault="0010529D" w:rsidP="0010529D">
            <w:pPr>
              <w:pStyle w:val="Normal0"/>
              <w:rPr>
                <w:color w:val="000000"/>
                <w:sz w:val="20"/>
                <w:szCs w:val="20"/>
              </w:rPr>
            </w:pPr>
            <w:r w:rsidRPr="0010529D">
              <w:rPr>
                <w:sz w:val="20"/>
                <w:szCs w:val="20"/>
              </w:rPr>
              <w:t>CDC</w:t>
            </w:r>
          </w:p>
        </w:tc>
        <w:tc>
          <w:tcPr>
            <w:tcW w:w="7273" w:type="dxa"/>
          </w:tcPr>
          <w:p w14:paraId="18D21A91" w14:textId="5E9FF5B2" w:rsidR="0010529D" w:rsidRPr="0010529D" w:rsidRDefault="0010529D" w:rsidP="0010529D">
            <w:pPr>
              <w:pStyle w:val="Normal0"/>
              <w:rPr>
                <w:color w:val="000000"/>
                <w:sz w:val="20"/>
                <w:szCs w:val="20"/>
              </w:rPr>
            </w:pPr>
            <w:r w:rsidRPr="0010529D">
              <w:rPr>
                <w:sz w:val="20"/>
                <w:szCs w:val="20"/>
              </w:rPr>
              <w:t>Replicar cambios en tiempo casi real para mantener la consistencia de la información</w:t>
            </w:r>
            <w:r>
              <w:rPr>
                <w:sz w:val="20"/>
                <w:szCs w:val="20"/>
              </w:rPr>
              <w:t>.</w:t>
            </w:r>
          </w:p>
        </w:tc>
      </w:tr>
      <w:tr w:rsidR="0010529D" w:rsidRPr="0010529D" w14:paraId="1612D60B" w14:textId="77777777" w:rsidTr="0010529D">
        <w:tc>
          <w:tcPr>
            <w:tcW w:w="2689" w:type="dxa"/>
          </w:tcPr>
          <w:p w14:paraId="15D14A28" w14:textId="5F91A3DA" w:rsidR="0010529D" w:rsidRPr="0010529D" w:rsidRDefault="0010529D" w:rsidP="0010529D">
            <w:pPr>
              <w:pStyle w:val="Normal0"/>
              <w:rPr>
                <w:color w:val="000000"/>
                <w:sz w:val="20"/>
                <w:szCs w:val="20"/>
              </w:rPr>
            </w:pPr>
            <w:r w:rsidRPr="0010529D">
              <w:rPr>
                <w:sz w:val="20"/>
                <w:szCs w:val="20"/>
              </w:rPr>
              <w:t xml:space="preserve">Sincronización por </w:t>
            </w:r>
            <w:proofErr w:type="spellStart"/>
            <w:r w:rsidRPr="0010529D">
              <w:rPr>
                <w:sz w:val="20"/>
                <w:szCs w:val="20"/>
              </w:rPr>
              <w:t>APIs</w:t>
            </w:r>
            <w:proofErr w:type="spellEnd"/>
          </w:p>
        </w:tc>
        <w:tc>
          <w:tcPr>
            <w:tcW w:w="7273" w:type="dxa"/>
          </w:tcPr>
          <w:p w14:paraId="1916ADB6" w14:textId="39A1A600" w:rsidR="0010529D" w:rsidRPr="0010529D" w:rsidRDefault="0010529D" w:rsidP="0010529D">
            <w:pPr>
              <w:pStyle w:val="Normal0"/>
              <w:rPr>
                <w:color w:val="000000"/>
                <w:sz w:val="20"/>
                <w:szCs w:val="20"/>
              </w:rPr>
            </w:pPr>
            <w:r w:rsidRPr="0010529D">
              <w:rPr>
                <w:sz w:val="20"/>
                <w:szCs w:val="20"/>
              </w:rPr>
              <w:t>Intercambiar datos entre aplicaciones o plataformas externas</w:t>
            </w:r>
            <w:r>
              <w:rPr>
                <w:sz w:val="20"/>
                <w:szCs w:val="20"/>
              </w:rPr>
              <w:t>.</w:t>
            </w:r>
          </w:p>
        </w:tc>
      </w:tr>
    </w:tbl>
    <w:p w14:paraId="46F55C8E" w14:textId="096A1CE7" w:rsidR="0001290E" w:rsidRDefault="0001290E" w:rsidP="0001290E">
      <w:pPr>
        <w:pStyle w:val="Normal0"/>
        <w:rPr>
          <w:color w:val="000000"/>
          <w:sz w:val="20"/>
          <w:szCs w:val="20"/>
        </w:rPr>
      </w:pPr>
    </w:p>
    <w:p w14:paraId="46E387A9" w14:textId="42F6FD3A" w:rsidR="0010529D" w:rsidRDefault="0010529D" w:rsidP="0001290E">
      <w:pPr>
        <w:pStyle w:val="Normal0"/>
        <w:rPr>
          <w:color w:val="000000"/>
          <w:sz w:val="20"/>
          <w:szCs w:val="20"/>
        </w:rPr>
      </w:pPr>
      <w:r w:rsidRPr="0010529D">
        <w:rPr>
          <w:color w:val="000000"/>
          <w:sz w:val="20"/>
          <w:szCs w:val="20"/>
        </w:rPr>
        <w:t xml:space="preserve">La correcta planificación de estos procesos permite evitar pérdida de información, garantizar la integridad de los datos y asegurar la continuidad operativa del sistema. Por esta razón, las migraciones suelen realizarse siguiendo buenas prácticas como la creación de copias de seguridad, la ejecución controlada de </w:t>
      </w:r>
      <w:r w:rsidRPr="0010529D">
        <w:rPr>
          <w:i/>
          <w:color w:val="000000"/>
          <w:sz w:val="20"/>
          <w:szCs w:val="20"/>
        </w:rPr>
        <w:t>scripts</w:t>
      </w:r>
      <w:r w:rsidRPr="0010529D">
        <w:rPr>
          <w:color w:val="000000"/>
          <w:sz w:val="20"/>
          <w:szCs w:val="20"/>
        </w:rPr>
        <w:t xml:space="preserve"> y la validación posterior de los datos migrados.</w:t>
      </w:r>
    </w:p>
    <w:p w14:paraId="7D0F3D31" w14:textId="77777777" w:rsidR="0010529D" w:rsidRPr="00A90FB4" w:rsidRDefault="0010529D" w:rsidP="0001290E">
      <w:pPr>
        <w:pStyle w:val="Normal0"/>
        <w:rPr>
          <w:color w:val="000000"/>
          <w:sz w:val="20"/>
          <w:szCs w:val="20"/>
        </w:rPr>
      </w:pPr>
    </w:p>
    <w:p w14:paraId="5E0682B6" w14:textId="7325F05A" w:rsidR="00867060" w:rsidRPr="00BF1509" w:rsidRDefault="00867060" w:rsidP="007250B0">
      <w:pPr>
        <w:pStyle w:val="Normal0"/>
        <w:numPr>
          <w:ilvl w:val="1"/>
          <w:numId w:val="3"/>
        </w:numPr>
        <w:rPr>
          <w:b/>
          <w:color w:val="000000"/>
          <w:sz w:val="20"/>
          <w:szCs w:val="20"/>
        </w:rPr>
      </w:pPr>
      <w:r w:rsidRPr="00BF1509">
        <w:rPr>
          <w:b/>
          <w:color w:val="000000"/>
          <w:sz w:val="20"/>
          <w:szCs w:val="20"/>
        </w:rPr>
        <w:t>ORM (</w:t>
      </w:r>
      <w:proofErr w:type="spellStart"/>
      <w:r w:rsidRPr="00BF1509">
        <w:rPr>
          <w:b/>
          <w:color w:val="000000"/>
          <w:sz w:val="20"/>
          <w:szCs w:val="20"/>
        </w:rPr>
        <w:t>Object</w:t>
      </w:r>
      <w:proofErr w:type="spellEnd"/>
      <w:r w:rsidRPr="00BF1509">
        <w:rPr>
          <w:b/>
          <w:color w:val="000000"/>
          <w:sz w:val="20"/>
          <w:szCs w:val="20"/>
        </w:rPr>
        <w:t xml:space="preserve"> </w:t>
      </w:r>
      <w:proofErr w:type="spellStart"/>
      <w:r w:rsidRPr="00BF1509">
        <w:rPr>
          <w:b/>
          <w:color w:val="000000"/>
          <w:sz w:val="20"/>
          <w:szCs w:val="20"/>
        </w:rPr>
        <w:t>Relational</w:t>
      </w:r>
      <w:proofErr w:type="spellEnd"/>
      <w:r w:rsidRPr="00BF1509">
        <w:rPr>
          <w:b/>
          <w:color w:val="000000"/>
          <w:sz w:val="20"/>
          <w:szCs w:val="20"/>
        </w:rPr>
        <w:t xml:space="preserve"> </w:t>
      </w:r>
      <w:proofErr w:type="spellStart"/>
      <w:r w:rsidRPr="00BF1509">
        <w:rPr>
          <w:b/>
          <w:color w:val="000000"/>
          <w:sz w:val="20"/>
          <w:szCs w:val="20"/>
        </w:rPr>
        <w:t>Mapping</w:t>
      </w:r>
      <w:proofErr w:type="spellEnd"/>
      <w:r w:rsidRPr="00BF1509">
        <w:rPr>
          <w:b/>
          <w:color w:val="000000"/>
          <w:sz w:val="20"/>
          <w:szCs w:val="20"/>
        </w:rPr>
        <w:t>)</w:t>
      </w:r>
    </w:p>
    <w:p w14:paraId="1182A555" w14:textId="5C0D7270" w:rsidR="00AA27C5" w:rsidRDefault="00AA27C5" w:rsidP="00AA27C5">
      <w:pPr>
        <w:pStyle w:val="Normal0"/>
        <w:rPr>
          <w:color w:val="000000"/>
          <w:sz w:val="20"/>
          <w:szCs w:val="20"/>
        </w:rPr>
      </w:pPr>
    </w:p>
    <w:p w14:paraId="1DB681BE" w14:textId="15C421D5" w:rsidR="00AA27C5" w:rsidRPr="00AA27C5" w:rsidRDefault="00AA27C5" w:rsidP="00AA27C5">
      <w:pPr>
        <w:pStyle w:val="Normal0"/>
        <w:rPr>
          <w:color w:val="000000"/>
          <w:sz w:val="20"/>
          <w:szCs w:val="20"/>
        </w:rPr>
      </w:pPr>
      <w:r w:rsidRPr="00AA27C5">
        <w:rPr>
          <w:color w:val="000000"/>
          <w:sz w:val="20"/>
          <w:szCs w:val="20"/>
        </w:rPr>
        <w:t xml:space="preserve">El </w:t>
      </w:r>
      <w:r w:rsidR="00BF1509" w:rsidRPr="00AA27C5">
        <w:rPr>
          <w:color w:val="000000"/>
          <w:sz w:val="20"/>
          <w:szCs w:val="20"/>
        </w:rPr>
        <w:t>mapeo objeto-relacional</w:t>
      </w:r>
      <w:r w:rsidRPr="00AA27C5">
        <w:rPr>
          <w:color w:val="000000"/>
          <w:sz w:val="20"/>
          <w:szCs w:val="20"/>
        </w:rPr>
        <w:t xml:space="preserve">, conocido como </w:t>
      </w:r>
      <w:r w:rsidRPr="00BF1509">
        <w:rPr>
          <w:b/>
          <w:color w:val="000000"/>
          <w:sz w:val="20"/>
          <w:szCs w:val="20"/>
        </w:rPr>
        <w:t>ORM (</w:t>
      </w:r>
      <w:proofErr w:type="spellStart"/>
      <w:r w:rsidRPr="00BF1509">
        <w:rPr>
          <w:b/>
          <w:color w:val="000000"/>
          <w:sz w:val="20"/>
          <w:szCs w:val="20"/>
        </w:rPr>
        <w:t>Object</w:t>
      </w:r>
      <w:proofErr w:type="spellEnd"/>
      <w:r w:rsidRPr="00BF1509">
        <w:rPr>
          <w:b/>
          <w:color w:val="000000"/>
          <w:sz w:val="20"/>
          <w:szCs w:val="20"/>
        </w:rPr>
        <w:t xml:space="preserve"> </w:t>
      </w:r>
      <w:proofErr w:type="spellStart"/>
      <w:r w:rsidRPr="00BF1509">
        <w:rPr>
          <w:b/>
          <w:color w:val="000000"/>
          <w:sz w:val="20"/>
          <w:szCs w:val="20"/>
        </w:rPr>
        <w:t>Relational</w:t>
      </w:r>
      <w:proofErr w:type="spellEnd"/>
      <w:r w:rsidRPr="00BF1509">
        <w:rPr>
          <w:b/>
          <w:color w:val="000000"/>
          <w:sz w:val="20"/>
          <w:szCs w:val="20"/>
        </w:rPr>
        <w:t xml:space="preserve"> </w:t>
      </w:r>
      <w:proofErr w:type="spellStart"/>
      <w:r w:rsidRPr="00BF1509">
        <w:rPr>
          <w:b/>
          <w:color w:val="000000"/>
          <w:sz w:val="20"/>
          <w:szCs w:val="20"/>
        </w:rPr>
        <w:t>Mapping</w:t>
      </w:r>
      <w:proofErr w:type="spellEnd"/>
      <w:r w:rsidRPr="00BF1509">
        <w:rPr>
          <w:b/>
          <w:color w:val="000000"/>
          <w:sz w:val="20"/>
          <w:szCs w:val="20"/>
        </w:rPr>
        <w:t>)</w:t>
      </w:r>
      <w:r w:rsidRPr="00AA27C5">
        <w:rPr>
          <w:color w:val="000000"/>
          <w:sz w:val="20"/>
          <w:szCs w:val="20"/>
        </w:rPr>
        <w:t>, es una técnica de programación que permite conectar el modelo orientado a objetos de una aplicación con la estructura tabular de una base de datos relacional. Su propósito es facilitar la interacción con los datos utilizando objetos del lenguaje de programación en lugar de escribir consultas SQL de forma manual.</w:t>
      </w:r>
    </w:p>
    <w:p w14:paraId="7D9C0F44" w14:textId="77777777" w:rsidR="00AA27C5" w:rsidRPr="00AA27C5" w:rsidRDefault="00AA27C5" w:rsidP="00AA27C5">
      <w:pPr>
        <w:pStyle w:val="Normal0"/>
        <w:rPr>
          <w:color w:val="000000"/>
          <w:sz w:val="20"/>
          <w:szCs w:val="20"/>
        </w:rPr>
      </w:pPr>
    </w:p>
    <w:p w14:paraId="67029B36" w14:textId="77777777" w:rsidR="00AA27C5" w:rsidRPr="00AA27C5" w:rsidRDefault="00AA27C5" w:rsidP="00AA27C5">
      <w:pPr>
        <w:pStyle w:val="Normal0"/>
        <w:rPr>
          <w:color w:val="000000"/>
          <w:sz w:val="20"/>
          <w:szCs w:val="20"/>
        </w:rPr>
      </w:pPr>
      <w:r w:rsidRPr="00AA27C5">
        <w:rPr>
          <w:color w:val="000000"/>
          <w:sz w:val="20"/>
          <w:szCs w:val="20"/>
        </w:rPr>
        <w:t>En el desarrollo de aplicaciones modernas, el código suele organizarse mediante clases, objetos y métodos, mientras que las bases de datos relacionales almacenan la información en tablas, filas y columnas. El ORM actúa como una capa de traducción entre estos dos modelos, permitiendo que los desarrolladores manipulen datos mediante objetos y que el sistema genere automáticamente las consultas SQL necesarias.</w:t>
      </w:r>
    </w:p>
    <w:p w14:paraId="6A095C07" w14:textId="77777777" w:rsidR="00AA27C5" w:rsidRPr="00AA27C5" w:rsidRDefault="00AA27C5" w:rsidP="00AA27C5">
      <w:pPr>
        <w:pStyle w:val="Normal0"/>
        <w:rPr>
          <w:color w:val="000000"/>
          <w:sz w:val="20"/>
          <w:szCs w:val="20"/>
        </w:rPr>
      </w:pPr>
    </w:p>
    <w:p w14:paraId="041C6A96" w14:textId="77777777" w:rsidR="00AA27C5" w:rsidRPr="00AA27C5" w:rsidRDefault="00AA27C5" w:rsidP="00AA27C5">
      <w:pPr>
        <w:pStyle w:val="Normal0"/>
        <w:rPr>
          <w:color w:val="000000"/>
          <w:sz w:val="20"/>
          <w:szCs w:val="20"/>
        </w:rPr>
      </w:pPr>
      <w:r w:rsidRPr="00AA27C5">
        <w:rPr>
          <w:color w:val="000000"/>
          <w:sz w:val="20"/>
          <w:szCs w:val="20"/>
        </w:rPr>
        <w:t>Gracias a esta técnica, una clase del programa puede representar una tabla de la base de datos, mientras que los atributos de la clase se relacionan con las columnas de dicha tabla. De esta manera, cada instancia del objeto representa un registro dentro de la base de datos.</w:t>
      </w:r>
    </w:p>
    <w:p w14:paraId="5131C180" w14:textId="77777777" w:rsidR="00AA27C5" w:rsidRPr="00AA27C5" w:rsidRDefault="00AA27C5" w:rsidP="00AA27C5">
      <w:pPr>
        <w:pStyle w:val="Normal0"/>
        <w:rPr>
          <w:color w:val="000000"/>
          <w:sz w:val="20"/>
          <w:szCs w:val="20"/>
        </w:rPr>
      </w:pPr>
    </w:p>
    <w:p w14:paraId="6AC8BAF7" w14:textId="77777777" w:rsidR="00AA27C5" w:rsidRPr="00AA27C5" w:rsidRDefault="00AA27C5" w:rsidP="00AA27C5">
      <w:pPr>
        <w:pStyle w:val="Normal0"/>
        <w:rPr>
          <w:color w:val="000000"/>
          <w:sz w:val="20"/>
          <w:szCs w:val="20"/>
        </w:rPr>
      </w:pPr>
      <w:r w:rsidRPr="00383E88">
        <w:rPr>
          <w:b/>
          <w:color w:val="000000"/>
          <w:sz w:val="20"/>
          <w:szCs w:val="20"/>
        </w:rPr>
        <w:t>El funcionamiento de un ORM</w:t>
      </w:r>
      <w:r w:rsidRPr="00AA27C5">
        <w:rPr>
          <w:color w:val="000000"/>
          <w:sz w:val="20"/>
          <w:szCs w:val="20"/>
        </w:rPr>
        <w:t xml:space="preserve"> se basa en el mapeo entre las estructuras del código y las estructuras de la base de datos. Cuando una aplicación realiza una operación sobre un objeto, el ORM traduce automáticamente esa acción en una consulta SQL equivalente.</w:t>
      </w:r>
    </w:p>
    <w:p w14:paraId="31B97C62" w14:textId="77777777" w:rsidR="00AA27C5" w:rsidRPr="00AA27C5" w:rsidRDefault="00AA27C5" w:rsidP="00AA27C5">
      <w:pPr>
        <w:pStyle w:val="Normal0"/>
        <w:rPr>
          <w:color w:val="000000"/>
          <w:sz w:val="20"/>
          <w:szCs w:val="20"/>
        </w:rPr>
      </w:pPr>
    </w:p>
    <w:p w14:paraId="33E58FBF" w14:textId="77777777" w:rsidR="00AA27C5" w:rsidRPr="00AA27C5" w:rsidRDefault="00AA27C5" w:rsidP="00AA27C5">
      <w:pPr>
        <w:pStyle w:val="Normal0"/>
        <w:rPr>
          <w:color w:val="000000"/>
          <w:sz w:val="20"/>
          <w:szCs w:val="20"/>
        </w:rPr>
      </w:pPr>
      <w:r w:rsidRPr="00AA27C5">
        <w:rPr>
          <w:color w:val="000000"/>
          <w:sz w:val="20"/>
          <w:szCs w:val="20"/>
        </w:rPr>
        <w:t>Entre las principales funciones que realiza un ORM se encuentran:</w:t>
      </w:r>
    </w:p>
    <w:p w14:paraId="08C86B8E" w14:textId="77777777" w:rsidR="00AA27C5" w:rsidRPr="00AA27C5" w:rsidRDefault="00AA27C5" w:rsidP="00AA27C5">
      <w:pPr>
        <w:pStyle w:val="Normal0"/>
        <w:rPr>
          <w:color w:val="000000"/>
          <w:sz w:val="20"/>
          <w:szCs w:val="20"/>
        </w:rPr>
      </w:pPr>
    </w:p>
    <w:p w14:paraId="33E49F66" w14:textId="2A5F2FA8" w:rsidR="00AA27C5" w:rsidRPr="00AA27C5" w:rsidRDefault="00AA27C5" w:rsidP="00E86CE6">
      <w:pPr>
        <w:pStyle w:val="Normal0"/>
        <w:numPr>
          <w:ilvl w:val="0"/>
          <w:numId w:val="36"/>
        </w:numPr>
        <w:rPr>
          <w:color w:val="000000"/>
          <w:sz w:val="20"/>
          <w:szCs w:val="20"/>
        </w:rPr>
      </w:pPr>
      <w:r w:rsidRPr="00E86CE6">
        <w:rPr>
          <w:b/>
          <w:color w:val="000000"/>
          <w:sz w:val="20"/>
          <w:szCs w:val="20"/>
        </w:rPr>
        <w:t>Mapeo entre clases y tablas</w:t>
      </w:r>
      <w:r w:rsidR="00E86CE6" w:rsidRPr="00E86CE6">
        <w:rPr>
          <w:b/>
          <w:color w:val="000000"/>
          <w:sz w:val="20"/>
          <w:szCs w:val="20"/>
        </w:rPr>
        <w:t>:</w:t>
      </w:r>
      <w:r w:rsidR="00E86CE6">
        <w:rPr>
          <w:color w:val="000000"/>
          <w:sz w:val="20"/>
          <w:szCs w:val="20"/>
        </w:rPr>
        <w:t xml:space="preserve"> p</w:t>
      </w:r>
      <w:r w:rsidRPr="00AA27C5">
        <w:rPr>
          <w:color w:val="000000"/>
          <w:sz w:val="20"/>
          <w:szCs w:val="20"/>
        </w:rPr>
        <w:t>ermite que las clases del código representen tablas dentro de la base de datos, estableciendo correspondencia entre atributos y columnas.</w:t>
      </w:r>
    </w:p>
    <w:p w14:paraId="64C3D6E8" w14:textId="77777777" w:rsidR="00AA27C5" w:rsidRPr="00AA27C5" w:rsidRDefault="00AA27C5" w:rsidP="00AA27C5">
      <w:pPr>
        <w:pStyle w:val="Normal0"/>
        <w:rPr>
          <w:color w:val="000000"/>
          <w:sz w:val="20"/>
          <w:szCs w:val="20"/>
        </w:rPr>
      </w:pPr>
    </w:p>
    <w:p w14:paraId="6C36648A" w14:textId="185CEDAE" w:rsidR="00AA27C5" w:rsidRPr="00AA27C5" w:rsidRDefault="00AA27C5" w:rsidP="00E86CE6">
      <w:pPr>
        <w:pStyle w:val="Normal0"/>
        <w:numPr>
          <w:ilvl w:val="0"/>
          <w:numId w:val="36"/>
        </w:numPr>
        <w:rPr>
          <w:color w:val="000000"/>
          <w:sz w:val="20"/>
          <w:szCs w:val="20"/>
        </w:rPr>
      </w:pPr>
      <w:r w:rsidRPr="00E86CE6">
        <w:rPr>
          <w:b/>
          <w:color w:val="000000"/>
          <w:sz w:val="20"/>
          <w:szCs w:val="20"/>
        </w:rPr>
        <w:t>Automatización de operaciones CRUD</w:t>
      </w:r>
      <w:r w:rsidR="00E86CE6" w:rsidRPr="00E86CE6">
        <w:rPr>
          <w:b/>
          <w:color w:val="000000"/>
          <w:sz w:val="20"/>
          <w:szCs w:val="20"/>
        </w:rPr>
        <w:t>:</w:t>
      </w:r>
      <w:r w:rsidR="00E86CE6">
        <w:rPr>
          <w:color w:val="000000"/>
          <w:sz w:val="20"/>
          <w:szCs w:val="20"/>
        </w:rPr>
        <w:t xml:space="preserve"> l</w:t>
      </w:r>
      <w:r w:rsidRPr="00AA27C5">
        <w:rPr>
          <w:color w:val="000000"/>
          <w:sz w:val="20"/>
          <w:szCs w:val="20"/>
        </w:rPr>
        <w:t>as operaciones de crear, leer, actualizar y eliminar registros pueden realizarse mediante métodos del lenguaje de programación, sin necesidad de escribir consultas SQL manuales.</w:t>
      </w:r>
    </w:p>
    <w:p w14:paraId="7DBBF884" w14:textId="77777777" w:rsidR="00AA27C5" w:rsidRPr="00AA27C5" w:rsidRDefault="00AA27C5" w:rsidP="00AA27C5">
      <w:pPr>
        <w:pStyle w:val="Normal0"/>
        <w:rPr>
          <w:color w:val="000000"/>
          <w:sz w:val="20"/>
          <w:szCs w:val="20"/>
        </w:rPr>
      </w:pPr>
    </w:p>
    <w:p w14:paraId="5A4DB0CB" w14:textId="632E3B44" w:rsidR="00AA27C5" w:rsidRPr="00AA27C5" w:rsidRDefault="00AA27C5" w:rsidP="00E86CE6">
      <w:pPr>
        <w:pStyle w:val="Normal0"/>
        <w:numPr>
          <w:ilvl w:val="0"/>
          <w:numId w:val="36"/>
        </w:numPr>
        <w:rPr>
          <w:color w:val="000000"/>
          <w:sz w:val="20"/>
          <w:szCs w:val="20"/>
        </w:rPr>
      </w:pPr>
      <w:r w:rsidRPr="00E86CE6">
        <w:rPr>
          <w:b/>
          <w:color w:val="000000"/>
          <w:sz w:val="20"/>
          <w:szCs w:val="20"/>
        </w:rPr>
        <w:t>Gestión de relaciones entre entidades</w:t>
      </w:r>
      <w:r w:rsidR="00E86CE6" w:rsidRPr="00E86CE6">
        <w:rPr>
          <w:b/>
          <w:color w:val="000000"/>
          <w:sz w:val="20"/>
          <w:szCs w:val="20"/>
        </w:rPr>
        <w:t>:</w:t>
      </w:r>
      <w:r w:rsidR="00E86CE6">
        <w:rPr>
          <w:color w:val="000000"/>
          <w:sz w:val="20"/>
          <w:szCs w:val="20"/>
        </w:rPr>
        <w:t xml:space="preserve"> p</w:t>
      </w:r>
      <w:r w:rsidRPr="00AA27C5">
        <w:rPr>
          <w:color w:val="000000"/>
          <w:sz w:val="20"/>
          <w:szCs w:val="20"/>
        </w:rPr>
        <w:t>ermite representar relaciones entre tablas, como uno a uno, uno a muchos o muchos a muchos, directamente a través de objetos y colecciones dentro del código.</w:t>
      </w:r>
    </w:p>
    <w:p w14:paraId="71844C96" w14:textId="77777777" w:rsidR="00AA27C5" w:rsidRPr="00E86CE6" w:rsidRDefault="00AA27C5" w:rsidP="00AA27C5">
      <w:pPr>
        <w:pStyle w:val="Normal0"/>
        <w:rPr>
          <w:b/>
          <w:color w:val="000000"/>
          <w:sz w:val="20"/>
          <w:szCs w:val="20"/>
        </w:rPr>
      </w:pPr>
    </w:p>
    <w:p w14:paraId="398D5A28" w14:textId="780CE50B" w:rsidR="00AA27C5" w:rsidRPr="00AA27C5" w:rsidRDefault="00AA27C5" w:rsidP="00E86CE6">
      <w:pPr>
        <w:pStyle w:val="Normal0"/>
        <w:numPr>
          <w:ilvl w:val="0"/>
          <w:numId w:val="36"/>
        </w:numPr>
        <w:rPr>
          <w:color w:val="000000"/>
          <w:sz w:val="20"/>
          <w:szCs w:val="20"/>
        </w:rPr>
      </w:pPr>
      <w:r w:rsidRPr="00E86CE6">
        <w:rPr>
          <w:b/>
          <w:color w:val="000000"/>
          <w:sz w:val="20"/>
          <w:szCs w:val="20"/>
        </w:rPr>
        <w:t>Gestión de la persistencia de datos</w:t>
      </w:r>
      <w:r w:rsidR="00E86CE6" w:rsidRPr="00E86CE6">
        <w:rPr>
          <w:b/>
          <w:color w:val="000000"/>
          <w:sz w:val="20"/>
          <w:szCs w:val="20"/>
        </w:rPr>
        <w:t>:</w:t>
      </w:r>
      <w:r w:rsidR="00E86CE6">
        <w:rPr>
          <w:color w:val="000000"/>
          <w:sz w:val="20"/>
          <w:szCs w:val="20"/>
        </w:rPr>
        <w:t xml:space="preserve"> c</w:t>
      </w:r>
      <w:r w:rsidRPr="00AA27C5">
        <w:rPr>
          <w:color w:val="000000"/>
          <w:sz w:val="20"/>
          <w:szCs w:val="20"/>
        </w:rPr>
        <w:t>ontrola el almacenamiento, actualización y recuperación de la información desde la base de datos, manteniendo sincronizados los objetos del sistema con los registros persistentes.</w:t>
      </w:r>
    </w:p>
    <w:p w14:paraId="7EC885B9" w14:textId="77777777" w:rsidR="00AA27C5" w:rsidRPr="00AA27C5" w:rsidRDefault="00AA27C5" w:rsidP="00AA27C5">
      <w:pPr>
        <w:pStyle w:val="Normal0"/>
        <w:rPr>
          <w:color w:val="000000"/>
          <w:sz w:val="20"/>
          <w:szCs w:val="20"/>
        </w:rPr>
      </w:pPr>
    </w:p>
    <w:p w14:paraId="6DBEF833" w14:textId="77777777" w:rsidR="00AA27C5" w:rsidRPr="00AA27C5" w:rsidRDefault="00AA27C5" w:rsidP="00AA27C5">
      <w:pPr>
        <w:pStyle w:val="Normal0"/>
        <w:rPr>
          <w:color w:val="000000"/>
          <w:sz w:val="20"/>
          <w:szCs w:val="20"/>
        </w:rPr>
      </w:pPr>
      <w:r w:rsidRPr="00AA27C5">
        <w:rPr>
          <w:color w:val="000000"/>
          <w:sz w:val="20"/>
          <w:szCs w:val="20"/>
        </w:rPr>
        <w:t>Gracias a estas capacidades, el ORM permite que el desarrollador se concentre en la lógica del negocio de la aplicación sin preocuparse constantemente por los detalles de las consultas SQL.</w:t>
      </w:r>
    </w:p>
    <w:p w14:paraId="5244AF3E" w14:textId="77777777" w:rsidR="00AA27C5" w:rsidRPr="00AA27C5" w:rsidRDefault="00AA27C5" w:rsidP="00AA27C5">
      <w:pPr>
        <w:pStyle w:val="Normal0"/>
        <w:rPr>
          <w:color w:val="000000"/>
          <w:sz w:val="20"/>
          <w:szCs w:val="20"/>
        </w:rPr>
      </w:pPr>
    </w:p>
    <w:p w14:paraId="49768226" w14:textId="555CDCBB" w:rsidR="00AA27C5" w:rsidRDefault="00E86CE6" w:rsidP="00AA27C5">
      <w:pPr>
        <w:pStyle w:val="Normal0"/>
        <w:rPr>
          <w:color w:val="000000"/>
          <w:sz w:val="20"/>
          <w:szCs w:val="20"/>
        </w:rPr>
      </w:pPr>
      <w:r w:rsidRPr="00E86CE6">
        <w:rPr>
          <w:color w:val="000000"/>
          <w:sz w:val="20"/>
          <w:szCs w:val="20"/>
        </w:rPr>
        <w:t xml:space="preserve">En este contexto, existen </w:t>
      </w:r>
      <w:r w:rsidRPr="00E86CE6">
        <w:rPr>
          <w:b/>
          <w:color w:val="000000"/>
          <w:sz w:val="20"/>
          <w:szCs w:val="20"/>
        </w:rPr>
        <w:t>herramientas de ORM</w:t>
      </w:r>
      <w:r w:rsidRPr="00E86CE6">
        <w:rPr>
          <w:color w:val="000000"/>
          <w:sz w:val="20"/>
          <w:szCs w:val="20"/>
        </w:rPr>
        <w:t xml:space="preserve"> disponibles para distintos lenguajes de programación. Estas herramientas se implementan mediante diversas librerías diseñadas para integrarse con los principales entornos de desarrollo y facilitar la interacción entre el código de la aplicación y la base de datos. Algunos ejemplos son:</w:t>
      </w:r>
    </w:p>
    <w:p w14:paraId="234AC053" w14:textId="77777777" w:rsidR="00E86CE6" w:rsidRPr="00AA27C5" w:rsidRDefault="00E86CE6" w:rsidP="00AA27C5">
      <w:pPr>
        <w:pStyle w:val="Normal0"/>
        <w:rPr>
          <w:color w:val="000000"/>
          <w:sz w:val="20"/>
          <w:szCs w:val="20"/>
        </w:rPr>
      </w:pPr>
    </w:p>
    <w:p w14:paraId="626BCE55" w14:textId="6A2150D7" w:rsidR="00AA27C5" w:rsidRDefault="00AA27C5" w:rsidP="00E86CE6">
      <w:pPr>
        <w:pStyle w:val="Normal0"/>
        <w:numPr>
          <w:ilvl w:val="0"/>
          <w:numId w:val="37"/>
        </w:numPr>
        <w:rPr>
          <w:color w:val="000000"/>
          <w:sz w:val="20"/>
          <w:szCs w:val="20"/>
        </w:rPr>
      </w:pPr>
      <w:r w:rsidRPr="00E86CE6">
        <w:rPr>
          <w:b/>
          <w:color w:val="000000"/>
          <w:sz w:val="20"/>
          <w:szCs w:val="20"/>
        </w:rPr>
        <w:t>Python:</w:t>
      </w:r>
      <w:r w:rsidRPr="00AA27C5">
        <w:rPr>
          <w:color w:val="000000"/>
          <w:sz w:val="20"/>
          <w:szCs w:val="20"/>
        </w:rPr>
        <w:t xml:space="preserve"> </w:t>
      </w:r>
      <w:proofErr w:type="spellStart"/>
      <w:r w:rsidRPr="00AA27C5">
        <w:rPr>
          <w:color w:val="000000"/>
          <w:sz w:val="20"/>
          <w:szCs w:val="20"/>
        </w:rPr>
        <w:t>SQLAlchemy</w:t>
      </w:r>
      <w:proofErr w:type="spellEnd"/>
      <w:r w:rsidRPr="00AA27C5">
        <w:rPr>
          <w:color w:val="000000"/>
          <w:sz w:val="20"/>
          <w:szCs w:val="20"/>
        </w:rPr>
        <w:t xml:space="preserve"> y Django ORM</w:t>
      </w:r>
      <w:r w:rsidR="00E86CE6">
        <w:rPr>
          <w:color w:val="000000"/>
          <w:sz w:val="20"/>
          <w:szCs w:val="20"/>
        </w:rPr>
        <w:t>.</w:t>
      </w:r>
    </w:p>
    <w:p w14:paraId="1B2744B7" w14:textId="77777777" w:rsidR="00E86CE6" w:rsidRPr="00AA27C5" w:rsidRDefault="00E86CE6" w:rsidP="00E86CE6">
      <w:pPr>
        <w:pStyle w:val="Normal0"/>
        <w:rPr>
          <w:color w:val="000000"/>
          <w:sz w:val="20"/>
          <w:szCs w:val="20"/>
        </w:rPr>
      </w:pPr>
    </w:p>
    <w:p w14:paraId="5CD78D9C" w14:textId="4C83D694" w:rsidR="00AA27C5" w:rsidRDefault="00AA27C5" w:rsidP="00E86CE6">
      <w:pPr>
        <w:pStyle w:val="Normal0"/>
        <w:numPr>
          <w:ilvl w:val="0"/>
          <w:numId w:val="37"/>
        </w:numPr>
        <w:rPr>
          <w:color w:val="000000"/>
          <w:sz w:val="20"/>
          <w:szCs w:val="20"/>
        </w:rPr>
      </w:pPr>
      <w:r w:rsidRPr="00E86CE6">
        <w:rPr>
          <w:b/>
          <w:color w:val="000000"/>
          <w:sz w:val="20"/>
          <w:szCs w:val="20"/>
        </w:rPr>
        <w:t>Java:</w:t>
      </w:r>
      <w:r w:rsidRPr="00AA27C5">
        <w:rPr>
          <w:color w:val="000000"/>
          <w:sz w:val="20"/>
          <w:szCs w:val="20"/>
        </w:rPr>
        <w:t xml:space="preserve"> </w:t>
      </w:r>
      <w:proofErr w:type="spellStart"/>
      <w:r w:rsidRPr="00AA27C5">
        <w:rPr>
          <w:color w:val="000000"/>
          <w:sz w:val="20"/>
          <w:szCs w:val="20"/>
        </w:rPr>
        <w:t>Hibernate</w:t>
      </w:r>
      <w:proofErr w:type="spellEnd"/>
      <w:r w:rsidRPr="00AA27C5">
        <w:rPr>
          <w:color w:val="000000"/>
          <w:sz w:val="20"/>
          <w:szCs w:val="20"/>
        </w:rPr>
        <w:t xml:space="preserve"> y JPA</w:t>
      </w:r>
      <w:r w:rsidR="00E86CE6">
        <w:rPr>
          <w:color w:val="000000"/>
          <w:sz w:val="20"/>
          <w:szCs w:val="20"/>
        </w:rPr>
        <w:t>.</w:t>
      </w:r>
    </w:p>
    <w:p w14:paraId="78CBCB25" w14:textId="77777777" w:rsidR="00E86CE6" w:rsidRPr="00AA27C5" w:rsidRDefault="00E86CE6" w:rsidP="00E86CE6">
      <w:pPr>
        <w:pStyle w:val="Normal0"/>
        <w:rPr>
          <w:color w:val="000000"/>
          <w:sz w:val="20"/>
          <w:szCs w:val="20"/>
        </w:rPr>
      </w:pPr>
    </w:p>
    <w:p w14:paraId="546087BE" w14:textId="3D3D5369" w:rsidR="00AA27C5" w:rsidRDefault="00AA27C5" w:rsidP="00E86CE6">
      <w:pPr>
        <w:pStyle w:val="Normal0"/>
        <w:numPr>
          <w:ilvl w:val="0"/>
          <w:numId w:val="37"/>
        </w:numPr>
        <w:rPr>
          <w:color w:val="000000"/>
          <w:sz w:val="20"/>
          <w:szCs w:val="20"/>
        </w:rPr>
      </w:pPr>
      <w:r w:rsidRPr="00E86CE6">
        <w:rPr>
          <w:b/>
          <w:color w:val="000000"/>
          <w:sz w:val="20"/>
          <w:szCs w:val="20"/>
        </w:rPr>
        <w:t>C# / .NET:</w:t>
      </w:r>
      <w:r w:rsidRPr="00AA27C5">
        <w:rPr>
          <w:color w:val="000000"/>
          <w:sz w:val="20"/>
          <w:szCs w:val="20"/>
        </w:rPr>
        <w:t xml:space="preserve"> </w:t>
      </w:r>
      <w:proofErr w:type="spellStart"/>
      <w:r w:rsidRPr="00AA27C5">
        <w:rPr>
          <w:color w:val="000000"/>
          <w:sz w:val="20"/>
          <w:szCs w:val="20"/>
        </w:rPr>
        <w:t>Entity</w:t>
      </w:r>
      <w:proofErr w:type="spellEnd"/>
      <w:r w:rsidRPr="00AA27C5">
        <w:rPr>
          <w:color w:val="000000"/>
          <w:sz w:val="20"/>
          <w:szCs w:val="20"/>
        </w:rPr>
        <w:t xml:space="preserve"> Framework Core y </w:t>
      </w:r>
      <w:proofErr w:type="spellStart"/>
      <w:r w:rsidRPr="00AA27C5">
        <w:rPr>
          <w:color w:val="000000"/>
          <w:sz w:val="20"/>
          <w:szCs w:val="20"/>
        </w:rPr>
        <w:t>Dapper</w:t>
      </w:r>
      <w:proofErr w:type="spellEnd"/>
      <w:r w:rsidR="00E86CE6">
        <w:rPr>
          <w:color w:val="000000"/>
          <w:sz w:val="20"/>
          <w:szCs w:val="20"/>
        </w:rPr>
        <w:t>.</w:t>
      </w:r>
    </w:p>
    <w:p w14:paraId="74B5BE7B" w14:textId="77777777" w:rsidR="00E86CE6" w:rsidRPr="00AA27C5" w:rsidRDefault="00E86CE6" w:rsidP="00E86CE6">
      <w:pPr>
        <w:pStyle w:val="Normal0"/>
        <w:rPr>
          <w:color w:val="000000"/>
          <w:sz w:val="20"/>
          <w:szCs w:val="20"/>
        </w:rPr>
      </w:pPr>
    </w:p>
    <w:p w14:paraId="16445759" w14:textId="7B595EA1" w:rsidR="00AA27C5" w:rsidRDefault="00AA27C5" w:rsidP="00E86CE6">
      <w:pPr>
        <w:pStyle w:val="Normal0"/>
        <w:numPr>
          <w:ilvl w:val="0"/>
          <w:numId w:val="37"/>
        </w:numPr>
        <w:rPr>
          <w:color w:val="000000"/>
          <w:sz w:val="20"/>
          <w:szCs w:val="20"/>
        </w:rPr>
      </w:pPr>
      <w:r w:rsidRPr="00E86CE6">
        <w:rPr>
          <w:b/>
          <w:color w:val="000000"/>
          <w:sz w:val="20"/>
          <w:szCs w:val="20"/>
        </w:rPr>
        <w:t>JavaScript (Node.js):</w:t>
      </w:r>
      <w:r w:rsidRPr="00AA27C5">
        <w:rPr>
          <w:color w:val="000000"/>
          <w:sz w:val="20"/>
          <w:szCs w:val="20"/>
        </w:rPr>
        <w:t xml:space="preserve"> </w:t>
      </w:r>
      <w:proofErr w:type="spellStart"/>
      <w:r w:rsidRPr="00AA27C5">
        <w:rPr>
          <w:color w:val="000000"/>
          <w:sz w:val="20"/>
          <w:szCs w:val="20"/>
        </w:rPr>
        <w:t>Sequelize</w:t>
      </w:r>
      <w:proofErr w:type="spellEnd"/>
      <w:r w:rsidRPr="00AA27C5">
        <w:rPr>
          <w:color w:val="000000"/>
          <w:sz w:val="20"/>
          <w:szCs w:val="20"/>
        </w:rPr>
        <w:t xml:space="preserve">, Prisma y </w:t>
      </w:r>
      <w:proofErr w:type="spellStart"/>
      <w:r w:rsidRPr="00AA27C5">
        <w:rPr>
          <w:color w:val="000000"/>
          <w:sz w:val="20"/>
          <w:szCs w:val="20"/>
        </w:rPr>
        <w:t>TypeORM</w:t>
      </w:r>
      <w:proofErr w:type="spellEnd"/>
      <w:r w:rsidR="00E86CE6">
        <w:rPr>
          <w:color w:val="000000"/>
          <w:sz w:val="20"/>
          <w:szCs w:val="20"/>
        </w:rPr>
        <w:t>.</w:t>
      </w:r>
    </w:p>
    <w:p w14:paraId="2E9040B3" w14:textId="77777777" w:rsidR="00E86CE6" w:rsidRPr="00AA27C5" w:rsidRDefault="00E86CE6" w:rsidP="00E86CE6">
      <w:pPr>
        <w:pStyle w:val="Normal0"/>
        <w:rPr>
          <w:color w:val="000000"/>
          <w:sz w:val="20"/>
          <w:szCs w:val="20"/>
        </w:rPr>
      </w:pPr>
    </w:p>
    <w:p w14:paraId="56D7A435" w14:textId="7720A324" w:rsidR="00AA27C5" w:rsidRPr="00AA27C5" w:rsidRDefault="00AA27C5" w:rsidP="00E86CE6">
      <w:pPr>
        <w:pStyle w:val="Normal0"/>
        <w:numPr>
          <w:ilvl w:val="0"/>
          <w:numId w:val="37"/>
        </w:numPr>
        <w:rPr>
          <w:color w:val="000000"/>
          <w:sz w:val="20"/>
          <w:szCs w:val="20"/>
        </w:rPr>
      </w:pPr>
      <w:r w:rsidRPr="00E86CE6">
        <w:rPr>
          <w:b/>
          <w:color w:val="000000"/>
          <w:sz w:val="20"/>
          <w:szCs w:val="20"/>
        </w:rPr>
        <w:t>PHP:</w:t>
      </w:r>
      <w:r w:rsidRPr="00AA27C5">
        <w:rPr>
          <w:color w:val="000000"/>
          <w:sz w:val="20"/>
          <w:szCs w:val="20"/>
        </w:rPr>
        <w:t xml:space="preserve"> </w:t>
      </w:r>
      <w:proofErr w:type="spellStart"/>
      <w:r w:rsidRPr="00AA27C5">
        <w:rPr>
          <w:color w:val="000000"/>
          <w:sz w:val="20"/>
          <w:szCs w:val="20"/>
        </w:rPr>
        <w:t>Eloquent</w:t>
      </w:r>
      <w:proofErr w:type="spellEnd"/>
      <w:r w:rsidRPr="00AA27C5">
        <w:rPr>
          <w:color w:val="000000"/>
          <w:sz w:val="20"/>
          <w:szCs w:val="20"/>
        </w:rPr>
        <w:t xml:space="preserve"> (</w:t>
      </w:r>
      <w:proofErr w:type="spellStart"/>
      <w:r w:rsidRPr="00AA27C5">
        <w:rPr>
          <w:color w:val="000000"/>
          <w:sz w:val="20"/>
          <w:szCs w:val="20"/>
        </w:rPr>
        <w:t>Laravel</w:t>
      </w:r>
      <w:proofErr w:type="spellEnd"/>
      <w:r w:rsidRPr="00AA27C5">
        <w:rPr>
          <w:color w:val="000000"/>
          <w:sz w:val="20"/>
          <w:szCs w:val="20"/>
        </w:rPr>
        <w:t>) y Doctrine</w:t>
      </w:r>
      <w:r w:rsidR="00E86CE6">
        <w:rPr>
          <w:color w:val="000000"/>
          <w:sz w:val="20"/>
          <w:szCs w:val="20"/>
        </w:rPr>
        <w:t>.</w:t>
      </w:r>
    </w:p>
    <w:p w14:paraId="29C36BE8" w14:textId="77777777" w:rsidR="00AA27C5" w:rsidRPr="00AA27C5" w:rsidRDefault="00AA27C5" w:rsidP="00AA27C5">
      <w:pPr>
        <w:pStyle w:val="Normal0"/>
        <w:rPr>
          <w:color w:val="000000"/>
          <w:sz w:val="20"/>
          <w:szCs w:val="20"/>
        </w:rPr>
      </w:pPr>
    </w:p>
    <w:p w14:paraId="490F7747" w14:textId="77777777" w:rsidR="00AA27C5" w:rsidRPr="00AA27C5" w:rsidRDefault="00AA27C5" w:rsidP="00AA27C5">
      <w:pPr>
        <w:pStyle w:val="Normal0"/>
        <w:rPr>
          <w:color w:val="000000"/>
          <w:sz w:val="20"/>
          <w:szCs w:val="20"/>
        </w:rPr>
      </w:pPr>
      <w:r w:rsidRPr="00AA27C5">
        <w:rPr>
          <w:color w:val="000000"/>
          <w:sz w:val="20"/>
          <w:szCs w:val="20"/>
        </w:rPr>
        <w:t>Cada una de estas herramientas implementa el concepto de mapeo objeto-relacional con diferentes enfoques, pero todas comparten el objetivo de simplificar la interacción entre aplicaciones y bases de datos.</w:t>
      </w:r>
    </w:p>
    <w:p w14:paraId="715FAA05" w14:textId="77777777" w:rsidR="00AA27C5" w:rsidRPr="00AA27C5" w:rsidRDefault="00AA27C5" w:rsidP="00AA27C5">
      <w:pPr>
        <w:pStyle w:val="Normal0"/>
        <w:rPr>
          <w:color w:val="000000"/>
          <w:sz w:val="20"/>
          <w:szCs w:val="20"/>
        </w:rPr>
      </w:pPr>
    </w:p>
    <w:p w14:paraId="0AEC143F" w14:textId="7E0A69BD" w:rsidR="00AA27C5" w:rsidRDefault="00AA27C5" w:rsidP="00AA27C5">
      <w:pPr>
        <w:pStyle w:val="Normal0"/>
        <w:rPr>
          <w:color w:val="000000"/>
          <w:sz w:val="20"/>
          <w:szCs w:val="20"/>
        </w:rPr>
      </w:pPr>
      <w:r w:rsidRPr="00383E88">
        <w:rPr>
          <w:b/>
          <w:color w:val="000000"/>
          <w:sz w:val="20"/>
          <w:szCs w:val="20"/>
        </w:rPr>
        <w:t>Tabla 13.</w:t>
      </w:r>
      <w:r w:rsidRPr="00AA27C5">
        <w:rPr>
          <w:color w:val="000000"/>
          <w:sz w:val="20"/>
          <w:szCs w:val="20"/>
        </w:rPr>
        <w:t xml:space="preserve"> Ventajas y consideraciones del uso de ORM</w:t>
      </w:r>
    </w:p>
    <w:tbl>
      <w:tblPr>
        <w:tblStyle w:val="Tablaconcuadrcula"/>
        <w:tblW w:w="0" w:type="auto"/>
        <w:tblInd w:w="0" w:type="dxa"/>
        <w:tblLook w:val="04A0" w:firstRow="1" w:lastRow="0" w:firstColumn="1" w:lastColumn="0" w:noHBand="0" w:noVBand="1"/>
      </w:tblPr>
      <w:tblGrid>
        <w:gridCol w:w="1980"/>
        <w:gridCol w:w="7982"/>
      </w:tblGrid>
      <w:tr w:rsidR="00AA27C5" w:rsidRPr="00AA27C5" w14:paraId="7C670FFB" w14:textId="77777777" w:rsidTr="00AA27C5">
        <w:tc>
          <w:tcPr>
            <w:tcW w:w="1980" w:type="dxa"/>
          </w:tcPr>
          <w:p w14:paraId="200337A1" w14:textId="55D0FC61" w:rsidR="00AA27C5" w:rsidRPr="00AA27C5" w:rsidRDefault="00AA27C5" w:rsidP="00AA27C5">
            <w:pPr>
              <w:pStyle w:val="Normal0"/>
              <w:rPr>
                <w:b/>
                <w:color w:val="000000"/>
                <w:sz w:val="20"/>
                <w:szCs w:val="20"/>
              </w:rPr>
            </w:pPr>
            <w:r w:rsidRPr="00AA27C5">
              <w:rPr>
                <w:b/>
                <w:sz w:val="20"/>
                <w:szCs w:val="20"/>
              </w:rPr>
              <w:t>Característica</w:t>
            </w:r>
          </w:p>
        </w:tc>
        <w:tc>
          <w:tcPr>
            <w:tcW w:w="7982" w:type="dxa"/>
          </w:tcPr>
          <w:p w14:paraId="3679DEDA" w14:textId="4D6EE8C8" w:rsidR="00AA27C5" w:rsidRPr="00AA27C5" w:rsidRDefault="00AA27C5" w:rsidP="00AA27C5">
            <w:pPr>
              <w:pStyle w:val="Normal0"/>
              <w:rPr>
                <w:b/>
                <w:color w:val="000000"/>
                <w:sz w:val="20"/>
                <w:szCs w:val="20"/>
              </w:rPr>
            </w:pPr>
            <w:r w:rsidRPr="00AA27C5">
              <w:rPr>
                <w:b/>
                <w:sz w:val="20"/>
                <w:szCs w:val="20"/>
              </w:rPr>
              <w:t>Descripción</w:t>
            </w:r>
          </w:p>
        </w:tc>
      </w:tr>
      <w:tr w:rsidR="00AA27C5" w:rsidRPr="00AA27C5" w14:paraId="1BA0E173" w14:textId="77777777" w:rsidTr="00AA27C5">
        <w:tc>
          <w:tcPr>
            <w:tcW w:w="1980" w:type="dxa"/>
          </w:tcPr>
          <w:p w14:paraId="18DD18A1" w14:textId="43429B9E" w:rsidR="00AA27C5" w:rsidRPr="00AA27C5" w:rsidRDefault="00AA27C5" w:rsidP="00AA27C5">
            <w:pPr>
              <w:pStyle w:val="Normal0"/>
              <w:rPr>
                <w:color w:val="000000"/>
                <w:sz w:val="20"/>
                <w:szCs w:val="20"/>
              </w:rPr>
            </w:pPr>
            <w:r w:rsidRPr="00AA27C5">
              <w:rPr>
                <w:sz w:val="20"/>
                <w:szCs w:val="20"/>
              </w:rPr>
              <w:t>Productividad</w:t>
            </w:r>
            <w:r w:rsidR="009162C1">
              <w:rPr>
                <w:sz w:val="20"/>
                <w:szCs w:val="20"/>
              </w:rPr>
              <w:t>.</w:t>
            </w:r>
          </w:p>
        </w:tc>
        <w:tc>
          <w:tcPr>
            <w:tcW w:w="7982" w:type="dxa"/>
          </w:tcPr>
          <w:p w14:paraId="7506A97C" w14:textId="1D4148C4" w:rsidR="00AA27C5" w:rsidRPr="00AA27C5" w:rsidRDefault="00AA27C5" w:rsidP="00AA27C5">
            <w:pPr>
              <w:pStyle w:val="Normal0"/>
              <w:rPr>
                <w:color w:val="000000"/>
                <w:sz w:val="20"/>
                <w:szCs w:val="20"/>
              </w:rPr>
            </w:pPr>
            <w:r w:rsidRPr="00AA27C5">
              <w:rPr>
                <w:sz w:val="20"/>
                <w:szCs w:val="20"/>
              </w:rPr>
              <w:t>Reduce la cantidad de código repetitivo necesario para interactuar con la base de datos.</w:t>
            </w:r>
          </w:p>
        </w:tc>
      </w:tr>
      <w:tr w:rsidR="00AA27C5" w:rsidRPr="00AA27C5" w14:paraId="22E86BBD" w14:textId="77777777" w:rsidTr="00AA27C5">
        <w:tc>
          <w:tcPr>
            <w:tcW w:w="1980" w:type="dxa"/>
          </w:tcPr>
          <w:p w14:paraId="05F5C5BC" w14:textId="6D58D39D" w:rsidR="00AA27C5" w:rsidRPr="00AA27C5" w:rsidRDefault="00AA27C5" w:rsidP="00AA27C5">
            <w:pPr>
              <w:pStyle w:val="Normal0"/>
              <w:rPr>
                <w:color w:val="000000"/>
                <w:sz w:val="20"/>
                <w:szCs w:val="20"/>
              </w:rPr>
            </w:pPr>
            <w:r w:rsidRPr="00AA27C5">
              <w:rPr>
                <w:sz w:val="20"/>
                <w:szCs w:val="20"/>
              </w:rPr>
              <w:t>Seguridad</w:t>
            </w:r>
            <w:r w:rsidR="009162C1">
              <w:rPr>
                <w:sz w:val="20"/>
                <w:szCs w:val="20"/>
              </w:rPr>
              <w:t>.</w:t>
            </w:r>
          </w:p>
        </w:tc>
        <w:tc>
          <w:tcPr>
            <w:tcW w:w="7982" w:type="dxa"/>
          </w:tcPr>
          <w:p w14:paraId="40AF5F51" w14:textId="19CFDF08" w:rsidR="00AA27C5" w:rsidRPr="00AA27C5" w:rsidRDefault="00AA27C5" w:rsidP="00AA27C5">
            <w:pPr>
              <w:pStyle w:val="Normal0"/>
              <w:rPr>
                <w:color w:val="000000"/>
                <w:sz w:val="20"/>
                <w:szCs w:val="20"/>
              </w:rPr>
            </w:pPr>
            <w:r w:rsidRPr="00AA27C5">
              <w:rPr>
                <w:sz w:val="20"/>
                <w:szCs w:val="20"/>
              </w:rPr>
              <w:t>Disminuye el riesgo de ataques de inyección SQL mediante consultas parametrizadas.</w:t>
            </w:r>
          </w:p>
        </w:tc>
      </w:tr>
      <w:tr w:rsidR="00AA27C5" w:rsidRPr="00AA27C5" w14:paraId="094B0560" w14:textId="77777777" w:rsidTr="00AA27C5">
        <w:tc>
          <w:tcPr>
            <w:tcW w:w="1980" w:type="dxa"/>
          </w:tcPr>
          <w:p w14:paraId="4979E5CF" w14:textId="03BB185D" w:rsidR="00AA27C5" w:rsidRPr="00AA27C5" w:rsidRDefault="00AA27C5" w:rsidP="00AA27C5">
            <w:pPr>
              <w:pStyle w:val="Normal0"/>
              <w:rPr>
                <w:color w:val="000000"/>
                <w:sz w:val="20"/>
                <w:szCs w:val="20"/>
              </w:rPr>
            </w:pPr>
            <w:r w:rsidRPr="00AA27C5">
              <w:rPr>
                <w:sz w:val="20"/>
                <w:szCs w:val="20"/>
              </w:rPr>
              <w:t>Portabilidad</w:t>
            </w:r>
            <w:r w:rsidR="009162C1">
              <w:rPr>
                <w:sz w:val="20"/>
                <w:szCs w:val="20"/>
              </w:rPr>
              <w:t>.</w:t>
            </w:r>
          </w:p>
        </w:tc>
        <w:tc>
          <w:tcPr>
            <w:tcW w:w="7982" w:type="dxa"/>
          </w:tcPr>
          <w:p w14:paraId="64722039" w14:textId="20807419" w:rsidR="00AA27C5" w:rsidRPr="00AA27C5" w:rsidRDefault="00AA27C5" w:rsidP="00AA27C5">
            <w:pPr>
              <w:pStyle w:val="Normal0"/>
              <w:rPr>
                <w:color w:val="000000"/>
                <w:sz w:val="20"/>
                <w:szCs w:val="20"/>
              </w:rPr>
            </w:pPr>
            <w:r w:rsidRPr="00AA27C5">
              <w:rPr>
                <w:sz w:val="20"/>
                <w:szCs w:val="20"/>
              </w:rPr>
              <w:t>Facilita el cambio de motor de base de datos con ajustes mínimos en el código.</w:t>
            </w:r>
          </w:p>
        </w:tc>
      </w:tr>
      <w:tr w:rsidR="00AA27C5" w:rsidRPr="00AA27C5" w14:paraId="13DD2491" w14:textId="77777777" w:rsidTr="00AA27C5">
        <w:tc>
          <w:tcPr>
            <w:tcW w:w="1980" w:type="dxa"/>
          </w:tcPr>
          <w:p w14:paraId="1E19DF1C" w14:textId="3BA251AC" w:rsidR="00AA27C5" w:rsidRPr="00AA27C5" w:rsidRDefault="00AA27C5" w:rsidP="00AA27C5">
            <w:pPr>
              <w:pStyle w:val="Normal0"/>
              <w:rPr>
                <w:color w:val="000000"/>
                <w:sz w:val="20"/>
                <w:szCs w:val="20"/>
              </w:rPr>
            </w:pPr>
            <w:r w:rsidRPr="00AA27C5">
              <w:rPr>
                <w:sz w:val="20"/>
                <w:szCs w:val="20"/>
              </w:rPr>
              <w:t>Rendimiento</w:t>
            </w:r>
            <w:r w:rsidR="009162C1">
              <w:rPr>
                <w:sz w:val="20"/>
                <w:szCs w:val="20"/>
              </w:rPr>
              <w:t>.</w:t>
            </w:r>
          </w:p>
        </w:tc>
        <w:tc>
          <w:tcPr>
            <w:tcW w:w="7982" w:type="dxa"/>
          </w:tcPr>
          <w:p w14:paraId="61910797" w14:textId="494CE930" w:rsidR="00AA27C5" w:rsidRPr="00AA27C5" w:rsidRDefault="00AA27C5" w:rsidP="00AA27C5">
            <w:pPr>
              <w:pStyle w:val="Normal0"/>
              <w:rPr>
                <w:color w:val="000000"/>
                <w:sz w:val="20"/>
                <w:szCs w:val="20"/>
              </w:rPr>
            </w:pPr>
            <w:r w:rsidRPr="00AA27C5">
              <w:rPr>
                <w:sz w:val="20"/>
                <w:szCs w:val="20"/>
              </w:rPr>
              <w:t>En consultas muy complejas puede resultar menos eficiente que escribir SQL optimizado manualmente.</w:t>
            </w:r>
          </w:p>
        </w:tc>
      </w:tr>
    </w:tbl>
    <w:p w14:paraId="0877A89D" w14:textId="70877576" w:rsidR="00AA27C5" w:rsidRDefault="00AA27C5" w:rsidP="00AA27C5">
      <w:pPr>
        <w:pStyle w:val="Normal0"/>
        <w:rPr>
          <w:color w:val="000000"/>
          <w:sz w:val="20"/>
          <w:szCs w:val="20"/>
        </w:rPr>
      </w:pPr>
    </w:p>
    <w:p w14:paraId="17B22F2C" w14:textId="305DF1AD" w:rsidR="00AA27C5" w:rsidRDefault="00AA27C5" w:rsidP="00AA27C5">
      <w:pPr>
        <w:pStyle w:val="Normal0"/>
        <w:rPr>
          <w:color w:val="000000"/>
          <w:sz w:val="20"/>
          <w:szCs w:val="20"/>
        </w:rPr>
      </w:pPr>
      <w:r w:rsidRPr="00AA27C5">
        <w:rPr>
          <w:color w:val="000000"/>
          <w:sz w:val="20"/>
          <w:szCs w:val="20"/>
        </w:rPr>
        <w:t xml:space="preserve">El uso adecuado de ORM mejora la productividad en el desarrollo de </w:t>
      </w:r>
      <w:r w:rsidRPr="009162C1">
        <w:rPr>
          <w:i/>
          <w:color w:val="000000"/>
          <w:sz w:val="20"/>
          <w:szCs w:val="20"/>
        </w:rPr>
        <w:t>software</w:t>
      </w:r>
      <w:r w:rsidRPr="00AA27C5">
        <w:rPr>
          <w:color w:val="000000"/>
          <w:sz w:val="20"/>
          <w:szCs w:val="20"/>
        </w:rPr>
        <w:t xml:space="preserve">, especialmente en aplicaciones con arquitecturas por capas, </w:t>
      </w:r>
      <w:proofErr w:type="spellStart"/>
      <w:r w:rsidRPr="00AA27C5">
        <w:rPr>
          <w:color w:val="000000"/>
          <w:sz w:val="20"/>
          <w:szCs w:val="20"/>
        </w:rPr>
        <w:t>APIs</w:t>
      </w:r>
      <w:proofErr w:type="spellEnd"/>
      <w:r w:rsidRPr="00AA27C5">
        <w:rPr>
          <w:color w:val="000000"/>
          <w:sz w:val="20"/>
          <w:szCs w:val="20"/>
        </w:rPr>
        <w:t xml:space="preserve"> y sistemas que manejan grandes volúmenes de datos. Sin embargo, es importante que los desarrolladores comprendan el funcionamiento de la base de datos subyacente, ya que una mala configuración del ORM puede generar consultas ineficientes o problemas de rendimiento.</w:t>
      </w:r>
    </w:p>
    <w:p w14:paraId="180F9B0F" w14:textId="5D23FB90" w:rsidR="00AA27C5" w:rsidRDefault="00AA27C5" w:rsidP="00AA27C5">
      <w:pPr>
        <w:pStyle w:val="Normal0"/>
        <w:rPr>
          <w:color w:val="000000"/>
          <w:sz w:val="20"/>
          <w:szCs w:val="20"/>
        </w:rPr>
      </w:pPr>
    </w:p>
    <w:p w14:paraId="4876B979" w14:textId="77777777" w:rsidR="009162C1" w:rsidRPr="00A90FB4" w:rsidRDefault="009162C1" w:rsidP="00AA27C5">
      <w:pPr>
        <w:pStyle w:val="Normal0"/>
        <w:rPr>
          <w:color w:val="000000"/>
          <w:sz w:val="20"/>
          <w:szCs w:val="20"/>
        </w:rPr>
      </w:pPr>
    </w:p>
    <w:p w14:paraId="3AD15802" w14:textId="3CD1246D" w:rsidR="00867060" w:rsidRDefault="00867060" w:rsidP="007250B0">
      <w:pPr>
        <w:pStyle w:val="Normal0"/>
        <w:numPr>
          <w:ilvl w:val="0"/>
          <w:numId w:val="3"/>
        </w:numPr>
        <w:rPr>
          <w:b/>
          <w:color w:val="000000"/>
          <w:sz w:val="20"/>
          <w:szCs w:val="20"/>
        </w:rPr>
      </w:pPr>
      <w:r w:rsidRPr="00A90FB4">
        <w:rPr>
          <w:b/>
          <w:color w:val="000000"/>
          <w:sz w:val="20"/>
          <w:szCs w:val="20"/>
        </w:rPr>
        <w:t xml:space="preserve">Pruebas en el desarrollo de </w:t>
      </w:r>
      <w:proofErr w:type="spellStart"/>
      <w:r w:rsidRPr="00A90FB4">
        <w:rPr>
          <w:b/>
          <w:color w:val="000000"/>
          <w:sz w:val="20"/>
          <w:szCs w:val="20"/>
        </w:rPr>
        <w:t>APIs</w:t>
      </w:r>
      <w:proofErr w:type="spellEnd"/>
    </w:p>
    <w:p w14:paraId="3E6F3128" w14:textId="4ABD90EA" w:rsidR="009162C1" w:rsidRDefault="009162C1" w:rsidP="009162C1">
      <w:pPr>
        <w:pStyle w:val="Normal0"/>
        <w:rPr>
          <w:b/>
          <w:color w:val="000000"/>
          <w:sz w:val="20"/>
          <w:szCs w:val="20"/>
        </w:rPr>
      </w:pPr>
    </w:p>
    <w:p w14:paraId="2F0D9AEE" w14:textId="77777777" w:rsidR="009162C1" w:rsidRPr="009162C1" w:rsidRDefault="009162C1" w:rsidP="009162C1">
      <w:pPr>
        <w:pStyle w:val="Normal0"/>
        <w:rPr>
          <w:color w:val="000000"/>
          <w:sz w:val="20"/>
          <w:szCs w:val="20"/>
        </w:rPr>
      </w:pPr>
      <w:r w:rsidRPr="009162C1">
        <w:rPr>
          <w:color w:val="000000"/>
          <w:sz w:val="20"/>
          <w:szCs w:val="20"/>
        </w:rPr>
        <w:t xml:space="preserve">Las pruebas de </w:t>
      </w:r>
      <w:r w:rsidRPr="009162C1">
        <w:rPr>
          <w:i/>
          <w:color w:val="000000"/>
          <w:sz w:val="20"/>
          <w:szCs w:val="20"/>
        </w:rPr>
        <w:t>software</w:t>
      </w:r>
      <w:r w:rsidRPr="009162C1">
        <w:rPr>
          <w:color w:val="000000"/>
          <w:sz w:val="20"/>
          <w:szCs w:val="20"/>
        </w:rPr>
        <w:t xml:space="preserve"> constituyen una etapa fundamental dentro del proceso de desarrollo de aplicaciones y servicios digitales. En el caso de las </w:t>
      </w:r>
      <w:proofErr w:type="spellStart"/>
      <w:r w:rsidRPr="009162C1">
        <w:rPr>
          <w:color w:val="000000"/>
          <w:sz w:val="20"/>
          <w:szCs w:val="20"/>
        </w:rPr>
        <w:t>APIs</w:t>
      </w:r>
      <w:proofErr w:type="spellEnd"/>
      <w:r w:rsidRPr="009162C1">
        <w:rPr>
          <w:color w:val="000000"/>
          <w:sz w:val="20"/>
          <w:szCs w:val="20"/>
        </w:rPr>
        <w:t>, las pruebas permiten verificar que los servicios expuestos funcionen correctamente, respondan de forma consistente a las solicitudes de los clientes y manejen adecuadamente situaciones de error.</w:t>
      </w:r>
    </w:p>
    <w:p w14:paraId="37FD78A0" w14:textId="77777777" w:rsidR="009162C1" w:rsidRPr="009162C1" w:rsidRDefault="009162C1" w:rsidP="009162C1">
      <w:pPr>
        <w:pStyle w:val="Normal0"/>
        <w:rPr>
          <w:color w:val="000000"/>
          <w:sz w:val="20"/>
          <w:szCs w:val="20"/>
        </w:rPr>
      </w:pPr>
    </w:p>
    <w:p w14:paraId="120955A3" w14:textId="77777777" w:rsidR="009162C1" w:rsidRPr="009162C1" w:rsidRDefault="009162C1" w:rsidP="009162C1">
      <w:pPr>
        <w:pStyle w:val="Normal0"/>
        <w:rPr>
          <w:color w:val="000000"/>
          <w:sz w:val="20"/>
          <w:szCs w:val="20"/>
        </w:rPr>
      </w:pPr>
      <w:r w:rsidRPr="009162C1">
        <w:rPr>
          <w:color w:val="000000"/>
          <w:sz w:val="20"/>
          <w:szCs w:val="20"/>
        </w:rPr>
        <w:t xml:space="preserve">Una API actúa como un punto de comunicación entre diferentes sistemas o aplicaciones. Por esta razón, cualquier fallo en su funcionamiento puede afectar múltiples componentes de un sistema o incluso a aplicaciones externas que dependen de ella. Las pruebas permiten detectar estos problemas antes de que el servicio sea puesto en producción, reduciendo riesgos operativos y mejorando la calidad del </w:t>
      </w:r>
      <w:r w:rsidRPr="009162C1">
        <w:rPr>
          <w:i/>
          <w:color w:val="000000"/>
          <w:sz w:val="20"/>
          <w:szCs w:val="20"/>
        </w:rPr>
        <w:t>software</w:t>
      </w:r>
      <w:r w:rsidRPr="009162C1">
        <w:rPr>
          <w:color w:val="000000"/>
          <w:sz w:val="20"/>
          <w:szCs w:val="20"/>
        </w:rPr>
        <w:t>.</w:t>
      </w:r>
    </w:p>
    <w:p w14:paraId="0B271AF2" w14:textId="77777777" w:rsidR="009162C1" w:rsidRPr="009162C1" w:rsidRDefault="009162C1" w:rsidP="009162C1">
      <w:pPr>
        <w:pStyle w:val="Normal0"/>
        <w:rPr>
          <w:color w:val="000000"/>
          <w:sz w:val="20"/>
          <w:szCs w:val="20"/>
        </w:rPr>
      </w:pPr>
    </w:p>
    <w:p w14:paraId="76416963" w14:textId="77777777" w:rsidR="009162C1" w:rsidRPr="009162C1" w:rsidRDefault="009162C1" w:rsidP="009162C1">
      <w:pPr>
        <w:pStyle w:val="Normal0"/>
        <w:rPr>
          <w:color w:val="000000"/>
          <w:sz w:val="20"/>
          <w:szCs w:val="20"/>
        </w:rPr>
      </w:pPr>
      <w:r w:rsidRPr="009162C1">
        <w:rPr>
          <w:color w:val="000000"/>
          <w:sz w:val="20"/>
          <w:szCs w:val="20"/>
        </w:rPr>
        <w:t xml:space="preserve">En el desarrollo de </w:t>
      </w:r>
      <w:proofErr w:type="spellStart"/>
      <w:r w:rsidRPr="009162C1">
        <w:rPr>
          <w:color w:val="000000"/>
          <w:sz w:val="20"/>
          <w:szCs w:val="20"/>
        </w:rPr>
        <w:t>APIs</w:t>
      </w:r>
      <w:proofErr w:type="spellEnd"/>
      <w:r w:rsidRPr="009162C1">
        <w:rPr>
          <w:color w:val="000000"/>
          <w:sz w:val="20"/>
          <w:szCs w:val="20"/>
        </w:rPr>
        <w:t>, las pruebas se enfocan en validar distintos aspectos del servicio, como el correcto procesamiento de solicitudes, la precisión de las respuestas generadas por el servidor, el cumplimiento de los contratos definidos en la documentación de la API y la seguridad en el acceso a los recursos.</w:t>
      </w:r>
    </w:p>
    <w:p w14:paraId="4674F300" w14:textId="77777777" w:rsidR="009162C1" w:rsidRPr="009162C1" w:rsidRDefault="009162C1" w:rsidP="009162C1">
      <w:pPr>
        <w:pStyle w:val="Normal0"/>
        <w:rPr>
          <w:color w:val="000000"/>
          <w:sz w:val="20"/>
          <w:szCs w:val="20"/>
        </w:rPr>
      </w:pPr>
    </w:p>
    <w:p w14:paraId="0F9B208B" w14:textId="77777777" w:rsidR="009162C1" w:rsidRPr="009162C1" w:rsidRDefault="009162C1" w:rsidP="009162C1">
      <w:pPr>
        <w:pStyle w:val="Normal0"/>
        <w:rPr>
          <w:color w:val="000000"/>
          <w:sz w:val="20"/>
          <w:szCs w:val="20"/>
        </w:rPr>
      </w:pPr>
      <w:r w:rsidRPr="009162C1">
        <w:rPr>
          <w:color w:val="000000"/>
          <w:sz w:val="20"/>
          <w:szCs w:val="20"/>
        </w:rPr>
        <w:t>Durante este proceso se comprueba, por ejemplo, que los métodos HTTP funcionen según lo esperado, que los parámetros enviados por el cliente sean interpretados correctamente y que los códigos de estado devueltos por el servidor representen adecuadamente el resultado de cada operación.</w:t>
      </w:r>
    </w:p>
    <w:p w14:paraId="4D3C2A4B" w14:textId="77777777" w:rsidR="009162C1" w:rsidRPr="009162C1" w:rsidRDefault="009162C1" w:rsidP="009162C1">
      <w:pPr>
        <w:pStyle w:val="Normal0"/>
        <w:rPr>
          <w:color w:val="000000"/>
          <w:sz w:val="20"/>
          <w:szCs w:val="20"/>
        </w:rPr>
      </w:pPr>
    </w:p>
    <w:p w14:paraId="182F691F" w14:textId="77777777" w:rsidR="009162C1" w:rsidRPr="009162C1" w:rsidRDefault="009162C1" w:rsidP="009162C1">
      <w:pPr>
        <w:pStyle w:val="Normal0"/>
        <w:rPr>
          <w:color w:val="000000"/>
          <w:sz w:val="20"/>
          <w:szCs w:val="20"/>
        </w:rPr>
      </w:pPr>
      <w:r w:rsidRPr="009162C1">
        <w:rPr>
          <w:color w:val="000000"/>
          <w:sz w:val="20"/>
          <w:szCs w:val="20"/>
        </w:rPr>
        <w:t>Además, las pruebas permiten garantizar que la API mantenga un comportamiento estable incluso cuando recibe múltiples solicitudes, cuando se presentan datos inválidos o cuando se producen condiciones inesperadas dentro del sistema.</w:t>
      </w:r>
    </w:p>
    <w:p w14:paraId="6DE096FC" w14:textId="77777777" w:rsidR="009162C1" w:rsidRPr="009162C1" w:rsidRDefault="009162C1" w:rsidP="009162C1">
      <w:pPr>
        <w:pStyle w:val="Normal0"/>
        <w:rPr>
          <w:color w:val="000000"/>
          <w:sz w:val="20"/>
          <w:szCs w:val="20"/>
        </w:rPr>
      </w:pPr>
    </w:p>
    <w:p w14:paraId="5C0D41BF" w14:textId="77777777" w:rsidR="009162C1" w:rsidRPr="009162C1" w:rsidRDefault="009162C1" w:rsidP="009162C1">
      <w:pPr>
        <w:pStyle w:val="Normal0"/>
        <w:rPr>
          <w:color w:val="000000"/>
          <w:sz w:val="20"/>
          <w:szCs w:val="20"/>
        </w:rPr>
      </w:pPr>
      <w:r w:rsidRPr="009162C1">
        <w:rPr>
          <w:color w:val="000000"/>
          <w:sz w:val="20"/>
          <w:szCs w:val="20"/>
        </w:rPr>
        <w:t xml:space="preserve">En entornos de desarrollo modernos, especialmente en arquitecturas basadas en </w:t>
      </w:r>
      <w:proofErr w:type="spellStart"/>
      <w:r w:rsidRPr="009162C1">
        <w:rPr>
          <w:color w:val="000000"/>
          <w:sz w:val="20"/>
          <w:szCs w:val="20"/>
        </w:rPr>
        <w:t>microservicios</w:t>
      </w:r>
      <w:proofErr w:type="spellEnd"/>
      <w:r w:rsidRPr="009162C1">
        <w:rPr>
          <w:color w:val="000000"/>
          <w:sz w:val="20"/>
          <w:szCs w:val="20"/>
        </w:rPr>
        <w:t xml:space="preserve"> o aplicaciones en la nube, las pruebas de </w:t>
      </w:r>
      <w:proofErr w:type="spellStart"/>
      <w:r w:rsidRPr="009162C1">
        <w:rPr>
          <w:color w:val="000000"/>
          <w:sz w:val="20"/>
          <w:szCs w:val="20"/>
        </w:rPr>
        <w:t>APIs</w:t>
      </w:r>
      <w:proofErr w:type="spellEnd"/>
      <w:r w:rsidRPr="009162C1">
        <w:rPr>
          <w:color w:val="000000"/>
          <w:sz w:val="20"/>
          <w:szCs w:val="20"/>
        </w:rPr>
        <w:t xml:space="preserve"> suelen integrarse dentro de procesos automatizados de integración y entrega continua (CI/CD). Esto permite validar de forma constante la calidad del servicio cada vez que se realizan cambios en el código.</w:t>
      </w:r>
    </w:p>
    <w:p w14:paraId="03A03480" w14:textId="77777777" w:rsidR="009162C1" w:rsidRPr="009162C1" w:rsidRDefault="009162C1" w:rsidP="009162C1">
      <w:pPr>
        <w:pStyle w:val="Normal0"/>
        <w:rPr>
          <w:color w:val="000000"/>
          <w:sz w:val="20"/>
          <w:szCs w:val="20"/>
        </w:rPr>
      </w:pPr>
    </w:p>
    <w:p w14:paraId="656D427D" w14:textId="340ACC7F" w:rsidR="009162C1" w:rsidRPr="009162C1" w:rsidRDefault="009162C1" w:rsidP="009162C1">
      <w:pPr>
        <w:pStyle w:val="Normal0"/>
        <w:rPr>
          <w:color w:val="000000"/>
          <w:sz w:val="20"/>
          <w:szCs w:val="20"/>
        </w:rPr>
      </w:pPr>
      <w:r w:rsidRPr="009162C1">
        <w:rPr>
          <w:color w:val="000000"/>
          <w:sz w:val="20"/>
          <w:szCs w:val="20"/>
        </w:rPr>
        <w:t xml:space="preserve">En consecuencia, la implementación de pruebas sistemáticas no solo mejora la confiabilidad del sistema, sino que también facilita el mantenimiento, la evolución del </w:t>
      </w:r>
      <w:r w:rsidRPr="009162C1">
        <w:rPr>
          <w:i/>
          <w:color w:val="000000"/>
          <w:sz w:val="20"/>
          <w:szCs w:val="20"/>
        </w:rPr>
        <w:t>software</w:t>
      </w:r>
      <w:r w:rsidRPr="009162C1">
        <w:rPr>
          <w:color w:val="000000"/>
          <w:sz w:val="20"/>
          <w:szCs w:val="20"/>
        </w:rPr>
        <w:t xml:space="preserve"> y la detección temprana de errores durante el ciclo de desarrollo.</w:t>
      </w:r>
    </w:p>
    <w:p w14:paraId="31FF271A" w14:textId="77777777" w:rsidR="009162C1" w:rsidRPr="00A90FB4" w:rsidRDefault="009162C1" w:rsidP="009162C1">
      <w:pPr>
        <w:pStyle w:val="Normal0"/>
        <w:rPr>
          <w:b/>
          <w:color w:val="000000"/>
          <w:sz w:val="20"/>
          <w:szCs w:val="20"/>
        </w:rPr>
      </w:pPr>
    </w:p>
    <w:p w14:paraId="0C2A210B" w14:textId="4B52FF63" w:rsidR="00867060" w:rsidRPr="00AF102A" w:rsidRDefault="00867060" w:rsidP="007250B0">
      <w:pPr>
        <w:pStyle w:val="Normal0"/>
        <w:numPr>
          <w:ilvl w:val="1"/>
          <w:numId w:val="3"/>
        </w:numPr>
        <w:rPr>
          <w:b/>
          <w:color w:val="000000"/>
          <w:sz w:val="20"/>
          <w:szCs w:val="20"/>
        </w:rPr>
      </w:pPr>
      <w:r w:rsidRPr="00AF102A">
        <w:rPr>
          <w:b/>
          <w:color w:val="000000"/>
          <w:sz w:val="20"/>
          <w:szCs w:val="20"/>
        </w:rPr>
        <w:t xml:space="preserve">Conceptos de pruebas de </w:t>
      </w:r>
      <w:r w:rsidRPr="00AF102A">
        <w:rPr>
          <w:b/>
          <w:i/>
          <w:color w:val="000000"/>
          <w:sz w:val="20"/>
          <w:szCs w:val="20"/>
        </w:rPr>
        <w:t>software</w:t>
      </w:r>
    </w:p>
    <w:p w14:paraId="4A1C6323" w14:textId="3E141E51" w:rsidR="00AF102A" w:rsidRDefault="00AF102A" w:rsidP="00AF102A">
      <w:pPr>
        <w:pStyle w:val="Normal0"/>
        <w:rPr>
          <w:color w:val="000000"/>
          <w:sz w:val="20"/>
          <w:szCs w:val="20"/>
        </w:rPr>
      </w:pPr>
    </w:p>
    <w:p w14:paraId="7ADE1B1A" w14:textId="77777777" w:rsidR="00AF102A" w:rsidRPr="00AF102A" w:rsidRDefault="00AF102A" w:rsidP="00AF102A">
      <w:pPr>
        <w:pStyle w:val="Normal0"/>
        <w:rPr>
          <w:color w:val="000000"/>
          <w:sz w:val="20"/>
          <w:szCs w:val="20"/>
        </w:rPr>
      </w:pPr>
      <w:r w:rsidRPr="00AF102A">
        <w:rPr>
          <w:color w:val="000000"/>
          <w:sz w:val="20"/>
          <w:szCs w:val="20"/>
        </w:rPr>
        <w:t xml:space="preserve">Las pruebas de </w:t>
      </w:r>
      <w:r w:rsidRPr="00AF102A">
        <w:rPr>
          <w:i/>
          <w:color w:val="000000"/>
          <w:sz w:val="20"/>
          <w:szCs w:val="20"/>
        </w:rPr>
        <w:t>software</w:t>
      </w:r>
      <w:r w:rsidRPr="00AF102A">
        <w:rPr>
          <w:color w:val="000000"/>
          <w:sz w:val="20"/>
          <w:szCs w:val="20"/>
        </w:rPr>
        <w:t xml:space="preserve"> constituyen una etapa fundamental dentro del proceso de desarrollo de aplicaciones y </w:t>
      </w:r>
      <w:proofErr w:type="spellStart"/>
      <w:r w:rsidRPr="00AF102A">
        <w:rPr>
          <w:color w:val="000000"/>
          <w:sz w:val="20"/>
          <w:szCs w:val="20"/>
        </w:rPr>
        <w:t>APIs</w:t>
      </w:r>
      <w:proofErr w:type="spellEnd"/>
      <w:r w:rsidRPr="00AF102A">
        <w:rPr>
          <w:color w:val="000000"/>
          <w:sz w:val="20"/>
          <w:szCs w:val="20"/>
        </w:rPr>
        <w:t>. Su propósito es verificar que el sistema funcione correctamente, cumpla con los requisitos definidos y responda adecuadamente ante diferentes condiciones de uso.</w:t>
      </w:r>
    </w:p>
    <w:p w14:paraId="35C2A06B" w14:textId="77777777" w:rsidR="00AF102A" w:rsidRPr="00AF102A" w:rsidRDefault="00AF102A" w:rsidP="00AF102A">
      <w:pPr>
        <w:pStyle w:val="Normal0"/>
        <w:rPr>
          <w:color w:val="000000"/>
          <w:sz w:val="20"/>
          <w:szCs w:val="20"/>
        </w:rPr>
      </w:pPr>
    </w:p>
    <w:p w14:paraId="0690F8F9" w14:textId="77777777" w:rsidR="00AF102A" w:rsidRPr="00AF102A" w:rsidRDefault="00AF102A" w:rsidP="00AF102A">
      <w:pPr>
        <w:pStyle w:val="Normal0"/>
        <w:rPr>
          <w:color w:val="000000"/>
          <w:sz w:val="20"/>
          <w:szCs w:val="20"/>
        </w:rPr>
      </w:pPr>
      <w:r w:rsidRPr="00AF102A">
        <w:rPr>
          <w:color w:val="000000"/>
          <w:sz w:val="20"/>
          <w:szCs w:val="20"/>
        </w:rPr>
        <w:t xml:space="preserve">En el desarrollo de </w:t>
      </w:r>
      <w:proofErr w:type="spellStart"/>
      <w:r w:rsidRPr="00AF102A">
        <w:rPr>
          <w:color w:val="000000"/>
          <w:sz w:val="20"/>
          <w:szCs w:val="20"/>
        </w:rPr>
        <w:t>APIs</w:t>
      </w:r>
      <w:proofErr w:type="spellEnd"/>
      <w:r w:rsidRPr="00AF102A">
        <w:rPr>
          <w:color w:val="000000"/>
          <w:sz w:val="20"/>
          <w:szCs w:val="20"/>
        </w:rPr>
        <w:t xml:space="preserve">, las pruebas permiten comprobar que los servicios responden de forma correcta a las solicitudes realizadas por los clientes, que los datos se procesan adecuadamente y que la comunicación entre sistemas se mantiene estable y segura. A través de estas verificaciones es posible detectar errores antes de que el </w:t>
      </w:r>
      <w:r w:rsidRPr="005A0E96">
        <w:rPr>
          <w:i/>
          <w:color w:val="000000"/>
          <w:sz w:val="20"/>
          <w:szCs w:val="20"/>
        </w:rPr>
        <w:t xml:space="preserve">software </w:t>
      </w:r>
      <w:r w:rsidRPr="00AF102A">
        <w:rPr>
          <w:color w:val="000000"/>
          <w:sz w:val="20"/>
          <w:szCs w:val="20"/>
        </w:rPr>
        <w:t>sea utilizado en entornos reales, lo que contribuye a mejorar la calidad, la confiabilidad y el mantenimiento del sistema.</w:t>
      </w:r>
    </w:p>
    <w:p w14:paraId="02AC229B" w14:textId="77777777" w:rsidR="00AF102A" w:rsidRPr="00AF102A" w:rsidRDefault="00AF102A" w:rsidP="00AF102A">
      <w:pPr>
        <w:pStyle w:val="Normal0"/>
        <w:rPr>
          <w:color w:val="000000"/>
          <w:sz w:val="20"/>
          <w:szCs w:val="20"/>
        </w:rPr>
      </w:pPr>
    </w:p>
    <w:p w14:paraId="20B845FD" w14:textId="77777777" w:rsidR="00AF102A" w:rsidRPr="00AF102A" w:rsidRDefault="00AF102A" w:rsidP="00AF102A">
      <w:pPr>
        <w:pStyle w:val="Normal0"/>
        <w:rPr>
          <w:color w:val="000000"/>
          <w:sz w:val="20"/>
          <w:szCs w:val="20"/>
        </w:rPr>
      </w:pPr>
      <w:r w:rsidRPr="00AF102A">
        <w:rPr>
          <w:color w:val="000000"/>
          <w:sz w:val="20"/>
          <w:szCs w:val="20"/>
        </w:rPr>
        <w:t>Para comprender el proceso de pruebas, es importante conocer algunos conceptos fundamentales:</w:t>
      </w:r>
    </w:p>
    <w:p w14:paraId="5861BECC" w14:textId="77777777" w:rsidR="00AF102A" w:rsidRPr="00AF102A" w:rsidRDefault="00AF102A" w:rsidP="00AF102A">
      <w:pPr>
        <w:pStyle w:val="Normal0"/>
        <w:rPr>
          <w:color w:val="000000"/>
          <w:sz w:val="20"/>
          <w:szCs w:val="20"/>
        </w:rPr>
      </w:pPr>
    </w:p>
    <w:p w14:paraId="3CD19DF5" w14:textId="500B69DF" w:rsidR="00AF102A" w:rsidRPr="00AF102A" w:rsidRDefault="00AF102A" w:rsidP="00CC3890">
      <w:pPr>
        <w:pStyle w:val="Normal0"/>
        <w:numPr>
          <w:ilvl w:val="0"/>
          <w:numId w:val="41"/>
        </w:numPr>
        <w:rPr>
          <w:color w:val="000000"/>
          <w:sz w:val="20"/>
          <w:szCs w:val="20"/>
        </w:rPr>
      </w:pPr>
      <w:r w:rsidRPr="00AF102A">
        <w:rPr>
          <w:b/>
          <w:color w:val="000000"/>
          <w:sz w:val="20"/>
          <w:szCs w:val="20"/>
        </w:rPr>
        <w:t xml:space="preserve">Prueba de </w:t>
      </w:r>
      <w:r w:rsidRPr="005A0E96">
        <w:rPr>
          <w:b/>
          <w:i/>
          <w:color w:val="000000"/>
          <w:sz w:val="20"/>
          <w:szCs w:val="20"/>
        </w:rPr>
        <w:t>software</w:t>
      </w:r>
      <w:r w:rsidRPr="00AF102A">
        <w:rPr>
          <w:b/>
          <w:color w:val="000000"/>
          <w:sz w:val="20"/>
          <w:szCs w:val="20"/>
        </w:rPr>
        <w:t>:</w:t>
      </w:r>
      <w:r>
        <w:rPr>
          <w:color w:val="000000"/>
          <w:sz w:val="20"/>
          <w:szCs w:val="20"/>
        </w:rPr>
        <w:t xml:space="preserve"> p</w:t>
      </w:r>
      <w:r w:rsidRPr="00AF102A">
        <w:rPr>
          <w:color w:val="000000"/>
          <w:sz w:val="20"/>
          <w:szCs w:val="20"/>
        </w:rPr>
        <w:t>roceso sistemático mediante el cual se evalúa el funcionamiento de un sistema informático para verificar que cumple con los requisitos funcionales y técnicos definidos durante su desarrollo.</w:t>
      </w:r>
    </w:p>
    <w:p w14:paraId="50A5945F" w14:textId="77777777" w:rsidR="00AF102A" w:rsidRPr="00AF102A" w:rsidRDefault="00AF102A" w:rsidP="00AF102A">
      <w:pPr>
        <w:pStyle w:val="Normal0"/>
        <w:rPr>
          <w:color w:val="000000"/>
          <w:sz w:val="20"/>
          <w:szCs w:val="20"/>
        </w:rPr>
      </w:pPr>
    </w:p>
    <w:p w14:paraId="78829D72" w14:textId="2399CE6B" w:rsidR="00AF102A" w:rsidRPr="00AF102A" w:rsidRDefault="00AF102A" w:rsidP="00AF102A">
      <w:pPr>
        <w:pStyle w:val="Normal0"/>
        <w:numPr>
          <w:ilvl w:val="0"/>
          <w:numId w:val="38"/>
        </w:numPr>
        <w:rPr>
          <w:color w:val="000000"/>
          <w:sz w:val="20"/>
          <w:szCs w:val="20"/>
        </w:rPr>
      </w:pPr>
      <w:r w:rsidRPr="00AF102A">
        <w:rPr>
          <w:b/>
          <w:color w:val="000000"/>
          <w:sz w:val="20"/>
          <w:szCs w:val="20"/>
        </w:rPr>
        <w:t>Error:</w:t>
      </w:r>
      <w:r>
        <w:rPr>
          <w:color w:val="000000"/>
          <w:sz w:val="20"/>
          <w:szCs w:val="20"/>
        </w:rPr>
        <w:t xml:space="preserve"> e</w:t>
      </w:r>
      <w:r w:rsidRPr="00AF102A">
        <w:rPr>
          <w:color w:val="000000"/>
          <w:sz w:val="20"/>
          <w:szCs w:val="20"/>
        </w:rPr>
        <w:t xml:space="preserve">quivocación cometida por una persona durante las fases de diseño, programación o configuración del sistema. Un error puede originar defectos en el </w:t>
      </w:r>
      <w:r w:rsidRPr="00AF102A">
        <w:rPr>
          <w:i/>
          <w:color w:val="000000"/>
          <w:sz w:val="20"/>
          <w:szCs w:val="20"/>
        </w:rPr>
        <w:t>software</w:t>
      </w:r>
      <w:r w:rsidRPr="00AF102A">
        <w:rPr>
          <w:color w:val="000000"/>
          <w:sz w:val="20"/>
          <w:szCs w:val="20"/>
        </w:rPr>
        <w:t>.</w:t>
      </w:r>
    </w:p>
    <w:p w14:paraId="45DF1E04" w14:textId="77777777" w:rsidR="00AF102A" w:rsidRPr="00AF102A" w:rsidRDefault="00AF102A" w:rsidP="00AF102A">
      <w:pPr>
        <w:pStyle w:val="Normal0"/>
        <w:rPr>
          <w:color w:val="000000"/>
          <w:sz w:val="20"/>
          <w:szCs w:val="20"/>
        </w:rPr>
      </w:pPr>
    </w:p>
    <w:p w14:paraId="674FCDAC" w14:textId="783366B5" w:rsidR="00AF102A" w:rsidRPr="00AF102A" w:rsidRDefault="00AF102A" w:rsidP="00AF102A">
      <w:pPr>
        <w:pStyle w:val="Normal0"/>
        <w:numPr>
          <w:ilvl w:val="0"/>
          <w:numId w:val="38"/>
        </w:numPr>
        <w:rPr>
          <w:color w:val="000000"/>
          <w:sz w:val="20"/>
          <w:szCs w:val="20"/>
        </w:rPr>
      </w:pPr>
      <w:r w:rsidRPr="00AF102A">
        <w:rPr>
          <w:b/>
          <w:color w:val="000000"/>
          <w:sz w:val="20"/>
          <w:szCs w:val="20"/>
        </w:rPr>
        <w:t xml:space="preserve">Defecto o </w:t>
      </w:r>
      <w:r w:rsidRPr="00AF102A">
        <w:rPr>
          <w:b/>
          <w:i/>
          <w:color w:val="000000"/>
          <w:sz w:val="20"/>
          <w:szCs w:val="20"/>
        </w:rPr>
        <w:t>bug</w:t>
      </w:r>
      <w:r w:rsidRPr="00AF102A">
        <w:rPr>
          <w:b/>
          <w:color w:val="000000"/>
          <w:sz w:val="20"/>
          <w:szCs w:val="20"/>
        </w:rPr>
        <w:t>:</w:t>
      </w:r>
      <w:r>
        <w:rPr>
          <w:color w:val="000000"/>
          <w:sz w:val="20"/>
          <w:szCs w:val="20"/>
        </w:rPr>
        <w:t xml:space="preserve"> p</w:t>
      </w:r>
      <w:r w:rsidRPr="00AF102A">
        <w:rPr>
          <w:color w:val="000000"/>
          <w:sz w:val="20"/>
          <w:szCs w:val="20"/>
        </w:rPr>
        <w:t xml:space="preserve">roblema presente en el código o en la lógica del sistema que provoca un comportamiento incorrecto del </w:t>
      </w:r>
      <w:r w:rsidRPr="00AF102A">
        <w:rPr>
          <w:i/>
          <w:color w:val="000000"/>
          <w:sz w:val="20"/>
          <w:szCs w:val="20"/>
        </w:rPr>
        <w:t>software</w:t>
      </w:r>
      <w:r w:rsidRPr="00AF102A">
        <w:rPr>
          <w:color w:val="000000"/>
          <w:sz w:val="20"/>
          <w:szCs w:val="20"/>
        </w:rPr>
        <w:t>.</w:t>
      </w:r>
    </w:p>
    <w:p w14:paraId="7B922CF4" w14:textId="77777777" w:rsidR="00AF102A" w:rsidRPr="00AF102A" w:rsidRDefault="00AF102A" w:rsidP="00AF102A">
      <w:pPr>
        <w:pStyle w:val="Normal0"/>
        <w:rPr>
          <w:color w:val="000000"/>
          <w:sz w:val="20"/>
          <w:szCs w:val="20"/>
        </w:rPr>
      </w:pPr>
    </w:p>
    <w:p w14:paraId="183A1566" w14:textId="32F17758" w:rsidR="00AF102A" w:rsidRPr="00AF102A" w:rsidRDefault="00AF102A" w:rsidP="00AF102A">
      <w:pPr>
        <w:pStyle w:val="Normal0"/>
        <w:numPr>
          <w:ilvl w:val="0"/>
          <w:numId w:val="38"/>
        </w:numPr>
        <w:rPr>
          <w:color w:val="000000"/>
          <w:sz w:val="20"/>
          <w:szCs w:val="20"/>
        </w:rPr>
      </w:pPr>
      <w:r w:rsidRPr="00AF102A">
        <w:rPr>
          <w:b/>
          <w:color w:val="000000"/>
          <w:sz w:val="20"/>
          <w:szCs w:val="20"/>
        </w:rPr>
        <w:t>Fallo:</w:t>
      </w:r>
      <w:r>
        <w:rPr>
          <w:color w:val="000000"/>
          <w:sz w:val="20"/>
          <w:szCs w:val="20"/>
        </w:rPr>
        <w:t xml:space="preserve"> m</w:t>
      </w:r>
      <w:r w:rsidRPr="00AF102A">
        <w:rPr>
          <w:color w:val="000000"/>
          <w:sz w:val="20"/>
          <w:szCs w:val="20"/>
        </w:rPr>
        <w:t>anifestación visible de un defecto cuando el sistema se ejecuta y produce un resultado inesperado o incorrecto.</w:t>
      </w:r>
    </w:p>
    <w:p w14:paraId="0753A75A" w14:textId="77777777" w:rsidR="00AF102A" w:rsidRPr="00AF102A" w:rsidRDefault="00AF102A" w:rsidP="00AF102A">
      <w:pPr>
        <w:pStyle w:val="Normal0"/>
        <w:rPr>
          <w:color w:val="000000"/>
          <w:sz w:val="20"/>
          <w:szCs w:val="20"/>
        </w:rPr>
      </w:pPr>
    </w:p>
    <w:p w14:paraId="7048D454" w14:textId="4FBC1FC8" w:rsidR="00AF102A" w:rsidRPr="00AF102A" w:rsidRDefault="00AF102A" w:rsidP="00AF102A">
      <w:pPr>
        <w:pStyle w:val="Normal0"/>
        <w:numPr>
          <w:ilvl w:val="0"/>
          <w:numId w:val="38"/>
        </w:numPr>
        <w:rPr>
          <w:color w:val="000000"/>
          <w:sz w:val="20"/>
          <w:szCs w:val="20"/>
        </w:rPr>
      </w:pPr>
      <w:r w:rsidRPr="00AF102A">
        <w:rPr>
          <w:b/>
          <w:color w:val="000000"/>
          <w:sz w:val="20"/>
          <w:szCs w:val="20"/>
        </w:rPr>
        <w:lastRenderedPageBreak/>
        <w:t>Caso de prueba:</w:t>
      </w:r>
      <w:r>
        <w:rPr>
          <w:color w:val="000000"/>
          <w:sz w:val="20"/>
          <w:szCs w:val="20"/>
        </w:rPr>
        <w:t xml:space="preserve"> c</w:t>
      </w:r>
      <w:r w:rsidRPr="00AF102A">
        <w:rPr>
          <w:color w:val="000000"/>
          <w:sz w:val="20"/>
          <w:szCs w:val="20"/>
        </w:rPr>
        <w:t>onjunto de condiciones, datos y pasos definidos para verificar si una funcionalidad específica del sistema produce el resultado esperado.</w:t>
      </w:r>
    </w:p>
    <w:p w14:paraId="350699D2" w14:textId="77777777" w:rsidR="00AF102A" w:rsidRPr="00AF102A" w:rsidRDefault="00AF102A" w:rsidP="00AF102A">
      <w:pPr>
        <w:pStyle w:val="Normal0"/>
        <w:rPr>
          <w:color w:val="000000"/>
          <w:sz w:val="20"/>
          <w:szCs w:val="20"/>
        </w:rPr>
      </w:pPr>
    </w:p>
    <w:p w14:paraId="343BC887" w14:textId="7D05C66C" w:rsidR="00AF102A" w:rsidRPr="00AF102A" w:rsidRDefault="00AF102A" w:rsidP="00AF102A">
      <w:pPr>
        <w:pStyle w:val="Normal0"/>
        <w:numPr>
          <w:ilvl w:val="0"/>
          <w:numId w:val="38"/>
        </w:numPr>
        <w:rPr>
          <w:color w:val="000000"/>
          <w:sz w:val="20"/>
          <w:szCs w:val="20"/>
        </w:rPr>
      </w:pPr>
      <w:r w:rsidRPr="00AF102A">
        <w:rPr>
          <w:b/>
          <w:color w:val="000000"/>
          <w:sz w:val="20"/>
          <w:szCs w:val="20"/>
        </w:rPr>
        <w:t>Cobertura de pruebas:</w:t>
      </w:r>
      <w:r>
        <w:rPr>
          <w:color w:val="000000"/>
          <w:sz w:val="20"/>
          <w:szCs w:val="20"/>
        </w:rPr>
        <w:t xml:space="preserve"> i</w:t>
      </w:r>
      <w:r w:rsidRPr="00AF102A">
        <w:rPr>
          <w:color w:val="000000"/>
          <w:sz w:val="20"/>
          <w:szCs w:val="20"/>
        </w:rPr>
        <w:t>ndicador que permite determinar qué proporción del sistema o del código ha sido evaluada mediante pruebas.</w:t>
      </w:r>
    </w:p>
    <w:p w14:paraId="7488A8A6" w14:textId="77777777" w:rsidR="00AF102A" w:rsidRPr="00AF102A" w:rsidRDefault="00AF102A" w:rsidP="00AF102A">
      <w:pPr>
        <w:pStyle w:val="Normal0"/>
        <w:rPr>
          <w:color w:val="000000"/>
          <w:sz w:val="20"/>
          <w:szCs w:val="20"/>
        </w:rPr>
      </w:pPr>
    </w:p>
    <w:p w14:paraId="24DBD2C8" w14:textId="39BADEB1" w:rsidR="00AF102A" w:rsidRDefault="00AF102A" w:rsidP="00AF102A">
      <w:pPr>
        <w:pStyle w:val="Normal0"/>
        <w:rPr>
          <w:color w:val="000000"/>
          <w:sz w:val="20"/>
          <w:szCs w:val="20"/>
        </w:rPr>
      </w:pPr>
      <w:r w:rsidRPr="00AF102A">
        <w:rPr>
          <w:color w:val="000000"/>
          <w:sz w:val="20"/>
          <w:szCs w:val="20"/>
        </w:rPr>
        <w:t xml:space="preserve">Comprender estos conceptos permite interpretar adecuadamente los resultados obtenidos durante el proceso de verificación del </w:t>
      </w:r>
      <w:r w:rsidRPr="00AF102A">
        <w:rPr>
          <w:i/>
          <w:color w:val="000000"/>
          <w:sz w:val="20"/>
          <w:szCs w:val="20"/>
        </w:rPr>
        <w:t>software</w:t>
      </w:r>
      <w:r w:rsidRPr="00AF102A">
        <w:rPr>
          <w:color w:val="000000"/>
          <w:sz w:val="20"/>
          <w:szCs w:val="20"/>
        </w:rPr>
        <w:t xml:space="preserve"> y facilita la aplicación de diferentes tipos de pruebas que contribuyen a garantizar la calidad de una API.</w:t>
      </w:r>
    </w:p>
    <w:p w14:paraId="3C7C3152" w14:textId="77777777" w:rsidR="00AF102A" w:rsidRPr="00AF102A" w:rsidRDefault="00AF102A" w:rsidP="00AF102A">
      <w:pPr>
        <w:pStyle w:val="Normal0"/>
        <w:rPr>
          <w:color w:val="000000"/>
          <w:sz w:val="20"/>
          <w:szCs w:val="20"/>
        </w:rPr>
      </w:pPr>
    </w:p>
    <w:p w14:paraId="47424E14" w14:textId="77777777" w:rsidR="00867060" w:rsidRPr="00AF102A" w:rsidRDefault="00867060" w:rsidP="007250B0">
      <w:pPr>
        <w:pStyle w:val="Normal0"/>
        <w:numPr>
          <w:ilvl w:val="1"/>
          <w:numId w:val="3"/>
        </w:numPr>
        <w:rPr>
          <w:b/>
          <w:color w:val="000000"/>
          <w:sz w:val="20"/>
          <w:szCs w:val="20"/>
        </w:rPr>
      </w:pPr>
      <w:r w:rsidRPr="00AF102A">
        <w:rPr>
          <w:b/>
          <w:color w:val="000000"/>
          <w:sz w:val="20"/>
          <w:szCs w:val="20"/>
        </w:rPr>
        <w:t>Características y tipos de pruebas</w:t>
      </w:r>
    </w:p>
    <w:p w14:paraId="1582E36C" w14:textId="595B6699" w:rsidR="000B2733" w:rsidRPr="00A90FB4" w:rsidRDefault="000B2733" w:rsidP="002F3BB7">
      <w:pPr>
        <w:pStyle w:val="Normal0"/>
        <w:rPr>
          <w:color w:val="000000"/>
          <w:sz w:val="20"/>
          <w:szCs w:val="20"/>
        </w:rPr>
      </w:pPr>
    </w:p>
    <w:p w14:paraId="1793F462" w14:textId="77777777" w:rsidR="00AF102A" w:rsidRPr="00AF102A" w:rsidRDefault="00AF102A" w:rsidP="00AF102A">
      <w:pPr>
        <w:pStyle w:val="Normal0"/>
        <w:rPr>
          <w:color w:val="000000"/>
          <w:sz w:val="20"/>
          <w:szCs w:val="20"/>
        </w:rPr>
      </w:pPr>
      <w:r w:rsidRPr="00AF102A">
        <w:rPr>
          <w:color w:val="000000"/>
          <w:sz w:val="20"/>
          <w:szCs w:val="20"/>
        </w:rPr>
        <w:t>Para evaluar adecuadamente el funcionamiento de una API no es suficiente realizar una única verificación. Es necesario aplicar diferentes tipos de pruebas que permitan validar la funcionalidad, el rendimiento, la seguridad y la interacción con otros sistemas.</w:t>
      </w:r>
    </w:p>
    <w:p w14:paraId="22131C0F" w14:textId="77777777" w:rsidR="00AF102A" w:rsidRPr="00AF102A" w:rsidRDefault="00AF102A" w:rsidP="00AF102A">
      <w:pPr>
        <w:pStyle w:val="Normal0"/>
        <w:rPr>
          <w:color w:val="000000"/>
          <w:sz w:val="20"/>
          <w:szCs w:val="20"/>
        </w:rPr>
      </w:pPr>
    </w:p>
    <w:p w14:paraId="522837BA" w14:textId="77777777" w:rsidR="00AF102A" w:rsidRPr="00AF102A" w:rsidRDefault="00AF102A" w:rsidP="00AF102A">
      <w:pPr>
        <w:pStyle w:val="Normal0"/>
        <w:rPr>
          <w:color w:val="000000"/>
          <w:sz w:val="20"/>
          <w:szCs w:val="20"/>
        </w:rPr>
      </w:pPr>
      <w:r w:rsidRPr="00AF102A">
        <w:rPr>
          <w:color w:val="000000"/>
          <w:sz w:val="20"/>
          <w:szCs w:val="20"/>
        </w:rPr>
        <w:t xml:space="preserve">Cada tipo de prueba cumple un propósito específico dentro del proceso de aseguramiento de calidad del </w:t>
      </w:r>
      <w:r w:rsidRPr="005D70B7">
        <w:rPr>
          <w:i/>
          <w:color w:val="000000"/>
          <w:sz w:val="20"/>
          <w:szCs w:val="20"/>
        </w:rPr>
        <w:t>software</w:t>
      </w:r>
      <w:r w:rsidRPr="00AF102A">
        <w:rPr>
          <w:color w:val="000000"/>
          <w:sz w:val="20"/>
          <w:szCs w:val="20"/>
        </w:rPr>
        <w:t>. La combinación de estas pruebas permite detectar errores, mejorar la estabilidad del sistema y garantizar que los servicios funcionen correctamente en distintos escenarios de uso.</w:t>
      </w:r>
    </w:p>
    <w:p w14:paraId="6BEEB0F6" w14:textId="77777777" w:rsidR="00AF102A" w:rsidRPr="00AF102A" w:rsidRDefault="00AF102A" w:rsidP="00AF102A">
      <w:pPr>
        <w:pStyle w:val="Normal0"/>
        <w:rPr>
          <w:color w:val="000000"/>
          <w:sz w:val="20"/>
          <w:szCs w:val="20"/>
        </w:rPr>
      </w:pPr>
    </w:p>
    <w:p w14:paraId="3F07B7C4" w14:textId="77777777" w:rsidR="00AF102A" w:rsidRPr="00AF102A" w:rsidRDefault="00AF102A" w:rsidP="00AF102A">
      <w:pPr>
        <w:pStyle w:val="Normal0"/>
        <w:rPr>
          <w:color w:val="000000"/>
          <w:sz w:val="20"/>
          <w:szCs w:val="20"/>
        </w:rPr>
      </w:pPr>
      <w:r w:rsidRPr="00AF102A">
        <w:rPr>
          <w:color w:val="000000"/>
          <w:sz w:val="20"/>
          <w:szCs w:val="20"/>
        </w:rPr>
        <w:t xml:space="preserve">Entre las principales pruebas utilizadas en el desarrollo de </w:t>
      </w:r>
      <w:proofErr w:type="spellStart"/>
      <w:r w:rsidRPr="00AF102A">
        <w:rPr>
          <w:color w:val="000000"/>
          <w:sz w:val="20"/>
          <w:szCs w:val="20"/>
        </w:rPr>
        <w:t>APIs</w:t>
      </w:r>
      <w:proofErr w:type="spellEnd"/>
      <w:r w:rsidRPr="00AF102A">
        <w:rPr>
          <w:color w:val="000000"/>
          <w:sz w:val="20"/>
          <w:szCs w:val="20"/>
        </w:rPr>
        <w:t xml:space="preserve"> se encuentran las siguientes:</w:t>
      </w:r>
    </w:p>
    <w:p w14:paraId="2621B159" w14:textId="77777777" w:rsidR="00AF102A" w:rsidRPr="00AF102A" w:rsidRDefault="00AF102A" w:rsidP="00AF102A">
      <w:pPr>
        <w:pStyle w:val="Normal0"/>
        <w:rPr>
          <w:color w:val="000000"/>
          <w:sz w:val="20"/>
          <w:szCs w:val="20"/>
        </w:rPr>
      </w:pPr>
    </w:p>
    <w:p w14:paraId="31852473" w14:textId="7973E474" w:rsidR="00AF102A" w:rsidRPr="00AF102A" w:rsidRDefault="00AF102A" w:rsidP="005D70B7">
      <w:pPr>
        <w:pStyle w:val="Normal0"/>
        <w:numPr>
          <w:ilvl w:val="0"/>
          <w:numId w:val="40"/>
        </w:numPr>
        <w:rPr>
          <w:color w:val="000000"/>
          <w:sz w:val="20"/>
          <w:szCs w:val="20"/>
        </w:rPr>
      </w:pPr>
      <w:r w:rsidRPr="005D70B7">
        <w:rPr>
          <w:b/>
          <w:color w:val="000000"/>
          <w:sz w:val="20"/>
          <w:szCs w:val="20"/>
        </w:rPr>
        <w:t>Pruebas funcionales</w:t>
      </w:r>
      <w:r w:rsidR="005D70B7" w:rsidRPr="005D70B7">
        <w:rPr>
          <w:b/>
          <w:color w:val="000000"/>
          <w:sz w:val="20"/>
          <w:szCs w:val="20"/>
        </w:rPr>
        <w:t>:</w:t>
      </w:r>
      <w:r w:rsidR="005D70B7">
        <w:rPr>
          <w:color w:val="000000"/>
          <w:sz w:val="20"/>
          <w:szCs w:val="20"/>
        </w:rPr>
        <w:t xml:space="preserve"> v</w:t>
      </w:r>
      <w:r w:rsidRPr="00AF102A">
        <w:rPr>
          <w:color w:val="000000"/>
          <w:sz w:val="20"/>
          <w:szCs w:val="20"/>
        </w:rPr>
        <w:t xml:space="preserve">erifican que los </w:t>
      </w:r>
      <w:proofErr w:type="spellStart"/>
      <w:r w:rsidRPr="00087D51">
        <w:rPr>
          <w:i/>
          <w:color w:val="000000"/>
          <w:sz w:val="20"/>
          <w:szCs w:val="20"/>
        </w:rPr>
        <w:t>endpoints</w:t>
      </w:r>
      <w:proofErr w:type="spellEnd"/>
      <w:r w:rsidRPr="00AF102A">
        <w:rPr>
          <w:color w:val="000000"/>
          <w:sz w:val="20"/>
          <w:szCs w:val="20"/>
        </w:rPr>
        <w:t xml:space="preserve"> de la API respondan correctamente a las solicitudes realizadas por los clientes. Estas pruebas validan que los códigos de estado, los formatos de datos y la información retornada coincidan con lo especificado en el diseño de la API.</w:t>
      </w:r>
    </w:p>
    <w:p w14:paraId="5BD41097" w14:textId="77777777" w:rsidR="00AF102A" w:rsidRPr="00AF102A" w:rsidRDefault="00AF102A" w:rsidP="00AF102A">
      <w:pPr>
        <w:pStyle w:val="Normal0"/>
        <w:rPr>
          <w:color w:val="000000"/>
          <w:sz w:val="20"/>
          <w:szCs w:val="20"/>
        </w:rPr>
      </w:pPr>
    </w:p>
    <w:p w14:paraId="5526B872" w14:textId="3189A46F" w:rsidR="00AF102A" w:rsidRPr="00AF102A" w:rsidRDefault="00AF102A" w:rsidP="005D70B7">
      <w:pPr>
        <w:pStyle w:val="Normal0"/>
        <w:numPr>
          <w:ilvl w:val="0"/>
          <w:numId w:val="39"/>
        </w:numPr>
        <w:rPr>
          <w:color w:val="000000"/>
          <w:sz w:val="20"/>
          <w:szCs w:val="20"/>
        </w:rPr>
      </w:pPr>
      <w:r w:rsidRPr="005D70B7">
        <w:rPr>
          <w:b/>
          <w:color w:val="000000"/>
          <w:sz w:val="20"/>
          <w:szCs w:val="20"/>
        </w:rPr>
        <w:t>Pruebas unitarias</w:t>
      </w:r>
      <w:r w:rsidR="005D70B7" w:rsidRPr="005D70B7">
        <w:rPr>
          <w:b/>
          <w:color w:val="000000"/>
          <w:sz w:val="20"/>
          <w:szCs w:val="20"/>
        </w:rPr>
        <w:t>:</w:t>
      </w:r>
      <w:r w:rsidR="005D70B7">
        <w:rPr>
          <w:color w:val="000000"/>
          <w:sz w:val="20"/>
          <w:szCs w:val="20"/>
        </w:rPr>
        <w:t xml:space="preserve"> e</w:t>
      </w:r>
      <w:r w:rsidRPr="00AF102A">
        <w:rPr>
          <w:color w:val="000000"/>
          <w:sz w:val="20"/>
          <w:szCs w:val="20"/>
        </w:rPr>
        <w:t xml:space="preserve">valúan componentes individuales del sistema, como funciones o métodos específicos. En el caso de las </w:t>
      </w:r>
      <w:proofErr w:type="spellStart"/>
      <w:r w:rsidRPr="00AF102A">
        <w:rPr>
          <w:color w:val="000000"/>
          <w:sz w:val="20"/>
          <w:szCs w:val="20"/>
        </w:rPr>
        <w:t>APIs</w:t>
      </w:r>
      <w:proofErr w:type="spellEnd"/>
      <w:r w:rsidRPr="00AF102A">
        <w:rPr>
          <w:color w:val="000000"/>
          <w:sz w:val="20"/>
          <w:szCs w:val="20"/>
        </w:rPr>
        <w:t xml:space="preserve">, permiten comprobar el comportamiento de un </w:t>
      </w:r>
      <w:proofErr w:type="spellStart"/>
      <w:r w:rsidRPr="00087D51">
        <w:rPr>
          <w:i/>
          <w:color w:val="000000"/>
          <w:sz w:val="20"/>
          <w:szCs w:val="20"/>
        </w:rPr>
        <w:t>endpoint</w:t>
      </w:r>
      <w:proofErr w:type="spellEnd"/>
      <w:r w:rsidRPr="00AF102A">
        <w:rPr>
          <w:color w:val="000000"/>
          <w:sz w:val="20"/>
          <w:szCs w:val="20"/>
        </w:rPr>
        <w:t xml:space="preserve"> de manera aislada, facilitando la detección temprana de errores en el código.</w:t>
      </w:r>
    </w:p>
    <w:p w14:paraId="497ED809" w14:textId="77777777" w:rsidR="00AF102A" w:rsidRPr="00AF102A" w:rsidRDefault="00AF102A" w:rsidP="00AF102A">
      <w:pPr>
        <w:pStyle w:val="Normal0"/>
        <w:rPr>
          <w:color w:val="000000"/>
          <w:sz w:val="20"/>
          <w:szCs w:val="20"/>
        </w:rPr>
      </w:pPr>
    </w:p>
    <w:p w14:paraId="0F95A36C" w14:textId="3FF6389A" w:rsidR="00AF102A" w:rsidRPr="00AF102A" w:rsidRDefault="00AF102A" w:rsidP="005D70B7">
      <w:pPr>
        <w:pStyle w:val="Normal0"/>
        <w:numPr>
          <w:ilvl w:val="0"/>
          <w:numId w:val="39"/>
        </w:numPr>
        <w:rPr>
          <w:color w:val="000000"/>
          <w:sz w:val="20"/>
          <w:szCs w:val="20"/>
        </w:rPr>
      </w:pPr>
      <w:r w:rsidRPr="005D70B7">
        <w:rPr>
          <w:b/>
          <w:color w:val="000000"/>
          <w:sz w:val="20"/>
          <w:szCs w:val="20"/>
        </w:rPr>
        <w:t>Pruebas de integración</w:t>
      </w:r>
      <w:r w:rsidR="005D70B7" w:rsidRPr="005D70B7">
        <w:rPr>
          <w:b/>
          <w:color w:val="000000"/>
          <w:sz w:val="20"/>
          <w:szCs w:val="20"/>
        </w:rPr>
        <w:t>:</w:t>
      </w:r>
      <w:r w:rsidR="005D70B7">
        <w:rPr>
          <w:color w:val="000000"/>
          <w:sz w:val="20"/>
          <w:szCs w:val="20"/>
        </w:rPr>
        <w:t xml:space="preserve"> a</w:t>
      </w:r>
      <w:r w:rsidRPr="00AF102A">
        <w:rPr>
          <w:color w:val="000000"/>
          <w:sz w:val="20"/>
          <w:szCs w:val="20"/>
        </w:rPr>
        <w:t xml:space="preserve">nalizan la interacción entre diferentes componentes del sistema, como servicios, bases de datos o </w:t>
      </w:r>
      <w:proofErr w:type="spellStart"/>
      <w:r w:rsidRPr="00AF102A">
        <w:rPr>
          <w:color w:val="000000"/>
          <w:sz w:val="20"/>
          <w:szCs w:val="20"/>
        </w:rPr>
        <w:t>APIs</w:t>
      </w:r>
      <w:proofErr w:type="spellEnd"/>
      <w:r w:rsidRPr="00AF102A">
        <w:rPr>
          <w:color w:val="000000"/>
          <w:sz w:val="20"/>
          <w:szCs w:val="20"/>
        </w:rPr>
        <w:t xml:space="preserve"> externas. Su objetivo es comprobar que el intercambio de datos y la comunicación entre módulos se realicen correctamente.</w:t>
      </w:r>
    </w:p>
    <w:p w14:paraId="7AAB1549" w14:textId="77777777" w:rsidR="00AF102A" w:rsidRPr="00AF102A" w:rsidRDefault="00AF102A" w:rsidP="00AF102A">
      <w:pPr>
        <w:pStyle w:val="Normal0"/>
        <w:rPr>
          <w:color w:val="000000"/>
          <w:sz w:val="20"/>
          <w:szCs w:val="20"/>
        </w:rPr>
      </w:pPr>
    </w:p>
    <w:p w14:paraId="4AB6B34C" w14:textId="5CD9A8E9" w:rsidR="00AF102A" w:rsidRPr="00AF102A" w:rsidRDefault="00AF102A" w:rsidP="005D70B7">
      <w:pPr>
        <w:pStyle w:val="Normal0"/>
        <w:numPr>
          <w:ilvl w:val="0"/>
          <w:numId w:val="39"/>
        </w:numPr>
        <w:rPr>
          <w:color w:val="000000"/>
          <w:sz w:val="20"/>
          <w:szCs w:val="20"/>
        </w:rPr>
      </w:pPr>
      <w:r w:rsidRPr="005D70B7">
        <w:rPr>
          <w:b/>
          <w:color w:val="000000"/>
          <w:sz w:val="20"/>
          <w:szCs w:val="20"/>
        </w:rPr>
        <w:t>Pruebas de rendimiento</w:t>
      </w:r>
      <w:r w:rsidR="005D70B7" w:rsidRPr="005D70B7">
        <w:rPr>
          <w:b/>
          <w:color w:val="000000"/>
          <w:sz w:val="20"/>
          <w:szCs w:val="20"/>
        </w:rPr>
        <w:t>:</w:t>
      </w:r>
      <w:r w:rsidR="005D70B7">
        <w:rPr>
          <w:color w:val="000000"/>
          <w:sz w:val="20"/>
          <w:szCs w:val="20"/>
        </w:rPr>
        <w:t xml:space="preserve"> m</w:t>
      </w:r>
      <w:r w:rsidRPr="00AF102A">
        <w:rPr>
          <w:color w:val="000000"/>
          <w:sz w:val="20"/>
          <w:szCs w:val="20"/>
        </w:rPr>
        <w:t>iden la capacidad de respuesta, la velocidad y el comportamiento de la API bajo diferentes niveles de carga. Permiten identificar cuellos de botella y evaluar cómo responde el sistema ante múltiples solicitudes simultáneas.</w:t>
      </w:r>
    </w:p>
    <w:p w14:paraId="5E095010" w14:textId="77777777" w:rsidR="00AF102A" w:rsidRPr="00AF102A" w:rsidRDefault="00AF102A" w:rsidP="00AF102A">
      <w:pPr>
        <w:pStyle w:val="Normal0"/>
        <w:rPr>
          <w:color w:val="000000"/>
          <w:sz w:val="20"/>
          <w:szCs w:val="20"/>
        </w:rPr>
      </w:pPr>
    </w:p>
    <w:p w14:paraId="18134F39" w14:textId="5B445247" w:rsidR="00AF102A" w:rsidRPr="00AF102A" w:rsidRDefault="00AF102A" w:rsidP="005D70B7">
      <w:pPr>
        <w:pStyle w:val="Normal0"/>
        <w:numPr>
          <w:ilvl w:val="0"/>
          <w:numId w:val="39"/>
        </w:numPr>
        <w:rPr>
          <w:color w:val="000000"/>
          <w:sz w:val="20"/>
          <w:szCs w:val="20"/>
        </w:rPr>
      </w:pPr>
      <w:r w:rsidRPr="005D70B7">
        <w:rPr>
          <w:b/>
          <w:color w:val="000000"/>
          <w:sz w:val="20"/>
          <w:szCs w:val="20"/>
        </w:rPr>
        <w:t>Pruebas de carga y estrés</w:t>
      </w:r>
      <w:r w:rsidR="005D70B7" w:rsidRPr="005D70B7">
        <w:rPr>
          <w:b/>
          <w:color w:val="000000"/>
          <w:sz w:val="20"/>
          <w:szCs w:val="20"/>
        </w:rPr>
        <w:t>:</w:t>
      </w:r>
      <w:r w:rsidR="005D70B7">
        <w:rPr>
          <w:color w:val="000000"/>
          <w:sz w:val="20"/>
          <w:szCs w:val="20"/>
        </w:rPr>
        <w:t xml:space="preserve"> l</w:t>
      </w:r>
      <w:r w:rsidRPr="00AF102A">
        <w:rPr>
          <w:color w:val="000000"/>
          <w:sz w:val="20"/>
          <w:szCs w:val="20"/>
        </w:rPr>
        <w:t>as pruebas de carga evalúan el rendimiento de la API bajo un volumen determinado de solicitudes concurrentes, mientras que las pruebas de estrés buscan determinar el límite máximo que el sistema puede soportar antes de fallar.</w:t>
      </w:r>
    </w:p>
    <w:p w14:paraId="37D2F947" w14:textId="77777777" w:rsidR="00AF102A" w:rsidRPr="00AF102A" w:rsidRDefault="00AF102A" w:rsidP="00AF102A">
      <w:pPr>
        <w:pStyle w:val="Normal0"/>
        <w:rPr>
          <w:color w:val="000000"/>
          <w:sz w:val="20"/>
          <w:szCs w:val="20"/>
        </w:rPr>
      </w:pPr>
    </w:p>
    <w:p w14:paraId="494949F8" w14:textId="23A4115F" w:rsidR="00AF102A" w:rsidRPr="00AF102A" w:rsidRDefault="00AF102A" w:rsidP="005D70B7">
      <w:pPr>
        <w:pStyle w:val="Normal0"/>
        <w:numPr>
          <w:ilvl w:val="0"/>
          <w:numId w:val="39"/>
        </w:numPr>
        <w:rPr>
          <w:color w:val="000000"/>
          <w:sz w:val="20"/>
          <w:szCs w:val="20"/>
        </w:rPr>
      </w:pPr>
      <w:r w:rsidRPr="005D70B7">
        <w:rPr>
          <w:b/>
          <w:color w:val="000000"/>
          <w:sz w:val="20"/>
          <w:szCs w:val="20"/>
        </w:rPr>
        <w:t>Pruebas de seguridad</w:t>
      </w:r>
      <w:r w:rsidR="005D70B7" w:rsidRPr="005D70B7">
        <w:rPr>
          <w:b/>
          <w:color w:val="000000"/>
          <w:sz w:val="20"/>
          <w:szCs w:val="20"/>
        </w:rPr>
        <w:t>:</w:t>
      </w:r>
      <w:r w:rsidR="005D70B7">
        <w:rPr>
          <w:color w:val="000000"/>
          <w:sz w:val="20"/>
          <w:szCs w:val="20"/>
        </w:rPr>
        <w:t xml:space="preserve"> s</w:t>
      </w:r>
      <w:r w:rsidRPr="00AF102A">
        <w:rPr>
          <w:color w:val="000000"/>
          <w:sz w:val="20"/>
          <w:szCs w:val="20"/>
        </w:rPr>
        <w:t>e enfocan en identificar vulnerabilidades que puedan comprometer la integridad de los datos o permitir accesos no autorizados. Incluyen la verificación de mecanismos de autenticación, autorización y protección frente a ataques como inyección SQL o manipulación de datos.</w:t>
      </w:r>
    </w:p>
    <w:p w14:paraId="1BA77F6B" w14:textId="77777777" w:rsidR="00AF102A" w:rsidRPr="00AF102A" w:rsidRDefault="00AF102A" w:rsidP="00AF102A">
      <w:pPr>
        <w:pStyle w:val="Normal0"/>
        <w:rPr>
          <w:color w:val="000000"/>
          <w:sz w:val="20"/>
          <w:szCs w:val="20"/>
        </w:rPr>
      </w:pPr>
    </w:p>
    <w:p w14:paraId="5CD9FB69" w14:textId="74AF8A88" w:rsidR="00AF102A" w:rsidRPr="00AF102A" w:rsidRDefault="00AF102A" w:rsidP="005D70B7">
      <w:pPr>
        <w:pStyle w:val="Normal0"/>
        <w:numPr>
          <w:ilvl w:val="0"/>
          <w:numId w:val="39"/>
        </w:numPr>
        <w:rPr>
          <w:color w:val="000000"/>
          <w:sz w:val="20"/>
          <w:szCs w:val="20"/>
        </w:rPr>
      </w:pPr>
      <w:r w:rsidRPr="005D70B7">
        <w:rPr>
          <w:b/>
          <w:color w:val="000000"/>
          <w:sz w:val="20"/>
          <w:szCs w:val="20"/>
        </w:rPr>
        <w:lastRenderedPageBreak/>
        <w:t>Pruebas de interoperabilidad</w:t>
      </w:r>
      <w:r w:rsidR="005D70B7" w:rsidRPr="005D70B7">
        <w:rPr>
          <w:b/>
          <w:color w:val="000000"/>
          <w:sz w:val="20"/>
          <w:szCs w:val="20"/>
        </w:rPr>
        <w:t>:</w:t>
      </w:r>
      <w:r w:rsidR="005D70B7">
        <w:rPr>
          <w:color w:val="000000"/>
          <w:sz w:val="20"/>
          <w:szCs w:val="20"/>
        </w:rPr>
        <w:t xml:space="preserve"> c</w:t>
      </w:r>
      <w:r w:rsidRPr="00AF102A">
        <w:rPr>
          <w:color w:val="000000"/>
          <w:sz w:val="20"/>
          <w:szCs w:val="20"/>
        </w:rPr>
        <w:t>omprueban que la API pueda comunicarse correctamente con distintos sistemas, plataformas, lenguajes de programación y formatos de datos, garantizando su compatibilidad en diversos entornos tecnológicos.</w:t>
      </w:r>
    </w:p>
    <w:p w14:paraId="318ED685" w14:textId="77777777" w:rsidR="00AF102A" w:rsidRPr="00AF102A" w:rsidRDefault="00AF102A" w:rsidP="00AF102A">
      <w:pPr>
        <w:pStyle w:val="Normal0"/>
        <w:rPr>
          <w:color w:val="000000"/>
          <w:sz w:val="20"/>
          <w:szCs w:val="20"/>
        </w:rPr>
      </w:pPr>
    </w:p>
    <w:p w14:paraId="56BC0D26" w14:textId="1445890D" w:rsidR="00AF102A" w:rsidRPr="00AF102A" w:rsidRDefault="00AF102A" w:rsidP="005D70B7">
      <w:pPr>
        <w:pStyle w:val="Normal0"/>
        <w:numPr>
          <w:ilvl w:val="0"/>
          <w:numId w:val="39"/>
        </w:numPr>
        <w:rPr>
          <w:color w:val="000000"/>
          <w:sz w:val="20"/>
          <w:szCs w:val="20"/>
        </w:rPr>
      </w:pPr>
      <w:r w:rsidRPr="005D70B7">
        <w:rPr>
          <w:b/>
          <w:color w:val="000000"/>
          <w:sz w:val="20"/>
          <w:szCs w:val="20"/>
        </w:rPr>
        <w:t>Pruebas de contrato</w:t>
      </w:r>
      <w:r w:rsidR="005D70B7" w:rsidRPr="005D70B7">
        <w:rPr>
          <w:b/>
          <w:color w:val="000000"/>
          <w:sz w:val="20"/>
          <w:szCs w:val="20"/>
        </w:rPr>
        <w:t>:</w:t>
      </w:r>
      <w:r w:rsidR="005D70B7">
        <w:rPr>
          <w:color w:val="000000"/>
          <w:sz w:val="20"/>
          <w:szCs w:val="20"/>
        </w:rPr>
        <w:t xml:space="preserve"> v</w:t>
      </w:r>
      <w:r w:rsidRPr="00AF102A">
        <w:rPr>
          <w:color w:val="000000"/>
          <w:sz w:val="20"/>
          <w:szCs w:val="20"/>
        </w:rPr>
        <w:t xml:space="preserve">alidan que la comunicación entre diferentes servicios o </w:t>
      </w:r>
      <w:proofErr w:type="spellStart"/>
      <w:r w:rsidRPr="00AF102A">
        <w:rPr>
          <w:color w:val="000000"/>
          <w:sz w:val="20"/>
          <w:szCs w:val="20"/>
        </w:rPr>
        <w:t>microservicios</w:t>
      </w:r>
      <w:proofErr w:type="spellEnd"/>
      <w:r w:rsidRPr="00AF102A">
        <w:rPr>
          <w:color w:val="000000"/>
          <w:sz w:val="20"/>
          <w:szCs w:val="20"/>
        </w:rPr>
        <w:t xml:space="preserve"> cumpla con los acuerdos establecidos en la especificación de la API, evitando problemas de integración entre sistemas.</w:t>
      </w:r>
    </w:p>
    <w:p w14:paraId="075143F9" w14:textId="77777777" w:rsidR="00AF102A" w:rsidRPr="00AF102A" w:rsidRDefault="00AF102A" w:rsidP="00AF102A">
      <w:pPr>
        <w:pStyle w:val="Normal0"/>
        <w:rPr>
          <w:color w:val="000000"/>
          <w:sz w:val="20"/>
          <w:szCs w:val="20"/>
        </w:rPr>
      </w:pPr>
    </w:p>
    <w:p w14:paraId="23F28A69" w14:textId="24C10AD1" w:rsidR="00AF102A" w:rsidRPr="00AF102A" w:rsidRDefault="00AF102A" w:rsidP="005D70B7">
      <w:pPr>
        <w:pStyle w:val="Normal0"/>
        <w:numPr>
          <w:ilvl w:val="0"/>
          <w:numId w:val="39"/>
        </w:numPr>
        <w:rPr>
          <w:color w:val="000000"/>
          <w:sz w:val="20"/>
          <w:szCs w:val="20"/>
        </w:rPr>
      </w:pPr>
      <w:r w:rsidRPr="005D70B7">
        <w:rPr>
          <w:b/>
          <w:color w:val="000000"/>
          <w:sz w:val="20"/>
          <w:szCs w:val="20"/>
        </w:rPr>
        <w:t>Pruebas de extremo a extremo</w:t>
      </w:r>
      <w:r w:rsidR="005D70B7" w:rsidRPr="005D70B7">
        <w:rPr>
          <w:b/>
          <w:color w:val="000000"/>
          <w:sz w:val="20"/>
          <w:szCs w:val="20"/>
        </w:rPr>
        <w:t>:</w:t>
      </w:r>
      <w:r w:rsidR="005D70B7">
        <w:rPr>
          <w:color w:val="000000"/>
          <w:sz w:val="20"/>
          <w:szCs w:val="20"/>
        </w:rPr>
        <w:t xml:space="preserve"> e</w:t>
      </w:r>
      <w:r w:rsidRPr="00AF102A">
        <w:rPr>
          <w:color w:val="000000"/>
          <w:sz w:val="20"/>
          <w:szCs w:val="20"/>
        </w:rPr>
        <w:t>valúan el funcionamiento completo del sistema, simulando escenarios reales en los que la API interactúa con bases de datos, servicios externos y aplicaciones cliente.</w:t>
      </w:r>
    </w:p>
    <w:p w14:paraId="2AB4A900" w14:textId="77777777" w:rsidR="00AF102A" w:rsidRPr="00AF102A" w:rsidRDefault="00AF102A" w:rsidP="00AF102A">
      <w:pPr>
        <w:pStyle w:val="Normal0"/>
        <w:rPr>
          <w:color w:val="000000"/>
          <w:sz w:val="20"/>
          <w:szCs w:val="20"/>
        </w:rPr>
      </w:pPr>
    </w:p>
    <w:p w14:paraId="6FC42A15" w14:textId="77777777" w:rsidR="00AF102A" w:rsidRPr="00AF102A" w:rsidRDefault="00AF102A" w:rsidP="00AF102A">
      <w:pPr>
        <w:pStyle w:val="Normal0"/>
        <w:rPr>
          <w:color w:val="000000"/>
          <w:sz w:val="20"/>
          <w:szCs w:val="20"/>
        </w:rPr>
      </w:pPr>
      <w:r w:rsidRPr="00AF102A">
        <w:rPr>
          <w:color w:val="000000"/>
          <w:sz w:val="20"/>
          <w:szCs w:val="20"/>
        </w:rPr>
        <w:t xml:space="preserve">Para facilitar la comprensión de estos enfoques, en la siguiente tabla se presentan algunos de los tipos de pruebas más relevantes en el desarrollo de </w:t>
      </w:r>
      <w:proofErr w:type="spellStart"/>
      <w:r w:rsidRPr="00AF102A">
        <w:rPr>
          <w:color w:val="000000"/>
          <w:sz w:val="20"/>
          <w:szCs w:val="20"/>
        </w:rPr>
        <w:t>APIs</w:t>
      </w:r>
      <w:proofErr w:type="spellEnd"/>
      <w:r w:rsidRPr="00AF102A">
        <w:rPr>
          <w:color w:val="000000"/>
          <w:sz w:val="20"/>
          <w:szCs w:val="20"/>
        </w:rPr>
        <w:t>.</w:t>
      </w:r>
    </w:p>
    <w:p w14:paraId="538F539A" w14:textId="77777777" w:rsidR="00AF102A" w:rsidRPr="00AF102A" w:rsidRDefault="00AF102A" w:rsidP="00AF102A">
      <w:pPr>
        <w:pStyle w:val="Normal0"/>
        <w:rPr>
          <w:color w:val="000000"/>
          <w:sz w:val="20"/>
          <w:szCs w:val="20"/>
        </w:rPr>
      </w:pPr>
    </w:p>
    <w:p w14:paraId="227BD68C" w14:textId="3C870B0B" w:rsidR="000B2733" w:rsidRPr="00A90FB4" w:rsidRDefault="00AF102A" w:rsidP="00AF102A">
      <w:pPr>
        <w:pStyle w:val="Normal0"/>
        <w:rPr>
          <w:color w:val="000000"/>
          <w:sz w:val="20"/>
          <w:szCs w:val="20"/>
        </w:rPr>
      </w:pPr>
      <w:r w:rsidRPr="005D70B7">
        <w:rPr>
          <w:b/>
          <w:color w:val="000000"/>
          <w:sz w:val="20"/>
          <w:szCs w:val="20"/>
        </w:rPr>
        <w:t>Tabla 14.</w:t>
      </w:r>
      <w:r w:rsidRPr="00AF102A">
        <w:rPr>
          <w:color w:val="000000"/>
          <w:sz w:val="20"/>
          <w:szCs w:val="20"/>
        </w:rPr>
        <w:t xml:space="preserve"> Tipos de pruebas relevantes en el desarrollo de </w:t>
      </w:r>
      <w:proofErr w:type="spellStart"/>
      <w:r w:rsidRPr="00AF102A">
        <w:rPr>
          <w:color w:val="000000"/>
          <w:sz w:val="20"/>
          <w:szCs w:val="20"/>
        </w:rPr>
        <w:t>APIs</w:t>
      </w:r>
      <w:proofErr w:type="spellEnd"/>
    </w:p>
    <w:tbl>
      <w:tblPr>
        <w:tblStyle w:val="Tablaconcuadrcula"/>
        <w:tblW w:w="0" w:type="auto"/>
        <w:tblInd w:w="0" w:type="dxa"/>
        <w:tblLook w:val="04A0" w:firstRow="1" w:lastRow="0" w:firstColumn="1" w:lastColumn="0" w:noHBand="0" w:noVBand="1"/>
        <w:tblCaption w:val="Tabla 14. Tipos de pruebas relevantes en el desarrollo de APIs"/>
      </w:tblPr>
      <w:tblGrid>
        <w:gridCol w:w="2263"/>
        <w:gridCol w:w="7699"/>
      </w:tblGrid>
      <w:tr w:rsidR="005D70B7" w:rsidRPr="005D70B7" w14:paraId="411A34C1" w14:textId="77777777" w:rsidTr="005D70B7">
        <w:tc>
          <w:tcPr>
            <w:tcW w:w="2263" w:type="dxa"/>
          </w:tcPr>
          <w:p w14:paraId="7DD1D54F" w14:textId="639AFBDF" w:rsidR="005D70B7" w:rsidRPr="005D70B7" w:rsidRDefault="005D70B7" w:rsidP="005D70B7">
            <w:pPr>
              <w:pStyle w:val="Normal0"/>
              <w:rPr>
                <w:b/>
                <w:color w:val="000000"/>
                <w:sz w:val="20"/>
                <w:szCs w:val="20"/>
              </w:rPr>
            </w:pPr>
            <w:r w:rsidRPr="005D70B7">
              <w:rPr>
                <w:b/>
                <w:sz w:val="20"/>
                <w:szCs w:val="20"/>
              </w:rPr>
              <w:t>Tipo de prueba</w:t>
            </w:r>
          </w:p>
        </w:tc>
        <w:tc>
          <w:tcPr>
            <w:tcW w:w="7699" w:type="dxa"/>
          </w:tcPr>
          <w:p w14:paraId="75F1320E" w14:textId="4BBD78DF" w:rsidR="005D70B7" w:rsidRPr="005D70B7" w:rsidRDefault="005D70B7" w:rsidP="005D70B7">
            <w:pPr>
              <w:pStyle w:val="Normal0"/>
              <w:rPr>
                <w:b/>
                <w:color w:val="000000"/>
                <w:sz w:val="20"/>
                <w:szCs w:val="20"/>
              </w:rPr>
            </w:pPr>
            <w:r w:rsidRPr="005D70B7">
              <w:rPr>
                <w:b/>
                <w:sz w:val="20"/>
                <w:szCs w:val="20"/>
              </w:rPr>
              <w:t>Finalidad principal</w:t>
            </w:r>
          </w:p>
        </w:tc>
      </w:tr>
      <w:tr w:rsidR="005D70B7" w:rsidRPr="005D70B7" w14:paraId="7CB1FE99" w14:textId="77777777" w:rsidTr="005D70B7">
        <w:tc>
          <w:tcPr>
            <w:tcW w:w="2263" w:type="dxa"/>
          </w:tcPr>
          <w:p w14:paraId="256698B9" w14:textId="3ED2DB34" w:rsidR="005D70B7" w:rsidRPr="005D70B7" w:rsidRDefault="005D70B7" w:rsidP="005D70B7">
            <w:pPr>
              <w:pStyle w:val="Normal0"/>
              <w:rPr>
                <w:color w:val="000000"/>
                <w:sz w:val="20"/>
                <w:szCs w:val="20"/>
              </w:rPr>
            </w:pPr>
            <w:r w:rsidRPr="005D70B7">
              <w:rPr>
                <w:sz w:val="20"/>
                <w:szCs w:val="20"/>
              </w:rPr>
              <w:t>Funcional</w:t>
            </w:r>
          </w:p>
        </w:tc>
        <w:tc>
          <w:tcPr>
            <w:tcW w:w="7699" w:type="dxa"/>
          </w:tcPr>
          <w:p w14:paraId="6BFDA50E" w14:textId="55D7BE25" w:rsidR="005D70B7" w:rsidRPr="005D70B7" w:rsidRDefault="005D70B7" w:rsidP="005D70B7">
            <w:pPr>
              <w:pStyle w:val="Normal0"/>
              <w:rPr>
                <w:color w:val="000000"/>
                <w:sz w:val="20"/>
                <w:szCs w:val="20"/>
              </w:rPr>
            </w:pPr>
            <w:r w:rsidRPr="005D70B7">
              <w:rPr>
                <w:sz w:val="20"/>
                <w:szCs w:val="20"/>
              </w:rPr>
              <w:t xml:space="preserve">Verificar que los </w:t>
            </w:r>
            <w:proofErr w:type="spellStart"/>
            <w:r w:rsidRPr="005D70B7">
              <w:rPr>
                <w:i/>
                <w:sz w:val="20"/>
                <w:szCs w:val="20"/>
              </w:rPr>
              <w:t>endpoints</w:t>
            </w:r>
            <w:proofErr w:type="spellEnd"/>
            <w:r w:rsidRPr="005D70B7">
              <w:rPr>
                <w:sz w:val="20"/>
                <w:szCs w:val="20"/>
              </w:rPr>
              <w:t xml:space="preserve"> respondan de acuerdo con la especificación</w:t>
            </w:r>
            <w:r>
              <w:rPr>
                <w:sz w:val="20"/>
                <w:szCs w:val="20"/>
              </w:rPr>
              <w:t>.</w:t>
            </w:r>
          </w:p>
        </w:tc>
      </w:tr>
      <w:tr w:rsidR="005D70B7" w:rsidRPr="005D70B7" w14:paraId="3C77A92D" w14:textId="77777777" w:rsidTr="005D70B7">
        <w:tc>
          <w:tcPr>
            <w:tcW w:w="2263" w:type="dxa"/>
          </w:tcPr>
          <w:p w14:paraId="53811ECE" w14:textId="6509CC71" w:rsidR="005D70B7" w:rsidRPr="005D70B7" w:rsidRDefault="005D70B7" w:rsidP="005D70B7">
            <w:pPr>
              <w:pStyle w:val="Normal0"/>
              <w:rPr>
                <w:color w:val="000000"/>
                <w:sz w:val="20"/>
                <w:szCs w:val="20"/>
              </w:rPr>
            </w:pPr>
            <w:r w:rsidRPr="005D70B7">
              <w:rPr>
                <w:sz w:val="20"/>
                <w:szCs w:val="20"/>
              </w:rPr>
              <w:t>Seguridad</w:t>
            </w:r>
          </w:p>
        </w:tc>
        <w:tc>
          <w:tcPr>
            <w:tcW w:w="7699" w:type="dxa"/>
          </w:tcPr>
          <w:p w14:paraId="1B879BFB" w14:textId="09B20DE3" w:rsidR="005D70B7" w:rsidRPr="005D70B7" w:rsidRDefault="005D70B7" w:rsidP="005D70B7">
            <w:pPr>
              <w:pStyle w:val="Normal0"/>
              <w:rPr>
                <w:color w:val="000000"/>
                <w:sz w:val="20"/>
                <w:szCs w:val="20"/>
              </w:rPr>
            </w:pPr>
            <w:r w:rsidRPr="005D70B7">
              <w:rPr>
                <w:sz w:val="20"/>
                <w:szCs w:val="20"/>
              </w:rPr>
              <w:t>Detectar vulnerabilidades en autenticación, autorización y manejo de datos</w:t>
            </w:r>
            <w:r>
              <w:rPr>
                <w:sz w:val="20"/>
                <w:szCs w:val="20"/>
              </w:rPr>
              <w:t>.</w:t>
            </w:r>
          </w:p>
        </w:tc>
      </w:tr>
      <w:tr w:rsidR="005D70B7" w:rsidRPr="005D70B7" w14:paraId="20662BA8" w14:textId="77777777" w:rsidTr="005D70B7">
        <w:tc>
          <w:tcPr>
            <w:tcW w:w="2263" w:type="dxa"/>
          </w:tcPr>
          <w:p w14:paraId="55A1F7A4" w14:textId="27C3D08F" w:rsidR="005D70B7" w:rsidRPr="005D70B7" w:rsidRDefault="005D70B7" w:rsidP="005D70B7">
            <w:pPr>
              <w:pStyle w:val="Normal0"/>
              <w:rPr>
                <w:color w:val="000000"/>
                <w:sz w:val="20"/>
                <w:szCs w:val="20"/>
              </w:rPr>
            </w:pPr>
            <w:r w:rsidRPr="005D70B7">
              <w:rPr>
                <w:sz w:val="20"/>
                <w:szCs w:val="20"/>
              </w:rPr>
              <w:t>Rendimiento</w:t>
            </w:r>
          </w:p>
        </w:tc>
        <w:tc>
          <w:tcPr>
            <w:tcW w:w="7699" w:type="dxa"/>
          </w:tcPr>
          <w:p w14:paraId="41A635AE" w14:textId="33EFC0B5" w:rsidR="005D70B7" w:rsidRPr="005D70B7" w:rsidRDefault="005D70B7" w:rsidP="005D70B7">
            <w:pPr>
              <w:pStyle w:val="Normal0"/>
              <w:rPr>
                <w:color w:val="000000"/>
                <w:sz w:val="20"/>
                <w:szCs w:val="20"/>
              </w:rPr>
            </w:pPr>
            <w:r w:rsidRPr="005D70B7">
              <w:rPr>
                <w:sz w:val="20"/>
                <w:szCs w:val="20"/>
              </w:rPr>
              <w:t>Evaluar la velocidad y capacidad de respuesta del servicio</w:t>
            </w:r>
            <w:r>
              <w:rPr>
                <w:sz w:val="20"/>
                <w:szCs w:val="20"/>
              </w:rPr>
              <w:t>.</w:t>
            </w:r>
          </w:p>
        </w:tc>
      </w:tr>
      <w:tr w:rsidR="005D70B7" w:rsidRPr="005D70B7" w14:paraId="7353435D" w14:textId="77777777" w:rsidTr="005D70B7">
        <w:tc>
          <w:tcPr>
            <w:tcW w:w="2263" w:type="dxa"/>
          </w:tcPr>
          <w:p w14:paraId="0AA57E89" w14:textId="03553624" w:rsidR="005D70B7" w:rsidRPr="005D70B7" w:rsidRDefault="005D70B7" w:rsidP="005D70B7">
            <w:pPr>
              <w:pStyle w:val="Normal0"/>
              <w:rPr>
                <w:color w:val="000000"/>
                <w:sz w:val="20"/>
                <w:szCs w:val="20"/>
              </w:rPr>
            </w:pPr>
            <w:r w:rsidRPr="005D70B7">
              <w:rPr>
                <w:sz w:val="20"/>
                <w:szCs w:val="20"/>
              </w:rPr>
              <w:t>Carga / estrés</w:t>
            </w:r>
          </w:p>
        </w:tc>
        <w:tc>
          <w:tcPr>
            <w:tcW w:w="7699" w:type="dxa"/>
          </w:tcPr>
          <w:p w14:paraId="09F41195" w14:textId="42A96684" w:rsidR="005D70B7" w:rsidRPr="005D70B7" w:rsidRDefault="005D70B7" w:rsidP="005D70B7">
            <w:pPr>
              <w:pStyle w:val="Normal0"/>
              <w:rPr>
                <w:color w:val="000000"/>
                <w:sz w:val="20"/>
                <w:szCs w:val="20"/>
              </w:rPr>
            </w:pPr>
            <w:r w:rsidRPr="005D70B7">
              <w:rPr>
                <w:sz w:val="20"/>
                <w:szCs w:val="20"/>
              </w:rPr>
              <w:t>Medir el comportamiento bajo diferentes niveles de tráfico</w:t>
            </w:r>
            <w:r>
              <w:rPr>
                <w:sz w:val="20"/>
                <w:szCs w:val="20"/>
              </w:rPr>
              <w:t>.</w:t>
            </w:r>
          </w:p>
        </w:tc>
      </w:tr>
      <w:tr w:rsidR="005D70B7" w:rsidRPr="005D70B7" w14:paraId="4163F272" w14:textId="77777777" w:rsidTr="005D70B7">
        <w:tc>
          <w:tcPr>
            <w:tcW w:w="2263" w:type="dxa"/>
          </w:tcPr>
          <w:p w14:paraId="5C4C3680" w14:textId="70CDD9F9" w:rsidR="005D70B7" w:rsidRPr="005D70B7" w:rsidRDefault="005D70B7" w:rsidP="005D70B7">
            <w:pPr>
              <w:pStyle w:val="Normal0"/>
              <w:rPr>
                <w:color w:val="000000"/>
                <w:sz w:val="20"/>
                <w:szCs w:val="20"/>
              </w:rPr>
            </w:pPr>
            <w:r w:rsidRPr="005D70B7">
              <w:rPr>
                <w:sz w:val="20"/>
                <w:szCs w:val="20"/>
              </w:rPr>
              <w:t>Integración</w:t>
            </w:r>
          </w:p>
        </w:tc>
        <w:tc>
          <w:tcPr>
            <w:tcW w:w="7699" w:type="dxa"/>
          </w:tcPr>
          <w:p w14:paraId="72D3C61B" w14:textId="627BD353" w:rsidR="005D70B7" w:rsidRPr="005D70B7" w:rsidRDefault="005D70B7" w:rsidP="005D70B7">
            <w:pPr>
              <w:pStyle w:val="Normal0"/>
              <w:rPr>
                <w:color w:val="000000"/>
                <w:sz w:val="20"/>
                <w:szCs w:val="20"/>
              </w:rPr>
            </w:pPr>
            <w:r w:rsidRPr="005D70B7">
              <w:rPr>
                <w:sz w:val="20"/>
                <w:szCs w:val="20"/>
              </w:rPr>
              <w:t>Validar la interacción entre servicios y sistemas externos</w:t>
            </w:r>
            <w:r>
              <w:rPr>
                <w:sz w:val="20"/>
                <w:szCs w:val="20"/>
              </w:rPr>
              <w:t>.</w:t>
            </w:r>
          </w:p>
        </w:tc>
      </w:tr>
      <w:tr w:rsidR="005D70B7" w:rsidRPr="005D70B7" w14:paraId="7C5DA4F5" w14:textId="77777777" w:rsidTr="005D70B7">
        <w:tc>
          <w:tcPr>
            <w:tcW w:w="2263" w:type="dxa"/>
          </w:tcPr>
          <w:p w14:paraId="3258C3FA" w14:textId="653BA07C" w:rsidR="005D70B7" w:rsidRPr="005D70B7" w:rsidRDefault="005D70B7" w:rsidP="005D70B7">
            <w:pPr>
              <w:pStyle w:val="Normal0"/>
              <w:rPr>
                <w:color w:val="000000"/>
                <w:sz w:val="20"/>
                <w:szCs w:val="20"/>
              </w:rPr>
            </w:pPr>
            <w:r w:rsidRPr="005D70B7">
              <w:rPr>
                <w:sz w:val="20"/>
                <w:szCs w:val="20"/>
              </w:rPr>
              <w:t>Regresión</w:t>
            </w:r>
          </w:p>
        </w:tc>
        <w:tc>
          <w:tcPr>
            <w:tcW w:w="7699" w:type="dxa"/>
          </w:tcPr>
          <w:p w14:paraId="12630904" w14:textId="21EC9E88" w:rsidR="005D70B7" w:rsidRPr="005D70B7" w:rsidRDefault="005D70B7" w:rsidP="005D70B7">
            <w:pPr>
              <w:pStyle w:val="Normal0"/>
              <w:rPr>
                <w:color w:val="000000"/>
                <w:sz w:val="20"/>
                <w:szCs w:val="20"/>
              </w:rPr>
            </w:pPr>
            <w:r w:rsidRPr="005D70B7">
              <w:rPr>
                <w:sz w:val="20"/>
                <w:szCs w:val="20"/>
              </w:rPr>
              <w:t>Confirmar que cambios recientes no afectaron funcionalidades existentes</w:t>
            </w:r>
            <w:r>
              <w:rPr>
                <w:sz w:val="20"/>
                <w:szCs w:val="20"/>
              </w:rPr>
              <w:t>.</w:t>
            </w:r>
          </w:p>
        </w:tc>
      </w:tr>
      <w:tr w:rsidR="005D70B7" w:rsidRPr="005D70B7" w14:paraId="12E498C1" w14:textId="77777777" w:rsidTr="005D70B7">
        <w:tc>
          <w:tcPr>
            <w:tcW w:w="2263" w:type="dxa"/>
          </w:tcPr>
          <w:p w14:paraId="2F8E4849" w14:textId="05425993" w:rsidR="005D70B7" w:rsidRPr="005D70B7" w:rsidRDefault="005D70B7" w:rsidP="005D70B7">
            <w:pPr>
              <w:pStyle w:val="Normal0"/>
              <w:rPr>
                <w:color w:val="000000"/>
                <w:sz w:val="20"/>
                <w:szCs w:val="20"/>
              </w:rPr>
            </w:pPr>
            <w:r w:rsidRPr="005D70B7">
              <w:rPr>
                <w:sz w:val="20"/>
                <w:szCs w:val="20"/>
              </w:rPr>
              <w:t>Extremo a extremo</w:t>
            </w:r>
          </w:p>
        </w:tc>
        <w:tc>
          <w:tcPr>
            <w:tcW w:w="7699" w:type="dxa"/>
          </w:tcPr>
          <w:p w14:paraId="0077E6F9" w14:textId="626D408E" w:rsidR="005D70B7" w:rsidRPr="005D70B7" w:rsidRDefault="005D70B7" w:rsidP="005D70B7">
            <w:pPr>
              <w:pStyle w:val="Normal0"/>
              <w:rPr>
                <w:color w:val="000000"/>
                <w:sz w:val="20"/>
                <w:szCs w:val="20"/>
              </w:rPr>
            </w:pPr>
            <w:r w:rsidRPr="005D70B7">
              <w:rPr>
                <w:sz w:val="20"/>
                <w:szCs w:val="20"/>
              </w:rPr>
              <w:t>Evaluar el flujo completo de funcionamiento del sistema</w:t>
            </w:r>
            <w:r>
              <w:rPr>
                <w:sz w:val="20"/>
                <w:szCs w:val="20"/>
              </w:rPr>
              <w:t>.</w:t>
            </w:r>
          </w:p>
        </w:tc>
      </w:tr>
    </w:tbl>
    <w:p w14:paraId="23540F08" w14:textId="6AD179C0" w:rsidR="000B2733" w:rsidRPr="00A90FB4" w:rsidRDefault="000B2733" w:rsidP="002F3BB7">
      <w:pPr>
        <w:pStyle w:val="Normal0"/>
        <w:rPr>
          <w:color w:val="000000"/>
          <w:sz w:val="20"/>
          <w:szCs w:val="20"/>
        </w:rPr>
      </w:pPr>
    </w:p>
    <w:p w14:paraId="48BD40C6" w14:textId="77777777" w:rsidR="005D70B7" w:rsidRPr="005D70B7" w:rsidRDefault="005D70B7" w:rsidP="005D70B7">
      <w:pPr>
        <w:pStyle w:val="Normal0"/>
        <w:rPr>
          <w:color w:val="000000"/>
          <w:sz w:val="20"/>
          <w:szCs w:val="20"/>
        </w:rPr>
      </w:pPr>
      <w:r w:rsidRPr="005D70B7">
        <w:rPr>
          <w:color w:val="000000"/>
          <w:sz w:val="20"/>
          <w:szCs w:val="20"/>
        </w:rPr>
        <w:t>En la práctica, las pruebas pueden realizarse de forma manual o automatizada. Las pruebas manuales son útiles en etapas iniciales o para explorar el comportamiento de la API, mientras que las pruebas automatizadas permiten ejecutar validaciones repetitivas de forma rápida y confiable, especialmente en entornos de integración continua.</w:t>
      </w:r>
    </w:p>
    <w:p w14:paraId="1F6AB690" w14:textId="77777777" w:rsidR="005D70B7" w:rsidRPr="005D70B7" w:rsidRDefault="005D70B7" w:rsidP="005D70B7">
      <w:pPr>
        <w:pStyle w:val="Normal0"/>
        <w:rPr>
          <w:color w:val="000000"/>
          <w:sz w:val="20"/>
          <w:szCs w:val="20"/>
        </w:rPr>
      </w:pPr>
    </w:p>
    <w:p w14:paraId="01389E69" w14:textId="5BEA627D" w:rsidR="000B2733" w:rsidRPr="00A90FB4" w:rsidRDefault="005D70B7" w:rsidP="005D70B7">
      <w:pPr>
        <w:pStyle w:val="Normal0"/>
        <w:rPr>
          <w:color w:val="000000"/>
          <w:sz w:val="20"/>
          <w:szCs w:val="20"/>
        </w:rPr>
      </w:pPr>
      <w:r w:rsidRPr="005D70B7">
        <w:rPr>
          <w:color w:val="000000"/>
          <w:sz w:val="20"/>
          <w:szCs w:val="20"/>
        </w:rPr>
        <w:t xml:space="preserve">La aplicación sistemática de estas pruebas contribuye a garantizar </w:t>
      </w:r>
      <w:proofErr w:type="spellStart"/>
      <w:r w:rsidRPr="005D70B7">
        <w:rPr>
          <w:color w:val="000000"/>
          <w:sz w:val="20"/>
          <w:szCs w:val="20"/>
        </w:rPr>
        <w:t>APIs</w:t>
      </w:r>
      <w:proofErr w:type="spellEnd"/>
      <w:r w:rsidRPr="005D70B7">
        <w:rPr>
          <w:color w:val="000000"/>
          <w:sz w:val="20"/>
          <w:szCs w:val="20"/>
        </w:rPr>
        <w:t xml:space="preserve"> más estables, seguras y confiables dentro de los sistemas de información modernos.</w:t>
      </w:r>
    </w:p>
    <w:p w14:paraId="2408CA24" w14:textId="003F7C6E" w:rsidR="0059360C" w:rsidRPr="00A90FB4" w:rsidRDefault="0059360C" w:rsidP="002F3BB7">
      <w:pPr>
        <w:pStyle w:val="Normal0"/>
        <w:rPr>
          <w:color w:val="000000"/>
          <w:sz w:val="20"/>
          <w:szCs w:val="20"/>
        </w:rPr>
      </w:pPr>
    </w:p>
    <w:p w14:paraId="1E954807" w14:textId="5FF8F3A2" w:rsidR="0059360C" w:rsidRPr="00A90FB4" w:rsidRDefault="0059360C" w:rsidP="002F3BB7">
      <w:pPr>
        <w:pStyle w:val="Normal0"/>
        <w:rPr>
          <w:color w:val="000000"/>
          <w:sz w:val="20"/>
          <w:szCs w:val="20"/>
        </w:rPr>
      </w:pPr>
    </w:p>
    <w:p w14:paraId="6CA773D4" w14:textId="6F136E05" w:rsidR="0059360C" w:rsidRPr="00A90FB4" w:rsidRDefault="0059360C" w:rsidP="002F3BB7">
      <w:pPr>
        <w:pStyle w:val="Normal0"/>
        <w:rPr>
          <w:color w:val="000000"/>
          <w:sz w:val="20"/>
          <w:szCs w:val="20"/>
        </w:rPr>
      </w:pPr>
    </w:p>
    <w:p w14:paraId="5770A622" w14:textId="17A24AFC" w:rsidR="0059360C" w:rsidRPr="00A90FB4" w:rsidRDefault="0059360C" w:rsidP="002F3BB7">
      <w:pPr>
        <w:pStyle w:val="Normal0"/>
        <w:rPr>
          <w:color w:val="000000"/>
          <w:sz w:val="20"/>
          <w:szCs w:val="20"/>
        </w:rPr>
      </w:pPr>
    </w:p>
    <w:p w14:paraId="482356D9" w14:textId="0EC7B09B" w:rsidR="0059360C" w:rsidRPr="00A90FB4" w:rsidRDefault="0059360C" w:rsidP="002F3BB7">
      <w:pPr>
        <w:pStyle w:val="Normal0"/>
        <w:rPr>
          <w:color w:val="000000"/>
          <w:sz w:val="20"/>
          <w:szCs w:val="20"/>
        </w:rPr>
      </w:pPr>
    </w:p>
    <w:p w14:paraId="1DCEE1C2" w14:textId="24B792D7" w:rsidR="0059360C" w:rsidRPr="00A90FB4" w:rsidRDefault="0059360C" w:rsidP="002F3BB7">
      <w:pPr>
        <w:pStyle w:val="Normal0"/>
        <w:rPr>
          <w:color w:val="000000"/>
          <w:sz w:val="20"/>
          <w:szCs w:val="20"/>
        </w:rPr>
      </w:pPr>
    </w:p>
    <w:p w14:paraId="35626B1F" w14:textId="4ABAAAC6" w:rsidR="0059360C" w:rsidRDefault="0059360C" w:rsidP="002F3BB7">
      <w:pPr>
        <w:pStyle w:val="Normal0"/>
        <w:rPr>
          <w:b/>
          <w:sz w:val="20"/>
          <w:szCs w:val="20"/>
        </w:rPr>
      </w:pPr>
    </w:p>
    <w:p w14:paraId="76364FDC" w14:textId="1CA29446" w:rsidR="00AF102A" w:rsidRDefault="00AF102A" w:rsidP="002F3BB7">
      <w:pPr>
        <w:pStyle w:val="Normal0"/>
        <w:rPr>
          <w:b/>
          <w:sz w:val="20"/>
          <w:szCs w:val="20"/>
        </w:rPr>
      </w:pPr>
    </w:p>
    <w:p w14:paraId="241F03E5" w14:textId="54E52016" w:rsidR="00AF102A" w:rsidRDefault="00AF102A" w:rsidP="002F3BB7">
      <w:pPr>
        <w:pStyle w:val="Normal0"/>
        <w:rPr>
          <w:b/>
          <w:sz w:val="20"/>
          <w:szCs w:val="20"/>
        </w:rPr>
      </w:pPr>
    </w:p>
    <w:p w14:paraId="750CD929" w14:textId="08F3ECB0" w:rsidR="00AF102A" w:rsidRDefault="00AF102A" w:rsidP="002F3BB7">
      <w:pPr>
        <w:pStyle w:val="Normal0"/>
        <w:rPr>
          <w:b/>
          <w:sz w:val="20"/>
          <w:szCs w:val="20"/>
        </w:rPr>
      </w:pPr>
    </w:p>
    <w:p w14:paraId="10CBD9E8" w14:textId="77735512" w:rsidR="00AF102A" w:rsidRDefault="00AF102A" w:rsidP="002F3BB7">
      <w:pPr>
        <w:pStyle w:val="Normal0"/>
        <w:rPr>
          <w:b/>
          <w:sz w:val="20"/>
          <w:szCs w:val="20"/>
        </w:rPr>
      </w:pPr>
    </w:p>
    <w:p w14:paraId="1E9391CC" w14:textId="1E4CF523" w:rsidR="00AF102A" w:rsidRDefault="00AF102A" w:rsidP="002F3BB7">
      <w:pPr>
        <w:pStyle w:val="Normal0"/>
        <w:rPr>
          <w:b/>
          <w:sz w:val="20"/>
          <w:szCs w:val="20"/>
        </w:rPr>
      </w:pPr>
    </w:p>
    <w:p w14:paraId="0964F1C5" w14:textId="009BD2EF" w:rsidR="00AF102A" w:rsidRDefault="00AF102A" w:rsidP="002F3BB7">
      <w:pPr>
        <w:pStyle w:val="Normal0"/>
        <w:rPr>
          <w:b/>
          <w:sz w:val="20"/>
          <w:szCs w:val="20"/>
        </w:rPr>
      </w:pPr>
    </w:p>
    <w:p w14:paraId="74F7CF6C" w14:textId="61DD4FB4" w:rsidR="00AF102A" w:rsidRDefault="00AF102A" w:rsidP="002F3BB7">
      <w:pPr>
        <w:pStyle w:val="Normal0"/>
        <w:rPr>
          <w:b/>
          <w:sz w:val="20"/>
          <w:szCs w:val="20"/>
        </w:rPr>
      </w:pPr>
    </w:p>
    <w:p w14:paraId="0247A04F" w14:textId="10DDAA1A" w:rsidR="00AF102A" w:rsidRDefault="00AF102A" w:rsidP="002F3BB7">
      <w:pPr>
        <w:pStyle w:val="Normal0"/>
        <w:rPr>
          <w:b/>
          <w:sz w:val="20"/>
          <w:szCs w:val="20"/>
        </w:rPr>
      </w:pPr>
    </w:p>
    <w:p w14:paraId="22D37227" w14:textId="24CF1052" w:rsidR="00AF102A" w:rsidRDefault="00AF102A" w:rsidP="002F3BB7">
      <w:pPr>
        <w:pStyle w:val="Normal0"/>
        <w:rPr>
          <w:b/>
          <w:sz w:val="20"/>
          <w:szCs w:val="20"/>
        </w:rPr>
      </w:pPr>
    </w:p>
    <w:p w14:paraId="00000070" w14:textId="12B65566" w:rsidR="00AD17D4" w:rsidRPr="00A90FB4" w:rsidRDefault="00025888" w:rsidP="002F3BB7">
      <w:pPr>
        <w:pStyle w:val="Normal0"/>
        <w:numPr>
          <w:ilvl w:val="0"/>
          <w:numId w:val="1"/>
        </w:numPr>
        <w:ind w:left="284" w:hanging="284"/>
        <w:rPr>
          <w:b/>
          <w:color w:val="000000"/>
          <w:sz w:val="20"/>
          <w:szCs w:val="20"/>
        </w:rPr>
      </w:pPr>
      <w:r w:rsidRPr="00A90FB4">
        <w:rPr>
          <w:b/>
          <w:sz w:val="20"/>
          <w:szCs w:val="20"/>
        </w:rPr>
        <w:lastRenderedPageBreak/>
        <w:t>SÍNTESIS</w:t>
      </w:r>
    </w:p>
    <w:p w14:paraId="00000071" w14:textId="77777777" w:rsidR="00AD17D4" w:rsidRPr="00A90FB4" w:rsidRDefault="00AD17D4" w:rsidP="002F3BB7">
      <w:pPr>
        <w:pStyle w:val="Normal0"/>
        <w:rPr>
          <w:sz w:val="20"/>
          <w:szCs w:val="20"/>
        </w:rPr>
      </w:pPr>
    </w:p>
    <w:p w14:paraId="5F9F34F7" w14:textId="77777777" w:rsidR="0045439B" w:rsidRPr="0045439B" w:rsidRDefault="0045439B" w:rsidP="0045439B">
      <w:pPr>
        <w:spacing w:after="160" w:line="259" w:lineRule="auto"/>
        <w:rPr>
          <w:rFonts w:eastAsia="Calibri"/>
          <w:noProof/>
          <w:sz w:val="20"/>
          <w:szCs w:val="20"/>
          <w:lang w:val="en-US" w:eastAsia="en-US"/>
        </w:rPr>
      </w:pPr>
      <w:r w:rsidRPr="0045439B">
        <w:rPr>
          <w:sz w:val="20"/>
          <w:szCs w:val="20"/>
        </w:rPr>
        <w:t xml:space="preserve">El componente formativo integra los fundamentos de Internet y del desarrollo </w:t>
      </w:r>
      <w:r w:rsidRPr="0045439B">
        <w:rPr>
          <w:i/>
          <w:sz w:val="20"/>
          <w:szCs w:val="20"/>
        </w:rPr>
        <w:t>web</w:t>
      </w:r>
      <w:r w:rsidRPr="0045439B">
        <w:rPr>
          <w:sz w:val="20"/>
          <w:szCs w:val="20"/>
        </w:rPr>
        <w:t xml:space="preserve">, los principios de programación utilizados para construir aplicaciones, la arquitectura orientada a servicios y los procesos técnicos necesarios para desarrollar </w:t>
      </w:r>
      <w:proofErr w:type="spellStart"/>
      <w:r w:rsidRPr="0045439B">
        <w:rPr>
          <w:sz w:val="20"/>
          <w:szCs w:val="20"/>
        </w:rPr>
        <w:t>APIs</w:t>
      </w:r>
      <w:proofErr w:type="spellEnd"/>
      <w:r w:rsidRPr="0045439B">
        <w:rPr>
          <w:sz w:val="20"/>
          <w:szCs w:val="20"/>
        </w:rPr>
        <w:t xml:space="preserve">. A lo largo del componente se abordan aspectos relacionados con la configuración del entorno de desarrollo, la comunicación entre aplicaciones mediante solicitudes y respuestas, la gestión de datos y la realización de pruebas que permiten verificar el funcionamiento de los servicios. Estos conocimientos proporcionan una base conceptual y técnica para comprender cómo se diseñan, construyen y validan aplicaciones y servicios digitales que interactúan a través de la </w:t>
      </w:r>
      <w:commentRangeStart w:id="12"/>
      <w:r w:rsidRPr="0045439B">
        <w:rPr>
          <w:i/>
          <w:sz w:val="20"/>
          <w:szCs w:val="20"/>
        </w:rPr>
        <w:t>web</w:t>
      </w:r>
      <w:commentRangeEnd w:id="12"/>
      <w:r w:rsidRPr="0045439B">
        <w:rPr>
          <w:sz w:val="16"/>
          <w:szCs w:val="16"/>
        </w:rPr>
        <w:commentReference w:id="12"/>
      </w:r>
      <w:r w:rsidRPr="0045439B">
        <w:rPr>
          <w:sz w:val="20"/>
          <w:szCs w:val="20"/>
        </w:rPr>
        <w:t>.</w:t>
      </w:r>
      <w:r w:rsidRPr="0045439B">
        <w:rPr>
          <w:rFonts w:eastAsia="Calibri"/>
          <w:noProof/>
          <w:sz w:val="20"/>
          <w:szCs w:val="20"/>
          <w:lang w:val="en-US" w:eastAsia="en-US"/>
        </w:rPr>
        <w:t xml:space="preserve"> </w:t>
      </w:r>
    </w:p>
    <w:p w14:paraId="67A29513" w14:textId="17735848" w:rsidR="00AD17D4" w:rsidRPr="00A90FB4" w:rsidRDefault="00AD17D4" w:rsidP="002F3BB7">
      <w:pPr>
        <w:pStyle w:val="Normal0"/>
        <w:rPr>
          <w:sz w:val="20"/>
          <w:szCs w:val="20"/>
          <w:lang w:eastAsia="en-US"/>
        </w:rPr>
      </w:pPr>
    </w:p>
    <w:p w14:paraId="3F0E866B" w14:textId="4DD07FEF" w:rsidR="009B1481" w:rsidRPr="00A90FB4" w:rsidRDefault="009B1481" w:rsidP="002F3BB7">
      <w:pPr>
        <w:pStyle w:val="Normal0"/>
        <w:rPr>
          <w:sz w:val="20"/>
          <w:szCs w:val="20"/>
          <w:lang w:eastAsia="en-US"/>
        </w:rPr>
      </w:pPr>
    </w:p>
    <w:p w14:paraId="70E158DC" w14:textId="3911A05C" w:rsidR="00AD17D4" w:rsidRPr="00A90FB4" w:rsidRDefault="0045439B" w:rsidP="002F3BB7">
      <w:pPr>
        <w:pStyle w:val="Normal0"/>
        <w:jc w:val="center"/>
        <w:rPr>
          <w:sz w:val="20"/>
          <w:szCs w:val="20"/>
          <w:lang w:eastAsia="en-US"/>
        </w:rPr>
      </w:pPr>
      <w:r w:rsidRPr="0045439B">
        <w:rPr>
          <w:noProof/>
          <w:sz w:val="20"/>
          <w:szCs w:val="20"/>
          <w:lang w:val="en-US" w:eastAsia="en-US"/>
        </w:rPr>
        <w:drawing>
          <wp:inline distT="0" distB="0" distL="0" distR="0" wp14:anchorId="7441A955" wp14:editId="483ED7A4">
            <wp:extent cx="6332220" cy="5858510"/>
            <wp:effectExtent l="0" t="0" r="0" b="8890"/>
            <wp:docPr id="25" name="Imagen 25" descr="En la síntesis se presentan los principales temas del componente, incluyendo los fundamentos de Internet y del desarrollo web, los conceptos básicos de programación, la arquitectura orientada a servicios, el desarrollo y configuración de APIs, y las pruebas utilizadas para verificar su funcion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332220" cy="5858510"/>
                    </a:xfrm>
                    <a:prstGeom prst="rect">
                      <a:avLst/>
                    </a:prstGeom>
                  </pic:spPr>
                </pic:pic>
              </a:graphicData>
            </a:graphic>
          </wp:inline>
        </w:drawing>
      </w:r>
    </w:p>
    <w:p w14:paraId="4A68BAB0" w14:textId="1B5C7AD8" w:rsidR="00AD17D4" w:rsidRPr="00A90FB4" w:rsidRDefault="00AD17D4" w:rsidP="002F3BB7">
      <w:pPr>
        <w:pStyle w:val="Normal0"/>
        <w:rPr>
          <w:sz w:val="20"/>
          <w:szCs w:val="20"/>
          <w:lang w:eastAsia="en-US"/>
        </w:rPr>
      </w:pPr>
    </w:p>
    <w:p w14:paraId="45E16734" w14:textId="51957036" w:rsidR="00854D2C" w:rsidRPr="00A90FB4" w:rsidRDefault="00854D2C" w:rsidP="002F3BB7">
      <w:pPr>
        <w:pStyle w:val="Normal0"/>
        <w:rPr>
          <w:sz w:val="20"/>
          <w:szCs w:val="20"/>
          <w:lang w:eastAsia="en-US"/>
        </w:rPr>
      </w:pPr>
    </w:p>
    <w:p w14:paraId="6CFEA8DF" w14:textId="00A16A60" w:rsidR="00854D2C" w:rsidRPr="00A90FB4" w:rsidRDefault="00854D2C" w:rsidP="002F3BB7">
      <w:pPr>
        <w:pStyle w:val="Normal0"/>
        <w:rPr>
          <w:sz w:val="20"/>
          <w:szCs w:val="20"/>
          <w:lang w:eastAsia="en-US"/>
        </w:rPr>
      </w:pPr>
    </w:p>
    <w:p w14:paraId="00000075" w14:textId="77777777" w:rsidR="00AD17D4" w:rsidRPr="00A90FB4" w:rsidRDefault="00025888" w:rsidP="002F3BB7">
      <w:pPr>
        <w:pStyle w:val="Normal0"/>
        <w:numPr>
          <w:ilvl w:val="0"/>
          <w:numId w:val="1"/>
        </w:numPr>
        <w:ind w:left="284" w:hanging="284"/>
        <w:rPr>
          <w:b/>
          <w:color w:val="000000"/>
          <w:sz w:val="20"/>
          <w:szCs w:val="20"/>
        </w:rPr>
      </w:pPr>
      <w:r w:rsidRPr="00A90FB4">
        <w:rPr>
          <w:b/>
          <w:color w:val="000000"/>
          <w:sz w:val="20"/>
          <w:szCs w:val="20"/>
        </w:rPr>
        <w:lastRenderedPageBreak/>
        <w:t>ACTIVIDADES DIDÁCTICAS</w:t>
      </w:r>
    </w:p>
    <w:p w14:paraId="0000008A" w14:textId="15551067" w:rsidR="00AD17D4" w:rsidRPr="00A90FB4" w:rsidRDefault="00AD17D4" w:rsidP="002F3BB7">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A90FB4" w14:paraId="55E7F395" w14:textId="77777777" w:rsidTr="003310C6">
        <w:trPr>
          <w:trHeight w:val="491"/>
        </w:trPr>
        <w:tc>
          <w:tcPr>
            <w:tcW w:w="0" w:type="auto"/>
            <w:gridSpan w:val="2"/>
            <w:shd w:val="clear" w:color="auto" w:fill="000000" w:themeFill="text1"/>
            <w:vAlign w:val="center"/>
          </w:tcPr>
          <w:p w14:paraId="44B459DB" w14:textId="77777777" w:rsidR="003310C6" w:rsidRPr="00A90FB4" w:rsidRDefault="003310C6" w:rsidP="002F3BB7">
            <w:pPr>
              <w:jc w:val="center"/>
              <w:rPr>
                <w:b/>
                <w:bCs/>
                <w:sz w:val="20"/>
                <w:szCs w:val="20"/>
              </w:rPr>
            </w:pPr>
            <w:r w:rsidRPr="00A90FB4">
              <w:rPr>
                <w:rFonts w:eastAsia="Calibri"/>
                <w:b/>
                <w:bCs/>
                <w:sz w:val="20"/>
                <w:szCs w:val="20"/>
              </w:rPr>
              <w:t>DESCRIPCIÓN DE ACTIVIDAD DIDÁCTICA</w:t>
            </w:r>
          </w:p>
        </w:tc>
      </w:tr>
      <w:tr w:rsidR="003310C6" w:rsidRPr="00A90FB4" w14:paraId="2C1D5AEC" w14:textId="77777777" w:rsidTr="003310C6">
        <w:trPr>
          <w:trHeight w:val="806"/>
        </w:trPr>
        <w:tc>
          <w:tcPr>
            <w:tcW w:w="2693" w:type="dxa"/>
            <w:vAlign w:val="center"/>
          </w:tcPr>
          <w:p w14:paraId="3E7890D7" w14:textId="77777777" w:rsidR="003310C6" w:rsidRPr="00A90FB4" w:rsidRDefault="003310C6" w:rsidP="002F3BB7">
            <w:pPr>
              <w:rPr>
                <w:rFonts w:eastAsia="Calibri"/>
                <w:b/>
                <w:bCs/>
                <w:sz w:val="20"/>
                <w:szCs w:val="20"/>
              </w:rPr>
            </w:pPr>
            <w:r w:rsidRPr="00A90FB4">
              <w:rPr>
                <w:rFonts w:eastAsia="Calibri"/>
                <w:b/>
                <w:bCs/>
                <w:sz w:val="20"/>
                <w:szCs w:val="20"/>
              </w:rPr>
              <w:t>Nombre de la Actividad</w:t>
            </w:r>
          </w:p>
        </w:tc>
        <w:tc>
          <w:tcPr>
            <w:tcW w:w="6848" w:type="dxa"/>
            <w:vAlign w:val="center"/>
          </w:tcPr>
          <w:p w14:paraId="32596FA8" w14:textId="303961AC" w:rsidR="003310C6" w:rsidRPr="00A90FB4" w:rsidRDefault="00810577" w:rsidP="002F3BB7">
            <w:pPr>
              <w:rPr>
                <w:sz w:val="20"/>
                <w:szCs w:val="20"/>
              </w:rPr>
            </w:pPr>
            <w:r w:rsidRPr="00810577">
              <w:rPr>
                <w:sz w:val="20"/>
                <w:szCs w:val="20"/>
              </w:rPr>
              <w:t>Misión API</w:t>
            </w:r>
            <w:r w:rsidR="00B13F27" w:rsidRPr="00A90FB4">
              <w:rPr>
                <w:sz w:val="20"/>
                <w:szCs w:val="20"/>
              </w:rPr>
              <w:t>.</w:t>
            </w:r>
          </w:p>
        </w:tc>
      </w:tr>
      <w:tr w:rsidR="00E550DF" w:rsidRPr="00A90FB4" w14:paraId="55EF97DE" w14:textId="77777777" w:rsidTr="009C219C">
        <w:trPr>
          <w:trHeight w:val="806"/>
        </w:trPr>
        <w:tc>
          <w:tcPr>
            <w:tcW w:w="2693" w:type="dxa"/>
            <w:vAlign w:val="center"/>
          </w:tcPr>
          <w:p w14:paraId="7D35CFDF" w14:textId="77777777" w:rsidR="00E550DF" w:rsidRPr="00A90FB4" w:rsidRDefault="00E550DF" w:rsidP="00E550DF">
            <w:pPr>
              <w:rPr>
                <w:rFonts w:eastAsia="Calibri"/>
                <w:b/>
                <w:bCs/>
                <w:sz w:val="20"/>
                <w:szCs w:val="20"/>
              </w:rPr>
            </w:pPr>
            <w:r w:rsidRPr="00A90FB4">
              <w:rPr>
                <w:rFonts w:eastAsia="Calibri"/>
                <w:b/>
                <w:bCs/>
                <w:sz w:val="20"/>
                <w:szCs w:val="20"/>
              </w:rPr>
              <w:t>Objetivo de la actividad</w:t>
            </w:r>
          </w:p>
        </w:tc>
        <w:tc>
          <w:tcPr>
            <w:tcW w:w="6848" w:type="dxa"/>
          </w:tcPr>
          <w:p w14:paraId="14748A70" w14:textId="0E5D4CE6" w:rsidR="00E550DF" w:rsidRPr="00A90FB4" w:rsidRDefault="00810577" w:rsidP="00810577">
            <w:pPr>
              <w:rPr>
                <w:sz w:val="20"/>
                <w:szCs w:val="20"/>
              </w:rPr>
            </w:pPr>
            <w:r w:rsidRPr="00810577">
              <w:rPr>
                <w:rFonts w:eastAsia="Calibri"/>
                <w:sz w:val="20"/>
                <w:szCs w:val="20"/>
              </w:rPr>
              <w:t xml:space="preserve">Evaluar la comprensión de los conceptos fundamentales relacionados con Internet, programación para desarrollo </w:t>
            </w:r>
            <w:r w:rsidRPr="00810577">
              <w:rPr>
                <w:rFonts w:eastAsia="Calibri"/>
                <w:i/>
                <w:sz w:val="20"/>
                <w:szCs w:val="20"/>
              </w:rPr>
              <w:t>web</w:t>
            </w:r>
            <w:r w:rsidRPr="00810577">
              <w:rPr>
                <w:rFonts w:eastAsia="Calibri"/>
                <w:sz w:val="20"/>
                <w:szCs w:val="20"/>
              </w:rPr>
              <w:t xml:space="preserve">, arquitectura orientada a servicios, desarrollo de </w:t>
            </w:r>
            <w:proofErr w:type="spellStart"/>
            <w:r w:rsidRPr="00810577">
              <w:rPr>
                <w:rFonts w:eastAsia="Calibri"/>
                <w:sz w:val="20"/>
                <w:szCs w:val="20"/>
              </w:rPr>
              <w:t>APIs</w:t>
            </w:r>
            <w:proofErr w:type="spellEnd"/>
            <w:r w:rsidRPr="00810577">
              <w:rPr>
                <w:rFonts w:eastAsia="Calibri"/>
                <w:sz w:val="20"/>
                <w:szCs w:val="20"/>
              </w:rPr>
              <w:t xml:space="preserve"> y pruebas de </w:t>
            </w:r>
            <w:r w:rsidRPr="00810577">
              <w:rPr>
                <w:rFonts w:eastAsia="Calibri"/>
                <w:i/>
                <w:sz w:val="20"/>
                <w:szCs w:val="20"/>
              </w:rPr>
              <w:t>software</w:t>
            </w:r>
            <w:r>
              <w:rPr>
                <w:rFonts w:eastAsia="Calibri"/>
                <w:sz w:val="20"/>
                <w:szCs w:val="20"/>
              </w:rPr>
              <w:t>.</w:t>
            </w:r>
          </w:p>
        </w:tc>
      </w:tr>
      <w:tr w:rsidR="00E550DF" w:rsidRPr="00A90FB4" w14:paraId="4D5645D2" w14:textId="77777777" w:rsidTr="003310C6">
        <w:trPr>
          <w:trHeight w:val="1258"/>
        </w:trPr>
        <w:tc>
          <w:tcPr>
            <w:tcW w:w="2693" w:type="dxa"/>
            <w:vAlign w:val="center"/>
          </w:tcPr>
          <w:p w14:paraId="63A20DCB" w14:textId="77777777" w:rsidR="00E550DF" w:rsidRPr="00A90FB4" w:rsidRDefault="00E550DF" w:rsidP="00E550DF">
            <w:pPr>
              <w:rPr>
                <w:rFonts w:eastAsia="Calibri"/>
                <w:b/>
                <w:bCs/>
                <w:sz w:val="20"/>
                <w:szCs w:val="20"/>
              </w:rPr>
            </w:pPr>
            <w:r w:rsidRPr="00A90FB4">
              <w:rPr>
                <w:rFonts w:eastAsia="Calibri"/>
                <w:b/>
                <w:bCs/>
                <w:sz w:val="20"/>
                <w:szCs w:val="20"/>
              </w:rPr>
              <w:t>Tipo de actividad sugerida</w:t>
            </w:r>
          </w:p>
        </w:tc>
        <w:tc>
          <w:tcPr>
            <w:tcW w:w="6848" w:type="dxa"/>
            <w:vAlign w:val="center"/>
          </w:tcPr>
          <w:p w14:paraId="4F10A9FE" w14:textId="64A7377F" w:rsidR="00E550DF" w:rsidRPr="00A90FB4" w:rsidRDefault="00E550DF" w:rsidP="00E550DF">
            <w:pPr>
              <w:rPr>
                <w:b/>
                <w:color w:val="595959" w:themeColor="text1" w:themeTint="A6"/>
                <w:sz w:val="20"/>
                <w:szCs w:val="20"/>
              </w:rPr>
            </w:pPr>
            <w:r w:rsidRPr="00A90FB4">
              <w:rPr>
                <w:noProof/>
                <w:color w:val="000000" w:themeColor="text1"/>
                <w:lang w:val="en-US" w:eastAsia="en-US"/>
              </w:rPr>
              <w:drawing>
                <wp:anchor distT="0" distB="0" distL="114300" distR="114300" simplePos="0" relativeHeight="25167257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9"/>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E550DF" w:rsidRPr="00A90FB4" w14:paraId="71D755B1" w14:textId="77777777" w:rsidTr="003310C6">
        <w:trPr>
          <w:trHeight w:val="1849"/>
        </w:trPr>
        <w:tc>
          <w:tcPr>
            <w:tcW w:w="2693" w:type="dxa"/>
            <w:vAlign w:val="center"/>
          </w:tcPr>
          <w:p w14:paraId="01C16D3F" w14:textId="77777777" w:rsidR="00E550DF" w:rsidRPr="00A90FB4" w:rsidRDefault="00E550DF" w:rsidP="00E550DF">
            <w:pPr>
              <w:rPr>
                <w:rFonts w:eastAsia="Calibri"/>
                <w:b/>
                <w:bCs/>
                <w:sz w:val="20"/>
                <w:szCs w:val="20"/>
              </w:rPr>
            </w:pPr>
            <w:r w:rsidRPr="00A90FB4">
              <w:rPr>
                <w:rFonts w:eastAsia="Calibri"/>
                <w:b/>
                <w:bCs/>
                <w:sz w:val="20"/>
                <w:szCs w:val="20"/>
              </w:rPr>
              <w:t xml:space="preserve">Archivo de la actividad </w:t>
            </w:r>
          </w:p>
          <w:p w14:paraId="7488C933" w14:textId="77777777" w:rsidR="00E550DF" w:rsidRPr="00A90FB4" w:rsidRDefault="00E550DF" w:rsidP="00E550DF">
            <w:pPr>
              <w:rPr>
                <w:rFonts w:eastAsia="Calibri"/>
                <w:b/>
                <w:bCs/>
                <w:sz w:val="20"/>
                <w:szCs w:val="20"/>
              </w:rPr>
            </w:pPr>
            <w:r w:rsidRPr="00A90FB4">
              <w:rPr>
                <w:rFonts w:eastAsia="Calibri"/>
                <w:b/>
                <w:bCs/>
                <w:sz w:val="20"/>
                <w:szCs w:val="20"/>
              </w:rPr>
              <w:t>(Anexo donde se describe la actividad propuesta)</w:t>
            </w:r>
          </w:p>
        </w:tc>
        <w:tc>
          <w:tcPr>
            <w:tcW w:w="6848" w:type="dxa"/>
            <w:vAlign w:val="center"/>
          </w:tcPr>
          <w:p w14:paraId="3E9B9607" w14:textId="689AEF05" w:rsidR="00E550DF" w:rsidRPr="00A90FB4" w:rsidRDefault="002903BD" w:rsidP="00E550DF">
            <w:pPr>
              <w:rPr>
                <w:b/>
                <w:i/>
                <w:sz w:val="20"/>
                <w:szCs w:val="20"/>
              </w:rPr>
            </w:pPr>
            <w:r w:rsidRPr="002903BD">
              <w:rPr>
                <w:color w:val="000000"/>
                <w:sz w:val="20"/>
                <w:szCs w:val="20"/>
              </w:rPr>
              <w:t>228122_CF11_AD</w:t>
            </w:r>
          </w:p>
        </w:tc>
      </w:tr>
    </w:tbl>
    <w:p w14:paraId="4213EE15" w14:textId="11A1679C" w:rsidR="00CF5840" w:rsidRPr="00A90FB4" w:rsidRDefault="00CF5840" w:rsidP="002F3BB7">
      <w:pPr>
        <w:pStyle w:val="Normal0"/>
        <w:rPr>
          <w:sz w:val="20"/>
          <w:szCs w:val="20"/>
        </w:rPr>
      </w:pPr>
    </w:p>
    <w:p w14:paraId="61DC516E" w14:textId="77777777" w:rsidR="00CF5840" w:rsidRPr="00A90FB4" w:rsidRDefault="00CF5840" w:rsidP="002F3BB7">
      <w:pPr>
        <w:pStyle w:val="Normal0"/>
        <w:rPr>
          <w:sz w:val="20"/>
          <w:szCs w:val="20"/>
        </w:rPr>
      </w:pPr>
    </w:p>
    <w:p w14:paraId="000000A1" w14:textId="77777777" w:rsidR="00AD17D4" w:rsidRPr="00A90FB4" w:rsidRDefault="00025888" w:rsidP="002F3BB7">
      <w:pPr>
        <w:pStyle w:val="Normal0"/>
        <w:numPr>
          <w:ilvl w:val="0"/>
          <w:numId w:val="1"/>
        </w:numPr>
        <w:ind w:left="284" w:hanging="284"/>
        <w:rPr>
          <w:b/>
          <w:color w:val="000000"/>
          <w:sz w:val="20"/>
          <w:szCs w:val="20"/>
        </w:rPr>
      </w:pPr>
      <w:r w:rsidRPr="00A90FB4">
        <w:rPr>
          <w:b/>
          <w:color w:val="000000"/>
          <w:sz w:val="20"/>
          <w:szCs w:val="20"/>
        </w:rPr>
        <w:t xml:space="preserve">GLOSARIO: </w:t>
      </w:r>
    </w:p>
    <w:p w14:paraId="000000AA" w14:textId="38E048DA" w:rsidR="00AD17D4" w:rsidRPr="00A90FB4" w:rsidRDefault="00AD17D4" w:rsidP="002F3BB7">
      <w:pPr>
        <w:pStyle w:val="Normal0"/>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A90FB4"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A90FB4" w:rsidRDefault="003310C6" w:rsidP="002F3BB7">
            <w:pPr>
              <w:jc w:val="center"/>
              <w:rPr>
                <w:color w:val="FFFFFF" w:themeColor="background1"/>
                <w:sz w:val="20"/>
                <w:szCs w:val="20"/>
              </w:rPr>
            </w:pPr>
            <w:r w:rsidRPr="00A90FB4">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A90FB4" w:rsidRDefault="003310C6" w:rsidP="002F3BB7">
            <w:pPr>
              <w:jc w:val="center"/>
              <w:rPr>
                <w:color w:val="FFFFFF" w:themeColor="background1"/>
                <w:sz w:val="20"/>
                <w:szCs w:val="20"/>
              </w:rPr>
            </w:pPr>
            <w:r w:rsidRPr="00A90FB4">
              <w:rPr>
                <w:color w:val="FFFFFF" w:themeColor="background1"/>
                <w:sz w:val="20"/>
                <w:szCs w:val="20"/>
              </w:rPr>
              <w:t>SIGNIFICADO</w:t>
            </w:r>
          </w:p>
        </w:tc>
      </w:tr>
      <w:tr w:rsidR="00B541DA" w:rsidRPr="00A90FB4" w14:paraId="67FAA75A" w14:textId="77777777" w:rsidTr="003310C6">
        <w:trPr>
          <w:trHeight w:val="253"/>
        </w:trPr>
        <w:tc>
          <w:tcPr>
            <w:tcW w:w="2122" w:type="dxa"/>
            <w:tcMar>
              <w:top w:w="100" w:type="dxa"/>
              <w:left w:w="100" w:type="dxa"/>
              <w:bottom w:w="100" w:type="dxa"/>
              <w:right w:w="100" w:type="dxa"/>
            </w:tcMar>
          </w:tcPr>
          <w:p w14:paraId="0D315C06" w14:textId="1BEFF48B" w:rsidR="00B541DA" w:rsidRPr="0083436E" w:rsidRDefault="0083436E" w:rsidP="002F3BB7">
            <w:pPr>
              <w:rPr>
                <w:b/>
                <w:sz w:val="20"/>
                <w:szCs w:val="20"/>
              </w:rPr>
            </w:pPr>
            <w:r w:rsidRPr="0083436E">
              <w:rPr>
                <w:b/>
                <w:sz w:val="20"/>
                <w:szCs w:val="20"/>
              </w:rPr>
              <w:t>API (Interfaz de Programación de Aplicaciones):</w:t>
            </w:r>
          </w:p>
        </w:tc>
        <w:tc>
          <w:tcPr>
            <w:tcW w:w="7840" w:type="dxa"/>
            <w:tcMar>
              <w:top w:w="100" w:type="dxa"/>
              <w:left w:w="100" w:type="dxa"/>
              <w:bottom w:w="100" w:type="dxa"/>
              <w:right w:w="100" w:type="dxa"/>
            </w:tcMar>
          </w:tcPr>
          <w:p w14:paraId="39A41D09" w14:textId="60D17088" w:rsidR="00B541DA" w:rsidRPr="00A90FB4" w:rsidRDefault="0083436E" w:rsidP="00EB3965">
            <w:pPr>
              <w:rPr>
                <w:sz w:val="20"/>
                <w:szCs w:val="20"/>
              </w:rPr>
            </w:pPr>
            <w:r w:rsidRPr="00EB3965">
              <w:rPr>
                <w:sz w:val="20"/>
                <w:szCs w:val="20"/>
              </w:rPr>
              <w:t>co</w:t>
            </w:r>
            <w:r w:rsidR="00EB3965" w:rsidRPr="00EB3965">
              <w:rPr>
                <w:sz w:val="20"/>
                <w:szCs w:val="20"/>
              </w:rPr>
              <w:t>njunto de reglas, protocolos y definiciones que permiten que diferentes aplicaciones o sistemas se comuniquen e intercambien información de forma estructurada.</w:t>
            </w:r>
          </w:p>
        </w:tc>
      </w:tr>
      <w:tr w:rsidR="002A2F1A" w:rsidRPr="00A90FB4" w14:paraId="445EBDBE" w14:textId="77777777" w:rsidTr="003310C6">
        <w:trPr>
          <w:trHeight w:val="253"/>
        </w:trPr>
        <w:tc>
          <w:tcPr>
            <w:tcW w:w="2122" w:type="dxa"/>
            <w:tcMar>
              <w:top w:w="100" w:type="dxa"/>
              <w:left w:w="100" w:type="dxa"/>
              <w:bottom w:w="100" w:type="dxa"/>
              <w:right w:w="100" w:type="dxa"/>
            </w:tcMar>
          </w:tcPr>
          <w:p w14:paraId="09BE8FAF" w14:textId="2E488A9F" w:rsidR="002A2F1A" w:rsidRPr="0083436E" w:rsidRDefault="0083436E" w:rsidP="002F3BB7">
            <w:pPr>
              <w:rPr>
                <w:b/>
                <w:sz w:val="20"/>
                <w:szCs w:val="20"/>
              </w:rPr>
            </w:pPr>
            <w:r w:rsidRPr="0083436E">
              <w:rPr>
                <w:b/>
                <w:sz w:val="20"/>
                <w:szCs w:val="20"/>
              </w:rPr>
              <w:t>Arquitectura orientada a servicios (SOA):</w:t>
            </w:r>
          </w:p>
        </w:tc>
        <w:tc>
          <w:tcPr>
            <w:tcW w:w="7840" w:type="dxa"/>
            <w:tcMar>
              <w:top w:w="100" w:type="dxa"/>
              <w:left w:w="100" w:type="dxa"/>
              <w:bottom w:w="100" w:type="dxa"/>
              <w:right w:w="100" w:type="dxa"/>
            </w:tcMar>
          </w:tcPr>
          <w:p w14:paraId="6E9AD15D" w14:textId="249C5E86" w:rsidR="002A2F1A" w:rsidRPr="00A90FB4" w:rsidRDefault="0083436E" w:rsidP="00EB3965">
            <w:pPr>
              <w:rPr>
                <w:sz w:val="20"/>
                <w:szCs w:val="20"/>
              </w:rPr>
            </w:pPr>
            <w:r w:rsidRPr="00EB3965">
              <w:rPr>
                <w:sz w:val="20"/>
                <w:szCs w:val="20"/>
              </w:rPr>
              <w:t>mo</w:t>
            </w:r>
            <w:r w:rsidR="00EB3965" w:rsidRPr="00EB3965">
              <w:rPr>
                <w:sz w:val="20"/>
                <w:szCs w:val="20"/>
              </w:rPr>
              <w:t xml:space="preserve">delo de diseño de </w:t>
            </w:r>
            <w:r w:rsidR="00EB3965" w:rsidRPr="0083436E">
              <w:rPr>
                <w:i/>
                <w:sz w:val="20"/>
                <w:szCs w:val="20"/>
              </w:rPr>
              <w:t>software</w:t>
            </w:r>
            <w:r w:rsidR="00EB3965" w:rsidRPr="00EB3965">
              <w:rPr>
                <w:sz w:val="20"/>
                <w:szCs w:val="20"/>
              </w:rPr>
              <w:t xml:space="preserve"> en el que las funcionalidades de una aplicación se organizan como servicios independientes que pueden ser utilizados por distintos sistemas a través de una red.</w:t>
            </w:r>
          </w:p>
        </w:tc>
      </w:tr>
      <w:tr w:rsidR="00B541DA" w:rsidRPr="00A90FB4" w14:paraId="0A89FFFC" w14:textId="77777777" w:rsidTr="003310C6">
        <w:trPr>
          <w:trHeight w:val="253"/>
        </w:trPr>
        <w:tc>
          <w:tcPr>
            <w:tcW w:w="2122" w:type="dxa"/>
            <w:tcMar>
              <w:top w:w="100" w:type="dxa"/>
              <w:left w:w="100" w:type="dxa"/>
              <w:bottom w:w="100" w:type="dxa"/>
              <w:right w:w="100" w:type="dxa"/>
            </w:tcMar>
          </w:tcPr>
          <w:p w14:paraId="15F313AB" w14:textId="22DD3375" w:rsidR="00B541DA" w:rsidRPr="0083436E" w:rsidRDefault="0083436E" w:rsidP="002F3BB7">
            <w:pPr>
              <w:rPr>
                <w:b/>
                <w:sz w:val="20"/>
                <w:szCs w:val="20"/>
              </w:rPr>
            </w:pPr>
            <w:r w:rsidRPr="0083436E">
              <w:rPr>
                <w:b/>
                <w:sz w:val="20"/>
                <w:szCs w:val="20"/>
              </w:rPr>
              <w:t>Autenticación:</w:t>
            </w:r>
          </w:p>
        </w:tc>
        <w:tc>
          <w:tcPr>
            <w:tcW w:w="7840" w:type="dxa"/>
            <w:tcMar>
              <w:top w:w="100" w:type="dxa"/>
              <w:left w:w="100" w:type="dxa"/>
              <w:bottom w:w="100" w:type="dxa"/>
              <w:right w:w="100" w:type="dxa"/>
            </w:tcMar>
          </w:tcPr>
          <w:p w14:paraId="29465725" w14:textId="62F8C959" w:rsidR="00B541DA" w:rsidRPr="00A90FB4" w:rsidRDefault="0083436E" w:rsidP="00EB3965">
            <w:pPr>
              <w:rPr>
                <w:sz w:val="20"/>
                <w:szCs w:val="20"/>
              </w:rPr>
            </w:pPr>
            <w:r w:rsidRPr="00EB3965">
              <w:rPr>
                <w:sz w:val="20"/>
                <w:szCs w:val="20"/>
              </w:rPr>
              <w:t>pro</w:t>
            </w:r>
            <w:r w:rsidR="00EB3965" w:rsidRPr="00EB3965">
              <w:rPr>
                <w:sz w:val="20"/>
                <w:szCs w:val="20"/>
              </w:rPr>
              <w:t>ceso mediante el cual un sistema verifica la identidad de un usuario o aplicación antes de permitir el acceso a recursos o servicios.</w:t>
            </w:r>
          </w:p>
        </w:tc>
      </w:tr>
      <w:tr w:rsidR="00B541DA" w:rsidRPr="00A90FB4" w14:paraId="6CCA7328" w14:textId="77777777" w:rsidTr="003310C6">
        <w:trPr>
          <w:trHeight w:val="253"/>
        </w:trPr>
        <w:tc>
          <w:tcPr>
            <w:tcW w:w="2122" w:type="dxa"/>
            <w:tcMar>
              <w:top w:w="100" w:type="dxa"/>
              <w:left w:w="100" w:type="dxa"/>
              <w:bottom w:w="100" w:type="dxa"/>
              <w:right w:w="100" w:type="dxa"/>
            </w:tcMar>
          </w:tcPr>
          <w:p w14:paraId="370C5D7F" w14:textId="43E2D9AB" w:rsidR="00B541DA" w:rsidRPr="0083436E" w:rsidRDefault="0083436E" w:rsidP="002F3BB7">
            <w:pPr>
              <w:rPr>
                <w:b/>
                <w:sz w:val="20"/>
                <w:szCs w:val="20"/>
              </w:rPr>
            </w:pPr>
            <w:proofErr w:type="spellStart"/>
            <w:r w:rsidRPr="0083436E">
              <w:rPr>
                <w:b/>
                <w:i/>
                <w:sz w:val="20"/>
                <w:szCs w:val="20"/>
              </w:rPr>
              <w:t>Endpoint</w:t>
            </w:r>
            <w:proofErr w:type="spellEnd"/>
            <w:r w:rsidRPr="0083436E">
              <w:rPr>
                <w:b/>
                <w:sz w:val="20"/>
                <w:szCs w:val="20"/>
              </w:rPr>
              <w:t>:</w:t>
            </w:r>
          </w:p>
        </w:tc>
        <w:tc>
          <w:tcPr>
            <w:tcW w:w="7840" w:type="dxa"/>
            <w:tcMar>
              <w:top w:w="100" w:type="dxa"/>
              <w:left w:w="100" w:type="dxa"/>
              <w:bottom w:w="100" w:type="dxa"/>
              <w:right w:w="100" w:type="dxa"/>
            </w:tcMar>
          </w:tcPr>
          <w:p w14:paraId="706BA5F4" w14:textId="707A79C5" w:rsidR="00B541DA" w:rsidRPr="00A90FB4" w:rsidRDefault="0083436E" w:rsidP="00EB3965">
            <w:pPr>
              <w:rPr>
                <w:sz w:val="20"/>
                <w:szCs w:val="20"/>
              </w:rPr>
            </w:pPr>
            <w:r w:rsidRPr="00EB3965">
              <w:rPr>
                <w:sz w:val="20"/>
                <w:szCs w:val="20"/>
              </w:rPr>
              <w:t>di</w:t>
            </w:r>
            <w:r w:rsidR="00EB3965" w:rsidRPr="00EB3965">
              <w:rPr>
                <w:sz w:val="20"/>
                <w:szCs w:val="20"/>
              </w:rPr>
              <w:t>rección específica dentro de una API donde se puede acceder a un recurso o ejecutar una operación determinada mediante una solicitud HTTP.</w:t>
            </w:r>
          </w:p>
        </w:tc>
      </w:tr>
      <w:tr w:rsidR="00B541DA" w:rsidRPr="00A90FB4" w14:paraId="00A877A1" w14:textId="77777777" w:rsidTr="003310C6">
        <w:trPr>
          <w:trHeight w:val="253"/>
        </w:trPr>
        <w:tc>
          <w:tcPr>
            <w:tcW w:w="2122" w:type="dxa"/>
            <w:tcMar>
              <w:top w:w="100" w:type="dxa"/>
              <w:left w:w="100" w:type="dxa"/>
              <w:bottom w:w="100" w:type="dxa"/>
              <w:right w:w="100" w:type="dxa"/>
            </w:tcMar>
          </w:tcPr>
          <w:p w14:paraId="387666D7" w14:textId="76A7B01C" w:rsidR="00B541DA" w:rsidRPr="0083436E" w:rsidRDefault="0083436E" w:rsidP="002F3BB7">
            <w:pPr>
              <w:rPr>
                <w:b/>
                <w:sz w:val="20"/>
                <w:szCs w:val="20"/>
              </w:rPr>
            </w:pPr>
            <w:r w:rsidRPr="0083436E">
              <w:rPr>
                <w:b/>
                <w:i/>
                <w:sz w:val="20"/>
                <w:szCs w:val="20"/>
              </w:rPr>
              <w:t>Framework</w:t>
            </w:r>
            <w:r w:rsidRPr="0083436E">
              <w:rPr>
                <w:b/>
                <w:sz w:val="20"/>
                <w:szCs w:val="20"/>
              </w:rPr>
              <w:t>:</w:t>
            </w:r>
          </w:p>
        </w:tc>
        <w:tc>
          <w:tcPr>
            <w:tcW w:w="7840" w:type="dxa"/>
            <w:tcMar>
              <w:top w:w="100" w:type="dxa"/>
              <w:left w:w="100" w:type="dxa"/>
              <w:bottom w:w="100" w:type="dxa"/>
              <w:right w:w="100" w:type="dxa"/>
            </w:tcMar>
          </w:tcPr>
          <w:p w14:paraId="31540DF7" w14:textId="6714CE11" w:rsidR="00B541DA" w:rsidRPr="00A90FB4" w:rsidRDefault="0083436E" w:rsidP="00EB3965">
            <w:pPr>
              <w:rPr>
                <w:sz w:val="20"/>
                <w:szCs w:val="20"/>
              </w:rPr>
            </w:pPr>
            <w:r w:rsidRPr="00EB3965">
              <w:rPr>
                <w:sz w:val="20"/>
                <w:szCs w:val="20"/>
              </w:rPr>
              <w:t>co</w:t>
            </w:r>
            <w:r w:rsidR="00EB3965" w:rsidRPr="00EB3965">
              <w:rPr>
                <w:sz w:val="20"/>
                <w:szCs w:val="20"/>
              </w:rPr>
              <w:t>njunto de herramientas, bibliotecas y buenas prácticas que facilitan el desarrollo de aplicaciones al proporcionar estructuras predefinidas para organizar el código.</w:t>
            </w:r>
          </w:p>
        </w:tc>
      </w:tr>
      <w:tr w:rsidR="00B541DA" w:rsidRPr="00A90FB4" w14:paraId="3CF075ED" w14:textId="77777777" w:rsidTr="003310C6">
        <w:trPr>
          <w:trHeight w:val="253"/>
        </w:trPr>
        <w:tc>
          <w:tcPr>
            <w:tcW w:w="2122" w:type="dxa"/>
            <w:tcMar>
              <w:top w:w="100" w:type="dxa"/>
              <w:left w:w="100" w:type="dxa"/>
              <w:bottom w:w="100" w:type="dxa"/>
              <w:right w:w="100" w:type="dxa"/>
            </w:tcMar>
          </w:tcPr>
          <w:p w14:paraId="693E3C45" w14:textId="6DEF7D61" w:rsidR="00B541DA" w:rsidRPr="0083436E" w:rsidRDefault="0083436E" w:rsidP="002F3BB7">
            <w:pPr>
              <w:rPr>
                <w:b/>
                <w:sz w:val="20"/>
                <w:szCs w:val="20"/>
              </w:rPr>
            </w:pPr>
            <w:r w:rsidRPr="0083436E">
              <w:rPr>
                <w:b/>
                <w:sz w:val="20"/>
                <w:szCs w:val="20"/>
              </w:rPr>
              <w:t>HTTP (</w:t>
            </w:r>
            <w:proofErr w:type="spellStart"/>
            <w:r w:rsidRPr="0083436E">
              <w:rPr>
                <w:b/>
                <w:sz w:val="20"/>
                <w:szCs w:val="20"/>
              </w:rPr>
              <w:t>Hypertext</w:t>
            </w:r>
            <w:proofErr w:type="spellEnd"/>
            <w:r w:rsidRPr="0083436E">
              <w:rPr>
                <w:b/>
                <w:sz w:val="20"/>
                <w:szCs w:val="20"/>
              </w:rPr>
              <w:t xml:space="preserve"> Transfer </w:t>
            </w:r>
            <w:proofErr w:type="spellStart"/>
            <w:r w:rsidRPr="0083436E">
              <w:rPr>
                <w:b/>
                <w:sz w:val="20"/>
                <w:szCs w:val="20"/>
              </w:rPr>
              <w:t>Protocol</w:t>
            </w:r>
            <w:proofErr w:type="spellEnd"/>
            <w:r w:rsidRPr="0083436E">
              <w:rPr>
                <w:b/>
                <w:sz w:val="20"/>
                <w:szCs w:val="20"/>
              </w:rPr>
              <w:t>):</w:t>
            </w:r>
          </w:p>
        </w:tc>
        <w:tc>
          <w:tcPr>
            <w:tcW w:w="7840" w:type="dxa"/>
            <w:tcMar>
              <w:top w:w="100" w:type="dxa"/>
              <w:left w:w="100" w:type="dxa"/>
              <w:bottom w:w="100" w:type="dxa"/>
              <w:right w:w="100" w:type="dxa"/>
            </w:tcMar>
          </w:tcPr>
          <w:p w14:paraId="139B03E0" w14:textId="36605530" w:rsidR="00B541DA" w:rsidRPr="00A90FB4" w:rsidRDefault="0083436E" w:rsidP="00EB3965">
            <w:pPr>
              <w:rPr>
                <w:sz w:val="20"/>
                <w:szCs w:val="20"/>
              </w:rPr>
            </w:pPr>
            <w:r w:rsidRPr="00EB3965">
              <w:rPr>
                <w:sz w:val="20"/>
                <w:szCs w:val="20"/>
              </w:rPr>
              <w:t>p</w:t>
            </w:r>
            <w:r w:rsidR="00EB3965" w:rsidRPr="00EB3965">
              <w:rPr>
                <w:sz w:val="20"/>
                <w:szCs w:val="20"/>
              </w:rPr>
              <w:t xml:space="preserve">rotocolo de comunicación utilizado en la </w:t>
            </w:r>
            <w:r w:rsidR="00EB3965" w:rsidRPr="0083436E">
              <w:rPr>
                <w:i/>
                <w:sz w:val="20"/>
                <w:szCs w:val="20"/>
              </w:rPr>
              <w:t>web</w:t>
            </w:r>
            <w:r w:rsidR="00EB3965" w:rsidRPr="00EB3965">
              <w:rPr>
                <w:sz w:val="20"/>
                <w:szCs w:val="20"/>
              </w:rPr>
              <w:t xml:space="preserve"> que permite el intercambio de información entre clientes (como navegadores) y servidores.</w:t>
            </w:r>
          </w:p>
        </w:tc>
      </w:tr>
      <w:tr w:rsidR="00B541DA" w:rsidRPr="00A90FB4" w14:paraId="4A781492" w14:textId="77777777" w:rsidTr="003310C6">
        <w:trPr>
          <w:trHeight w:val="253"/>
        </w:trPr>
        <w:tc>
          <w:tcPr>
            <w:tcW w:w="2122" w:type="dxa"/>
            <w:tcMar>
              <w:top w:w="100" w:type="dxa"/>
              <w:left w:w="100" w:type="dxa"/>
              <w:bottom w:w="100" w:type="dxa"/>
              <w:right w:w="100" w:type="dxa"/>
            </w:tcMar>
          </w:tcPr>
          <w:p w14:paraId="1DCB6C7D" w14:textId="4316E81B" w:rsidR="00B541DA" w:rsidRPr="0083436E" w:rsidRDefault="0083436E" w:rsidP="002F3BB7">
            <w:pPr>
              <w:rPr>
                <w:b/>
                <w:sz w:val="20"/>
                <w:szCs w:val="20"/>
              </w:rPr>
            </w:pPr>
            <w:proofErr w:type="spellStart"/>
            <w:r w:rsidRPr="0083436E">
              <w:rPr>
                <w:b/>
                <w:sz w:val="20"/>
                <w:szCs w:val="20"/>
              </w:rPr>
              <w:lastRenderedPageBreak/>
              <w:t>Idempotencia</w:t>
            </w:r>
            <w:proofErr w:type="spellEnd"/>
            <w:r w:rsidRPr="0083436E">
              <w:rPr>
                <w:b/>
                <w:sz w:val="20"/>
                <w:szCs w:val="20"/>
              </w:rPr>
              <w:t>:</w:t>
            </w:r>
          </w:p>
        </w:tc>
        <w:tc>
          <w:tcPr>
            <w:tcW w:w="7840" w:type="dxa"/>
            <w:tcMar>
              <w:top w:w="100" w:type="dxa"/>
              <w:left w:w="100" w:type="dxa"/>
              <w:bottom w:w="100" w:type="dxa"/>
              <w:right w:w="100" w:type="dxa"/>
            </w:tcMar>
          </w:tcPr>
          <w:p w14:paraId="200DBF7E" w14:textId="119034A1" w:rsidR="00B541DA" w:rsidRPr="00A90FB4" w:rsidRDefault="0083436E" w:rsidP="0083436E">
            <w:pPr>
              <w:rPr>
                <w:sz w:val="20"/>
                <w:szCs w:val="20"/>
              </w:rPr>
            </w:pPr>
            <w:r w:rsidRPr="0083436E">
              <w:rPr>
                <w:sz w:val="20"/>
                <w:szCs w:val="20"/>
              </w:rPr>
              <w:t>propiedad de algunas operaciones en la que realizar la misma solicitud varias veces produce siempre el mismo resultado en el servidor.</w:t>
            </w:r>
          </w:p>
        </w:tc>
      </w:tr>
      <w:tr w:rsidR="00B541DA" w:rsidRPr="00A90FB4" w14:paraId="5A29A671" w14:textId="77777777" w:rsidTr="003310C6">
        <w:trPr>
          <w:trHeight w:val="253"/>
        </w:trPr>
        <w:tc>
          <w:tcPr>
            <w:tcW w:w="2122" w:type="dxa"/>
            <w:tcMar>
              <w:top w:w="100" w:type="dxa"/>
              <w:left w:w="100" w:type="dxa"/>
              <w:bottom w:w="100" w:type="dxa"/>
              <w:right w:w="100" w:type="dxa"/>
            </w:tcMar>
          </w:tcPr>
          <w:p w14:paraId="453CEDD8" w14:textId="7F2BB16C" w:rsidR="00B541DA" w:rsidRPr="0083436E" w:rsidRDefault="0083436E" w:rsidP="002F3BB7">
            <w:pPr>
              <w:rPr>
                <w:b/>
                <w:sz w:val="20"/>
                <w:szCs w:val="20"/>
              </w:rPr>
            </w:pPr>
            <w:r w:rsidRPr="0083436E">
              <w:rPr>
                <w:b/>
                <w:sz w:val="20"/>
                <w:szCs w:val="20"/>
              </w:rPr>
              <w:t>IDE (Entorno de Desarrollo Integrado):</w:t>
            </w:r>
          </w:p>
        </w:tc>
        <w:tc>
          <w:tcPr>
            <w:tcW w:w="7840" w:type="dxa"/>
            <w:tcMar>
              <w:top w:w="100" w:type="dxa"/>
              <w:left w:w="100" w:type="dxa"/>
              <w:bottom w:w="100" w:type="dxa"/>
              <w:right w:w="100" w:type="dxa"/>
            </w:tcMar>
          </w:tcPr>
          <w:p w14:paraId="4D7D476B" w14:textId="4BA6539C" w:rsidR="00B541DA" w:rsidRPr="00A90FB4" w:rsidRDefault="0083436E" w:rsidP="0083436E">
            <w:pPr>
              <w:rPr>
                <w:sz w:val="20"/>
                <w:szCs w:val="20"/>
              </w:rPr>
            </w:pPr>
            <w:r w:rsidRPr="0083436E">
              <w:rPr>
                <w:sz w:val="20"/>
                <w:szCs w:val="20"/>
              </w:rPr>
              <w:t xml:space="preserve">aplicación que reúne diferentes herramientas de programación, como editor de código, compilador, depurador y gestor de proyectos, para facilitar el desarrollo de </w:t>
            </w:r>
            <w:r w:rsidRPr="0083436E">
              <w:rPr>
                <w:i/>
                <w:sz w:val="20"/>
                <w:szCs w:val="20"/>
              </w:rPr>
              <w:t>software</w:t>
            </w:r>
            <w:r w:rsidRPr="0083436E">
              <w:rPr>
                <w:sz w:val="20"/>
                <w:szCs w:val="20"/>
              </w:rPr>
              <w:t>.</w:t>
            </w:r>
          </w:p>
        </w:tc>
      </w:tr>
      <w:tr w:rsidR="00B541DA" w:rsidRPr="00A90FB4" w14:paraId="0BF0444B" w14:textId="77777777" w:rsidTr="003310C6">
        <w:trPr>
          <w:trHeight w:val="253"/>
        </w:trPr>
        <w:tc>
          <w:tcPr>
            <w:tcW w:w="2122" w:type="dxa"/>
            <w:tcMar>
              <w:top w:w="100" w:type="dxa"/>
              <w:left w:w="100" w:type="dxa"/>
              <w:bottom w:w="100" w:type="dxa"/>
              <w:right w:w="100" w:type="dxa"/>
            </w:tcMar>
          </w:tcPr>
          <w:p w14:paraId="151DE86E" w14:textId="20D8369E" w:rsidR="00B541DA" w:rsidRPr="0083436E" w:rsidRDefault="0083436E" w:rsidP="002F3BB7">
            <w:pPr>
              <w:rPr>
                <w:b/>
                <w:sz w:val="20"/>
                <w:szCs w:val="20"/>
              </w:rPr>
            </w:pPr>
            <w:r w:rsidRPr="0083436E">
              <w:rPr>
                <w:b/>
                <w:sz w:val="20"/>
                <w:szCs w:val="20"/>
              </w:rPr>
              <w:t xml:space="preserve">JSON (JavaScript </w:t>
            </w:r>
            <w:proofErr w:type="spellStart"/>
            <w:r w:rsidRPr="0083436E">
              <w:rPr>
                <w:b/>
                <w:sz w:val="20"/>
                <w:szCs w:val="20"/>
              </w:rPr>
              <w:t>Object</w:t>
            </w:r>
            <w:proofErr w:type="spellEnd"/>
            <w:r w:rsidRPr="0083436E">
              <w:rPr>
                <w:b/>
                <w:sz w:val="20"/>
                <w:szCs w:val="20"/>
              </w:rPr>
              <w:t xml:space="preserve"> </w:t>
            </w:r>
            <w:proofErr w:type="spellStart"/>
            <w:r w:rsidRPr="0083436E">
              <w:rPr>
                <w:b/>
                <w:sz w:val="20"/>
                <w:szCs w:val="20"/>
              </w:rPr>
              <w:t>Notation</w:t>
            </w:r>
            <w:proofErr w:type="spellEnd"/>
            <w:r w:rsidRPr="0083436E">
              <w:rPr>
                <w:b/>
                <w:sz w:val="20"/>
                <w:szCs w:val="20"/>
              </w:rPr>
              <w:t>):</w:t>
            </w:r>
          </w:p>
        </w:tc>
        <w:tc>
          <w:tcPr>
            <w:tcW w:w="7840" w:type="dxa"/>
            <w:tcMar>
              <w:top w:w="100" w:type="dxa"/>
              <w:left w:w="100" w:type="dxa"/>
              <w:bottom w:w="100" w:type="dxa"/>
              <w:right w:w="100" w:type="dxa"/>
            </w:tcMar>
          </w:tcPr>
          <w:p w14:paraId="376A8154" w14:textId="08835A1D" w:rsidR="00B541DA" w:rsidRPr="00A90FB4" w:rsidRDefault="0083436E" w:rsidP="0083436E">
            <w:pPr>
              <w:rPr>
                <w:sz w:val="20"/>
                <w:szCs w:val="20"/>
              </w:rPr>
            </w:pPr>
            <w:r w:rsidRPr="0083436E">
              <w:rPr>
                <w:sz w:val="20"/>
                <w:szCs w:val="20"/>
              </w:rPr>
              <w:t>formato ligero de intercambio de datos basado en texto que permite representar información estructurada de forma sencilla y legible para humanos y máquinas.</w:t>
            </w:r>
          </w:p>
        </w:tc>
      </w:tr>
      <w:tr w:rsidR="00B541DA" w:rsidRPr="00A90FB4" w14:paraId="4C59EB14" w14:textId="77777777" w:rsidTr="003310C6">
        <w:trPr>
          <w:trHeight w:val="253"/>
        </w:trPr>
        <w:tc>
          <w:tcPr>
            <w:tcW w:w="2122" w:type="dxa"/>
            <w:tcMar>
              <w:top w:w="100" w:type="dxa"/>
              <w:left w:w="100" w:type="dxa"/>
              <w:bottom w:w="100" w:type="dxa"/>
              <w:right w:w="100" w:type="dxa"/>
            </w:tcMar>
          </w:tcPr>
          <w:p w14:paraId="2F52E42D" w14:textId="1B6E0F66" w:rsidR="00B541DA" w:rsidRPr="0083436E" w:rsidRDefault="0083436E" w:rsidP="002F3BB7">
            <w:pPr>
              <w:rPr>
                <w:b/>
                <w:sz w:val="20"/>
                <w:szCs w:val="20"/>
              </w:rPr>
            </w:pPr>
            <w:r w:rsidRPr="0083436E">
              <w:rPr>
                <w:b/>
                <w:sz w:val="20"/>
                <w:szCs w:val="20"/>
              </w:rPr>
              <w:t>Migración de base de datos:</w:t>
            </w:r>
          </w:p>
        </w:tc>
        <w:tc>
          <w:tcPr>
            <w:tcW w:w="7840" w:type="dxa"/>
            <w:tcMar>
              <w:top w:w="100" w:type="dxa"/>
              <w:left w:w="100" w:type="dxa"/>
              <w:bottom w:w="100" w:type="dxa"/>
              <w:right w:w="100" w:type="dxa"/>
            </w:tcMar>
          </w:tcPr>
          <w:p w14:paraId="1A0852B7" w14:textId="37D39847" w:rsidR="00B541DA" w:rsidRPr="00A90FB4" w:rsidRDefault="0083436E" w:rsidP="0083436E">
            <w:pPr>
              <w:rPr>
                <w:sz w:val="20"/>
                <w:szCs w:val="20"/>
              </w:rPr>
            </w:pPr>
            <w:r w:rsidRPr="0083436E">
              <w:rPr>
                <w:sz w:val="20"/>
                <w:szCs w:val="20"/>
              </w:rPr>
              <w:t>proceso mediante el cual se modifican, trasladan o actualizan estructuras de datos dentro de una base de datos, generalmente mediante scripts controlados que preservan la información existente.</w:t>
            </w:r>
          </w:p>
        </w:tc>
      </w:tr>
      <w:tr w:rsidR="00B541DA" w:rsidRPr="00A90FB4" w14:paraId="3954DCBD" w14:textId="77777777" w:rsidTr="003310C6">
        <w:trPr>
          <w:trHeight w:val="253"/>
        </w:trPr>
        <w:tc>
          <w:tcPr>
            <w:tcW w:w="2122" w:type="dxa"/>
            <w:tcMar>
              <w:top w:w="100" w:type="dxa"/>
              <w:left w:w="100" w:type="dxa"/>
              <w:bottom w:w="100" w:type="dxa"/>
              <w:right w:w="100" w:type="dxa"/>
            </w:tcMar>
          </w:tcPr>
          <w:p w14:paraId="641AC47C" w14:textId="22D03AB9" w:rsidR="00B541DA" w:rsidRPr="0083436E" w:rsidRDefault="0083436E" w:rsidP="002F3BB7">
            <w:pPr>
              <w:rPr>
                <w:b/>
                <w:sz w:val="20"/>
                <w:szCs w:val="20"/>
              </w:rPr>
            </w:pPr>
            <w:r w:rsidRPr="0083436E">
              <w:rPr>
                <w:b/>
                <w:sz w:val="20"/>
                <w:szCs w:val="20"/>
              </w:rPr>
              <w:t>ORM (Mapeo objeto-relacional):</w:t>
            </w:r>
          </w:p>
        </w:tc>
        <w:tc>
          <w:tcPr>
            <w:tcW w:w="7840" w:type="dxa"/>
            <w:tcMar>
              <w:top w:w="100" w:type="dxa"/>
              <w:left w:w="100" w:type="dxa"/>
              <w:bottom w:w="100" w:type="dxa"/>
              <w:right w:w="100" w:type="dxa"/>
            </w:tcMar>
          </w:tcPr>
          <w:p w14:paraId="71F0AE1F" w14:textId="1055B00B" w:rsidR="00B541DA" w:rsidRPr="00A90FB4" w:rsidRDefault="0083436E" w:rsidP="0083436E">
            <w:pPr>
              <w:rPr>
                <w:sz w:val="20"/>
                <w:szCs w:val="20"/>
              </w:rPr>
            </w:pPr>
            <w:r w:rsidRPr="0083436E">
              <w:rPr>
                <w:sz w:val="20"/>
                <w:szCs w:val="20"/>
              </w:rPr>
              <w:t>técnica de programación que permite interactuar con bases de datos relacionales utilizando objetos del lenguaje de programación en lugar de escribir consultas SQL directamente.</w:t>
            </w:r>
          </w:p>
        </w:tc>
      </w:tr>
      <w:tr w:rsidR="00B541DA" w:rsidRPr="00A90FB4" w14:paraId="100ECCB9" w14:textId="77777777" w:rsidTr="003310C6">
        <w:trPr>
          <w:trHeight w:val="253"/>
        </w:trPr>
        <w:tc>
          <w:tcPr>
            <w:tcW w:w="2122" w:type="dxa"/>
            <w:tcMar>
              <w:top w:w="100" w:type="dxa"/>
              <w:left w:w="100" w:type="dxa"/>
              <w:bottom w:w="100" w:type="dxa"/>
              <w:right w:w="100" w:type="dxa"/>
            </w:tcMar>
          </w:tcPr>
          <w:p w14:paraId="18B0E0A2" w14:textId="216D47AA" w:rsidR="00B541DA" w:rsidRPr="0083436E" w:rsidRDefault="0083436E" w:rsidP="002F3BB7">
            <w:pPr>
              <w:rPr>
                <w:b/>
                <w:sz w:val="20"/>
                <w:szCs w:val="20"/>
              </w:rPr>
            </w:pPr>
            <w:r w:rsidRPr="0083436E">
              <w:rPr>
                <w:b/>
                <w:sz w:val="20"/>
                <w:szCs w:val="20"/>
              </w:rPr>
              <w:t>REST (</w:t>
            </w:r>
            <w:proofErr w:type="spellStart"/>
            <w:r w:rsidRPr="0083436E">
              <w:rPr>
                <w:b/>
                <w:sz w:val="20"/>
                <w:szCs w:val="20"/>
              </w:rPr>
              <w:t>Representational</w:t>
            </w:r>
            <w:proofErr w:type="spellEnd"/>
            <w:r w:rsidRPr="0083436E">
              <w:rPr>
                <w:b/>
                <w:sz w:val="20"/>
                <w:szCs w:val="20"/>
              </w:rPr>
              <w:t xml:space="preserve"> </w:t>
            </w:r>
            <w:proofErr w:type="spellStart"/>
            <w:r w:rsidRPr="0083436E">
              <w:rPr>
                <w:b/>
                <w:sz w:val="20"/>
                <w:szCs w:val="20"/>
              </w:rPr>
              <w:t>State</w:t>
            </w:r>
            <w:proofErr w:type="spellEnd"/>
            <w:r w:rsidRPr="0083436E">
              <w:rPr>
                <w:b/>
                <w:sz w:val="20"/>
                <w:szCs w:val="20"/>
              </w:rPr>
              <w:t xml:space="preserve"> Transfer):</w:t>
            </w:r>
          </w:p>
        </w:tc>
        <w:tc>
          <w:tcPr>
            <w:tcW w:w="7840" w:type="dxa"/>
            <w:tcMar>
              <w:top w:w="100" w:type="dxa"/>
              <w:left w:w="100" w:type="dxa"/>
              <w:bottom w:w="100" w:type="dxa"/>
              <w:right w:w="100" w:type="dxa"/>
            </w:tcMar>
          </w:tcPr>
          <w:p w14:paraId="54A66F75" w14:textId="43CB09B1" w:rsidR="00B541DA" w:rsidRPr="00A90FB4" w:rsidRDefault="0083436E" w:rsidP="0083436E">
            <w:pPr>
              <w:rPr>
                <w:sz w:val="20"/>
                <w:szCs w:val="20"/>
              </w:rPr>
            </w:pPr>
            <w:r w:rsidRPr="0083436E">
              <w:rPr>
                <w:sz w:val="20"/>
                <w:szCs w:val="20"/>
              </w:rPr>
              <w:t xml:space="preserve">estilo de arquitectura para el desarrollo de servicios </w:t>
            </w:r>
            <w:r w:rsidRPr="0083436E">
              <w:rPr>
                <w:i/>
                <w:sz w:val="20"/>
                <w:szCs w:val="20"/>
              </w:rPr>
              <w:t>web</w:t>
            </w:r>
            <w:r w:rsidRPr="0083436E">
              <w:rPr>
                <w:sz w:val="20"/>
                <w:szCs w:val="20"/>
              </w:rPr>
              <w:t xml:space="preserve"> que utiliza el protocolo HTTP para acceder y manipular recursos identificados mediante </w:t>
            </w:r>
            <w:proofErr w:type="spellStart"/>
            <w:r w:rsidRPr="0083436E">
              <w:rPr>
                <w:sz w:val="20"/>
                <w:szCs w:val="20"/>
              </w:rPr>
              <w:t>URLs</w:t>
            </w:r>
            <w:proofErr w:type="spellEnd"/>
            <w:r w:rsidRPr="0083436E">
              <w:rPr>
                <w:sz w:val="20"/>
                <w:szCs w:val="20"/>
              </w:rPr>
              <w:t>.</w:t>
            </w:r>
          </w:p>
        </w:tc>
      </w:tr>
      <w:tr w:rsidR="00B541DA" w:rsidRPr="00A90FB4" w14:paraId="2BBBE243" w14:textId="77777777" w:rsidTr="003310C6">
        <w:trPr>
          <w:trHeight w:val="253"/>
        </w:trPr>
        <w:tc>
          <w:tcPr>
            <w:tcW w:w="2122" w:type="dxa"/>
            <w:tcMar>
              <w:top w:w="100" w:type="dxa"/>
              <w:left w:w="100" w:type="dxa"/>
              <w:bottom w:w="100" w:type="dxa"/>
              <w:right w:w="100" w:type="dxa"/>
            </w:tcMar>
          </w:tcPr>
          <w:p w14:paraId="548DFC74" w14:textId="168F6FAF" w:rsidR="00B541DA" w:rsidRPr="0083436E" w:rsidRDefault="0083436E" w:rsidP="002F3BB7">
            <w:pPr>
              <w:rPr>
                <w:b/>
                <w:sz w:val="20"/>
                <w:szCs w:val="20"/>
              </w:rPr>
            </w:pPr>
            <w:r w:rsidRPr="0083436E">
              <w:rPr>
                <w:b/>
                <w:sz w:val="20"/>
                <w:szCs w:val="20"/>
              </w:rPr>
              <w:t>Servidor:</w:t>
            </w:r>
          </w:p>
        </w:tc>
        <w:tc>
          <w:tcPr>
            <w:tcW w:w="7840" w:type="dxa"/>
            <w:tcMar>
              <w:top w:w="100" w:type="dxa"/>
              <w:left w:w="100" w:type="dxa"/>
              <w:bottom w:w="100" w:type="dxa"/>
              <w:right w:w="100" w:type="dxa"/>
            </w:tcMar>
          </w:tcPr>
          <w:p w14:paraId="661AC31B" w14:textId="604F8FA5" w:rsidR="00B541DA" w:rsidRPr="00A90FB4" w:rsidRDefault="0083436E" w:rsidP="0083436E">
            <w:pPr>
              <w:rPr>
                <w:sz w:val="20"/>
                <w:szCs w:val="20"/>
              </w:rPr>
            </w:pPr>
            <w:r w:rsidRPr="0083436E">
              <w:rPr>
                <w:sz w:val="20"/>
                <w:szCs w:val="20"/>
              </w:rPr>
              <w:t>sistema informático que proporciona servicios, recursos o datos a otros sistemas llamados clientes a través de una red.</w:t>
            </w:r>
          </w:p>
        </w:tc>
      </w:tr>
      <w:tr w:rsidR="00B541DA" w:rsidRPr="00A90FB4" w14:paraId="06C4CA08" w14:textId="77777777" w:rsidTr="003310C6">
        <w:trPr>
          <w:trHeight w:val="253"/>
        </w:trPr>
        <w:tc>
          <w:tcPr>
            <w:tcW w:w="2122" w:type="dxa"/>
            <w:tcMar>
              <w:top w:w="100" w:type="dxa"/>
              <w:left w:w="100" w:type="dxa"/>
              <w:bottom w:w="100" w:type="dxa"/>
              <w:right w:w="100" w:type="dxa"/>
            </w:tcMar>
          </w:tcPr>
          <w:p w14:paraId="07D4E32E" w14:textId="47D53957" w:rsidR="00B541DA" w:rsidRPr="0083436E" w:rsidRDefault="0083436E" w:rsidP="002F3BB7">
            <w:pPr>
              <w:rPr>
                <w:b/>
                <w:sz w:val="20"/>
                <w:szCs w:val="20"/>
              </w:rPr>
            </w:pPr>
            <w:r w:rsidRPr="0083436E">
              <w:rPr>
                <w:b/>
                <w:sz w:val="20"/>
                <w:szCs w:val="20"/>
              </w:rPr>
              <w:t>Solicitud HTTP:</w:t>
            </w:r>
          </w:p>
        </w:tc>
        <w:tc>
          <w:tcPr>
            <w:tcW w:w="7840" w:type="dxa"/>
            <w:tcMar>
              <w:top w:w="100" w:type="dxa"/>
              <w:left w:w="100" w:type="dxa"/>
              <w:bottom w:w="100" w:type="dxa"/>
              <w:right w:w="100" w:type="dxa"/>
            </w:tcMar>
          </w:tcPr>
          <w:p w14:paraId="0D1C03A7" w14:textId="1B8A98A4" w:rsidR="00B541DA" w:rsidRPr="00A90FB4" w:rsidRDefault="0083436E" w:rsidP="0083436E">
            <w:pPr>
              <w:rPr>
                <w:sz w:val="20"/>
                <w:szCs w:val="20"/>
              </w:rPr>
            </w:pPr>
            <w:r w:rsidRPr="0083436E">
              <w:rPr>
                <w:sz w:val="20"/>
                <w:szCs w:val="20"/>
              </w:rPr>
              <w:t>mensaje enviado por un cliente a un servidor para solicitar información o ejecutar una acción sobre un recurso disponible en una aplicación o API.</w:t>
            </w:r>
          </w:p>
        </w:tc>
      </w:tr>
      <w:tr w:rsidR="0083436E" w:rsidRPr="00A90FB4" w14:paraId="003540E7" w14:textId="77777777" w:rsidTr="003310C6">
        <w:trPr>
          <w:trHeight w:val="253"/>
        </w:trPr>
        <w:tc>
          <w:tcPr>
            <w:tcW w:w="2122" w:type="dxa"/>
            <w:tcMar>
              <w:top w:w="100" w:type="dxa"/>
              <w:left w:w="100" w:type="dxa"/>
              <w:bottom w:w="100" w:type="dxa"/>
              <w:right w:w="100" w:type="dxa"/>
            </w:tcMar>
          </w:tcPr>
          <w:p w14:paraId="4BFF1D43" w14:textId="37231192" w:rsidR="0083436E" w:rsidRPr="0083436E" w:rsidRDefault="0083436E" w:rsidP="002F3BB7">
            <w:pPr>
              <w:rPr>
                <w:b/>
                <w:sz w:val="20"/>
                <w:szCs w:val="20"/>
              </w:rPr>
            </w:pPr>
            <w:r w:rsidRPr="0083436E">
              <w:rPr>
                <w:b/>
                <w:sz w:val="20"/>
                <w:szCs w:val="20"/>
              </w:rPr>
              <w:t>URL (</w:t>
            </w:r>
            <w:proofErr w:type="spellStart"/>
            <w:r w:rsidRPr="0083436E">
              <w:rPr>
                <w:b/>
                <w:sz w:val="20"/>
                <w:szCs w:val="20"/>
              </w:rPr>
              <w:t>Uniform</w:t>
            </w:r>
            <w:proofErr w:type="spellEnd"/>
            <w:r w:rsidRPr="0083436E">
              <w:rPr>
                <w:b/>
                <w:sz w:val="20"/>
                <w:szCs w:val="20"/>
              </w:rPr>
              <w:t xml:space="preserve"> </w:t>
            </w:r>
            <w:proofErr w:type="spellStart"/>
            <w:r w:rsidRPr="0083436E">
              <w:rPr>
                <w:b/>
                <w:sz w:val="20"/>
                <w:szCs w:val="20"/>
              </w:rPr>
              <w:t>Resource</w:t>
            </w:r>
            <w:proofErr w:type="spellEnd"/>
            <w:r w:rsidRPr="0083436E">
              <w:rPr>
                <w:b/>
                <w:sz w:val="20"/>
                <w:szCs w:val="20"/>
              </w:rPr>
              <w:t xml:space="preserve"> </w:t>
            </w:r>
            <w:proofErr w:type="spellStart"/>
            <w:r w:rsidRPr="0083436E">
              <w:rPr>
                <w:b/>
                <w:sz w:val="20"/>
                <w:szCs w:val="20"/>
              </w:rPr>
              <w:t>Locator</w:t>
            </w:r>
            <w:proofErr w:type="spellEnd"/>
            <w:r w:rsidRPr="0083436E">
              <w:rPr>
                <w:b/>
                <w:sz w:val="20"/>
                <w:szCs w:val="20"/>
              </w:rPr>
              <w:t>):</w:t>
            </w:r>
          </w:p>
        </w:tc>
        <w:tc>
          <w:tcPr>
            <w:tcW w:w="7840" w:type="dxa"/>
            <w:tcMar>
              <w:top w:w="100" w:type="dxa"/>
              <w:left w:w="100" w:type="dxa"/>
              <w:bottom w:w="100" w:type="dxa"/>
              <w:right w:w="100" w:type="dxa"/>
            </w:tcMar>
          </w:tcPr>
          <w:p w14:paraId="15127593" w14:textId="78D8BDA8" w:rsidR="0083436E" w:rsidRPr="0083436E" w:rsidRDefault="0083436E" w:rsidP="0083436E">
            <w:pPr>
              <w:rPr>
                <w:sz w:val="20"/>
                <w:szCs w:val="20"/>
              </w:rPr>
            </w:pPr>
            <w:r w:rsidRPr="0083436E">
              <w:rPr>
                <w:sz w:val="20"/>
                <w:szCs w:val="20"/>
              </w:rPr>
              <w:t>dirección única que identifica la ubicación de un recurso en Internet y permite acceder a él mediante un navegador o una aplicación.</w:t>
            </w:r>
          </w:p>
        </w:tc>
      </w:tr>
    </w:tbl>
    <w:p w14:paraId="502FC181" w14:textId="70C5CBEC" w:rsidR="00E06A0D" w:rsidRPr="00A90FB4" w:rsidRDefault="00E06A0D" w:rsidP="00BC6B52">
      <w:pPr>
        <w:rPr>
          <w:sz w:val="20"/>
          <w:szCs w:val="20"/>
        </w:rPr>
      </w:pPr>
    </w:p>
    <w:p w14:paraId="3BB53574" w14:textId="77777777" w:rsidR="00CF5840" w:rsidRPr="00A90FB4" w:rsidRDefault="00CF5840" w:rsidP="00BC6B52">
      <w:pPr>
        <w:rPr>
          <w:sz w:val="20"/>
          <w:szCs w:val="20"/>
        </w:rPr>
      </w:pPr>
    </w:p>
    <w:p w14:paraId="000000AC" w14:textId="6DC8F594" w:rsidR="00AD17D4" w:rsidRPr="004B7E31" w:rsidRDefault="00025888" w:rsidP="004B7E31">
      <w:pPr>
        <w:pStyle w:val="Normal0"/>
        <w:numPr>
          <w:ilvl w:val="0"/>
          <w:numId w:val="1"/>
        </w:numPr>
        <w:ind w:left="284" w:hanging="284"/>
        <w:rPr>
          <w:b/>
          <w:color w:val="000000"/>
          <w:sz w:val="20"/>
          <w:szCs w:val="20"/>
        </w:rPr>
      </w:pPr>
      <w:r w:rsidRPr="004B7E31">
        <w:rPr>
          <w:b/>
          <w:color w:val="000000"/>
          <w:sz w:val="20"/>
          <w:szCs w:val="20"/>
        </w:rPr>
        <w:t xml:space="preserve">REFERENCIAS BIBLIOGRÁFICAS: </w:t>
      </w:r>
    </w:p>
    <w:p w14:paraId="51820E00" w14:textId="77777777" w:rsidR="009F4EA9" w:rsidRPr="004B7E31" w:rsidRDefault="009F4EA9" w:rsidP="004B7E31">
      <w:pPr>
        <w:pStyle w:val="Normal0"/>
        <w:rPr>
          <w:b/>
          <w:color w:val="000000"/>
          <w:sz w:val="20"/>
          <w:szCs w:val="20"/>
        </w:rPr>
      </w:pPr>
    </w:p>
    <w:p w14:paraId="6C0218FD" w14:textId="0FBD74EC" w:rsidR="004B7E31" w:rsidRDefault="004B7E31" w:rsidP="004B7E31">
      <w:pPr>
        <w:pStyle w:val="NormalWeb"/>
        <w:spacing w:before="0" w:beforeAutospacing="0" w:after="0" w:afterAutospacing="0" w:line="276" w:lineRule="auto"/>
        <w:ind w:left="720" w:hanging="720"/>
        <w:rPr>
          <w:rFonts w:ascii="Arial" w:hAnsi="Arial" w:cs="Arial"/>
          <w:sz w:val="20"/>
          <w:szCs w:val="20"/>
        </w:rPr>
      </w:pPr>
      <w:proofErr w:type="spellStart"/>
      <w:r w:rsidRPr="004B7E31">
        <w:rPr>
          <w:rFonts w:ascii="Arial" w:hAnsi="Arial" w:cs="Arial"/>
          <w:sz w:val="20"/>
          <w:szCs w:val="20"/>
        </w:rPr>
        <w:t>Avast</w:t>
      </w:r>
      <w:proofErr w:type="spellEnd"/>
      <w:r w:rsidRPr="004B7E31">
        <w:rPr>
          <w:rFonts w:ascii="Arial" w:hAnsi="Arial" w:cs="Arial"/>
          <w:sz w:val="20"/>
          <w:szCs w:val="20"/>
        </w:rPr>
        <w:t xml:space="preserve">. (2024). </w:t>
      </w:r>
      <w:r w:rsidRPr="004B7E31">
        <w:rPr>
          <w:rStyle w:val="nfasis"/>
          <w:rFonts w:ascii="Arial" w:hAnsi="Arial" w:cs="Arial"/>
          <w:sz w:val="20"/>
          <w:szCs w:val="20"/>
        </w:rPr>
        <w:t>Todo lo que necesita saber sobre las redes de área local</w:t>
      </w:r>
      <w:r w:rsidRPr="004B7E31">
        <w:rPr>
          <w:rFonts w:ascii="Arial" w:hAnsi="Arial" w:cs="Arial"/>
          <w:sz w:val="20"/>
          <w:szCs w:val="20"/>
        </w:rPr>
        <w:t xml:space="preserve">. </w:t>
      </w:r>
      <w:hyperlink r:id="rId80" w:tgtFrame="_new" w:history="1">
        <w:r w:rsidRPr="004B7E31">
          <w:rPr>
            <w:rStyle w:val="Hipervnculo"/>
            <w:rFonts w:ascii="Arial" w:hAnsi="Arial" w:cs="Arial"/>
            <w:sz w:val="20"/>
            <w:szCs w:val="20"/>
          </w:rPr>
          <w:t>https://www.avast.com/es-es/c-what-is-lan</w:t>
        </w:r>
      </w:hyperlink>
    </w:p>
    <w:p w14:paraId="723B2B04" w14:textId="77777777" w:rsidR="004B7E31" w:rsidRPr="004B7E31" w:rsidRDefault="004B7E31" w:rsidP="004B7E31">
      <w:pPr>
        <w:pStyle w:val="NormalWeb"/>
        <w:spacing w:before="0" w:beforeAutospacing="0" w:after="0" w:afterAutospacing="0" w:line="276" w:lineRule="auto"/>
        <w:ind w:left="720" w:hanging="720"/>
        <w:rPr>
          <w:rFonts w:ascii="Arial" w:hAnsi="Arial" w:cs="Arial"/>
          <w:sz w:val="20"/>
          <w:szCs w:val="20"/>
          <w:lang w:val="en-US" w:eastAsia="en-US"/>
        </w:rPr>
      </w:pPr>
    </w:p>
    <w:p w14:paraId="2785845E" w14:textId="62EE3BE0" w:rsidR="004B7E31" w:rsidRDefault="004B7E31" w:rsidP="004B7E31">
      <w:pPr>
        <w:pStyle w:val="NormalWeb"/>
        <w:spacing w:before="0" w:beforeAutospacing="0" w:after="0" w:afterAutospacing="0" w:line="276" w:lineRule="auto"/>
        <w:ind w:left="720" w:hanging="720"/>
        <w:rPr>
          <w:rFonts w:ascii="Arial" w:hAnsi="Arial" w:cs="Arial"/>
          <w:sz w:val="20"/>
          <w:szCs w:val="20"/>
        </w:rPr>
      </w:pPr>
      <w:r w:rsidRPr="004B7E31">
        <w:rPr>
          <w:rFonts w:ascii="Arial" w:hAnsi="Arial" w:cs="Arial"/>
          <w:sz w:val="20"/>
          <w:szCs w:val="20"/>
        </w:rPr>
        <w:t xml:space="preserve">Bass, L., </w:t>
      </w:r>
      <w:proofErr w:type="spellStart"/>
      <w:r w:rsidRPr="004B7E31">
        <w:rPr>
          <w:rFonts w:ascii="Arial" w:hAnsi="Arial" w:cs="Arial"/>
          <w:sz w:val="20"/>
          <w:szCs w:val="20"/>
        </w:rPr>
        <w:t>Clements</w:t>
      </w:r>
      <w:proofErr w:type="spellEnd"/>
      <w:r w:rsidRPr="004B7E31">
        <w:rPr>
          <w:rFonts w:ascii="Arial" w:hAnsi="Arial" w:cs="Arial"/>
          <w:sz w:val="20"/>
          <w:szCs w:val="20"/>
        </w:rPr>
        <w:t xml:space="preserve">, P., &amp; </w:t>
      </w:r>
      <w:proofErr w:type="spellStart"/>
      <w:r w:rsidRPr="004B7E31">
        <w:rPr>
          <w:rFonts w:ascii="Arial" w:hAnsi="Arial" w:cs="Arial"/>
          <w:sz w:val="20"/>
          <w:szCs w:val="20"/>
        </w:rPr>
        <w:t>Kazman</w:t>
      </w:r>
      <w:proofErr w:type="spellEnd"/>
      <w:r w:rsidRPr="004B7E31">
        <w:rPr>
          <w:rFonts w:ascii="Arial" w:hAnsi="Arial" w:cs="Arial"/>
          <w:sz w:val="20"/>
          <w:szCs w:val="20"/>
        </w:rPr>
        <w:t xml:space="preserve">, R. (2012). </w:t>
      </w:r>
      <w:r w:rsidRPr="004B7E31">
        <w:rPr>
          <w:rStyle w:val="nfasis"/>
          <w:rFonts w:ascii="Arial" w:hAnsi="Arial" w:cs="Arial"/>
          <w:sz w:val="20"/>
          <w:szCs w:val="20"/>
        </w:rPr>
        <w:t xml:space="preserve">Software </w:t>
      </w:r>
      <w:proofErr w:type="spellStart"/>
      <w:r w:rsidRPr="004B7E31">
        <w:rPr>
          <w:rStyle w:val="nfasis"/>
          <w:rFonts w:ascii="Arial" w:hAnsi="Arial" w:cs="Arial"/>
          <w:sz w:val="20"/>
          <w:szCs w:val="20"/>
        </w:rPr>
        <w:t>architecture</w:t>
      </w:r>
      <w:proofErr w:type="spellEnd"/>
      <w:r w:rsidRPr="004B7E31">
        <w:rPr>
          <w:rStyle w:val="nfasis"/>
          <w:rFonts w:ascii="Arial" w:hAnsi="Arial" w:cs="Arial"/>
          <w:sz w:val="20"/>
          <w:szCs w:val="20"/>
        </w:rPr>
        <w:t xml:space="preserve"> in </w:t>
      </w:r>
      <w:proofErr w:type="spellStart"/>
      <w:r w:rsidRPr="004B7E31">
        <w:rPr>
          <w:rStyle w:val="nfasis"/>
          <w:rFonts w:ascii="Arial" w:hAnsi="Arial" w:cs="Arial"/>
          <w:sz w:val="20"/>
          <w:szCs w:val="20"/>
        </w:rPr>
        <w:t>practice</w:t>
      </w:r>
      <w:proofErr w:type="spellEnd"/>
      <w:r w:rsidRPr="004B7E31">
        <w:rPr>
          <w:rFonts w:ascii="Arial" w:hAnsi="Arial" w:cs="Arial"/>
          <w:sz w:val="20"/>
          <w:szCs w:val="20"/>
        </w:rPr>
        <w:t xml:space="preserve"> (3rd ed.). Addison-Wesley.</w:t>
      </w:r>
    </w:p>
    <w:p w14:paraId="687BF14A" w14:textId="77777777" w:rsidR="004B7E31" w:rsidRPr="004B7E31" w:rsidRDefault="004B7E31" w:rsidP="004B7E31">
      <w:pPr>
        <w:pStyle w:val="NormalWeb"/>
        <w:spacing w:before="0" w:beforeAutospacing="0" w:after="0" w:afterAutospacing="0" w:line="276" w:lineRule="auto"/>
        <w:ind w:left="720" w:hanging="720"/>
        <w:rPr>
          <w:rFonts w:ascii="Arial" w:hAnsi="Arial" w:cs="Arial"/>
          <w:sz w:val="20"/>
          <w:szCs w:val="20"/>
        </w:rPr>
      </w:pPr>
    </w:p>
    <w:p w14:paraId="4833D7B3" w14:textId="33FF34EA" w:rsidR="004B7E31" w:rsidRDefault="004B7E31" w:rsidP="004B7E31">
      <w:pPr>
        <w:pStyle w:val="NormalWeb"/>
        <w:spacing w:before="0" w:beforeAutospacing="0" w:after="0" w:afterAutospacing="0" w:line="276" w:lineRule="auto"/>
        <w:ind w:left="720" w:hanging="720"/>
        <w:rPr>
          <w:rFonts w:ascii="Arial" w:hAnsi="Arial" w:cs="Arial"/>
          <w:sz w:val="20"/>
          <w:szCs w:val="20"/>
        </w:rPr>
      </w:pPr>
      <w:proofErr w:type="spellStart"/>
      <w:r w:rsidRPr="004B7E31">
        <w:rPr>
          <w:rFonts w:ascii="Arial" w:hAnsi="Arial" w:cs="Arial"/>
          <w:sz w:val="20"/>
          <w:szCs w:val="20"/>
        </w:rPr>
        <w:t>BusinessCom</w:t>
      </w:r>
      <w:proofErr w:type="spellEnd"/>
      <w:r w:rsidRPr="004B7E31">
        <w:rPr>
          <w:rFonts w:ascii="Arial" w:hAnsi="Arial" w:cs="Arial"/>
          <w:sz w:val="20"/>
          <w:szCs w:val="20"/>
        </w:rPr>
        <w:t xml:space="preserve">. (s. f.). </w:t>
      </w:r>
      <w:r w:rsidRPr="004B7E31">
        <w:rPr>
          <w:rStyle w:val="nfasis"/>
          <w:rFonts w:ascii="Arial" w:hAnsi="Arial" w:cs="Arial"/>
          <w:sz w:val="20"/>
          <w:szCs w:val="20"/>
        </w:rPr>
        <w:t>Acceso a Internet por Satélite</w:t>
      </w:r>
      <w:r w:rsidRPr="004B7E31">
        <w:rPr>
          <w:rFonts w:ascii="Arial" w:hAnsi="Arial" w:cs="Arial"/>
          <w:sz w:val="20"/>
          <w:szCs w:val="20"/>
        </w:rPr>
        <w:t xml:space="preserve">. </w:t>
      </w:r>
      <w:hyperlink r:id="rId81" w:tgtFrame="_new" w:history="1">
        <w:r w:rsidRPr="004B7E31">
          <w:rPr>
            <w:rStyle w:val="Hipervnculo"/>
            <w:rFonts w:ascii="Arial" w:hAnsi="Arial" w:cs="Arial"/>
            <w:sz w:val="20"/>
            <w:szCs w:val="20"/>
          </w:rPr>
          <w:t>https://www.bcsatellite.net/es/acceso-a-internet-por-satelite/</w:t>
        </w:r>
      </w:hyperlink>
    </w:p>
    <w:p w14:paraId="5DEDE361" w14:textId="77777777" w:rsidR="004B7E31" w:rsidRPr="004B7E31" w:rsidRDefault="004B7E31" w:rsidP="004B7E31">
      <w:pPr>
        <w:pStyle w:val="NormalWeb"/>
        <w:spacing w:before="0" w:beforeAutospacing="0" w:after="0" w:afterAutospacing="0" w:line="276" w:lineRule="auto"/>
        <w:ind w:left="720" w:hanging="720"/>
        <w:rPr>
          <w:rFonts w:ascii="Arial" w:hAnsi="Arial" w:cs="Arial"/>
          <w:sz w:val="20"/>
          <w:szCs w:val="20"/>
        </w:rPr>
      </w:pPr>
    </w:p>
    <w:p w14:paraId="07E6C7CC" w14:textId="0A38F534" w:rsidR="004B7E31" w:rsidRDefault="004B7E31" w:rsidP="004B7E31">
      <w:pPr>
        <w:pStyle w:val="NormalWeb"/>
        <w:spacing w:before="0" w:beforeAutospacing="0" w:after="0" w:afterAutospacing="0" w:line="276" w:lineRule="auto"/>
        <w:ind w:left="720" w:hanging="720"/>
        <w:rPr>
          <w:rFonts w:ascii="Arial" w:hAnsi="Arial" w:cs="Arial"/>
          <w:sz w:val="20"/>
          <w:szCs w:val="20"/>
        </w:rPr>
      </w:pPr>
      <w:proofErr w:type="spellStart"/>
      <w:r w:rsidRPr="004B7E31">
        <w:rPr>
          <w:rFonts w:ascii="Arial" w:hAnsi="Arial" w:cs="Arial"/>
          <w:sz w:val="20"/>
          <w:szCs w:val="20"/>
        </w:rPr>
        <w:t>Fielding</w:t>
      </w:r>
      <w:proofErr w:type="spellEnd"/>
      <w:r w:rsidRPr="004B7E31">
        <w:rPr>
          <w:rFonts w:ascii="Arial" w:hAnsi="Arial" w:cs="Arial"/>
          <w:sz w:val="20"/>
          <w:szCs w:val="20"/>
        </w:rPr>
        <w:t xml:space="preserve">, R. T. (2000). </w:t>
      </w:r>
      <w:proofErr w:type="spellStart"/>
      <w:r w:rsidRPr="004B7E31">
        <w:rPr>
          <w:rStyle w:val="nfasis"/>
          <w:rFonts w:ascii="Arial" w:hAnsi="Arial" w:cs="Arial"/>
          <w:sz w:val="20"/>
          <w:szCs w:val="20"/>
        </w:rPr>
        <w:t>Architectural</w:t>
      </w:r>
      <w:proofErr w:type="spellEnd"/>
      <w:r w:rsidRPr="004B7E31">
        <w:rPr>
          <w:rStyle w:val="nfasis"/>
          <w:rFonts w:ascii="Arial" w:hAnsi="Arial" w:cs="Arial"/>
          <w:sz w:val="20"/>
          <w:szCs w:val="20"/>
        </w:rPr>
        <w:t xml:space="preserve"> </w:t>
      </w:r>
      <w:proofErr w:type="spellStart"/>
      <w:r w:rsidRPr="004B7E31">
        <w:rPr>
          <w:rStyle w:val="nfasis"/>
          <w:rFonts w:ascii="Arial" w:hAnsi="Arial" w:cs="Arial"/>
          <w:sz w:val="20"/>
          <w:szCs w:val="20"/>
        </w:rPr>
        <w:t>styles</w:t>
      </w:r>
      <w:proofErr w:type="spellEnd"/>
      <w:r w:rsidRPr="004B7E31">
        <w:rPr>
          <w:rStyle w:val="nfasis"/>
          <w:rFonts w:ascii="Arial" w:hAnsi="Arial" w:cs="Arial"/>
          <w:sz w:val="20"/>
          <w:szCs w:val="20"/>
        </w:rPr>
        <w:t xml:space="preserve"> and </w:t>
      </w:r>
      <w:proofErr w:type="spellStart"/>
      <w:r w:rsidRPr="004B7E31">
        <w:rPr>
          <w:rStyle w:val="nfasis"/>
          <w:rFonts w:ascii="Arial" w:hAnsi="Arial" w:cs="Arial"/>
          <w:sz w:val="20"/>
          <w:szCs w:val="20"/>
        </w:rPr>
        <w:t>the</w:t>
      </w:r>
      <w:proofErr w:type="spellEnd"/>
      <w:r w:rsidRPr="004B7E31">
        <w:rPr>
          <w:rStyle w:val="nfasis"/>
          <w:rFonts w:ascii="Arial" w:hAnsi="Arial" w:cs="Arial"/>
          <w:sz w:val="20"/>
          <w:szCs w:val="20"/>
        </w:rPr>
        <w:t xml:space="preserve"> </w:t>
      </w:r>
      <w:proofErr w:type="spellStart"/>
      <w:r w:rsidRPr="004B7E31">
        <w:rPr>
          <w:rStyle w:val="nfasis"/>
          <w:rFonts w:ascii="Arial" w:hAnsi="Arial" w:cs="Arial"/>
          <w:sz w:val="20"/>
          <w:szCs w:val="20"/>
        </w:rPr>
        <w:t>design</w:t>
      </w:r>
      <w:proofErr w:type="spellEnd"/>
      <w:r w:rsidRPr="004B7E31">
        <w:rPr>
          <w:rStyle w:val="nfasis"/>
          <w:rFonts w:ascii="Arial" w:hAnsi="Arial" w:cs="Arial"/>
          <w:sz w:val="20"/>
          <w:szCs w:val="20"/>
        </w:rPr>
        <w:t xml:space="preserve"> of </w:t>
      </w:r>
      <w:proofErr w:type="spellStart"/>
      <w:r w:rsidRPr="004B7E31">
        <w:rPr>
          <w:rStyle w:val="nfasis"/>
          <w:rFonts w:ascii="Arial" w:hAnsi="Arial" w:cs="Arial"/>
          <w:sz w:val="20"/>
          <w:szCs w:val="20"/>
        </w:rPr>
        <w:t>network-based</w:t>
      </w:r>
      <w:proofErr w:type="spellEnd"/>
      <w:r w:rsidRPr="004B7E31">
        <w:rPr>
          <w:rStyle w:val="nfasis"/>
          <w:rFonts w:ascii="Arial" w:hAnsi="Arial" w:cs="Arial"/>
          <w:sz w:val="20"/>
          <w:szCs w:val="20"/>
        </w:rPr>
        <w:t xml:space="preserve"> software </w:t>
      </w:r>
      <w:proofErr w:type="spellStart"/>
      <w:r w:rsidRPr="004B7E31">
        <w:rPr>
          <w:rStyle w:val="nfasis"/>
          <w:rFonts w:ascii="Arial" w:hAnsi="Arial" w:cs="Arial"/>
          <w:sz w:val="20"/>
          <w:szCs w:val="20"/>
        </w:rPr>
        <w:t>architectures</w:t>
      </w:r>
      <w:proofErr w:type="spellEnd"/>
      <w:r w:rsidRPr="004B7E31">
        <w:rPr>
          <w:rFonts w:ascii="Arial" w:hAnsi="Arial" w:cs="Arial"/>
          <w:sz w:val="20"/>
          <w:szCs w:val="20"/>
        </w:rPr>
        <w:t xml:space="preserve"> (Doctoral </w:t>
      </w:r>
      <w:proofErr w:type="spellStart"/>
      <w:r w:rsidRPr="004B7E31">
        <w:rPr>
          <w:rFonts w:ascii="Arial" w:hAnsi="Arial" w:cs="Arial"/>
          <w:sz w:val="20"/>
          <w:szCs w:val="20"/>
        </w:rPr>
        <w:t>dissertation</w:t>
      </w:r>
      <w:proofErr w:type="spellEnd"/>
      <w:r w:rsidRPr="004B7E31">
        <w:rPr>
          <w:rFonts w:ascii="Arial" w:hAnsi="Arial" w:cs="Arial"/>
          <w:sz w:val="20"/>
          <w:szCs w:val="20"/>
        </w:rPr>
        <w:t xml:space="preserve">, </w:t>
      </w:r>
      <w:proofErr w:type="spellStart"/>
      <w:r w:rsidRPr="004B7E31">
        <w:rPr>
          <w:rFonts w:ascii="Arial" w:hAnsi="Arial" w:cs="Arial"/>
          <w:sz w:val="20"/>
          <w:szCs w:val="20"/>
        </w:rPr>
        <w:t>University</w:t>
      </w:r>
      <w:proofErr w:type="spellEnd"/>
      <w:r w:rsidRPr="004B7E31">
        <w:rPr>
          <w:rFonts w:ascii="Arial" w:hAnsi="Arial" w:cs="Arial"/>
          <w:sz w:val="20"/>
          <w:szCs w:val="20"/>
        </w:rPr>
        <w:t xml:space="preserve"> of California, Irvine).</w:t>
      </w:r>
    </w:p>
    <w:p w14:paraId="4623941F" w14:textId="77777777" w:rsidR="004B7E31" w:rsidRPr="004B7E31" w:rsidRDefault="004B7E31" w:rsidP="004B7E31">
      <w:pPr>
        <w:pStyle w:val="NormalWeb"/>
        <w:spacing w:before="0" w:beforeAutospacing="0" w:after="0" w:afterAutospacing="0" w:line="276" w:lineRule="auto"/>
        <w:ind w:left="720" w:hanging="720"/>
        <w:rPr>
          <w:rFonts w:ascii="Arial" w:hAnsi="Arial" w:cs="Arial"/>
          <w:sz w:val="20"/>
          <w:szCs w:val="20"/>
        </w:rPr>
      </w:pPr>
    </w:p>
    <w:p w14:paraId="3B8B8173" w14:textId="5DF646FF" w:rsidR="004B7E31" w:rsidRDefault="004B7E31" w:rsidP="004B7E31">
      <w:pPr>
        <w:pStyle w:val="NormalWeb"/>
        <w:spacing w:before="0" w:beforeAutospacing="0" w:after="0" w:afterAutospacing="0" w:line="276" w:lineRule="auto"/>
        <w:ind w:left="720" w:hanging="720"/>
        <w:rPr>
          <w:rFonts w:ascii="Arial" w:hAnsi="Arial" w:cs="Arial"/>
          <w:sz w:val="20"/>
          <w:szCs w:val="20"/>
        </w:rPr>
      </w:pPr>
      <w:r w:rsidRPr="004B7E31">
        <w:rPr>
          <w:rFonts w:ascii="Arial" w:hAnsi="Arial" w:cs="Arial"/>
          <w:sz w:val="20"/>
          <w:szCs w:val="20"/>
        </w:rPr>
        <w:t xml:space="preserve">Fernández, Y. (2026). </w:t>
      </w:r>
      <w:r w:rsidRPr="004B7E31">
        <w:rPr>
          <w:rStyle w:val="nfasis"/>
          <w:rFonts w:ascii="Arial" w:hAnsi="Arial" w:cs="Arial"/>
          <w:sz w:val="20"/>
          <w:szCs w:val="20"/>
        </w:rPr>
        <w:t>Cable coaxial: qué es, para qué sirve, tipos y cuál elegir</w:t>
      </w:r>
      <w:r w:rsidRPr="004B7E31">
        <w:rPr>
          <w:rFonts w:ascii="Arial" w:hAnsi="Arial" w:cs="Arial"/>
          <w:sz w:val="20"/>
          <w:szCs w:val="20"/>
        </w:rPr>
        <w:t xml:space="preserve">. </w:t>
      </w:r>
      <w:proofErr w:type="spellStart"/>
      <w:r w:rsidRPr="004B7E31">
        <w:rPr>
          <w:rFonts w:ascii="Arial" w:hAnsi="Arial" w:cs="Arial"/>
          <w:sz w:val="20"/>
          <w:szCs w:val="20"/>
        </w:rPr>
        <w:t>Xataka</w:t>
      </w:r>
      <w:proofErr w:type="spellEnd"/>
      <w:r w:rsidRPr="004B7E31">
        <w:rPr>
          <w:rFonts w:ascii="Arial" w:hAnsi="Arial" w:cs="Arial"/>
          <w:sz w:val="20"/>
          <w:szCs w:val="20"/>
        </w:rPr>
        <w:t xml:space="preserve"> </w:t>
      </w:r>
      <w:proofErr w:type="spellStart"/>
      <w:r w:rsidRPr="004B7E31">
        <w:rPr>
          <w:rFonts w:ascii="Arial" w:hAnsi="Arial" w:cs="Arial"/>
          <w:sz w:val="20"/>
          <w:szCs w:val="20"/>
        </w:rPr>
        <w:t>Basics</w:t>
      </w:r>
      <w:proofErr w:type="spellEnd"/>
      <w:r w:rsidRPr="004B7E31">
        <w:rPr>
          <w:rFonts w:ascii="Arial" w:hAnsi="Arial" w:cs="Arial"/>
          <w:sz w:val="20"/>
          <w:szCs w:val="20"/>
        </w:rPr>
        <w:t xml:space="preserve">. </w:t>
      </w:r>
      <w:hyperlink r:id="rId82" w:tgtFrame="_new" w:history="1">
        <w:r w:rsidRPr="004B7E31">
          <w:rPr>
            <w:rStyle w:val="Hipervnculo"/>
            <w:rFonts w:ascii="Arial" w:hAnsi="Arial" w:cs="Arial"/>
            <w:sz w:val="20"/>
            <w:szCs w:val="20"/>
          </w:rPr>
          <w:t>https://www.xataka.com/basics/cable-coaxial-que-sirve-tipos-cual-elegir</w:t>
        </w:r>
      </w:hyperlink>
    </w:p>
    <w:p w14:paraId="4C0E8764" w14:textId="77777777" w:rsidR="004B7E31" w:rsidRPr="004B7E31" w:rsidRDefault="004B7E31" w:rsidP="004B7E31">
      <w:pPr>
        <w:pStyle w:val="NormalWeb"/>
        <w:spacing w:before="0" w:beforeAutospacing="0" w:after="0" w:afterAutospacing="0" w:line="276" w:lineRule="auto"/>
        <w:ind w:left="720" w:hanging="720"/>
        <w:rPr>
          <w:rFonts w:ascii="Arial" w:hAnsi="Arial" w:cs="Arial"/>
          <w:sz w:val="20"/>
          <w:szCs w:val="20"/>
        </w:rPr>
      </w:pPr>
    </w:p>
    <w:p w14:paraId="71F1F649" w14:textId="646CF09A" w:rsidR="004B7E31" w:rsidRDefault="004B7E31" w:rsidP="004B7E31">
      <w:pPr>
        <w:pStyle w:val="NormalWeb"/>
        <w:spacing w:before="0" w:beforeAutospacing="0" w:after="0" w:afterAutospacing="0" w:line="276" w:lineRule="auto"/>
        <w:ind w:left="720" w:hanging="720"/>
        <w:rPr>
          <w:rFonts w:ascii="Arial" w:hAnsi="Arial" w:cs="Arial"/>
          <w:sz w:val="20"/>
          <w:szCs w:val="20"/>
        </w:rPr>
      </w:pPr>
      <w:proofErr w:type="spellStart"/>
      <w:r w:rsidRPr="004B7E31">
        <w:rPr>
          <w:rFonts w:ascii="Arial" w:hAnsi="Arial" w:cs="Arial"/>
          <w:sz w:val="20"/>
          <w:szCs w:val="20"/>
        </w:rPr>
        <w:t>Fowler</w:t>
      </w:r>
      <w:proofErr w:type="spellEnd"/>
      <w:r w:rsidRPr="004B7E31">
        <w:rPr>
          <w:rFonts w:ascii="Arial" w:hAnsi="Arial" w:cs="Arial"/>
          <w:sz w:val="20"/>
          <w:szCs w:val="20"/>
        </w:rPr>
        <w:t xml:space="preserve">, M. (2003). </w:t>
      </w:r>
      <w:proofErr w:type="spellStart"/>
      <w:r w:rsidRPr="004B7E31">
        <w:rPr>
          <w:rStyle w:val="nfasis"/>
          <w:rFonts w:ascii="Arial" w:hAnsi="Arial" w:cs="Arial"/>
          <w:sz w:val="20"/>
          <w:szCs w:val="20"/>
        </w:rPr>
        <w:t>Patterns</w:t>
      </w:r>
      <w:proofErr w:type="spellEnd"/>
      <w:r w:rsidRPr="004B7E31">
        <w:rPr>
          <w:rStyle w:val="nfasis"/>
          <w:rFonts w:ascii="Arial" w:hAnsi="Arial" w:cs="Arial"/>
          <w:sz w:val="20"/>
          <w:szCs w:val="20"/>
        </w:rPr>
        <w:t xml:space="preserve"> of </w:t>
      </w:r>
      <w:proofErr w:type="spellStart"/>
      <w:r w:rsidRPr="004B7E31">
        <w:rPr>
          <w:rStyle w:val="nfasis"/>
          <w:rFonts w:ascii="Arial" w:hAnsi="Arial" w:cs="Arial"/>
          <w:sz w:val="20"/>
          <w:szCs w:val="20"/>
        </w:rPr>
        <w:t>enterprise</w:t>
      </w:r>
      <w:proofErr w:type="spellEnd"/>
      <w:r w:rsidRPr="004B7E31">
        <w:rPr>
          <w:rStyle w:val="nfasis"/>
          <w:rFonts w:ascii="Arial" w:hAnsi="Arial" w:cs="Arial"/>
          <w:sz w:val="20"/>
          <w:szCs w:val="20"/>
        </w:rPr>
        <w:t xml:space="preserve"> </w:t>
      </w:r>
      <w:proofErr w:type="spellStart"/>
      <w:r w:rsidRPr="004B7E31">
        <w:rPr>
          <w:rStyle w:val="nfasis"/>
          <w:rFonts w:ascii="Arial" w:hAnsi="Arial" w:cs="Arial"/>
          <w:sz w:val="20"/>
          <w:szCs w:val="20"/>
        </w:rPr>
        <w:t>application</w:t>
      </w:r>
      <w:proofErr w:type="spellEnd"/>
      <w:r w:rsidRPr="004B7E31">
        <w:rPr>
          <w:rStyle w:val="nfasis"/>
          <w:rFonts w:ascii="Arial" w:hAnsi="Arial" w:cs="Arial"/>
          <w:sz w:val="20"/>
          <w:szCs w:val="20"/>
        </w:rPr>
        <w:t xml:space="preserve"> </w:t>
      </w:r>
      <w:proofErr w:type="spellStart"/>
      <w:r w:rsidRPr="004B7E31">
        <w:rPr>
          <w:rStyle w:val="nfasis"/>
          <w:rFonts w:ascii="Arial" w:hAnsi="Arial" w:cs="Arial"/>
          <w:sz w:val="20"/>
          <w:szCs w:val="20"/>
        </w:rPr>
        <w:t>architecture</w:t>
      </w:r>
      <w:proofErr w:type="spellEnd"/>
      <w:r w:rsidRPr="004B7E31">
        <w:rPr>
          <w:rFonts w:ascii="Arial" w:hAnsi="Arial" w:cs="Arial"/>
          <w:sz w:val="20"/>
          <w:szCs w:val="20"/>
        </w:rPr>
        <w:t>. Addison-Wesley.</w:t>
      </w:r>
    </w:p>
    <w:p w14:paraId="425725A7" w14:textId="77777777" w:rsidR="004B7E31" w:rsidRPr="004B7E31" w:rsidRDefault="004B7E31" w:rsidP="004B7E31">
      <w:pPr>
        <w:pStyle w:val="NormalWeb"/>
        <w:spacing w:before="0" w:beforeAutospacing="0" w:after="0" w:afterAutospacing="0" w:line="276" w:lineRule="auto"/>
        <w:ind w:left="720" w:hanging="720"/>
        <w:rPr>
          <w:rFonts w:ascii="Arial" w:hAnsi="Arial" w:cs="Arial"/>
          <w:sz w:val="20"/>
          <w:szCs w:val="20"/>
        </w:rPr>
      </w:pPr>
    </w:p>
    <w:p w14:paraId="6A8242BB" w14:textId="244C4C1D" w:rsidR="004B7E31" w:rsidRDefault="004B7E31" w:rsidP="004B7E31">
      <w:pPr>
        <w:pStyle w:val="NormalWeb"/>
        <w:spacing w:before="0" w:beforeAutospacing="0" w:after="0" w:afterAutospacing="0" w:line="276" w:lineRule="auto"/>
        <w:ind w:left="720" w:hanging="720"/>
        <w:rPr>
          <w:rFonts w:ascii="Arial" w:hAnsi="Arial" w:cs="Arial"/>
          <w:sz w:val="20"/>
          <w:szCs w:val="20"/>
        </w:rPr>
      </w:pPr>
      <w:proofErr w:type="spellStart"/>
      <w:r w:rsidRPr="004B7E31">
        <w:rPr>
          <w:rFonts w:ascii="Arial" w:hAnsi="Arial" w:cs="Arial"/>
          <w:sz w:val="20"/>
          <w:szCs w:val="20"/>
        </w:rPr>
        <w:lastRenderedPageBreak/>
        <w:t>Gough</w:t>
      </w:r>
      <w:proofErr w:type="spellEnd"/>
      <w:r w:rsidRPr="004B7E31">
        <w:rPr>
          <w:rFonts w:ascii="Arial" w:hAnsi="Arial" w:cs="Arial"/>
          <w:sz w:val="20"/>
          <w:szCs w:val="20"/>
        </w:rPr>
        <w:t xml:space="preserve">, H. (2024). </w:t>
      </w:r>
      <w:r w:rsidRPr="004B7E31">
        <w:rPr>
          <w:rStyle w:val="nfasis"/>
          <w:rFonts w:ascii="Arial" w:hAnsi="Arial" w:cs="Arial"/>
          <w:sz w:val="20"/>
          <w:szCs w:val="20"/>
        </w:rPr>
        <w:t>Todo lo que necesita saber sobre las redes de área local</w:t>
      </w:r>
      <w:r w:rsidRPr="004B7E31">
        <w:rPr>
          <w:rFonts w:ascii="Arial" w:hAnsi="Arial" w:cs="Arial"/>
          <w:sz w:val="20"/>
          <w:szCs w:val="20"/>
        </w:rPr>
        <w:t xml:space="preserve">. </w:t>
      </w:r>
      <w:proofErr w:type="spellStart"/>
      <w:r w:rsidRPr="004B7E31">
        <w:rPr>
          <w:rFonts w:ascii="Arial" w:hAnsi="Arial" w:cs="Arial"/>
          <w:sz w:val="20"/>
          <w:szCs w:val="20"/>
        </w:rPr>
        <w:t>Avast</w:t>
      </w:r>
      <w:proofErr w:type="spellEnd"/>
      <w:r w:rsidRPr="004B7E31">
        <w:rPr>
          <w:rFonts w:ascii="Arial" w:hAnsi="Arial" w:cs="Arial"/>
          <w:sz w:val="20"/>
          <w:szCs w:val="20"/>
        </w:rPr>
        <w:t xml:space="preserve">. </w:t>
      </w:r>
      <w:hyperlink r:id="rId83" w:tgtFrame="_new" w:history="1">
        <w:r w:rsidRPr="004B7E31">
          <w:rPr>
            <w:rStyle w:val="Hipervnculo"/>
            <w:rFonts w:ascii="Arial" w:hAnsi="Arial" w:cs="Arial"/>
            <w:sz w:val="20"/>
            <w:szCs w:val="20"/>
          </w:rPr>
          <w:t>https://www.avast.com/es-es/c-what-is-lan</w:t>
        </w:r>
      </w:hyperlink>
    </w:p>
    <w:p w14:paraId="1E10C336" w14:textId="77777777" w:rsidR="004B7E31" w:rsidRPr="004B7E31" w:rsidRDefault="004B7E31" w:rsidP="004B7E31">
      <w:pPr>
        <w:pStyle w:val="NormalWeb"/>
        <w:spacing w:before="0" w:beforeAutospacing="0" w:after="0" w:afterAutospacing="0" w:line="276" w:lineRule="auto"/>
        <w:ind w:left="720" w:hanging="720"/>
        <w:rPr>
          <w:rFonts w:ascii="Arial" w:hAnsi="Arial" w:cs="Arial"/>
          <w:sz w:val="20"/>
          <w:szCs w:val="20"/>
        </w:rPr>
      </w:pPr>
    </w:p>
    <w:p w14:paraId="2246F5A6" w14:textId="041DBDD2" w:rsidR="004B7E31" w:rsidRDefault="004B7E31" w:rsidP="004B7E31">
      <w:pPr>
        <w:pStyle w:val="NormalWeb"/>
        <w:spacing w:before="0" w:beforeAutospacing="0" w:after="0" w:afterAutospacing="0" w:line="276" w:lineRule="auto"/>
        <w:ind w:left="720" w:hanging="720"/>
        <w:rPr>
          <w:rFonts w:ascii="Arial" w:hAnsi="Arial" w:cs="Arial"/>
          <w:sz w:val="20"/>
          <w:szCs w:val="20"/>
        </w:rPr>
      </w:pPr>
      <w:proofErr w:type="spellStart"/>
      <w:r w:rsidRPr="004B7E31">
        <w:rPr>
          <w:rFonts w:ascii="Arial" w:hAnsi="Arial" w:cs="Arial"/>
          <w:sz w:val="20"/>
          <w:szCs w:val="20"/>
        </w:rPr>
        <w:t>Noori</w:t>
      </w:r>
      <w:proofErr w:type="spellEnd"/>
      <w:r w:rsidRPr="004B7E31">
        <w:rPr>
          <w:rFonts w:ascii="Arial" w:hAnsi="Arial" w:cs="Arial"/>
          <w:sz w:val="20"/>
          <w:szCs w:val="20"/>
        </w:rPr>
        <w:t xml:space="preserve">, R. (2024). </w:t>
      </w:r>
      <w:r w:rsidRPr="004B7E31">
        <w:rPr>
          <w:rStyle w:val="nfasis"/>
          <w:rFonts w:ascii="Arial" w:hAnsi="Arial" w:cs="Arial"/>
          <w:sz w:val="20"/>
          <w:szCs w:val="20"/>
        </w:rPr>
        <w:t>¿De qué materiales están hechos los cables de fibra óptica?</w:t>
      </w:r>
      <w:r w:rsidRPr="004B7E31">
        <w:rPr>
          <w:rFonts w:ascii="Arial" w:hAnsi="Arial" w:cs="Arial"/>
          <w:sz w:val="20"/>
          <w:szCs w:val="20"/>
        </w:rPr>
        <w:t xml:space="preserve"> </w:t>
      </w:r>
      <w:proofErr w:type="spellStart"/>
      <w:r w:rsidRPr="004B7E31">
        <w:rPr>
          <w:rFonts w:ascii="Arial" w:hAnsi="Arial" w:cs="Arial"/>
          <w:sz w:val="20"/>
          <w:szCs w:val="20"/>
        </w:rPr>
        <w:t>The</w:t>
      </w:r>
      <w:proofErr w:type="spellEnd"/>
      <w:r w:rsidRPr="004B7E31">
        <w:rPr>
          <w:rFonts w:ascii="Arial" w:hAnsi="Arial" w:cs="Arial"/>
          <w:sz w:val="20"/>
          <w:szCs w:val="20"/>
        </w:rPr>
        <w:t xml:space="preserve"> Network </w:t>
      </w:r>
      <w:proofErr w:type="spellStart"/>
      <w:r w:rsidRPr="004B7E31">
        <w:rPr>
          <w:rFonts w:ascii="Arial" w:hAnsi="Arial" w:cs="Arial"/>
          <w:sz w:val="20"/>
          <w:szCs w:val="20"/>
        </w:rPr>
        <w:t>Installers</w:t>
      </w:r>
      <w:proofErr w:type="spellEnd"/>
      <w:r w:rsidRPr="004B7E31">
        <w:rPr>
          <w:rFonts w:ascii="Arial" w:hAnsi="Arial" w:cs="Arial"/>
          <w:sz w:val="20"/>
          <w:szCs w:val="20"/>
        </w:rPr>
        <w:t xml:space="preserve">. </w:t>
      </w:r>
      <w:hyperlink r:id="rId84" w:tgtFrame="_new" w:history="1">
        <w:r w:rsidRPr="004B7E31">
          <w:rPr>
            <w:rStyle w:val="Hipervnculo"/>
            <w:rFonts w:ascii="Arial" w:hAnsi="Arial" w:cs="Arial"/>
            <w:sz w:val="20"/>
            <w:szCs w:val="20"/>
          </w:rPr>
          <w:t>https://thenetworkinstallers.com/es/blog/de-que-materiales-estan-hechos-los-cables-de-fibra-optica/</w:t>
        </w:r>
      </w:hyperlink>
    </w:p>
    <w:p w14:paraId="0407D48B" w14:textId="77777777" w:rsidR="004B7E31" w:rsidRPr="004B7E31" w:rsidRDefault="004B7E31" w:rsidP="004B7E31">
      <w:pPr>
        <w:pStyle w:val="NormalWeb"/>
        <w:spacing w:before="0" w:beforeAutospacing="0" w:after="0" w:afterAutospacing="0" w:line="276" w:lineRule="auto"/>
        <w:ind w:left="720" w:hanging="720"/>
        <w:rPr>
          <w:rFonts w:ascii="Arial" w:hAnsi="Arial" w:cs="Arial"/>
          <w:sz w:val="20"/>
          <w:szCs w:val="20"/>
        </w:rPr>
      </w:pPr>
    </w:p>
    <w:p w14:paraId="174AA27F" w14:textId="3B719543" w:rsidR="004B7E31" w:rsidRDefault="004B7E31" w:rsidP="004B7E31">
      <w:pPr>
        <w:pStyle w:val="NormalWeb"/>
        <w:spacing w:before="0" w:beforeAutospacing="0" w:after="0" w:afterAutospacing="0" w:line="276" w:lineRule="auto"/>
        <w:ind w:left="720" w:hanging="720"/>
        <w:rPr>
          <w:rFonts w:ascii="Arial" w:hAnsi="Arial" w:cs="Arial"/>
          <w:sz w:val="20"/>
          <w:szCs w:val="20"/>
        </w:rPr>
      </w:pPr>
      <w:r w:rsidRPr="004B7E31">
        <w:rPr>
          <w:rFonts w:ascii="Arial" w:hAnsi="Arial" w:cs="Arial"/>
          <w:sz w:val="20"/>
          <w:szCs w:val="20"/>
        </w:rPr>
        <w:t xml:space="preserve">Richardson, L., &amp; </w:t>
      </w:r>
      <w:proofErr w:type="spellStart"/>
      <w:r w:rsidRPr="004B7E31">
        <w:rPr>
          <w:rFonts w:ascii="Arial" w:hAnsi="Arial" w:cs="Arial"/>
          <w:sz w:val="20"/>
          <w:szCs w:val="20"/>
        </w:rPr>
        <w:t>Amundsen</w:t>
      </w:r>
      <w:proofErr w:type="spellEnd"/>
      <w:r w:rsidRPr="004B7E31">
        <w:rPr>
          <w:rFonts w:ascii="Arial" w:hAnsi="Arial" w:cs="Arial"/>
          <w:sz w:val="20"/>
          <w:szCs w:val="20"/>
        </w:rPr>
        <w:t xml:space="preserve">, M. (2013). </w:t>
      </w:r>
      <w:proofErr w:type="spellStart"/>
      <w:r w:rsidRPr="004B7E31">
        <w:rPr>
          <w:rStyle w:val="nfasis"/>
          <w:rFonts w:ascii="Arial" w:hAnsi="Arial" w:cs="Arial"/>
          <w:sz w:val="20"/>
          <w:szCs w:val="20"/>
        </w:rPr>
        <w:t>RESTful</w:t>
      </w:r>
      <w:proofErr w:type="spellEnd"/>
      <w:r w:rsidRPr="004B7E31">
        <w:rPr>
          <w:rStyle w:val="nfasis"/>
          <w:rFonts w:ascii="Arial" w:hAnsi="Arial" w:cs="Arial"/>
          <w:sz w:val="20"/>
          <w:szCs w:val="20"/>
        </w:rPr>
        <w:t xml:space="preserve"> Web </w:t>
      </w:r>
      <w:proofErr w:type="spellStart"/>
      <w:r w:rsidRPr="004B7E31">
        <w:rPr>
          <w:rStyle w:val="nfasis"/>
          <w:rFonts w:ascii="Arial" w:hAnsi="Arial" w:cs="Arial"/>
          <w:sz w:val="20"/>
          <w:szCs w:val="20"/>
        </w:rPr>
        <w:t>APIs</w:t>
      </w:r>
      <w:proofErr w:type="spellEnd"/>
      <w:r w:rsidRPr="004B7E31">
        <w:rPr>
          <w:rFonts w:ascii="Arial" w:hAnsi="Arial" w:cs="Arial"/>
          <w:sz w:val="20"/>
          <w:szCs w:val="20"/>
        </w:rPr>
        <w:t xml:space="preserve">. </w:t>
      </w:r>
      <w:proofErr w:type="spellStart"/>
      <w:r w:rsidRPr="004B7E31">
        <w:rPr>
          <w:rFonts w:ascii="Arial" w:hAnsi="Arial" w:cs="Arial"/>
          <w:sz w:val="20"/>
          <w:szCs w:val="20"/>
        </w:rPr>
        <w:t>O’Reilly</w:t>
      </w:r>
      <w:proofErr w:type="spellEnd"/>
      <w:r w:rsidRPr="004B7E31">
        <w:rPr>
          <w:rFonts w:ascii="Arial" w:hAnsi="Arial" w:cs="Arial"/>
          <w:sz w:val="20"/>
          <w:szCs w:val="20"/>
        </w:rPr>
        <w:t xml:space="preserve"> Media.</w:t>
      </w:r>
    </w:p>
    <w:p w14:paraId="0F781119" w14:textId="77777777" w:rsidR="004B7E31" w:rsidRPr="004B7E31" w:rsidRDefault="004B7E31" w:rsidP="004B7E31">
      <w:pPr>
        <w:pStyle w:val="NormalWeb"/>
        <w:spacing w:before="0" w:beforeAutospacing="0" w:after="0" w:afterAutospacing="0" w:line="276" w:lineRule="auto"/>
        <w:ind w:left="720" w:hanging="720"/>
        <w:rPr>
          <w:rFonts w:ascii="Arial" w:hAnsi="Arial" w:cs="Arial"/>
          <w:sz w:val="20"/>
          <w:szCs w:val="20"/>
        </w:rPr>
      </w:pPr>
    </w:p>
    <w:p w14:paraId="254896AA" w14:textId="0C3492D3" w:rsidR="004B7E31" w:rsidRDefault="004B7E31" w:rsidP="004B7E31">
      <w:pPr>
        <w:pStyle w:val="NormalWeb"/>
        <w:spacing w:before="0" w:beforeAutospacing="0" w:after="0" w:afterAutospacing="0" w:line="276" w:lineRule="auto"/>
        <w:ind w:left="720" w:hanging="720"/>
        <w:rPr>
          <w:rFonts w:ascii="Arial" w:hAnsi="Arial" w:cs="Arial"/>
          <w:sz w:val="20"/>
          <w:szCs w:val="20"/>
        </w:rPr>
      </w:pPr>
      <w:r w:rsidRPr="004B7E31">
        <w:rPr>
          <w:rFonts w:ascii="Arial" w:hAnsi="Arial" w:cs="Arial"/>
          <w:sz w:val="20"/>
          <w:szCs w:val="20"/>
        </w:rPr>
        <w:t xml:space="preserve">Sebesta, R. W. (2016). </w:t>
      </w:r>
      <w:proofErr w:type="spellStart"/>
      <w:r w:rsidRPr="004B7E31">
        <w:rPr>
          <w:rStyle w:val="nfasis"/>
          <w:rFonts w:ascii="Arial" w:hAnsi="Arial" w:cs="Arial"/>
          <w:sz w:val="20"/>
          <w:szCs w:val="20"/>
        </w:rPr>
        <w:t>Concepts</w:t>
      </w:r>
      <w:proofErr w:type="spellEnd"/>
      <w:r w:rsidRPr="004B7E31">
        <w:rPr>
          <w:rStyle w:val="nfasis"/>
          <w:rFonts w:ascii="Arial" w:hAnsi="Arial" w:cs="Arial"/>
          <w:sz w:val="20"/>
          <w:szCs w:val="20"/>
        </w:rPr>
        <w:t xml:space="preserve"> of </w:t>
      </w:r>
      <w:proofErr w:type="spellStart"/>
      <w:r w:rsidRPr="004B7E31">
        <w:rPr>
          <w:rStyle w:val="nfasis"/>
          <w:rFonts w:ascii="Arial" w:hAnsi="Arial" w:cs="Arial"/>
          <w:sz w:val="20"/>
          <w:szCs w:val="20"/>
        </w:rPr>
        <w:t>programming</w:t>
      </w:r>
      <w:proofErr w:type="spellEnd"/>
      <w:r w:rsidRPr="004B7E31">
        <w:rPr>
          <w:rStyle w:val="nfasis"/>
          <w:rFonts w:ascii="Arial" w:hAnsi="Arial" w:cs="Arial"/>
          <w:sz w:val="20"/>
          <w:szCs w:val="20"/>
        </w:rPr>
        <w:t xml:space="preserve"> </w:t>
      </w:r>
      <w:proofErr w:type="spellStart"/>
      <w:r w:rsidRPr="004B7E31">
        <w:rPr>
          <w:rStyle w:val="nfasis"/>
          <w:rFonts w:ascii="Arial" w:hAnsi="Arial" w:cs="Arial"/>
          <w:sz w:val="20"/>
          <w:szCs w:val="20"/>
        </w:rPr>
        <w:t>languages</w:t>
      </w:r>
      <w:proofErr w:type="spellEnd"/>
      <w:r w:rsidRPr="004B7E31">
        <w:rPr>
          <w:rFonts w:ascii="Arial" w:hAnsi="Arial" w:cs="Arial"/>
          <w:sz w:val="20"/>
          <w:szCs w:val="20"/>
        </w:rPr>
        <w:t xml:space="preserve"> (11th ed.). Pearson.</w:t>
      </w:r>
    </w:p>
    <w:p w14:paraId="57F1589B" w14:textId="77777777" w:rsidR="004B7E31" w:rsidRPr="004B7E31" w:rsidRDefault="004B7E31" w:rsidP="004B7E31">
      <w:pPr>
        <w:pStyle w:val="NormalWeb"/>
        <w:spacing w:before="0" w:beforeAutospacing="0" w:after="0" w:afterAutospacing="0" w:line="276" w:lineRule="auto"/>
        <w:ind w:left="720" w:hanging="720"/>
        <w:rPr>
          <w:rFonts w:ascii="Arial" w:hAnsi="Arial" w:cs="Arial"/>
          <w:sz w:val="20"/>
          <w:szCs w:val="20"/>
        </w:rPr>
      </w:pPr>
    </w:p>
    <w:p w14:paraId="6CC8B7E5" w14:textId="60E115BD" w:rsidR="004B7E31" w:rsidRDefault="004B7E31" w:rsidP="004B7E31">
      <w:pPr>
        <w:pStyle w:val="NormalWeb"/>
        <w:spacing w:before="0" w:beforeAutospacing="0" w:after="0" w:afterAutospacing="0" w:line="276" w:lineRule="auto"/>
        <w:ind w:left="720" w:hanging="720"/>
        <w:rPr>
          <w:rFonts w:ascii="Arial" w:hAnsi="Arial" w:cs="Arial"/>
          <w:sz w:val="20"/>
          <w:szCs w:val="20"/>
        </w:rPr>
      </w:pPr>
      <w:proofErr w:type="spellStart"/>
      <w:r w:rsidRPr="004B7E31">
        <w:rPr>
          <w:rFonts w:ascii="Arial" w:hAnsi="Arial" w:cs="Arial"/>
          <w:sz w:val="20"/>
          <w:szCs w:val="20"/>
        </w:rPr>
        <w:t>Sommerville</w:t>
      </w:r>
      <w:proofErr w:type="spellEnd"/>
      <w:r w:rsidRPr="004B7E31">
        <w:rPr>
          <w:rFonts w:ascii="Arial" w:hAnsi="Arial" w:cs="Arial"/>
          <w:sz w:val="20"/>
          <w:szCs w:val="20"/>
        </w:rPr>
        <w:t xml:space="preserve">, I. (2016). </w:t>
      </w:r>
      <w:r w:rsidRPr="004B7E31">
        <w:rPr>
          <w:rStyle w:val="nfasis"/>
          <w:rFonts w:ascii="Arial" w:hAnsi="Arial" w:cs="Arial"/>
          <w:sz w:val="20"/>
          <w:szCs w:val="20"/>
        </w:rPr>
        <w:t xml:space="preserve">Software </w:t>
      </w:r>
      <w:proofErr w:type="spellStart"/>
      <w:r w:rsidRPr="004B7E31">
        <w:rPr>
          <w:rStyle w:val="nfasis"/>
          <w:rFonts w:ascii="Arial" w:hAnsi="Arial" w:cs="Arial"/>
          <w:sz w:val="20"/>
          <w:szCs w:val="20"/>
        </w:rPr>
        <w:t>engineering</w:t>
      </w:r>
      <w:proofErr w:type="spellEnd"/>
      <w:r w:rsidRPr="004B7E31">
        <w:rPr>
          <w:rFonts w:ascii="Arial" w:hAnsi="Arial" w:cs="Arial"/>
          <w:sz w:val="20"/>
          <w:szCs w:val="20"/>
        </w:rPr>
        <w:t xml:space="preserve"> (10th ed.). Pearson.</w:t>
      </w:r>
    </w:p>
    <w:p w14:paraId="360BCEEC" w14:textId="77777777" w:rsidR="004B7E31" w:rsidRPr="004B7E31" w:rsidRDefault="004B7E31" w:rsidP="004B7E31">
      <w:pPr>
        <w:pStyle w:val="NormalWeb"/>
        <w:spacing w:before="0" w:beforeAutospacing="0" w:after="0" w:afterAutospacing="0" w:line="276" w:lineRule="auto"/>
        <w:ind w:left="720" w:hanging="720"/>
        <w:rPr>
          <w:rFonts w:ascii="Arial" w:hAnsi="Arial" w:cs="Arial"/>
          <w:sz w:val="20"/>
          <w:szCs w:val="20"/>
        </w:rPr>
      </w:pPr>
    </w:p>
    <w:p w14:paraId="6B43B89C" w14:textId="7E0E16B6" w:rsidR="004B7E31" w:rsidRDefault="004B7E31" w:rsidP="004B7E31">
      <w:pPr>
        <w:pStyle w:val="NormalWeb"/>
        <w:spacing w:before="0" w:beforeAutospacing="0" w:after="0" w:afterAutospacing="0" w:line="276" w:lineRule="auto"/>
        <w:ind w:left="720" w:hanging="720"/>
        <w:rPr>
          <w:rFonts w:ascii="Arial" w:hAnsi="Arial" w:cs="Arial"/>
          <w:sz w:val="20"/>
          <w:szCs w:val="20"/>
        </w:rPr>
      </w:pPr>
      <w:proofErr w:type="spellStart"/>
      <w:r w:rsidRPr="004B7E31">
        <w:rPr>
          <w:rFonts w:ascii="Arial" w:hAnsi="Arial" w:cs="Arial"/>
          <w:sz w:val="20"/>
          <w:szCs w:val="20"/>
        </w:rPr>
        <w:t>Tilkov</w:t>
      </w:r>
      <w:proofErr w:type="spellEnd"/>
      <w:r w:rsidRPr="004B7E31">
        <w:rPr>
          <w:rFonts w:ascii="Arial" w:hAnsi="Arial" w:cs="Arial"/>
          <w:sz w:val="20"/>
          <w:szCs w:val="20"/>
        </w:rPr>
        <w:t xml:space="preserve">, S., &amp; </w:t>
      </w:r>
      <w:proofErr w:type="spellStart"/>
      <w:r w:rsidRPr="004B7E31">
        <w:rPr>
          <w:rFonts w:ascii="Arial" w:hAnsi="Arial" w:cs="Arial"/>
          <w:sz w:val="20"/>
          <w:szCs w:val="20"/>
        </w:rPr>
        <w:t>Vinoski</w:t>
      </w:r>
      <w:proofErr w:type="spellEnd"/>
      <w:r w:rsidRPr="004B7E31">
        <w:rPr>
          <w:rFonts w:ascii="Arial" w:hAnsi="Arial" w:cs="Arial"/>
          <w:sz w:val="20"/>
          <w:szCs w:val="20"/>
        </w:rPr>
        <w:t xml:space="preserve">, S. (2010). </w:t>
      </w:r>
      <w:r w:rsidRPr="004B7E31">
        <w:rPr>
          <w:rStyle w:val="nfasis"/>
          <w:rFonts w:ascii="Arial" w:hAnsi="Arial" w:cs="Arial"/>
          <w:sz w:val="20"/>
          <w:szCs w:val="20"/>
        </w:rPr>
        <w:t xml:space="preserve">Node.js: </w:t>
      </w:r>
      <w:proofErr w:type="spellStart"/>
      <w:r w:rsidRPr="004B7E31">
        <w:rPr>
          <w:rStyle w:val="nfasis"/>
          <w:rFonts w:ascii="Arial" w:hAnsi="Arial" w:cs="Arial"/>
          <w:sz w:val="20"/>
          <w:szCs w:val="20"/>
        </w:rPr>
        <w:t>Using</w:t>
      </w:r>
      <w:proofErr w:type="spellEnd"/>
      <w:r w:rsidRPr="004B7E31">
        <w:rPr>
          <w:rStyle w:val="nfasis"/>
          <w:rFonts w:ascii="Arial" w:hAnsi="Arial" w:cs="Arial"/>
          <w:sz w:val="20"/>
          <w:szCs w:val="20"/>
        </w:rPr>
        <w:t xml:space="preserve"> JavaScript to </w:t>
      </w:r>
      <w:proofErr w:type="spellStart"/>
      <w:r w:rsidRPr="004B7E31">
        <w:rPr>
          <w:rStyle w:val="nfasis"/>
          <w:rFonts w:ascii="Arial" w:hAnsi="Arial" w:cs="Arial"/>
          <w:sz w:val="20"/>
          <w:szCs w:val="20"/>
        </w:rPr>
        <w:t>build</w:t>
      </w:r>
      <w:proofErr w:type="spellEnd"/>
      <w:r w:rsidRPr="004B7E31">
        <w:rPr>
          <w:rStyle w:val="nfasis"/>
          <w:rFonts w:ascii="Arial" w:hAnsi="Arial" w:cs="Arial"/>
          <w:sz w:val="20"/>
          <w:szCs w:val="20"/>
        </w:rPr>
        <w:t xml:space="preserve"> </w:t>
      </w:r>
      <w:proofErr w:type="spellStart"/>
      <w:r w:rsidRPr="004B7E31">
        <w:rPr>
          <w:rStyle w:val="nfasis"/>
          <w:rFonts w:ascii="Arial" w:hAnsi="Arial" w:cs="Arial"/>
          <w:sz w:val="20"/>
          <w:szCs w:val="20"/>
        </w:rPr>
        <w:t>high</w:t>
      </w:r>
      <w:proofErr w:type="spellEnd"/>
      <w:r w:rsidRPr="004B7E31">
        <w:rPr>
          <w:rStyle w:val="nfasis"/>
          <w:rFonts w:ascii="Arial" w:hAnsi="Arial" w:cs="Arial"/>
          <w:sz w:val="20"/>
          <w:szCs w:val="20"/>
        </w:rPr>
        <w:t xml:space="preserve">-performance </w:t>
      </w:r>
      <w:proofErr w:type="spellStart"/>
      <w:r w:rsidRPr="004B7E31">
        <w:rPr>
          <w:rStyle w:val="nfasis"/>
          <w:rFonts w:ascii="Arial" w:hAnsi="Arial" w:cs="Arial"/>
          <w:sz w:val="20"/>
          <w:szCs w:val="20"/>
        </w:rPr>
        <w:t>network</w:t>
      </w:r>
      <w:proofErr w:type="spellEnd"/>
      <w:r w:rsidRPr="004B7E31">
        <w:rPr>
          <w:rStyle w:val="nfasis"/>
          <w:rFonts w:ascii="Arial" w:hAnsi="Arial" w:cs="Arial"/>
          <w:sz w:val="20"/>
          <w:szCs w:val="20"/>
        </w:rPr>
        <w:t xml:space="preserve"> </w:t>
      </w:r>
      <w:proofErr w:type="spellStart"/>
      <w:r w:rsidRPr="004B7E31">
        <w:rPr>
          <w:rStyle w:val="nfasis"/>
          <w:rFonts w:ascii="Arial" w:hAnsi="Arial" w:cs="Arial"/>
          <w:sz w:val="20"/>
          <w:szCs w:val="20"/>
        </w:rPr>
        <w:t>programs</w:t>
      </w:r>
      <w:proofErr w:type="spellEnd"/>
      <w:r w:rsidRPr="004B7E31">
        <w:rPr>
          <w:rFonts w:ascii="Arial" w:hAnsi="Arial" w:cs="Arial"/>
          <w:sz w:val="20"/>
          <w:szCs w:val="20"/>
        </w:rPr>
        <w:t>. IEEE Internet Computing.</w:t>
      </w:r>
    </w:p>
    <w:p w14:paraId="7D8A424B" w14:textId="77777777" w:rsidR="004B7E31" w:rsidRPr="004B7E31" w:rsidRDefault="004B7E31" w:rsidP="004B7E31">
      <w:pPr>
        <w:pStyle w:val="NormalWeb"/>
        <w:spacing w:before="0" w:beforeAutospacing="0" w:after="0" w:afterAutospacing="0" w:line="276" w:lineRule="auto"/>
        <w:ind w:left="720" w:hanging="720"/>
        <w:rPr>
          <w:rFonts w:ascii="Arial" w:hAnsi="Arial" w:cs="Arial"/>
          <w:sz w:val="20"/>
          <w:szCs w:val="20"/>
        </w:rPr>
      </w:pPr>
    </w:p>
    <w:p w14:paraId="7B4C44ED" w14:textId="77777777" w:rsidR="00926CF5" w:rsidRPr="004B7E31" w:rsidRDefault="00926CF5" w:rsidP="00926CF5">
      <w:pPr>
        <w:pStyle w:val="NormalWeb"/>
        <w:spacing w:before="0" w:beforeAutospacing="0" w:after="0" w:afterAutospacing="0" w:line="276" w:lineRule="auto"/>
        <w:ind w:left="720" w:hanging="720"/>
        <w:rPr>
          <w:rFonts w:ascii="Arial" w:hAnsi="Arial" w:cs="Arial"/>
          <w:sz w:val="20"/>
          <w:szCs w:val="20"/>
        </w:rPr>
      </w:pPr>
      <w:proofErr w:type="spellStart"/>
      <w:r w:rsidRPr="004B7E31">
        <w:rPr>
          <w:rFonts w:ascii="Arial" w:hAnsi="Arial" w:cs="Arial"/>
          <w:sz w:val="20"/>
          <w:szCs w:val="20"/>
        </w:rPr>
        <w:t>Ubigo</w:t>
      </w:r>
      <w:proofErr w:type="spellEnd"/>
      <w:r w:rsidRPr="004B7E31">
        <w:rPr>
          <w:rFonts w:ascii="Arial" w:hAnsi="Arial" w:cs="Arial"/>
          <w:sz w:val="20"/>
          <w:szCs w:val="20"/>
        </w:rPr>
        <w:t xml:space="preserve">. (2024). </w:t>
      </w:r>
      <w:r w:rsidRPr="004B7E31">
        <w:rPr>
          <w:rStyle w:val="nfasis"/>
          <w:rFonts w:ascii="Arial" w:hAnsi="Arial" w:cs="Arial"/>
          <w:sz w:val="20"/>
          <w:szCs w:val="20"/>
        </w:rPr>
        <w:t>¿Qué son las antenas celulares?</w:t>
      </w:r>
      <w:r w:rsidRPr="004B7E31">
        <w:rPr>
          <w:rFonts w:ascii="Arial" w:hAnsi="Arial" w:cs="Arial"/>
          <w:sz w:val="20"/>
          <w:szCs w:val="20"/>
        </w:rPr>
        <w:t xml:space="preserve"> </w:t>
      </w:r>
      <w:hyperlink r:id="rId85" w:tgtFrame="_new" w:history="1">
        <w:r w:rsidRPr="004B7E31">
          <w:rPr>
            <w:rStyle w:val="Hipervnculo"/>
            <w:rFonts w:ascii="Arial" w:hAnsi="Arial" w:cs="Arial"/>
            <w:sz w:val="20"/>
            <w:szCs w:val="20"/>
          </w:rPr>
          <w:t>https://www.ubiqo.net/tecnologia/antenas-celulares/</w:t>
        </w:r>
      </w:hyperlink>
    </w:p>
    <w:p w14:paraId="093D4A19" w14:textId="77777777" w:rsidR="00926CF5" w:rsidRDefault="00926CF5" w:rsidP="004B7E31">
      <w:pPr>
        <w:pStyle w:val="NormalWeb"/>
        <w:spacing w:before="0" w:beforeAutospacing="0" w:after="0" w:afterAutospacing="0" w:line="276" w:lineRule="auto"/>
        <w:ind w:left="720" w:hanging="720"/>
        <w:rPr>
          <w:rFonts w:ascii="Arial" w:hAnsi="Arial" w:cs="Arial"/>
          <w:sz w:val="20"/>
          <w:szCs w:val="20"/>
        </w:rPr>
      </w:pPr>
    </w:p>
    <w:p w14:paraId="200E3295" w14:textId="37FD3DEC" w:rsidR="004B7E31" w:rsidRDefault="004B7E31" w:rsidP="004B7E31">
      <w:pPr>
        <w:pStyle w:val="NormalWeb"/>
        <w:spacing w:before="0" w:beforeAutospacing="0" w:after="0" w:afterAutospacing="0" w:line="276" w:lineRule="auto"/>
        <w:ind w:left="720" w:hanging="720"/>
        <w:rPr>
          <w:rFonts w:ascii="Arial" w:hAnsi="Arial" w:cs="Arial"/>
          <w:sz w:val="20"/>
          <w:szCs w:val="20"/>
        </w:rPr>
      </w:pPr>
      <w:proofErr w:type="spellStart"/>
      <w:r w:rsidRPr="004B7E31">
        <w:rPr>
          <w:rFonts w:ascii="Arial" w:hAnsi="Arial" w:cs="Arial"/>
          <w:sz w:val="20"/>
          <w:szCs w:val="20"/>
        </w:rPr>
        <w:t>Webformix</w:t>
      </w:r>
      <w:proofErr w:type="spellEnd"/>
      <w:r w:rsidRPr="004B7E31">
        <w:rPr>
          <w:rFonts w:ascii="Arial" w:hAnsi="Arial" w:cs="Arial"/>
          <w:sz w:val="20"/>
          <w:szCs w:val="20"/>
        </w:rPr>
        <w:t xml:space="preserve">. (2021). </w:t>
      </w:r>
      <w:proofErr w:type="spellStart"/>
      <w:r w:rsidRPr="004B7E31">
        <w:rPr>
          <w:rStyle w:val="nfasis"/>
          <w:rFonts w:ascii="Arial" w:hAnsi="Arial" w:cs="Arial"/>
          <w:sz w:val="20"/>
          <w:szCs w:val="20"/>
        </w:rPr>
        <w:t>Fixed</w:t>
      </w:r>
      <w:proofErr w:type="spellEnd"/>
      <w:r w:rsidRPr="004B7E31">
        <w:rPr>
          <w:rStyle w:val="nfasis"/>
          <w:rFonts w:ascii="Arial" w:hAnsi="Arial" w:cs="Arial"/>
          <w:sz w:val="20"/>
          <w:szCs w:val="20"/>
        </w:rPr>
        <w:t xml:space="preserve"> Wireless Internet vs DSL Internet: Pros &amp; </w:t>
      </w:r>
      <w:proofErr w:type="spellStart"/>
      <w:r w:rsidRPr="004B7E31">
        <w:rPr>
          <w:rStyle w:val="nfasis"/>
          <w:rFonts w:ascii="Arial" w:hAnsi="Arial" w:cs="Arial"/>
          <w:sz w:val="20"/>
          <w:szCs w:val="20"/>
        </w:rPr>
        <w:t>Cons</w:t>
      </w:r>
      <w:proofErr w:type="spellEnd"/>
      <w:r w:rsidRPr="004B7E31">
        <w:rPr>
          <w:rFonts w:ascii="Arial" w:hAnsi="Arial" w:cs="Arial"/>
          <w:sz w:val="20"/>
          <w:szCs w:val="20"/>
        </w:rPr>
        <w:t xml:space="preserve">. </w:t>
      </w:r>
      <w:hyperlink r:id="rId86" w:tgtFrame="_new" w:history="1">
        <w:r w:rsidRPr="004B7E31">
          <w:rPr>
            <w:rStyle w:val="Hipervnculo"/>
            <w:rFonts w:ascii="Arial" w:hAnsi="Arial" w:cs="Arial"/>
            <w:sz w:val="20"/>
            <w:szCs w:val="20"/>
          </w:rPr>
          <w:t>https://www.webformix.com/fixed-wireless-internet-vs-dsl-internet-pros-cons/</w:t>
        </w:r>
      </w:hyperlink>
    </w:p>
    <w:p w14:paraId="6D959048" w14:textId="77777777" w:rsidR="004B7E31" w:rsidRPr="004B7E31" w:rsidRDefault="004B7E31" w:rsidP="004B7E31">
      <w:pPr>
        <w:pStyle w:val="NormalWeb"/>
        <w:spacing w:before="0" w:beforeAutospacing="0" w:after="0" w:afterAutospacing="0" w:line="276" w:lineRule="auto"/>
        <w:ind w:left="720" w:hanging="720"/>
        <w:rPr>
          <w:rFonts w:ascii="Arial" w:hAnsi="Arial" w:cs="Arial"/>
          <w:sz w:val="20"/>
          <w:szCs w:val="20"/>
        </w:rPr>
      </w:pPr>
    </w:p>
    <w:p w14:paraId="3FA7CC8A" w14:textId="77777777" w:rsidR="00BC6B52" w:rsidRPr="004B7E31" w:rsidRDefault="00BC6B52" w:rsidP="004B7E31">
      <w:pPr>
        <w:rPr>
          <w:color w:val="000000"/>
          <w:sz w:val="20"/>
          <w:szCs w:val="20"/>
        </w:rPr>
      </w:pPr>
    </w:p>
    <w:p w14:paraId="0A76E929" w14:textId="0EDB78BA" w:rsidR="00A21B5B" w:rsidRPr="00A90FB4" w:rsidRDefault="00A21B5B" w:rsidP="003F5B83">
      <w:pPr>
        <w:pStyle w:val="Normal0"/>
        <w:rPr>
          <w:b/>
          <w:color w:val="000000"/>
          <w:sz w:val="20"/>
          <w:szCs w:val="20"/>
        </w:rPr>
      </w:pPr>
    </w:p>
    <w:p w14:paraId="000000B0" w14:textId="77777777" w:rsidR="00AD17D4" w:rsidRPr="00A90FB4" w:rsidRDefault="00025888" w:rsidP="003F5B83">
      <w:pPr>
        <w:pStyle w:val="Normal0"/>
        <w:numPr>
          <w:ilvl w:val="0"/>
          <w:numId w:val="1"/>
        </w:numPr>
        <w:ind w:left="284" w:hanging="284"/>
        <w:rPr>
          <w:b/>
          <w:color w:val="000000"/>
          <w:sz w:val="20"/>
          <w:szCs w:val="20"/>
        </w:rPr>
      </w:pPr>
      <w:r w:rsidRPr="00A90FB4">
        <w:rPr>
          <w:b/>
          <w:color w:val="000000"/>
          <w:sz w:val="20"/>
          <w:szCs w:val="20"/>
        </w:rPr>
        <w:t>CONTROL DEL DOCUMENTO</w:t>
      </w:r>
    </w:p>
    <w:p w14:paraId="000000B1" w14:textId="77777777" w:rsidR="00AD17D4" w:rsidRPr="00A90FB4" w:rsidRDefault="00AD17D4" w:rsidP="00BC6B52">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A90FB4" w14:paraId="27B3F990" w14:textId="77777777" w:rsidTr="0057321F">
        <w:tc>
          <w:tcPr>
            <w:tcW w:w="1272" w:type="dxa"/>
            <w:tcBorders>
              <w:top w:val="nil"/>
              <w:left w:val="nil"/>
            </w:tcBorders>
            <w:shd w:val="clear" w:color="auto" w:fill="auto"/>
          </w:tcPr>
          <w:p w14:paraId="000000B2" w14:textId="77777777" w:rsidR="00AD17D4" w:rsidRPr="00A90FB4" w:rsidRDefault="00AD17D4" w:rsidP="00BC6B52">
            <w:pPr>
              <w:pStyle w:val="Normal0"/>
              <w:rPr>
                <w:sz w:val="20"/>
                <w:szCs w:val="20"/>
              </w:rPr>
            </w:pPr>
          </w:p>
        </w:tc>
        <w:tc>
          <w:tcPr>
            <w:tcW w:w="1991" w:type="dxa"/>
            <w:shd w:val="clear" w:color="auto" w:fill="auto"/>
            <w:vAlign w:val="center"/>
          </w:tcPr>
          <w:p w14:paraId="000000B3" w14:textId="77777777" w:rsidR="00AD17D4" w:rsidRPr="00A90FB4" w:rsidRDefault="00025888" w:rsidP="00BC6B52">
            <w:pPr>
              <w:pStyle w:val="Normal0"/>
              <w:rPr>
                <w:sz w:val="20"/>
                <w:szCs w:val="20"/>
              </w:rPr>
            </w:pPr>
            <w:r w:rsidRPr="00A90FB4">
              <w:rPr>
                <w:sz w:val="20"/>
                <w:szCs w:val="20"/>
              </w:rPr>
              <w:t>Nombre</w:t>
            </w:r>
          </w:p>
        </w:tc>
        <w:tc>
          <w:tcPr>
            <w:tcW w:w="1559" w:type="dxa"/>
            <w:shd w:val="clear" w:color="auto" w:fill="auto"/>
            <w:vAlign w:val="center"/>
          </w:tcPr>
          <w:p w14:paraId="000000B4" w14:textId="77777777" w:rsidR="00AD17D4" w:rsidRPr="00A90FB4" w:rsidRDefault="00025888" w:rsidP="00BC6B52">
            <w:pPr>
              <w:pStyle w:val="Normal0"/>
              <w:rPr>
                <w:sz w:val="20"/>
                <w:szCs w:val="20"/>
              </w:rPr>
            </w:pPr>
            <w:r w:rsidRPr="00A90FB4">
              <w:rPr>
                <w:sz w:val="20"/>
                <w:szCs w:val="20"/>
              </w:rPr>
              <w:t>Cargo</w:t>
            </w:r>
          </w:p>
        </w:tc>
        <w:tc>
          <w:tcPr>
            <w:tcW w:w="3257" w:type="dxa"/>
            <w:shd w:val="clear" w:color="auto" w:fill="auto"/>
            <w:vAlign w:val="center"/>
          </w:tcPr>
          <w:p w14:paraId="000000B6" w14:textId="77777777" w:rsidR="00AD17D4" w:rsidRPr="00A90FB4" w:rsidRDefault="00025888" w:rsidP="00BC6B52">
            <w:pPr>
              <w:pStyle w:val="Normal0"/>
              <w:rPr>
                <w:sz w:val="20"/>
                <w:szCs w:val="20"/>
              </w:rPr>
            </w:pPr>
            <w:r w:rsidRPr="00A90FB4">
              <w:rPr>
                <w:sz w:val="20"/>
                <w:szCs w:val="20"/>
              </w:rPr>
              <w:t>Dependencia</w:t>
            </w:r>
          </w:p>
        </w:tc>
        <w:tc>
          <w:tcPr>
            <w:tcW w:w="1888" w:type="dxa"/>
            <w:shd w:val="clear" w:color="auto" w:fill="auto"/>
            <w:vAlign w:val="center"/>
          </w:tcPr>
          <w:p w14:paraId="000000B7" w14:textId="77777777" w:rsidR="00AD17D4" w:rsidRPr="00A90FB4" w:rsidRDefault="00025888" w:rsidP="00BC6B52">
            <w:pPr>
              <w:pStyle w:val="Normal0"/>
              <w:rPr>
                <w:sz w:val="20"/>
                <w:szCs w:val="20"/>
              </w:rPr>
            </w:pPr>
            <w:r w:rsidRPr="00A90FB4">
              <w:rPr>
                <w:sz w:val="20"/>
                <w:szCs w:val="20"/>
              </w:rPr>
              <w:t>Fecha</w:t>
            </w:r>
          </w:p>
        </w:tc>
      </w:tr>
      <w:tr w:rsidR="00CF5840" w:rsidRPr="00A90FB4" w14:paraId="2FF467CA" w14:textId="77777777" w:rsidTr="0057321F">
        <w:trPr>
          <w:trHeight w:val="340"/>
        </w:trPr>
        <w:tc>
          <w:tcPr>
            <w:tcW w:w="1272" w:type="dxa"/>
            <w:shd w:val="clear" w:color="auto" w:fill="auto"/>
          </w:tcPr>
          <w:p w14:paraId="000000B8" w14:textId="77777777" w:rsidR="00CF5840" w:rsidRPr="00A90FB4" w:rsidRDefault="00CF5840" w:rsidP="002F3BB7">
            <w:pPr>
              <w:pStyle w:val="Normal0"/>
              <w:rPr>
                <w:sz w:val="20"/>
                <w:szCs w:val="20"/>
              </w:rPr>
            </w:pPr>
            <w:r w:rsidRPr="00A90FB4">
              <w:rPr>
                <w:sz w:val="20"/>
                <w:szCs w:val="20"/>
              </w:rPr>
              <w:t>Autor</w:t>
            </w:r>
          </w:p>
        </w:tc>
        <w:tc>
          <w:tcPr>
            <w:tcW w:w="1991" w:type="dxa"/>
            <w:shd w:val="clear" w:color="auto" w:fill="auto"/>
          </w:tcPr>
          <w:p w14:paraId="000000B9" w14:textId="18881F63" w:rsidR="00CF5840" w:rsidRPr="00A90FB4" w:rsidRDefault="00281301" w:rsidP="002F3BB7">
            <w:pPr>
              <w:pStyle w:val="Normal0"/>
              <w:rPr>
                <w:b w:val="0"/>
                <w:sz w:val="20"/>
                <w:szCs w:val="20"/>
              </w:rPr>
            </w:pPr>
            <w:proofErr w:type="spellStart"/>
            <w:r w:rsidRPr="00281301">
              <w:rPr>
                <w:b w:val="0"/>
                <w:sz w:val="20"/>
                <w:szCs w:val="20"/>
              </w:rPr>
              <w:t>Veimar</w:t>
            </w:r>
            <w:proofErr w:type="spellEnd"/>
            <w:r w:rsidRPr="00281301">
              <w:rPr>
                <w:b w:val="0"/>
                <w:sz w:val="20"/>
                <w:szCs w:val="20"/>
              </w:rPr>
              <w:t xml:space="preserve"> Celis Meléndez</w:t>
            </w:r>
          </w:p>
        </w:tc>
        <w:tc>
          <w:tcPr>
            <w:tcW w:w="1559" w:type="dxa"/>
            <w:shd w:val="clear" w:color="auto" w:fill="auto"/>
          </w:tcPr>
          <w:p w14:paraId="000000BA" w14:textId="2359B9F9" w:rsidR="00CF5840" w:rsidRPr="00A90FB4" w:rsidRDefault="00281301" w:rsidP="002F3BB7">
            <w:pPr>
              <w:pStyle w:val="Normal0"/>
              <w:rPr>
                <w:b w:val="0"/>
                <w:sz w:val="20"/>
                <w:szCs w:val="20"/>
              </w:rPr>
            </w:pPr>
            <w:r w:rsidRPr="00281301">
              <w:rPr>
                <w:b w:val="0"/>
                <w:sz w:val="20"/>
                <w:szCs w:val="20"/>
              </w:rPr>
              <w:t xml:space="preserve">Desarrollador </w:t>
            </w:r>
            <w:r w:rsidRPr="00281301">
              <w:rPr>
                <w:b w:val="0"/>
                <w:i/>
                <w:sz w:val="20"/>
                <w:szCs w:val="20"/>
              </w:rPr>
              <w:t xml:space="preserve">full </w:t>
            </w:r>
            <w:proofErr w:type="spellStart"/>
            <w:r w:rsidRPr="00281301">
              <w:rPr>
                <w:b w:val="0"/>
                <w:i/>
                <w:sz w:val="20"/>
                <w:szCs w:val="20"/>
              </w:rPr>
              <w:t>stack</w:t>
            </w:r>
            <w:proofErr w:type="spellEnd"/>
          </w:p>
        </w:tc>
        <w:tc>
          <w:tcPr>
            <w:tcW w:w="3257" w:type="dxa"/>
            <w:shd w:val="clear" w:color="auto" w:fill="auto"/>
          </w:tcPr>
          <w:p w14:paraId="000000BB" w14:textId="40C283BD" w:rsidR="00CF5840" w:rsidRPr="00A90FB4" w:rsidRDefault="00281301" w:rsidP="00AD3AD5">
            <w:pPr>
              <w:pStyle w:val="Normal0"/>
              <w:rPr>
                <w:b w:val="0"/>
                <w:sz w:val="20"/>
                <w:szCs w:val="20"/>
              </w:rPr>
            </w:pPr>
            <w:r w:rsidRPr="00A90FB4">
              <w:rPr>
                <w:b w:val="0"/>
                <w:bCs/>
                <w:sz w:val="20"/>
                <w:szCs w:val="20"/>
              </w:rPr>
              <w:t>Centro de Comercio y Servicios - Regional Tolima</w:t>
            </w:r>
          </w:p>
        </w:tc>
        <w:tc>
          <w:tcPr>
            <w:tcW w:w="1888" w:type="dxa"/>
            <w:shd w:val="clear" w:color="auto" w:fill="auto"/>
          </w:tcPr>
          <w:p w14:paraId="000000BC" w14:textId="12E9D8B9" w:rsidR="00CF5840" w:rsidRPr="00A90FB4" w:rsidRDefault="00281301" w:rsidP="002F3BB7">
            <w:pPr>
              <w:pStyle w:val="Normal0"/>
              <w:rPr>
                <w:b w:val="0"/>
                <w:sz w:val="20"/>
                <w:szCs w:val="20"/>
              </w:rPr>
            </w:pPr>
            <w:r w:rsidRPr="00A90FB4">
              <w:rPr>
                <w:b w:val="0"/>
                <w:sz w:val="20"/>
                <w:szCs w:val="20"/>
              </w:rPr>
              <w:t>Abril de 2026</w:t>
            </w:r>
          </w:p>
        </w:tc>
      </w:tr>
      <w:tr w:rsidR="00281301" w:rsidRPr="00A90FB4" w14:paraId="146CBBBB" w14:textId="77777777" w:rsidTr="0057321F">
        <w:trPr>
          <w:trHeight w:val="340"/>
        </w:trPr>
        <w:tc>
          <w:tcPr>
            <w:tcW w:w="1272" w:type="dxa"/>
            <w:shd w:val="clear" w:color="auto" w:fill="auto"/>
          </w:tcPr>
          <w:p w14:paraId="1D52DFC2" w14:textId="1B3FD6E0" w:rsidR="00281301" w:rsidRPr="00A90FB4" w:rsidRDefault="00281301" w:rsidP="00281301">
            <w:pPr>
              <w:pStyle w:val="Normal0"/>
              <w:rPr>
                <w:sz w:val="20"/>
                <w:szCs w:val="20"/>
              </w:rPr>
            </w:pPr>
            <w:r w:rsidRPr="00A90FB4">
              <w:rPr>
                <w:sz w:val="20"/>
                <w:szCs w:val="20"/>
              </w:rPr>
              <w:t>Autor</w:t>
            </w:r>
          </w:p>
        </w:tc>
        <w:tc>
          <w:tcPr>
            <w:tcW w:w="1991" w:type="dxa"/>
            <w:shd w:val="clear" w:color="auto" w:fill="auto"/>
          </w:tcPr>
          <w:p w14:paraId="0F5EE0F8" w14:textId="3013F857" w:rsidR="00281301" w:rsidRPr="00A90FB4" w:rsidRDefault="00281301" w:rsidP="00281301">
            <w:pPr>
              <w:pStyle w:val="Normal0"/>
              <w:rPr>
                <w:b w:val="0"/>
                <w:bCs/>
                <w:sz w:val="20"/>
                <w:szCs w:val="20"/>
              </w:rPr>
            </w:pPr>
            <w:r w:rsidRPr="00A90FB4">
              <w:rPr>
                <w:b w:val="0"/>
                <w:bCs/>
                <w:sz w:val="20"/>
                <w:szCs w:val="20"/>
              </w:rPr>
              <w:t>Viviana Herrera Quiñonez</w:t>
            </w:r>
          </w:p>
        </w:tc>
        <w:tc>
          <w:tcPr>
            <w:tcW w:w="1559" w:type="dxa"/>
            <w:shd w:val="clear" w:color="auto" w:fill="auto"/>
          </w:tcPr>
          <w:p w14:paraId="45E950DD" w14:textId="092AE2DF" w:rsidR="00281301" w:rsidRPr="00A90FB4" w:rsidRDefault="00281301" w:rsidP="00281301">
            <w:pPr>
              <w:pStyle w:val="Normal0"/>
              <w:rPr>
                <w:b w:val="0"/>
                <w:bCs/>
                <w:sz w:val="20"/>
                <w:szCs w:val="20"/>
              </w:rPr>
            </w:pPr>
            <w:r w:rsidRPr="00A90FB4">
              <w:rPr>
                <w:b w:val="0"/>
                <w:bCs/>
                <w:sz w:val="20"/>
                <w:szCs w:val="20"/>
              </w:rPr>
              <w:t>Evaluadora instruccional</w:t>
            </w:r>
          </w:p>
        </w:tc>
        <w:tc>
          <w:tcPr>
            <w:tcW w:w="3257" w:type="dxa"/>
            <w:shd w:val="clear" w:color="auto" w:fill="auto"/>
          </w:tcPr>
          <w:p w14:paraId="22D00A69" w14:textId="4D4E4081" w:rsidR="00281301" w:rsidRPr="00A90FB4" w:rsidRDefault="00281301" w:rsidP="00281301">
            <w:pPr>
              <w:pStyle w:val="Normal0"/>
              <w:rPr>
                <w:b w:val="0"/>
                <w:bCs/>
                <w:sz w:val="20"/>
                <w:szCs w:val="20"/>
              </w:rPr>
            </w:pPr>
            <w:r w:rsidRPr="00A90FB4">
              <w:rPr>
                <w:b w:val="0"/>
                <w:bCs/>
                <w:sz w:val="20"/>
                <w:szCs w:val="20"/>
              </w:rPr>
              <w:t>Centro de Comercio y Servicios - Regional Tolima</w:t>
            </w:r>
          </w:p>
        </w:tc>
        <w:tc>
          <w:tcPr>
            <w:tcW w:w="1888" w:type="dxa"/>
            <w:shd w:val="clear" w:color="auto" w:fill="auto"/>
          </w:tcPr>
          <w:p w14:paraId="222C3151" w14:textId="4A4BE7DE" w:rsidR="00281301" w:rsidRPr="00A90FB4" w:rsidRDefault="005C47C5" w:rsidP="00281301">
            <w:pPr>
              <w:pStyle w:val="Normal0"/>
              <w:rPr>
                <w:b w:val="0"/>
                <w:sz w:val="20"/>
                <w:szCs w:val="20"/>
              </w:rPr>
            </w:pPr>
            <w:r>
              <w:rPr>
                <w:b w:val="0"/>
                <w:sz w:val="20"/>
                <w:szCs w:val="20"/>
              </w:rPr>
              <w:t>Agosto</w:t>
            </w:r>
            <w:bookmarkStart w:id="13" w:name="_GoBack"/>
            <w:bookmarkEnd w:id="13"/>
            <w:r w:rsidR="00281301" w:rsidRPr="00A90FB4">
              <w:rPr>
                <w:b w:val="0"/>
                <w:sz w:val="20"/>
                <w:szCs w:val="20"/>
              </w:rPr>
              <w:t xml:space="preserve"> de 2026</w:t>
            </w:r>
          </w:p>
        </w:tc>
      </w:tr>
    </w:tbl>
    <w:p w14:paraId="000000C2" w14:textId="77777777" w:rsidR="00AD17D4" w:rsidRPr="00A90FB4" w:rsidRDefault="00AD17D4" w:rsidP="002F3BB7">
      <w:pPr>
        <w:pStyle w:val="Normal0"/>
        <w:rPr>
          <w:sz w:val="20"/>
          <w:szCs w:val="20"/>
        </w:rPr>
      </w:pPr>
    </w:p>
    <w:p w14:paraId="40E90CE6" w14:textId="77777777" w:rsidR="00AD17D4" w:rsidRPr="00A90FB4" w:rsidRDefault="00AD17D4" w:rsidP="002F3BB7">
      <w:pPr>
        <w:pStyle w:val="Normal0"/>
        <w:rPr>
          <w:sz w:val="20"/>
          <w:szCs w:val="20"/>
        </w:rPr>
      </w:pPr>
    </w:p>
    <w:p w14:paraId="000000C5" w14:textId="77777777" w:rsidR="00AD17D4" w:rsidRPr="00A90FB4" w:rsidRDefault="00025888" w:rsidP="002F3BB7">
      <w:pPr>
        <w:pStyle w:val="Normal0"/>
        <w:numPr>
          <w:ilvl w:val="0"/>
          <w:numId w:val="1"/>
        </w:numPr>
        <w:ind w:left="284" w:hanging="284"/>
        <w:rPr>
          <w:b/>
          <w:color w:val="808080"/>
          <w:sz w:val="20"/>
          <w:szCs w:val="20"/>
        </w:rPr>
      </w:pPr>
      <w:r w:rsidRPr="00A90FB4">
        <w:rPr>
          <w:b/>
          <w:color w:val="000000"/>
          <w:sz w:val="20"/>
          <w:szCs w:val="20"/>
        </w:rPr>
        <w:t xml:space="preserve">CONTROL DE CAMBIOS </w:t>
      </w:r>
      <w:r w:rsidRPr="00A90FB4">
        <w:rPr>
          <w:b/>
          <w:color w:val="808080"/>
          <w:sz w:val="20"/>
          <w:szCs w:val="20"/>
        </w:rPr>
        <w:t>(Diligenciar únicamente si realiza ajustes a la Unidad Temática)</w:t>
      </w:r>
    </w:p>
    <w:p w14:paraId="000000C6" w14:textId="77777777" w:rsidR="00AD17D4" w:rsidRPr="00A90FB4" w:rsidRDefault="00AD17D4" w:rsidP="002F3BB7">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A90FB4" w14:paraId="31F82D5C" w14:textId="77777777" w:rsidTr="005E505A">
        <w:tc>
          <w:tcPr>
            <w:tcW w:w="1264" w:type="dxa"/>
            <w:tcBorders>
              <w:top w:val="nil"/>
              <w:left w:val="nil"/>
            </w:tcBorders>
            <w:shd w:val="clear" w:color="auto" w:fill="auto"/>
          </w:tcPr>
          <w:p w14:paraId="000000C7" w14:textId="77777777" w:rsidR="00AD17D4" w:rsidRPr="00A90FB4" w:rsidRDefault="00AD17D4" w:rsidP="002F3BB7">
            <w:pPr>
              <w:pStyle w:val="Normal0"/>
              <w:rPr>
                <w:sz w:val="20"/>
                <w:szCs w:val="20"/>
              </w:rPr>
            </w:pPr>
          </w:p>
        </w:tc>
        <w:tc>
          <w:tcPr>
            <w:tcW w:w="1855" w:type="dxa"/>
            <w:shd w:val="clear" w:color="auto" w:fill="auto"/>
          </w:tcPr>
          <w:p w14:paraId="000000C8" w14:textId="77777777" w:rsidR="00AD17D4" w:rsidRPr="00A90FB4" w:rsidRDefault="00025888" w:rsidP="002F3BB7">
            <w:pPr>
              <w:pStyle w:val="Normal0"/>
              <w:rPr>
                <w:sz w:val="20"/>
                <w:szCs w:val="20"/>
              </w:rPr>
            </w:pPr>
            <w:r w:rsidRPr="00A90FB4">
              <w:rPr>
                <w:sz w:val="20"/>
                <w:szCs w:val="20"/>
              </w:rPr>
              <w:t>Nombre</w:t>
            </w:r>
          </w:p>
        </w:tc>
        <w:tc>
          <w:tcPr>
            <w:tcW w:w="1701" w:type="dxa"/>
            <w:shd w:val="clear" w:color="auto" w:fill="auto"/>
          </w:tcPr>
          <w:p w14:paraId="000000C9" w14:textId="77777777" w:rsidR="00AD17D4" w:rsidRPr="00A90FB4" w:rsidRDefault="00025888" w:rsidP="002F3BB7">
            <w:pPr>
              <w:pStyle w:val="Normal0"/>
              <w:rPr>
                <w:sz w:val="20"/>
                <w:szCs w:val="20"/>
              </w:rPr>
            </w:pPr>
            <w:r w:rsidRPr="00A90FB4">
              <w:rPr>
                <w:sz w:val="20"/>
                <w:szCs w:val="20"/>
              </w:rPr>
              <w:t>Cargo</w:t>
            </w:r>
          </w:p>
        </w:tc>
        <w:tc>
          <w:tcPr>
            <w:tcW w:w="1843" w:type="dxa"/>
            <w:shd w:val="clear" w:color="auto" w:fill="auto"/>
          </w:tcPr>
          <w:p w14:paraId="000000CA" w14:textId="77777777" w:rsidR="00AD17D4" w:rsidRPr="00A90FB4" w:rsidRDefault="00025888" w:rsidP="002F3BB7">
            <w:pPr>
              <w:pStyle w:val="Normal0"/>
              <w:rPr>
                <w:sz w:val="20"/>
                <w:szCs w:val="20"/>
              </w:rPr>
            </w:pPr>
            <w:r w:rsidRPr="00A90FB4">
              <w:rPr>
                <w:sz w:val="20"/>
                <w:szCs w:val="20"/>
              </w:rPr>
              <w:t>Dependencia</w:t>
            </w:r>
          </w:p>
        </w:tc>
        <w:tc>
          <w:tcPr>
            <w:tcW w:w="1275" w:type="dxa"/>
            <w:shd w:val="clear" w:color="auto" w:fill="auto"/>
          </w:tcPr>
          <w:p w14:paraId="000000CB" w14:textId="77777777" w:rsidR="00AD17D4" w:rsidRPr="00A90FB4" w:rsidRDefault="00025888" w:rsidP="002F3BB7">
            <w:pPr>
              <w:pStyle w:val="Normal0"/>
              <w:rPr>
                <w:sz w:val="20"/>
                <w:szCs w:val="20"/>
              </w:rPr>
            </w:pPr>
            <w:r w:rsidRPr="00A90FB4">
              <w:rPr>
                <w:sz w:val="20"/>
                <w:szCs w:val="20"/>
              </w:rPr>
              <w:t>Fecha</w:t>
            </w:r>
          </w:p>
        </w:tc>
        <w:tc>
          <w:tcPr>
            <w:tcW w:w="1977" w:type="dxa"/>
            <w:shd w:val="clear" w:color="auto" w:fill="auto"/>
          </w:tcPr>
          <w:p w14:paraId="000000CC" w14:textId="77777777" w:rsidR="00AD17D4" w:rsidRPr="00A90FB4" w:rsidRDefault="00025888" w:rsidP="002F3BB7">
            <w:pPr>
              <w:pStyle w:val="Normal0"/>
              <w:rPr>
                <w:sz w:val="20"/>
                <w:szCs w:val="20"/>
              </w:rPr>
            </w:pPr>
            <w:r w:rsidRPr="00A90FB4">
              <w:rPr>
                <w:sz w:val="20"/>
                <w:szCs w:val="20"/>
              </w:rPr>
              <w:t>Razón del Cambio</w:t>
            </w:r>
          </w:p>
        </w:tc>
      </w:tr>
      <w:tr w:rsidR="004A0024" w:rsidRPr="00A90FB4" w14:paraId="5565E3ED" w14:textId="77777777" w:rsidTr="005E505A">
        <w:tc>
          <w:tcPr>
            <w:tcW w:w="1264" w:type="dxa"/>
            <w:shd w:val="clear" w:color="auto" w:fill="auto"/>
          </w:tcPr>
          <w:p w14:paraId="000000CD" w14:textId="149C0741" w:rsidR="004A0024" w:rsidRPr="00A90FB4" w:rsidRDefault="004A0024" w:rsidP="002F3BB7">
            <w:pPr>
              <w:pStyle w:val="Normal0"/>
              <w:rPr>
                <w:sz w:val="20"/>
                <w:szCs w:val="20"/>
              </w:rPr>
            </w:pPr>
            <w:r w:rsidRPr="00A90FB4">
              <w:rPr>
                <w:sz w:val="20"/>
                <w:szCs w:val="20"/>
              </w:rPr>
              <w:t>Autor</w:t>
            </w:r>
          </w:p>
        </w:tc>
        <w:tc>
          <w:tcPr>
            <w:tcW w:w="1855" w:type="dxa"/>
            <w:shd w:val="clear" w:color="auto" w:fill="auto"/>
          </w:tcPr>
          <w:p w14:paraId="000000CE" w14:textId="5540F971" w:rsidR="004A0024" w:rsidRPr="00A90FB4" w:rsidRDefault="004A0024" w:rsidP="002F3BB7">
            <w:pPr>
              <w:pStyle w:val="Normal0"/>
              <w:rPr>
                <w:b w:val="0"/>
                <w:sz w:val="20"/>
                <w:szCs w:val="20"/>
              </w:rPr>
            </w:pPr>
          </w:p>
        </w:tc>
        <w:tc>
          <w:tcPr>
            <w:tcW w:w="1701" w:type="dxa"/>
            <w:shd w:val="clear" w:color="auto" w:fill="auto"/>
          </w:tcPr>
          <w:p w14:paraId="000000CF" w14:textId="20D2E251" w:rsidR="004A0024" w:rsidRPr="00A90FB4" w:rsidRDefault="004A0024" w:rsidP="002F3BB7">
            <w:pPr>
              <w:pStyle w:val="Normal0"/>
              <w:rPr>
                <w:b w:val="0"/>
                <w:sz w:val="20"/>
                <w:szCs w:val="20"/>
              </w:rPr>
            </w:pPr>
          </w:p>
        </w:tc>
        <w:tc>
          <w:tcPr>
            <w:tcW w:w="1843" w:type="dxa"/>
            <w:shd w:val="clear" w:color="auto" w:fill="auto"/>
          </w:tcPr>
          <w:p w14:paraId="000000D0" w14:textId="4AB870F9" w:rsidR="004A0024" w:rsidRPr="00A90FB4" w:rsidRDefault="004A0024" w:rsidP="002F3BB7">
            <w:pPr>
              <w:pStyle w:val="Normal0"/>
              <w:rPr>
                <w:b w:val="0"/>
                <w:sz w:val="20"/>
                <w:szCs w:val="20"/>
              </w:rPr>
            </w:pPr>
          </w:p>
        </w:tc>
        <w:tc>
          <w:tcPr>
            <w:tcW w:w="1275" w:type="dxa"/>
            <w:shd w:val="clear" w:color="auto" w:fill="auto"/>
          </w:tcPr>
          <w:p w14:paraId="000000D1" w14:textId="46F5472D" w:rsidR="004A0024" w:rsidRPr="00A90FB4" w:rsidRDefault="004A0024" w:rsidP="002F3BB7">
            <w:pPr>
              <w:pStyle w:val="Normal0"/>
              <w:rPr>
                <w:b w:val="0"/>
                <w:sz w:val="20"/>
                <w:szCs w:val="20"/>
              </w:rPr>
            </w:pPr>
          </w:p>
        </w:tc>
        <w:tc>
          <w:tcPr>
            <w:tcW w:w="1977" w:type="dxa"/>
            <w:shd w:val="clear" w:color="auto" w:fill="auto"/>
          </w:tcPr>
          <w:p w14:paraId="000000D2" w14:textId="656AA2D2" w:rsidR="004A0024" w:rsidRPr="00A90FB4" w:rsidRDefault="004A0024" w:rsidP="002F3BB7">
            <w:pPr>
              <w:pStyle w:val="Normal0"/>
              <w:rPr>
                <w:b w:val="0"/>
                <w:sz w:val="20"/>
                <w:szCs w:val="20"/>
              </w:rPr>
            </w:pPr>
          </w:p>
        </w:tc>
      </w:tr>
    </w:tbl>
    <w:p w14:paraId="000000D5" w14:textId="77777777" w:rsidR="00AD17D4" w:rsidRPr="00A90FB4" w:rsidRDefault="00AD17D4" w:rsidP="002F3BB7">
      <w:pPr>
        <w:pStyle w:val="Normal0"/>
        <w:rPr>
          <w:sz w:val="20"/>
          <w:szCs w:val="20"/>
        </w:rPr>
      </w:pPr>
    </w:p>
    <w:sectPr w:rsidR="00AD17D4" w:rsidRPr="00A90FB4">
      <w:headerReference w:type="default" r:id="rId87"/>
      <w:footerReference w:type="default" r:id="rId88"/>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Viviana Herrera" w:date="2026-04-24T15:04:00Z" w:initials="VH">
    <w:p w14:paraId="7A66A07A" w14:textId="03D810B3" w:rsidR="00C62CCE" w:rsidRDefault="00C62CCE">
      <w:pPr>
        <w:pStyle w:val="Textocomentario"/>
      </w:pPr>
      <w:r>
        <w:rPr>
          <w:rStyle w:val="Refdecomentario"/>
        </w:rPr>
        <w:annotationRef/>
      </w:r>
      <w:r>
        <w:t xml:space="preserve">Texto alternativo: </w:t>
      </w:r>
      <w:r w:rsidRPr="005D0FA6">
        <w:rPr>
          <w:highlight w:val="green"/>
        </w:rPr>
        <w:t>En la figura 1 se presenta un cable coaxial compuesto por un conductor central rodeado por una capa aislante, una malla metálica de protección y una cubierta exterior protectora.</w:t>
      </w:r>
    </w:p>
  </w:comment>
  <w:comment w:id="1" w:author="Viviana Herrera" w:date="2026-04-24T15:01:00Z" w:initials="VH">
    <w:p w14:paraId="0D8B8BE8" w14:textId="4DD83499" w:rsidR="00C62CCE" w:rsidRDefault="00C62CCE">
      <w:pPr>
        <w:pStyle w:val="Textocomentario"/>
      </w:pPr>
      <w:r>
        <w:rPr>
          <w:rStyle w:val="Refdecomentario"/>
        </w:rPr>
        <w:annotationRef/>
      </w:r>
      <w:r>
        <w:t xml:space="preserve">Tomado de </w:t>
      </w:r>
      <w:hyperlink r:id="rId1" w:history="1">
        <w:r w:rsidRPr="006306D5">
          <w:rPr>
            <w:rStyle w:val="Hipervnculo"/>
          </w:rPr>
          <w:t>https://www.xataka.com/basics/cable-coaxial-que-sirve-tipos-cual-elegir</w:t>
        </w:r>
      </w:hyperlink>
      <w:r>
        <w:t xml:space="preserve"> </w:t>
      </w:r>
    </w:p>
  </w:comment>
  <w:comment w:id="2" w:author="Viviana Herrera" w:date="2026-04-24T18:10:00Z" w:initials="VH">
    <w:p w14:paraId="63D61BB2" w14:textId="3A206755" w:rsidR="00C62CCE" w:rsidRDefault="00C62CCE">
      <w:pPr>
        <w:pStyle w:val="Textocomentario"/>
      </w:pPr>
      <w:r>
        <w:rPr>
          <w:rStyle w:val="Refdecomentario"/>
        </w:rPr>
        <w:annotationRef/>
      </w:r>
      <w:r>
        <w:t xml:space="preserve">Texto alternativo: </w:t>
      </w:r>
      <w:r w:rsidRPr="007103C9">
        <w:rPr>
          <w:highlight w:val="green"/>
        </w:rPr>
        <w:t xml:space="preserve">En la figura 2 se presenta el funcionamiento de la conexión a Internet DSL. La señal llega desde un poste de telecomunicaciones a una vivienda a través de la línea telefónica, se conecta a un </w:t>
      </w:r>
      <w:proofErr w:type="spellStart"/>
      <w:r w:rsidRPr="007103C9">
        <w:rPr>
          <w:i/>
          <w:highlight w:val="green"/>
        </w:rPr>
        <w:t>router</w:t>
      </w:r>
      <w:proofErr w:type="spellEnd"/>
      <w:r w:rsidRPr="007103C9">
        <w:rPr>
          <w:highlight w:val="green"/>
        </w:rPr>
        <w:t xml:space="preserve"> y desde allí se distribuye a diferentes dispositivos como computadores, teléfonos y celulares.</w:t>
      </w:r>
    </w:p>
  </w:comment>
  <w:comment w:id="3" w:author="Viviana Herrera" w:date="2026-04-24T18:17:00Z" w:initials="VH">
    <w:p w14:paraId="55DD0B8B" w14:textId="39B757B4" w:rsidR="00C62CCE" w:rsidRDefault="00C62CCE">
      <w:pPr>
        <w:pStyle w:val="Textocomentario"/>
      </w:pPr>
      <w:r>
        <w:rPr>
          <w:rStyle w:val="Refdecomentario"/>
        </w:rPr>
        <w:annotationRef/>
      </w:r>
      <w:r>
        <w:t xml:space="preserve">Tomado de </w:t>
      </w:r>
      <w:hyperlink r:id="rId2" w:history="1">
        <w:r w:rsidRPr="00142BC2">
          <w:rPr>
            <w:rStyle w:val="Hipervnculo"/>
          </w:rPr>
          <w:t>https://www.webformix.com/fixed-wireless-internet-vs-dsl-internet-pros-cons/</w:t>
        </w:r>
      </w:hyperlink>
      <w:r>
        <w:t xml:space="preserve"> </w:t>
      </w:r>
    </w:p>
  </w:comment>
  <w:comment w:id="4" w:author="Viviana Herrera" w:date="2026-04-26T09:58:00Z" w:initials="VH">
    <w:p w14:paraId="30E52ACF" w14:textId="437FE6E2" w:rsidR="00C62CCE" w:rsidRDefault="00C62CCE">
      <w:pPr>
        <w:pStyle w:val="Textocomentario"/>
      </w:pPr>
      <w:r>
        <w:rPr>
          <w:rStyle w:val="Refdecomentario"/>
        </w:rPr>
        <w:annotationRef/>
      </w:r>
      <w:r>
        <w:t xml:space="preserve">Texto alternativo: </w:t>
      </w:r>
      <w:r w:rsidRPr="0092702E">
        <w:rPr>
          <w:highlight w:val="green"/>
        </w:rPr>
        <w:t>En la figura 3 se presenta un cable de fibra óptica que transmite datos mediante pulsos de luz a través de filamentos de vidrio o plástico, permitiendo conexiones de alta velocidad y gran capacidad de transmisión de información.</w:t>
      </w:r>
    </w:p>
  </w:comment>
  <w:comment w:id="5" w:author="Viviana Herrera" w:date="2026-04-24T18:34:00Z" w:initials="VH">
    <w:p w14:paraId="41AD0295" w14:textId="03FC8D50" w:rsidR="00C62CCE" w:rsidRDefault="00C62CCE">
      <w:pPr>
        <w:pStyle w:val="Textocomentario"/>
      </w:pPr>
      <w:r>
        <w:rPr>
          <w:rStyle w:val="Refdecomentario"/>
        </w:rPr>
        <w:annotationRef/>
      </w:r>
      <w:r>
        <w:t xml:space="preserve">Tomado de </w:t>
      </w:r>
      <w:hyperlink r:id="rId3" w:history="1">
        <w:r w:rsidRPr="00142BC2">
          <w:rPr>
            <w:rStyle w:val="Hipervnculo"/>
          </w:rPr>
          <w:t>https://thenetworkinstallers.com/es/blog/de-que-materiales-estan-hechos-los-cables-de-fibra-optica/</w:t>
        </w:r>
      </w:hyperlink>
      <w:r>
        <w:t xml:space="preserve"> </w:t>
      </w:r>
    </w:p>
  </w:comment>
  <w:comment w:id="6" w:author="Viviana Herrera" w:date="2026-04-26T09:59:00Z" w:initials="VH">
    <w:p w14:paraId="0ACB8582" w14:textId="436B3651" w:rsidR="00C62CCE" w:rsidRDefault="00C62CCE">
      <w:pPr>
        <w:pStyle w:val="Textocomentario"/>
      </w:pPr>
      <w:r>
        <w:rPr>
          <w:rStyle w:val="Refdecomentario"/>
        </w:rPr>
        <w:annotationRef/>
      </w:r>
      <w:r>
        <w:t xml:space="preserve">Texto alternativo: </w:t>
      </w:r>
      <w:r w:rsidRPr="0092702E">
        <w:rPr>
          <w:highlight w:val="green"/>
        </w:rPr>
        <w:t>En la figura 4 se presentan unas torres de telefonía móvil equipadas con antenas que transmiten y reciben señales inalámbricas para proporcionar conectividad a redes móviles y acceso a Internet en amplias áreas geográficas.</w:t>
      </w:r>
    </w:p>
  </w:comment>
  <w:comment w:id="7" w:author="Viviana Herrera" w:date="2026-04-26T09:46:00Z" w:initials="VH">
    <w:p w14:paraId="67E187BB" w14:textId="1CFA5747" w:rsidR="00C62CCE" w:rsidRDefault="00C62CCE">
      <w:pPr>
        <w:pStyle w:val="Textocomentario"/>
      </w:pPr>
      <w:r>
        <w:rPr>
          <w:rStyle w:val="Refdecomentario"/>
        </w:rPr>
        <w:annotationRef/>
      </w:r>
      <w:r>
        <w:t xml:space="preserve">Tomado de </w:t>
      </w:r>
      <w:hyperlink r:id="rId4" w:history="1">
        <w:r w:rsidRPr="00693297">
          <w:rPr>
            <w:rStyle w:val="Hipervnculo"/>
          </w:rPr>
          <w:t>https://www.ubiqo.net/tecnologia/antenas-celulares/</w:t>
        </w:r>
      </w:hyperlink>
      <w:r>
        <w:t xml:space="preserve"> </w:t>
      </w:r>
    </w:p>
  </w:comment>
  <w:comment w:id="8" w:author="Viviana Herrera" w:date="2026-04-26T10:03:00Z" w:initials="VH">
    <w:p w14:paraId="5B75F2A6" w14:textId="5322C2C2" w:rsidR="00C62CCE" w:rsidRDefault="00C62CCE">
      <w:pPr>
        <w:pStyle w:val="Textocomentario"/>
      </w:pPr>
      <w:r>
        <w:rPr>
          <w:rStyle w:val="Refdecomentario"/>
        </w:rPr>
        <w:annotationRef/>
      </w:r>
      <w:r>
        <w:t xml:space="preserve">Texto alternativo: </w:t>
      </w:r>
      <w:r w:rsidRPr="0092702E">
        <w:rPr>
          <w:highlight w:val="green"/>
        </w:rPr>
        <w:t>En la figura 5 se presenta un satélite en órbita que transmite señal de Internet hacia diferentes receptores en la Tierra, como antenas terrestres, barcos y aviones, permitiendo la conectividad en distintas ubicaciones.</w:t>
      </w:r>
    </w:p>
  </w:comment>
  <w:comment w:id="9" w:author="Viviana Herrera" w:date="2026-04-26T09:56:00Z" w:initials="VH">
    <w:p w14:paraId="4ADD5B1D" w14:textId="0E03EEE8" w:rsidR="00C62CCE" w:rsidRDefault="00C62CCE">
      <w:pPr>
        <w:pStyle w:val="Textocomentario"/>
      </w:pPr>
      <w:r>
        <w:rPr>
          <w:rStyle w:val="Refdecomentario"/>
        </w:rPr>
        <w:annotationRef/>
      </w:r>
      <w:r>
        <w:t xml:space="preserve">Tomado de </w:t>
      </w:r>
      <w:hyperlink r:id="rId5" w:history="1">
        <w:r w:rsidRPr="00693297">
          <w:rPr>
            <w:rStyle w:val="Hipervnculo"/>
          </w:rPr>
          <w:t>https://www.bcsatellite.net/es/acceso-a-internet-por-satelite/</w:t>
        </w:r>
      </w:hyperlink>
      <w:r>
        <w:t xml:space="preserve"> </w:t>
      </w:r>
    </w:p>
  </w:comment>
  <w:comment w:id="10" w:author="Viviana Herrera" w:date="2026-04-26T10:07:00Z" w:initials="VH">
    <w:p w14:paraId="56C0537C" w14:textId="315E6D95" w:rsidR="00C62CCE" w:rsidRDefault="00C62CCE">
      <w:pPr>
        <w:pStyle w:val="Textocomentario"/>
      </w:pPr>
      <w:r>
        <w:rPr>
          <w:rStyle w:val="Refdecomentario"/>
        </w:rPr>
        <w:annotationRef/>
      </w:r>
      <w:r>
        <w:t xml:space="preserve">Texto alternativo: </w:t>
      </w:r>
      <w:r w:rsidRPr="001608BA">
        <w:rPr>
          <w:highlight w:val="green"/>
        </w:rPr>
        <w:t xml:space="preserve">En la figura 6 se presentan dispositivos como computadores, impresoras y otros equipos conectados entre sí dentro de una red de área local (LAN) a través de un </w:t>
      </w:r>
      <w:proofErr w:type="spellStart"/>
      <w:r w:rsidRPr="001608BA">
        <w:rPr>
          <w:i/>
          <w:highlight w:val="green"/>
        </w:rPr>
        <w:t>router</w:t>
      </w:r>
      <w:proofErr w:type="spellEnd"/>
      <w:r w:rsidRPr="001608BA">
        <w:rPr>
          <w:highlight w:val="green"/>
        </w:rPr>
        <w:t xml:space="preserve"> o </w:t>
      </w:r>
      <w:proofErr w:type="spellStart"/>
      <w:r w:rsidRPr="001608BA">
        <w:rPr>
          <w:i/>
          <w:highlight w:val="green"/>
        </w:rPr>
        <w:t>switch</w:t>
      </w:r>
      <w:proofErr w:type="spellEnd"/>
      <w:r w:rsidRPr="001608BA">
        <w:rPr>
          <w:highlight w:val="green"/>
        </w:rPr>
        <w:t>.</w:t>
      </w:r>
    </w:p>
  </w:comment>
  <w:comment w:id="11" w:author="Viviana Herrera" w:date="2026-04-24T11:53:00Z" w:initials="VH">
    <w:p w14:paraId="1E8CAF8D" w14:textId="77777777" w:rsidR="00C62CCE" w:rsidRDefault="00C62CCE" w:rsidP="0092702E">
      <w:pPr>
        <w:pStyle w:val="Textocomentario"/>
      </w:pPr>
      <w:r>
        <w:rPr>
          <w:rStyle w:val="Refdecomentario"/>
        </w:rPr>
        <w:annotationRef/>
      </w:r>
      <w:r>
        <w:t xml:space="preserve">Tomado de </w:t>
      </w:r>
      <w:hyperlink r:id="rId6" w:history="1">
        <w:r w:rsidRPr="001E7F21">
          <w:rPr>
            <w:rStyle w:val="Hipervnculo"/>
          </w:rPr>
          <w:t>https://www.avast.com/es-es/c-what-is-lan</w:t>
        </w:r>
      </w:hyperlink>
      <w:r>
        <w:t xml:space="preserve"> </w:t>
      </w:r>
    </w:p>
  </w:comment>
  <w:comment w:id="12" w:author="Viviana Herrera" w:date="2026-04-27T18:09:00Z" w:initials="VH">
    <w:p w14:paraId="79BFCAB5" w14:textId="77777777" w:rsidR="0045439B" w:rsidRPr="006D0756" w:rsidRDefault="0045439B" w:rsidP="0045439B">
      <w:pPr>
        <w:pStyle w:val="Textocomentario"/>
      </w:pPr>
      <w:r>
        <w:rPr>
          <w:rStyle w:val="Refdecomentario"/>
        </w:rPr>
        <w:annotationRef/>
      </w:r>
      <w:r>
        <w:t xml:space="preserve">Texto alternativo: </w:t>
      </w:r>
      <w:r>
        <w:rPr>
          <w:highlight w:val="green"/>
        </w:rPr>
        <w:t xml:space="preserve">En la síntesis se presentan </w:t>
      </w:r>
      <w:r w:rsidRPr="006D0756">
        <w:rPr>
          <w:highlight w:val="green"/>
        </w:rPr>
        <w:t xml:space="preserve">los principales temas del componente, incluyendo los fundamentos de Internet y del desarrollo </w:t>
      </w:r>
      <w:r w:rsidRPr="006D0756">
        <w:rPr>
          <w:i/>
          <w:highlight w:val="green"/>
        </w:rPr>
        <w:t>web</w:t>
      </w:r>
      <w:r w:rsidRPr="006D0756">
        <w:rPr>
          <w:highlight w:val="green"/>
        </w:rPr>
        <w:t xml:space="preserve">, los conceptos básicos de programación, la arquitectura orientada a servicios, el desarrollo y configuración de </w:t>
      </w:r>
      <w:proofErr w:type="spellStart"/>
      <w:r w:rsidRPr="006D0756">
        <w:rPr>
          <w:highlight w:val="green"/>
        </w:rPr>
        <w:t>APIs</w:t>
      </w:r>
      <w:proofErr w:type="spellEnd"/>
      <w:r w:rsidRPr="006D0756">
        <w:rPr>
          <w:highlight w:val="green"/>
        </w:rPr>
        <w:t>, y las pruebas utilizadas para verificar su funcionamiento.</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A66A07A" w15:done="0"/>
  <w15:commentEx w15:paraId="0D8B8BE8" w15:done="0"/>
  <w15:commentEx w15:paraId="63D61BB2" w15:done="0"/>
  <w15:commentEx w15:paraId="55DD0B8B" w15:done="0"/>
  <w15:commentEx w15:paraId="30E52ACF" w15:done="0"/>
  <w15:commentEx w15:paraId="41AD0295" w15:done="0"/>
  <w15:commentEx w15:paraId="0ACB8582" w15:done="0"/>
  <w15:commentEx w15:paraId="67E187BB" w15:done="0"/>
  <w15:commentEx w15:paraId="5B75F2A6" w15:done="0"/>
  <w15:commentEx w15:paraId="4ADD5B1D" w15:done="0"/>
  <w15:commentEx w15:paraId="56C0537C" w15:done="0"/>
  <w15:commentEx w15:paraId="1E8CAF8D" w15:done="0"/>
  <w15:commentEx w15:paraId="79BFCA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3B60E1" w16cid:durableId="3B3B60E1"/>
  <w16cid:commentId w16cid:paraId="30254525" w16cid:durableId="30254525"/>
  <w16cid:commentId w16cid:paraId="0AAD74AD" w16cid:durableId="0AAD74AD"/>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56E2B3" w14:textId="77777777" w:rsidR="00010AF7" w:rsidRDefault="00010AF7">
      <w:pPr>
        <w:spacing w:line="240" w:lineRule="auto"/>
      </w:pPr>
      <w:r>
        <w:separator/>
      </w:r>
    </w:p>
  </w:endnote>
  <w:endnote w:type="continuationSeparator" w:id="0">
    <w:p w14:paraId="358DAE39" w14:textId="77777777" w:rsidR="00010AF7" w:rsidRDefault="00010A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0000000000000000000"/>
    <w:charset w:val="00"/>
    <w:family w:val="roman"/>
    <w:notTrueType/>
    <w:pitch w:val="default"/>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C62CCE" w:rsidRDefault="00C62CCE">
    <w:pPr>
      <w:pStyle w:val="Normal0"/>
      <w:tabs>
        <w:tab w:val="center" w:pos="4419"/>
        <w:tab w:val="right" w:pos="8838"/>
        <w:tab w:val="left" w:pos="10255"/>
      </w:tabs>
      <w:spacing w:line="240" w:lineRule="auto"/>
      <w:jc w:val="right"/>
      <w:rPr>
        <w:i/>
        <w:color w:val="000000"/>
        <w:sz w:val="20"/>
        <w:szCs w:val="20"/>
      </w:rPr>
    </w:pPr>
  </w:p>
  <w:p w14:paraId="000000DB" w14:textId="77777777" w:rsidR="00C62CCE" w:rsidRDefault="00C62CCE">
    <w:pPr>
      <w:pStyle w:val="Normal0"/>
      <w:spacing w:line="240" w:lineRule="auto"/>
      <w:ind w:left="-2" w:hanging="2"/>
      <w:jc w:val="right"/>
      <w:rPr>
        <w:rFonts w:ascii="Times New Roman" w:eastAsia="Times New Roman" w:hAnsi="Times New Roman" w:cs="Times New Roman"/>
        <w:sz w:val="24"/>
        <w:szCs w:val="24"/>
      </w:rPr>
    </w:pPr>
  </w:p>
  <w:p w14:paraId="000000DC" w14:textId="77777777" w:rsidR="00C62CCE" w:rsidRDefault="00C62CCE">
    <w:pPr>
      <w:pStyle w:val="Normal0"/>
      <w:spacing w:line="240" w:lineRule="auto"/>
      <w:rPr>
        <w:rFonts w:ascii="Times New Roman" w:eastAsia="Times New Roman" w:hAnsi="Times New Roman" w:cs="Times New Roman"/>
        <w:sz w:val="24"/>
        <w:szCs w:val="24"/>
      </w:rPr>
    </w:pPr>
  </w:p>
  <w:p w14:paraId="000000DD" w14:textId="77777777" w:rsidR="00C62CCE" w:rsidRDefault="00C62CCE">
    <w:pPr>
      <w:pStyle w:val="Normal0"/>
      <w:tabs>
        <w:tab w:val="center" w:pos="4419"/>
        <w:tab w:val="right" w:pos="8838"/>
        <w:tab w:val="left" w:pos="10255"/>
      </w:tabs>
      <w:spacing w:line="240" w:lineRule="auto"/>
      <w:jc w:val="right"/>
      <w:rPr>
        <w:i/>
        <w:color w:val="000000"/>
        <w:sz w:val="16"/>
        <w:szCs w:val="16"/>
      </w:rPr>
    </w:pPr>
  </w:p>
  <w:p w14:paraId="000000DE" w14:textId="77777777" w:rsidR="00C62CCE" w:rsidRDefault="00C62CCE">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8BED75" w14:textId="77777777" w:rsidR="00010AF7" w:rsidRDefault="00010AF7">
      <w:r>
        <w:separator/>
      </w:r>
    </w:p>
  </w:footnote>
  <w:footnote w:type="continuationSeparator" w:id="0">
    <w:p w14:paraId="576EB1AD" w14:textId="77777777" w:rsidR="00010AF7" w:rsidRDefault="00010AF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C62CCE" w:rsidRDefault="00C62CCE">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C62CCE" w:rsidRDefault="00C62CCE">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7592B"/>
    <w:multiLevelType w:val="hybridMultilevel"/>
    <w:tmpl w:val="CABC2B40"/>
    <w:lvl w:ilvl="0" w:tplc="C4547604">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694DE9"/>
    <w:multiLevelType w:val="hybridMultilevel"/>
    <w:tmpl w:val="3D241F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F876FE"/>
    <w:multiLevelType w:val="hybridMultilevel"/>
    <w:tmpl w:val="5C861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144745"/>
    <w:multiLevelType w:val="hybridMultilevel"/>
    <w:tmpl w:val="E01051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4E435D9"/>
    <w:multiLevelType w:val="hybridMultilevel"/>
    <w:tmpl w:val="F4FCF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13677F"/>
    <w:multiLevelType w:val="hybridMultilevel"/>
    <w:tmpl w:val="5CC45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053E2D"/>
    <w:multiLevelType w:val="hybridMultilevel"/>
    <w:tmpl w:val="0A0492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9FE54F4"/>
    <w:multiLevelType w:val="hybridMultilevel"/>
    <w:tmpl w:val="CDB067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C1D3020"/>
    <w:multiLevelType w:val="hybridMultilevel"/>
    <w:tmpl w:val="EC0E98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CC85C48"/>
    <w:multiLevelType w:val="hybridMultilevel"/>
    <w:tmpl w:val="E6B2F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172D18"/>
    <w:multiLevelType w:val="hybridMultilevel"/>
    <w:tmpl w:val="514AFF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1520B8B"/>
    <w:multiLevelType w:val="hybridMultilevel"/>
    <w:tmpl w:val="252A0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BB3B5E"/>
    <w:multiLevelType w:val="hybridMultilevel"/>
    <w:tmpl w:val="6C347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E7440C"/>
    <w:multiLevelType w:val="hybridMultilevel"/>
    <w:tmpl w:val="C1347298"/>
    <w:lvl w:ilvl="0" w:tplc="AEDA4D08">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314D47"/>
    <w:multiLevelType w:val="hybridMultilevel"/>
    <w:tmpl w:val="AC0E0C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100733"/>
    <w:multiLevelType w:val="hybridMultilevel"/>
    <w:tmpl w:val="8794C6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44414E"/>
    <w:multiLevelType w:val="hybridMultilevel"/>
    <w:tmpl w:val="08E0E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99624F"/>
    <w:multiLevelType w:val="hybridMultilevel"/>
    <w:tmpl w:val="7FF8E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F407E2"/>
    <w:multiLevelType w:val="hybridMultilevel"/>
    <w:tmpl w:val="5422FFF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386C53DE"/>
    <w:multiLevelType w:val="hybridMultilevel"/>
    <w:tmpl w:val="81DC7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1F65AF"/>
    <w:multiLevelType w:val="hybridMultilevel"/>
    <w:tmpl w:val="7B784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580520"/>
    <w:multiLevelType w:val="hybridMultilevel"/>
    <w:tmpl w:val="79CC2C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FA8535F"/>
    <w:multiLevelType w:val="hybridMultilevel"/>
    <w:tmpl w:val="5B682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265C35"/>
    <w:multiLevelType w:val="hybridMultilevel"/>
    <w:tmpl w:val="29F04B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3D50BEE"/>
    <w:multiLevelType w:val="hybridMultilevel"/>
    <w:tmpl w:val="B5E82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711BF3"/>
    <w:multiLevelType w:val="hybridMultilevel"/>
    <w:tmpl w:val="58344D0E"/>
    <w:lvl w:ilvl="0" w:tplc="AC82916E">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F400FE"/>
    <w:multiLevelType w:val="hybridMultilevel"/>
    <w:tmpl w:val="12FEF4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0077E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2827DC8"/>
    <w:multiLevelType w:val="hybridMultilevel"/>
    <w:tmpl w:val="47285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337750"/>
    <w:multiLevelType w:val="hybridMultilevel"/>
    <w:tmpl w:val="56C066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5B9653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6DD2A7F"/>
    <w:multiLevelType w:val="hybridMultilevel"/>
    <w:tmpl w:val="179AAF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AC751F7"/>
    <w:multiLevelType w:val="hybridMultilevel"/>
    <w:tmpl w:val="2E84FC82"/>
    <w:lvl w:ilvl="0" w:tplc="A1024BC4">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5170021"/>
    <w:multiLevelType w:val="hybridMultilevel"/>
    <w:tmpl w:val="61521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80147E"/>
    <w:multiLevelType w:val="hybridMultilevel"/>
    <w:tmpl w:val="A91637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4302CA6"/>
    <w:multiLevelType w:val="hybridMultilevel"/>
    <w:tmpl w:val="49EC36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56570F9"/>
    <w:multiLevelType w:val="hybridMultilevel"/>
    <w:tmpl w:val="935E10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9C957F9"/>
    <w:multiLevelType w:val="hybridMultilevel"/>
    <w:tmpl w:val="59CC7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202488"/>
    <w:multiLevelType w:val="hybridMultilevel"/>
    <w:tmpl w:val="EEC49EDE"/>
    <w:lvl w:ilvl="0" w:tplc="4A86670A">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184475"/>
    <w:multiLevelType w:val="hybridMultilevel"/>
    <w:tmpl w:val="FEF0CF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3"/>
  </w:num>
  <w:num w:numId="2">
    <w:abstractNumId w:val="27"/>
  </w:num>
  <w:num w:numId="3">
    <w:abstractNumId w:val="30"/>
  </w:num>
  <w:num w:numId="4">
    <w:abstractNumId w:val="5"/>
  </w:num>
  <w:num w:numId="5">
    <w:abstractNumId w:val="25"/>
  </w:num>
  <w:num w:numId="6">
    <w:abstractNumId w:val="23"/>
  </w:num>
  <w:num w:numId="7">
    <w:abstractNumId w:val="1"/>
  </w:num>
  <w:num w:numId="8">
    <w:abstractNumId w:val="36"/>
  </w:num>
  <w:num w:numId="9">
    <w:abstractNumId w:val="26"/>
  </w:num>
  <w:num w:numId="10">
    <w:abstractNumId w:val="31"/>
  </w:num>
  <w:num w:numId="11">
    <w:abstractNumId w:val="29"/>
  </w:num>
  <w:num w:numId="12">
    <w:abstractNumId w:val="34"/>
  </w:num>
  <w:num w:numId="13">
    <w:abstractNumId w:val="0"/>
  </w:num>
  <w:num w:numId="14">
    <w:abstractNumId w:val="38"/>
  </w:num>
  <w:num w:numId="15">
    <w:abstractNumId w:val="39"/>
  </w:num>
  <w:num w:numId="16">
    <w:abstractNumId w:val="3"/>
  </w:num>
  <w:num w:numId="17">
    <w:abstractNumId w:val="6"/>
  </w:num>
  <w:num w:numId="18">
    <w:abstractNumId w:val="15"/>
  </w:num>
  <w:num w:numId="19">
    <w:abstractNumId w:val="7"/>
  </w:num>
  <w:num w:numId="20">
    <w:abstractNumId w:val="18"/>
  </w:num>
  <w:num w:numId="21">
    <w:abstractNumId w:val="8"/>
  </w:num>
  <w:num w:numId="22">
    <w:abstractNumId w:val="35"/>
  </w:num>
  <w:num w:numId="23">
    <w:abstractNumId w:val="10"/>
  </w:num>
  <w:num w:numId="24">
    <w:abstractNumId w:val="40"/>
  </w:num>
  <w:num w:numId="25">
    <w:abstractNumId w:val="2"/>
  </w:num>
  <w:num w:numId="26">
    <w:abstractNumId w:val="11"/>
  </w:num>
  <w:num w:numId="27">
    <w:abstractNumId w:val="17"/>
  </w:num>
  <w:num w:numId="28">
    <w:abstractNumId w:val="24"/>
  </w:num>
  <w:num w:numId="29">
    <w:abstractNumId w:val="19"/>
  </w:num>
  <w:num w:numId="30">
    <w:abstractNumId w:val="14"/>
  </w:num>
  <w:num w:numId="31">
    <w:abstractNumId w:val="22"/>
  </w:num>
  <w:num w:numId="32">
    <w:abstractNumId w:val="13"/>
  </w:num>
  <w:num w:numId="33">
    <w:abstractNumId w:val="32"/>
  </w:num>
  <w:num w:numId="34">
    <w:abstractNumId w:val="21"/>
  </w:num>
  <w:num w:numId="35">
    <w:abstractNumId w:val="37"/>
  </w:num>
  <w:num w:numId="36">
    <w:abstractNumId w:val="12"/>
  </w:num>
  <w:num w:numId="37">
    <w:abstractNumId w:val="20"/>
  </w:num>
  <w:num w:numId="38">
    <w:abstractNumId w:val="28"/>
  </w:num>
  <w:num w:numId="39">
    <w:abstractNumId w:val="9"/>
  </w:num>
  <w:num w:numId="40">
    <w:abstractNumId w:val="16"/>
  </w:num>
  <w:num w:numId="41">
    <w:abstractNumId w:val="4"/>
  </w:num>
  <w:numIdMacAtCleanup w:val="12"/>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B87"/>
    <w:rsid w:val="0000291B"/>
    <w:rsid w:val="00004E20"/>
    <w:rsid w:val="00007066"/>
    <w:rsid w:val="00010AF7"/>
    <w:rsid w:val="00011F29"/>
    <w:rsid w:val="0001290E"/>
    <w:rsid w:val="000157CF"/>
    <w:rsid w:val="00020F06"/>
    <w:rsid w:val="0002155C"/>
    <w:rsid w:val="000216E8"/>
    <w:rsid w:val="00023D65"/>
    <w:rsid w:val="000240B7"/>
    <w:rsid w:val="000241D8"/>
    <w:rsid w:val="0002511A"/>
    <w:rsid w:val="00025888"/>
    <w:rsid w:val="000275C2"/>
    <w:rsid w:val="000278D7"/>
    <w:rsid w:val="000278E8"/>
    <w:rsid w:val="000316A5"/>
    <w:rsid w:val="00033308"/>
    <w:rsid w:val="0003473E"/>
    <w:rsid w:val="00035494"/>
    <w:rsid w:val="00036086"/>
    <w:rsid w:val="00036874"/>
    <w:rsid w:val="00037C98"/>
    <w:rsid w:val="000429C2"/>
    <w:rsid w:val="000443BD"/>
    <w:rsid w:val="0004591F"/>
    <w:rsid w:val="00046AE9"/>
    <w:rsid w:val="00051EE1"/>
    <w:rsid w:val="00052D80"/>
    <w:rsid w:val="00052F14"/>
    <w:rsid w:val="00054B9F"/>
    <w:rsid w:val="000611D1"/>
    <w:rsid w:val="00061A93"/>
    <w:rsid w:val="00061FA9"/>
    <w:rsid w:val="0006211A"/>
    <w:rsid w:val="00064130"/>
    <w:rsid w:val="0006607D"/>
    <w:rsid w:val="0006685F"/>
    <w:rsid w:val="00071ACE"/>
    <w:rsid w:val="0007403B"/>
    <w:rsid w:val="00074DEB"/>
    <w:rsid w:val="00076AD3"/>
    <w:rsid w:val="000773BA"/>
    <w:rsid w:val="00077A47"/>
    <w:rsid w:val="000866F0"/>
    <w:rsid w:val="00087D51"/>
    <w:rsid w:val="000915CE"/>
    <w:rsid w:val="00095443"/>
    <w:rsid w:val="00096FA2"/>
    <w:rsid w:val="00097B40"/>
    <w:rsid w:val="000A1BD3"/>
    <w:rsid w:val="000A2610"/>
    <w:rsid w:val="000A4A3D"/>
    <w:rsid w:val="000A5318"/>
    <w:rsid w:val="000A64F3"/>
    <w:rsid w:val="000B0D00"/>
    <w:rsid w:val="000B2733"/>
    <w:rsid w:val="000C1606"/>
    <w:rsid w:val="000C3154"/>
    <w:rsid w:val="000C6A06"/>
    <w:rsid w:val="000D0AC3"/>
    <w:rsid w:val="000E1478"/>
    <w:rsid w:val="000E18B4"/>
    <w:rsid w:val="000E31FA"/>
    <w:rsid w:val="000E3839"/>
    <w:rsid w:val="000E5030"/>
    <w:rsid w:val="000E7312"/>
    <w:rsid w:val="000F189D"/>
    <w:rsid w:val="000F38C3"/>
    <w:rsid w:val="000F3F23"/>
    <w:rsid w:val="000F5813"/>
    <w:rsid w:val="00103A0C"/>
    <w:rsid w:val="0010402C"/>
    <w:rsid w:val="00104EAC"/>
    <w:rsid w:val="0010529D"/>
    <w:rsid w:val="001059EA"/>
    <w:rsid w:val="0010612D"/>
    <w:rsid w:val="0011312D"/>
    <w:rsid w:val="00114DBE"/>
    <w:rsid w:val="00114F9C"/>
    <w:rsid w:val="00116641"/>
    <w:rsid w:val="001179B4"/>
    <w:rsid w:val="00121B38"/>
    <w:rsid w:val="00126258"/>
    <w:rsid w:val="0012642B"/>
    <w:rsid w:val="00126870"/>
    <w:rsid w:val="00126F3A"/>
    <w:rsid w:val="001322FB"/>
    <w:rsid w:val="00132578"/>
    <w:rsid w:val="001351BF"/>
    <w:rsid w:val="0014488D"/>
    <w:rsid w:val="00145C84"/>
    <w:rsid w:val="00147947"/>
    <w:rsid w:val="00152AFA"/>
    <w:rsid w:val="001608BA"/>
    <w:rsid w:val="00160AF5"/>
    <w:rsid w:val="00161D41"/>
    <w:rsid w:val="001624D8"/>
    <w:rsid w:val="00162AAC"/>
    <w:rsid w:val="00162BD5"/>
    <w:rsid w:val="001640A5"/>
    <w:rsid w:val="001674E1"/>
    <w:rsid w:val="001701CE"/>
    <w:rsid w:val="0017042A"/>
    <w:rsid w:val="00171D94"/>
    <w:rsid w:val="001725F9"/>
    <w:rsid w:val="00172A27"/>
    <w:rsid w:val="00173F7A"/>
    <w:rsid w:val="00174E7B"/>
    <w:rsid w:val="00174F4D"/>
    <w:rsid w:val="00177B62"/>
    <w:rsid w:val="00177F7C"/>
    <w:rsid w:val="00183649"/>
    <w:rsid w:val="0018462D"/>
    <w:rsid w:val="001908E6"/>
    <w:rsid w:val="001932A3"/>
    <w:rsid w:val="001A0D1F"/>
    <w:rsid w:val="001A5EED"/>
    <w:rsid w:val="001A7C1D"/>
    <w:rsid w:val="001A7C5B"/>
    <w:rsid w:val="001A7F6B"/>
    <w:rsid w:val="001B0BF2"/>
    <w:rsid w:val="001B1BCA"/>
    <w:rsid w:val="001B238C"/>
    <w:rsid w:val="001B3CB7"/>
    <w:rsid w:val="001B43B7"/>
    <w:rsid w:val="001B48A6"/>
    <w:rsid w:val="001B569F"/>
    <w:rsid w:val="001B5B91"/>
    <w:rsid w:val="001B6AD5"/>
    <w:rsid w:val="001B7E7E"/>
    <w:rsid w:val="001C00EF"/>
    <w:rsid w:val="001C1C17"/>
    <w:rsid w:val="001C464C"/>
    <w:rsid w:val="001C7D39"/>
    <w:rsid w:val="001D038E"/>
    <w:rsid w:val="001D18BE"/>
    <w:rsid w:val="001D4B71"/>
    <w:rsid w:val="001D685E"/>
    <w:rsid w:val="001D75AB"/>
    <w:rsid w:val="001E07C7"/>
    <w:rsid w:val="001E3547"/>
    <w:rsid w:val="001E4D44"/>
    <w:rsid w:val="001E50F5"/>
    <w:rsid w:val="001E63C1"/>
    <w:rsid w:val="001E7AE5"/>
    <w:rsid w:val="001F1A3A"/>
    <w:rsid w:val="001F6E55"/>
    <w:rsid w:val="00200419"/>
    <w:rsid w:val="00200D0B"/>
    <w:rsid w:val="00201685"/>
    <w:rsid w:val="00202660"/>
    <w:rsid w:val="0020360B"/>
    <w:rsid w:val="00204DCD"/>
    <w:rsid w:val="00207745"/>
    <w:rsid w:val="00210055"/>
    <w:rsid w:val="002104BD"/>
    <w:rsid w:val="00211029"/>
    <w:rsid w:val="0021702D"/>
    <w:rsid w:val="0022061F"/>
    <w:rsid w:val="002211E2"/>
    <w:rsid w:val="00225065"/>
    <w:rsid w:val="002318F4"/>
    <w:rsid w:val="0023332F"/>
    <w:rsid w:val="00233461"/>
    <w:rsid w:val="00241FF5"/>
    <w:rsid w:val="002429D4"/>
    <w:rsid w:val="002444EA"/>
    <w:rsid w:val="00244D67"/>
    <w:rsid w:val="00245092"/>
    <w:rsid w:val="002451A9"/>
    <w:rsid w:val="00245580"/>
    <w:rsid w:val="002469E6"/>
    <w:rsid w:val="00251909"/>
    <w:rsid w:val="00253FF0"/>
    <w:rsid w:val="00254C60"/>
    <w:rsid w:val="0026567B"/>
    <w:rsid w:val="00267798"/>
    <w:rsid w:val="00267BD8"/>
    <w:rsid w:val="00270929"/>
    <w:rsid w:val="00275915"/>
    <w:rsid w:val="00275BED"/>
    <w:rsid w:val="00276DEE"/>
    <w:rsid w:val="00276F24"/>
    <w:rsid w:val="00277D67"/>
    <w:rsid w:val="00281301"/>
    <w:rsid w:val="0028298B"/>
    <w:rsid w:val="002903BD"/>
    <w:rsid w:val="00290DD4"/>
    <w:rsid w:val="00291F16"/>
    <w:rsid w:val="002942D4"/>
    <w:rsid w:val="002948BE"/>
    <w:rsid w:val="00294B86"/>
    <w:rsid w:val="002954CF"/>
    <w:rsid w:val="002A2499"/>
    <w:rsid w:val="002A2D62"/>
    <w:rsid w:val="002A2F1A"/>
    <w:rsid w:val="002A39C7"/>
    <w:rsid w:val="002A5E47"/>
    <w:rsid w:val="002A6F42"/>
    <w:rsid w:val="002A7A36"/>
    <w:rsid w:val="002B0065"/>
    <w:rsid w:val="002B1115"/>
    <w:rsid w:val="002B1CE1"/>
    <w:rsid w:val="002B2FA3"/>
    <w:rsid w:val="002B2FEE"/>
    <w:rsid w:val="002B3DF6"/>
    <w:rsid w:val="002B4C89"/>
    <w:rsid w:val="002C09CE"/>
    <w:rsid w:val="002C0E06"/>
    <w:rsid w:val="002C14A7"/>
    <w:rsid w:val="002C1F7A"/>
    <w:rsid w:val="002C2450"/>
    <w:rsid w:val="002C3B96"/>
    <w:rsid w:val="002C3CD8"/>
    <w:rsid w:val="002D258E"/>
    <w:rsid w:val="002D6561"/>
    <w:rsid w:val="002E20E1"/>
    <w:rsid w:val="002E2479"/>
    <w:rsid w:val="002E30E8"/>
    <w:rsid w:val="002E4074"/>
    <w:rsid w:val="002F3BB7"/>
    <w:rsid w:val="002F559A"/>
    <w:rsid w:val="002F73A9"/>
    <w:rsid w:val="00300EA1"/>
    <w:rsid w:val="00301299"/>
    <w:rsid w:val="003035B3"/>
    <w:rsid w:val="00303B68"/>
    <w:rsid w:val="003108B6"/>
    <w:rsid w:val="00314C04"/>
    <w:rsid w:val="00315D68"/>
    <w:rsid w:val="00320FCA"/>
    <w:rsid w:val="003227F1"/>
    <w:rsid w:val="00323B68"/>
    <w:rsid w:val="00325A56"/>
    <w:rsid w:val="00330021"/>
    <w:rsid w:val="00330A93"/>
    <w:rsid w:val="003310C6"/>
    <w:rsid w:val="00331340"/>
    <w:rsid w:val="00331ED3"/>
    <w:rsid w:val="003353A2"/>
    <w:rsid w:val="00337760"/>
    <w:rsid w:val="00345B63"/>
    <w:rsid w:val="003501F7"/>
    <w:rsid w:val="0035149D"/>
    <w:rsid w:val="00351A8C"/>
    <w:rsid w:val="00353556"/>
    <w:rsid w:val="00353A37"/>
    <w:rsid w:val="0035412B"/>
    <w:rsid w:val="00354943"/>
    <w:rsid w:val="00354B8A"/>
    <w:rsid w:val="003559FB"/>
    <w:rsid w:val="00356655"/>
    <w:rsid w:val="00361F38"/>
    <w:rsid w:val="0036205E"/>
    <w:rsid w:val="003643AE"/>
    <w:rsid w:val="003649BE"/>
    <w:rsid w:val="00366B94"/>
    <w:rsid w:val="00366E22"/>
    <w:rsid w:val="0036744A"/>
    <w:rsid w:val="00367E58"/>
    <w:rsid w:val="003725E1"/>
    <w:rsid w:val="003726BD"/>
    <w:rsid w:val="003813A1"/>
    <w:rsid w:val="00381988"/>
    <w:rsid w:val="003823DD"/>
    <w:rsid w:val="003828A3"/>
    <w:rsid w:val="00382E37"/>
    <w:rsid w:val="00382FCC"/>
    <w:rsid w:val="00383A55"/>
    <w:rsid w:val="00383E88"/>
    <w:rsid w:val="00390D9F"/>
    <w:rsid w:val="00394E48"/>
    <w:rsid w:val="003A2D16"/>
    <w:rsid w:val="003A357A"/>
    <w:rsid w:val="003A5691"/>
    <w:rsid w:val="003A5D01"/>
    <w:rsid w:val="003B1151"/>
    <w:rsid w:val="003B1659"/>
    <w:rsid w:val="003B3970"/>
    <w:rsid w:val="003B4B69"/>
    <w:rsid w:val="003C4CBF"/>
    <w:rsid w:val="003D1A26"/>
    <w:rsid w:val="003D2AD7"/>
    <w:rsid w:val="003D472E"/>
    <w:rsid w:val="003D52F2"/>
    <w:rsid w:val="003D5C69"/>
    <w:rsid w:val="003D63CF"/>
    <w:rsid w:val="003D72D5"/>
    <w:rsid w:val="003E0884"/>
    <w:rsid w:val="003E1BF0"/>
    <w:rsid w:val="003E25FB"/>
    <w:rsid w:val="003F0755"/>
    <w:rsid w:val="003F5AEC"/>
    <w:rsid w:val="003F5B83"/>
    <w:rsid w:val="003F6DDE"/>
    <w:rsid w:val="003F6EB6"/>
    <w:rsid w:val="004000B5"/>
    <w:rsid w:val="00403D7B"/>
    <w:rsid w:val="00404532"/>
    <w:rsid w:val="004077BB"/>
    <w:rsid w:val="00410B2B"/>
    <w:rsid w:val="004111CD"/>
    <w:rsid w:val="0041303E"/>
    <w:rsid w:val="00415FB2"/>
    <w:rsid w:val="0041757E"/>
    <w:rsid w:val="00420A5F"/>
    <w:rsid w:val="004220C0"/>
    <w:rsid w:val="00425F50"/>
    <w:rsid w:val="004270A1"/>
    <w:rsid w:val="004322B6"/>
    <w:rsid w:val="00433FB6"/>
    <w:rsid w:val="00437C33"/>
    <w:rsid w:val="00441C00"/>
    <w:rsid w:val="00442C6C"/>
    <w:rsid w:val="00443AA5"/>
    <w:rsid w:val="00445F80"/>
    <w:rsid w:val="00446423"/>
    <w:rsid w:val="00450128"/>
    <w:rsid w:val="00450408"/>
    <w:rsid w:val="0045064F"/>
    <w:rsid w:val="004528FE"/>
    <w:rsid w:val="0045439B"/>
    <w:rsid w:val="00454411"/>
    <w:rsid w:val="00454819"/>
    <w:rsid w:val="00456EC1"/>
    <w:rsid w:val="00472C8F"/>
    <w:rsid w:val="0047328B"/>
    <w:rsid w:val="00473AB4"/>
    <w:rsid w:val="00473C52"/>
    <w:rsid w:val="004759E2"/>
    <w:rsid w:val="00476182"/>
    <w:rsid w:val="0047618F"/>
    <w:rsid w:val="00477FF2"/>
    <w:rsid w:val="004859CD"/>
    <w:rsid w:val="004906EC"/>
    <w:rsid w:val="00490DFD"/>
    <w:rsid w:val="00491DA2"/>
    <w:rsid w:val="00494E65"/>
    <w:rsid w:val="00496A59"/>
    <w:rsid w:val="004A0024"/>
    <w:rsid w:val="004A0B32"/>
    <w:rsid w:val="004A500A"/>
    <w:rsid w:val="004A5C6E"/>
    <w:rsid w:val="004B73A7"/>
    <w:rsid w:val="004B7E31"/>
    <w:rsid w:val="004C09A0"/>
    <w:rsid w:val="004C4233"/>
    <w:rsid w:val="004C4B91"/>
    <w:rsid w:val="004D1EBF"/>
    <w:rsid w:val="004D3F1F"/>
    <w:rsid w:val="004D4605"/>
    <w:rsid w:val="004D7A3D"/>
    <w:rsid w:val="004E2192"/>
    <w:rsid w:val="004E33FC"/>
    <w:rsid w:val="004E43F2"/>
    <w:rsid w:val="004E5B72"/>
    <w:rsid w:val="004E5C76"/>
    <w:rsid w:val="004F0465"/>
    <w:rsid w:val="004F496C"/>
    <w:rsid w:val="004F507B"/>
    <w:rsid w:val="004F5838"/>
    <w:rsid w:val="004F67F1"/>
    <w:rsid w:val="005018C0"/>
    <w:rsid w:val="0050379E"/>
    <w:rsid w:val="00503977"/>
    <w:rsid w:val="00503D01"/>
    <w:rsid w:val="00504A9C"/>
    <w:rsid w:val="00507479"/>
    <w:rsid w:val="00507CB3"/>
    <w:rsid w:val="00511D45"/>
    <w:rsid w:val="00512D26"/>
    <w:rsid w:val="00521F07"/>
    <w:rsid w:val="005225F4"/>
    <w:rsid w:val="00522D0A"/>
    <w:rsid w:val="00522E91"/>
    <w:rsid w:val="00523AEA"/>
    <w:rsid w:val="00523D3A"/>
    <w:rsid w:val="005245C5"/>
    <w:rsid w:val="00524C75"/>
    <w:rsid w:val="00524EC6"/>
    <w:rsid w:val="00525BA4"/>
    <w:rsid w:val="005267DA"/>
    <w:rsid w:val="0052745B"/>
    <w:rsid w:val="00532F0B"/>
    <w:rsid w:val="005358CE"/>
    <w:rsid w:val="00537425"/>
    <w:rsid w:val="00537970"/>
    <w:rsid w:val="005408B4"/>
    <w:rsid w:val="00543FD2"/>
    <w:rsid w:val="00545425"/>
    <w:rsid w:val="005579F6"/>
    <w:rsid w:val="00561673"/>
    <w:rsid w:val="00562285"/>
    <w:rsid w:val="0056442B"/>
    <w:rsid w:val="005665EE"/>
    <w:rsid w:val="005666B6"/>
    <w:rsid w:val="00572E41"/>
    <w:rsid w:val="0057321F"/>
    <w:rsid w:val="00573E71"/>
    <w:rsid w:val="0057407C"/>
    <w:rsid w:val="00575007"/>
    <w:rsid w:val="0057529E"/>
    <w:rsid w:val="00576014"/>
    <w:rsid w:val="005776D6"/>
    <w:rsid w:val="00584210"/>
    <w:rsid w:val="0058660F"/>
    <w:rsid w:val="005877A6"/>
    <w:rsid w:val="00587C1C"/>
    <w:rsid w:val="00590513"/>
    <w:rsid w:val="0059360C"/>
    <w:rsid w:val="00593FCE"/>
    <w:rsid w:val="0059409B"/>
    <w:rsid w:val="00596A75"/>
    <w:rsid w:val="005A088E"/>
    <w:rsid w:val="005A0E96"/>
    <w:rsid w:val="005A2275"/>
    <w:rsid w:val="005A2990"/>
    <w:rsid w:val="005A2B5D"/>
    <w:rsid w:val="005A3DC4"/>
    <w:rsid w:val="005A515C"/>
    <w:rsid w:val="005A52DF"/>
    <w:rsid w:val="005A6183"/>
    <w:rsid w:val="005B02D9"/>
    <w:rsid w:val="005B0597"/>
    <w:rsid w:val="005B48FF"/>
    <w:rsid w:val="005C0763"/>
    <w:rsid w:val="005C1EA7"/>
    <w:rsid w:val="005C27BB"/>
    <w:rsid w:val="005C47C5"/>
    <w:rsid w:val="005C7AE5"/>
    <w:rsid w:val="005C7CDA"/>
    <w:rsid w:val="005D0402"/>
    <w:rsid w:val="005D0582"/>
    <w:rsid w:val="005D0FA6"/>
    <w:rsid w:val="005D13B2"/>
    <w:rsid w:val="005D1DA5"/>
    <w:rsid w:val="005D6C49"/>
    <w:rsid w:val="005D6DF1"/>
    <w:rsid w:val="005D70B7"/>
    <w:rsid w:val="005D7956"/>
    <w:rsid w:val="005D7DCE"/>
    <w:rsid w:val="005E505A"/>
    <w:rsid w:val="005E7AC0"/>
    <w:rsid w:val="005F07D5"/>
    <w:rsid w:val="005F14C4"/>
    <w:rsid w:val="005F1897"/>
    <w:rsid w:val="00600402"/>
    <w:rsid w:val="00605836"/>
    <w:rsid w:val="006067DA"/>
    <w:rsid w:val="006069DD"/>
    <w:rsid w:val="00606A90"/>
    <w:rsid w:val="00610C94"/>
    <w:rsid w:val="00613480"/>
    <w:rsid w:val="00616278"/>
    <w:rsid w:val="0061714D"/>
    <w:rsid w:val="00621940"/>
    <w:rsid w:val="00621D58"/>
    <w:rsid w:val="00625CB3"/>
    <w:rsid w:val="00626093"/>
    <w:rsid w:val="00627C1A"/>
    <w:rsid w:val="0063081C"/>
    <w:rsid w:val="00632A85"/>
    <w:rsid w:val="00634426"/>
    <w:rsid w:val="006347AF"/>
    <w:rsid w:val="00644764"/>
    <w:rsid w:val="006463AE"/>
    <w:rsid w:val="006464B5"/>
    <w:rsid w:val="006467B1"/>
    <w:rsid w:val="006478B1"/>
    <w:rsid w:val="00651FEC"/>
    <w:rsid w:val="0065371F"/>
    <w:rsid w:val="00654907"/>
    <w:rsid w:val="00657A8E"/>
    <w:rsid w:val="00661407"/>
    <w:rsid w:val="006640F3"/>
    <w:rsid w:val="00665A32"/>
    <w:rsid w:val="00666BCB"/>
    <w:rsid w:val="0067262D"/>
    <w:rsid w:val="00673B7B"/>
    <w:rsid w:val="00674B13"/>
    <w:rsid w:val="00686A7B"/>
    <w:rsid w:val="0069261F"/>
    <w:rsid w:val="006940AF"/>
    <w:rsid w:val="00697215"/>
    <w:rsid w:val="00697E9A"/>
    <w:rsid w:val="006A42B1"/>
    <w:rsid w:val="006B115A"/>
    <w:rsid w:val="006B2F0D"/>
    <w:rsid w:val="006B3452"/>
    <w:rsid w:val="006B489A"/>
    <w:rsid w:val="006B4904"/>
    <w:rsid w:val="006B703D"/>
    <w:rsid w:val="006B796E"/>
    <w:rsid w:val="006B7F6E"/>
    <w:rsid w:val="006C0754"/>
    <w:rsid w:val="006C1FED"/>
    <w:rsid w:val="006C2A6D"/>
    <w:rsid w:val="006C3C36"/>
    <w:rsid w:val="006C6262"/>
    <w:rsid w:val="006D28A0"/>
    <w:rsid w:val="006D5DB1"/>
    <w:rsid w:val="006D65C2"/>
    <w:rsid w:val="006D6C92"/>
    <w:rsid w:val="006D79C6"/>
    <w:rsid w:val="006E3772"/>
    <w:rsid w:val="006E381D"/>
    <w:rsid w:val="006F0A16"/>
    <w:rsid w:val="006F2428"/>
    <w:rsid w:val="006F354E"/>
    <w:rsid w:val="006F383A"/>
    <w:rsid w:val="006F454B"/>
    <w:rsid w:val="006F6991"/>
    <w:rsid w:val="006F7B07"/>
    <w:rsid w:val="00700095"/>
    <w:rsid w:val="00705B01"/>
    <w:rsid w:val="007103C9"/>
    <w:rsid w:val="00710A29"/>
    <w:rsid w:val="00710C77"/>
    <w:rsid w:val="0071129D"/>
    <w:rsid w:val="0071697E"/>
    <w:rsid w:val="007209E7"/>
    <w:rsid w:val="007232E7"/>
    <w:rsid w:val="007237AA"/>
    <w:rsid w:val="007250B0"/>
    <w:rsid w:val="0072587C"/>
    <w:rsid w:val="00725AD9"/>
    <w:rsid w:val="0072654B"/>
    <w:rsid w:val="007313F6"/>
    <w:rsid w:val="007314B8"/>
    <w:rsid w:val="00732BF6"/>
    <w:rsid w:val="00732EF2"/>
    <w:rsid w:val="007330F2"/>
    <w:rsid w:val="00734161"/>
    <w:rsid w:val="007371FC"/>
    <w:rsid w:val="00737BE4"/>
    <w:rsid w:val="00742120"/>
    <w:rsid w:val="007437D2"/>
    <w:rsid w:val="007535F7"/>
    <w:rsid w:val="007611BD"/>
    <w:rsid w:val="00761D0D"/>
    <w:rsid w:val="00765930"/>
    <w:rsid w:val="00766A92"/>
    <w:rsid w:val="00766FC9"/>
    <w:rsid w:val="00767123"/>
    <w:rsid w:val="00770417"/>
    <w:rsid w:val="007739EB"/>
    <w:rsid w:val="007743B3"/>
    <w:rsid w:val="0077512D"/>
    <w:rsid w:val="0077786D"/>
    <w:rsid w:val="007806C3"/>
    <w:rsid w:val="00781167"/>
    <w:rsid w:val="007818E8"/>
    <w:rsid w:val="00782978"/>
    <w:rsid w:val="00785A6D"/>
    <w:rsid w:val="0079143D"/>
    <w:rsid w:val="00791A48"/>
    <w:rsid w:val="007929CC"/>
    <w:rsid w:val="00793FE4"/>
    <w:rsid w:val="007958EF"/>
    <w:rsid w:val="007962A8"/>
    <w:rsid w:val="00796FEE"/>
    <w:rsid w:val="007A109D"/>
    <w:rsid w:val="007A5C2D"/>
    <w:rsid w:val="007A709A"/>
    <w:rsid w:val="007B1AD3"/>
    <w:rsid w:val="007B3914"/>
    <w:rsid w:val="007B3F8F"/>
    <w:rsid w:val="007B5CAE"/>
    <w:rsid w:val="007B687C"/>
    <w:rsid w:val="007B745E"/>
    <w:rsid w:val="007C0121"/>
    <w:rsid w:val="007C371F"/>
    <w:rsid w:val="007C4D02"/>
    <w:rsid w:val="007C64A5"/>
    <w:rsid w:val="007C686B"/>
    <w:rsid w:val="007C6EAD"/>
    <w:rsid w:val="007D42D2"/>
    <w:rsid w:val="007D4DC6"/>
    <w:rsid w:val="007D727F"/>
    <w:rsid w:val="007E53C4"/>
    <w:rsid w:val="007E73EF"/>
    <w:rsid w:val="007E7D19"/>
    <w:rsid w:val="007F28EB"/>
    <w:rsid w:val="007F697A"/>
    <w:rsid w:val="007F7657"/>
    <w:rsid w:val="007F7E5F"/>
    <w:rsid w:val="008005C6"/>
    <w:rsid w:val="00801C5D"/>
    <w:rsid w:val="008025AD"/>
    <w:rsid w:val="008027A7"/>
    <w:rsid w:val="0080470E"/>
    <w:rsid w:val="00807A53"/>
    <w:rsid w:val="00810577"/>
    <w:rsid w:val="00810689"/>
    <w:rsid w:val="00810AC1"/>
    <w:rsid w:val="00810D03"/>
    <w:rsid w:val="008116F1"/>
    <w:rsid w:val="008138DD"/>
    <w:rsid w:val="00813ACF"/>
    <w:rsid w:val="00814297"/>
    <w:rsid w:val="00814C0B"/>
    <w:rsid w:val="008159E2"/>
    <w:rsid w:val="00815C1E"/>
    <w:rsid w:val="00822108"/>
    <w:rsid w:val="0082431D"/>
    <w:rsid w:val="00824F82"/>
    <w:rsid w:val="00827CA9"/>
    <w:rsid w:val="008312E9"/>
    <w:rsid w:val="0083265A"/>
    <w:rsid w:val="00833A62"/>
    <w:rsid w:val="0083436E"/>
    <w:rsid w:val="00836495"/>
    <w:rsid w:val="008371D9"/>
    <w:rsid w:val="00837B11"/>
    <w:rsid w:val="008428A1"/>
    <w:rsid w:val="00842A51"/>
    <w:rsid w:val="00844FEA"/>
    <w:rsid w:val="00846BBF"/>
    <w:rsid w:val="00846D88"/>
    <w:rsid w:val="00847E82"/>
    <w:rsid w:val="00851B08"/>
    <w:rsid w:val="008522D2"/>
    <w:rsid w:val="0085330C"/>
    <w:rsid w:val="00854D2C"/>
    <w:rsid w:val="00855CB2"/>
    <w:rsid w:val="00863D5C"/>
    <w:rsid w:val="0086470A"/>
    <w:rsid w:val="00867060"/>
    <w:rsid w:val="0086737C"/>
    <w:rsid w:val="00870381"/>
    <w:rsid w:val="00871A03"/>
    <w:rsid w:val="008721D9"/>
    <w:rsid w:val="00872F24"/>
    <w:rsid w:val="00874B83"/>
    <w:rsid w:val="00883C80"/>
    <w:rsid w:val="008840E1"/>
    <w:rsid w:val="00885649"/>
    <w:rsid w:val="008858D4"/>
    <w:rsid w:val="00890A9D"/>
    <w:rsid w:val="0089159A"/>
    <w:rsid w:val="00891914"/>
    <w:rsid w:val="00893271"/>
    <w:rsid w:val="00893448"/>
    <w:rsid w:val="008961F1"/>
    <w:rsid w:val="00896463"/>
    <w:rsid w:val="008A18B1"/>
    <w:rsid w:val="008A1DC2"/>
    <w:rsid w:val="008A1F25"/>
    <w:rsid w:val="008A2DF0"/>
    <w:rsid w:val="008A4C4C"/>
    <w:rsid w:val="008A6C7A"/>
    <w:rsid w:val="008A75BE"/>
    <w:rsid w:val="008B2BF8"/>
    <w:rsid w:val="008B3FE7"/>
    <w:rsid w:val="008C24D3"/>
    <w:rsid w:val="008C32A0"/>
    <w:rsid w:val="008C4D5E"/>
    <w:rsid w:val="008D038B"/>
    <w:rsid w:val="008D1F14"/>
    <w:rsid w:val="008D20F9"/>
    <w:rsid w:val="008D526B"/>
    <w:rsid w:val="008D568B"/>
    <w:rsid w:val="008D5B02"/>
    <w:rsid w:val="008D5C08"/>
    <w:rsid w:val="008E0601"/>
    <w:rsid w:val="008E0716"/>
    <w:rsid w:val="008E1842"/>
    <w:rsid w:val="008E268E"/>
    <w:rsid w:val="008E35EA"/>
    <w:rsid w:val="008E3604"/>
    <w:rsid w:val="008E4401"/>
    <w:rsid w:val="008E5A15"/>
    <w:rsid w:val="008E6DCB"/>
    <w:rsid w:val="008F016E"/>
    <w:rsid w:val="008F4495"/>
    <w:rsid w:val="0090165F"/>
    <w:rsid w:val="00902CCD"/>
    <w:rsid w:val="00902DB1"/>
    <w:rsid w:val="00906E0F"/>
    <w:rsid w:val="00907613"/>
    <w:rsid w:val="009102B7"/>
    <w:rsid w:val="00912631"/>
    <w:rsid w:val="00913266"/>
    <w:rsid w:val="009148B5"/>
    <w:rsid w:val="009155C9"/>
    <w:rsid w:val="009162C1"/>
    <w:rsid w:val="00916412"/>
    <w:rsid w:val="0092194C"/>
    <w:rsid w:val="00922D73"/>
    <w:rsid w:val="00923E9F"/>
    <w:rsid w:val="009259EF"/>
    <w:rsid w:val="009263BC"/>
    <w:rsid w:val="00926CF5"/>
    <w:rsid w:val="0092702E"/>
    <w:rsid w:val="00927773"/>
    <w:rsid w:val="00927FD4"/>
    <w:rsid w:val="00931E07"/>
    <w:rsid w:val="009327E3"/>
    <w:rsid w:val="00932955"/>
    <w:rsid w:val="00932DEA"/>
    <w:rsid w:val="00934BCB"/>
    <w:rsid w:val="0093618C"/>
    <w:rsid w:val="0094068C"/>
    <w:rsid w:val="009415FC"/>
    <w:rsid w:val="00946F39"/>
    <w:rsid w:val="00947D9E"/>
    <w:rsid w:val="00954CC3"/>
    <w:rsid w:val="00955553"/>
    <w:rsid w:val="00956C7A"/>
    <w:rsid w:val="00962AD5"/>
    <w:rsid w:val="00970D52"/>
    <w:rsid w:val="009719E0"/>
    <w:rsid w:val="00971DE7"/>
    <w:rsid w:val="0097386B"/>
    <w:rsid w:val="00975048"/>
    <w:rsid w:val="00975262"/>
    <w:rsid w:val="00980A07"/>
    <w:rsid w:val="009847CE"/>
    <w:rsid w:val="00987CD1"/>
    <w:rsid w:val="00991910"/>
    <w:rsid w:val="00991B6B"/>
    <w:rsid w:val="00992B6B"/>
    <w:rsid w:val="00994757"/>
    <w:rsid w:val="009949B5"/>
    <w:rsid w:val="009A30EE"/>
    <w:rsid w:val="009A51AF"/>
    <w:rsid w:val="009A6FF4"/>
    <w:rsid w:val="009B1304"/>
    <w:rsid w:val="009B1481"/>
    <w:rsid w:val="009B49E3"/>
    <w:rsid w:val="009B53CF"/>
    <w:rsid w:val="009C1359"/>
    <w:rsid w:val="009C1D0C"/>
    <w:rsid w:val="009C219C"/>
    <w:rsid w:val="009C5BD3"/>
    <w:rsid w:val="009C67EE"/>
    <w:rsid w:val="009D11E6"/>
    <w:rsid w:val="009D3509"/>
    <w:rsid w:val="009D3F1C"/>
    <w:rsid w:val="009D4EC2"/>
    <w:rsid w:val="009D6854"/>
    <w:rsid w:val="009D6B1D"/>
    <w:rsid w:val="009E0B3C"/>
    <w:rsid w:val="009E175C"/>
    <w:rsid w:val="009E4771"/>
    <w:rsid w:val="009E6594"/>
    <w:rsid w:val="009E77E9"/>
    <w:rsid w:val="009F0084"/>
    <w:rsid w:val="009F4EA9"/>
    <w:rsid w:val="009F502C"/>
    <w:rsid w:val="00A024AE"/>
    <w:rsid w:val="00A05295"/>
    <w:rsid w:val="00A05B00"/>
    <w:rsid w:val="00A069B3"/>
    <w:rsid w:val="00A12113"/>
    <w:rsid w:val="00A13EB6"/>
    <w:rsid w:val="00A13F1C"/>
    <w:rsid w:val="00A1505A"/>
    <w:rsid w:val="00A17B30"/>
    <w:rsid w:val="00A21B5B"/>
    <w:rsid w:val="00A246A1"/>
    <w:rsid w:val="00A30043"/>
    <w:rsid w:val="00A30D45"/>
    <w:rsid w:val="00A31B49"/>
    <w:rsid w:val="00A32C4E"/>
    <w:rsid w:val="00A333BD"/>
    <w:rsid w:val="00A34F34"/>
    <w:rsid w:val="00A36A6C"/>
    <w:rsid w:val="00A36BE0"/>
    <w:rsid w:val="00A36DE3"/>
    <w:rsid w:val="00A36E63"/>
    <w:rsid w:val="00A415DC"/>
    <w:rsid w:val="00A423DB"/>
    <w:rsid w:val="00A4352F"/>
    <w:rsid w:val="00A44708"/>
    <w:rsid w:val="00A44B02"/>
    <w:rsid w:val="00A51020"/>
    <w:rsid w:val="00A51697"/>
    <w:rsid w:val="00A5377D"/>
    <w:rsid w:val="00A54486"/>
    <w:rsid w:val="00A55BD2"/>
    <w:rsid w:val="00A56171"/>
    <w:rsid w:val="00A56F0C"/>
    <w:rsid w:val="00A61679"/>
    <w:rsid w:val="00A75868"/>
    <w:rsid w:val="00A805AD"/>
    <w:rsid w:val="00A81988"/>
    <w:rsid w:val="00A90FB4"/>
    <w:rsid w:val="00A9240A"/>
    <w:rsid w:val="00A92C9D"/>
    <w:rsid w:val="00A95489"/>
    <w:rsid w:val="00A960F5"/>
    <w:rsid w:val="00AA041A"/>
    <w:rsid w:val="00AA2511"/>
    <w:rsid w:val="00AA27C5"/>
    <w:rsid w:val="00AA45A3"/>
    <w:rsid w:val="00AA559B"/>
    <w:rsid w:val="00AB2012"/>
    <w:rsid w:val="00AB2621"/>
    <w:rsid w:val="00AB2CA9"/>
    <w:rsid w:val="00AB38EE"/>
    <w:rsid w:val="00AB3F8B"/>
    <w:rsid w:val="00AC0132"/>
    <w:rsid w:val="00AC2761"/>
    <w:rsid w:val="00AC4257"/>
    <w:rsid w:val="00AC4A8E"/>
    <w:rsid w:val="00AC4E80"/>
    <w:rsid w:val="00AC6F59"/>
    <w:rsid w:val="00AD15A7"/>
    <w:rsid w:val="00AD17D4"/>
    <w:rsid w:val="00AD3AD5"/>
    <w:rsid w:val="00AD48C5"/>
    <w:rsid w:val="00AD7770"/>
    <w:rsid w:val="00AE00C0"/>
    <w:rsid w:val="00AE1E45"/>
    <w:rsid w:val="00AE77F7"/>
    <w:rsid w:val="00AE7F45"/>
    <w:rsid w:val="00AF102A"/>
    <w:rsid w:val="00AF274C"/>
    <w:rsid w:val="00AF2B21"/>
    <w:rsid w:val="00AF7072"/>
    <w:rsid w:val="00AF70A8"/>
    <w:rsid w:val="00B000E4"/>
    <w:rsid w:val="00B02BFA"/>
    <w:rsid w:val="00B04614"/>
    <w:rsid w:val="00B04CA4"/>
    <w:rsid w:val="00B05998"/>
    <w:rsid w:val="00B05A25"/>
    <w:rsid w:val="00B06CCD"/>
    <w:rsid w:val="00B06E5E"/>
    <w:rsid w:val="00B07A18"/>
    <w:rsid w:val="00B11466"/>
    <w:rsid w:val="00B12D33"/>
    <w:rsid w:val="00B13E64"/>
    <w:rsid w:val="00B13F27"/>
    <w:rsid w:val="00B1505B"/>
    <w:rsid w:val="00B16340"/>
    <w:rsid w:val="00B2014E"/>
    <w:rsid w:val="00B2214D"/>
    <w:rsid w:val="00B3122A"/>
    <w:rsid w:val="00B32096"/>
    <w:rsid w:val="00B32ACA"/>
    <w:rsid w:val="00B36989"/>
    <w:rsid w:val="00B409AF"/>
    <w:rsid w:val="00B4427A"/>
    <w:rsid w:val="00B44D92"/>
    <w:rsid w:val="00B4561C"/>
    <w:rsid w:val="00B45DD1"/>
    <w:rsid w:val="00B46075"/>
    <w:rsid w:val="00B47F1F"/>
    <w:rsid w:val="00B501B6"/>
    <w:rsid w:val="00B535CA"/>
    <w:rsid w:val="00B53BC7"/>
    <w:rsid w:val="00B541DA"/>
    <w:rsid w:val="00B54D85"/>
    <w:rsid w:val="00B55EC5"/>
    <w:rsid w:val="00B56BB1"/>
    <w:rsid w:val="00B6092E"/>
    <w:rsid w:val="00B61E7F"/>
    <w:rsid w:val="00B631A2"/>
    <w:rsid w:val="00B66A04"/>
    <w:rsid w:val="00B67F32"/>
    <w:rsid w:val="00B72025"/>
    <w:rsid w:val="00B76082"/>
    <w:rsid w:val="00B81129"/>
    <w:rsid w:val="00B826AD"/>
    <w:rsid w:val="00B838DD"/>
    <w:rsid w:val="00B84F57"/>
    <w:rsid w:val="00B8733B"/>
    <w:rsid w:val="00B90583"/>
    <w:rsid w:val="00B90F62"/>
    <w:rsid w:val="00B91FBD"/>
    <w:rsid w:val="00B922B2"/>
    <w:rsid w:val="00B9246B"/>
    <w:rsid w:val="00B935D2"/>
    <w:rsid w:val="00B9466C"/>
    <w:rsid w:val="00B97526"/>
    <w:rsid w:val="00BA169E"/>
    <w:rsid w:val="00BA3BAB"/>
    <w:rsid w:val="00BB1997"/>
    <w:rsid w:val="00BB2FB2"/>
    <w:rsid w:val="00BB6FEE"/>
    <w:rsid w:val="00BC1D73"/>
    <w:rsid w:val="00BC1FE2"/>
    <w:rsid w:val="00BC2651"/>
    <w:rsid w:val="00BC47D9"/>
    <w:rsid w:val="00BC4B2C"/>
    <w:rsid w:val="00BC5B66"/>
    <w:rsid w:val="00BC5DE8"/>
    <w:rsid w:val="00BC63CC"/>
    <w:rsid w:val="00BC6B52"/>
    <w:rsid w:val="00BD0C5D"/>
    <w:rsid w:val="00BD1F95"/>
    <w:rsid w:val="00BD2BDD"/>
    <w:rsid w:val="00BD44E4"/>
    <w:rsid w:val="00BD5B3B"/>
    <w:rsid w:val="00BD5CE4"/>
    <w:rsid w:val="00BE1083"/>
    <w:rsid w:val="00BE1349"/>
    <w:rsid w:val="00BE1CE3"/>
    <w:rsid w:val="00BE75C1"/>
    <w:rsid w:val="00BE7871"/>
    <w:rsid w:val="00BE7E75"/>
    <w:rsid w:val="00BF006B"/>
    <w:rsid w:val="00BF0108"/>
    <w:rsid w:val="00BF109F"/>
    <w:rsid w:val="00BF1509"/>
    <w:rsid w:val="00BF1E30"/>
    <w:rsid w:val="00BF274A"/>
    <w:rsid w:val="00BF3289"/>
    <w:rsid w:val="00BF40D5"/>
    <w:rsid w:val="00BF4968"/>
    <w:rsid w:val="00BF5FBF"/>
    <w:rsid w:val="00C040AE"/>
    <w:rsid w:val="00C04F8C"/>
    <w:rsid w:val="00C05B0C"/>
    <w:rsid w:val="00C100CE"/>
    <w:rsid w:val="00C11FAD"/>
    <w:rsid w:val="00C1690E"/>
    <w:rsid w:val="00C3044E"/>
    <w:rsid w:val="00C32ACD"/>
    <w:rsid w:val="00C3365A"/>
    <w:rsid w:val="00C348DE"/>
    <w:rsid w:val="00C414C7"/>
    <w:rsid w:val="00C42D8E"/>
    <w:rsid w:val="00C441CB"/>
    <w:rsid w:val="00C45016"/>
    <w:rsid w:val="00C45A3B"/>
    <w:rsid w:val="00C46227"/>
    <w:rsid w:val="00C4635E"/>
    <w:rsid w:val="00C50053"/>
    <w:rsid w:val="00C534B4"/>
    <w:rsid w:val="00C545D5"/>
    <w:rsid w:val="00C55557"/>
    <w:rsid w:val="00C556C3"/>
    <w:rsid w:val="00C570DD"/>
    <w:rsid w:val="00C5777E"/>
    <w:rsid w:val="00C61326"/>
    <w:rsid w:val="00C6267F"/>
    <w:rsid w:val="00C62CCE"/>
    <w:rsid w:val="00C64873"/>
    <w:rsid w:val="00C661E1"/>
    <w:rsid w:val="00C700A6"/>
    <w:rsid w:val="00C71DDA"/>
    <w:rsid w:val="00C75A99"/>
    <w:rsid w:val="00C77BB3"/>
    <w:rsid w:val="00C77C18"/>
    <w:rsid w:val="00C80225"/>
    <w:rsid w:val="00C809E6"/>
    <w:rsid w:val="00C81129"/>
    <w:rsid w:val="00C81530"/>
    <w:rsid w:val="00C84D17"/>
    <w:rsid w:val="00C8580B"/>
    <w:rsid w:val="00C86BD2"/>
    <w:rsid w:val="00C9332B"/>
    <w:rsid w:val="00C94A11"/>
    <w:rsid w:val="00C964F1"/>
    <w:rsid w:val="00C96637"/>
    <w:rsid w:val="00C9686E"/>
    <w:rsid w:val="00C97430"/>
    <w:rsid w:val="00C97CD3"/>
    <w:rsid w:val="00CA0ED4"/>
    <w:rsid w:val="00CA17B7"/>
    <w:rsid w:val="00CA2225"/>
    <w:rsid w:val="00CA2BD8"/>
    <w:rsid w:val="00CA3C31"/>
    <w:rsid w:val="00CA41AD"/>
    <w:rsid w:val="00CA4DE0"/>
    <w:rsid w:val="00CA6A1E"/>
    <w:rsid w:val="00CB1BF5"/>
    <w:rsid w:val="00CB4188"/>
    <w:rsid w:val="00CB4AD0"/>
    <w:rsid w:val="00CB513F"/>
    <w:rsid w:val="00CB6F3B"/>
    <w:rsid w:val="00CC16DB"/>
    <w:rsid w:val="00CC2A19"/>
    <w:rsid w:val="00CC31A2"/>
    <w:rsid w:val="00CC3890"/>
    <w:rsid w:val="00CC38F0"/>
    <w:rsid w:val="00CC4A68"/>
    <w:rsid w:val="00CD014B"/>
    <w:rsid w:val="00CD0449"/>
    <w:rsid w:val="00CD144A"/>
    <w:rsid w:val="00CD2423"/>
    <w:rsid w:val="00CD2F9F"/>
    <w:rsid w:val="00CD32DA"/>
    <w:rsid w:val="00CD4AB0"/>
    <w:rsid w:val="00CD5B23"/>
    <w:rsid w:val="00CD690B"/>
    <w:rsid w:val="00CD705C"/>
    <w:rsid w:val="00CE3DFE"/>
    <w:rsid w:val="00CE4FF3"/>
    <w:rsid w:val="00CF3BA7"/>
    <w:rsid w:val="00CF5840"/>
    <w:rsid w:val="00CF5CB3"/>
    <w:rsid w:val="00CF73C6"/>
    <w:rsid w:val="00D01A4F"/>
    <w:rsid w:val="00D03D24"/>
    <w:rsid w:val="00D041BA"/>
    <w:rsid w:val="00D058B8"/>
    <w:rsid w:val="00D05C50"/>
    <w:rsid w:val="00D06F3F"/>
    <w:rsid w:val="00D072A1"/>
    <w:rsid w:val="00D07940"/>
    <w:rsid w:val="00D146E9"/>
    <w:rsid w:val="00D14784"/>
    <w:rsid w:val="00D14837"/>
    <w:rsid w:val="00D153AF"/>
    <w:rsid w:val="00D15EB6"/>
    <w:rsid w:val="00D17C1F"/>
    <w:rsid w:val="00D17EDE"/>
    <w:rsid w:val="00D20382"/>
    <w:rsid w:val="00D233D9"/>
    <w:rsid w:val="00D23772"/>
    <w:rsid w:val="00D25E00"/>
    <w:rsid w:val="00D25E11"/>
    <w:rsid w:val="00D26C53"/>
    <w:rsid w:val="00D26F7F"/>
    <w:rsid w:val="00D300D8"/>
    <w:rsid w:val="00D3144C"/>
    <w:rsid w:val="00D31D83"/>
    <w:rsid w:val="00D3229D"/>
    <w:rsid w:val="00D36165"/>
    <w:rsid w:val="00D376E1"/>
    <w:rsid w:val="00D403AB"/>
    <w:rsid w:val="00D4145A"/>
    <w:rsid w:val="00D41572"/>
    <w:rsid w:val="00D41C0D"/>
    <w:rsid w:val="00D43F42"/>
    <w:rsid w:val="00D46384"/>
    <w:rsid w:val="00D50B2E"/>
    <w:rsid w:val="00D53489"/>
    <w:rsid w:val="00D53549"/>
    <w:rsid w:val="00D556AC"/>
    <w:rsid w:val="00D56832"/>
    <w:rsid w:val="00D56921"/>
    <w:rsid w:val="00D56950"/>
    <w:rsid w:val="00D57027"/>
    <w:rsid w:val="00D60361"/>
    <w:rsid w:val="00D603D4"/>
    <w:rsid w:val="00D62AE9"/>
    <w:rsid w:val="00D62E66"/>
    <w:rsid w:val="00D66240"/>
    <w:rsid w:val="00D67CD7"/>
    <w:rsid w:val="00D70200"/>
    <w:rsid w:val="00D718FC"/>
    <w:rsid w:val="00D71C89"/>
    <w:rsid w:val="00D72063"/>
    <w:rsid w:val="00D720C1"/>
    <w:rsid w:val="00D72F07"/>
    <w:rsid w:val="00D814B0"/>
    <w:rsid w:val="00D8216C"/>
    <w:rsid w:val="00D823B5"/>
    <w:rsid w:val="00D862A7"/>
    <w:rsid w:val="00D86437"/>
    <w:rsid w:val="00D871ED"/>
    <w:rsid w:val="00D90012"/>
    <w:rsid w:val="00D94497"/>
    <w:rsid w:val="00D9751D"/>
    <w:rsid w:val="00DA5959"/>
    <w:rsid w:val="00DA62D4"/>
    <w:rsid w:val="00DA64A7"/>
    <w:rsid w:val="00DA6B6A"/>
    <w:rsid w:val="00DA6E2C"/>
    <w:rsid w:val="00DA72FB"/>
    <w:rsid w:val="00DA7727"/>
    <w:rsid w:val="00DB0603"/>
    <w:rsid w:val="00DB36F9"/>
    <w:rsid w:val="00DB3A14"/>
    <w:rsid w:val="00DB3ACB"/>
    <w:rsid w:val="00DB5763"/>
    <w:rsid w:val="00DB6B55"/>
    <w:rsid w:val="00DC497E"/>
    <w:rsid w:val="00DC7183"/>
    <w:rsid w:val="00DD1B24"/>
    <w:rsid w:val="00DD5EF7"/>
    <w:rsid w:val="00DE2224"/>
    <w:rsid w:val="00DE22CC"/>
    <w:rsid w:val="00DE297C"/>
    <w:rsid w:val="00DE29A0"/>
    <w:rsid w:val="00DE31CB"/>
    <w:rsid w:val="00DE4A57"/>
    <w:rsid w:val="00DE4B1A"/>
    <w:rsid w:val="00DF034A"/>
    <w:rsid w:val="00DF453F"/>
    <w:rsid w:val="00DF5A82"/>
    <w:rsid w:val="00DF69E7"/>
    <w:rsid w:val="00E002F9"/>
    <w:rsid w:val="00E022EF"/>
    <w:rsid w:val="00E025D0"/>
    <w:rsid w:val="00E02B6A"/>
    <w:rsid w:val="00E02DD8"/>
    <w:rsid w:val="00E04AD0"/>
    <w:rsid w:val="00E05C04"/>
    <w:rsid w:val="00E06A0D"/>
    <w:rsid w:val="00E1123C"/>
    <w:rsid w:val="00E11A96"/>
    <w:rsid w:val="00E12732"/>
    <w:rsid w:val="00E15061"/>
    <w:rsid w:val="00E20220"/>
    <w:rsid w:val="00E210F4"/>
    <w:rsid w:val="00E24CC1"/>
    <w:rsid w:val="00E27218"/>
    <w:rsid w:val="00E302A2"/>
    <w:rsid w:val="00E3171D"/>
    <w:rsid w:val="00E3325B"/>
    <w:rsid w:val="00E347E5"/>
    <w:rsid w:val="00E350E1"/>
    <w:rsid w:val="00E3571C"/>
    <w:rsid w:val="00E37C8C"/>
    <w:rsid w:val="00E37FCC"/>
    <w:rsid w:val="00E44D36"/>
    <w:rsid w:val="00E46A2B"/>
    <w:rsid w:val="00E47A91"/>
    <w:rsid w:val="00E517D6"/>
    <w:rsid w:val="00E51B5B"/>
    <w:rsid w:val="00E54573"/>
    <w:rsid w:val="00E550DF"/>
    <w:rsid w:val="00E5557B"/>
    <w:rsid w:val="00E5740C"/>
    <w:rsid w:val="00E57577"/>
    <w:rsid w:val="00E575B9"/>
    <w:rsid w:val="00E62640"/>
    <w:rsid w:val="00E6387C"/>
    <w:rsid w:val="00E6580A"/>
    <w:rsid w:val="00E714C5"/>
    <w:rsid w:val="00E714F8"/>
    <w:rsid w:val="00E77B65"/>
    <w:rsid w:val="00E8034C"/>
    <w:rsid w:val="00E812C0"/>
    <w:rsid w:val="00E84F9C"/>
    <w:rsid w:val="00E859CE"/>
    <w:rsid w:val="00E86CE6"/>
    <w:rsid w:val="00E86E25"/>
    <w:rsid w:val="00E87BDC"/>
    <w:rsid w:val="00E87D73"/>
    <w:rsid w:val="00E9018B"/>
    <w:rsid w:val="00E9122D"/>
    <w:rsid w:val="00E9494F"/>
    <w:rsid w:val="00EA06A0"/>
    <w:rsid w:val="00EA3023"/>
    <w:rsid w:val="00EA3F10"/>
    <w:rsid w:val="00EA53EB"/>
    <w:rsid w:val="00EA7B33"/>
    <w:rsid w:val="00EB0597"/>
    <w:rsid w:val="00EB2078"/>
    <w:rsid w:val="00EB3965"/>
    <w:rsid w:val="00EB43FC"/>
    <w:rsid w:val="00EB513B"/>
    <w:rsid w:val="00EB58F4"/>
    <w:rsid w:val="00EB67E9"/>
    <w:rsid w:val="00EB7A51"/>
    <w:rsid w:val="00EC1D0E"/>
    <w:rsid w:val="00EC1E9D"/>
    <w:rsid w:val="00EC3987"/>
    <w:rsid w:val="00EC42B3"/>
    <w:rsid w:val="00EC4E97"/>
    <w:rsid w:val="00EC5CD6"/>
    <w:rsid w:val="00EC79FE"/>
    <w:rsid w:val="00ED03A7"/>
    <w:rsid w:val="00ED24CE"/>
    <w:rsid w:val="00ED27EB"/>
    <w:rsid w:val="00ED3A06"/>
    <w:rsid w:val="00ED4C73"/>
    <w:rsid w:val="00ED6CCE"/>
    <w:rsid w:val="00ED7283"/>
    <w:rsid w:val="00ED7962"/>
    <w:rsid w:val="00EE38A5"/>
    <w:rsid w:val="00EE6356"/>
    <w:rsid w:val="00EE6D57"/>
    <w:rsid w:val="00EE7B63"/>
    <w:rsid w:val="00EF0751"/>
    <w:rsid w:val="00EF3853"/>
    <w:rsid w:val="00EF391B"/>
    <w:rsid w:val="00EF46F0"/>
    <w:rsid w:val="00EF6044"/>
    <w:rsid w:val="00EF61E5"/>
    <w:rsid w:val="00EF69A0"/>
    <w:rsid w:val="00F014EF"/>
    <w:rsid w:val="00F032DD"/>
    <w:rsid w:val="00F03416"/>
    <w:rsid w:val="00F03602"/>
    <w:rsid w:val="00F04E26"/>
    <w:rsid w:val="00F0751B"/>
    <w:rsid w:val="00F10591"/>
    <w:rsid w:val="00F1154B"/>
    <w:rsid w:val="00F1171B"/>
    <w:rsid w:val="00F1291A"/>
    <w:rsid w:val="00F146BD"/>
    <w:rsid w:val="00F14DEB"/>
    <w:rsid w:val="00F16CBF"/>
    <w:rsid w:val="00F23644"/>
    <w:rsid w:val="00F242F6"/>
    <w:rsid w:val="00F24D8F"/>
    <w:rsid w:val="00F24EED"/>
    <w:rsid w:val="00F275BD"/>
    <w:rsid w:val="00F30551"/>
    <w:rsid w:val="00F34D11"/>
    <w:rsid w:val="00F358CE"/>
    <w:rsid w:val="00F36475"/>
    <w:rsid w:val="00F41061"/>
    <w:rsid w:val="00F44086"/>
    <w:rsid w:val="00F44C96"/>
    <w:rsid w:val="00F509E9"/>
    <w:rsid w:val="00F51312"/>
    <w:rsid w:val="00F54E3C"/>
    <w:rsid w:val="00F5621E"/>
    <w:rsid w:val="00F56D89"/>
    <w:rsid w:val="00F57344"/>
    <w:rsid w:val="00F576FE"/>
    <w:rsid w:val="00F61969"/>
    <w:rsid w:val="00F67E1C"/>
    <w:rsid w:val="00F71B20"/>
    <w:rsid w:val="00F73422"/>
    <w:rsid w:val="00F802FC"/>
    <w:rsid w:val="00F814CC"/>
    <w:rsid w:val="00F85244"/>
    <w:rsid w:val="00F855FD"/>
    <w:rsid w:val="00F91114"/>
    <w:rsid w:val="00F91B66"/>
    <w:rsid w:val="00F97551"/>
    <w:rsid w:val="00FA04EB"/>
    <w:rsid w:val="00FA1F11"/>
    <w:rsid w:val="00FA6CA1"/>
    <w:rsid w:val="00FA705B"/>
    <w:rsid w:val="00FA736F"/>
    <w:rsid w:val="00FA7584"/>
    <w:rsid w:val="00FB274C"/>
    <w:rsid w:val="00FB538F"/>
    <w:rsid w:val="00FB5554"/>
    <w:rsid w:val="00FB5B11"/>
    <w:rsid w:val="00FC1E7F"/>
    <w:rsid w:val="00FC4EFC"/>
    <w:rsid w:val="00FD14AF"/>
    <w:rsid w:val="00FD2437"/>
    <w:rsid w:val="00FD7E7E"/>
    <w:rsid w:val="00FE38C5"/>
    <w:rsid w:val="00FE5A91"/>
    <w:rsid w:val="00FF258C"/>
    <w:rsid w:val="00FF27A9"/>
    <w:rsid w:val="00FF2DE9"/>
    <w:rsid w:val="00FF3D71"/>
    <w:rsid w:val="00FF4D41"/>
    <w:rsid w:val="00FF658C"/>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1">
    <w:name w:val="Tabla con cuadrícula1"/>
    <w:basedOn w:val="NormalTable0"/>
    <w:next w:val="Tablaconcuadrcula"/>
    <w:uiPriority w:val="39"/>
    <w:rsid w:val="009F0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Caption"/>
    <w:basedOn w:val="Normal"/>
    <w:rsid w:val="00095443"/>
    <w:pPr>
      <w:spacing w:after="200"/>
    </w:pPr>
    <w:rPr>
      <w:rFonts w:ascii="Liberation Sans" w:eastAsiaTheme="minorEastAsia" w:hAnsi="Liberation Sans" w:cstheme="minorBidi"/>
      <w:i/>
      <w:sz w:val="19"/>
      <w:lang w:val="en-US" w:eastAsia="en-US"/>
    </w:rPr>
  </w:style>
  <w:style w:type="paragraph" w:customStyle="1" w:styleId="df3vjf">
    <w:name w:val="df3vjf"/>
    <w:basedOn w:val="Normal"/>
    <w:rsid w:val="006C3C36"/>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t286pc">
    <w:name w:val="t286pc"/>
    <w:basedOn w:val="Fuentedeprrafopredeter"/>
    <w:rsid w:val="006C3C36"/>
  </w:style>
  <w:style w:type="character" w:styleId="CdigoHTML">
    <w:name w:val="HTML Code"/>
    <w:basedOn w:val="Fuentedeprrafopredeter"/>
    <w:uiPriority w:val="99"/>
    <w:semiHidden/>
    <w:unhideWhenUsed/>
    <w:rsid w:val="005A51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56115">
      <w:bodyDiv w:val="1"/>
      <w:marLeft w:val="0"/>
      <w:marRight w:val="0"/>
      <w:marTop w:val="0"/>
      <w:marBottom w:val="0"/>
      <w:divBdr>
        <w:top w:val="none" w:sz="0" w:space="0" w:color="auto"/>
        <w:left w:val="none" w:sz="0" w:space="0" w:color="auto"/>
        <w:bottom w:val="none" w:sz="0" w:space="0" w:color="auto"/>
        <w:right w:val="none" w:sz="0" w:space="0" w:color="auto"/>
      </w:divBdr>
      <w:divsChild>
        <w:div w:id="587155654">
          <w:marLeft w:val="547"/>
          <w:marRight w:val="0"/>
          <w:marTop w:val="0"/>
          <w:marBottom w:val="0"/>
          <w:divBdr>
            <w:top w:val="none" w:sz="0" w:space="0" w:color="auto"/>
            <w:left w:val="none" w:sz="0" w:space="0" w:color="auto"/>
            <w:bottom w:val="none" w:sz="0" w:space="0" w:color="auto"/>
            <w:right w:val="none" w:sz="0" w:space="0" w:color="auto"/>
          </w:divBdr>
        </w:div>
        <w:div w:id="1379622625">
          <w:marLeft w:val="1166"/>
          <w:marRight w:val="0"/>
          <w:marTop w:val="0"/>
          <w:marBottom w:val="0"/>
          <w:divBdr>
            <w:top w:val="none" w:sz="0" w:space="0" w:color="auto"/>
            <w:left w:val="none" w:sz="0" w:space="0" w:color="auto"/>
            <w:bottom w:val="none" w:sz="0" w:space="0" w:color="auto"/>
            <w:right w:val="none" w:sz="0" w:space="0" w:color="auto"/>
          </w:divBdr>
        </w:div>
        <w:div w:id="1740908115">
          <w:marLeft w:val="547"/>
          <w:marRight w:val="0"/>
          <w:marTop w:val="0"/>
          <w:marBottom w:val="0"/>
          <w:divBdr>
            <w:top w:val="none" w:sz="0" w:space="0" w:color="auto"/>
            <w:left w:val="none" w:sz="0" w:space="0" w:color="auto"/>
            <w:bottom w:val="none" w:sz="0" w:space="0" w:color="auto"/>
            <w:right w:val="none" w:sz="0" w:space="0" w:color="auto"/>
          </w:divBdr>
        </w:div>
        <w:div w:id="933514855">
          <w:marLeft w:val="1166"/>
          <w:marRight w:val="0"/>
          <w:marTop w:val="0"/>
          <w:marBottom w:val="0"/>
          <w:divBdr>
            <w:top w:val="none" w:sz="0" w:space="0" w:color="auto"/>
            <w:left w:val="none" w:sz="0" w:space="0" w:color="auto"/>
            <w:bottom w:val="none" w:sz="0" w:space="0" w:color="auto"/>
            <w:right w:val="none" w:sz="0" w:space="0" w:color="auto"/>
          </w:divBdr>
        </w:div>
        <w:div w:id="2006005813">
          <w:marLeft w:val="547"/>
          <w:marRight w:val="0"/>
          <w:marTop w:val="0"/>
          <w:marBottom w:val="0"/>
          <w:divBdr>
            <w:top w:val="none" w:sz="0" w:space="0" w:color="auto"/>
            <w:left w:val="none" w:sz="0" w:space="0" w:color="auto"/>
            <w:bottom w:val="none" w:sz="0" w:space="0" w:color="auto"/>
            <w:right w:val="none" w:sz="0" w:space="0" w:color="auto"/>
          </w:divBdr>
        </w:div>
        <w:div w:id="561644600">
          <w:marLeft w:val="1166"/>
          <w:marRight w:val="0"/>
          <w:marTop w:val="0"/>
          <w:marBottom w:val="0"/>
          <w:divBdr>
            <w:top w:val="none" w:sz="0" w:space="0" w:color="auto"/>
            <w:left w:val="none" w:sz="0" w:space="0" w:color="auto"/>
            <w:bottom w:val="none" w:sz="0" w:space="0" w:color="auto"/>
            <w:right w:val="none" w:sz="0" w:space="0" w:color="auto"/>
          </w:divBdr>
        </w:div>
        <w:div w:id="1881355473">
          <w:marLeft w:val="547"/>
          <w:marRight w:val="0"/>
          <w:marTop w:val="0"/>
          <w:marBottom w:val="0"/>
          <w:divBdr>
            <w:top w:val="none" w:sz="0" w:space="0" w:color="auto"/>
            <w:left w:val="none" w:sz="0" w:space="0" w:color="auto"/>
            <w:bottom w:val="none" w:sz="0" w:space="0" w:color="auto"/>
            <w:right w:val="none" w:sz="0" w:space="0" w:color="auto"/>
          </w:divBdr>
        </w:div>
        <w:div w:id="1551114494">
          <w:marLeft w:val="1166"/>
          <w:marRight w:val="0"/>
          <w:marTop w:val="0"/>
          <w:marBottom w:val="0"/>
          <w:divBdr>
            <w:top w:val="none" w:sz="0" w:space="0" w:color="auto"/>
            <w:left w:val="none" w:sz="0" w:space="0" w:color="auto"/>
            <w:bottom w:val="none" w:sz="0" w:space="0" w:color="auto"/>
            <w:right w:val="none" w:sz="0" w:space="0" w:color="auto"/>
          </w:divBdr>
        </w:div>
        <w:div w:id="16857754">
          <w:marLeft w:val="547"/>
          <w:marRight w:val="0"/>
          <w:marTop w:val="0"/>
          <w:marBottom w:val="0"/>
          <w:divBdr>
            <w:top w:val="none" w:sz="0" w:space="0" w:color="auto"/>
            <w:left w:val="none" w:sz="0" w:space="0" w:color="auto"/>
            <w:bottom w:val="none" w:sz="0" w:space="0" w:color="auto"/>
            <w:right w:val="none" w:sz="0" w:space="0" w:color="auto"/>
          </w:divBdr>
        </w:div>
        <w:div w:id="424616958">
          <w:marLeft w:val="1166"/>
          <w:marRight w:val="0"/>
          <w:marTop w:val="0"/>
          <w:marBottom w:val="0"/>
          <w:divBdr>
            <w:top w:val="none" w:sz="0" w:space="0" w:color="auto"/>
            <w:left w:val="none" w:sz="0" w:space="0" w:color="auto"/>
            <w:bottom w:val="none" w:sz="0" w:space="0" w:color="auto"/>
            <w:right w:val="none" w:sz="0" w:space="0" w:color="auto"/>
          </w:divBdr>
        </w:div>
        <w:div w:id="2030985185">
          <w:marLeft w:val="547"/>
          <w:marRight w:val="0"/>
          <w:marTop w:val="0"/>
          <w:marBottom w:val="0"/>
          <w:divBdr>
            <w:top w:val="none" w:sz="0" w:space="0" w:color="auto"/>
            <w:left w:val="none" w:sz="0" w:space="0" w:color="auto"/>
            <w:bottom w:val="none" w:sz="0" w:space="0" w:color="auto"/>
            <w:right w:val="none" w:sz="0" w:space="0" w:color="auto"/>
          </w:divBdr>
        </w:div>
        <w:div w:id="26103053">
          <w:marLeft w:val="1166"/>
          <w:marRight w:val="0"/>
          <w:marTop w:val="0"/>
          <w:marBottom w:val="0"/>
          <w:divBdr>
            <w:top w:val="none" w:sz="0" w:space="0" w:color="auto"/>
            <w:left w:val="none" w:sz="0" w:space="0" w:color="auto"/>
            <w:bottom w:val="none" w:sz="0" w:space="0" w:color="auto"/>
            <w:right w:val="none" w:sz="0" w:space="0" w:color="auto"/>
          </w:divBdr>
        </w:div>
        <w:div w:id="1262956387">
          <w:marLeft w:val="547"/>
          <w:marRight w:val="0"/>
          <w:marTop w:val="0"/>
          <w:marBottom w:val="0"/>
          <w:divBdr>
            <w:top w:val="none" w:sz="0" w:space="0" w:color="auto"/>
            <w:left w:val="none" w:sz="0" w:space="0" w:color="auto"/>
            <w:bottom w:val="none" w:sz="0" w:space="0" w:color="auto"/>
            <w:right w:val="none" w:sz="0" w:space="0" w:color="auto"/>
          </w:divBdr>
        </w:div>
        <w:div w:id="1455099061">
          <w:marLeft w:val="1166"/>
          <w:marRight w:val="0"/>
          <w:marTop w:val="0"/>
          <w:marBottom w:val="0"/>
          <w:divBdr>
            <w:top w:val="none" w:sz="0" w:space="0" w:color="auto"/>
            <w:left w:val="none" w:sz="0" w:space="0" w:color="auto"/>
            <w:bottom w:val="none" w:sz="0" w:space="0" w:color="auto"/>
            <w:right w:val="none" w:sz="0" w:space="0" w:color="auto"/>
          </w:divBdr>
        </w:div>
      </w:divsChild>
    </w:div>
    <w:div w:id="56517144">
      <w:bodyDiv w:val="1"/>
      <w:marLeft w:val="0"/>
      <w:marRight w:val="0"/>
      <w:marTop w:val="0"/>
      <w:marBottom w:val="0"/>
      <w:divBdr>
        <w:top w:val="none" w:sz="0" w:space="0" w:color="auto"/>
        <w:left w:val="none" w:sz="0" w:space="0" w:color="auto"/>
        <w:bottom w:val="none" w:sz="0" w:space="0" w:color="auto"/>
        <w:right w:val="none" w:sz="0" w:space="0" w:color="auto"/>
      </w:divBdr>
      <w:divsChild>
        <w:div w:id="1170826725">
          <w:marLeft w:val="547"/>
          <w:marRight w:val="0"/>
          <w:marTop w:val="0"/>
          <w:marBottom w:val="0"/>
          <w:divBdr>
            <w:top w:val="none" w:sz="0" w:space="0" w:color="auto"/>
            <w:left w:val="none" w:sz="0" w:space="0" w:color="auto"/>
            <w:bottom w:val="none" w:sz="0" w:space="0" w:color="auto"/>
            <w:right w:val="none" w:sz="0" w:space="0" w:color="auto"/>
          </w:divBdr>
        </w:div>
        <w:div w:id="394672148">
          <w:marLeft w:val="1166"/>
          <w:marRight w:val="0"/>
          <w:marTop w:val="0"/>
          <w:marBottom w:val="0"/>
          <w:divBdr>
            <w:top w:val="none" w:sz="0" w:space="0" w:color="auto"/>
            <w:left w:val="none" w:sz="0" w:space="0" w:color="auto"/>
            <w:bottom w:val="none" w:sz="0" w:space="0" w:color="auto"/>
            <w:right w:val="none" w:sz="0" w:space="0" w:color="auto"/>
          </w:divBdr>
        </w:div>
        <w:div w:id="1952055473">
          <w:marLeft w:val="547"/>
          <w:marRight w:val="0"/>
          <w:marTop w:val="0"/>
          <w:marBottom w:val="0"/>
          <w:divBdr>
            <w:top w:val="none" w:sz="0" w:space="0" w:color="auto"/>
            <w:left w:val="none" w:sz="0" w:space="0" w:color="auto"/>
            <w:bottom w:val="none" w:sz="0" w:space="0" w:color="auto"/>
            <w:right w:val="none" w:sz="0" w:space="0" w:color="auto"/>
          </w:divBdr>
        </w:div>
        <w:div w:id="388843907">
          <w:marLeft w:val="1166"/>
          <w:marRight w:val="0"/>
          <w:marTop w:val="0"/>
          <w:marBottom w:val="0"/>
          <w:divBdr>
            <w:top w:val="none" w:sz="0" w:space="0" w:color="auto"/>
            <w:left w:val="none" w:sz="0" w:space="0" w:color="auto"/>
            <w:bottom w:val="none" w:sz="0" w:space="0" w:color="auto"/>
            <w:right w:val="none" w:sz="0" w:space="0" w:color="auto"/>
          </w:divBdr>
        </w:div>
        <w:div w:id="597446825">
          <w:marLeft w:val="547"/>
          <w:marRight w:val="0"/>
          <w:marTop w:val="0"/>
          <w:marBottom w:val="0"/>
          <w:divBdr>
            <w:top w:val="none" w:sz="0" w:space="0" w:color="auto"/>
            <w:left w:val="none" w:sz="0" w:space="0" w:color="auto"/>
            <w:bottom w:val="none" w:sz="0" w:space="0" w:color="auto"/>
            <w:right w:val="none" w:sz="0" w:space="0" w:color="auto"/>
          </w:divBdr>
        </w:div>
        <w:div w:id="731925566">
          <w:marLeft w:val="1166"/>
          <w:marRight w:val="0"/>
          <w:marTop w:val="0"/>
          <w:marBottom w:val="0"/>
          <w:divBdr>
            <w:top w:val="none" w:sz="0" w:space="0" w:color="auto"/>
            <w:left w:val="none" w:sz="0" w:space="0" w:color="auto"/>
            <w:bottom w:val="none" w:sz="0" w:space="0" w:color="auto"/>
            <w:right w:val="none" w:sz="0" w:space="0" w:color="auto"/>
          </w:divBdr>
        </w:div>
      </w:divsChild>
    </w:div>
    <w:div w:id="182134845">
      <w:bodyDiv w:val="1"/>
      <w:marLeft w:val="0"/>
      <w:marRight w:val="0"/>
      <w:marTop w:val="0"/>
      <w:marBottom w:val="0"/>
      <w:divBdr>
        <w:top w:val="none" w:sz="0" w:space="0" w:color="auto"/>
        <w:left w:val="none" w:sz="0" w:space="0" w:color="auto"/>
        <w:bottom w:val="none" w:sz="0" w:space="0" w:color="auto"/>
        <w:right w:val="none" w:sz="0" w:space="0" w:color="auto"/>
      </w:divBdr>
    </w:div>
    <w:div w:id="302664141">
      <w:bodyDiv w:val="1"/>
      <w:marLeft w:val="0"/>
      <w:marRight w:val="0"/>
      <w:marTop w:val="0"/>
      <w:marBottom w:val="0"/>
      <w:divBdr>
        <w:top w:val="none" w:sz="0" w:space="0" w:color="auto"/>
        <w:left w:val="none" w:sz="0" w:space="0" w:color="auto"/>
        <w:bottom w:val="none" w:sz="0" w:space="0" w:color="auto"/>
        <w:right w:val="none" w:sz="0" w:space="0" w:color="auto"/>
      </w:divBdr>
    </w:div>
    <w:div w:id="359553566">
      <w:bodyDiv w:val="1"/>
      <w:marLeft w:val="0"/>
      <w:marRight w:val="0"/>
      <w:marTop w:val="0"/>
      <w:marBottom w:val="0"/>
      <w:divBdr>
        <w:top w:val="none" w:sz="0" w:space="0" w:color="auto"/>
        <w:left w:val="none" w:sz="0" w:space="0" w:color="auto"/>
        <w:bottom w:val="none" w:sz="0" w:space="0" w:color="auto"/>
        <w:right w:val="none" w:sz="0" w:space="0" w:color="auto"/>
      </w:divBdr>
      <w:divsChild>
        <w:div w:id="1738046336">
          <w:marLeft w:val="547"/>
          <w:marRight w:val="0"/>
          <w:marTop w:val="0"/>
          <w:marBottom w:val="0"/>
          <w:divBdr>
            <w:top w:val="none" w:sz="0" w:space="0" w:color="auto"/>
            <w:left w:val="none" w:sz="0" w:space="0" w:color="auto"/>
            <w:bottom w:val="none" w:sz="0" w:space="0" w:color="auto"/>
            <w:right w:val="none" w:sz="0" w:space="0" w:color="auto"/>
          </w:divBdr>
        </w:div>
        <w:div w:id="1020932827">
          <w:marLeft w:val="547"/>
          <w:marRight w:val="0"/>
          <w:marTop w:val="0"/>
          <w:marBottom w:val="0"/>
          <w:divBdr>
            <w:top w:val="none" w:sz="0" w:space="0" w:color="auto"/>
            <w:left w:val="none" w:sz="0" w:space="0" w:color="auto"/>
            <w:bottom w:val="none" w:sz="0" w:space="0" w:color="auto"/>
            <w:right w:val="none" w:sz="0" w:space="0" w:color="auto"/>
          </w:divBdr>
        </w:div>
        <w:div w:id="1816531636">
          <w:marLeft w:val="547"/>
          <w:marRight w:val="0"/>
          <w:marTop w:val="0"/>
          <w:marBottom w:val="0"/>
          <w:divBdr>
            <w:top w:val="none" w:sz="0" w:space="0" w:color="auto"/>
            <w:left w:val="none" w:sz="0" w:space="0" w:color="auto"/>
            <w:bottom w:val="none" w:sz="0" w:space="0" w:color="auto"/>
            <w:right w:val="none" w:sz="0" w:space="0" w:color="auto"/>
          </w:divBdr>
        </w:div>
      </w:divsChild>
    </w:div>
    <w:div w:id="396973661">
      <w:bodyDiv w:val="1"/>
      <w:marLeft w:val="0"/>
      <w:marRight w:val="0"/>
      <w:marTop w:val="0"/>
      <w:marBottom w:val="0"/>
      <w:divBdr>
        <w:top w:val="none" w:sz="0" w:space="0" w:color="auto"/>
        <w:left w:val="none" w:sz="0" w:space="0" w:color="auto"/>
        <w:bottom w:val="none" w:sz="0" w:space="0" w:color="auto"/>
        <w:right w:val="none" w:sz="0" w:space="0" w:color="auto"/>
      </w:divBdr>
      <w:divsChild>
        <w:div w:id="352154315">
          <w:marLeft w:val="547"/>
          <w:marRight w:val="0"/>
          <w:marTop w:val="0"/>
          <w:marBottom w:val="0"/>
          <w:divBdr>
            <w:top w:val="none" w:sz="0" w:space="0" w:color="auto"/>
            <w:left w:val="none" w:sz="0" w:space="0" w:color="auto"/>
            <w:bottom w:val="none" w:sz="0" w:space="0" w:color="auto"/>
            <w:right w:val="none" w:sz="0" w:space="0" w:color="auto"/>
          </w:divBdr>
        </w:div>
        <w:div w:id="1209299356">
          <w:marLeft w:val="547"/>
          <w:marRight w:val="0"/>
          <w:marTop w:val="0"/>
          <w:marBottom w:val="0"/>
          <w:divBdr>
            <w:top w:val="none" w:sz="0" w:space="0" w:color="auto"/>
            <w:left w:val="none" w:sz="0" w:space="0" w:color="auto"/>
            <w:bottom w:val="none" w:sz="0" w:space="0" w:color="auto"/>
            <w:right w:val="none" w:sz="0" w:space="0" w:color="auto"/>
          </w:divBdr>
        </w:div>
        <w:div w:id="1533573552">
          <w:marLeft w:val="547"/>
          <w:marRight w:val="0"/>
          <w:marTop w:val="0"/>
          <w:marBottom w:val="0"/>
          <w:divBdr>
            <w:top w:val="none" w:sz="0" w:space="0" w:color="auto"/>
            <w:left w:val="none" w:sz="0" w:space="0" w:color="auto"/>
            <w:bottom w:val="none" w:sz="0" w:space="0" w:color="auto"/>
            <w:right w:val="none" w:sz="0" w:space="0" w:color="auto"/>
          </w:divBdr>
        </w:div>
        <w:div w:id="1397509987">
          <w:marLeft w:val="547"/>
          <w:marRight w:val="0"/>
          <w:marTop w:val="0"/>
          <w:marBottom w:val="0"/>
          <w:divBdr>
            <w:top w:val="none" w:sz="0" w:space="0" w:color="auto"/>
            <w:left w:val="none" w:sz="0" w:space="0" w:color="auto"/>
            <w:bottom w:val="none" w:sz="0" w:space="0" w:color="auto"/>
            <w:right w:val="none" w:sz="0" w:space="0" w:color="auto"/>
          </w:divBdr>
        </w:div>
      </w:divsChild>
    </w:div>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421416004">
      <w:bodyDiv w:val="1"/>
      <w:marLeft w:val="0"/>
      <w:marRight w:val="0"/>
      <w:marTop w:val="0"/>
      <w:marBottom w:val="0"/>
      <w:divBdr>
        <w:top w:val="none" w:sz="0" w:space="0" w:color="auto"/>
        <w:left w:val="none" w:sz="0" w:space="0" w:color="auto"/>
        <w:bottom w:val="none" w:sz="0" w:space="0" w:color="auto"/>
        <w:right w:val="none" w:sz="0" w:space="0" w:color="auto"/>
      </w:divBdr>
      <w:divsChild>
        <w:div w:id="1203130505">
          <w:marLeft w:val="547"/>
          <w:marRight w:val="0"/>
          <w:marTop w:val="0"/>
          <w:marBottom w:val="0"/>
          <w:divBdr>
            <w:top w:val="none" w:sz="0" w:space="0" w:color="auto"/>
            <w:left w:val="none" w:sz="0" w:space="0" w:color="auto"/>
            <w:bottom w:val="none" w:sz="0" w:space="0" w:color="auto"/>
            <w:right w:val="none" w:sz="0" w:space="0" w:color="auto"/>
          </w:divBdr>
        </w:div>
        <w:div w:id="1074350938">
          <w:marLeft w:val="1166"/>
          <w:marRight w:val="0"/>
          <w:marTop w:val="0"/>
          <w:marBottom w:val="0"/>
          <w:divBdr>
            <w:top w:val="none" w:sz="0" w:space="0" w:color="auto"/>
            <w:left w:val="none" w:sz="0" w:space="0" w:color="auto"/>
            <w:bottom w:val="none" w:sz="0" w:space="0" w:color="auto"/>
            <w:right w:val="none" w:sz="0" w:space="0" w:color="auto"/>
          </w:divBdr>
        </w:div>
        <w:div w:id="1043869817">
          <w:marLeft w:val="547"/>
          <w:marRight w:val="0"/>
          <w:marTop w:val="0"/>
          <w:marBottom w:val="0"/>
          <w:divBdr>
            <w:top w:val="none" w:sz="0" w:space="0" w:color="auto"/>
            <w:left w:val="none" w:sz="0" w:space="0" w:color="auto"/>
            <w:bottom w:val="none" w:sz="0" w:space="0" w:color="auto"/>
            <w:right w:val="none" w:sz="0" w:space="0" w:color="auto"/>
          </w:divBdr>
        </w:div>
        <w:div w:id="1048919358">
          <w:marLeft w:val="1166"/>
          <w:marRight w:val="0"/>
          <w:marTop w:val="0"/>
          <w:marBottom w:val="0"/>
          <w:divBdr>
            <w:top w:val="none" w:sz="0" w:space="0" w:color="auto"/>
            <w:left w:val="none" w:sz="0" w:space="0" w:color="auto"/>
            <w:bottom w:val="none" w:sz="0" w:space="0" w:color="auto"/>
            <w:right w:val="none" w:sz="0" w:space="0" w:color="auto"/>
          </w:divBdr>
        </w:div>
        <w:div w:id="1864510671">
          <w:marLeft w:val="547"/>
          <w:marRight w:val="0"/>
          <w:marTop w:val="0"/>
          <w:marBottom w:val="0"/>
          <w:divBdr>
            <w:top w:val="none" w:sz="0" w:space="0" w:color="auto"/>
            <w:left w:val="none" w:sz="0" w:space="0" w:color="auto"/>
            <w:bottom w:val="none" w:sz="0" w:space="0" w:color="auto"/>
            <w:right w:val="none" w:sz="0" w:space="0" w:color="auto"/>
          </w:divBdr>
        </w:div>
        <w:div w:id="1118136168">
          <w:marLeft w:val="1166"/>
          <w:marRight w:val="0"/>
          <w:marTop w:val="0"/>
          <w:marBottom w:val="0"/>
          <w:divBdr>
            <w:top w:val="none" w:sz="0" w:space="0" w:color="auto"/>
            <w:left w:val="none" w:sz="0" w:space="0" w:color="auto"/>
            <w:bottom w:val="none" w:sz="0" w:space="0" w:color="auto"/>
            <w:right w:val="none" w:sz="0" w:space="0" w:color="auto"/>
          </w:divBdr>
        </w:div>
      </w:divsChild>
    </w:div>
    <w:div w:id="550195787">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685834787">
      <w:bodyDiv w:val="1"/>
      <w:marLeft w:val="0"/>
      <w:marRight w:val="0"/>
      <w:marTop w:val="0"/>
      <w:marBottom w:val="0"/>
      <w:divBdr>
        <w:top w:val="none" w:sz="0" w:space="0" w:color="auto"/>
        <w:left w:val="none" w:sz="0" w:space="0" w:color="auto"/>
        <w:bottom w:val="none" w:sz="0" w:space="0" w:color="auto"/>
        <w:right w:val="none" w:sz="0" w:space="0" w:color="auto"/>
      </w:divBdr>
      <w:divsChild>
        <w:div w:id="484857407">
          <w:marLeft w:val="547"/>
          <w:marRight w:val="0"/>
          <w:marTop w:val="0"/>
          <w:marBottom w:val="0"/>
          <w:divBdr>
            <w:top w:val="none" w:sz="0" w:space="0" w:color="auto"/>
            <w:left w:val="none" w:sz="0" w:space="0" w:color="auto"/>
            <w:bottom w:val="none" w:sz="0" w:space="0" w:color="auto"/>
            <w:right w:val="none" w:sz="0" w:space="0" w:color="auto"/>
          </w:divBdr>
        </w:div>
        <w:div w:id="1966766575">
          <w:marLeft w:val="547"/>
          <w:marRight w:val="0"/>
          <w:marTop w:val="0"/>
          <w:marBottom w:val="0"/>
          <w:divBdr>
            <w:top w:val="none" w:sz="0" w:space="0" w:color="auto"/>
            <w:left w:val="none" w:sz="0" w:space="0" w:color="auto"/>
            <w:bottom w:val="none" w:sz="0" w:space="0" w:color="auto"/>
            <w:right w:val="none" w:sz="0" w:space="0" w:color="auto"/>
          </w:divBdr>
        </w:div>
        <w:div w:id="1076509574">
          <w:marLeft w:val="547"/>
          <w:marRight w:val="0"/>
          <w:marTop w:val="0"/>
          <w:marBottom w:val="0"/>
          <w:divBdr>
            <w:top w:val="none" w:sz="0" w:space="0" w:color="auto"/>
            <w:left w:val="none" w:sz="0" w:space="0" w:color="auto"/>
            <w:bottom w:val="none" w:sz="0" w:space="0" w:color="auto"/>
            <w:right w:val="none" w:sz="0" w:space="0" w:color="auto"/>
          </w:divBdr>
        </w:div>
      </w:divsChild>
    </w:div>
    <w:div w:id="699746569">
      <w:bodyDiv w:val="1"/>
      <w:marLeft w:val="0"/>
      <w:marRight w:val="0"/>
      <w:marTop w:val="0"/>
      <w:marBottom w:val="0"/>
      <w:divBdr>
        <w:top w:val="none" w:sz="0" w:space="0" w:color="auto"/>
        <w:left w:val="none" w:sz="0" w:space="0" w:color="auto"/>
        <w:bottom w:val="none" w:sz="0" w:space="0" w:color="auto"/>
        <w:right w:val="none" w:sz="0" w:space="0" w:color="auto"/>
      </w:divBdr>
      <w:divsChild>
        <w:div w:id="986712370">
          <w:marLeft w:val="547"/>
          <w:marRight w:val="0"/>
          <w:marTop w:val="0"/>
          <w:marBottom w:val="0"/>
          <w:divBdr>
            <w:top w:val="none" w:sz="0" w:space="0" w:color="auto"/>
            <w:left w:val="none" w:sz="0" w:space="0" w:color="auto"/>
            <w:bottom w:val="none" w:sz="0" w:space="0" w:color="auto"/>
            <w:right w:val="none" w:sz="0" w:space="0" w:color="auto"/>
          </w:divBdr>
        </w:div>
        <w:div w:id="928657049">
          <w:marLeft w:val="1166"/>
          <w:marRight w:val="0"/>
          <w:marTop w:val="0"/>
          <w:marBottom w:val="0"/>
          <w:divBdr>
            <w:top w:val="none" w:sz="0" w:space="0" w:color="auto"/>
            <w:left w:val="none" w:sz="0" w:space="0" w:color="auto"/>
            <w:bottom w:val="none" w:sz="0" w:space="0" w:color="auto"/>
            <w:right w:val="none" w:sz="0" w:space="0" w:color="auto"/>
          </w:divBdr>
        </w:div>
        <w:div w:id="813984423">
          <w:marLeft w:val="547"/>
          <w:marRight w:val="0"/>
          <w:marTop w:val="0"/>
          <w:marBottom w:val="0"/>
          <w:divBdr>
            <w:top w:val="none" w:sz="0" w:space="0" w:color="auto"/>
            <w:left w:val="none" w:sz="0" w:space="0" w:color="auto"/>
            <w:bottom w:val="none" w:sz="0" w:space="0" w:color="auto"/>
            <w:right w:val="none" w:sz="0" w:space="0" w:color="auto"/>
          </w:divBdr>
        </w:div>
        <w:div w:id="1606577001">
          <w:marLeft w:val="1166"/>
          <w:marRight w:val="0"/>
          <w:marTop w:val="0"/>
          <w:marBottom w:val="0"/>
          <w:divBdr>
            <w:top w:val="none" w:sz="0" w:space="0" w:color="auto"/>
            <w:left w:val="none" w:sz="0" w:space="0" w:color="auto"/>
            <w:bottom w:val="none" w:sz="0" w:space="0" w:color="auto"/>
            <w:right w:val="none" w:sz="0" w:space="0" w:color="auto"/>
          </w:divBdr>
        </w:div>
        <w:div w:id="915283824">
          <w:marLeft w:val="547"/>
          <w:marRight w:val="0"/>
          <w:marTop w:val="0"/>
          <w:marBottom w:val="0"/>
          <w:divBdr>
            <w:top w:val="none" w:sz="0" w:space="0" w:color="auto"/>
            <w:left w:val="none" w:sz="0" w:space="0" w:color="auto"/>
            <w:bottom w:val="none" w:sz="0" w:space="0" w:color="auto"/>
            <w:right w:val="none" w:sz="0" w:space="0" w:color="auto"/>
          </w:divBdr>
        </w:div>
        <w:div w:id="2028287150">
          <w:marLeft w:val="1166"/>
          <w:marRight w:val="0"/>
          <w:marTop w:val="0"/>
          <w:marBottom w:val="0"/>
          <w:divBdr>
            <w:top w:val="none" w:sz="0" w:space="0" w:color="auto"/>
            <w:left w:val="none" w:sz="0" w:space="0" w:color="auto"/>
            <w:bottom w:val="none" w:sz="0" w:space="0" w:color="auto"/>
            <w:right w:val="none" w:sz="0" w:space="0" w:color="auto"/>
          </w:divBdr>
        </w:div>
        <w:div w:id="9719890">
          <w:marLeft w:val="547"/>
          <w:marRight w:val="0"/>
          <w:marTop w:val="0"/>
          <w:marBottom w:val="0"/>
          <w:divBdr>
            <w:top w:val="none" w:sz="0" w:space="0" w:color="auto"/>
            <w:left w:val="none" w:sz="0" w:space="0" w:color="auto"/>
            <w:bottom w:val="none" w:sz="0" w:space="0" w:color="auto"/>
            <w:right w:val="none" w:sz="0" w:space="0" w:color="auto"/>
          </w:divBdr>
        </w:div>
        <w:div w:id="1090662314">
          <w:marLeft w:val="1166"/>
          <w:marRight w:val="0"/>
          <w:marTop w:val="0"/>
          <w:marBottom w:val="0"/>
          <w:divBdr>
            <w:top w:val="none" w:sz="0" w:space="0" w:color="auto"/>
            <w:left w:val="none" w:sz="0" w:space="0" w:color="auto"/>
            <w:bottom w:val="none" w:sz="0" w:space="0" w:color="auto"/>
            <w:right w:val="none" w:sz="0" w:space="0" w:color="auto"/>
          </w:divBdr>
        </w:div>
      </w:divsChild>
    </w:div>
    <w:div w:id="801465047">
      <w:bodyDiv w:val="1"/>
      <w:marLeft w:val="0"/>
      <w:marRight w:val="0"/>
      <w:marTop w:val="0"/>
      <w:marBottom w:val="0"/>
      <w:divBdr>
        <w:top w:val="none" w:sz="0" w:space="0" w:color="auto"/>
        <w:left w:val="none" w:sz="0" w:space="0" w:color="auto"/>
        <w:bottom w:val="none" w:sz="0" w:space="0" w:color="auto"/>
        <w:right w:val="none" w:sz="0" w:space="0" w:color="auto"/>
      </w:divBdr>
    </w:div>
    <w:div w:id="818693824">
      <w:bodyDiv w:val="1"/>
      <w:marLeft w:val="0"/>
      <w:marRight w:val="0"/>
      <w:marTop w:val="0"/>
      <w:marBottom w:val="0"/>
      <w:divBdr>
        <w:top w:val="none" w:sz="0" w:space="0" w:color="auto"/>
        <w:left w:val="none" w:sz="0" w:space="0" w:color="auto"/>
        <w:bottom w:val="none" w:sz="0" w:space="0" w:color="auto"/>
        <w:right w:val="none" w:sz="0" w:space="0" w:color="auto"/>
      </w:divBdr>
      <w:divsChild>
        <w:div w:id="1554345264">
          <w:marLeft w:val="547"/>
          <w:marRight w:val="0"/>
          <w:marTop w:val="0"/>
          <w:marBottom w:val="0"/>
          <w:divBdr>
            <w:top w:val="none" w:sz="0" w:space="0" w:color="auto"/>
            <w:left w:val="none" w:sz="0" w:space="0" w:color="auto"/>
            <w:bottom w:val="none" w:sz="0" w:space="0" w:color="auto"/>
            <w:right w:val="none" w:sz="0" w:space="0" w:color="auto"/>
          </w:divBdr>
        </w:div>
        <w:div w:id="1080054207">
          <w:marLeft w:val="547"/>
          <w:marRight w:val="0"/>
          <w:marTop w:val="0"/>
          <w:marBottom w:val="0"/>
          <w:divBdr>
            <w:top w:val="none" w:sz="0" w:space="0" w:color="auto"/>
            <w:left w:val="none" w:sz="0" w:space="0" w:color="auto"/>
            <w:bottom w:val="none" w:sz="0" w:space="0" w:color="auto"/>
            <w:right w:val="none" w:sz="0" w:space="0" w:color="auto"/>
          </w:divBdr>
        </w:div>
        <w:div w:id="1094863324">
          <w:marLeft w:val="547"/>
          <w:marRight w:val="0"/>
          <w:marTop w:val="0"/>
          <w:marBottom w:val="0"/>
          <w:divBdr>
            <w:top w:val="none" w:sz="0" w:space="0" w:color="auto"/>
            <w:left w:val="none" w:sz="0" w:space="0" w:color="auto"/>
            <w:bottom w:val="none" w:sz="0" w:space="0" w:color="auto"/>
            <w:right w:val="none" w:sz="0" w:space="0" w:color="auto"/>
          </w:divBdr>
        </w:div>
        <w:div w:id="459762593">
          <w:marLeft w:val="547"/>
          <w:marRight w:val="0"/>
          <w:marTop w:val="0"/>
          <w:marBottom w:val="0"/>
          <w:divBdr>
            <w:top w:val="none" w:sz="0" w:space="0" w:color="auto"/>
            <w:left w:val="none" w:sz="0" w:space="0" w:color="auto"/>
            <w:bottom w:val="none" w:sz="0" w:space="0" w:color="auto"/>
            <w:right w:val="none" w:sz="0" w:space="0" w:color="auto"/>
          </w:divBdr>
        </w:div>
      </w:divsChild>
    </w:div>
    <w:div w:id="822619594">
      <w:bodyDiv w:val="1"/>
      <w:marLeft w:val="0"/>
      <w:marRight w:val="0"/>
      <w:marTop w:val="0"/>
      <w:marBottom w:val="0"/>
      <w:divBdr>
        <w:top w:val="none" w:sz="0" w:space="0" w:color="auto"/>
        <w:left w:val="none" w:sz="0" w:space="0" w:color="auto"/>
        <w:bottom w:val="none" w:sz="0" w:space="0" w:color="auto"/>
        <w:right w:val="none" w:sz="0" w:space="0" w:color="auto"/>
      </w:divBdr>
    </w:div>
    <w:div w:id="849296799">
      <w:bodyDiv w:val="1"/>
      <w:marLeft w:val="0"/>
      <w:marRight w:val="0"/>
      <w:marTop w:val="0"/>
      <w:marBottom w:val="0"/>
      <w:divBdr>
        <w:top w:val="none" w:sz="0" w:space="0" w:color="auto"/>
        <w:left w:val="none" w:sz="0" w:space="0" w:color="auto"/>
        <w:bottom w:val="none" w:sz="0" w:space="0" w:color="auto"/>
        <w:right w:val="none" w:sz="0" w:space="0" w:color="auto"/>
      </w:divBdr>
      <w:divsChild>
        <w:div w:id="1726374734">
          <w:marLeft w:val="547"/>
          <w:marRight w:val="0"/>
          <w:marTop w:val="0"/>
          <w:marBottom w:val="0"/>
          <w:divBdr>
            <w:top w:val="none" w:sz="0" w:space="0" w:color="auto"/>
            <w:left w:val="none" w:sz="0" w:space="0" w:color="auto"/>
            <w:bottom w:val="none" w:sz="0" w:space="0" w:color="auto"/>
            <w:right w:val="none" w:sz="0" w:space="0" w:color="auto"/>
          </w:divBdr>
        </w:div>
        <w:div w:id="1981420900">
          <w:marLeft w:val="547"/>
          <w:marRight w:val="0"/>
          <w:marTop w:val="0"/>
          <w:marBottom w:val="0"/>
          <w:divBdr>
            <w:top w:val="none" w:sz="0" w:space="0" w:color="auto"/>
            <w:left w:val="none" w:sz="0" w:space="0" w:color="auto"/>
            <w:bottom w:val="none" w:sz="0" w:space="0" w:color="auto"/>
            <w:right w:val="none" w:sz="0" w:space="0" w:color="auto"/>
          </w:divBdr>
        </w:div>
        <w:div w:id="943463256">
          <w:marLeft w:val="547"/>
          <w:marRight w:val="0"/>
          <w:marTop w:val="0"/>
          <w:marBottom w:val="0"/>
          <w:divBdr>
            <w:top w:val="none" w:sz="0" w:space="0" w:color="auto"/>
            <w:left w:val="none" w:sz="0" w:space="0" w:color="auto"/>
            <w:bottom w:val="none" w:sz="0" w:space="0" w:color="auto"/>
            <w:right w:val="none" w:sz="0" w:space="0" w:color="auto"/>
          </w:divBdr>
        </w:div>
        <w:div w:id="745952170">
          <w:marLeft w:val="547"/>
          <w:marRight w:val="0"/>
          <w:marTop w:val="0"/>
          <w:marBottom w:val="0"/>
          <w:divBdr>
            <w:top w:val="none" w:sz="0" w:space="0" w:color="auto"/>
            <w:left w:val="none" w:sz="0" w:space="0" w:color="auto"/>
            <w:bottom w:val="none" w:sz="0" w:space="0" w:color="auto"/>
            <w:right w:val="none" w:sz="0" w:space="0" w:color="auto"/>
          </w:divBdr>
        </w:div>
        <w:div w:id="879705560">
          <w:marLeft w:val="547"/>
          <w:marRight w:val="0"/>
          <w:marTop w:val="0"/>
          <w:marBottom w:val="0"/>
          <w:divBdr>
            <w:top w:val="none" w:sz="0" w:space="0" w:color="auto"/>
            <w:left w:val="none" w:sz="0" w:space="0" w:color="auto"/>
            <w:bottom w:val="none" w:sz="0" w:space="0" w:color="auto"/>
            <w:right w:val="none" w:sz="0" w:space="0" w:color="auto"/>
          </w:divBdr>
        </w:div>
      </w:divsChild>
    </w:div>
    <w:div w:id="878512588">
      <w:bodyDiv w:val="1"/>
      <w:marLeft w:val="0"/>
      <w:marRight w:val="0"/>
      <w:marTop w:val="0"/>
      <w:marBottom w:val="0"/>
      <w:divBdr>
        <w:top w:val="none" w:sz="0" w:space="0" w:color="auto"/>
        <w:left w:val="none" w:sz="0" w:space="0" w:color="auto"/>
        <w:bottom w:val="none" w:sz="0" w:space="0" w:color="auto"/>
        <w:right w:val="none" w:sz="0" w:space="0" w:color="auto"/>
      </w:divBdr>
      <w:divsChild>
        <w:div w:id="1162549915">
          <w:marLeft w:val="547"/>
          <w:marRight w:val="0"/>
          <w:marTop w:val="0"/>
          <w:marBottom w:val="0"/>
          <w:divBdr>
            <w:top w:val="none" w:sz="0" w:space="0" w:color="auto"/>
            <w:left w:val="none" w:sz="0" w:space="0" w:color="auto"/>
            <w:bottom w:val="none" w:sz="0" w:space="0" w:color="auto"/>
            <w:right w:val="none" w:sz="0" w:space="0" w:color="auto"/>
          </w:divBdr>
        </w:div>
        <w:div w:id="508374209">
          <w:marLeft w:val="547"/>
          <w:marRight w:val="0"/>
          <w:marTop w:val="0"/>
          <w:marBottom w:val="0"/>
          <w:divBdr>
            <w:top w:val="none" w:sz="0" w:space="0" w:color="auto"/>
            <w:left w:val="none" w:sz="0" w:space="0" w:color="auto"/>
            <w:bottom w:val="none" w:sz="0" w:space="0" w:color="auto"/>
            <w:right w:val="none" w:sz="0" w:space="0" w:color="auto"/>
          </w:divBdr>
        </w:div>
        <w:div w:id="1076587080">
          <w:marLeft w:val="547"/>
          <w:marRight w:val="0"/>
          <w:marTop w:val="0"/>
          <w:marBottom w:val="0"/>
          <w:divBdr>
            <w:top w:val="none" w:sz="0" w:space="0" w:color="auto"/>
            <w:left w:val="none" w:sz="0" w:space="0" w:color="auto"/>
            <w:bottom w:val="none" w:sz="0" w:space="0" w:color="auto"/>
            <w:right w:val="none" w:sz="0" w:space="0" w:color="auto"/>
          </w:divBdr>
        </w:div>
        <w:div w:id="820461163">
          <w:marLeft w:val="547"/>
          <w:marRight w:val="0"/>
          <w:marTop w:val="0"/>
          <w:marBottom w:val="0"/>
          <w:divBdr>
            <w:top w:val="none" w:sz="0" w:space="0" w:color="auto"/>
            <w:left w:val="none" w:sz="0" w:space="0" w:color="auto"/>
            <w:bottom w:val="none" w:sz="0" w:space="0" w:color="auto"/>
            <w:right w:val="none" w:sz="0" w:space="0" w:color="auto"/>
          </w:divBdr>
        </w:div>
      </w:divsChild>
    </w:div>
    <w:div w:id="895238780">
      <w:bodyDiv w:val="1"/>
      <w:marLeft w:val="0"/>
      <w:marRight w:val="0"/>
      <w:marTop w:val="0"/>
      <w:marBottom w:val="0"/>
      <w:divBdr>
        <w:top w:val="none" w:sz="0" w:space="0" w:color="auto"/>
        <w:left w:val="none" w:sz="0" w:space="0" w:color="auto"/>
        <w:bottom w:val="none" w:sz="0" w:space="0" w:color="auto"/>
        <w:right w:val="none" w:sz="0" w:space="0" w:color="auto"/>
      </w:divBdr>
      <w:divsChild>
        <w:div w:id="1544175788">
          <w:marLeft w:val="547"/>
          <w:marRight w:val="0"/>
          <w:marTop w:val="0"/>
          <w:marBottom w:val="0"/>
          <w:divBdr>
            <w:top w:val="none" w:sz="0" w:space="0" w:color="auto"/>
            <w:left w:val="none" w:sz="0" w:space="0" w:color="auto"/>
            <w:bottom w:val="none" w:sz="0" w:space="0" w:color="auto"/>
            <w:right w:val="none" w:sz="0" w:space="0" w:color="auto"/>
          </w:divBdr>
        </w:div>
        <w:div w:id="1127352383">
          <w:marLeft w:val="547"/>
          <w:marRight w:val="0"/>
          <w:marTop w:val="0"/>
          <w:marBottom w:val="0"/>
          <w:divBdr>
            <w:top w:val="none" w:sz="0" w:space="0" w:color="auto"/>
            <w:left w:val="none" w:sz="0" w:space="0" w:color="auto"/>
            <w:bottom w:val="none" w:sz="0" w:space="0" w:color="auto"/>
            <w:right w:val="none" w:sz="0" w:space="0" w:color="auto"/>
          </w:divBdr>
        </w:div>
        <w:div w:id="1606306739">
          <w:marLeft w:val="547"/>
          <w:marRight w:val="0"/>
          <w:marTop w:val="0"/>
          <w:marBottom w:val="0"/>
          <w:divBdr>
            <w:top w:val="none" w:sz="0" w:space="0" w:color="auto"/>
            <w:left w:val="none" w:sz="0" w:space="0" w:color="auto"/>
            <w:bottom w:val="none" w:sz="0" w:space="0" w:color="auto"/>
            <w:right w:val="none" w:sz="0" w:space="0" w:color="auto"/>
          </w:divBdr>
        </w:div>
      </w:divsChild>
    </w:div>
    <w:div w:id="935553789">
      <w:bodyDiv w:val="1"/>
      <w:marLeft w:val="0"/>
      <w:marRight w:val="0"/>
      <w:marTop w:val="0"/>
      <w:marBottom w:val="0"/>
      <w:divBdr>
        <w:top w:val="none" w:sz="0" w:space="0" w:color="auto"/>
        <w:left w:val="none" w:sz="0" w:space="0" w:color="auto"/>
        <w:bottom w:val="none" w:sz="0" w:space="0" w:color="auto"/>
        <w:right w:val="none" w:sz="0" w:space="0" w:color="auto"/>
      </w:divBdr>
      <w:divsChild>
        <w:div w:id="170921134">
          <w:marLeft w:val="547"/>
          <w:marRight w:val="0"/>
          <w:marTop w:val="0"/>
          <w:marBottom w:val="0"/>
          <w:divBdr>
            <w:top w:val="none" w:sz="0" w:space="0" w:color="auto"/>
            <w:left w:val="none" w:sz="0" w:space="0" w:color="auto"/>
            <w:bottom w:val="none" w:sz="0" w:space="0" w:color="auto"/>
            <w:right w:val="none" w:sz="0" w:space="0" w:color="auto"/>
          </w:divBdr>
        </w:div>
        <w:div w:id="920991865">
          <w:marLeft w:val="547"/>
          <w:marRight w:val="0"/>
          <w:marTop w:val="0"/>
          <w:marBottom w:val="0"/>
          <w:divBdr>
            <w:top w:val="none" w:sz="0" w:space="0" w:color="auto"/>
            <w:left w:val="none" w:sz="0" w:space="0" w:color="auto"/>
            <w:bottom w:val="none" w:sz="0" w:space="0" w:color="auto"/>
            <w:right w:val="none" w:sz="0" w:space="0" w:color="auto"/>
          </w:divBdr>
        </w:div>
        <w:div w:id="1798983205">
          <w:marLeft w:val="547"/>
          <w:marRight w:val="0"/>
          <w:marTop w:val="0"/>
          <w:marBottom w:val="0"/>
          <w:divBdr>
            <w:top w:val="none" w:sz="0" w:space="0" w:color="auto"/>
            <w:left w:val="none" w:sz="0" w:space="0" w:color="auto"/>
            <w:bottom w:val="none" w:sz="0" w:space="0" w:color="auto"/>
            <w:right w:val="none" w:sz="0" w:space="0" w:color="auto"/>
          </w:divBdr>
        </w:div>
        <w:div w:id="1177886597">
          <w:marLeft w:val="547"/>
          <w:marRight w:val="0"/>
          <w:marTop w:val="0"/>
          <w:marBottom w:val="0"/>
          <w:divBdr>
            <w:top w:val="none" w:sz="0" w:space="0" w:color="auto"/>
            <w:left w:val="none" w:sz="0" w:space="0" w:color="auto"/>
            <w:bottom w:val="none" w:sz="0" w:space="0" w:color="auto"/>
            <w:right w:val="none" w:sz="0" w:space="0" w:color="auto"/>
          </w:divBdr>
        </w:div>
      </w:divsChild>
    </w:div>
    <w:div w:id="1020396102">
      <w:bodyDiv w:val="1"/>
      <w:marLeft w:val="0"/>
      <w:marRight w:val="0"/>
      <w:marTop w:val="0"/>
      <w:marBottom w:val="0"/>
      <w:divBdr>
        <w:top w:val="none" w:sz="0" w:space="0" w:color="auto"/>
        <w:left w:val="none" w:sz="0" w:space="0" w:color="auto"/>
        <w:bottom w:val="none" w:sz="0" w:space="0" w:color="auto"/>
        <w:right w:val="none" w:sz="0" w:space="0" w:color="auto"/>
      </w:divBdr>
    </w:div>
    <w:div w:id="1094743242">
      <w:bodyDiv w:val="1"/>
      <w:marLeft w:val="0"/>
      <w:marRight w:val="0"/>
      <w:marTop w:val="0"/>
      <w:marBottom w:val="0"/>
      <w:divBdr>
        <w:top w:val="none" w:sz="0" w:space="0" w:color="auto"/>
        <w:left w:val="none" w:sz="0" w:space="0" w:color="auto"/>
        <w:bottom w:val="none" w:sz="0" w:space="0" w:color="auto"/>
        <w:right w:val="none" w:sz="0" w:space="0" w:color="auto"/>
      </w:divBdr>
      <w:divsChild>
        <w:div w:id="1924950534">
          <w:marLeft w:val="547"/>
          <w:marRight w:val="0"/>
          <w:marTop w:val="0"/>
          <w:marBottom w:val="0"/>
          <w:divBdr>
            <w:top w:val="none" w:sz="0" w:space="0" w:color="auto"/>
            <w:left w:val="none" w:sz="0" w:space="0" w:color="auto"/>
            <w:bottom w:val="none" w:sz="0" w:space="0" w:color="auto"/>
            <w:right w:val="none" w:sz="0" w:space="0" w:color="auto"/>
          </w:divBdr>
        </w:div>
        <w:div w:id="2031448661">
          <w:marLeft w:val="547"/>
          <w:marRight w:val="0"/>
          <w:marTop w:val="0"/>
          <w:marBottom w:val="0"/>
          <w:divBdr>
            <w:top w:val="none" w:sz="0" w:space="0" w:color="auto"/>
            <w:left w:val="none" w:sz="0" w:space="0" w:color="auto"/>
            <w:bottom w:val="none" w:sz="0" w:space="0" w:color="auto"/>
            <w:right w:val="none" w:sz="0" w:space="0" w:color="auto"/>
          </w:divBdr>
        </w:div>
        <w:div w:id="1569684442">
          <w:marLeft w:val="547"/>
          <w:marRight w:val="0"/>
          <w:marTop w:val="0"/>
          <w:marBottom w:val="0"/>
          <w:divBdr>
            <w:top w:val="none" w:sz="0" w:space="0" w:color="auto"/>
            <w:left w:val="none" w:sz="0" w:space="0" w:color="auto"/>
            <w:bottom w:val="none" w:sz="0" w:space="0" w:color="auto"/>
            <w:right w:val="none" w:sz="0" w:space="0" w:color="auto"/>
          </w:divBdr>
        </w:div>
        <w:div w:id="2145542586">
          <w:marLeft w:val="547"/>
          <w:marRight w:val="0"/>
          <w:marTop w:val="0"/>
          <w:marBottom w:val="0"/>
          <w:divBdr>
            <w:top w:val="none" w:sz="0" w:space="0" w:color="auto"/>
            <w:left w:val="none" w:sz="0" w:space="0" w:color="auto"/>
            <w:bottom w:val="none" w:sz="0" w:space="0" w:color="auto"/>
            <w:right w:val="none" w:sz="0" w:space="0" w:color="auto"/>
          </w:divBdr>
        </w:div>
      </w:divsChild>
    </w:div>
    <w:div w:id="1138493948">
      <w:bodyDiv w:val="1"/>
      <w:marLeft w:val="0"/>
      <w:marRight w:val="0"/>
      <w:marTop w:val="0"/>
      <w:marBottom w:val="0"/>
      <w:divBdr>
        <w:top w:val="none" w:sz="0" w:space="0" w:color="auto"/>
        <w:left w:val="none" w:sz="0" w:space="0" w:color="auto"/>
        <w:bottom w:val="none" w:sz="0" w:space="0" w:color="auto"/>
        <w:right w:val="none" w:sz="0" w:space="0" w:color="auto"/>
      </w:divBdr>
      <w:divsChild>
        <w:div w:id="1942644443">
          <w:marLeft w:val="547"/>
          <w:marRight w:val="0"/>
          <w:marTop w:val="0"/>
          <w:marBottom w:val="0"/>
          <w:divBdr>
            <w:top w:val="none" w:sz="0" w:space="0" w:color="auto"/>
            <w:left w:val="none" w:sz="0" w:space="0" w:color="auto"/>
            <w:bottom w:val="none" w:sz="0" w:space="0" w:color="auto"/>
            <w:right w:val="none" w:sz="0" w:space="0" w:color="auto"/>
          </w:divBdr>
        </w:div>
        <w:div w:id="1326662764">
          <w:marLeft w:val="547"/>
          <w:marRight w:val="0"/>
          <w:marTop w:val="0"/>
          <w:marBottom w:val="0"/>
          <w:divBdr>
            <w:top w:val="none" w:sz="0" w:space="0" w:color="auto"/>
            <w:left w:val="none" w:sz="0" w:space="0" w:color="auto"/>
            <w:bottom w:val="none" w:sz="0" w:space="0" w:color="auto"/>
            <w:right w:val="none" w:sz="0" w:space="0" w:color="auto"/>
          </w:divBdr>
        </w:div>
        <w:div w:id="1941063791">
          <w:marLeft w:val="547"/>
          <w:marRight w:val="0"/>
          <w:marTop w:val="0"/>
          <w:marBottom w:val="0"/>
          <w:divBdr>
            <w:top w:val="none" w:sz="0" w:space="0" w:color="auto"/>
            <w:left w:val="none" w:sz="0" w:space="0" w:color="auto"/>
            <w:bottom w:val="none" w:sz="0" w:space="0" w:color="auto"/>
            <w:right w:val="none" w:sz="0" w:space="0" w:color="auto"/>
          </w:divBdr>
        </w:div>
        <w:div w:id="503589806">
          <w:marLeft w:val="547"/>
          <w:marRight w:val="0"/>
          <w:marTop w:val="0"/>
          <w:marBottom w:val="0"/>
          <w:divBdr>
            <w:top w:val="none" w:sz="0" w:space="0" w:color="auto"/>
            <w:left w:val="none" w:sz="0" w:space="0" w:color="auto"/>
            <w:bottom w:val="none" w:sz="0" w:space="0" w:color="auto"/>
            <w:right w:val="none" w:sz="0" w:space="0" w:color="auto"/>
          </w:divBdr>
        </w:div>
      </w:divsChild>
    </w:div>
    <w:div w:id="1191995458">
      <w:bodyDiv w:val="1"/>
      <w:marLeft w:val="0"/>
      <w:marRight w:val="0"/>
      <w:marTop w:val="0"/>
      <w:marBottom w:val="0"/>
      <w:divBdr>
        <w:top w:val="none" w:sz="0" w:space="0" w:color="auto"/>
        <w:left w:val="none" w:sz="0" w:space="0" w:color="auto"/>
        <w:bottom w:val="none" w:sz="0" w:space="0" w:color="auto"/>
        <w:right w:val="none" w:sz="0" w:space="0" w:color="auto"/>
      </w:divBdr>
      <w:divsChild>
        <w:div w:id="1949002205">
          <w:marLeft w:val="547"/>
          <w:marRight w:val="0"/>
          <w:marTop w:val="0"/>
          <w:marBottom w:val="0"/>
          <w:divBdr>
            <w:top w:val="none" w:sz="0" w:space="0" w:color="auto"/>
            <w:left w:val="none" w:sz="0" w:space="0" w:color="auto"/>
            <w:bottom w:val="none" w:sz="0" w:space="0" w:color="auto"/>
            <w:right w:val="none" w:sz="0" w:space="0" w:color="auto"/>
          </w:divBdr>
        </w:div>
        <w:div w:id="397558023">
          <w:marLeft w:val="547"/>
          <w:marRight w:val="0"/>
          <w:marTop w:val="0"/>
          <w:marBottom w:val="0"/>
          <w:divBdr>
            <w:top w:val="none" w:sz="0" w:space="0" w:color="auto"/>
            <w:left w:val="none" w:sz="0" w:space="0" w:color="auto"/>
            <w:bottom w:val="none" w:sz="0" w:space="0" w:color="auto"/>
            <w:right w:val="none" w:sz="0" w:space="0" w:color="auto"/>
          </w:divBdr>
        </w:div>
      </w:divsChild>
    </w:div>
    <w:div w:id="1243488306">
      <w:bodyDiv w:val="1"/>
      <w:marLeft w:val="0"/>
      <w:marRight w:val="0"/>
      <w:marTop w:val="0"/>
      <w:marBottom w:val="0"/>
      <w:divBdr>
        <w:top w:val="none" w:sz="0" w:space="0" w:color="auto"/>
        <w:left w:val="none" w:sz="0" w:space="0" w:color="auto"/>
        <w:bottom w:val="none" w:sz="0" w:space="0" w:color="auto"/>
        <w:right w:val="none" w:sz="0" w:space="0" w:color="auto"/>
      </w:divBdr>
      <w:divsChild>
        <w:div w:id="2067676620">
          <w:marLeft w:val="547"/>
          <w:marRight w:val="0"/>
          <w:marTop w:val="0"/>
          <w:marBottom w:val="0"/>
          <w:divBdr>
            <w:top w:val="none" w:sz="0" w:space="0" w:color="auto"/>
            <w:left w:val="none" w:sz="0" w:space="0" w:color="auto"/>
            <w:bottom w:val="none" w:sz="0" w:space="0" w:color="auto"/>
            <w:right w:val="none" w:sz="0" w:space="0" w:color="auto"/>
          </w:divBdr>
        </w:div>
        <w:div w:id="1836337206">
          <w:marLeft w:val="1166"/>
          <w:marRight w:val="0"/>
          <w:marTop w:val="0"/>
          <w:marBottom w:val="0"/>
          <w:divBdr>
            <w:top w:val="none" w:sz="0" w:space="0" w:color="auto"/>
            <w:left w:val="none" w:sz="0" w:space="0" w:color="auto"/>
            <w:bottom w:val="none" w:sz="0" w:space="0" w:color="auto"/>
            <w:right w:val="none" w:sz="0" w:space="0" w:color="auto"/>
          </w:divBdr>
        </w:div>
        <w:div w:id="1410299964">
          <w:marLeft w:val="547"/>
          <w:marRight w:val="0"/>
          <w:marTop w:val="0"/>
          <w:marBottom w:val="0"/>
          <w:divBdr>
            <w:top w:val="none" w:sz="0" w:space="0" w:color="auto"/>
            <w:left w:val="none" w:sz="0" w:space="0" w:color="auto"/>
            <w:bottom w:val="none" w:sz="0" w:space="0" w:color="auto"/>
            <w:right w:val="none" w:sz="0" w:space="0" w:color="auto"/>
          </w:divBdr>
        </w:div>
        <w:div w:id="1307780145">
          <w:marLeft w:val="1166"/>
          <w:marRight w:val="0"/>
          <w:marTop w:val="0"/>
          <w:marBottom w:val="0"/>
          <w:divBdr>
            <w:top w:val="none" w:sz="0" w:space="0" w:color="auto"/>
            <w:left w:val="none" w:sz="0" w:space="0" w:color="auto"/>
            <w:bottom w:val="none" w:sz="0" w:space="0" w:color="auto"/>
            <w:right w:val="none" w:sz="0" w:space="0" w:color="auto"/>
          </w:divBdr>
        </w:div>
        <w:div w:id="1155873914">
          <w:marLeft w:val="547"/>
          <w:marRight w:val="0"/>
          <w:marTop w:val="0"/>
          <w:marBottom w:val="0"/>
          <w:divBdr>
            <w:top w:val="none" w:sz="0" w:space="0" w:color="auto"/>
            <w:left w:val="none" w:sz="0" w:space="0" w:color="auto"/>
            <w:bottom w:val="none" w:sz="0" w:space="0" w:color="auto"/>
            <w:right w:val="none" w:sz="0" w:space="0" w:color="auto"/>
          </w:divBdr>
        </w:div>
        <w:div w:id="298464616">
          <w:marLeft w:val="1166"/>
          <w:marRight w:val="0"/>
          <w:marTop w:val="0"/>
          <w:marBottom w:val="0"/>
          <w:divBdr>
            <w:top w:val="none" w:sz="0" w:space="0" w:color="auto"/>
            <w:left w:val="none" w:sz="0" w:space="0" w:color="auto"/>
            <w:bottom w:val="none" w:sz="0" w:space="0" w:color="auto"/>
            <w:right w:val="none" w:sz="0" w:space="0" w:color="auto"/>
          </w:divBdr>
        </w:div>
        <w:div w:id="2046706959">
          <w:marLeft w:val="547"/>
          <w:marRight w:val="0"/>
          <w:marTop w:val="0"/>
          <w:marBottom w:val="0"/>
          <w:divBdr>
            <w:top w:val="none" w:sz="0" w:space="0" w:color="auto"/>
            <w:left w:val="none" w:sz="0" w:space="0" w:color="auto"/>
            <w:bottom w:val="none" w:sz="0" w:space="0" w:color="auto"/>
            <w:right w:val="none" w:sz="0" w:space="0" w:color="auto"/>
          </w:divBdr>
        </w:div>
        <w:div w:id="1991858693">
          <w:marLeft w:val="1166"/>
          <w:marRight w:val="0"/>
          <w:marTop w:val="0"/>
          <w:marBottom w:val="0"/>
          <w:divBdr>
            <w:top w:val="none" w:sz="0" w:space="0" w:color="auto"/>
            <w:left w:val="none" w:sz="0" w:space="0" w:color="auto"/>
            <w:bottom w:val="none" w:sz="0" w:space="0" w:color="auto"/>
            <w:right w:val="none" w:sz="0" w:space="0" w:color="auto"/>
          </w:divBdr>
        </w:div>
        <w:div w:id="1126655135">
          <w:marLeft w:val="547"/>
          <w:marRight w:val="0"/>
          <w:marTop w:val="0"/>
          <w:marBottom w:val="0"/>
          <w:divBdr>
            <w:top w:val="none" w:sz="0" w:space="0" w:color="auto"/>
            <w:left w:val="none" w:sz="0" w:space="0" w:color="auto"/>
            <w:bottom w:val="none" w:sz="0" w:space="0" w:color="auto"/>
            <w:right w:val="none" w:sz="0" w:space="0" w:color="auto"/>
          </w:divBdr>
        </w:div>
        <w:div w:id="1569806771">
          <w:marLeft w:val="1166"/>
          <w:marRight w:val="0"/>
          <w:marTop w:val="0"/>
          <w:marBottom w:val="0"/>
          <w:divBdr>
            <w:top w:val="none" w:sz="0" w:space="0" w:color="auto"/>
            <w:left w:val="none" w:sz="0" w:space="0" w:color="auto"/>
            <w:bottom w:val="none" w:sz="0" w:space="0" w:color="auto"/>
            <w:right w:val="none" w:sz="0" w:space="0" w:color="auto"/>
          </w:divBdr>
        </w:div>
      </w:divsChild>
    </w:div>
    <w:div w:id="1270966298">
      <w:bodyDiv w:val="1"/>
      <w:marLeft w:val="0"/>
      <w:marRight w:val="0"/>
      <w:marTop w:val="0"/>
      <w:marBottom w:val="0"/>
      <w:divBdr>
        <w:top w:val="none" w:sz="0" w:space="0" w:color="auto"/>
        <w:left w:val="none" w:sz="0" w:space="0" w:color="auto"/>
        <w:bottom w:val="none" w:sz="0" w:space="0" w:color="auto"/>
        <w:right w:val="none" w:sz="0" w:space="0" w:color="auto"/>
      </w:divBdr>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409578027">
      <w:bodyDiv w:val="1"/>
      <w:marLeft w:val="0"/>
      <w:marRight w:val="0"/>
      <w:marTop w:val="0"/>
      <w:marBottom w:val="0"/>
      <w:divBdr>
        <w:top w:val="none" w:sz="0" w:space="0" w:color="auto"/>
        <w:left w:val="none" w:sz="0" w:space="0" w:color="auto"/>
        <w:bottom w:val="none" w:sz="0" w:space="0" w:color="auto"/>
        <w:right w:val="none" w:sz="0" w:space="0" w:color="auto"/>
      </w:divBdr>
      <w:divsChild>
        <w:div w:id="1349063971">
          <w:marLeft w:val="547"/>
          <w:marRight w:val="0"/>
          <w:marTop w:val="0"/>
          <w:marBottom w:val="0"/>
          <w:divBdr>
            <w:top w:val="none" w:sz="0" w:space="0" w:color="auto"/>
            <w:left w:val="none" w:sz="0" w:space="0" w:color="auto"/>
            <w:bottom w:val="none" w:sz="0" w:space="0" w:color="auto"/>
            <w:right w:val="none" w:sz="0" w:space="0" w:color="auto"/>
          </w:divBdr>
        </w:div>
        <w:div w:id="722292876">
          <w:marLeft w:val="1166"/>
          <w:marRight w:val="0"/>
          <w:marTop w:val="0"/>
          <w:marBottom w:val="0"/>
          <w:divBdr>
            <w:top w:val="none" w:sz="0" w:space="0" w:color="auto"/>
            <w:left w:val="none" w:sz="0" w:space="0" w:color="auto"/>
            <w:bottom w:val="none" w:sz="0" w:space="0" w:color="auto"/>
            <w:right w:val="none" w:sz="0" w:space="0" w:color="auto"/>
          </w:divBdr>
        </w:div>
        <w:div w:id="1509641130">
          <w:marLeft w:val="547"/>
          <w:marRight w:val="0"/>
          <w:marTop w:val="0"/>
          <w:marBottom w:val="0"/>
          <w:divBdr>
            <w:top w:val="none" w:sz="0" w:space="0" w:color="auto"/>
            <w:left w:val="none" w:sz="0" w:space="0" w:color="auto"/>
            <w:bottom w:val="none" w:sz="0" w:space="0" w:color="auto"/>
            <w:right w:val="none" w:sz="0" w:space="0" w:color="auto"/>
          </w:divBdr>
        </w:div>
        <w:div w:id="460684594">
          <w:marLeft w:val="1166"/>
          <w:marRight w:val="0"/>
          <w:marTop w:val="0"/>
          <w:marBottom w:val="0"/>
          <w:divBdr>
            <w:top w:val="none" w:sz="0" w:space="0" w:color="auto"/>
            <w:left w:val="none" w:sz="0" w:space="0" w:color="auto"/>
            <w:bottom w:val="none" w:sz="0" w:space="0" w:color="auto"/>
            <w:right w:val="none" w:sz="0" w:space="0" w:color="auto"/>
          </w:divBdr>
        </w:div>
        <w:div w:id="1086456400">
          <w:marLeft w:val="547"/>
          <w:marRight w:val="0"/>
          <w:marTop w:val="0"/>
          <w:marBottom w:val="0"/>
          <w:divBdr>
            <w:top w:val="none" w:sz="0" w:space="0" w:color="auto"/>
            <w:left w:val="none" w:sz="0" w:space="0" w:color="auto"/>
            <w:bottom w:val="none" w:sz="0" w:space="0" w:color="auto"/>
            <w:right w:val="none" w:sz="0" w:space="0" w:color="auto"/>
          </w:divBdr>
        </w:div>
        <w:div w:id="216011559">
          <w:marLeft w:val="1166"/>
          <w:marRight w:val="0"/>
          <w:marTop w:val="0"/>
          <w:marBottom w:val="0"/>
          <w:divBdr>
            <w:top w:val="none" w:sz="0" w:space="0" w:color="auto"/>
            <w:left w:val="none" w:sz="0" w:space="0" w:color="auto"/>
            <w:bottom w:val="none" w:sz="0" w:space="0" w:color="auto"/>
            <w:right w:val="none" w:sz="0" w:space="0" w:color="auto"/>
          </w:divBdr>
        </w:div>
        <w:div w:id="1004477227">
          <w:marLeft w:val="547"/>
          <w:marRight w:val="0"/>
          <w:marTop w:val="0"/>
          <w:marBottom w:val="0"/>
          <w:divBdr>
            <w:top w:val="none" w:sz="0" w:space="0" w:color="auto"/>
            <w:left w:val="none" w:sz="0" w:space="0" w:color="auto"/>
            <w:bottom w:val="none" w:sz="0" w:space="0" w:color="auto"/>
            <w:right w:val="none" w:sz="0" w:space="0" w:color="auto"/>
          </w:divBdr>
        </w:div>
        <w:div w:id="1875534792">
          <w:marLeft w:val="1166"/>
          <w:marRight w:val="0"/>
          <w:marTop w:val="0"/>
          <w:marBottom w:val="0"/>
          <w:divBdr>
            <w:top w:val="none" w:sz="0" w:space="0" w:color="auto"/>
            <w:left w:val="none" w:sz="0" w:space="0" w:color="auto"/>
            <w:bottom w:val="none" w:sz="0" w:space="0" w:color="auto"/>
            <w:right w:val="none" w:sz="0" w:space="0" w:color="auto"/>
          </w:divBdr>
        </w:div>
        <w:div w:id="642154467">
          <w:marLeft w:val="547"/>
          <w:marRight w:val="0"/>
          <w:marTop w:val="0"/>
          <w:marBottom w:val="0"/>
          <w:divBdr>
            <w:top w:val="none" w:sz="0" w:space="0" w:color="auto"/>
            <w:left w:val="none" w:sz="0" w:space="0" w:color="auto"/>
            <w:bottom w:val="none" w:sz="0" w:space="0" w:color="auto"/>
            <w:right w:val="none" w:sz="0" w:space="0" w:color="auto"/>
          </w:divBdr>
        </w:div>
        <w:div w:id="943077622">
          <w:marLeft w:val="1166"/>
          <w:marRight w:val="0"/>
          <w:marTop w:val="0"/>
          <w:marBottom w:val="0"/>
          <w:divBdr>
            <w:top w:val="none" w:sz="0" w:space="0" w:color="auto"/>
            <w:left w:val="none" w:sz="0" w:space="0" w:color="auto"/>
            <w:bottom w:val="none" w:sz="0" w:space="0" w:color="auto"/>
            <w:right w:val="none" w:sz="0" w:space="0" w:color="auto"/>
          </w:divBdr>
        </w:div>
      </w:divsChild>
    </w:div>
    <w:div w:id="1461457627">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706367353">
      <w:bodyDiv w:val="1"/>
      <w:marLeft w:val="0"/>
      <w:marRight w:val="0"/>
      <w:marTop w:val="0"/>
      <w:marBottom w:val="0"/>
      <w:divBdr>
        <w:top w:val="none" w:sz="0" w:space="0" w:color="auto"/>
        <w:left w:val="none" w:sz="0" w:space="0" w:color="auto"/>
        <w:bottom w:val="none" w:sz="0" w:space="0" w:color="auto"/>
        <w:right w:val="none" w:sz="0" w:space="0" w:color="auto"/>
      </w:divBdr>
    </w:div>
    <w:div w:id="1759133220">
      <w:bodyDiv w:val="1"/>
      <w:marLeft w:val="0"/>
      <w:marRight w:val="0"/>
      <w:marTop w:val="0"/>
      <w:marBottom w:val="0"/>
      <w:divBdr>
        <w:top w:val="none" w:sz="0" w:space="0" w:color="auto"/>
        <w:left w:val="none" w:sz="0" w:space="0" w:color="auto"/>
        <w:bottom w:val="none" w:sz="0" w:space="0" w:color="auto"/>
        <w:right w:val="none" w:sz="0" w:space="0" w:color="auto"/>
      </w:divBdr>
    </w:div>
    <w:div w:id="1777552001">
      <w:bodyDiv w:val="1"/>
      <w:marLeft w:val="0"/>
      <w:marRight w:val="0"/>
      <w:marTop w:val="0"/>
      <w:marBottom w:val="0"/>
      <w:divBdr>
        <w:top w:val="none" w:sz="0" w:space="0" w:color="auto"/>
        <w:left w:val="none" w:sz="0" w:space="0" w:color="auto"/>
        <w:bottom w:val="none" w:sz="0" w:space="0" w:color="auto"/>
        <w:right w:val="none" w:sz="0" w:space="0" w:color="auto"/>
      </w:divBdr>
      <w:divsChild>
        <w:div w:id="1611936322">
          <w:marLeft w:val="547"/>
          <w:marRight w:val="0"/>
          <w:marTop w:val="0"/>
          <w:marBottom w:val="0"/>
          <w:divBdr>
            <w:top w:val="none" w:sz="0" w:space="0" w:color="auto"/>
            <w:left w:val="none" w:sz="0" w:space="0" w:color="auto"/>
            <w:bottom w:val="none" w:sz="0" w:space="0" w:color="auto"/>
            <w:right w:val="none" w:sz="0" w:space="0" w:color="auto"/>
          </w:divBdr>
        </w:div>
        <w:div w:id="928080550">
          <w:marLeft w:val="1166"/>
          <w:marRight w:val="0"/>
          <w:marTop w:val="0"/>
          <w:marBottom w:val="0"/>
          <w:divBdr>
            <w:top w:val="none" w:sz="0" w:space="0" w:color="auto"/>
            <w:left w:val="none" w:sz="0" w:space="0" w:color="auto"/>
            <w:bottom w:val="none" w:sz="0" w:space="0" w:color="auto"/>
            <w:right w:val="none" w:sz="0" w:space="0" w:color="auto"/>
          </w:divBdr>
        </w:div>
        <w:div w:id="1953584877">
          <w:marLeft w:val="547"/>
          <w:marRight w:val="0"/>
          <w:marTop w:val="0"/>
          <w:marBottom w:val="0"/>
          <w:divBdr>
            <w:top w:val="none" w:sz="0" w:space="0" w:color="auto"/>
            <w:left w:val="none" w:sz="0" w:space="0" w:color="auto"/>
            <w:bottom w:val="none" w:sz="0" w:space="0" w:color="auto"/>
            <w:right w:val="none" w:sz="0" w:space="0" w:color="auto"/>
          </w:divBdr>
        </w:div>
        <w:div w:id="1228808948">
          <w:marLeft w:val="1166"/>
          <w:marRight w:val="0"/>
          <w:marTop w:val="0"/>
          <w:marBottom w:val="0"/>
          <w:divBdr>
            <w:top w:val="none" w:sz="0" w:space="0" w:color="auto"/>
            <w:left w:val="none" w:sz="0" w:space="0" w:color="auto"/>
            <w:bottom w:val="none" w:sz="0" w:space="0" w:color="auto"/>
            <w:right w:val="none" w:sz="0" w:space="0" w:color="auto"/>
          </w:divBdr>
        </w:div>
        <w:div w:id="294914723">
          <w:marLeft w:val="547"/>
          <w:marRight w:val="0"/>
          <w:marTop w:val="0"/>
          <w:marBottom w:val="0"/>
          <w:divBdr>
            <w:top w:val="none" w:sz="0" w:space="0" w:color="auto"/>
            <w:left w:val="none" w:sz="0" w:space="0" w:color="auto"/>
            <w:bottom w:val="none" w:sz="0" w:space="0" w:color="auto"/>
            <w:right w:val="none" w:sz="0" w:space="0" w:color="auto"/>
          </w:divBdr>
        </w:div>
        <w:div w:id="1186941288">
          <w:marLeft w:val="1166"/>
          <w:marRight w:val="0"/>
          <w:marTop w:val="0"/>
          <w:marBottom w:val="0"/>
          <w:divBdr>
            <w:top w:val="none" w:sz="0" w:space="0" w:color="auto"/>
            <w:left w:val="none" w:sz="0" w:space="0" w:color="auto"/>
            <w:bottom w:val="none" w:sz="0" w:space="0" w:color="auto"/>
            <w:right w:val="none" w:sz="0" w:space="0" w:color="auto"/>
          </w:divBdr>
        </w:div>
        <w:div w:id="2035379884">
          <w:marLeft w:val="547"/>
          <w:marRight w:val="0"/>
          <w:marTop w:val="0"/>
          <w:marBottom w:val="0"/>
          <w:divBdr>
            <w:top w:val="none" w:sz="0" w:space="0" w:color="auto"/>
            <w:left w:val="none" w:sz="0" w:space="0" w:color="auto"/>
            <w:bottom w:val="none" w:sz="0" w:space="0" w:color="auto"/>
            <w:right w:val="none" w:sz="0" w:space="0" w:color="auto"/>
          </w:divBdr>
        </w:div>
        <w:div w:id="400949796">
          <w:marLeft w:val="1166"/>
          <w:marRight w:val="0"/>
          <w:marTop w:val="0"/>
          <w:marBottom w:val="0"/>
          <w:divBdr>
            <w:top w:val="none" w:sz="0" w:space="0" w:color="auto"/>
            <w:left w:val="none" w:sz="0" w:space="0" w:color="auto"/>
            <w:bottom w:val="none" w:sz="0" w:space="0" w:color="auto"/>
            <w:right w:val="none" w:sz="0" w:space="0" w:color="auto"/>
          </w:divBdr>
        </w:div>
        <w:div w:id="683477433">
          <w:marLeft w:val="547"/>
          <w:marRight w:val="0"/>
          <w:marTop w:val="0"/>
          <w:marBottom w:val="0"/>
          <w:divBdr>
            <w:top w:val="none" w:sz="0" w:space="0" w:color="auto"/>
            <w:left w:val="none" w:sz="0" w:space="0" w:color="auto"/>
            <w:bottom w:val="none" w:sz="0" w:space="0" w:color="auto"/>
            <w:right w:val="none" w:sz="0" w:space="0" w:color="auto"/>
          </w:divBdr>
        </w:div>
        <w:div w:id="1058550578">
          <w:marLeft w:val="1166"/>
          <w:marRight w:val="0"/>
          <w:marTop w:val="0"/>
          <w:marBottom w:val="0"/>
          <w:divBdr>
            <w:top w:val="none" w:sz="0" w:space="0" w:color="auto"/>
            <w:left w:val="none" w:sz="0" w:space="0" w:color="auto"/>
            <w:bottom w:val="none" w:sz="0" w:space="0" w:color="auto"/>
            <w:right w:val="none" w:sz="0" w:space="0" w:color="auto"/>
          </w:divBdr>
        </w:div>
        <w:div w:id="704017022">
          <w:marLeft w:val="547"/>
          <w:marRight w:val="0"/>
          <w:marTop w:val="0"/>
          <w:marBottom w:val="0"/>
          <w:divBdr>
            <w:top w:val="none" w:sz="0" w:space="0" w:color="auto"/>
            <w:left w:val="none" w:sz="0" w:space="0" w:color="auto"/>
            <w:bottom w:val="none" w:sz="0" w:space="0" w:color="auto"/>
            <w:right w:val="none" w:sz="0" w:space="0" w:color="auto"/>
          </w:divBdr>
        </w:div>
        <w:div w:id="817961591">
          <w:marLeft w:val="1166"/>
          <w:marRight w:val="0"/>
          <w:marTop w:val="0"/>
          <w:marBottom w:val="0"/>
          <w:divBdr>
            <w:top w:val="none" w:sz="0" w:space="0" w:color="auto"/>
            <w:left w:val="none" w:sz="0" w:space="0" w:color="auto"/>
            <w:bottom w:val="none" w:sz="0" w:space="0" w:color="auto"/>
            <w:right w:val="none" w:sz="0" w:space="0" w:color="auto"/>
          </w:divBdr>
        </w:div>
      </w:divsChild>
    </w:div>
    <w:div w:id="1829666737">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895963619">
      <w:bodyDiv w:val="1"/>
      <w:marLeft w:val="0"/>
      <w:marRight w:val="0"/>
      <w:marTop w:val="0"/>
      <w:marBottom w:val="0"/>
      <w:divBdr>
        <w:top w:val="none" w:sz="0" w:space="0" w:color="auto"/>
        <w:left w:val="none" w:sz="0" w:space="0" w:color="auto"/>
        <w:bottom w:val="none" w:sz="0" w:space="0" w:color="auto"/>
        <w:right w:val="none" w:sz="0" w:space="0" w:color="auto"/>
      </w:divBdr>
      <w:divsChild>
        <w:div w:id="1964269494">
          <w:marLeft w:val="547"/>
          <w:marRight w:val="0"/>
          <w:marTop w:val="0"/>
          <w:marBottom w:val="0"/>
          <w:divBdr>
            <w:top w:val="none" w:sz="0" w:space="0" w:color="auto"/>
            <w:left w:val="none" w:sz="0" w:space="0" w:color="auto"/>
            <w:bottom w:val="none" w:sz="0" w:space="0" w:color="auto"/>
            <w:right w:val="none" w:sz="0" w:space="0" w:color="auto"/>
          </w:divBdr>
        </w:div>
        <w:div w:id="1035620573">
          <w:marLeft w:val="1166"/>
          <w:marRight w:val="0"/>
          <w:marTop w:val="0"/>
          <w:marBottom w:val="0"/>
          <w:divBdr>
            <w:top w:val="none" w:sz="0" w:space="0" w:color="auto"/>
            <w:left w:val="none" w:sz="0" w:space="0" w:color="auto"/>
            <w:bottom w:val="none" w:sz="0" w:space="0" w:color="auto"/>
            <w:right w:val="none" w:sz="0" w:space="0" w:color="auto"/>
          </w:divBdr>
        </w:div>
        <w:div w:id="1351183673">
          <w:marLeft w:val="547"/>
          <w:marRight w:val="0"/>
          <w:marTop w:val="0"/>
          <w:marBottom w:val="0"/>
          <w:divBdr>
            <w:top w:val="none" w:sz="0" w:space="0" w:color="auto"/>
            <w:left w:val="none" w:sz="0" w:space="0" w:color="auto"/>
            <w:bottom w:val="none" w:sz="0" w:space="0" w:color="auto"/>
            <w:right w:val="none" w:sz="0" w:space="0" w:color="auto"/>
          </w:divBdr>
        </w:div>
        <w:div w:id="378281168">
          <w:marLeft w:val="1166"/>
          <w:marRight w:val="0"/>
          <w:marTop w:val="0"/>
          <w:marBottom w:val="0"/>
          <w:divBdr>
            <w:top w:val="none" w:sz="0" w:space="0" w:color="auto"/>
            <w:left w:val="none" w:sz="0" w:space="0" w:color="auto"/>
            <w:bottom w:val="none" w:sz="0" w:space="0" w:color="auto"/>
            <w:right w:val="none" w:sz="0" w:space="0" w:color="auto"/>
          </w:divBdr>
        </w:div>
        <w:div w:id="1874152901">
          <w:marLeft w:val="547"/>
          <w:marRight w:val="0"/>
          <w:marTop w:val="0"/>
          <w:marBottom w:val="0"/>
          <w:divBdr>
            <w:top w:val="none" w:sz="0" w:space="0" w:color="auto"/>
            <w:left w:val="none" w:sz="0" w:space="0" w:color="auto"/>
            <w:bottom w:val="none" w:sz="0" w:space="0" w:color="auto"/>
            <w:right w:val="none" w:sz="0" w:space="0" w:color="auto"/>
          </w:divBdr>
        </w:div>
        <w:div w:id="1383672415">
          <w:marLeft w:val="1166"/>
          <w:marRight w:val="0"/>
          <w:marTop w:val="0"/>
          <w:marBottom w:val="0"/>
          <w:divBdr>
            <w:top w:val="none" w:sz="0" w:space="0" w:color="auto"/>
            <w:left w:val="none" w:sz="0" w:space="0" w:color="auto"/>
            <w:bottom w:val="none" w:sz="0" w:space="0" w:color="auto"/>
            <w:right w:val="none" w:sz="0" w:space="0" w:color="auto"/>
          </w:divBdr>
        </w:div>
        <w:div w:id="1261644321">
          <w:marLeft w:val="547"/>
          <w:marRight w:val="0"/>
          <w:marTop w:val="0"/>
          <w:marBottom w:val="0"/>
          <w:divBdr>
            <w:top w:val="none" w:sz="0" w:space="0" w:color="auto"/>
            <w:left w:val="none" w:sz="0" w:space="0" w:color="auto"/>
            <w:bottom w:val="none" w:sz="0" w:space="0" w:color="auto"/>
            <w:right w:val="none" w:sz="0" w:space="0" w:color="auto"/>
          </w:divBdr>
        </w:div>
        <w:div w:id="2051756367">
          <w:marLeft w:val="1166"/>
          <w:marRight w:val="0"/>
          <w:marTop w:val="0"/>
          <w:marBottom w:val="0"/>
          <w:divBdr>
            <w:top w:val="none" w:sz="0" w:space="0" w:color="auto"/>
            <w:left w:val="none" w:sz="0" w:space="0" w:color="auto"/>
            <w:bottom w:val="none" w:sz="0" w:space="0" w:color="auto"/>
            <w:right w:val="none" w:sz="0" w:space="0" w:color="auto"/>
          </w:divBdr>
        </w:div>
        <w:div w:id="835653791">
          <w:marLeft w:val="547"/>
          <w:marRight w:val="0"/>
          <w:marTop w:val="0"/>
          <w:marBottom w:val="0"/>
          <w:divBdr>
            <w:top w:val="none" w:sz="0" w:space="0" w:color="auto"/>
            <w:left w:val="none" w:sz="0" w:space="0" w:color="auto"/>
            <w:bottom w:val="none" w:sz="0" w:space="0" w:color="auto"/>
            <w:right w:val="none" w:sz="0" w:space="0" w:color="auto"/>
          </w:divBdr>
        </w:div>
        <w:div w:id="1523202547">
          <w:marLeft w:val="1166"/>
          <w:marRight w:val="0"/>
          <w:marTop w:val="0"/>
          <w:marBottom w:val="0"/>
          <w:divBdr>
            <w:top w:val="none" w:sz="0" w:space="0" w:color="auto"/>
            <w:left w:val="none" w:sz="0" w:space="0" w:color="auto"/>
            <w:bottom w:val="none" w:sz="0" w:space="0" w:color="auto"/>
            <w:right w:val="none" w:sz="0" w:space="0" w:color="auto"/>
          </w:divBdr>
        </w:div>
        <w:div w:id="399984266">
          <w:marLeft w:val="547"/>
          <w:marRight w:val="0"/>
          <w:marTop w:val="0"/>
          <w:marBottom w:val="0"/>
          <w:divBdr>
            <w:top w:val="none" w:sz="0" w:space="0" w:color="auto"/>
            <w:left w:val="none" w:sz="0" w:space="0" w:color="auto"/>
            <w:bottom w:val="none" w:sz="0" w:space="0" w:color="auto"/>
            <w:right w:val="none" w:sz="0" w:space="0" w:color="auto"/>
          </w:divBdr>
        </w:div>
        <w:div w:id="2020689938">
          <w:marLeft w:val="1166"/>
          <w:marRight w:val="0"/>
          <w:marTop w:val="0"/>
          <w:marBottom w:val="0"/>
          <w:divBdr>
            <w:top w:val="none" w:sz="0" w:space="0" w:color="auto"/>
            <w:left w:val="none" w:sz="0" w:space="0" w:color="auto"/>
            <w:bottom w:val="none" w:sz="0" w:space="0" w:color="auto"/>
            <w:right w:val="none" w:sz="0" w:space="0" w:color="auto"/>
          </w:divBdr>
        </w:div>
      </w:divsChild>
    </w:div>
    <w:div w:id="1915772660">
      <w:bodyDiv w:val="1"/>
      <w:marLeft w:val="0"/>
      <w:marRight w:val="0"/>
      <w:marTop w:val="0"/>
      <w:marBottom w:val="0"/>
      <w:divBdr>
        <w:top w:val="none" w:sz="0" w:space="0" w:color="auto"/>
        <w:left w:val="none" w:sz="0" w:space="0" w:color="auto"/>
        <w:bottom w:val="none" w:sz="0" w:space="0" w:color="auto"/>
        <w:right w:val="none" w:sz="0" w:space="0" w:color="auto"/>
      </w:divBdr>
      <w:divsChild>
        <w:div w:id="520169071">
          <w:marLeft w:val="547"/>
          <w:marRight w:val="0"/>
          <w:marTop w:val="0"/>
          <w:marBottom w:val="0"/>
          <w:divBdr>
            <w:top w:val="none" w:sz="0" w:space="0" w:color="auto"/>
            <w:left w:val="none" w:sz="0" w:space="0" w:color="auto"/>
            <w:bottom w:val="none" w:sz="0" w:space="0" w:color="auto"/>
            <w:right w:val="none" w:sz="0" w:space="0" w:color="auto"/>
          </w:divBdr>
        </w:div>
        <w:div w:id="763495846">
          <w:marLeft w:val="547"/>
          <w:marRight w:val="0"/>
          <w:marTop w:val="0"/>
          <w:marBottom w:val="0"/>
          <w:divBdr>
            <w:top w:val="none" w:sz="0" w:space="0" w:color="auto"/>
            <w:left w:val="none" w:sz="0" w:space="0" w:color="auto"/>
            <w:bottom w:val="none" w:sz="0" w:space="0" w:color="auto"/>
            <w:right w:val="none" w:sz="0" w:space="0" w:color="auto"/>
          </w:divBdr>
        </w:div>
        <w:div w:id="628055689">
          <w:marLeft w:val="547"/>
          <w:marRight w:val="0"/>
          <w:marTop w:val="0"/>
          <w:marBottom w:val="0"/>
          <w:divBdr>
            <w:top w:val="none" w:sz="0" w:space="0" w:color="auto"/>
            <w:left w:val="none" w:sz="0" w:space="0" w:color="auto"/>
            <w:bottom w:val="none" w:sz="0" w:space="0" w:color="auto"/>
            <w:right w:val="none" w:sz="0" w:space="0" w:color="auto"/>
          </w:divBdr>
        </w:div>
        <w:div w:id="1565868770">
          <w:marLeft w:val="547"/>
          <w:marRight w:val="0"/>
          <w:marTop w:val="0"/>
          <w:marBottom w:val="0"/>
          <w:divBdr>
            <w:top w:val="none" w:sz="0" w:space="0" w:color="auto"/>
            <w:left w:val="none" w:sz="0" w:space="0" w:color="auto"/>
            <w:bottom w:val="none" w:sz="0" w:space="0" w:color="auto"/>
            <w:right w:val="none" w:sz="0" w:space="0" w:color="auto"/>
          </w:divBdr>
        </w:div>
      </w:divsChild>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36942341">
      <w:bodyDiv w:val="1"/>
      <w:marLeft w:val="0"/>
      <w:marRight w:val="0"/>
      <w:marTop w:val="0"/>
      <w:marBottom w:val="0"/>
      <w:divBdr>
        <w:top w:val="none" w:sz="0" w:space="0" w:color="auto"/>
        <w:left w:val="none" w:sz="0" w:space="0" w:color="auto"/>
        <w:bottom w:val="none" w:sz="0" w:space="0" w:color="auto"/>
        <w:right w:val="none" w:sz="0" w:space="0" w:color="auto"/>
      </w:divBdr>
      <w:divsChild>
        <w:div w:id="2060207719">
          <w:marLeft w:val="547"/>
          <w:marRight w:val="0"/>
          <w:marTop w:val="0"/>
          <w:marBottom w:val="0"/>
          <w:divBdr>
            <w:top w:val="none" w:sz="0" w:space="0" w:color="auto"/>
            <w:left w:val="none" w:sz="0" w:space="0" w:color="auto"/>
            <w:bottom w:val="none" w:sz="0" w:space="0" w:color="auto"/>
            <w:right w:val="none" w:sz="0" w:space="0" w:color="auto"/>
          </w:divBdr>
        </w:div>
        <w:div w:id="1411318651">
          <w:marLeft w:val="547"/>
          <w:marRight w:val="0"/>
          <w:marTop w:val="0"/>
          <w:marBottom w:val="0"/>
          <w:divBdr>
            <w:top w:val="none" w:sz="0" w:space="0" w:color="auto"/>
            <w:left w:val="none" w:sz="0" w:space="0" w:color="auto"/>
            <w:bottom w:val="none" w:sz="0" w:space="0" w:color="auto"/>
            <w:right w:val="none" w:sz="0" w:space="0" w:color="auto"/>
          </w:divBdr>
        </w:div>
        <w:div w:id="1465351116">
          <w:marLeft w:val="547"/>
          <w:marRight w:val="0"/>
          <w:marTop w:val="0"/>
          <w:marBottom w:val="0"/>
          <w:divBdr>
            <w:top w:val="none" w:sz="0" w:space="0" w:color="auto"/>
            <w:left w:val="none" w:sz="0" w:space="0" w:color="auto"/>
            <w:bottom w:val="none" w:sz="0" w:space="0" w:color="auto"/>
            <w:right w:val="none" w:sz="0" w:space="0" w:color="auto"/>
          </w:divBdr>
        </w:div>
      </w:divsChild>
    </w:div>
    <w:div w:id="2002542313">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thenetworkinstallers.com/es/blog/de-que-materiales-estan-hechos-los-cables-de-fibra-optica/" TargetMode="External"/><Relationship Id="rId2" Type="http://schemas.openxmlformats.org/officeDocument/2006/relationships/hyperlink" Target="https://www.webformix.com/fixed-wireless-internet-vs-dsl-internet-pros-cons/" TargetMode="External"/><Relationship Id="rId1" Type="http://schemas.openxmlformats.org/officeDocument/2006/relationships/hyperlink" Target="https://www.xataka.com/basics/cable-coaxial-que-sirve-tipos-cual-elegir" TargetMode="External"/><Relationship Id="rId6" Type="http://schemas.openxmlformats.org/officeDocument/2006/relationships/hyperlink" Target="https://www.avast.com/es-es/c-what-is-lan" TargetMode="External"/><Relationship Id="rId5" Type="http://schemas.openxmlformats.org/officeDocument/2006/relationships/hyperlink" Target="https://www.bcsatellite.net/es/acceso-a-internet-por-satelite/" TargetMode="External"/><Relationship Id="rId4" Type="http://schemas.openxmlformats.org/officeDocument/2006/relationships/hyperlink" Target="https://www.ubiqo.net/tecnologia/antenas-celulares/" TargetMode="External"/></Relationship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diagramLayout" Target="diagrams/layout2.xml"/><Relationship Id="rId26" Type="http://schemas.microsoft.com/office/2011/relationships/commentsExtended" Target="commentsExtended.xml"/><Relationship Id="rId39" Type="http://schemas.openxmlformats.org/officeDocument/2006/relationships/diagramLayout" Target="diagrams/layout4.xml"/><Relationship Id="rId21" Type="http://schemas.microsoft.com/office/2007/relationships/diagramDrawing" Target="diagrams/drawing2.xml"/><Relationship Id="rId34" Type="http://schemas.openxmlformats.org/officeDocument/2006/relationships/diagramLayout" Target="diagrams/layout3.xml"/><Relationship Id="rId42" Type="http://schemas.microsoft.com/office/2007/relationships/diagramDrawing" Target="diagrams/drawing4.xml"/><Relationship Id="rId47" Type="http://schemas.microsoft.com/office/2007/relationships/diagramDrawing" Target="diagrams/drawing5.xml"/><Relationship Id="rId50" Type="http://schemas.openxmlformats.org/officeDocument/2006/relationships/diagramQuickStyle" Target="diagrams/quickStyle6.xml"/><Relationship Id="rId55" Type="http://schemas.openxmlformats.org/officeDocument/2006/relationships/diagramQuickStyle" Target="diagrams/quickStyle7.xml"/><Relationship Id="rId63" Type="http://schemas.openxmlformats.org/officeDocument/2006/relationships/diagramData" Target="diagrams/data9.xml"/><Relationship Id="rId68" Type="http://schemas.openxmlformats.org/officeDocument/2006/relationships/diagramData" Target="diagrams/data10.xml"/><Relationship Id="rId76" Type="http://schemas.openxmlformats.org/officeDocument/2006/relationships/diagramColors" Target="diagrams/colors11.xml"/><Relationship Id="rId84" Type="http://schemas.openxmlformats.org/officeDocument/2006/relationships/hyperlink" Target="https://thenetworkinstallers.com/es/blog/de-que-materiales-estan-hechos-los-cables-de-fibra-optica/" TargetMode="External"/><Relationship Id="rId89" Type="http://schemas.openxmlformats.org/officeDocument/2006/relationships/fontTable" Target="fontTable.xml"/><Relationship Id="rId7" Type="http://schemas.openxmlformats.org/officeDocument/2006/relationships/styles" Target="styles.xml"/><Relationship Id="rId71" Type="http://schemas.openxmlformats.org/officeDocument/2006/relationships/diagramColors" Target="diagrams/colors10.xml"/><Relationship Id="rId2" Type="http://schemas.openxmlformats.org/officeDocument/2006/relationships/customXml" Target="../customXml/item2.xml"/><Relationship Id="rId16" Type="http://schemas.microsoft.com/office/2007/relationships/diagramDrawing" Target="diagrams/drawing1.xml"/><Relationship Id="rId29" Type="http://schemas.openxmlformats.org/officeDocument/2006/relationships/image" Target="media/image12.jpeg"/><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5.png"/><Relationship Id="rId37" Type="http://schemas.microsoft.com/office/2007/relationships/diagramDrawing" Target="diagrams/drawing3.xml"/><Relationship Id="rId40" Type="http://schemas.openxmlformats.org/officeDocument/2006/relationships/diagramQuickStyle" Target="diagrams/quickStyle4.xml"/><Relationship Id="rId45" Type="http://schemas.openxmlformats.org/officeDocument/2006/relationships/diagramQuickStyle" Target="diagrams/quickStyle5.xml"/><Relationship Id="rId53" Type="http://schemas.openxmlformats.org/officeDocument/2006/relationships/diagramData" Target="diagrams/data7.xml"/><Relationship Id="rId58" Type="http://schemas.openxmlformats.org/officeDocument/2006/relationships/diagramData" Target="diagrams/data8.xml"/><Relationship Id="rId66" Type="http://schemas.openxmlformats.org/officeDocument/2006/relationships/diagramColors" Target="diagrams/colors9.xml"/><Relationship Id="rId74" Type="http://schemas.openxmlformats.org/officeDocument/2006/relationships/diagramLayout" Target="diagrams/layout11.xml"/><Relationship Id="rId79" Type="http://schemas.openxmlformats.org/officeDocument/2006/relationships/image" Target="media/image44.png"/><Relationship Id="rId87" Type="http://schemas.openxmlformats.org/officeDocument/2006/relationships/header" Target="header1.xml"/><Relationship Id="rId5" Type="http://schemas.openxmlformats.org/officeDocument/2006/relationships/customXml" Target="../customXml/item5.xml"/><Relationship Id="rId61" Type="http://schemas.openxmlformats.org/officeDocument/2006/relationships/diagramColors" Target="diagrams/colors8.xml"/><Relationship Id="rId82" Type="http://schemas.openxmlformats.org/officeDocument/2006/relationships/hyperlink" Target="https://www.xataka.com/basics/cable-coaxial-que-sirve-tipos-cual-elegir" TargetMode="External"/><Relationship Id="rId90" Type="http://schemas.microsoft.com/office/2011/relationships/people" Target="people.xml"/><Relationship Id="rId160" Type="http://schemas.microsoft.com/office/2016/09/relationships/commentsIds" Target="commentsIds.xml"/><Relationship Id="rId19" Type="http://schemas.openxmlformats.org/officeDocument/2006/relationships/diagramQuickStyle" Target="diagrams/quickStyle2.xml"/><Relationship Id="rId14" Type="http://schemas.openxmlformats.org/officeDocument/2006/relationships/diagramQuickStyle" Target="diagrams/quickStyle1.xml"/><Relationship Id="rId22" Type="http://schemas.openxmlformats.org/officeDocument/2006/relationships/image" Target="media/image7.png"/><Relationship Id="rId27" Type="http://schemas.openxmlformats.org/officeDocument/2006/relationships/image" Target="media/image10.jpeg"/><Relationship Id="rId30" Type="http://schemas.openxmlformats.org/officeDocument/2006/relationships/image" Target="media/image13.jpeg"/><Relationship Id="rId35" Type="http://schemas.openxmlformats.org/officeDocument/2006/relationships/diagramQuickStyle" Target="diagrams/quickStyle3.xml"/><Relationship Id="rId43" Type="http://schemas.openxmlformats.org/officeDocument/2006/relationships/diagramData" Target="diagrams/data5.xml"/><Relationship Id="rId48" Type="http://schemas.openxmlformats.org/officeDocument/2006/relationships/diagramData" Target="diagrams/data6.xml"/><Relationship Id="rId56" Type="http://schemas.openxmlformats.org/officeDocument/2006/relationships/diagramColors" Target="diagrams/colors7.xml"/><Relationship Id="rId64" Type="http://schemas.openxmlformats.org/officeDocument/2006/relationships/diagramLayout" Target="diagrams/layout9.xml"/><Relationship Id="rId69" Type="http://schemas.openxmlformats.org/officeDocument/2006/relationships/diagramLayout" Target="diagrams/layout10.xml"/><Relationship Id="rId77" Type="http://schemas.microsoft.com/office/2007/relationships/diagramDrawing" Target="diagrams/drawing11.xml"/><Relationship Id="rId8" Type="http://schemas.openxmlformats.org/officeDocument/2006/relationships/settings" Target="settings.xml"/><Relationship Id="rId51" Type="http://schemas.openxmlformats.org/officeDocument/2006/relationships/diagramColors" Target="diagrams/colors6.xml"/><Relationship Id="rId72" Type="http://schemas.microsoft.com/office/2007/relationships/diagramDrawing" Target="diagrams/drawing10.xml"/><Relationship Id="rId80" Type="http://schemas.openxmlformats.org/officeDocument/2006/relationships/hyperlink" Target="https://www.avast.com/es-es/c-what-is-lan" TargetMode="External"/><Relationship Id="rId85" Type="http://schemas.openxmlformats.org/officeDocument/2006/relationships/hyperlink" Target="https://www.ubiqo.net/tecnologia/antenas-celulares/" TargetMode="Externa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comments" Target="comments.xml"/><Relationship Id="rId33" Type="http://schemas.openxmlformats.org/officeDocument/2006/relationships/diagramData" Target="diagrams/data3.xml"/><Relationship Id="rId38" Type="http://schemas.openxmlformats.org/officeDocument/2006/relationships/diagramData" Target="diagrams/data4.xml"/><Relationship Id="rId46" Type="http://schemas.openxmlformats.org/officeDocument/2006/relationships/diagramColors" Target="diagrams/colors5.xml"/><Relationship Id="rId59" Type="http://schemas.openxmlformats.org/officeDocument/2006/relationships/diagramLayout" Target="diagrams/layout8.xml"/><Relationship Id="rId67" Type="http://schemas.microsoft.com/office/2007/relationships/diagramDrawing" Target="diagrams/drawing9.xml"/><Relationship Id="rId20" Type="http://schemas.openxmlformats.org/officeDocument/2006/relationships/diagramColors" Target="diagrams/colors2.xml"/><Relationship Id="rId41" Type="http://schemas.openxmlformats.org/officeDocument/2006/relationships/diagramColors" Target="diagrams/colors4.xml"/><Relationship Id="rId54" Type="http://schemas.openxmlformats.org/officeDocument/2006/relationships/diagramLayout" Target="diagrams/layout7.xml"/><Relationship Id="rId62" Type="http://schemas.microsoft.com/office/2007/relationships/diagramDrawing" Target="diagrams/drawing8.xml"/><Relationship Id="rId70" Type="http://schemas.openxmlformats.org/officeDocument/2006/relationships/diagramQuickStyle" Target="diagrams/quickStyle10.xml"/><Relationship Id="rId75" Type="http://schemas.openxmlformats.org/officeDocument/2006/relationships/diagramQuickStyle" Target="diagrams/quickStyle11.xml"/><Relationship Id="rId83" Type="http://schemas.openxmlformats.org/officeDocument/2006/relationships/hyperlink" Target="https://www.avast.com/es-es/c-what-is-lan" TargetMode="External"/><Relationship Id="rId88" Type="http://schemas.openxmlformats.org/officeDocument/2006/relationships/footer" Target="footer1.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image" Target="media/image8.png"/><Relationship Id="rId28" Type="http://schemas.openxmlformats.org/officeDocument/2006/relationships/image" Target="media/image11.jpg"/><Relationship Id="rId36" Type="http://schemas.openxmlformats.org/officeDocument/2006/relationships/diagramColors" Target="diagrams/colors3.xml"/><Relationship Id="rId49" Type="http://schemas.openxmlformats.org/officeDocument/2006/relationships/diagramLayout" Target="diagrams/layout6.xml"/><Relationship Id="rId57" Type="http://schemas.microsoft.com/office/2007/relationships/diagramDrawing" Target="diagrams/drawing7.xml"/><Relationship Id="rId10" Type="http://schemas.openxmlformats.org/officeDocument/2006/relationships/footnotes" Target="footnotes.xml"/><Relationship Id="rId31" Type="http://schemas.openxmlformats.org/officeDocument/2006/relationships/image" Target="media/image14.jpeg"/><Relationship Id="rId44" Type="http://schemas.openxmlformats.org/officeDocument/2006/relationships/diagramLayout" Target="diagrams/layout5.xml"/><Relationship Id="rId52" Type="http://schemas.microsoft.com/office/2007/relationships/diagramDrawing" Target="diagrams/drawing6.xml"/><Relationship Id="rId60" Type="http://schemas.openxmlformats.org/officeDocument/2006/relationships/diagramQuickStyle" Target="diagrams/quickStyle8.xml"/><Relationship Id="rId65" Type="http://schemas.openxmlformats.org/officeDocument/2006/relationships/diagramQuickStyle" Target="diagrams/quickStyle9.xml"/><Relationship Id="rId73" Type="http://schemas.openxmlformats.org/officeDocument/2006/relationships/diagramData" Target="diagrams/data11.xml"/><Relationship Id="rId78" Type="http://schemas.openxmlformats.org/officeDocument/2006/relationships/image" Target="media/image43.png"/><Relationship Id="rId81" Type="http://schemas.openxmlformats.org/officeDocument/2006/relationships/hyperlink" Target="https://www.bcsatellite.net/es/acceso-a-internet-por-satelite/" TargetMode="External"/><Relationship Id="rId86" Type="http://schemas.openxmlformats.org/officeDocument/2006/relationships/hyperlink" Target="https://www.webformix.com/fixed-wireless-internet-vs-dsl-internet-pros-cons/" TargetMode="External"/><Relationship Id="rId4" Type="http://schemas.openxmlformats.org/officeDocument/2006/relationships/customXml" Target="../customXml/item4.xml"/><Relationship Id="rId9"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45.png"/></Relationships>
</file>

<file path=word/diagrams/_rels/data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diagrams/_rels/data3.xml.rels><?xml version="1.0" encoding="UTF-8" standalone="yes"?>
<Relationships xmlns="http://schemas.openxmlformats.org/package/2006/relationships"><Relationship Id="rId3" Type="http://schemas.openxmlformats.org/officeDocument/2006/relationships/image" Target="../media/image18.png"/><Relationship Id="rId2" Type="http://schemas.openxmlformats.org/officeDocument/2006/relationships/image" Target="../media/image17.png"/><Relationship Id="rId1" Type="http://schemas.openxmlformats.org/officeDocument/2006/relationships/image" Target="../media/image16.png"/><Relationship Id="rId5" Type="http://schemas.openxmlformats.org/officeDocument/2006/relationships/image" Target="../media/image20.png"/><Relationship Id="rId4" Type="http://schemas.openxmlformats.org/officeDocument/2006/relationships/image" Target="../media/image19.png"/></Relationships>
</file>

<file path=word/diagrams/_rels/data5.xml.rels><?xml version="1.0" encoding="UTF-8" standalone="yes"?>
<Relationships xmlns="http://schemas.openxmlformats.org/package/2006/relationships"><Relationship Id="rId3" Type="http://schemas.openxmlformats.org/officeDocument/2006/relationships/image" Target="../media/image23.png"/><Relationship Id="rId2" Type="http://schemas.openxmlformats.org/officeDocument/2006/relationships/image" Target="../media/image22.png"/><Relationship Id="rId1" Type="http://schemas.openxmlformats.org/officeDocument/2006/relationships/image" Target="../media/image21.png"/><Relationship Id="rId4" Type="http://schemas.openxmlformats.org/officeDocument/2006/relationships/image" Target="../media/image24.png"/></Relationships>
</file>

<file path=word/diagrams/_rels/data6.xml.rels><?xml version="1.0" encoding="UTF-8" standalone="yes"?>
<Relationships xmlns="http://schemas.openxmlformats.org/package/2006/relationships"><Relationship Id="rId3" Type="http://schemas.openxmlformats.org/officeDocument/2006/relationships/image" Target="../media/image27.png"/><Relationship Id="rId2" Type="http://schemas.openxmlformats.org/officeDocument/2006/relationships/image" Target="../media/image26.png"/><Relationship Id="rId1" Type="http://schemas.openxmlformats.org/officeDocument/2006/relationships/image" Target="../media/image25.png"/><Relationship Id="rId4" Type="http://schemas.openxmlformats.org/officeDocument/2006/relationships/image" Target="../media/image28.png"/></Relationships>
</file>

<file path=word/diagrams/_rels/data7.xml.rels><?xml version="1.0" encoding="UTF-8" standalone="yes"?>
<Relationships xmlns="http://schemas.openxmlformats.org/package/2006/relationships"><Relationship Id="rId3" Type="http://schemas.openxmlformats.org/officeDocument/2006/relationships/image" Target="../media/image31.png"/><Relationship Id="rId2" Type="http://schemas.openxmlformats.org/officeDocument/2006/relationships/image" Target="../media/image30.png"/><Relationship Id="rId1" Type="http://schemas.openxmlformats.org/officeDocument/2006/relationships/image" Target="../media/image29.png"/><Relationship Id="rId6" Type="http://schemas.openxmlformats.org/officeDocument/2006/relationships/image" Target="../media/image34.png"/><Relationship Id="rId5" Type="http://schemas.openxmlformats.org/officeDocument/2006/relationships/image" Target="../media/image33.png"/><Relationship Id="rId4" Type="http://schemas.openxmlformats.org/officeDocument/2006/relationships/image" Target="../media/image32.png"/></Relationships>
</file>

<file path=word/diagrams/_rels/data8.xml.rels><?xml version="1.0" encoding="UTF-8" standalone="yes"?>
<Relationships xmlns="http://schemas.openxmlformats.org/package/2006/relationships"><Relationship Id="rId3" Type="http://schemas.openxmlformats.org/officeDocument/2006/relationships/image" Target="../media/image37.png"/><Relationship Id="rId2" Type="http://schemas.openxmlformats.org/officeDocument/2006/relationships/image" Target="../media/image36.png"/><Relationship Id="rId1" Type="http://schemas.openxmlformats.org/officeDocument/2006/relationships/image" Target="../media/image35.png"/><Relationship Id="rId4" Type="http://schemas.openxmlformats.org/officeDocument/2006/relationships/image" Target="../media/image38.png"/></Relationships>
</file>

<file path=word/diagrams/_rels/data9.xml.rels><?xml version="1.0" encoding="UTF-8" standalone="yes"?>
<Relationships xmlns="http://schemas.openxmlformats.org/package/2006/relationships"><Relationship Id="rId3" Type="http://schemas.openxmlformats.org/officeDocument/2006/relationships/image" Target="../media/image41.png"/><Relationship Id="rId2" Type="http://schemas.openxmlformats.org/officeDocument/2006/relationships/image" Target="../media/image40.png"/><Relationship Id="rId1" Type="http://schemas.openxmlformats.org/officeDocument/2006/relationships/image" Target="../media/image39.png"/><Relationship Id="rId4" Type="http://schemas.openxmlformats.org/officeDocument/2006/relationships/image" Target="../media/image42.png"/></Relationships>
</file>

<file path=word/diagrams/_rels/drawing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diagrams/_rels/drawing3.xml.rels><?xml version="1.0" encoding="UTF-8" standalone="yes"?>
<Relationships xmlns="http://schemas.openxmlformats.org/package/2006/relationships"><Relationship Id="rId3" Type="http://schemas.openxmlformats.org/officeDocument/2006/relationships/image" Target="../media/image18.png"/><Relationship Id="rId2" Type="http://schemas.openxmlformats.org/officeDocument/2006/relationships/image" Target="../media/image17.png"/><Relationship Id="rId1" Type="http://schemas.openxmlformats.org/officeDocument/2006/relationships/image" Target="../media/image16.png"/><Relationship Id="rId5" Type="http://schemas.openxmlformats.org/officeDocument/2006/relationships/image" Target="../media/image20.png"/><Relationship Id="rId4" Type="http://schemas.openxmlformats.org/officeDocument/2006/relationships/image" Target="../media/image19.png"/></Relationships>
</file>

<file path=word/diagrams/_rels/drawing5.xml.rels><?xml version="1.0" encoding="UTF-8" standalone="yes"?>
<Relationships xmlns="http://schemas.openxmlformats.org/package/2006/relationships"><Relationship Id="rId3" Type="http://schemas.openxmlformats.org/officeDocument/2006/relationships/image" Target="../media/image23.png"/><Relationship Id="rId2" Type="http://schemas.openxmlformats.org/officeDocument/2006/relationships/image" Target="../media/image22.png"/><Relationship Id="rId1" Type="http://schemas.openxmlformats.org/officeDocument/2006/relationships/image" Target="../media/image21.png"/><Relationship Id="rId4" Type="http://schemas.openxmlformats.org/officeDocument/2006/relationships/image" Target="../media/image24.png"/></Relationships>
</file>

<file path=word/diagrams/_rels/drawing6.xml.rels><?xml version="1.0" encoding="UTF-8" standalone="yes"?>
<Relationships xmlns="http://schemas.openxmlformats.org/package/2006/relationships"><Relationship Id="rId3" Type="http://schemas.openxmlformats.org/officeDocument/2006/relationships/image" Target="../media/image27.png"/><Relationship Id="rId2" Type="http://schemas.openxmlformats.org/officeDocument/2006/relationships/image" Target="../media/image26.png"/><Relationship Id="rId1" Type="http://schemas.openxmlformats.org/officeDocument/2006/relationships/image" Target="../media/image25.png"/><Relationship Id="rId4" Type="http://schemas.openxmlformats.org/officeDocument/2006/relationships/image" Target="../media/image28.png"/></Relationships>
</file>

<file path=word/diagrams/_rels/drawing7.xml.rels><?xml version="1.0" encoding="UTF-8" standalone="yes"?>
<Relationships xmlns="http://schemas.openxmlformats.org/package/2006/relationships"><Relationship Id="rId3" Type="http://schemas.openxmlformats.org/officeDocument/2006/relationships/image" Target="../media/image31.png"/><Relationship Id="rId2" Type="http://schemas.openxmlformats.org/officeDocument/2006/relationships/image" Target="../media/image30.png"/><Relationship Id="rId1" Type="http://schemas.openxmlformats.org/officeDocument/2006/relationships/image" Target="../media/image29.png"/><Relationship Id="rId6" Type="http://schemas.openxmlformats.org/officeDocument/2006/relationships/image" Target="../media/image34.png"/><Relationship Id="rId5" Type="http://schemas.openxmlformats.org/officeDocument/2006/relationships/image" Target="../media/image33.png"/><Relationship Id="rId4" Type="http://schemas.openxmlformats.org/officeDocument/2006/relationships/image" Target="../media/image32.png"/></Relationships>
</file>

<file path=word/diagrams/_rels/drawing8.xml.rels><?xml version="1.0" encoding="UTF-8" standalone="yes"?>
<Relationships xmlns="http://schemas.openxmlformats.org/package/2006/relationships"><Relationship Id="rId3" Type="http://schemas.openxmlformats.org/officeDocument/2006/relationships/image" Target="../media/image37.png"/><Relationship Id="rId2" Type="http://schemas.openxmlformats.org/officeDocument/2006/relationships/image" Target="../media/image36.png"/><Relationship Id="rId1" Type="http://schemas.openxmlformats.org/officeDocument/2006/relationships/image" Target="../media/image35.png"/><Relationship Id="rId4" Type="http://schemas.openxmlformats.org/officeDocument/2006/relationships/image" Target="../media/image38.png"/></Relationships>
</file>

<file path=word/diagrams/_rels/drawing9.xml.rels><?xml version="1.0" encoding="UTF-8" standalone="yes"?>
<Relationships xmlns="http://schemas.openxmlformats.org/package/2006/relationships"><Relationship Id="rId3" Type="http://schemas.openxmlformats.org/officeDocument/2006/relationships/image" Target="../media/image41.png"/><Relationship Id="rId2" Type="http://schemas.openxmlformats.org/officeDocument/2006/relationships/image" Target="../media/image40.png"/><Relationship Id="rId1" Type="http://schemas.openxmlformats.org/officeDocument/2006/relationships/image" Target="../media/image39.png"/><Relationship Id="rId4" Type="http://schemas.openxmlformats.org/officeDocument/2006/relationships/image" Target="../media/image42.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8E0680A-6D6B-40CD-8094-0986DB151488}" type="doc">
      <dgm:prSet loTypeId="urn:microsoft.com/office/officeart/2005/8/layout/process3" loCatId="process" qsTypeId="urn:microsoft.com/office/officeart/2005/8/quickstyle/simple1" qsCatId="simple" csTypeId="urn:microsoft.com/office/officeart/2005/8/colors/colorful4" csCatId="colorful" phldr="1"/>
      <dgm:spPr/>
      <dgm:t>
        <a:bodyPr/>
        <a:lstStyle/>
        <a:p>
          <a:endParaRPr lang="es-ES"/>
        </a:p>
      </dgm:t>
    </dgm:pt>
    <dgm:pt modelId="{8305ABBE-9942-4529-820C-CBECEB9D7093}">
      <dgm:prSet phldrT="[Texto]"/>
      <dgm:spPr/>
      <dgm:t>
        <a:bodyPr/>
        <a:lstStyle/>
        <a:p>
          <a:r>
            <a:rPr lang="es-CO">
              <a:latin typeface="Arial" panose="020B0604020202020204" pitchFamily="34" charset="0"/>
              <a:cs typeface="Arial" panose="020B0604020202020204" pitchFamily="34" charset="0"/>
            </a:rPr>
            <a:t>Leonard Kleinrock y Paul Baran</a:t>
          </a:r>
          <a:endParaRPr lang="es-ES">
            <a:latin typeface="Arial" panose="020B0604020202020204" pitchFamily="34" charset="0"/>
            <a:cs typeface="Arial" panose="020B0604020202020204" pitchFamily="34" charset="0"/>
          </a:endParaRPr>
        </a:p>
      </dgm:t>
    </dgm:pt>
    <dgm:pt modelId="{A3FE86B5-8D76-486C-810C-8476366B218E}" type="parTrans" cxnId="{46EB1179-DE20-4F55-A09F-14B883D8CAAD}">
      <dgm:prSet/>
      <dgm:spPr/>
      <dgm:t>
        <a:bodyPr/>
        <a:lstStyle/>
        <a:p>
          <a:endParaRPr lang="es-ES">
            <a:latin typeface="Arial" panose="020B0604020202020204" pitchFamily="34" charset="0"/>
            <a:cs typeface="Arial" panose="020B0604020202020204" pitchFamily="34" charset="0"/>
          </a:endParaRPr>
        </a:p>
      </dgm:t>
    </dgm:pt>
    <dgm:pt modelId="{F68617C8-A565-41C5-876C-B2FE947DEFE3}" type="sibTrans" cxnId="{46EB1179-DE20-4F55-A09F-14B883D8CAAD}">
      <dgm:prSet/>
      <dgm:spPr/>
      <dgm:t>
        <a:bodyPr/>
        <a:lstStyle/>
        <a:p>
          <a:endParaRPr lang="es-ES">
            <a:latin typeface="Arial" panose="020B0604020202020204" pitchFamily="34" charset="0"/>
            <a:cs typeface="Arial" panose="020B0604020202020204" pitchFamily="34" charset="0"/>
          </a:endParaRPr>
        </a:p>
      </dgm:t>
    </dgm:pt>
    <dgm:pt modelId="{AB59470F-61C6-451B-930A-3EE7DA8E341D}">
      <dgm:prSet/>
      <dgm:spPr/>
      <dgm:t>
        <a:bodyPr/>
        <a:lstStyle/>
        <a:p>
          <a:r>
            <a:rPr lang="es-CO">
              <a:latin typeface="Arial" panose="020B0604020202020204" pitchFamily="34" charset="0"/>
              <a:cs typeface="Arial" panose="020B0604020202020204" pitchFamily="34" charset="0"/>
            </a:rPr>
            <a:t>A comienzos de los años sesenta, Kleinrock propuso dividir la información en pequeños paquetes de datos que pudieran transmitirse de manera independiente a través de una red. Este enfoque permitió mejorar la eficiencia en la transmisión de información. Por su parte, Paul Baran planteó el concepto de redes descentralizadas, en las cuales los datos pueden viajar por diferentes rutas hasta llegar a su destino.</a:t>
          </a:r>
          <a:endParaRPr lang="en-US">
            <a:latin typeface="Arial" panose="020B0604020202020204" pitchFamily="34" charset="0"/>
            <a:cs typeface="Arial" panose="020B0604020202020204" pitchFamily="34" charset="0"/>
          </a:endParaRPr>
        </a:p>
      </dgm:t>
    </dgm:pt>
    <dgm:pt modelId="{52E898D9-4166-4D98-B9C3-8ED020A5F49F}" type="parTrans" cxnId="{48A24B96-36B4-45B5-BB3A-4A93AD509A5B}">
      <dgm:prSet/>
      <dgm:spPr/>
      <dgm:t>
        <a:bodyPr/>
        <a:lstStyle/>
        <a:p>
          <a:endParaRPr lang="es-ES">
            <a:latin typeface="Arial" panose="020B0604020202020204" pitchFamily="34" charset="0"/>
            <a:cs typeface="Arial" panose="020B0604020202020204" pitchFamily="34" charset="0"/>
          </a:endParaRPr>
        </a:p>
      </dgm:t>
    </dgm:pt>
    <dgm:pt modelId="{3D4A2F30-7657-44C0-9700-A0ECD9F2D4AA}" type="sibTrans" cxnId="{48A24B96-36B4-45B5-BB3A-4A93AD509A5B}">
      <dgm:prSet/>
      <dgm:spPr/>
      <dgm:t>
        <a:bodyPr/>
        <a:lstStyle/>
        <a:p>
          <a:endParaRPr lang="es-ES">
            <a:latin typeface="Arial" panose="020B0604020202020204" pitchFamily="34" charset="0"/>
            <a:cs typeface="Arial" panose="020B0604020202020204" pitchFamily="34" charset="0"/>
          </a:endParaRPr>
        </a:p>
      </dgm:t>
    </dgm:pt>
    <dgm:pt modelId="{71ADF397-6351-4863-BA09-BDEFDE0E2793}">
      <dgm:prSet/>
      <dgm:spPr/>
      <dgm:t>
        <a:bodyPr/>
        <a:lstStyle/>
        <a:p>
          <a:r>
            <a:rPr lang="es-CO">
              <a:latin typeface="Arial" panose="020B0604020202020204" pitchFamily="34" charset="0"/>
              <a:cs typeface="Arial" panose="020B0604020202020204" pitchFamily="34" charset="0"/>
            </a:rPr>
            <a:t>Lawrence Roberts</a:t>
          </a:r>
          <a:endParaRPr lang="en-US">
            <a:latin typeface="Arial" panose="020B0604020202020204" pitchFamily="34" charset="0"/>
            <a:cs typeface="Arial" panose="020B0604020202020204" pitchFamily="34" charset="0"/>
          </a:endParaRPr>
        </a:p>
      </dgm:t>
    </dgm:pt>
    <dgm:pt modelId="{49C772D8-E485-4FF4-9124-67BF50F0E513}" type="parTrans" cxnId="{E0D04E9E-3FEB-42EB-9B89-D30B1FCD7B9D}">
      <dgm:prSet/>
      <dgm:spPr/>
      <dgm:t>
        <a:bodyPr/>
        <a:lstStyle/>
        <a:p>
          <a:endParaRPr lang="es-ES">
            <a:latin typeface="Arial" panose="020B0604020202020204" pitchFamily="34" charset="0"/>
            <a:cs typeface="Arial" panose="020B0604020202020204" pitchFamily="34" charset="0"/>
          </a:endParaRPr>
        </a:p>
      </dgm:t>
    </dgm:pt>
    <dgm:pt modelId="{4816F877-66C3-47EE-9541-0325681BBD34}" type="sibTrans" cxnId="{E0D04E9E-3FEB-42EB-9B89-D30B1FCD7B9D}">
      <dgm:prSet/>
      <dgm:spPr/>
      <dgm:t>
        <a:bodyPr/>
        <a:lstStyle/>
        <a:p>
          <a:endParaRPr lang="es-ES">
            <a:latin typeface="Arial" panose="020B0604020202020204" pitchFamily="34" charset="0"/>
            <a:cs typeface="Arial" panose="020B0604020202020204" pitchFamily="34" charset="0"/>
          </a:endParaRPr>
        </a:p>
      </dgm:t>
    </dgm:pt>
    <dgm:pt modelId="{9F6913C7-9C77-4D5D-A872-B02C1D0324D8}">
      <dgm:prSet/>
      <dgm:spPr/>
      <dgm:t>
        <a:bodyPr/>
        <a:lstStyle/>
        <a:p>
          <a:r>
            <a:rPr lang="es-CO">
              <a:latin typeface="Arial" panose="020B0604020202020204" pitchFamily="34" charset="0"/>
              <a:cs typeface="Arial" panose="020B0604020202020204" pitchFamily="34" charset="0"/>
            </a:rPr>
            <a:t>Basado en estos avances, Roberts diseñó en 1966 la primera red de conmutación de paquetes, que posteriormente se convertiría en ARPANET, considerada la red precursora de Internet. En 1969 se logró establecer la primera conexión entre dos computadoras ubicadas en distintas instituciones.</a:t>
          </a:r>
          <a:endParaRPr lang="en-US">
            <a:latin typeface="Arial" panose="020B0604020202020204" pitchFamily="34" charset="0"/>
            <a:cs typeface="Arial" panose="020B0604020202020204" pitchFamily="34" charset="0"/>
          </a:endParaRPr>
        </a:p>
      </dgm:t>
    </dgm:pt>
    <dgm:pt modelId="{CD962E2A-57C5-4274-96B4-D8947FC9AD04}" type="parTrans" cxnId="{1ECDD2D4-FB59-4482-B065-62ABD22228E6}">
      <dgm:prSet/>
      <dgm:spPr/>
      <dgm:t>
        <a:bodyPr/>
        <a:lstStyle/>
        <a:p>
          <a:endParaRPr lang="es-ES">
            <a:latin typeface="Arial" panose="020B0604020202020204" pitchFamily="34" charset="0"/>
            <a:cs typeface="Arial" panose="020B0604020202020204" pitchFamily="34" charset="0"/>
          </a:endParaRPr>
        </a:p>
      </dgm:t>
    </dgm:pt>
    <dgm:pt modelId="{8301527E-6380-4280-8A28-DD6F6F951CB6}" type="sibTrans" cxnId="{1ECDD2D4-FB59-4482-B065-62ABD22228E6}">
      <dgm:prSet/>
      <dgm:spPr/>
      <dgm:t>
        <a:bodyPr/>
        <a:lstStyle/>
        <a:p>
          <a:endParaRPr lang="es-ES">
            <a:latin typeface="Arial" panose="020B0604020202020204" pitchFamily="34" charset="0"/>
            <a:cs typeface="Arial" panose="020B0604020202020204" pitchFamily="34" charset="0"/>
          </a:endParaRPr>
        </a:p>
      </dgm:t>
    </dgm:pt>
    <dgm:pt modelId="{5A1A6072-B56B-4194-9962-9D0E3DFAF701}">
      <dgm:prSet/>
      <dgm:spPr/>
      <dgm:t>
        <a:bodyPr/>
        <a:lstStyle/>
        <a:p>
          <a:r>
            <a:rPr lang="es-CO">
              <a:latin typeface="Arial" panose="020B0604020202020204" pitchFamily="34" charset="0"/>
              <a:cs typeface="Arial" panose="020B0604020202020204" pitchFamily="34" charset="0"/>
            </a:rPr>
            <a:t>Vinton Cerf y Bob Kahn</a:t>
          </a:r>
          <a:endParaRPr lang="en-US">
            <a:latin typeface="Arial" panose="020B0604020202020204" pitchFamily="34" charset="0"/>
            <a:cs typeface="Arial" panose="020B0604020202020204" pitchFamily="34" charset="0"/>
          </a:endParaRPr>
        </a:p>
      </dgm:t>
    </dgm:pt>
    <dgm:pt modelId="{5308B2A8-4591-4B68-A095-2143627352DB}" type="parTrans" cxnId="{9BC88645-70EB-49D5-88D7-F6FDE6E1ABEA}">
      <dgm:prSet/>
      <dgm:spPr/>
      <dgm:t>
        <a:bodyPr/>
        <a:lstStyle/>
        <a:p>
          <a:endParaRPr lang="es-ES">
            <a:latin typeface="Arial" panose="020B0604020202020204" pitchFamily="34" charset="0"/>
            <a:cs typeface="Arial" panose="020B0604020202020204" pitchFamily="34" charset="0"/>
          </a:endParaRPr>
        </a:p>
      </dgm:t>
    </dgm:pt>
    <dgm:pt modelId="{2673C057-64CC-4AC2-9E98-4FE92EE7A36B}" type="sibTrans" cxnId="{9BC88645-70EB-49D5-88D7-F6FDE6E1ABEA}">
      <dgm:prSet/>
      <dgm:spPr/>
      <dgm:t>
        <a:bodyPr/>
        <a:lstStyle/>
        <a:p>
          <a:endParaRPr lang="es-ES">
            <a:latin typeface="Arial" panose="020B0604020202020204" pitchFamily="34" charset="0"/>
            <a:cs typeface="Arial" panose="020B0604020202020204" pitchFamily="34" charset="0"/>
          </a:endParaRPr>
        </a:p>
      </dgm:t>
    </dgm:pt>
    <dgm:pt modelId="{944016D0-8093-475E-8E4C-B0232F1F0D1C}">
      <dgm:prSet/>
      <dgm:spPr/>
      <dgm:t>
        <a:bodyPr/>
        <a:lstStyle/>
        <a:p>
          <a:r>
            <a:rPr lang="es-CO">
              <a:latin typeface="Arial" panose="020B0604020202020204" pitchFamily="34" charset="0"/>
              <a:cs typeface="Arial" panose="020B0604020202020204" pitchFamily="34" charset="0"/>
            </a:rPr>
            <a:t>En 1974 desarrollaron el protocolo TCP/IP, que permitió la comunicación entre diferentes redes y sistemas informáticos. Este protocolo se convirtió en el estándar que hizo posible la expansión global de Internet.</a:t>
          </a:r>
          <a:endParaRPr lang="en-US">
            <a:latin typeface="Arial" panose="020B0604020202020204" pitchFamily="34" charset="0"/>
            <a:cs typeface="Arial" panose="020B0604020202020204" pitchFamily="34" charset="0"/>
          </a:endParaRPr>
        </a:p>
      </dgm:t>
    </dgm:pt>
    <dgm:pt modelId="{82A3DC06-41EA-41FE-81F8-ABD0C2644DE6}" type="parTrans" cxnId="{6984E8BC-6AA4-4F02-8CE2-F00CDE0C7A23}">
      <dgm:prSet/>
      <dgm:spPr/>
      <dgm:t>
        <a:bodyPr/>
        <a:lstStyle/>
        <a:p>
          <a:endParaRPr lang="es-ES">
            <a:latin typeface="Arial" panose="020B0604020202020204" pitchFamily="34" charset="0"/>
            <a:cs typeface="Arial" panose="020B0604020202020204" pitchFamily="34" charset="0"/>
          </a:endParaRPr>
        </a:p>
      </dgm:t>
    </dgm:pt>
    <dgm:pt modelId="{04C54939-AB36-4C6C-8056-22328CC6C775}" type="sibTrans" cxnId="{6984E8BC-6AA4-4F02-8CE2-F00CDE0C7A23}">
      <dgm:prSet/>
      <dgm:spPr/>
      <dgm:t>
        <a:bodyPr/>
        <a:lstStyle/>
        <a:p>
          <a:endParaRPr lang="es-ES">
            <a:latin typeface="Arial" panose="020B0604020202020204" pitchFamily="34" charset="0"/>
            <a:cs typeface="Arial" panose="020B0604020202020204" pitchFamily="34" charset="0"/>
          </a:endParaRPr>
        </a:p>
      </dgm:t>
    </dgm:pt>
    <dgm:pt modelId="{E64A4786-2120-4014-BD0E-AC623922FC84}">
      <dgm:prSet/>
      <dgm:spPr/>
      <dgm:t>
        <a:bodyPr/>
        <a:lstStyle/>
        <a:p>
          <a:r>
            <a:rPr lang="es-CO">
              <a:latin typeface="Arial" panose="020B0604020202020204" pitchFamily="34" charset="0"/>
              <a:cs typeface="Arial" panose="020B0604020202020204" pitchFamily="34" charset="0"/>
            </a:rPr>
            <a:t>Tim Berners-Lee</a:t>
          </a:r>
          <a:endParaRPr lang="en-US">
            <a:latin typeface="Arial" panose="020B0604020202020204" pitchFamily="34" charset="0"/>
            <a:cs typeface="Arial" panose="020B0604020202020204" pitchFamily="34" charset="0"/>
          </a:endParaRPr>
        </a:p>
      </dgm:t>
    </dgm:pt>
    <dgm:pt modelId="{3620FBEC-1F04-400D-88D3-242DA7D98EB9}" type="parTrans" cxnId="{0AD67435-C853-4325-8042-C44DA8C3DD2D}">
      <dgm:prSet/>
      <dgm:spPr/>
      <dgm:t>
        <a:bodyPr/>
        <a:lstStyle/>
        <a:p>
          <a:endParaRPr lang="es-ES">
            <a:latin typeface="Arial" panose="020B0604020202020204" pitchFamily="34" charset="0"/>
            <a:cs typeface="Arial" panose="020B0604020202020204" pitchFamily="34" charset="0"/>
          </a:endParaRPr>
        </a:p>
      </dgm:t>
    </dgm:pt>
    <dgm:pt modelId="{9FB757B4-5CDB-423E-A928-B41BC761F161}" type="sibTrans" cxnId="{0AD67435-C853-4325-8042-C44DA8C3DD2D}">
      <dgm:prSet/>
      <dgm:spPr/>
      <dgm:t>
        <a:bodyPr/>
        <a:lstStyle/>
        <a:p>
          <a:endParaRPr lang="es-ES">
            <a:latin typeface="Arial" panose="020B0604020202020204" pitchFamily="34" charset="0"/>
            <a:cs typeface="Arial" panose="020B0604020202020204" pitchFamily="34" charset="0"/>
          </a:endParaRPr>
        </a:p>
      </dgm:t>
    </dgm:pt>
    <dgm:pt modelId="{3F9B4374-976F-4FEC-A96E-D8E813C39E5C}">
      <dgm:prSet/>
      <dgm:spPr/>
      <dgm:t>
        <a:bodyPr/>
        <a:lstStyle/>
        <a:p>
          <a:r>
            <a:rPr lang="es-CO">
              <a:latin typeface="Arial" panose="020B0604020202020204" pitchFamily="34" charset="0"/>
              <a:cs typeface="Arial" panose="020B0604020202020204" pitchFamily="34" charset="0"/>
            </a:rPr>
            <a:t>En 1989 propuso la creación de la World Wide Web (WWW) y desarrolló tecnologías fundamentales como HTML y HTTP, que permiten estructurar y transferir información a través de navegadores </a:t>
          </a:r>
          <a:r>
            <a:rPr lang="es-CO" i="1">
              <a:latin typeface="Arial" panose="020B0604020202020204" pitchFamily="34" charset="0"/>
              <a:cs typeface="Arial" panose="020B0604020202020204" pitchFamily="34" charset="0"/>
            </a:rPr>
            <a:t>web</a:t>
          </a:r>
          <a:r>
            <a:rPr lang="es-CO">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395BD1DA-4E9C-491C-A526-83F1EA74B5D2}" type="parTrans" cxnId="{64351A3B-1E5F-4FF6-97C3-56CE5CDFFE42}">
      <dgm:prSet/>
      <dgm:spPr/>
      <dgm:t>
        <a:bodyPr/>
        <a:lstStyle/>
        <a:p>
          <a:endParaRPr lang="es-ES">
            <a:latin typeface="Arial" panose="020B0604020202020204" pitchFamily="34" charset="0"/>
            <a:cs typeface="Arial" panose="020B0604020202020204" pitchFamily="34" charset="0"/>
          </a:endParaRPr>
        </a:p>
      </dgm:t>
    </dgm:pt>
    <dgm:pt modelId="{9C60A9D0-0847-41F5-9494-756470969C33}" type="sibTrans" cxnId="{64351A3B-1E5F-4FF6-97C3-56CE5CDFFE42}">
      <dgm:prSet/>
      <dgm:spPr/>
      <dgm:t>
        <a:bodyPr/>
        <a:lstStyle/>
        <a:p>
          <a:endParaRPr lang="es-ES">
            <a:latin typeface="Arial" panose="020B0604020202020204" pitchFamily="34" charset="0"/>
            <a:cs typeface="Arial" panose="020B0604020202020204" pitchFamily="34" charset="0"/>
          </a:endParaRPr>
        </a:p>
      </dgm:t>
    </dgm:pt>
    <dgm:pt modelId="{79041624-D144-4ABF-B324-ED354D31CBE5}" type="pres">
      <dgm:prSet presAssocID="{C8E0680A-6D6B-40CD-8094-0986DB151488}" presName="linearFlow" presStyleCnt="0">
        <dgm:presLayoutVars>
          <dgm:dir/>
          <dgm:animLvl val="lvl"/>
          <dgm:resizeHandles val="exact"/>
        </dgm:presLayoutVars>
      </dgm:prSet>
      <dgm:spPr/>
      <dgm:t>
        <a:bodyPr/>
        <a:lstStyle/>
        <a:p>
          <a:endParaRPr lang="es-ES"/>
        </a:p>
      </dgm:t>
    </dgm:pt>
    <dgm:pt modelId="{A6DFD3F2-52CE-4478-B98B-EFFF9CE389E8}" type="pres">
      <dgm:prSet presAssocID="{8305ABBE-9942-4529-820C-CBECEB9D7093}" presName="composite" presStyleCnt="0"/>
      <dgm:spPr/>
    </dgm:pt>
    <dgm:pt modelId="{CDCB8737-61D3-45B2-8F5F-F33048115566}" type="pres">
      <dgm:prSet presAssocID="{8305ABBE-9942-4529-820C-CBECEB9D7093}" presName="parTx" presStyleLbl="node1" presStyleIdx="0" presStyleCnt="4">
        <dgm:presLayoutVars>
          <dgm:chMax val="0"/>
          <dgm:chPref val="0"/>
          <dgm:bulletEnabled val="1"/>
        </dgm:presLayoutVars>
      </dgm:prSet>
      <dgm:spPr/>
      <dgm:t>
        <a:bodyPr/>
        <a:lstStyle/>
        <a:p>
          <a:endParaRPr lang="es-ES"/>
        </a:p>
      </dgm:t>
    </dgm:pt>
    <dgm:pt modelId="{E2B5C12A-1779-4C01-9F4B-F4BAD4C24BA3}" type="pres">
      <dgm:prSet presAssocID="{8305ABBE-9942-4529-820C-CBECEB9D7093}" presName="parSh" presStyleLbl="node1" presStyleIdx="0" presStyleCnt="4"/>
      <dgm:spPr/>
      <dgm:t>
        <a:bodyPr/>
        <a:lstStyle/>
        <a:p>
          <a:endParaRPr lang="es-ES"/>
        </a:p>
      </dgm:t>
    </dgm:pt>
    <dgm:pt modelId="{6E605EB8-3D1E-4F3B-A816-610A5694E877}" type="pres">
      <dgm:prSet presAssocID="{8305ABBE-9942-4529-820C-CBECEB9D7093}" presName="desTx" presStyleLbl="fgAcc1" presStyleIdx="0" presStyleCnt="4">
        <dgm:presLayoutVars>
          <dgm:bulletEnabled val="1"/>
        </dgm:presLayoutVars>
      </dgm:prSet>
      <dgm:spPr/>
      <dgm:t>
        <a:bodyPr/>
        <a:lstStyle/>
        <a:p>
          <a:endParaRPr lang="es-ES"/>
        </a:p>
      </dgm:t>
    </dgm:pt>
    <dgm:pt modelId="{A4623D34-AE6E-45E1-B5FA-0A01A7A7DDA7}" type="pres">
      <dgm:prSet presAssocID="{F68617C8-A565-41C5-876C-B2FE947DEFE3}" presName="sibTrans" presStyleLbl="sibTrans2D1" presStyleIdx="0" presStyleCnt="3"/>
      <dgm:spPr/>
      <dgm:t>
        <a:bodyPr/>
        <a:lstStyle/>
        <a:p>
          <a:endParaRPr lang="es-ES"/>
        </a:p>
      </dgm:t>
    </dgm:pt>
    <dgm:pt modelId="{3FF90A6D-1BC6-417D-8F64-3574F9345846}" type="pres">
      <dgm:prSet presAssocID="{F68617C8-A565-41C5-876C-B2FE947DEFE3}" presName="connTx" presStyleLbl="sibTrans2D1" presStyleIdx="0" presStyleCnt="3"/>
      <dgm:spPr/>
      <dgm:t>
        <a:bodyPr/>
        <a:lstStyle/>
        <a:p>
          <a:endParaRPr lang="es-ES"/>
        </a:p>
      </dgm:t>
    </dgm:pt>
    <dgm:pt modelId="{94747813-7ADB-4896-97FC-4C394DC757CA}" type="pres">
      <dgm:prSet presAssocID="{71ADF397-6351-4863-BA09-BDEFDE0E2793}" presName="composite" presStyleCnt="0"/>
      <dgm:spPr/>
    </dgm:pt>
    <dgm:pt modelId="{83832DCD-7072-4074-BF8D-BA818679E3B0}" type="pres">
      <dgm:prSet presAssocID="{71ADF397-6351-4863-BA09-BDEFDE0E2793}" presName="parTx" presStyleLbl="node1" presStyleIdx="0" presStyleCnt="4">
        <dgm:presLayoutVars>
          <dgm:chMax val="0"/>
          <dgm:chPref val="0"/>
          <dgm:bulletEnabled val="1"/>
        </dgm:presLayoutVars>
      </dgm:prSet>
      <dgm:spPr/>
      <dgm:t>
        <a:bodyPr/>
        <a:lstStyle/>
        <a:p>
          <a:endParaRPr lang="es-ES"/>
        </a:p>
      </dgm:t>
    </dgm:pt>
    <dgm:pt modelId="{823B06AB-5395-42AE-836D-5AD7CD00A20D}" type="pres">
      <dgm:prSet presAssocID="{71ADF397-6351-4863-BA09-BDEFDE0E2793}" presName="parSh" presStyleLbl="node1" presStyleIdx="1" presStyleCnt="4"/>
      <dgm:spPr/>
      <dgm:t>
        <a:bodyPr/>
        <a:lstStyle/>
        <a:p>
          <a:endParaRPr lang="es-ES"/>
        </a:p>
      </dgm:t>
    </dgm:pt>
    <dgm:pt modelId="{D72198E3-63D6-44AD-9AD3-23F0D66BF582}" type="pres">
      <dgm:prSet presAssocID="{71ADF397-6351-4863-BA09-BDEFDE0E2793}" presName="desTx" presStyleLbl="fgAcc1" presStyleIdx="1" presStyleCnt="4">
        <dgm:presLayoutVars>
          <dgm:bulletEnabled val="1"/>
        </dgm:presLayoutVars>
      </dgm:prSet>
      <dgm:spPr/>
      <dgm:t>
        <a:bodyPr/>
        <a:lstStyle/>
        <a:p>
          <a:endParaRPr lang="es-ES"/>
        </a:p>
      </dgm:t>
    </dgm:pt>
    <dgm:pt modelId="{D4E1D39F-317E-4734-A5BB-02CBC60F329B}" type="pres">
      <dgm:prSet presAssocID="{4816F877-66C3-47EE-9541-0325681BBD34}" presName="sibTrans" presStyleLbl="sibTrans2D1" presStyleIdx="1" presStyleCnt="3"/>
      <dgm:spPr/>
      <dgm:t>
        <a:bodyPr/>
        <a:lstStyle/>
        <a:p>
          <a:endParaRPr lang="es-ES"/>
        </a:p>
      </dgm:t>
    </dgm:pt>
    <dgm:pt modelId="{17BD3D8C-FFA3-4BE2-8B15-77200537B88E}" type="pres">
      <dgm:prSet presAssocID="{4816F877-66C3-47EE-9541-0325681BBD34}" presName="connTx" presStyleLbl="sibTrans2D1" presStyleIdx="1" presStyleCnt="3"/>
      <dgm:spPr/>
      <dgm:t>
        <a:bodyPr/>
        <a:lstStyle/>
        <a:p>
          <a:endParaRPr lang="es-ES"/>
        </a:p>
      </dgm:t>
    </dgm:pt>
    <dgm:pt modelId="{A9F8150E-3B2F-4384-BFE3-311C52783B55}" type="pres">
      <dgm:prSet presAssocID="{5A1A6072-B56B-4194-9962-9D0E3DFAF701}" presName="composite" presStyleCnt="0"/>
      <dgm:spPr/>
    </dgm:pt>
    <dgm:pt modelId="{FD1B4B0C-CF17-409B-8264-2E4E31B20D53}" type="pres">
      <dgm:prSet presAssocID="{5A1A6072-B56B-4194-9962-9D0E3DFAF701}" presName="parTx" presStyleLbl="node1" presStyleIdx="1" presStyleCnt="4">
        <dgm:presLayoutVars>
          <dgm:chMax val="0"/>
          <dgm:chPref val="0"/>
          <dgm:bulletEnabled val="1"/>
        </dgm:presLayoutVars>
      </dgm:prSet>
      <dgm:spPr/>
      <dgm:t>
        <a:bodyPr/>
        <a:lstStyle/>
        <a:p>
          <a:endParaRPr lang="es-ES"/>
        </a:p>
      </dgm:t>
    </dgm:pt>
    <dgm:pt modelId="{C1B665BB-AE6C-4506-9BBF-DCA38E9BBBB5}" type="pres">
      <dgm:prSet presAssocID="{5A1A6072-B56B-4194-9962-9D0E3DFAF701}" presName="parSh" presStyleLbl="node1" presStyleIdx="2" presStyleCnt="4"/>
      <dgm:spPr/>
      <dgm:t>
        <a:bodyPr/>
        <a:lstStyle/>
        <a:p>
          <a:endParaRPr lang="es-ES"/>
        </a:p>
      </dgm:t>
    </dgm:pt>
    <dgm:pt modelId="{06CF092E-F270-46BF-AD48-9270E33B946A}" type="pres">
      <dgm:prSet presAssocID="{5A1A6072-B56B-4194-9962-9D0E3DFAF701}" presName="desTx" presStyleLbl="fgAcc1" presStyleIdx="2" presStyleCnt="4">
        <dgm:presLayoutVars>
          <dgm:bulletEnabled val="1"/>
        </dgm:presLayoutVars>
      </dgm:prSet>
      <dgm:spPr/>
      <dgm:t>
        <a:bodyPr/>
        <a:lstStyle/>
        <a:p>
          <a:endParaRPr lang="es-ES"/>
        </a:p>
      </dgm:t>
    </dgm:pt>
    <dgm:pt modelId="{9482E2F6-8787-4510-9474-59D8014352C1}" type="pres">
      <dgm:prSet presAssocID="{2673C057-64CC-4AC2-9E98-4FE92EE7A36B}" presName="sibTrans" presStyleLbl="sibTrans2D1" presStyleIdx="2" presStyleCnt="3"/>
      <dgm:spPr/>
      <dgm:t>
        <a:bodyPr/>
        <a:lstStyle/>
        <a:p>
          <a:endParaRPr lang="es-ES"/>
        </a:p>
      </dgm:t>
    </dgm:pt>
    <dgm:pt modelId="{5A25B82D-FC17-402D-9F49-CF27858C477D}" type="pres">
      <dgm:prSet presAssocID="{2673C057-64CC-4AC2-9E98-4FE92EE7A36B}" presName="connTx" presStyleLbl="sibTrans2D1" presStyleIdx="2" presStyleCnt="3"/>
      <dgm:spPr/>
      <dgm:t>
        <a:bodyPr/>
        <a:lstStyle/>
        <a:p>
          <a:endParaRPr lang="es-ES"/>
        </a:p>
      </dgm:t>
    </dgm:pt>
    <dgm:pt modelId="{EC6346B1-08F8-40EC-B96E-465842E1A6BE}" type="pres">
      <dgm:prSet presAssocID="{E64A4786-2120-4014-BD0E-AC623922FC84}" presName="composite" presStyleCnt="0"/>
      <dgm:spPr/>
    </dgm:pt>
    <dgm:pt modelId="{460C067E-1C8A-4468-925A-BCB1EDC5A3E0}" type="pres">
      <dgm:prSet presAssocID="{E64A4786-2120-4014-BD0E-AC623922FC84}" presName="parTx" presStyleLbl="node1" presStyleIdx="2" presStyleCnt="4">
        <dgm:presLayoutVars>
          <dgm:chMax val="0"/>
          <dgm:chPref val="0"/>
          <dgm:bulletEnabled val="1"/>
        </dgm:presLayoutVars>
      </dgm:prSet>
      <dgm:spPr/>
      <dgm:t>
        <a:bodyPr/>
        <a:lstStyle/>
        <a:p>
          <a:endParaRPr lang="es-ES"/>
        </a:p>
      </dgm:t>
    </dgm:pt>
    <dgm:pt modelId="{5AFC1AAE-2505-484D-B7C5-F70AC82DDBF5}" type="pres">
      <dgm:prSet presAssocID="{E64A4786-2120-4014-BD0E-AC623922FC84}" presName="parSh" presStyleLbl="node1" presStyleIdx="3" presStyleCnt="4"/>
      <dgm:spPr/>
      <dgm:t>
        <a:bodyPr/>
        <a:lstStyle/>
        <a:p>
          <a:endParaRPr lang="es-ES"/>
        </a:p>
      </dgm:t>
    </dgm:pt>
    <dgm:pt modelId="{D8861CCA-B303-400F-8BDA-86F6404FB1B9}" type="pres">
      <dgm:prSet presAssocID="{E64A4786-2120-4014-BD0E-AC623922FC84}" presName="desTx" presStyleLbl="fgAcc1" presStyleIdx="3" presStyleCnt="4">
        <dgm:presLayoutVars>
          <dgm:bulletEnabled val="1"/>
        </dgm:presLayoutVars>
      </dgm:prSet>
      <dgm:spPr/>
      <dgm:t>
        <a:bodyPr/>
        <a:lstStyle/>
        <a:p>
          <a:endParaRPr lang="es-ES"/>
        </a:p>
      </dgm:t>
    </dgm:pt>
  </dgm:ptLst>
  <dgm:cxnLst>
    <dgm:cxn modelId="{DEE6481B-4E90-4A94-A6CC-B97E1F81BC90}" type="presOf" srcId="{F68617C8-A565-41C5-876C-B2FE947DEFE3}" destId="{3FF90A6D-1BC6-417D-8F64-3574F9345846}" srcOrd="1" destOrd="0" presId="urn:microsoft.com/office/officeart/2005/8/layout/process3"/>
    <dgm:cxn modelId="{D180A093-5BA2-4F3F-8795-E3730BDF8CA0}" type="presOf" srcId="{E64A4786-2120-4014-BD0E-AC623922FC84}" destId="{5AFC1AAE-2505-484D-B7C5-F70AC82DDBF5}" srcOrd="1" destOrd="0" presId="urn:microsoft.com/office/officeart/2005/8/layout/process3"/>
    <dgm:cxn modelId="{46EB1179-DE20-4F55-A09F-14B883D8CAAD}" srcId="{C8E0680A-6D6B-40CD-8094-0986DB151488}" destId="{8305ABBE-9942-4529-820C-CBECEB9D7093}" srcOrd="0" destOrd="0" parTransId="{A3FE86B5-8D76-486C-810C-8476366B218E}" sibTransId="{F68617C8-A565-41C5-876C-B2FE947DEFE3}"/>
    <dgm:cxn modelId="{9BC88645-70EB-49D5-88D7-F6FDE6E1ABEA}" srcId="{C8E0680A-6D6B-40CD-8094-0986DB151488}" destId="{5A1A6072-B56B-4194-9962-9D0E3DFAF701}" srcOrd="2" destOrd="0" parTransId="{5308B2A8-4591-4B68-A095-2143627352DB}" sibTransId="{2673C057-64CC-4AC2-9E98-4FE92EE7A36B}"/>
    <dgm:cxn modelId="{48A24B96-36B4-45B5-BB3A-4A93AD509A5B}" srcId="{8305ABBE-9942-4529-820C-CBECEB9D7093}" destId="{AB59470F-61C6-451B-930A-3EE7DA8E341D}" srcOrd="0" destOrd="0" parTransId="{52E898D9-4166-4D98-B9C3-8ED020A5F49F}" sibTransId="{3D4A2F30-7657-44C0-9700-A0ECD9F2D4AA}"/>
    <dgm:cxn modelId="{DBBE4BCB-31B4-4AE0-B852-11B2253A9D06}" type="presOf" srcId="{2673C057-64CC-4AC2-9E98-4FE92EE7A36B}" destId="{9482E2F6-8787-4510-9474-59D8014352C1}" srcOrd="0" destOrd="0" presId="urn:microsoft.com/office/officeart/2005/8/layout/process3"/>
    <dgm:cxn modelId="{0AD67435-C853-4325-8042-C44DA8C3DD2D}" srcId="{C8E0680A-6D6B-40CD-8094-0986DB151488}" destId="{E64A4786-2120-4014-BD0E-AC623922FC84}" srcOrd="3" destOrd="0" parTransId="{3620FBEC-1F04-400D-88D3-242DA7D98EB9}" sibTransId="{9FB757B4-5CDB-423E-A928-B41BC761F161}"/>
    <dgm:cxn modelId="{133CC1E8-8A05-445B-A6F6-B1309391A733}" type="presOf" srcId="{3F9B4374-976F-4FEC-A96E-D8E813C39E5C}" destId="{D8861CCA-B303-400F-8BDA-86F6404FB1B9}" srcOrd="0" destOrd="0" presId="urn:microsoft.com/office/officeart/2005/8/layout/process3"/>
    <dgm:cxn modelId="{E0D04E9E-3FEB-42EB-9B89-D30B1FCD7B9D}" srcId="{C8E0680A-6D6B-40CD-8094-0986DB151488}" destId="{71ADF397-6351-4863-BA09-BDEFDE0E2793}" srcOrd="1" destOrd="0" parTransId="{49C772D8-E485-4FF4-9124-67BF50F0E513}" sibTransId="{4816F877-66C3-47EE-9541-0325681BBD34}"/>
    <dgm:cxn modelId="{32F4A936-3DE1-4B13-B889-1C72C054B67B}" type="presOf" srcId="{71ADF397-6351-4863-BA09-BDEFDE0E2793}" destId="{83832DCD-7072-4074-BF8D-BA818679E3B0}" srcOrd="0" destOrd="0" presId="urn:microsoft.com/office/officeart/2005/8/layout/process3"/>
    <dgm:cxn modelId="{65A4EEC0-C265-4811-BC6E-1641EE3840F2}" type="presOf" srcId="{C8E0680A-6D6B-40CD-8094-0986DB151488}" destId="{79041624-D144-4ABF-B324-ED354D31CBE5}" srcOrd="0" destOrd="0" presId="urn:microsoft.com/office/officeart/2005/8/layout/process3"/>
    <dgm:cxn modelId="{1EA0825F-F2A8-4D8D-A9EF-F51CE2480E87}" type="presOf" srcId="{71ADF397-6351-4863-BA09-BDEFDE0E2793}" destId="{823B06AB-5395-42AE-836D-5AD7CD00A20D}" srcOrd="1" destOrd="0" presId="urn:microsoft.com/office/officeart/2005/8/layout/process3"/>
    <dgm:cxn modelId="{1ECDD2D4-FB59-4482-B065-62ABD22228E6}" srcId="{71ADF397-6351-4863-BA09-BDEFDE0E2793}" destId="{9F6913C7-9C77-4D5D-A872-B02C1D0324D8}" srcOrd="0" destOrd="0" parTransId="{CD962E2A-57C5-4274-96B4-D8947FC9AD04}" sibTransId="{8301527E-6380-4280-8A28-DD6F6F951CB6}"/>
    <dgm:cxn modelId="{64351A3B-1E5F-4FF6-97C3-56CE5CDFFE42}" srcId="{E64A4786-2120-4014-BD0E-AC623922FC84}" destId="{3F9B4374-976F-4FEC-A96E-D8E813C39E5C}" srcOrd="0" destOrd="0" parTransId="{395BD1DA-4E9C-491C-A526-83F1EA74B5D2}" sibTransId="{9C60A9D0-0847-41F5-9494-756470969C33}"/>
    <dgm:cxn modelId="{6984E8BC-6AA4-4F02-8CE2-F00CDE0C7A23}" srcId="{5A1A6072-B56B-4194-9962-9D0E3DFAF701}" destId="{944016D0-8093-475E-8E4C-B0232F1F0D1C}" srcOrd="0" destOrd="0" parTransId="{82A3DC06-41EA-41FE-81F8-ABD0C2644DE6}" sibTransId="{04C54939-AB36-4C6C-8056-22328CC6C775}"/>
    <dgm:cxn modelId="{605B3553-D88B-4AE5-8C9C-90C7EB28E51F}" type="presOf" srcId="{5A1A6072-B56B-4194-9962-9D0E3DFAF701}" destId="{C1B665BB-AE6C-4506-9BBF-DCA38E9BBBB5}" srcOrd="1" destOrd="0" presId="urn:microsoft.com/office/officeart/2005/8/layout/process3"/>
    <dgm:cxn modelId="{EDEE4E76-C959-4D8C-B1F4-22130EF0D5F5}" type="presOf" srcId="{5A1A6072-B56B-4194-9962-9D0E3DFAF701}" destId="{FD1B4B0C-CF17-409B-8264-2E4E31B20D53}" srcOrd="0" destOrd="0" presId="urn:microsoft.com/office/officeart/2005/8/layout/process3"/>
    <dgm:cxn modelId="{4077C3EC-9B37-4408-83C9-7CF4EE60AEB8}" type="presOf" srcId="{E64A4786-2120-4014-BD0E-AC623922FC84}" destId="{460C067E-1C8A-4468-925A-BCB1EDC5A3E0}" srcOrd="0" destOrd="0" presId="urn:microsoft.com/office/officeart/2005/8/layout/process3"/>
    <dgm:cxn modelId="{41EB7D48-ED39-4EB2-860E-20B8AF12D73E}" type="presOf" srcId="{9F6913C7-9C77-4D5D-A872-B02C1D0324D8}" destId="{D72198E3-63D6-44AD-9AD3-23F0D66BF582}" srcOrd="0" destOrd="0" presId="urn:microsoft.com/office/officeart/2005/8/layout/process3"/>
    <dgm:cxn modelId="{C2DF3345-7F11-4A0B-A5D9-5F9C47B9BE62}" type="presOf" srcId="{F68617C8-A565-41C5-876C-B2FE947DEFE3}" destId="{A4623D34-AE6E-45E1-B5FA-0A01A7A7DDA7}" srcOrd="0" destOrd="0" presId="urn:microsoft.com/office/officeart/2005/8/layout/process3"/>
    <dgm:cxn modelId="{E132921F-A38C-4DFE-A0E6-A3EBD47AE150}" type="presOf" srcId="{8305ABBE-9942-4529-820C-CBECEB9D7093}" destId="{CDCB8737-61D3-45B2-8F5F-F33048115566}" srcOrd="0" destOrd="0" presId="urn:microsoft.com/office/officeart/2005/8/layout/process3"/>
    <dgm:cxn modelId="{4D0FF613-3F36-4901-A31B-06F347CCD027}" type="presOf" srcId="{4816F877-66C3-47EE-9541-0325681BBD34}" destId="{17BD3D8C-FFA3-4BE2-8B15-77200537B88E}" srcOrd="1" destOrd="0" presId="urn:microsoft.com/office/officeart/2005/8/layout/process3"/>
    <dgm:cxn modelId="{4B445439-53BB-482E-A614-794C9BCC2497}" type="presOf" srcId="{2673C057-64CC-4AC2-9E98-4FE92EE7A36B}" destId="{5A25B82D-FC17-402D-9F49-CF27858C477D}" srcOrd="1" destOrd="0" presId="urn:microsoft.com/office/officeart/2005/8/layout/process3"/>
    <dgm:cxn modelId="{BC4618C4-9028-4ED3-91C7-DD139080957D}" type="presOf" srcId="{8305ABBE-9942-4529-820C-CBECEB9D7093}" destId="{E2B5C12A-1779-4C01-9F4B-F4BAD4C24BA3}" srcOrd="1" destOrd="0" presId="urn:microsoft.com/office/officeart/2005/8/layout/process3"/>
    <dgm:cxn modelId="{03783C48-3A1C-4F70-BEB9-AE04FCE02CBD}" type="presOf" srcId="{AB59470F-61C6-451B-930A-3EE7DA8E341D}" destId="{6E605EB8-3D1E-4F3B-A816-610A5694E877}" srcOrd="0" destOrd="0" presId="urn:microsoft.com/office/officeart/2005/8/layout/process3"/>
    <dgm:cxn modelId="{5B2E566C-174E-441E-8F4D-90991947B220}" type="presOf" srcId="{4816F877-66C3-47EE-9541-0325681BBD34}" destId="{D4E1D39F-317E-4734-A5BB-02CBC60F329B}" srcOrd="0" destOrd="0" presId="urn:microsoft.com/office/officeart/2005/8/layout/process3"/>
    <dgm:cxn modelId="{ED7F3F3A-838B-4F29-922C-6693B9B01967}" type="presOf" srcId="{944016D0-8093-475E-8E4C-B0232F1F0D1C}" destId="{06CF092E-F270-46BF-AD48-9270E33B946A}" srcOrd="0" destOrd="0" presId="urn:microsoft.com/office/officeart/2005/8/layout/process3"/>
    <dgm:cxn modelId="{F54F8460-C170-46E2-96B0-4180B97C4261}" type="presParOf" srcId="{79041624-D144-4ABF-B324-ED354D31CBE5}" destId="{A6DFD3F2-52CE-4478-B98B-EFFF9CE389E8}" srcOrd="0" destOrd="0" presId="urn:microsoft.com/office/officeart/2005/8/layout/process3"/>
    <dgm:cxn modelId="{6E8CC1EA-51F2-4A4A-A57C-B174EA232FD7}" type="presParOf" srcId="{A6DFD3F2-52CE-4478-B98B-EFFF9CE389E8}" destId="{CDCB8737-61D3-45B2-8F5F-F33048115566}" srcOrd="0" destOrd="0" presId="urn:microsoft.com/office/officeart/2005/8/layout/process3"/>
    <dgm:cxn modelId="{0C68A3E3-7350-473C-AB2D-B1E47F014667}" type="presParOf" srcId="{A6DFD3F2-52CE-4478-B98B-EFFF9CE389E8}" destId="{E2B5C12A-1779-4C01-9F4B-F4BAD4C24BA3}" srcOrd="1" destOrd="0" presId="urn:microsoft.com/office/officeart/2005/8/layout/process3"/>
    <dgm:cxn modelId="{77261794-64C6-4FC6-B501-E148F1DA5E99}" type="presParOf" srcId="{A6DFD3F2-52CE-4478-B98B-EFFF9CE389E8}" destId="{6E605EB8-3D1E-4F3B-A816-610A5694E877}" srcOrd="2" destOrd="0" presId="urn:microsoft.com/office/officeart/2005/8/layout/process3"/>
    <dgm:cxn modelId="{A4922219-AE45-4DD3-A02F-897F3453E036}" type="presParOf" srcId="{79041624-D144-4ABF-B324-ED354D31CBE5}" destId="{A4623D34-AE6E-45E1-B5FA-0A01A7A7DDA7}" srcOrd="1" destOrd="0" presId="urn:microsoft.com/office/officeart/2005/8/layout/process3"/>
    <dgm:cxn modelId="{07087B20-2B67-49F9-B86E-B48B3D1679A0}" type="presParOf" srcId="{A4623D34-AE6E-45E1-B5FA-0A01A7A7DDA7}" destId="{3FF90A6D-1BC6-417D-8F64-3574F9345846}" srcOrd="0" destOrd="0" presId="urn:microsoft.com/office/officeart/2005/8/layout/process3"/>
    <dgm:cxn modelId="{41C8A1D7-D289-4A4E-8536-3A2414D51964}" type="presParOf" srcId="{79041624-D144-4ABF-B324-ED354D31CBE5}" destId="{94747813-7ADB-4896-97FC-4C394DC757CA}" srcOrd="2" destOrd="0" presId="urn:microsoft.com/office/officeart/2005/8/layout/process3"/>
    <dgm:cxn modelId="{DBEA6760-95EE-40BB-9E27-11FCF223A0FB}" type="presParOf" srcId="{94747813-7ADB-4896-97FC-4C394DC757CA}" destId="{83832DCD-7072-4074-BF8D-BA818679E3B0}" srcOrd="0" destOrd="0" presId="urn:microsoft.com/office/officeart/2005/8/layout/process3"/>
    <dgm:cxn modelId="{3D6F7C4A-A4F8-401D-836E-6E8D674C18B0}" type="presParOf" srcId="{94747813-7ADB-4896-97FC-4C394DC757CA}" destId="{823B06AB-5395-42AE-836D-5AD7CD00A20D}" srcOrd="1" destOrd="0" presId="urn:microsoft.com/office/officeart/2005/8/layout/process3"/>
    <dgm:cxn modelId="{685D1852-F7AC-4725-8463-79D5AD642F4C}" type="presParOf" srcId="{94747813-7ADB-4896-97FC-4C394DC757CA}" destId="{D72198E3-63D6-44AD-9AD3-23F0D66BF582}" srcOrd="2" destOrd="0" presId="urn:microsoft.com/office/officeart/2005/8/layout/process3"/>
    <dgm:cxn modelId="{AB12621C-5C4A-4710-9358-539972454D5B}" type="presParOf" srcId="{79041624-D144-4ABF-B324-ED354D31CBE5}" destId="{D4E1D39F-317E-4734-A5BB-02CBC60F329B}" srcOrd="3" destOrd="0" presId="urn:microsoft.com/office/officeart/2005/8/layout/process3"/>
    <dgm:cxn modelId="{FBA6B944-76B1-4032-936B-BFE8582306B7}" type="presParOf" srcId="{D4E1D39F-317E-4734-A5BB-02CBC60F329B}" destId="{17BD3D8C-FFA3-4BE2-8B15-77200537B88E}" srcOrd="0" destOrd="0" presId="urn:microsoft.com/office/officeart/2005/8/layout/process3"/>
    <dgm:cxn modelId="{85D59FE3-C7C1-4DB3-86A8-106CA46B4C67}" type="presParOf" srcId="{79041624-D144-4ABF-B324-ED354D31CBE5}" destId="{A9F8150E-3B2F-4384-BFE3-311C52783B55}" srcOrd="4" destOrd="0" presId="urn:microsoft.com/office/officeart/2005/8/layout/process3"/>
    <dgm:cxn modelId="{F5C1E51B-DC70-4AF0-BA2F-F0E35C367F7C}" type="presParOf" srcId="{A9F8150E-3B2F-4384-BFE3-311C52783B55}" destId="{FD1B4B0C-CF17-409B-8264-2E4E31B20D53}" srcOrd="0" destOrd="0" presId="urn:microsoft.com/office/officeart/2005/8/layout/process3"/>
    <dgm:cxn modelId="{34DB3AE9-085A-4CB7-A3F3-8244A6C355C9}" type="presParOf" srcId="{A9F8150E-3B2F-4384-BFE3-311C52783B55}" destId="{C1B665BB-AE6C-4506-9BBF-DCA38E9BBBB5}" srcOrd="1" destOrd="0" presId="urn:microsoft.com/office/officeart/2005/8/layout/process3"/>
    <dgm:cxn modelId="{30734EB8-03B3-453B-BDE0-573ADE7259B9}" type="presParOf" srcId="{A9F8150E-3B2F-4384-BFE3-311C52783B55}" destId="{06CF092E-F270-46BF-AD48-9270E33B946A}" srcOrd="2" destOrd="0" presId="urn:microsoft.com/office/officeart/2005/8/layout/process3"/>
    <dgm:cxn modelId="{F254A35B-BA8D-4A8A-BC0A-6F7E0C3F2CCA}" type="presParOf" srcId="{79041624-D144-4ABF-B324-ED354D31CBE5}" destId="{9482E2F6-8787-4510-9474-59D8014352C1}" srcOrd="5" destOrd="0" presId="urn:microsoft.com/office/officeart/2005/8/layout/process3"/>
    <dgm:cxn modelId="{8DAE2E64-C6A3-4905-836F-F75EA02F875C}" type="presParOf" srcId="{9482E2F6-8787-4510-9474-59D8014352C1}" destId="{5A25B82D-FC17-402D-9F49-CF27858C477D}" srcOrd="0" destOrd="0" presId="urn:microsoft.com/office/officeart/2005/8/layout/process3"/>
    <dgm:cxn modelId="{D9360DC5-DBD0-4987-A95C-3E016CBB1936}" type="presParOf" srcId="{79041624-D144-4ABF-B324-ED354D31CBE5}" destId="{EC6346B1-08F8-40EC-B96E-465842E1A6BE}" srcOrd="6" destOrd="0" presId="urn:microsoft.com/office/officeart/2005/8/layout/process3"/>
    <dgm:cxn modelId="{EF4FF0C2-C793-4548-AA8A-C008A889F754}" type="presParOf" srcId="{EC6346B1-08F8-40EC-B96E-465842E1A6BE}" destId="{460C067E-1C8A-4468-925A-BCB1EDC5A3E0}" srcOrd="0" destOrd="0" presId="urn:microsoft.com/office/officeart/2005/8/layout/process3"/>
    <dgm:cxn modelId="{DC5A5FC0-D3EA-49DC-83F1-73A30858A0CD}" type="presParOf" srcId="{EC6346B1-08F8-40EC-B96E-465842E1A6BE}" destId="{5AFC1AAE-2505-484D-B7C5-F70AC82DDBF5}" srcOrd="1" destOrd="0" presId="urn:microsoft.com/office/officeart/2005/8/layout/process3"/>
    <dgm:cxn modelId="{9FC19C4E-AFBE-46BF-80D3-4B8621F0B068}" type="presParOf" srcId="{EC6346B1-08F8-40EC-B96E-465842E1A6BE}" destId="{D8861CCA-B303-400F-8BDA-86F6404FB1B9}" srcOrd="2" destOrd="0" presId="urn:microsoft.com/office/officeart/2005/8/layout/process3"/>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4A1A35A-99D8-43DC-9C2E-32B6A60A1BFF}" type="doc">
      <dgm:prSet loTypeId="urn:microsoft.com/office/officeart/2008/layout/PictureStrips" loCatId="picture" qsTypeId="urn:microsoft.com/office/officeart/2005/8/quickstyle/simple1" qsCatId="simple" csTypeId="urn:microsoft.com/office/officeart/2005/8/colors/accent1_2" csCatId="accent1" phldr="1"/>
      <dgm:spPr/>
      <dgm:t>
        <a:bodyPr/>
        <a:lstStyle/>
        <a:p>
          <a:endParaRPr lang="es-ES"/>
        </a:p>
      </dgm:t>
    </dgm:pt>
    <dgm:pt modelId="{B511FAAD-EA37-4577-B940-27A0D81ADC3A}">
      <dgm:prSet phldrT="[Texto]"/>
      <dgm:spPr/>
      <dgm:t>
        <a:bodyPr/>
        <a:lstStyle/>
        <a:p>
          <a:r>
            <a:rPr lang="es-CO" b="1">
              <a:latin typeface="Arial" panose="020B0604020202020204" pitchFamily="34" charset="0"/>
              <a:cs typeface="Arial" panose="020B0604020202020204" pitchFamily="34" charset="0"/>
            </a:rPr>
            <a:t>Red:</a:t>
          </a:r>
          <a:r>
            <a:rPr lang="es-CO">
              <a:latin typeface="Arial" panose="020B0604020202020204" pitchFamily="34" charset="0"/>
              <a:cs typeface="Arial" panose="020B0604020202020204" pitchFamily="34" charset="0"/>
            </a:rPr>
            <a:t> conjunto de dispositivos informáticos interconectados, como computadores, servidores, </a:t>
          </a:r>
          <a:r>
            <a:rPr lang="es-CO" i="1">
              <a:latin typeface="Arial" panose="020B0604020202020204" pitchFamily="34" charset="0"/>
              <a:cs typeface="Arial" panose="020B0604020202020204" pitchFamily="34" charset="0"/>
            </a:rPr>
            <a:t>routers</a:t>
          </a:r>
          <a:r>
            <a:rPr lang="es-CO">
              <a:latin typeface="Arial" panose="020B0604020202020204" pitchFamily="34" charset="0"/>
              <a:cs typeface="Arial" panose="020B0604020202020204" pitchFamily="34" charset="0"/>
            </a:rPr>
            <a:t> y dispositivos móviles, que se comunican entre sí para compartir información, recursos y servicios mediante diferentes tecnologías de conexión.</a:t>
          </a:r>
          <a:endParaRPr lang="es-ES">
            <a:latin typeface="Arial" panose="020B0604020202020204" pitchFamily="34" charset="0"/>
            <a:cs typeface="Arial" panose="020B0604020202020204" pitchFamily="34" charset="0"/>
          </a:endParaRPr>
        </a:p>
      </dgm:t>
    </dgm:pt>
    <dgm:pt modelId="{555DA32B-E544-4183-96D6-DD29B8BE7AA0}" type="parTrans" cxnId="{85270FC4-A84B-4B70-BEE1-7417C338B766}">
      <dgm:prSet/>
      <dgm:spPr/>
      <dgm:t>
        <a:bodyPr/>
        <a:lstStyle/>
        <a:p>
          <a:endParaRPr lang="es-ES">
            <a:latin typeface="Arial" panose="020B0604020202020204" pitchFamily="34" charset="0"/>
            <a:cs typeface="Arial" panose="020B0604020202020204" pitchFamily="34" charset="0"/>
          </a:endParaRPr>
        </a:p>
      </dgm:t>
    </dgm:pt>
    <dgm:pt modelId="{3EAD813B-F114-4F8E-A776-5D4DC73B27DF}" type="sibTrans" cxnId="{85270FC4-A84B-4B70-BEE1-7417C338B766}">
      <dgm:prSet/>
      <dgm:spPr/>
      <dgm:t>
        <a:bodyPr/>
        <a:lstStyle/>
        <a:p>
          <a:endParaRPr lang="es-ES">
            <a:latin typeface="Arial" panose="020B0604020202020204" pitchFamily="34" charset="0"/>
            <a:cs typeface="Arial" panose="020B0604020202020204" pitchFamily="34" charset="0"/>
          </a:endParaRPr>
        </a:p>
      </dgm:t>
    </dgm:pt>
    <dgm:pt modelId="{572914A8-7003-4A5C-8112-0CD9CB4D22C3}">
      <dgm:prSet/>
      <dgm:spPr/>
      <dgm:t>
        <a:bodyPr/>
        <a:lstStyle/>
        <a:p>
          <a:r>
            <a:rPr lang="es-CO" b="1">
              <a:latin typeface="Arial" panose="020B0604020202020204" pitchFamily="34" charset="0"/>
              <a:cs typeface="Arial" panose="020B0604020202020204" pitchFamily="34" charset="0"/>
            </a:rPr>
            <a:t>Dirección IP:</a:t>
          </a:r>
          <a:r>
            <a:rPr lang="es-CO">
              <a:latin typeface="Arial" panose="020B0604020202020204" pitchFamily="34" charset="0"/>
              <a:cs typeface="Arial" panose="020B0604020202020204" pitchFamily="34" charset="0"/>
            </a:rPr>
            <a:t> identificador numérico único asignado a cada dispositivo conectado a una red que utiliza el protocolo IP. Esta dirección permite localizar y reconocer los equipos dentro de la red para que puedan enviar y recibir información correctamente.</a:t>
          </a:r>
          <a:endParaRPr lang="en-US">
            <a:latin typeface="Arial" panose="020B0604020202020204" pitchFamily="34" charset="0"/>
            <a:cs typeface="Arial" panose="020B0604020202020204" pitchFamily="34" charset="0"/>
          </a:endParaRPr>
        </a:p>
      </dgm:t>
    </dgm:pt>
    <dgm:pt modelId="{409A15B0-CAFB-4316-8813-B6378CD2C3E0}" type="parTrans" cxnId="{7FAA47B1-F046-473E-AFAC-627572C6CDD6}">
      <dgm:prSet/>
      <dgm:spPr/>
      <dgm:t>
        <a:bodyPr/>
        <a:lstStyle/>
        <a:p>
          <a:endParaRPr lang="es-ES">
            <a:latin typeface="Arial" panose="020B0604020202020204" pitchFamily="34" charset="0"/>
            <a:cs typeface="Arial" panose="020B0604020202020204" pitchFamily="34" charset="0"/>
          </a:endParaRPr>
        </a:p>
      </dgm:t>
    </dgm:pt>
    <dgm:pt modelId="{FA16E348-7FCF-4F75-973E-8A27F2C537D7}" type="sibTrans" cxnId="{7FAA47B1-F046-473E-AFAC-627572C6CDD6}">
      <dgm:prSet/>
      <dgm:spPr/>
      <dgm:t>
        <a:bodyPr/>
        <a:lstStyle/>
        <a:p>
          <a:endParaRPr lang="es-ES">
            <a:latin typeface="Arial" panose="020B0604020202020204" pitchFamily="34" charset="0"/>
            <a:cs typeface="Arial" panose="020B0604020202020204" pitchFamily="34" charset="0"/>
          </a:endParaRPr>
        </a:p>
      </dgm:t>
    </dgm:pt>
    <dgm:pt modelId="{0AB9B1AF-6E42-4632-B3C6-C2E3D405141D}">
      <dgm:prSet/>
      <dgm:spPr/>
      <dgm:t>
        <a:bodyPr/>
        <a:lstStyle/>
        <a:p>
          <a:r>
            <a:rPr lang="es-CO" b="1">
              <a:latin typeface="Arial" panose="020B0604020202020204" pitchFamily="34" charset="0"/>
              <a:cs typeface="Arial" panose="020B0604020202020204" pitchFamily="34" charset="0"/>
            </a:rPr>
            <a:t>Protocolo:</a:t>
          </a:r>
          <a:r>
            <a:rPr lang="es-CO">
              <a:latin typeface="Arial" panose="020B0604020202020204" pitchFamily="34" charset="0"/>
              <a:cs typeface="Arial" panose="020B0604020202020204" pitchFamily="34" charset="0"/>
            </a:rPr>
            <a:t> conjunto de reglas y estándares que definen cómo se transmiten, reciben y procesan los datos entre los dispositivos conectados a una red. Los protocolos garantizan que los sistemas puedan comunicarse de manera organizada y compatible.</a:t>
          </a:r>
          <a:endParaRPr lang="en-US">
            <a:latin typeface="Arial" panose="020B0604020202020204" pitchFamily="34" charset="0"/>
            <a:cs typeface="Arial" panose="020B0604020202020204" pitchFamily="34" charset="0"/>
          </a:endParaRPr>
        </a:p>
      </dgm:t>
    </dgm:pt>
    <dgm:pt modelId="{79158F8C-B18A-4F6A-B443-1581B587D2D1}" type="parTrans" cxnId="{C2B8F72C-BC25-40D0-AAE8-0F7B80D8A987}">
      <dgm:prSet/>
      <dgm:spPr/>
      <dgm:t>
        <a:bodyPr/>
        <a:lstStyle/>
        <a:p>
          <a:endParaRPr lang="es-ES">
            <a:latin typeface="Arial" panose="020B0604020202020204" pitchFamily="34" charset="0"/>
            <a:cs typeface="Arial" panose="020B0604020202020204" pitchFamily="34" charset="0"/>
          </a:endParaRPr>
        </a:p>
      </dgm:t>
    </dgm:pt>
    <dgm:pt modelId="{666427E7-4679-4163-8CA1-BDC5DDB300CA}" type="sibTrans" cxnId="{C2B8F72C-BC25-40D0-AAE8-0F7B80D8A987}">
      <dgm:prSet/>
      <dgm:spPr/>
      <dgm:t>
        <a:bodyPr/>
        <a:lstStyle/>
        <a:p>
          <a:endParaRPr lang="es-ES">
            <a:latin typeface="Arial" panose="020B0604020202020204" pitchFamily="34" charset="0"/>
            <a:cs typeface="Arial" panose="020B0604020202020204" pitchFamily="34" charset="0"/>
          </a:endParaRPr>
        </a:p>
      </dgm:t>
    </dgm:pt>
    <dgm:pt modelId="{03C37050-0ECC-441A-82D0-DA586F818DB9}">
      <dgm:prSet/>
      <dgm:spPr/>
      <dgm:t>
        <a:bodyPr/>
        <a:lstStyle/>
        <a:p>
          <a:r>
            <a:rPr lang="es-CO" b="1">
              <a:latin typeface="Arial" panose="020B0604020202020204" pitchFamily="34" charset="0"/>
              <a:cs typeface="Arial" panose="020B0604020202020204" pitchFamily="34" charset="0"/>
            </a:rPr>
            <a:t>Servidor:</a:t>
          </a:r>
          <a:r>
            <a:rPr lang="es-CO">
              <a:latin typeface="Arial" panose="020B0604020202020204" pitchFamily="34" charset="0"/>
              <a:cs typeface="Arial" panose="020B0604020202020204" pitchFamily="34" charset="0"/>
            </a:rPr>
            <a:t> equipo o sistema informático que proporciona servicios, recursos o información a otros dispositivos dentro de una red. Los servidores pueden ofrecer distintos servicios, como alojamiento de páginas </a:t>
          </a:r>
          <a:r>
            <a:rPr lang="es-CO" i="1">
              <a:latin typeface="Arial" panose="020B0604020202020204" pitchFamily="34" charset="0"/>
              <a:cs typeface="Arial" panose="020B0604020202020204" pitchFamily="34" charset="0"/>
            </a:rPr>
            <a:t>web</a:t>
          </a:r>
          <a:r>
            <a:rPr lang="es-CO">
              <a:latin typeface="Arial" panose="020B0604020202020204" pitchFamily="34" charset="0"/>
              <a:cs typeface="Arial" panose="020B0604020202020204" pitchFamily="34" charset="0"/>
            </a:rPr>
            <a:t>, almacenamiento de archivos o gestión de correos electrónicos.</a:t>
          </a:r>
          <a:endParaRPr lang="en-US">
            <a:latin typeface="Arial" panose="020B0604020202020204" pitchFamily="34" charset="0"/>
            <a:cs typeface="Arial" panose="020B0604020202020204" pitchFamily="34" charset="0"/>
          </a:endParaRPr>
        </a:p>
      </dgm:t>
    </dgm:pt>
    <dgm:pt modelId="{6C5FE5CE-AAA1-47D6-94C6-4592F93D134E}" type="parTrans" cxnId="{ADA10114-3438-4ADD-907D-04D13002899D}">
      <dgm:prSet/>
      <dgm:spPr/>
      <dgm:t>
        <a:bodyPr/>
        <a:lstStyle/>
        <a:p>
          <a:endParaRPr lang="es-ES">
            <a:latin typeface="Arial" panose="020B0604020202020204" pitchFamily="34" charset="0"/>
            <a:cs typeface="Arial" panose="020B0604020202020204" pitchFamily="34" charset="0"/>
          </a:endParaRPr>
        </a:p>
      </dgm:t>
    </dgm:pt>
    <dgm:pt modelId="{89E5C6A1-B73C-4007-A749-A6A31C1240A6}" type="sibTrans" cxnId="{ADA10114-3438-4ADD-907D-04D13002899D}">
      <dgm:prSet/>
      <dgm:spPr/>
      <dgm:t>
        <a:bodyPr/>
        <a:lstStyle/>
        <a:p>
          <a:endParaRPr lang="es-ES">
            <a:latin typeface="Arial" panose="020B0604020202020204" pitchFamily="34" charset="0"/>
            <a:cs typeface="Arial" panose="020B0604020202020204" pitchFamily="34" charset="0"/>
          </a:endParaRPr>
        </a:p>
      </dgm:t>
    </dgm:pt>
    <dgm:pt modelId="{0AA55612-03A5-4624-B85B-F377C9F55DC8}">
      <dgm:prSet/>
      <dgm:spPr/>
      <dgm:t>
        <a:bodyPr/>
        <a:lstStyle/>
        <a:p>
          <a:r>
            <a:rPr lang="es-CO" b="1">
              <a:latin typeface="Arial" panose="020B0604020202020204" pitchFamily="34" charset="0"/>
              <a:cs typeface="Arial" panose="020B0604020202020204" pitchFamily="34" charset="0"/>
            </a:rPr>
            <a:t>Cliente:</a:t>
          </a:r>
          <a:r>
            <a:rPr lang="es-CO">
              <a:latin typeface="Arial" panose="020B0604020202020204" pitchFamily="34" charset="0"/>
              <a:cs typeface="Arial" panose="020B0604020202020204" pitchFamily="34" charset="0"/>
            </a:rPr>
            <a:t> dispositivo, programa o aplicación que solicita servicios o recursos a un servidor dentro de una red. Por ejemplo, un navegador </a:t>
          </a:r>
          <a:r>
            <a:rPr lang="es-CO" i="1">
              <a:latin typeface="Arial" panose="020B0604020202020204" pitchFamily="34" charset="0"/>
              <a:cs typeface="Arial" panose="020B0604020202020204" pitchFamily="34" charset="0"/>
            </a:rPr>
            <a:t>web</a:t>
          </a:r>
          <a:r>
            <a:rPr lang="es-CO">
              <a:latin typeface="Arial" panose="020B0604020202020204" pitchFamily="34" charset="0"/>
              <a:cs typeface="Arial" panose="020B0604020202020204" pitchFamily="34" charset="0"/>
            </a:rPr>
            <a:t> actúa como cliente cuando solicita una página a un servidor </a:t>
          </a:r>
          <a:r>
            <a:rPr lang="es-CO" i="1">
              <a:latin typeface="Arial" panose="020B0604020202020204" pitchFamily="34" charset="0"/>
              <a:cs typeface="Arial" panose="020B0604020202020204" pitchFamily="34" charset="0"/>
            </a:rPr>
            <a:t>web</a:t>
          </a:r>
          <a:r>
            <a:rPr lang="es-CO">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D55AE477-21C6-4216-88EA-C740A0702BCC}" type="parTrans" cxnId="{ED36B5D8-A4F8-4B34-9E41-B3AC2A0264D4}">
      <dgm:prSet/>
      <dgm:spPr/>
      <dgm:t>
        <a:bodyPr/>
        <a:lstStyle/>
        <a:p>
          <a:endParaRPr lang="es-ES">
            <a:latin typeface="Arial" panose="020B0604020202020204" pitchFamily="34" charset="0"/>
            <a:cs typeface="Arial" panose="020B0604020202020204" pitchFamily="34" charset="0"/>
          </a:endParaRPr>
        </a:p>
      </dgm:t>
    </dgm:pt>
    <dgm:pt modelId="{ABF8F1B3-48EE-4AB2-B2AC-EB671AAC2FAE}" type="sibTrans" cxnId="{ED36B5D8-A4F8-4B34-9E41-B3AC2A0264D4}">
      <dgm:prSet/>
      <dgm:spPr/>
      <dgm:t>
        <a:bodyPr/>
        <a:lstStyle/>
        <a:p>
          <a:endParaRPr lang="es-ES">
            <a:latin typeface="Arial" panose="020B0604020202020204" pitchFamily="34" charset="0"/>
            <a:cs typeface="Arial" panose="020B0604020202020204" pitchFamily="34" charset="0"/>
          </a:endParaRPr>
        </a:p>
      </dgm:t>
    </dgm:pt>
    <dgm:pt modelId="{D4E1AD5B-0962-4DA9-ADB1-4052E448FC7E}">
      <dgm:prSet/>
      <dgm:spPr/>
      <dgm:t>
        <a:bodyPr/>
        <a:lstStyle/>
        <a:p>
          <a:r>
            <a:rPr lang="es-CO" b="1">
              <a:latin typeface="Arial" panose="020B0604020202020204" pitchFamily="34" charset="0"/>
              <a:cs typeface="Arial" panose="020B0604020202020204" pitchFamily="34" charset="0"/>
            </a:rPr>
            <a:t>Paquete de datos:</a:t>
          </a:r>
          <a:r>
            <a:rPr lang="es-CO">
              <a:latin typeface="Arial" panose="020B0604020202020204" pitchFamily="34" charset="0"/>
              <a:cs typeface="Arial" panose="020B0604020202020204" pitchFamily="34" charset="0"/>
            </a:rPr>
            <a:t> unidad básica de información que se transmite a través de una red. Los datos se dividen en pequeños paquetes que viajan por diferentes rutas hasta llegar a su destino, donde se reorganizan para reconstruir el mensaje original.</a:t>
          </a:r>
          <a:endParaRPr lang="en-US">
            <a:latin typeface="Arial" panose="020B0604020202020204" pitchFamily="34" charset="0"/>
            <a:cs typeface="Arial" panose="020B0604020202020204" pitchFamily="34" charset="0"/>
          </a:endParaRPr>
        </a:p>
      </dgm:t>
    </dgm:pt>
    <dgm:pt modelId="{FFCC74AC-0486-4675-9A30-F05AA5165074}" type="parTrans" cxnId="{36D61752-1967-4DE6-84CF-B275AABD25FA}">
      <dgm:prSet/>
      <dgm:spPr/>
      <dgm:t>
        <a:bodyPr/>
        <a:lstStyle/>
        <a:p>
          <a:endParaRPr lang="es-ES">
            <a:latin typeface="Arial" panose="020B0604020202020204" pitchFamily="34" charset="0"/>
            <a:cs typeface="Arial" panose="020B0604020202020204" pitchFamily="34" charset="0"/>
          </a:endParaRPr>
        </a:p>
      </dgm:t>
    </dgm:pt>
    <dgm:pt modelId="{B13C1D2C-F10C-4D32-A0A5-98EC4B9365B5}" type="sibTrans" cxnId="{36D61752-1967-4DE6-84CF-B275AABD25FA}">
      <dgm:prSet/>
      <dgm:spPr/>
      <dgm:t>
        <a:bodyPr/>
        <a:lstStyle/>
        <a:p>
          <a:endParaRPr lang="es-ES">
            <a:latin typeface="Arial" panose="020B0604020202020204" pitchFamily="34" charset="0"/>
            <a:cs typeface="Arial" panose="020B0604020202020204" pitchFamily="34" charset="0"/>
          </a:endParaRPr>
        </a:p>
      </dgm:t>
    </dgm:pt>
    <dgm:pt modelId="{1823A4E0-8D77-46B0-B531-13C33F08C7CF}" type="pres">
      <dgm:prSet presAssocID="{14A1A35A-99D8-43DC-9C2E-32B6A60A1BFF}" presName="Name0" presStyleCnt="0">
        <dgm:presLayoutVars>
          <dgm:dir/>
          <dgm:resizeHandles val="exact"/>
        </dgm:presLayoutVars>
      </dgm:prSet>
      <dgm:spPr/>
      <dgm:t>
        <a:bodyPr/>
        <a:lstStyle/>
        <a:p>
          <a:endParaRPr lang="es-ES"/>
        </a:p>
      </dgm:t>
    </dgm:pt>
    <dgm:pt modelId="{822FC38C-BFE3-4FB8-BC67-3E75AA1D7CB6}" type="pres">
      <dgm:prSet presAssocID="{B511FAAD-EA37-4577-B940-27A0D81ADC3A}" presName="composite" presStyleCnt="0"/>
      <dgm:spPr/>
    </dgm:pt>
    <dgm:pt modelId="{1F3F5A06-6165-4196-A0ED-334AE761E915}" type="pres">
      <dgm:prSet presAssocID="{B511FAAD-EA37-4577-B940-27A0D81ADC3A}" presName="rect1" presStyleLbl="trAlignAcc1" presStyleIdx="0" presStyleCnt="6">
        <dgm:presLayoutVars>
          <dgm:bulletEnabled val="1"/>
        </dgm:presLayoutVars>
      </dgm:prSet>
      <dgm:spPr/>
      <dgm:t>
        <a:bodyPr/>
        <a:lstStyle/>
        <a:p>
          <a:endParaRPr lang="es-ES"/>
        </a:p>
      </dgm:t>
    </dgm:pt>
    <dgm:pt modelId="{5B07D2BA-CE84-47B2-A2C2-2BB0A29E7B66}" type="pres">
      <dgm:prSet presAssocID="{B511FAAD-EA37-4577-B940-27A0D81ADC3A}" presName="rect2" presStyleLbl="fgImgPlace1" presStyleIdx="0" presStyleCnt="6"/>
      <dgm:spPr>
        <a:blipFill rotWithShape="1">
          <a:blip xmlns:r="http://schemas.openxmlformats.org/officeDocument/2006/relationships" r:embed="rId1"/>
          <a:stretch>
            <a:fillRect/>
          </a:stretch>
        </a:blipFill>
      </dgm:spPr>
    </dgm:pt>
    <dgm:pt modelId="{8EEF8C4E-2656-4632-BBAF-E1A0E13DAE17}" type="pres">
      <dgm:prSet presAssocID="{3EAD813B-F114-4F8E-A776-5D4DC73B27DF}" presName="sibTrans" presStyleCnt="0"/>
      <dgm:spPr/>
    </dgm:pt>
    <dgm:pt modelId="{F9F592A1-FA62-49D7-AA33-3D84FE424524}" type="pres">
      <dgm:prSet presAssocID="{572914A8-7003-4A5C-8112-0CD9CB4D22C3}" presName="composite" presStyleCnt="0"/>
      <dgm:spPr/>
    </dgm:pt>
    <dgm:pt modelId="{BCAF8201-935C-443F-B947-DFBA7B9E1A2A}" type="pres">
      <dgm:prSet presAssocID="{572914A8-7003-4A5C-8112-0CD9CB4D22C3}" presName="rect1" presStyleLbl="trAlignAcc1" presStyleIdx="1" presStyleCnt="6">
        <dgm:presLayoutVars>
          <dgm:bulletEnabled val="1"/>
        </dgm:presLayoutVars>
      </dgm:prSet>
      <dgm:spPr/>
      <dgm:t>
        <a:bodyPr/>
        <a:lstStyle/>
        <a:p>
          <a:endParaRPr lang="es-ES"/>
        </a:p>
      </dgm:t>
    </dgm:pt>
    <dgm:pt modelId="{63E60450-481B-4A16-B9D4-690E56005A7D}" type="pres">
      <dgm:prSet presAssocID="{572914A8-7003-4A5C-8112-0CD9CB4D22C3}" presName="rect2" presStyleLbl="fgImgPlace1" presStyleIdx="1" presStyleCnt="6"/>
      <dgm:spPr>
        <a:blipFill rotWithShape="1">
          <a:blip xmlns:r="http://schemas.openxmlformats.org/officeDocument/2006/relationships" r:embed="rId2"/>
          <a:stretch>
            <a:fillRect/>
          </a:stretch>
        </a:blipFill>
      </dgm:spPr>
    </dgm:pt>
    <dgm:pt modelId="{8BAB73A1-2770-43CC-829E-6403EBA08744}" type="pres">
      <dgm:prSet presAssocID="{FA16E348-7FCF-4F75-973E-8A27F2C537D7}" presName="sibTrans" presStyleCnt="0"/>
      <dgm:spPr/>
    </dgm:pt>
    <dgm:pt modelId="{08FFAC08-CAE1-4581-8CA9-300850724D7F}" type="pres">
      <dgm:prSet presAssocID="{0AB9B1AF-6E42-4632-B3C6-C2E3D405141D}" presName="composite" presStyleCnt="0"/>
      <dgm:spPr/>
    </dgm:pt>
    <dgm:pt modelId="{51C753CB-E555-4CAE-AF63-22CFF350C463}" type="pres">
      <dgm:prSet presAssocID="{0AB9B1AF-6E42-4632-B3C6-C2E3D405141D}" presName="rect1" presStyleLbl="trAlignAcc1" presStyleIdx="2" presStyleCnt="6">
        <dgm:presLayoutVars>
          <dgm:bulletEnabled val="1"/>
        </dgm:presLayoutVars>
      </dgm:prSet>
      <dgm:spPr/>
      <dgm:t>
        <a:bodyPr/>
        <a:lstStyle/>
        <a:p>
          <a:endParaRPr lang="es-ES"/>
        </a:p>
      </dgm:t>
    </dgm:pt>
    <dgm:pt modelId="{38E6811E-AADA-42EC-B106-7E88328CBA0C}" type="pres">
      <dgm:prSet presAssocID="{0AB9B1AF-6E42-4632-B3C6-C2E3D405141D}" presName="rect2" presStyleLbl="fgImgPlace1" presStyleIdx="2" presStyleCnt="6"/>
      <dgm:spPr>
        <a:blipFill rotWithShape="1">
          <a:blip xmlns:r="http://schemas.openxmlformats.org/officeDocument/2006/relationships" r:embed="rId3"/>
          <a:stretch>
            <a:fillRect/>
          </a:stretch>
        </a:blipFill>
      </dgm:spPr>
    </dgm:pt>
    <dgm:pt modelId="{6A825458-E24C-4560-AC94-33EF7E542CA9}" type="pres">
      <dgm:prSet presAssocID="{666427E7-4679-4163-8CA1-BDC5DDB300CA}" presName="sibTrans" presStyleCnt="0"/>
      <dgm:spPr/>
    </dgm:pt>
    <dgm:pt modelId="{9F7FCDD3-26F7-4005-A78E-2112B0200427}" type="pres">
      <dgm:prSet presAssocID="{03C37050-0ECC-441A-82D0-DA586F818DB9}" presName="composite" presStyleCnt="0"/>
      <dgm:spPr/>
    </dgm:pt>
    <dgm:pt modelId="{B8194A18-D66C-4772-ACFF-6F5611AD5FFE}" type="pres">
      <dgm:prSet presAssocID="{03C37050-0ECC-441A-82D0-DA586F818DB9}" presName="rect1" presStyleLbl="trAlignAcc1" presStyleIdx="3" presStyleCnt="6">
        <dgm:presLayoutVars>
          <dgm:bulletEnabled val="1"/>
        </dgm:presLayoutVars>
      </dgm:prSet>
      <dgm:spPr/>
      <dgm:t>
        <a:bodyPr/>
        <a:lstStyle/>
        <a:p>
          <a:endParaRPr lang="es-ES"/>
        </a:p>
      </dgm:t>
    </dgm:pt>
    <dgm:pt modelId="{B485D62D-CA82-49B5-B682-B6CDBD88878B}" type="pres">
      <dgm:prSet presAssocID="{03C37050-0ECC-441A-82D0-DA586F818DB9}" presName="rect2" presStyleLbl="fgImgPlace1" presStyleIdx="3" presStyleCnt="6"/>
      <dgm:spPr>
        <a:blipFill rotWithShape="1">
          <a:blip xmlns:r="http://schemas.openxmlformats.org/officeDocument/2006/relationships" r:embed="rId4"/>
          <a:stretch>
            <a:fillRect/>
          </a:stretch>
        </a:blipFill>
      </dgm:spPr>
    </dgm:pt>
    <dgm:pt modelId="{A238AB3B-08B0-45F4-B14E-FBB99AC1892E}" type="pres">
      <dgm:prSet presAssocID="{89E5C6A1-B73C-4007-A749-A6A31C1240A6}" presName="sibTrans" presStyleCnt="0"/>
      <dgm:spPr/>
    </dgm:pt>
    <dgm:pt modelId="{5C5CF775-9C24-414B-AA5C-66A879097805}" type="pres">
      <dgm:prSet presAssocID="{0AA55612-03A5-4624-B85B-F377C9F55DC8}" presName="composite" presStyleCnt="0"/>
      <dgm:spPr/>
    </dgm:pt>
    <dgm:pt modelId="{56B6405B-D315-4B0F-854B-5ABF48719392}" type="pres">
      <dgm:prSet presAssocID="{0AA55612-03A5-4624-B85B-F377C9F55DC8}" presName="rect1" presStyleLbl="trAlignAcc1" presStyleIdx="4" presStyleCnt="6">
        <dgm:presLayoutVars>
          <dgm:bulletEnabled val="1"/>
        </dgm:presLayoutVars>
      </dgm:prSet>
      <dgm:spPr/>
      <dgm:t>
        <a:bodyPr/>
        <a:lstStyle/>
        <a:p>
          <a:endParaRPr lang="es-ES"/>
        </a:p>
      </dgm:t>
    </dgm:pt>
    <dgm:pt modelId="{EE09B32D-8676-4D8E-9D88-4FBD3B327CBF}" type="pres">
      <dgm:prSet presAssocID="{0AA55612-03A5-4624-B85B-F377C9F55DC8}" presName="rect2" presStyleLbl="fgImgPlace1" presStyleIdx="4" presStyleCnt="6"/>
      <dgm:spPr>
        <a:blipFill rotWithShape="1">
          <a:blip xmlns:r="http://schemas.openxmlformats.org/officeDocument/2006/relationships" r:embed="rId5"/>
          <a:stretch>
            <a:fillRect/>
          </a:stretch>
        </a:blipFill>
      </dgm:spPr>
    </dgm:pt>
    <dgm:pt modelId="{D241D838-4A12-4673-A354-6CBD6C45F152}" type="pres">
      <dgm:prSet presAssocID="{ABF8F1B3-48EE-4AB2-B2AC-EB671AAC2FAE}" presName="sibTrans" presStyleCnt="0"/>
      <dgm:spPr/>
    </dgm:pt>
    <dgm:pt modelId="{4C798F51-DF83-458B-A2DB-01585A266E44}" type="pres">
      <dgm:prSet presAssocID="{D4E1AD5B-0962-4DA9-ADB1-4052E448FC7E}" presName="composite" presStyleCnt="0"/>
      <dgm:spPr/>
    </dgm:pt>
    <dgm:pt modelId="{3AEB12F1-7324-49AF-887F-10F891293455}" type="pres">
      <dgm:prSet presAssocID="{D4E1AD5B-0962-4DA9-ADB1-4052E448FC7E}" presName="rect1" presStyleLbl="trAlignAcc1" presStyleIdx="5" presStyleCnt="6">
        <dgm:presLayoutVars>
          <dgm:bulletEnabled val="1"/>
        </dgm:presLayoutVars>
      </dgm:prSet>
      <dgm:spPr/>
      <dgm:t>
        <a:bodyPr/>
        <a:lstStyle/>
        <a:p>
          <a:endParaRPr lang="es-ES"/>
        </a:p>
      </dgm:t>
    </dgm:pt>
    <dgm:pt modelId="{62F61D90-FFD8-4AD8-BAB5-764134B31701}" type="pres">
      <dgm:prSet presAssocID="{D4E1AD5B-0962-4DA9-ADB1-4052E448FC7E}" presName="rect2" presStyleLbl="fgImgPlace1" presStyleIdx="5" presStyleCnt="6"/>
      <dgm:spPr>
        <a:blipFill rotWithShape="1">
          <a:blip xmlns:r="http://schemas.openxmlformats.org/officeDocument/2006/relationships" r:embed="rId6"/>
          <a:stretch>
            <a:fillRect/>
          </a:stretch>
        </a:blipFill>
      </dgm:spPr>
    </dgm:pt>
  </dgm:ptLst>
  <dgm:cxnLst>
    <dgm:cxn modelId="{ECAFB476-A98F-41D3-B93C-A1144CE9D456}" type="presOf" srcId="{0AB9B1AF-6E42-4632-B3C6-C2E3D405141D}" destId="{51C753CB-E555-4CAE-AF63-22CFF350C463}" srcOrd="0" destOrd="0" presId="urn:microsoft.com/office/officeart/2008/layout/PictureStrips"/>
    <dgm:cxn modelId="{ED36B5D8-A4F8-4B34-9E41-B3AC2A0264D4}" srcId="{14A1A35A-99D8-43DC-9C2E-32B6A60A1BFF}" destId="{0AA55612-03A5-4624-B85B-F377C9F55DC8}" srcOrd="4" destOrd="0" parTransId="{D55AE477-21C6-4216-88EA-C740A0702BCC}" sibTransId="{ABF8F1B3-48EE-4AB2-B2AC-EB671AAC2FAE}"/>
    <dgm:cxn modelId="{59C90F24-BFBF-4BF5-847C-3AAEBA244572}" type="presOf" srcId="{572914A8-7003-4A5C-8112-0CD9CB4D22C3}" destId="{BCAF8201-935C-443F-B947-DFBA7B9E1A2A}" srcOrd="0" destOrd="0" presId="urn:microsoft.com/office/officeart/2008/layout/PictureStrips"/>
    <dgm:cxn modelId="{7413EC5D-F67A-48EF-B474-4C89753A8CAD}" type="presOf" srcId="{03C37050-0ECC-441A-82D0-DA586F818DB9}" destId="{B8194A18-D66C-4772-ACFF-6F5611AD5FFE}" srcOrd="0" destOrd="0" presId="urn:microsoft.com/office/officeart/2008/layout/PictureStrips"/>
    <dgm:cxn modelId="{E2CBAB89-0B97-48F4-AB21-343EA0BFECF0}" type="presOf" srcId="{B511FAAD-EA37-4577-B940-27A0D81ADC3A}" destId="{1F3F5A06-6165-4196-A0ED-334AE761E915}" srcOrd="0" destOrd="0" presId="urn:microsoft.com/office/officeart/2008/layout/PictureStrips"/>
    <dgm:cxn modelId="{7FAA47B1-F046-473E-AFAC-627572C6CDD6}" srcId="{14A1A35A-99D8-43DC-9C2E-32B6A60A1BFF}" destId="{572914A8-7003-4A5C-8112-0CD9CB4D22C3}" srcOrd="1" destOrd="0" parTransId="{409A15B0-CAFB-4316-8813-B6378CD2C3E0}" sibTransId="{FA16E348-7FCF-4F75-973E-8A27F2C537D7}"/>
    <dgm:cxn modelId="{85270FC4-A84B-4B70-BEE1-7417C338B766}" srcId="{14A1A35A-99D8-43DC-9C2E-32B6A60A1BFF}" destId="{B511FAAD-EA37-4577-B940-27A0D81ADC3A}" srcOrd="0" destOrd="0" parTransId="{555DA32B-E544-4183-96D6-DD29B8BE7AA0}" sibTransId="{3EAD813B-F114-4F8E-A776-5D4DC73B27DF}"/>
    <dgm:cxn modelId="{FBACE535-D8C0-4EDF-BA99-BDFC5BD258FC}" type="presOf" srcId="{D4E1AD5B-0962-4DA9-ADB1-4052E448FC7E}" destId="{3AEB12F1-7324-49AF-887F-10F891293455}" srcOrd="0" destOrd="0" presId="urn:microsoft.com/office/officeart/2008/layout/PictureStrips"/>
    <dgm:cxn modelId="{87BB31A0-AB7E-418F-A73C-F42239B5AEF6}" type="presOf" srcId="{0AA55612-03A5-4624-B85B-F377C9F55DC8}" destId="{56B6405B-D315-4B0F-854B-5ABF48719392}" srcOrd="0" destOrd="0" presId="urn:microsoft.com/office/officeart/2008/layout/PictureStrips"/>
    <dgm:cxn modelId="{C2B8F72C-BC25-40D0-AAE8-0F7B80D8A987}" srcId="{14A1A35A-99D8-43DC-9C2E-32B6A60A1BFF}" destId="{0AB9B1AF-6E42-4632-B3C6-C2E3D405141D}" srcOrd="2" destOrd="0" parTransId="{79158F8C-B18A-4F6A-B443-1581B587D2D1}" sibTransId="{666427E7-4679-4163-8CA1-BDC5DDB300CA}"/>
    <dgm:cxn modelId="{ADA10114-3438-4ADD-907D-04D13002899D}" srcId="{14A1A35A-99D8-43DC-9C2E-32B6A60A1BFF}" destId="{03C37050-0ECC-441A-82D0-DA586F818DB9}" srcOrd="3" destOrd="0" parTransId="{6C5FE5CE-AAA1-47D6-94C6-4592F93D134E}" sibTransId="{89E5C6A1-B73C-4007-A749-A6A31C1240A6}"/>
    <dgm:cxn modelId="{8582F4CD-CDDA-4E58-83ED-E342729962B3}" type="presOf" srcId="{14A1A35A-99D8-43DC-9C2E-32B6A60A1BFF}" destId="{1823A4E0-8D77-46B0-B531-13C33F08C7CF}" srcOrd="0" destOrd="0" presId="urn:microsoft.com/office/officeart/2008/layout/PictureStrips"/>
    <dgm:cxn modelId="{36D61752-1967-4DE6-84CF-B275AABD25FA}" srcId="{14A1A35A-99D8-43DC-9C2E-32B6A60A1BFF}" destId="{D4E1AD5B-0962-4DA9-ADB1-4052E448FC7E}" srcOrd="5" destOrd="0" parTransId="{FFCC74AC-0486-4675-9A30-F05AA5165074}" sibTransId="{B13C1D2C-F10C-4D32-A0A5-98EC4B9365B5}"/>
    <dgm:cxn modelId="{BB92E63E-2DBC-4C3D-A411-946355DE8CD2}" type="presParOf" srcId="{1823A4E0-8D77-46B0-B531-13C33F08C7CF}" destId="{822FC38C-BFE3-4FB8-BC67-3E75AA1D7CB6}" srcOrd="0" destOrd="0" presId="urn:microsoft.com/office/officeart/2008/layout/PictureStrips"/>
    <dgm:cxn modelId="{96F9921A-D48D-412E-9AEA-B598508E32B2}" type="presParOf" srcId="{822FC38C-BFE3-4FB8-BC67-3E75AA1D7CB6}" destId="{1F3F5A06-6165-4196-A0ED-334AE761E915}" srcOrd="0" destOrd="0" presId="urn:microsoft.com/office/officeart/2008/layout/PictureStrips"/>
    <dgm:cxn modelId="{5D461E2B-72B4-4769-8032-F7007386738A}" type="presParOf" srcId="{822FC38C-BFE3-4FB8-BC67-3E75AA1D7CB6}" destId="{5B07D2BA-CE84-47B2-A2C2-2BB0A29E7B66}" srcOrd="1" destOrd="0" presId="urn:microsoft.com/office/officeart/2008/layout/PictureStrips"/>
    <dgm:cxn modelId="{8A94F032-C5FE-4857-80DA-FFEE341E7ABF}" type="presParOf" srcId="{1823A4E0-8D77-46B0-B531-13C33F08C7CF}" destId="{8EEF8C4E-2656-4632-BBAF-E1A0E13DAE17}" srcOrd="1" destOrd="0" presId="urn:microsoft.com/office/officeart/2008/layout/PictureStrips"/>
    <dgm:cxn modelId="{311D7783-678F-4D2F-B82B-A3ADE826EF57}" type="presParOf" srcId="{1823A4E0-8D77-46B0-B531-13C33F08C7CF}" destId="{F9F592A1-FA62-49D7-AA33-3D84FE424524}" srcOrd="2" destOrd="0" presId="urn:microsoft.com/office/officeart/2008/layout/PictureStrips"/>
    <dgm:cxn modelId="{5C588457-AB5B-4F8A-9039-69F76CA3C337}" type="presParOf" srcId="{F9F592A1-FA62-49D7-AA33-3D84FE424524}" destId="{BCAF8201-935C-443F-B947-DFBA7B9E1A2A}" srcOrd="0" destOrd="0" presId="urn:microsoft.com/office/officeart/2008/layout/PictureStrips"/>
    <dgm:cxn modelId="{4A3BF564-C8E7-4ADC-9724-3AAB369570ED}" type="presParOf" srcId="{F9F592A1-FA62-49D7-AA33-3D84FE424524}" destId="{63E60450-481B-4A16-B9D4-690E56005A7D}" srcOrd="1" destOrd="0" presId="urn:microsoft.com/office/officeart/2008/layout/PictureStrips"/>
    <dgm:cxn modelId="{A858928E-1C62-4828-8D0A-9FD5759C9D7A}" type="presParOf" srcId="{1823A4E0-8D77-46B0-B531-13C33F08C7CF}" destId="{8BAB73A1-2770-43CC-829E-6403EBA08744}" srcOrd="3" destOrd="0" presId="urn:microsoft.com/office/officeart/2008/layout/PictureStrips"/>
    <dgm:cxn modelId="{0A7C9173-35F1-44F4-B5D5-7CAB63B4C4A4}" type="presParOf" srcId="{1823A4E0-8D77-46B0-B531-13C33F08C7CF}" destId="{08FFAC08-CAE1-4581-8CA9-300850724D7F}" srcOrd="4" destOrd="0" presId="urn:microsoft.com/office/officeart/2008/layout/PictureStrips"/>
    <dgm:cxn modelId="{F4D2967E-79B7-4906-8CA1-7ED423BF4487}" type="presParOf" srcId="{08FFAC08-CAE1-4581-8CA9-300850724D7F}" destId="{51C753CB-E555-4CAE-AF63-22CFF350C463}" srcOrd="0" destOrd="0" presId="urn:microsoft.com/office/officeart/2008/layout/PictureStrips"/>
    <dgm:cxn modelId="{384DB19C-DBD0-41E8-8010-CE28E1CE66B7}" type="presParOf" srcId="{08FFAC08-CAE1-4581-8CA9-300850724D7F}" destId="{38E6811E-AADA-42EC-B106-7E88328CBA0C}" srcOrd="1" destOrd="0" presId="urn:microsoft.com/office/officeart/2008/layout/PictureStrips"/>
    <dgm:cxn modelId="{E45648BF-A307-49DD-AC7F-EFCE9F1549F8}" type="presParOf" srcId="{1823A4E0-8D77-46B0-B531-13C33F08C7CF}" destId="{6A825458-E24C-4560-AC94-33EF7E542CA9}" srcOrd="5" destOrd="0" presId="urn:microsoft.com/office/officeart/2008/layout/PictureStrips"/>
    <dgm:cxn modelId="{1AB221D6-C97F-4A25-B4B6-3F239A838280}" type="presParOf" srcId="{1823A4E0-8D77-46B0-B531-13C33F08C7CF}" destId="{9F7FCDD3-26F7-4005-A78E-2112B0200427}" srcOrd="6" destOrd="0" presId="urn:microsoft.com/office/officeart/2008/layout/PictureStrips"/>
    <dgm:cxn modelId="{D36E9626-7D50-4DDD-8863-0C20E03DF7E9}" type="presParOf" srcId="{9F7FCDD3-26F7-4005-A78E-2112B0200427}" destId="{B8194A18-D66C-4772-ACFF-6F5611AD5FFE}" srcOrd="0" destOrd="0" presId="urn:microsoft.com/office/officeart/2008/layout/PictureStrips"/>
    <dgm:cxn modelId="{25D3401D-8A93-4322-81EF-03A1B30AB015}" type="presParOf" srcId="{9F7FCDD3-26F7-4005-A78E-2112B0200427}" destId="{B485D62D-CA82-49B5-B682-B6CDBD88878B}" srcOrd="1" destOrd="0" presId="urn:microsoft.com/office/officeart/2008/layout/PictureStrips"/>
    <dgm:cxn modelId="{77771D48-A924-4F94-9B78-5B9BE891CF51}" type="presParOf" srcId="{1823A4E0-8D77-46B0-B531-13C33F08C7CF}" destId="{A238AB3B-08B0-45F4-B14E-FBB99AC1892E}" srcOrd="7" destOrd="0" presId="urn:microsoft.com/office/officeart/2008/layout/PictureStrips"/>
    <dgm:cxn modelId="{320A8693-0445-4612-A271-CBAB53E4165B}" type="presParOf" srcId="{1823A4E0-8D77-46B0-B531-13C33F08C7CF}" destId="{5C5CF775-9C24-414B-AA5C-66A879097805}" srcOrd="8" destOrd="0" presId="urn:microsoft.com/office/officeart/2008/layout/PictureStrips"/>
    <dgm:cxn modelId="{D067A931-0D7B-4F4D-8AA0-DB34DAFB78EC}" type="presParOf" srcId="{5C5CF775-9C24-414B-AA5C-66A879097805}" destId="{56B6405B-D315-4B0F-854B-5ABF48719392}" srcOrd="0" destOrd="0" presId="urn:microsoft.com/office/officeart/2008/layout/PictureStrips"/>
    <dgm:cxn modelId="{D0223613-333B-4CC5-902B-8260608B289D}" type="presParOf" srcId="{5C5CF775-9C24-414B-AA5C-66A879097805}" destId="{EE09B32D-8676-4D8E-9D88-4FBD3B327CBF}" srcOrd="1" destOrd="0" presId="urn:microsoft.com/office/officeart/2008/layout/PictureStrips"/>
    <dgm:cxn modelId="{09894DBD-267E-4344-B36B-0F46A37C1309}" type="presParOf" srcId="{1823A4E0-8D77-46B0-B531-13C33F08C7CF}" destId="{D241D838-4A12-4673-A354-6CBD6C45F152}" srcOrd="9" destOrd="0" presId="urn:microsoft.com/office/officeart/2008/layout/PictureStrips"/>
    <dgm:cxn modelId="{DD847D0F-13C0-4EB9-AFC6-5ACD8000DF4E}" type="presParOf" srcId="{1823A4E0-8D77-46B0-B531-13C33F08C7CF}" destId="{4C798F51-DF83-458B-A2DB-01585A266E44}" srcOrd="10" destOrd="0" presId="urn:microsoft.com/office/officeart/2008/layout/PictureStrips"/>
    <dgm:cxn modelId="{2EBA49BD-DFA0-4622-8CE3-2E9381A5882F}" type="presParOf" srcId="{4C798F51-DF83-458B-A2DB-01585A266E44}" destId="{3AEB12F1-7324-49AF-887F-10F891293455}" srcOrd="0" destOrd="0" presId="urn:microsoft.com/office/officeart/2008/layout/PictureStrips"/>
    <dgm:cxn modelId="{677FA589-42AB-46AA-A08F-DE77E2B577A9}" type="presParOf" srcId="{4C798F51-DF83-458B-A2DB-01585A266E44}" destId="{62F61D90-FFD8-4AD8-BAB5-764134B31701}" srcOrd="1" destOrd="0" presId="urn:microsoft.com/office/officeart/2008/layout/PictureStrips"/>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E6A114B-C80A-423A-B60C-CE42C130CC70}" type="doc">
      <dgm:prSet loTypeId="urn:microsoft.com/office/officeart/2005/8/layout/bList2" loCatId="picture" qsTypeId="urn:microsoft.com/office/officeart/2005/8/quickstyle/simple1" qsCatId="simple" csTypeId="urn:microsoft.com/office/officeart/2005/8/colors/accent1_2" csCatId="accent1" phldr="1"/>
      <dgm:spPr/>
    </dgm:pt>
    <dgm:pt modelId="{B61615C8-498F-4A6B-81CB-A8E42DB5D5A0}">
      <dgm:prSet phldrT="[Texto]"/>
      <dgm:spPr/>
      <dgm:t>
        <a:bodyPr/>
        <a:lstStyle/>
        <a:p>
          <a:r>
            <a:rPr lang="es-CO" b="1">
              <a:latin typeface="Arial" panose="020B0604020202020204" pitchFamily="34" charset="0"/>
              <a:cs typeface="Arial" panose="020B0604020202020204" pitchFamily="34" charset="0"/>
            </a:rPr>
            <a:t>Servicios independientes</a:t>
          </a:r>
          <a:endParaRPr lang="es-ES">
            <a:latin typeface="Arial" panose="020B0604020202020204" pitchFamily="34" charset="0"/>
            <a:cs typeface="Arial" panose="020B0604020202020204" pitchFamily="34" charset="0"/>
          </a:endParaRPr>
        </a:p>
      </dgm:t>
    </dgm:pt>
    <dgm:pt modelId="{B42BECB8-E7DE-4704-8D8B-D1612DF44980}" type="parTrans" cxnId="{41C5A18A-A6D5-472B-A4F0-335D30F431EA}">
      <dgm:prSet/>
      <dgm:spPr/>
      <dgm:t>
        <a:bodyPr/>
        <a:lstStyle/>
        <a:p>
          <a:endParaRPr lang="es-ES">
            <a:latin typeface="Arial" panose="020B0604020202020204" pitchFamily="34" charset="0"/>
            <a:cs typeface="Arial" panose="020B0604020202020204" pitchFamily="34" charset="0"/>
          </a:endParaRPr>
        </a:p>
      </dgm:t>
    </dgm:pt>
    <dgm:pt modelId="{E5CF0523-E3CE-4143-AAA2-174D749262BD}" type="sibTrans" cxnId="{41C5A18A-A6D5-472B-A4F0-335D30F431EA}">
      <dgm:prSet/>
      <dgm:spPr/>
      <dgm:t>
        <a:bodyPr/>
        <a:lstStyle/>
        <a:p>
          <a:endParaRPr lang="es-ES">
            <a:latin typeface="Arial" panose="020B0604020202020204" pitchFamily="34" charset="0"/>
            <a:cs typeface="Arial" panose="020B0604020202020204" pitchFamily="34" charset="0"/>
          </a:endParaRPr>
        </a:p>
      </dgm:t>
    </dgm:pt>
    <dgm:pt modelId="{8D52BF69-115D-4712-890E-D536FE025159}">
      <dgm:prSet/>
      <dgm:spPr/>
      <dgm:t>
        <a:bodyPr/>
        <a:lstStyle/>
        <a:p>
          <a:r>
            <a:rPr lang="es-CO" b="1">
              <a:latin typeface="Arial" panose="020B0604020202020204" pitchFamily="34" charset="0"/>
              <a:cs typeface="Arial" panose="020B0604020202020204" pitchFamily="34" charset="0"/>
            </a:rPr>
            <a:t>Reutilización de funcionalidades</a:t>
          </a:r>
          <a:endParaRPr lang="en-US">
            <a:latin typeface="Arial" panose="020B0604020202020204" pitchFamily="34" charset="0"/>
            <a:cs typeface="Arial" panose="020B0604020202020204" pitchFamily="34" charset="0"/>
          </a:endParaRPr>
        </a:p>
      </dgm:t>
    </dgm:pt>
    <dgm:pt modelId="{6FD82251-321A-4244-ABD0-BA4D0FDD4006}" type="parTrans" cxnId="{5CBC657F-9CB9-46BD-9E0B-D97C4FAB1F10}">
      <dgm:prSet/>
      <dgm:spPr/>
      <dgm:t>
        <a:bodyPr/>
        <a:lstStyle/>
        <a:p>
          <a:endParaRPr lang="es-ES">
            <a:latin typeface="Arial" panose="020B0604020202020204" pitchFamily="34" charset="0"/>
            <a:cs typeface="Arial" panose="020B0604020202020204" pitchFamily="34" charset="0"/>
          </a:endParaRPr>
        </a:p>
      </dgm:t>
    </dgm:pt>
    <dgm:pt modelId="{CFE4425A-CCBC-4204-A357-D9D173791F1F}" type="sibTrans" cxnId="{5CBC657F-9CB9-46BD-9E0B-D97C4FAB1F10}">
      <dgm:prSet/>
      <dgm:spPr/>
      <dgm:t>
        <a:bodyPr/>
        <a:lstStyle/>
        <a:p>
          <a:endParaRPr lang="es-ES">
            <a:latin typeface="Arial" panose="020B0604020202020204" pitchFamily="34" charset="0"/>
            <a:cs typeface="Arial" panose="020B0604020202020204" pitchFamily="34" charset="0"/>
          </a:endParaRPr>
        </a:p>
      </dgm:t>
    </dgm:pt>
    <dgm:pt modelId="{F8969BE6-04C5-4E15-B5E6-5FE256816BDB}">
      <dgm:prSet/>
      <dgm:spPr/>
      <dgm:t>
        <a:bodyPr/>
        <a:lstStyle/>
        <a:p>
          <a:r>
            <a:rPr lang="es-CO" b="1">
              <a:latin typeface="Arial" panose="020B0604020202020204" pitchFamily="34" charset="0"/>
              <a:cs typeface="Arial" panose="020B0604020202020204" pitchFamily="34" charset="0"/>
            </a:rPr>
            <a:t>Interoperabilidad</a:t>
          </a:r>
          <a:endParaRPr lang="en-US">
            <a:latin typeface="Arial" panose="020B0604020202020204" pitchFamily="34" charset="0"/>
            <a:cs typeface="Arial" panose="020B0604020202020204" pitchFamily="34" charset="0"/>
          </a:endParaRPr>
        </a:p>
      </dgm:t>
    </dgm:pt>
    <dgm:pt modelId="{7A66580E-C5EB-4758-B56B-DB25B0558DCA}" type="parTrans" cxnId="{A6FAFD16-EC38-47E5-8835-A18669FC98DC}">
      <dgm:prSet/>
      <dgm:spPr/>
      <dgm:t>
        <a:bodyPr/>
        <a:lstStyle/>
        <a:p>
          <a:endParaRPr lang="es-ES">
            <a:latin typeface="Arial" panose="020B0604020202020204" pitchFamily="34" charset="0"/>
            <a:cs typeface="Arial" panose="020B0604020202020204" pitchFamily="34" charset="0"/>
          </a:endParaRPr>
        </a:p>
      </dgm:t>
    </dgm:pt>
    <dgm:pt modelId="{6F8D01AC-F3CC-4C60-82FF-1ECBC30A764A}" type="sibTrans" cxnId="{A6FAFD16-EC38-47E5-8835-A18669FC98DC}">
      <dgm:prSet/>
      <dgm:spPr/>
      <dgm:t>
        <a:bodyPr/>
        <a:lstStyle/>
        <a:p>
          <a:endParaRPr lang="es-ES">
            <a:latin typeface="Arial" panose="020B0604020202020204" pitchFamily="34" charset="0"/>
            <a:cs typeface="Arial" panose="020B0604020202020204" pitchFamily="34" charset="0"/>
          </a:endParaRPr>
        </a:p>
      </dgm:t>
    </dgm:pt>
    <dgm:pt modelId="{2C401BB6-AD9D-478B-B0B2-CA341491571F}">
      <dgm:prSet/>
      <dgm:spPr/>
      <dgm:t>
        <a:bodyPr/>
        <a:lstStyle/>
        <a:p>
          <a:r>
            <a:rPr lang="es-CO" b="1">
              <a:latin typeface="Arial" panose="020B0604020202020204" pitchFamily="34" charset="0"/>
              <a:cs typeface="Arial" panose="020B0604020202020204" pitchFamily="34" charset="0"/>
            </a:rPr>
            <a:t>Interfaces estandarizadas</a:t>
          </a:r>
          <a:endParaRPr lang="en-US">
            <a:latin typeface="Arial" panose="020B0604020202020204" pitchFamily="34" charset="0"/>
            <a:cs typeface="Arial" panose="020B0604020202020204" pitchFamily="34" charset="0"/>
          </a:endParaRPr>
        </a:p>
      </dgm:t>
    </dgm:pt>
    <dgm:pt modelId="{48003255-2D93-4DFB-8F16-698A379A723F}" type="parTrans" cxnId="{53A02F8A-8DD3-42AD-9C61-75BF1142D0AF}">
      <dgm:prSet/>
      <dgm:spPr/>
      <dgm:t>
        <a:bodyPr/>
        <a:lstStyle/>
        <a:p>
          <a:endParaRPr lang="es-ES">
            <a:latin typeface="Arial" panose="020B0604020202020204" pitchFamily="34" charset="0"/>
            <a:cs typeface="Arial" panose="020B0604020202020204" pitchFamily="34" charset="0"/>
          </a:endParaRPr>
        </a:p>
      </dgm:t>
    </dgm:pt>
    <dgm:pt modelId="{2FA148D5-D927-4087-B2C8-8D7027D68EA9}" type="sibTrans" cxnId="{53A02F8A-8DD3-42AD-9C61-75BF1142D0AF}">
      <dgm:prSet/>
      <dgm:spPr/>
      <dgm:t>
        <a:bodyPr/>
        <a:lstStyle/>
        <a:p>
          <a:endParaRPr lang="es-ES">
            <a:latin typeface="Arial" panose="020B0604020202020204" pitchFamily="34" charset="0"/>
            <a:cs typeface="Arial" panose="020B0604020202020204" pitchFamily="34" charset="0"/>
          </a:endParaRPr>
        </a:p>
      </dgm:t>
    </dgm:pt>
    <dgm:pt modelId="{A310B7F8-FFC5-44A1-A895-9E61F76D76BA}">
      <dgm:prSet/>
      <dgm:spPr/>
      <dgm:t>
        <a:bodyPr/>
        <a:lstStyle/>
        <a:p>
          <a:r>
            <a:rPr lang="es-CO" b="1">
              <a:latin typeface="Arial" panose="020B0604020202020204" pitchFamily="34" charset="0"/>
              <a:cs typeface="Arial" panose="020B0604020202020204" pitchFamily="34" charset="0"/>
            </a:rPr>
            <a:t>Acoplamiento flexible</a:t>
          </a:r>
          <a:endParaRPr lang="en-US">
            <a:latin typeface="Arial" panose="020B0604020202020204" pitchFamily="34" charset="0"/>
            <a:cs typeface="Arial" panose="020B0604020202020204" pitchFamily="34" charset="0"/>
          </a:endParaRPr>
        </a:p>
      </dgm:t>
    </dgm:pt>
    <dgm:pt modelId="{FCE6AE3B-B205-4330-BEE8-1C7BF10F8E62}" type="parTrans" cxnId="{C4EE9753-E6F0-46FC-9384-947CF2A5E67B}">
      <dgm:prSet/>
      <dgm:spPr/>
      <dgm:t>
        <a:bodyPr/>
        <a:lstStyle/>
        <a:p>
          <a:endParaRPr lang="es-ES">
            <a:latin typeface="Arial" panose="020B0604020202020204" pitchFamily="34" charset="0"/>
            <a:cs typeface="Arial" panose="020B0604020202020204" pitchFamily="34" charset="0"/>
          </a:endParaRPr>
        </a:p>
      </dgm:t>
    </dgm:pt>
    <dgm:pt modelId="{5D8AAD32-614A-4293-8832-DE1C043F82E9}" type="sibTrans" cxnId="{C4EE9753-E6F0-46FC-9384-947CF2A5E67B}">
      <dgm:prSet/>
      <dgm:spPr/>
      <dgm:t>
        <a:bodyPr/>
        <a:lstStyle/>
        <a:p>
          <a:endParaRPr lang="es-ES">
            <a:latin typeface="Arial" panose="020B0604020202020204" pitchFamily="34" charset="0"/>
            <a:cs typeface="Arial" panose="020B0604020202020204" pitchFamily="34" charset="0"/>
          </a:endParaRPr>
        </a:p>
      </dgm:t>
    </dgm:pt>
    <dgm:pt modelId="{0A6DC94B-3BB4-4701-B15C-59CE3623CAE7}">
      <dgm:prSet phldrT="[Texto]"/>
      <dgm:spPr/>
      <dgm:t>
        <a:bodyPr/>
        <a:lstStyle/>
        <a:p>
          <a:r>
            <a:rPr lang="es-CO">
              <a:latin typeface="Arial" panose="020B0604020202020204" pitchFamily="34" charset="0"/>
              <a:cs typeface="Arial" panose="020B0604020202020204" pitchFamily="34" charset="0"/>
            </a:rPr>
            <a:t>Cada servicio funciona de manera autónoma y puede ejecutarse sin depender directamente de otros componentes del sistema.</a:t>
          </a:r>
          <a:endParaRPr lang="es-ES">
            <a:latin typeface="Arial" panose="020B0604020202020204" pitchFamily="34" charset="0"/>
            <a:cs typeface="Arial" panose="020B0604020202020204" pitchFamily="34" charset="0"/>
          </a:endParaRPr>
        </a:p>
      </dgm:t>
    </dgm:pt>
    <dgm:pt modelId="{91B84DE1-DF17-42DE-9CC5-DCADB60CFFBD}" type="parTrans" cxnId="{A6E227C1-0F38-4483-ACEB-7B673459151F}">
      <dgm:prSet/>
      <dgm:spPr/>
      <dgm:t>
        <a:bodyPr/>
        <a:lstStyle/>
        <a:p>
          <a:endParaRPr lang="es-ES">
            <a:latin typeface="Arial" panose="020B0604020202020204" pitchFamily="34" charset="0"/>
            <a:cs typeface="Arial" panose="020B0604020202020204" pitchFamily="34" charset="0"/>
          </a:endParaRPr>
        </a:p>
      </dgm:t>
    </dgm:pt>
    <dgm:pt modelId="{B88B4FA8-9C69-4FEE-8A24-9D52298A03AE}" type="sibTrans" cxnId="{A6E227C1-0F38-4483-ACEB-7B673459151F}">
      <dgm:prSet/>
      <dgm:spPr/>
      <dgm:t>
        <a:bodyPr/>
        <a:lstStyle/>
        <a:p>
          <a:endParaRPr lang="es-ES">
            <a:latin typeface="Arial" panose="020B0604020202020204" pitchFamily="34" charset="0"/>
            <a:cs typeface="Arial" panose="020B0604020202020204" pitchFamily="34" charset="0"/>
          </a:endParaRPr>
        </a:p>
      </dgm:t>
    </dgm:pt>
    <dgm:pt modelId="{1DFC1637-61CB-49E1-8B9B-CA95A1C23871}">
      <dgm:prSet/>
      <dgm:spPr/>
      <dgm:t>
        <a:bodyPr/>
        <a:lstStyle/>
        <a:p>
          <a:r>
            <a:rPr lang="es-CO">
              <a:latin typeface="Arial" panose="020B0604020202020204" pitchFamily="34" charset="0"/>
              <a:cs typeface="Arial" panose="020B0604020202020204" pitchFamily="34" charset="0"/>
            </a:rPr>
            <a:t>Los servicios pueden ser utilizados por múltiples aplicaciones, evitando la duplicación de código y optimizando el desarrollo.</a:t>
          </a:r>
          <a:endParaRPr lang="en-US">
            <a:latin typeface="Arial" panose="020B0604020202020204" pitchFamily="34" charset="0"/>
            <a:cs typeface="Arial" panose="020B0604020202020204" pitchFamily="34" charset="0"/>
          </a:endParaRPr>
        </a:p>
      </dgm:t>
    </dgm:pt>
    <dgm:pt modelId="{D270D2B3-189E-4521-AF2C-C3D70A7CAA9E}" type="parTrans" cxnId="{66C6A9BF-B211-4C8A-A523-A5B590F0BB99}">
      <dgm:prSet/>
      <dgm:spPr/>
      <dgm:t>
        <a:bodyPr/>
        <a:lstStyle/>
        <a:p>
          <a:endParaRPr lang="es-ES">
            <a:latin typeface="Arial" panose="020B0604020202020204" pitchFamily="34" charset="0"/>
            <a:cs typeface="Arial" panose="020B0604020202020204" pitchFamily="34" charset="0"/>
          </a:endParaRPr>
        </a:p>
      </dgm:t>
    </dgm:pt>
    <dgm:pt modelId="{F1E4A974-6DC5-4C12-88D5-34724FD63666}" type="sibTrans" cxnId="{66C6A9BF-B211-4C8A-A523-A5B590F0BB99}">
      <dgm:prSet/>
      <dgm:spPr/>
      <dgm:t>
        <a:bodyPr/>
        <a:lstStyle/>
        <a:p>
          <a:endParaRPr lang="es-ES">
            <a:latin typeface="Arial" panose="020B0604020202020204" pitchFamily="34" charset="0"/>
            <a:cs typeface="Arial" panose="020B0604020202020204" pitchFamily="34" charset="0"/>
          </a:endParaRPr>
        </a:p>
      </dgm:t>
    </dgm:pt>
    <dgm:pt modelId="{EEB17F98-B6D8-433F-B239-FB6940ED674E}">
      <dgm:prSet/>
      <dgm:spPr/>
      <dgm:t>
        <a:bodyPr/>
        <a:lstStyle/>
        <a:p>
          <a:r>
            <a:rPr lang="es-CO">
              <a:latin typeface="Arial" panose="020B0604020202020204" pitchFamily="34" charset="0"/>
              <a:cs typeface="Arial" panose="020B0604020202020204" pitchFamily="34" charset="0"/>
            </a:rPr>
            <a:t>Permite que sistemas desarrollados en distintos lenguajes o plataformas tecnológicas puedan comunicarse entre sí.</a:t>
          </a:r>
          <a:endParaRPr lang="en-US">
            <a:latin typeface="Arial" panose="020B0604020202020204" pitchFamily="34" charset="0"/>
            <a:cs typeface="Arial" panose="020B0604020202020204" pitchFamily="34" charset="0"/>
          </a:endParaRPr>
        </a:p>
      </dgm:t>
    </dgm:pt>
    <dgm:pt modelId="{21E89F46-E73F-4A1C-944C-CC8B0FC0C90A}" type="parTrans" cxnId="{DCDD7CF6-AF41-4EC8-B4EE-8F5C60C981FC}">
      <dgm:prSet/>
      <dgm:spPr/>
      <dgm:t>
        <a:bodyPr/>
        <a:lstStyle/>
        <a:p>
          <a:endParaRPr lang="es-ES">
            <a:latin typeface="Arial" panose="020B0604020202020204" pitchFamily="34" charset="0"/>
            <a:cs typeface="Arial" panose="020B0604020202020204" pitchFamily="34" charset="0"/>
          </a:endParaRPr>
        </a:p>
      </dgm:t>
    </dgm:pt>
    <dgm:pt modelId="{81961762-EB6C-4EE8-8566-CA6CA9CE2DB3}" type="sibTrans" cxnId="{DCDD7CF6-AF41-4EC8-B4EE-8F5C60C981FC}">
      <dgm:prSet/>
      <dgm:spPr/>
      <dgm:t>
        <a:bodyPr/>
        <a:lstStyle/>
        <a:p>
          <a:endParaRPr lang="es-ES">
            <a:latin typeface="Arial" panose="020B0604020202020204" pitchFamily="34" charset="0"/>
            <a:cs typeface="Arial" panose="020B0604020202020204" pitchFamily="34" charset="0"/>
          </a:endParaRPr>
        </a:p>
      </dgm:t>
    </dgm:pt>
    <dgm:pt modelId="{3D206EC0-982C-426C-A050-2BC58D3B32DC}">
      <dgm:prSet/>
      <dgm:spPr/>
      <dgm:t>
        <a:bodyPr/>
        <a:lstStyle/>
        <a:p>
          <a:r>
            <a:rPr lang="es-CO">
              <a:latin typeface="Arial" panose="020B0604020202020204" pitchFamily="34" charset="0"/>
              <a:cs typeface="Arial" panose="020B0604020202020204" pitchFamily="34" charset="0"/>
            </a:rPr>
            <a:t>Los servicios se publican mediante interfaces que actúan como un contrato entre el proveedor del servicio y las aplicaciones que lo consumen.</a:t>
          </a:r>
          <a:endParaRPr lang="en-US">
            <a:latin typeface="Arial" panose="020B0604020202020204" pitchFamily="34" charset="0"/>
            <a:cs typeface="Arial" panose="020B0604020202020204" pitchFamily="34" charset="0"/>
          </a:endParaRPr>
        </a:p>
      </dgm:t>
    </dgm:pt>
    <dgm:pt modelId="{74B0E808-376E-4FC8-AEE4-C785EC9C626D}" type="parTrans" cxnId="{AD23C8E6-F8D2-46AE-984A-17DE8F3D09C2}">
      <dgm:prSet/>
      <dgm:spPr/>
      <dgm:t>
        <a:bodyPr/>
        <a:lstStyle/>
        <a:p>
          <a:endParaRPr lang="es-ES">
            <a:latin typeface="Arial" panose="020B0604020202020204" pitchFamily="34" charset="0"/>
            <a:cs typeface="Arial" panose="020B0604020202020204" pitchFamily="34" charset="0"/>
          </a:endParaRPr>
        </a:p>
      </dgm:t>
    </dgm:pt>
    <dgm:pt modelId="{899ACB6C-C26C-4771-98C7-22D40A10B29A}" type="sibTrans" cxnId="{AD23C8E6-F8D2-46AE-984A-17DE8F3D09C2}">
      <dgm:prSet/>
      <dgm:spPr/>
      <dgm:t>
        <a:bodyPr/>
        <a:lstStyle/>
        <a:p>
          <a:endParaRPr lang="es-ES">
            <a:latin typeface="Arial" panose="020B0604020202020204" pitchFamily="34" charset="0"/>
            <a:cs typeface="Arial" panose="020B0604020202020204" pitchFamily="34" charset="0"/>
          </a:endParaRPr>
        </a:p>
      </dgm:t>
    </dgm:pt>
    <dgm:pt modelId="{11C9F371-0D2F-4A61-ADFD-C99E4FA7F688}">
      <dgm:prSet/>
      <dgm:spPr/>
      <dgm:t>
        <a:bodyPr/>
        <a:lstStyle/>
        <a:p>
          <a:r>
            <a:rPr lang="es-CO">
              <a:latin typeface="Arial" panose="020B0604020202020204" pitchFamily="34" charset="0"/>
              <a:cs typeface="Arial" panose="020B0604020202020204" pitchFamily="34" charset="0"/>
            </a:rPr>
            <a:t>Las aplicaciones pueden interactuar con los servicios sin conocer los detalles internos de su implementación.</a:t>
          </a:r>
          <a:endParaRPr lang="en-US">
            <a:latin typeface="Arial" panose="020B0604020202020204" pitchFamily="34" charset="0"/>
            <a:cs typeface="Arial" panose="020B0604020202020204" pitchFamily="34" charset="0"/>
          </a:endParaRPr>
        </a:p>
      </dgm:t>
    </dgm:pt>
    <dgm:pt modelId="{2A9E9197-8DF9-4EDE-B61D-D948050E4803}" type="parTrans" cxnId="{D2EA8783-7707-4FBC-87E0-1F83D8A464F4}">
      <dgm:prSet/>
      <dgm:spPr/>
      <dgm:t>
        <a:bodyPr/>
        <a:lstStyle/>
        <a:p>
          <a:endParaRPr lang="es-ES">
            <a:latin typeface="Arial" panose="020B0604020202020204" pitchFamily="34" charset="0"/>
            <a:cs typeface="Arial" panose="020B0604020202020204" pitchFamily="34" charset="0"/>
          </a:endParaRPr>
        </a:p>
      </dgm:t>
    </dgm:pt>
    <dgm:pt modelId="{240DFFA1-6933-4C2C-B809-18071F2CBDE5}" type="sibTrans" cxnId="{D2EA8783-7707-4FBC-87E0-1F83D8A464F4}">
      <dgm:prSet/>
      <dgm:spPr/>
      <dgm:t>
        <a:bodyPr/>
        <a:lstStyle/>
        <a:p>
          <a:endParaRPr lang="es-ES">
            <a:latin typeface="Arial" panose="020B0604020202020204" pitchFamily="34" charset="0"/>
            <a:cs typeface="Arial" panose="020B0604020202020204" pitchFamily="34" charset="0"/>
          </a:endParaRPr>
        </a:p>
      </dgm:t>
    </dgm:pt>
    <dgm:pt modelId="{9A26175C-3663-4A15-807C-A3920CBC2462}" type="pres">
      <dgm:prSet presAssocID="{1E6A114B-C80A-423A-B60C-CE42C130CC70}" presName="diagram" presStyleCnt="0">
        <dgm:presLayoutVars>
          <dgm:dir/>
          <dgm:animLvl val="lvl"/>
          <dgm:resizeHandles val="exact"/>
        </dgm:presLayoutVars>
      </dgm:prSet>
      <dgm:spPr/>
    </dgm:pt>
    <dgm:pt modelId="{FD6BBB80-87B5-40BB-95B3-477016536B5B}" type="pres">
      <dgm:prSet presAssocID="{B61615C8-498F-4A6B-81CB-A8E42DB5D5A0}" presName="compNode" presStyleCnt="0"/>
      <dgm:spPr/>
    </dgm:pt>
    <dgm:pt modelId="{3A313D5A-7112-4141-9294-B51F26602369}" type="pres">
      <dgm:prSet presAssocID="{B61615C8-498F-4A6B-81CB-A8E42DB5D5A0}" presName="childRect" presStyleLbl="bgAcc1" presStyleIdx="0" presStyleCnt="5">
        <dgm:presLayoutVars>
          <dgm:bulletEnabled val="1"/>
        </dgm:presLayoutVars>
      </dgm:prSet>
      <dgm:spPr/>
      <dgm:t>
        <a:bodyPr/>
        <a:lstStyle/>
        <a:p>
          <a:endParaRPr lang="es-ES"/>
        </a:p>
      </dgm:t>
    </dgm:pt>
    <dgm:pt modelId="{AA518DB9-93E1-4E88-9D7F-566447B3337E}" type="pres">
      <dgm:prSet presAssocID="{B61615C8-498F-4A6B-81CB-A8E42DB5D5A0}" presName="parentText" presStyleLbl="node1" presStyleIdx="0" presStyleCnt="0">
        <dgm:presLayoutVars>
          <dgm:chMax val="0"/>
          <dgm:bulletEnabled val="1"/>
        </dgm:presLayoutVars>
      </dgm:prSet>
      <dgm:spPr/>
      <dgm:t>
        <a:bodyPr/>
        <a:lstStyle/>
        <a:p>
          <a:endParaRPr lang="es-ES"/>
        </a:p>
      </dgm:t>
    </dgm:pt>
    <dgm:pt modelId="{42683232-9749-430F-A0E6-69E0D3DCC4A7}" type="pres">
      <dgm:prSet presAssocID="{B61615C8-498F-4A6B-81CB-A8E42DB5D5A0}" presName="parentRect" presStyleLbl="alignNode1" presStyleIdx="0" presStyleCnt="5"/>
      <dgm:spPr/>
      <dgm:t>
        <a:bodyPr/>
        <a:lstStyle/>
        <a:p>
          <a:endParaRPr lang="es-ES"/>
        </a:p>
      </dgm:t>
    </dgm:pt>
    <dgm:pt modelId="{202B78D1-A227-4C2E-B364-4FCDDECEC990}" type="pres">
      <dgm:prSet presAssocID="{B61615C8-498F-4A6B-81CB-A8E42DB5D5A0}" presName="adorn" presStyleLbl="fgAccFollowNode1" presStyleIdx="0" presStyleCnt="5"/>
      <dgm:spPr>
        <a:blipFill rotWithShape="1">
          <a:blip xmlns:r="http://schemas.openxmlformats.org/officeDocument/2006/relationships" r:embed="rId1"/>
          <a:stretch>
            <a:fillRect/>
          </a:stretch>
        </a:blipFill>
      </dgm:spPr>
    </dgm:pt>
    <dgm:pt modelId="{99DEC45E-0645-4848-A022-BF8C3B838BDF}" type="pres">
      <dgm:prSet presAssocID="{E5CF0523-E3CE-4143-AAA2-174D749262BD}" presName="sibTrans" presStyleLbl="sibTrans2D1" presStyleIdx="0" presStyleCnt="0"/>
      <dgm:spPr/>
      <dgm:t>
        <a:bodyPr/>
        <a:lstStyle/>
        <a:p>
          <a:endParaRPr lang="es-ES"/>
        </a:p>
      </dgm:t>
    </dgm:pt>
    <dgm:pt modelId="{3806986F-AF99-44D2-A74E-1A1223806CDB}" type="pres">
      <dgm:prSet presAssocID="{8D52BF69-115D-4712-890E-D536FE025159}" presName="compNode" presStyleCnt="0"/>
      <dgm:spPr/>
    </dgm:pt>
    <dgm:pt modelId="{03AF466B-8F13-4B06-AF88-D2CB4D6231CF}" type="pres">
      <dgm:prSet presAssocID="{8D52BF69-115D-4712-890E-D536FE025159}" presName="childRect" presStyleLbl="bgAcc1" presStyleIdx="1" presStyleCnt="5">
        <dgm:presLayoutVars>
          <dgm:bulletEnabled val="1"/>
        </dgm:presLayoutVars>
      </dgm:prSet>
      <dgm:spPr/>
      <dgm:t>
        <a:bodyPr/>
        <a:lstStyle/>
        <a:p>
          <a:endParaRPr lang="es-ES"/>
        </a:p>
      </dgm:t>
    </dgm:pt>
    <dgm:pt modelId="{979F0AC9-D63C-4C81-AD13-F1E51E3F8869}" type="pres">
      <dgm:prSet presAssocID="{8D52BF69-115D-4712-890E-D536FE025159}" presName="parentText" presStyleLbl="node1" presStyleIdx="0" presStyleCnt="0">
        <dgm:presLayoutVars>
          <dgm:chMax val="0"/>
          <dgm:bulletEnabled val="1"/>
        </dgm:presLayoutVars>
      </dgm:prSet>
      <dgm:spPr/>
      <dgm:t>
        <a:bodyPr/>
        <a:lstStyle/>
        <a:p>
          <a:endParaRPr lang="es-ES"/>
        </a:p>
      </dgm:t>
    </dgm:pt>
    <dgm:pt modelId="{3045A0B5-C2FA-4B89-92D9-BC51E09E9B9B}" type="pres">
      <dgm:prSet presAssocID="{8D52BF69-115D-4712-890E-D536FE025159}" presName="parentRect" presStyleLbl="alignNode1" presStyleIdx="1" presStyleCnt="5"/>
      <dgm:spPr/>
      <dgm:t>
        <a:bodyPr/>
        <a:lstStyle/>
        <a:p>
          <a:endParaRPr lang="es-ES"/>
        </a:p>
      </dgm:t>
    </dgm:pt>
    <dgm:pt modelId="{B7E783CF-5A0B-47C1-9F9D-B6AE956B80DC}" type="pres">
      <dgm:prSet presAssocID="{8D52BF69-115D-4712-890E-D536FE025159}" presName="adorn" presStyleLbl="fgAccFollowNode1" presStyleIdx="1" presStyleCnt="5"/>
      <dgm:spPr>
        <a:blipFill rotWithShape="1">
          <a:blip xmlns:r="http://schemas.openxmlformats.org/officeDocument/2006/relationships" r:embed="rId2"/>
          <a:stretch>
            <a:fillRect/>
          </a:stretch>
        </a:blipFill>
      </dgm:spPr>
    </dgm:pt>
    <dgm:pt modelId="{77BBF416-B132-40FF-809E-A915E8D1D238}" type="pres">
      <dgm:prSet presAssocID="{CFE4425A-CCBC-4204-A357-D9D173791F1F}" presName="sibTrans" presStyleLbl="sibTrans2D1" presStyleIdx="0" presStyleCnt="0"/>
      <dgm:spPr/>
      <dgm:t>
        <a:bodyPr/>
        <a:lstStyle/>
        <a:p>
          <a:endParaRPr lang="es-ES"/>
        </a:p>
      </dgm:t>
    </dgm:pt>
    <dgm:pt modelId="{F3D955BC-1F2D-4E37-8A65-B8F3D6744831}" type="pres">
      <dgm:prSet presAssocID="{F8969BE6-04C5-4E15-B5E6-5FE256816BDB}" presName="compNode" presStyleCnt="0"/>
      <dgm:spPr/>
    </dgm:pt>
    <dgm:pt modelId="{B58D332F-A851-4EC4-B538-5BC2D91B1B48}" type="pres">
      <dgm:prSet presAssocID="{F8969BE6-04C5-4E15-B5E6-5FE256816BDB}" presName="childRect" presStyleLbl="bgAcc1" presStyleIdx="2" presStyleCnt="5">
        <dgm:presLayoutVars>
          <dgm:bulletEnabled val="1"/>
        </dgm:presLayoutVars>
      </dgm:prSet>
      <dgm:spPr/>
      <dgm:t>
        <a:bodyPr/>
        <a:lstStyle/>
        <a:p>
          <a:endParaRPr lang="es-ES"/>
        </a:p>
      </dgm:t>
    </dgm:pt>
    <dgm:pt modelId="{6D945977-B632-48F1-82BA-DF22CBDB5AAD}" type="pres">
      <dgm:prSet presAssocID="{F8969BE6-04C5-4E15-B5E6-5FE256816BDB}" presName="parentText" presStyleLbl="node1" presStyleIdx="0" presStyleCnt="0">
        <dgm:presLayoutVars>
          <dgm:chMax val="0"/>
          <dgm:bulletEnabled val="1"/>
        </dgm:presLayoutVars>
      </dgm:prSet>
      <dgm:spPr/>
      <dgm:t>
        <a:bodyPr/>
        <a:lstStyle/>
        <a:p>
          <a:endParaRPr lang="es-ES"/>
        </a:p>
      </dgm:t>
    </dgm:pt>
    <dgm:pt modelId="{6E598528-D941-47E3-B503-0F89D8F425BB}" type="pres">
      <dgm:prSet presAssocID="{F8969BE6-04C5-4E15-B5E6-5FE256816BDB}" presName="parentRect" presStyleLbl="alignNode1" presStyleIdx="2" presStyleCnt="5"/>
      <dgm:spPr/>
      <dgm:t>
        <a:bodyPr/>
        <a:lstStyle/>
        <a:p>
          <a:endParaRPr lang="es-ES"/>
        </a:p>
      </dgm:t>
    </dgm:pt>
    <dgm:pt modelId="{973BE31B-3BFC-4716-AD80-04AD71FE3153}" type="pres">
      <dgm:prSet presAssocID="{F8969BE6-04C5-4E15-B5E6-5FE256816BDB}" presName="adorn" presStyleLbl="fgAccFollowNode1" presStyleIdx="2" presStyleCnt="5"/>
      <dgm:spPr>
        <a:blipFill rotWithShape="1">
          <a:blip xmlns:r="http://schemas.openxmlformats.org/officeDocument/2006/relationships" r:embed="rId3"/>
          <a:stretch>
            <a:fillRect/>
          </a:stretch>
        </a:blipFill>
      </dgm:spPr>
    </dgm:pt>
    <dgm:pt modelId="{FEF1A4BF-FA05-4B13-BCE2-D0A906077BB5}" type="pres">
      <dgm:prSet presAssocID="{6F8D01AC-F3CC-4C60-82FF-1ECBC30A764A}" presName="sibTrans" presStyleLbl="sibTrans2D1" presStyleIdx="0" presStyleCnt="0"/>
      <dgm:spPr/>
      <dgm:t>
        <a:bodyPr/>
        <a:lstStyle/>
        <a:p>
          <a:endParaRPr lang="es-ES"/>
        </a:p>
      </dgm:t>
    </dgm:pt>
    <dgm:pt modelId="{47A93BB3-ED82-4868-86A1-497C32DA66B5}" type="pres">
      <dgm:prSet presAssocID="{2C401BB6-AD9D-478B-B0B2-CA341491571F}" presName="compNode" presStyleCnt="0"/>
      <dgm:spPr/>
    </dgm:pt>
    <dgm:pt modelId="{4E25C0F7-0CA3-41CE-9D66-677A07F907A6}" type="pres">
      <dgm:prSet presAssocID="{2C401BB6-AD9D-478B-B0B2-CA341491571F}" presName="childRect" presStyleLbl="bgAcc1" presStyleIdx="3" presStyleCnt="5">
        <dgm:presLayoutVars>
          <dgm:bulletEnabled val="1"/>
        </dgm:presLayoutVars>
      </dgm:prSet>
      <dgm:spPr/>
      <dgm:t>
        <a:bodyPr/>
        <a:lstStyle/>
        <a:p>
          <a:endParaRPr lang="es-ES"/>
        </a:p>
      </dgm:t>
    </dgm:pt>
    <dgm:pt modelId="{0FF6C338-381A-41C6-BBB5-5720661697CF}" type="pres">
      <dgm:prSet presAssocID="{2C401BB6-AD9D-478B-B0B2-CA341491571F}" presName="parentText" presStyleLbl="node1" presStyleIdx="0" presStyleCnt="0">
        <dgm:presLayoutVars>
          <dgm:chMax val="0"/>
          <dgm:bulletEnabled val="1"/>
        </dgm:presLayoutVars>
      </dgm:prSet>
      <dgm:spPr/>
      <dgm:t>
        <a:bodyPr/>
        <a:lstStyle/>
        <a:p>
          <a:endParaRPr lang="es-ES"/>
        </a:p>
      </dgm:t>
    </dgm:pt>
    <dgm:pt modelId="{7AB2DB06-F046-4334-8CA9-7AFC0F3B3066}" type="pres">
      <dgm:prSet presAssocID="{2C401BB6-AD9D-478B-B0B2-CA341491571F}" presName="parentRect" presStyleLbl="alignNode1" presStyleIdx="3" presStyleCnt="5"/>
      <dgm:spPr/>
      <dgm:t>
        <a:bodyPr/>
        <a:lstStyle/>
        <a:p>
          <a:endParaRPr lang="es-ES"/>
        </a:p>
      </dgm:t>
    </dgm:pt>
    <dgm:pt modelId="{D182FB5B-624C-49AE-B6A7-83123F0F6E8E}" type="pres">
      <dgm:prSet presAssocID="{2C401BB6-AD9D-478B-B0B2-CA341491571F}" presName="adorn" presStyleLbl="fgAccFollowNode1" presStyleIdx="3" presStyleCnt="5"/>
      <dgm:spPr>
        <a:blipFill rotWithShape="1">
          <a:blip xmlns:r="http://schemas.openxmlformats.org/officeDocument/2006/relationships" r:embed="rId4"/>
          <a:stretch>
            <a:fillRect/>
          </a:stretch>
        </a:blipFill>
      </dgm:spPr>
    </dgm:pt>
    <dgm:pt modelId="{706C68DD-1463-4BAA-98DB-2EA3A216F32C}" type="pres">
      <dgm:prSet presAssocID="{2FA148D5-D927-4087-B2C8-8D7027D68EA9}" presName="sibTrans" presStyleLbl="sibTrans2D1" presStyleIdx="0" presStyleCnt="0"/>
      <dgm:spPr/>
      <dgm:t>
        <a:bodyPr/>
        <a:lstStyle/>
        <a:p>
          <a:endParaRPr lang="es-ES"/>
        </a:p>
      </dgm:t>
    </dgm:pt>
    <dgm:pt modelId="{D4160D86-72AE-46FF-9B1D-7135D7523258}" type="pres">
      <dgm:prSet presAssocID="{A310B7F8-FFC5-44A1-A895-9E61F76D76BA}" presName="compNode" presStyleCnt="0"/>
      <dgm:spPr/>
    </dgm:pt>
    <dgm:pt modelId="{97558D32-B695-4701-BE83-BCF03BBEAAEE}" type="pres">
      <dgm:prSet presAssocID="{A310B7F8-FFC5-44A1-A895-9E61F76D76BA}" presName="childRect" presStyleLbl="bgAcc1" presStyleIdx="4" presStyleCnt="5">
        <dgm:presLayoutVars>
          <dgm:bulletEnabled val="1"/>
        </dgm:presLayoutVars>
      </dgm:prSet>
      <dgm:spPr/>
      <dgm:t>
        <a:bodyPr/>
        <a:lstStyle/>
        <a:p>
          <a:endParaRPr lang="es-ES"/>
        </a:p>
      </dgm:t>
    </dgm:pt>
    <dgm:pt modelId="{5348B02B-4E03-42F0-A1B4-A12FAB69E44C}" type="pres">
      <dgm:prSet presAssocID="{A310B7F8-FFC5-44A1-A895-9E61F76D76BA}" presName="parentText" presStyleLbl="node1" presStyleIdx="0" presStyleCnt="0">
        <dgm:presLayoutVars>
          <dgm:chMax val="0"/>
          <dgm:bulletEnabled val="1"/>
        </dgm:presLayoutVars>
      </dgm:prSet>
      <dgm:spPr/>
      <dgm:t>
        <a:bodyPr/>
        <a:lstStyle/>
        <a:p>
          <a:endParaRPr lang="es-ES"/>
        </a:p>
      </dgm:t>
    </dgm:pt>
    <dgm:pt modelId="{BD974CCB-9313-4D78-9D14-98B046D4003C}" type="pres">
      <dgm:prSet presAssocID="{A310B7F8-FFC5-44A1-A895-9E61F76D76BA}" presName="parentRect" presStyleLbl="alignNode1" presStyleIdx="4" presStyleCnt="5"/>
      <dgm:spPr/>
      <dgm:t>
        <a:bodyPr/>
        <a:lstStyle/>
        <a:p>
          <a:endParaRPr lang="es-ES"/>
        </a:p>
      </dgm:t>
    </dgm:pt>
    <dgm:pt modelId="{8F2A6869-BE7E-4B50-AB3A-3514D9CE20F6}" type="pres">
      <dgm:prSet presAssocID="{A310B7F8-FFC5-44A1-A895-9E61F76D76BA}" presName="adorn" presStyleLbl="fgAccFollowNode1" presStyleIdx="4" presStyleCnt="5"/>
      <dgm:spPr>
        <a:blipFill rotWithShape="1">
          <a:blip xmlns:r="http://schemas.openxmlformats.org/officeDocument/2006/relationships" r:embed="rId5"/>
          <a:stretch>
            <a:fillRect/>
          </a:stretch>
        </a:blipFill>
      </dgm:spPr>
    </dgm:pt>
  </dgm:ptLst>
  <dgm:cxnLst>
    <dgm:cxn modelId="{D2EA8783-7707-4FBC-87E0-1F83D8A464F4}" srcId="{A310B7F8-FFC5-44A1-A895-9E61F76D76BA}" destId="{11C9F371-0D2F-4A61-ADFD-C99E4FA7F688}" srcOrd="0" destOrd="0" parTransId="{2A9E9197-8DF9-4EDE-B61D-D948050E4803}" sibTransId="{240DFFA1-6933-4C2C-B809-18071F2CBDE5}"/>
    <dgm:cxn modelId="{5CBC657F-9CB9-46BD-9E0B-D97C4FAB1F10}" srcId="{1E6A114B-C80A-423A-B60C-CE42C130CC70}" destId="{8D52BF69-115D-4712-890E-D536FE025159}" srcOrd="1" destOrd="0" parTransId="{6FD82251-321A-4244-ABD0-BA4D0FDD4006}" sibTransId="{CFE4425A-CCBC-4204-A357-D9D173791F1F}"/>
    <dgm:cxn modelId="{AD23C8E6-F8D2-46AE-984A-17DE8F3D09C2}" srcId="{2C401BB6-AD9D-478B-B0B2-CA341491571F}" destId="{3D206EC0-982C-426C-A050-2BC58D3B32DC}" srcOrd="0" destOrd="0" parTransId="{74B0E808-376E-4FC8-AEE4-C785EC9C626D}" sibTransId="{899ACB6C-C26C-4771-98C7-22D40A10B29A}"/>
    <dgm:cxn modelId="{D0EC853C-1DBA-41AA-9329-4D2FB05A4C71}" type="presOf" srcId="{CFE4425A-CCBC-4204-A357-D9D173791F1F}" destId="{77BBF416-B132-40FF-809E-A915E8D1D238}" srcOrd="0" destOrd="0" presId="urn:microsoft.com/office/officeart/2005/8/layout/bList2"/>
    <dgm:cxn modelId="{C7185B76-062E-436A-8D84-F901EAA13E7B}" type="presOf" srcId="{B61615C8-498F-4A6B-81CB-A8E42DB5D5A0}" destId="{AA518DB9-93E1-4E88-9D7F-566447B3337E}" srcOrd="0" destOrd="0" presId="urn:microsoft.com/office/officeart/2005/8/layout/bList2"/>
    <dgm:cxn modelId="{5F267A5E-76DD-4905-A6CB-FCAD890520D8}" type="presOf" srcId="{11C9F371-0D2F-4A61-ADFD-C99E4FA7F688}" destId="{97558D32-B695-4701-BE83-BCF03BBEAAEE}" srcOrd="0" destOrd="0" presId="urn:microsoft.com/office/officeart/2005/8/layout/bList2"/>
    <dgm:cxn modelId="{EB9710F4-C608-4468-B2D4-B8427EEDCBF6}" type="presOf" srcId="{8D52BF69-115D-4712-890E-D536FE025159}" destId="{3045A0B5-C2FA-4B89-92D9-BC51E09E9B9B}" srcOrd="1" destOrd="0" presId="urn:microsoft.com/office/officeart/2005/8/layout/bList2"/>
    <dgm:cxn modelId="{90D3D925-43F7-427F-A02A-E896ECA82FF7}" type="presOf" srcId="{A310B7F8-FFC5-44A1-A895-9E61F76D76BA}" destId="{BD974CCB-9313-4D78-9D14-98B046D4003C}" srcOrd="1" destOrd="0" presId="urn:microsoft.com/office/officeart/2005/8/layout/bList2"/>
    <dgm:cxn modelId="{A6E227C1-0F38-4483-ACEB-7B673459151F}" srcId="{B61615C8-498F-4A6B-81CB-A8E42DB5D5A0}" destId="{0A6DC94B-3BB4-4701-B15C-59CE3623CAE7}" srcOrd="0" destOrd="0" parTransId="{91B84DE1-DF17-42DE-9CC5-DCADB60CFFBD}" sibTransId="{B88B4FA8-9C69-4FEE-8A24-9D52298A03AE}"/>
    <dgm:cxn modelId="{0A6284A1-B2C7-47C6-A896-A48AF006D836}" type="presOf" srcId="{F8969BE6-04C5-4E15-B5E6-5FE256816BDB}" destId="{6D945977-B632-48F1-82BA-DF22CBDB5AAD}" srcOrd="0" destOrd="0" presId="urn:microsoft.com/office/officeart/2005/8/layout/bList2"/>
    <dgm:cxn modelId="{051F43FF-1B63-4CF9-BD5A-62F437CC571C}" type="presOf" srcId="{2FA148D5-D927-4087-B2C8-8D7027D68EA9}" destId="{706C68DD-1463-4BAA-98DB-2EA3A216F32C}" srcOrd="0" destOrd="0" presId="urn:microsoft.com/office/officeart/2005/8/layout/bList2"/>
    <dgm:cxn modelId="{0C843E2F-101C-447A-B96C-4B21A862D6C3}" type="presOf" srcId="{0A6DC94B-3BB4-4701-B15C-59CE3623CAE7}" destId="{3A313D5A-7112-4141-9294-B51F26602369}" srcOrd="0" destOrd="0" presId="urn:microsoft.com/office/officeart/2005/8/layout/bList2"/>
    <dgm:cxn modelId="{DCDD7CF6-AF41-4EC8-B4EE-8F5C60C981FC}" srcId="{F8969BE6-04C5-4E15-B5E6-5FE256816BDB}" destId="{EEB17F98-B6D8-433F-B239-FB6940ED674E}" srcOrd="0" destOrd="0" parTransId="{21E89F46-E73F-4A1C-944C-CC8B0FC0C90A}" sibTransId="{81961762-EB6C-4EE8-8566-CA6CA9CE2DB3}"/>
    <dgm:cxn modelId="{AA757D09-EEA7-4661-9896-676212A7B588}" type="presOf" srcId="{8D52BF69-115D-4712-890E-D536FE025159}" destId="{979F0AC9-D63C-4C81-AD13-F1E51E3F8869}" srcOrd="0" destOrd="0" presId="urn:microsoft.com/office/officeart/2005/8/layout/bList2"/>
    <dgm:cxn modelId="{A6FAFD16-EC38-47E5-8835-A18669FC98DC}" srcId="{1E6A114B-C80A-423A-B60C-CE42C130CC70}" destId="{F8969BE6-04C5-4E15-B5E6-5FE256816BDB}" srcOrd="2" destOrd="0" parTransId="{7A66580E-C5EB-4758-B56B-DB25B0558DCA}" sibTransId="{6F8D01AC-F3CC-4C60-82FF-1ECBC30A764A}"/>
    <dgm:cxn modelId="{ED3F2590-415F-4C0A-B846-2CC7AEDCCEE1}" type="presOf" srcId="{2C401BB6-AD9D-478B-B0B2-CA341491571F}" destId="{0FF6C338-381A-41C6-BBB5-5720661697CF}" srcOrd="0" destOrd="0" presId="urn:microsoft.com/office/officeart/2005/8/layout/bList2"/>
    <dgm:cxn modelId="{66C6A9BF-B211-4C8A-A523-A5B590F0BB99}" srcId="{8D52BF69-115D-4712-890E-D536FE025159}" destId="{1DFC1637-61CB-49E1-8B9B-CA95A1C23871}" srcOrd="0" destOrd="0" parTransId="{D270D2B3-189E-4521-AF2C-C3D70A7CAA9E}" sibTransId="{F1E4A974-6DC5-4C12-88D5-34724FD63666}"/>
    <dgm:cxn modelId="{ECA9CED9-FA1B-4071-91A5-36D68C83916C}" type="presOf" srcId="{E5CF0523-E3CE-4143-AAA2-174D749262BD}" destId="{99DEC45E-0645-4848-A022-BF8C3B838BDF}" srcOrd="0" destOrd="0" presId="urn:microsoft.com/office/officeart/2005/8/layout/bList2"/>
    <dgm:cxn modelId="{F7510BD0-DF19-4F42-9A47-DEF7DBEA7FC2}" type="presOf" srcId="{EEB17F98-B6D8-433F-B239-FB6940ED674E}" destId="{B58D332F-A851-4EC4-B538-5BC2D91B1B48}" srcOrd="0" destOrd="0" presId="urn:microsoft.com/office/officeart/2005/8/layout/bList2"/>
    <dgm:cxn modelId="{C4EE9753-E6F0-46FC-9384-947CF2A5E67B}" srcId="{1E6A114B-C80A-423A-B60C-CE42C130CC70}" destId="{A310B7F8-FFC5-44A1-A895-9E61F76D76BA}" srcOrd="4" destOrd="0" parTransId="{FCE6AE3B-B205-4330-BEE8-1C7BF10F8E62}" sibTransId="{5D8AAD32-614A-4293-8832-DE1C043F82E9}"/>
    <dgm:cxn modelId="{E152DC18-F309-45DF-A0FA-EBFE9EB7EAC6}" type="presOf" srcId="{2C401BB6-AD9D-478B-B0B2-CA341491571F}" destId="{7AB2DB06-F046-4334-8CA9-7AFC0F3B3066}" srcOrd="1" destOrd="0" presId="urn:microsoft.com/office/officeart/2005/8/layout/bList2"/>
    <dgm:cxn modelId="{836058B1-59DC-4B53-A512-63C77C845427}" type="presOf" srcId="{6F8D01AC-F3CC-4C60-82FF-1ECBC30A764A}" destId="{FEF1A4BF-FA05-4B13-BCE2-D0A906077BB5}" srcOrd="0" destOrd="0" presId="urn:microsoft.com/office/officeart/2005/8/layout/bList2"/>
    <dgm:cxn modelId="{0809544C-0CB8-4C1C-A3B8-CE15092751C5}" type="presOf" srcId="{B61615C8-498F-4A6B-81CB-A8E42DB5D5A0}" destId="{42683232-9749-430F-A0E6-69E0D3DCC4A7}" srcOrd="1" destOrd="0" presId="urn:microsoft.com/office/officeart/2005/8/layout/bList2"/>
    <dgm:cxn modelId="{41C5A18A-A6D5-472B-A4F0-335D30F431EA}" srcId="{1E6A114B-C80A-423A-B60C-CE42C130CC70}" destId="{B61615C8-498F-4A6B-81CB-A8E42DB5D5A0}" srcOrd="0" destOrd="0" parTransId="{B42BECB8-E7DE-4704-8D8B-D1612DF44980}" sibTransId="{E5CF0523-E3CE-4143-AAA2-174D749262BD}"/>
    <dgm:cxn modelId="{E32A6B87-EA24-4E07-83F0-80B426EDD19D}" type="presOf" srcId="{1E6A114B-C80A-423A-B60C-CE42C130CC70}" destId="{9A26175C-3663-4A15-807C-A3920CBC2462}" srcOrd="0" destOrd="0" presId="urn:microsoft.com/office/officeart/2005/8/layout/bList2"/>
    <dgm:cxn modelId="{8D7D464C-BB31-4DFC-AFF7-8AFCDAE468BC}" type="presOf" srcId="{F8969BE6-04C5-4E15-B5E6-5FE256816BDB}" destId="{6E598528-D941-47E3-B503-0F89D8F425BB}" srcOrd="1" destOrd="0" presId="urn:microsoft.com/office/officeart/2005/8/layout/bList2"/>
    <dgm:cxn modelId="{42AFE7C3-C558-4706-8F13-A7E9A5DB251F}" type="presOf" srcId="{A310B7F8-FFC5-44A1-A895-9E61F76D76BA}" destId="{5348B02B-4E03-42F0-A1B4-A12FAB69E44C}" srcOrd="0" destOrd="0" presId="urn:microsoft.com/office/officeart/2005/8/layout/bList2"/>
    <dgm:cxn modelId="{6B7F059A-D3C0-4AFC-B258-31DEDD7BB321}" type="presOf" srcId="{1DFC1637-61CB-49E1-8B9B-CA95A1C23871}" destId="{03AF466B-8F13-4B06-AF88-D2CB4D6231CF}" srcOrd="0" destOrd="0" presId="urn:microsoft.com/office/officeart/2005/8/layout/bList2"/>
    <dgm:cxn modelId="{53A02F8A-8DD3-42AD-9C61-75BF1142D0AF}" srcId="{1E6A114B-C80A-423A-B60C-CE42C130CC70}" destId="{2C401BB6-AD9D-478B-B0B2-CA341491571F}" srcOrd="3" destOrd="0" parTransId="{48003255-2D93-4DFB-8F16-698A379A723F}" sibTransId="{2FA148D5-D927-4087-B2C8-8D7027D68EA9}"/>
    <dgm:cxn modelId="{B822031E-88FA-497E-BBAE-B68C13DDBA8A}" type="presOf" srcId="{3D206EC0-982C-426C-A050-2BC58D3B32DC}" destId="{4E25C0F7-0CA3-41CE-9D66-677A07F907A6}" srcOrd="0" destOrd="0" presId="urn:microsoft.com/office/officeart/2005/8/layout/bList2"/>
    <dgm:cxn modelId="{90468618-1D5C-43D6-B142-AC7419D52225}" type="presParOf" srcId="{9A26175C-3663-4A15-807C-A3920CBC2462}" destId="{FD6BBB80-87B5-40BB-95B3-477016536B5B}" srcOrd="0" destOrd="0" presId="urn:microsoft.com/office/officeart/2005/8/layout/bList2"/>
    <dgm:cxn modelId="{B8231D66-1661-4E3B-B7F5-97E0C19F0C2A}" type="presParOf" srcId="{FD6BBB80-87B5-40BB-95B3-477016536B5B}" destId="{3A313D5A-7112-4141-9294-B51F26602369}" srcOrd="0" destOrd="0" presId="urn:microsoft.com/office/officeart/2005/8/layout/bList2"/>
    <dgm:cxn modelId="{9AF124B3-2ECF-4F91-B06B-6C3AB694B4BA}" type="presParOf" srcId="{FD6BBB80-87B5-40BB-95B3-477016536B5B}" destId="{AA518DB9-93E1-4E88-9D7F-566447B3337E}" srcOrd="1" destOrd="0" presId="urn:microsoft.com/office/officeart/2005/8/layout/bList2"/>
    <dgm:cxn modelId="{26AD3A05-7D75-4111-B5D8-A9B111F857C1}" type="presParOf" srcId="{FD6BBB80-87B5-40BB-95B3-477016536B5B}" destId="{42683232-9749-430F-A0E6-69E0D3DCC4A7}" srcOrd="2" destOrd="0" presId="urn:microsoft.com/office/officeart/2005/8/layout/bList2"/>
    <dgm:cxn modelId="{BD26C061-8A50-4F07-AF1E-A002938700D6}" type="presParOf" srcId="{FD6BBB80-87B5-40BB-95B3-477016536B5B}" destId="{202B78D1-A227-4C2E-B364-4FCDDECEC990}" srcOrd="3" destOrd="0" presId="urn:microsoft.com/office/officeart/2005/8/layout/bList2"/>
    <dgm:cxn modelId="{F04240FB-1DB0-470A-82B9-27CA574A1FA5}" type="presParOf" srcId="{9A26175C-3663-4A15-807C-A3920CBC2462}" destId="{99DEC45E-0645-4848-A022-BF8C3B838BDF}" srcOrd="1" destOrd="0" presId="urn:microsoft.com/office/officeart/2005/8/layout/bList2"/>
    <dgm:cxn modelId="{458358E3-9439-4290-9D5A-2FE9B0FAE438}" type="presParOf" srcId="{9A26175C-3663-4A15-807C-A3920CBC2462}" destId="{3806986F-AF99-44D2-A74E-1A1223806CDB}" srcOrd="2" destOrd="0" presId="urn:microsoft.com/office/officeart/2005/8/layout/bList2"/>
    <dgm:cxn modelId="{32680FBD-F56C-490B-96C2-40EA24AD174C}" type="presParOf" srcId="{3806986F-AF99-44D2-A74E-1A1223806CDB}" destId="{03AF466B-8F13-4B06-AF88-D2CB4D6231CF}" srcOrd="0" destOrd="0" presId="urn:microsoft.com/office/officeart/2005/8/layout/bList2"/>
    <dgm:cxn modelId="{EA481D53-3F99-48E7-ABBB-565409D0C126}" type="presParOf" srcId="{3806986F-AF99-44D2-A74E-1A1223806CDB}" destId="{979F0AC9-D63C-4C81-AD13-F1E51E3F8869}" srcOrd="1" destOrd="0" presId="urn:microsoft.com/office/officeart/2005/8/layout/bList2"/>
    <dgm:cxn modelId="{71F3E9D0-A7DB-4894-8DB9-5613999B4278}" type="presParOf" srcId="{3806986F-AF99-44D2-A74E-1A1223806CDB}" destId="{3045A0B5-C2FA-4B89-92D9-BC51E09E9B9B}" srcOrd="2" destOrd="0" presId="urn:microsoft.com/office/officeart/2005/8/layout/bList2"/>
    <dgm:cxn modelId="{761F77D4-090D-4C36-846B-31B9DAC4546C}" type="presParOf" srcId="{3806986F-AF99-44D2-A74E-1A1223806CDB}" destId="{B7E783CF-5A0B-47C1-9F9D-B6AE956B80DC}" srcOrd="3" destOrd="0" presId="urn:microsoft.com/office/officeart/2005/8/layout/bList2"/>
    <dgm:cxn modelId="{95880DDF-9BD0-45FE-BD5A-A4C045845A62}" type="presParOf" srcId="{9A26175C-3663-4A15-807C-A3920CBC2462}" destId="{77BBF416-B132-40FF-809E-A915E8D1D238}" srcOrd="3" destOrd="0" presId="urn:microsoft.com/office/officeart/2005/8/layout/bList2"/>
    <dgm:cxn modelId="{E89723FE-8C01-4BEC-817E-83C80ACBC12C}" type="presParOf" srcId="{9A26175C-3663-4A15-807C-A3920CBC2462}" destId="{F3D955BC-1F2D-4E37-8A65-B8F3D6744831}" srcOrd="4" destOrd="0" presId="urn:microsoft.com/office/officeart/2005/8/layout/bList2"/>
    <dgm:cxn modelId="{01B2EA76-3C5F-4784-8A3D-5808ED2BE4A3}" type="presParOf" srcId="{F3D955BC-1F2D-4E37-8A65-B8F3D6744831}" destId="{B58D332F-A851-4EC4-B538-5BC2D91B1B48}" srcOrd="0" destOrd="0" presId="urn:microsoft.com/office/officeart/2005/8/layout/bList2"/>
    <dgm:cxn modelId="{D52E1C15-5526-4001-91AC-01AEADD91A40}" type="presParOf" srcId="{F3D955BC-1F2D-4E37-8A65-B8F3D6744831}" destId="{6D945977-B632-48F1-82BA-DF22CBDB5AAD}" srcOrd="1" destOrd="0" presId="urn:microsoft.com/office/officeart/2005/8/layout/bList2"/>
    <dgm:cxn modelId="{B62D6A91-C506-423D-9C7F-FC87C0D19160}" type="presParOf" srcId="{F3D955BC-1F2D-4E37-8A65-B8F3D6744831}" destId="{6E598528-D941-47E3-B503-0F89D8F425BB}" srcOrd="2" destOrd="0" presId="urn:microsoft.com/office/officeart/2005/8/layout/bList2"/>
    <dgm:cxn modelId="{47D158D4-7ECD-4CFB-8C7C-2CF7D1B29AAB}" type="presParOf" srcId="{F3D955BC-1F2D-4E37-8A65-B8F3D6744831}" destId="{973BE31B-3BFC-4716-AD80-04AD71FE3153}" srcOrd="3" destOrd="0" presId="urn:microsoft.com/office/officeart/2005/8/layout/bList2"/>
    <dgm:cxn modelId="{1F5A3F11-F8B9-4524-9BEB-8263EA2908FF}" type="presParOf" srcId="{9A26175C-3663-4A15-807C-A3920CBC2462}" destId="{FEF1A4BF-FA05-4B13-BCE2-D0A906077BB5}" srcOrd="5" destOrd="0" presId="urn:microsoft.com/office/officeart/2005/8/layout/bList2"/>
    <dgm:cxn modelId="{7199BD84-8D8A-4BAB-92AA-576276BB7F0B}" type="presParOf" srcId="{9A26175C-3663-4A15-807C-A3920CBC2462}" destId="{47A93BB3-ED82-4868-86A1-497C32DA66B5}" srcOrd="6" destOrd="0" presId="urn:microsoft.com/office/officeart/2005/8/layout/bList2"/>
    <dgm:cxn modelId="{A3EE6EB5-51BA-47C1-9C1E-6CFE7AAE7679}" type="presParOf" srcId="{47A93BB3-ED82-4868-86A1-497C32DA66B5}" destId="{4E25C0F7-0CA3-41CE-9D66-677A07F907A6}" srcOrd="0" destOrd="0" presId="urn:microsoft.com/office/officeart/2005/8/layout/bList2"/>
    <dgm:cxn modelId="{5E8846E8-E22B-4776-A280-E7360933D0F1}" type="presParOf" srcId="{47A93BB3-ED82-4868-86A1-497C32DA66B5}" destId="{0FF6C338-381A-41C6-BBB5-5720661697CF}" srcOrd="1" destOrd="0" presId="urn:microsoft.com/office/officeart/2005/8/layout/bList2"/>
    <dgm:cxn modelId="{E41A4BA3-E949-45E1-AA26-203DA9324C22}" type="presParOf" srcId="{47A93BB3-ED82-4868-86A1-497C32DA66B5}" destId="{7AB2DB06-F046-4334-8CA9-7AFC0F3B3066}" srcOrd="2" destOrd="0" presId="urn:microsoft.com/office/officeart/2005/8/layout/bList2"/>
    <dgm:cxn modelId="{FC14F665-601D-497C-9DF9-0871A23D8179}" type="presParOf" srcId="{47A93BB3-ED82-4868-86A1-497C32DA66B5}" destId="{D182FB5B-624C-49AE-B6A7-83123F0F6E8E}" srcOrd="3" destOrd="0" presId="urn:microsoft.com/office/officeart/2005/8/layout/bList2"/>
    <dgm:cxn modelId="{1EFA371F-D97F-484A-B694-9455DA58249A}" type="presParOf" srcId="{9A26175C-3663-4A15-807C-A3920CBC2462}" destId="{706C68DD-1463-4BAA-98DB-2EA3A216F32C}" srcOrd="7" destOrd="0" presId="urn:microsoft.com/office/officeart/2005/8/layout/bList2"/>
    <dgm:cxn modelId="{5C453ABD-3D58-433F-BA0D-2C466D453AEF}" type="presParOf" srcId="{9A26175C-3663-4A15-807C-A3920CBC2462}" destId="{D4160D86-72AE-46FF-9B1D-7135D7523258}" srcOrd="8" destOrd="0" presId="urn:microsoft.com/office/officeart/2005/8/layout/bList2"/>
    <dgm:cxn modelId="{C8A9700E-3724-48E6-A668-5257E8F01320}" type="presParOf" srcId="{D4160D86-72AE-46FF-9B1D-7135D7523258}" destId="{97558D32-B695-4701-BE83-BCF03BBEAAEE}" srcOrd="0" destOrd="0" presId="urn:microsoft.com/office/officeart/2005/8/layout/bList2"/>
    <dgm:cxn modelId="{E641AD87-0CCF-4EB0-A69E-3A06D907E2E8}" type="presParOf" srcId="{D4160D86-72AE-46FF-9B1D-7135D7523258}" destId="{5348B02B-4E03-42F0-A1B4-A12FAB69E44C}" srcOrd="1" destOrd="0" presId="urn:microsoft.com/office/officeart/2005/8/layout/bList2"/>
    <dgm:cxn modelId="{E102B539-D54E-4CD2-AE8A-7A2DEF952780}" type="presParOf" srcId="{D4160D86-72AE-46FF-9B1D-7135D7523258}" destId="{BD974CCB-9313-4D78-9D14-98B046D4003C}" srcOrd="2" destOrd="0" presId="urn:microsoft.com/office/officeart/2005/8/layout/bList2"/>
    <dgm:cxn modelId="{8C84BB7A-B283-4B7A-B64D-4FBAA1A2BE0B}" type="presParOf" srcId="{D4160D86-72AE-46FF-9B1D-7135D7523258}" destId="{8F2A6869-BE7E-4B50-AB3A-3514D9CE20F6}" srcOrd="3" destOrd="0" presId="urn:microsoft.com/office/officeart/2005/8/layout/bList2"/>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FCA087FB-CB72-436C-9744-E7E62DC123AA}" type="doc">
      <dgm:prSet loTypeId="urn:microsoft.com/office/officeart/2005/8/layout/lProcess2" loCatId="list" qsTypeId="urn:microsoft.com/office/officeart/2005/8/quickstyle/simple1" qsCatId="simple" csTypeId="urn:microsoft.com/office/officeart/2005/8/colors/colorful4" csCatId="colorful" phldr="1"/>
      <dgm:spPr/>
      <dgm:t>
        <a:bodyPr/>
        <a:lstStyle/>
        <a:p>
          <a:endParaRPr lang="es-ES"/>
        </a:p>
      </dgm:t>
    </dgm:pt>
    <dgm:pt modelId="{7D9DD1E3-EA4E-432A-ACD9-C30F5F70769B}">
      <dgm:prSet phldrT="[Texto]"/>
      <dgm:spPr/>
      <dgm:t>
        <a:bodyPr/>
        <a:lstStyle/>
        <a:p>
          <a:r>
            <a:rPr lang="es-CO">
              <a:latin typeface="Arial" panose="020B0604020202020204" pitchFamily="34" charset="0"/>
              <a:cs typeface="Arial" panose="020B0604020202020204" pitchFamily="34" charset="0"/>
            </a:rPr>
            <a:t>Sobre (</a:t>
          </a:r>
          <a:r>
            <a:rPr lang="es-CO" i="1">
              <a:latin typeface="Arial" panose="020B0604020202020204" pitchFamily="34" charset="0"/>
              <a:cs typeface="Arial" panose="020B0604020202020204" pitchFamily="34" charset="0"/>
            </a:rPr>
            <a:t>Envelope</a:t>
          </a:r>
          <a:r>
            <a:rPr lang="es-CO">
              <a:latin typeface="Arial" panose="020B0604020202020204" pitchFamily="34" charset="0"/>
              <a:cs typeface="Arial" panose="020B0604020202020204" pitchFamily="34" charset="0"/>
            </a:rPr>
            <a:t>)</a:t>
          </a:r>
          <a:endParaRPr lang="es-ES">
            <a:latin typeface="Arial" panose="020B0604020202020204" pitchFamily="34" charset="0"/>
            <a:cs typeface="Arial" panose="020B0604020202020204" pitchFamily="34" charset="0"/>
          </a:endParaRPr>
        </a:p>
      </dgm:t>
    </dgm:pt>
    <dgm:pt modelId="{99A993F0-2E56-4DA4-AA88-9B336AA72DA2}" type="parTrans" cxnId="{A95A384A-A9B8-4D19-A6A3-5FD881D9A249}">
      <dgm:prSet/>
      <dgm:spPr/>
      <dgm:t>
        <a:bodyPr/>
        <a:lstStyle/>
        <a:p>
          <a:endParaRPr lang="es-ES">
            <a:latin typeface="Arial" panose="020B0604020202020204" pitchFamily="34" charset="0"/>
            <a:cs typeface="Arial" panose="020B0604020202020204" pitchFamily="34" charset="0"/>
          </a:endParaRPr>
        </a:p>
      </dgm:t>
    </dgm:pt>
    <dgm:pt modelId="{5780EEDC-5B31-4009-BCE8-EE338DB16626}" type="sibTrans" cxnId="{A95A384A-A9B8-4D19-A6A3-5FD881D9A249}">
      <dgm:prSet/>
      <dgm:spPr/>
      <dgm:t>
        <a:bodyPr/>
        <a:lstStyle/>
        <a:p>
          <a:endParaRPr lang="es-ES">
            <a:latin typeface="Arial" panose="020B0604020202020204" pitchFamily="34" charset="0"/>
            <a:cs typeface="Arial" panose="020B0604020202020204" pitchFamily="34" charset="0"/>
          </a:endParaRPr>
        </a:p>
      </dgm:t>
    </dgm:pt>
    <dgm:pt modelId="{E4ADF7DF-E9DC-4F42-94D5-534DD6E093CF}">
      <dgm:prSet/>
      <dgm:spPr/>
      <dgm:t>
        <a:bodyPr/>
        <a:lstStyle/>
        <a:p>
          <a:r>
            <a:rPr lang="es-CO">
              <a:latin typeface="Arial" panose="020B0604020202020204" pitchFamily="34" charset="0"/>
              <a:cs typeface="Arial" panose="020B0604020202020204" pitchFamily="34" charset="0"/>
            </a:rPr>
            <a:t>Cabecera (</a:t>
          </a:r>
          <a:r>
            <a:rPr lang="es-CO" i="1">
              <a:latin typeface="Arial" panose="020B0604020202020204" pitchFamily="34" charset="0"/>
              <a:cs typeface="Arial" panose="020B0604020202020204" pitchFamily="34" charset="0"/>
            </a:rPr>
            <a:t>Header</a:t>
          </a:r>
          <a:r>
            <a:rPr lang="es-CO">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BBD56336-8D3A-43CA-9798-2031AFACA069}" type="parTrans" cxnId="{89496361-F49F-482A-8F08-E6580B58DC9E}">
      <dgm:prSet/>
      <dgm:spPr/>
      <dgm:t>
        <a:bodyPr/>
        <a:lstStyle/>
        <a:p>
          <a:endParaRPr lang="es-ES">
            <a:latin typeface="Arial" panose="020B0604020202020204" pitchFamily="34" charset="0"/>
            <a:cs typeface="Arial" panose="020B0604020202020204" pitchFamily="34" charset="0"/>
          </a:endParaRPr>
        </a:p>
      </dgm:t>
    </dgm:pt>
    <dgm:pt modelId="{4AE3A920-688C-4427-92CB-985050EB86EC}" type="sibTrans" cxnId="{89496361-F49F-482A-8F08-E6580B58DC9E}">
      <dgm:prSet/>
      <dgm:spPr/>
      <dgm:t>
        <a:bodyPr/>
        <a:lstStyle/>
        <a:p>
          <a:endParaRPr lang="es-ES">
            <a:latin typeface="Arial" panose="020B0604020202020204" pitchFamily="34" charset="0"/>
            <a:cs typeface="Arial" panose="020B0604020202020204" pitchFamily="34" charset="0"/>
          </a:endParaRPr>
        </a:p>
      </dgm:t>
    </dgm:pt>
    <dgm:pt modelId="{CB208F77-4960-444A-9C34-99C9427DDBED}">
      <dgm:prSet/>
      <dgm:spPr/>
      <dgm:t>
        <a:bodyPr/>
        <a:lstStyle/>
        <a:p>
          <a:r>
            <a:rPr lang="es-CO">
              <a:latin typeface="Arial" panose="020B0604020202020204" pitchFamily="34" charset="0"/>
              <a:cs typeface="Arial" panose="020B0604020202020204" pitchFamily="34" charset="0"/>
            </a:rPr>
            <a:t>Cuerpo (</a:t>
          </a:r>
          <a:r>
            <a:rPr lang="es-CO" i="1">
              <a:latin typeface="Arial" panose="020B0604020202020204" pitchFamily="34" charset="0"/>
              <a:cs typeface="Arial" panose="020B0604020202020204" pitchFamily="34" charset="0"/>
            </a:rPr>
            <a:t>Body</a:t>
          </a:r>
          <a:r>
            <a:rPr lang="es-CO">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FD302235-DF61-4444-BE65-2434468DCF56}" type="parTrans" cxnId="{A1EFD754-D52F-445C-B766-F58FCA8BC895}">
      <dgm:prSet/>
      <dgm:spPr/>
      <dgm:t>
        <a:bodyPr/>
        <a:lstStyle/>
        <a:p>
          <a:endParaRPr lang="es-ES">
            <a:latin typeface="Arial" panose="020B0604020202020204" pitchFamily="34" charset="0"/>
            <a:cs typeface="Arial" panose="020B0604020202020204" pitchFamily="34" charset="0"/>
          </a:endParaRPr>
        </a:p>
      </dgm:t>
    </dgm:pt>
    <dgm:pt modelId="{FC5D2AF0-2274-4F07-9311-C7E579C8BC3F}" type="sibTrans" cxnId="{A1EFD754-D52F-445C-B766-F58FCA8BC895}">
      <dgm:prSet/>
      <dgm:spPr/>
      <dgm:t>
        <a:bodyPr/>
        <a:lstStyle/>
        <a:p>
          <a:endParaRPr lang="es-ES">
            <a:latin typeface="Arial" panose="020B0604020202020204" pitchFamily="34" charset="0"/>
            <a:cs typeface="Arial" panose="020B0604020202020204" pitchFamily="34" charset="0"/>
          </a:endParaRPr>
        </a:p>
      </dgm:t>
    </dgm:pt>
    <dgm:pt modelId="{F643C9E6-442F-4E13-856A-8405A9D4FD20}">
      <dgm:prSet phldrT="[Texto]"/>
      <dgm:spPr/>
      <dgm:t>
        <a:bodyPr/>
        <a:lstStyle/>
        <a:p>
          <a:r>
            <a:rPr lang="es-CO">
              <a:latin typeface="Arial" panose="020B0604020202020204" pitchFamily="34" charset="0"/>
              <a:cs typeface="Arial" panose="020B0604020202020204" pitchFamily="34" charset="0"/>
            </a:rPr>
            <a:t>Es el contenedor principal del mensaje SOAP. Define la estructura del documento y especifica cómo debe interpretarse el mensaje.</a:t>
          </a:r>
          <a:endParaRPr lang="es-ES">
            <a:latin typeface="Arial" panose="020B0604020202020204" pitchFamily="34" charset="0"/>
            <a:cs typeface="Arial" panose="020B0604020202020204" pitchFamily="34" charset="0"/>
          </a:endParaRPr>
        </a:p>
      </dgm:t>
    </dgm:pt>
    <dgm:pt modelId="{0D2D2806-CF3E-427F-905C-6665C97711F7}" type="parTrans" cxnId="{ED07D0FA-7DCB-47BF-9AD7-002F8728B799}">
      <dgm:prSet/>
      <dgm:spPr/>
      <dgm:t>
        <a:bodyPr/>
        <a:lstStyle/>
        <a:p>
          <a:endParaRPr lang="es-ES">
            <a:latin typeface="Arial" panose="020B0604020202020204" pitchFamily="34" charset="0"/>
            <a:cs typeface="Arial" panose="020B0604020202020204" pitchFamily="34" charset="0"/>
          </a:endParaRPr>
        </a:p>
      </dgm:t>
    </dgm:pt>
    <dgm:pt modelId="{28FE6820-987D-42C4-A985-05405D1CE051}" type="sibTrans" cxnId="{ED07D0FA-7DCB-47BF-9AD7-002F8728B799}">
      <dgm:prSet/>
      <dgm:spPr/>
      <dgm:t>
        <a:bodyPr/>
        <a:lstStyle/>
        <a:p>
          <a:endParaRPr lang="es-ES">
            <a:latin typeface="Arial" panose="020B0604020202020204" pitchFamily="34" charset="0"/>
            <a:cs typeface="Arial" panose="020B0604020202020204" pitchFamily="34" charset="0"/>
          </a:endParaRPr>
        </a:p>
      </dgm:t>
    </dgm:pt>
    <dgm:pt modelId="{1EC79EE2-DC35-4A71-83D7-B893C2D3E5A7}">
      <dgm:prSet/>
      <dgm:spPr/>
      <dgm:t>
        <a:bodyPr/>
        <a:lstStyle/>
        <a:p>
          <a:r>
            <a:rPr lang="es-CO">
              <a:latin typeface="Arial" panose="020B0604020202020204" pitchFamily="34" charset="0"/>
              <a:cs typeface="Arial" panose="020B0604020202020204" pitchFamily="34" charset="0"/>
            </a:rPr>
            <a:t>Contiene información adicional de control, como aspectos relacionados con seguridad, autenticación o calidad del servicio.</a:t>
          </a:r>
          <a:endParaRPr lang="en-US">
            <a:latin typeface="Arial" panose="020B0604020202020204" pitchFamily="34" charset="0"/>
            <a:cs typeface="Arial" panose="020B0604020202020204" pitchFamily="34" charset="0"/>
          </a:endParaRPr>
        </a:p>
      </dgm:t>
    </dgm:pt>
    <dgm:pt modelId="{6F172186-C8E2-4C53-8853-810C327542D6}" type="parTrans" cxnId="{2574B446-8657-416F-809C-E4D76F0F59CE}">
      <dgm:prSet/>
      <dgm:spPr/>
      <dgm:t>
        <a:bodyPr/>
        <a:lstStyle/>
        <a:p>
          <a:endParaRPr lang="es-ES">
            <a:latin typeface="Arial" panose="020B0604020202020204" pitchFamily="34" charset="0"/>
            <a:cs typeface="Arial" panose="020B0604020202020204" pitchFamily="34" charset="0"/>
          </a:endParaRPr>
        </a:p>
      </dgm:t>
    </dgm:pt>
    <dgm:pt modelId="{613450EA-236D-4ED6-8072-9105CF948F1F}" type="sibTrans" cxnId="{2574B446-8657-416F-809C-E4D76F0F59CE}">
      <dgm:prSet/>
      <dgm:spPr/>
      <dgm:t>
        <a:bodyPr/>
        <a:lstStyle/>
        <a:p>
          <a:endParaRPr lang="es-ES">
            <a:latin typeface="Arial" panose="020B0604020202020204" pitchFamily="34" charset="0"/>
            <a:cs typeface="Arial" panose="020B0604020202020204" pitchFamily="34" charset="0"/>
          </a:endParaRPr>
        </a:p>
      </dgm:t>
    </dgm:pt>
    <dgm:pt modelId="{1DADE519-DF76-4896-849B-1572CD7C4FA5}">
      <dgm:prSet/>
      <dgm:spPr/>
      <dgm:t>
        <a:bodyPr/>
        <a:lstStyle/>
        <a:p>
          <a:r>
            <a:rPr lang="es-CO">
              <a:latin typeface="Arial" panose="020B0604020202020204" pitchFamily="34" charset="0"/>
              <a:cs typeface="Arial" panose="020B0604020202020204" pitchFamily="34" charset="0"/>
            </a:rPr>
            <a:t>Incluye los datos o la solicitud que se envía al servicio, así como los parámetros necesarios para ejecutar una operación específica.</a:t>
          </a:r>
          <a:endParaRPr lang="en-US">
            <a:latin typeface="Arial" panose="020B0604020202020204" pitchFamily="34" charset="0"/>
            <a:cs typeface="Arial" panose="020B0604020202020204" pitchFamily="34" charset="0"/>
          </a:endParaRPr>
        </a:p>
      </dgm:t>
    </dgm:pt>
    <dgm:pt modelId="{053DF98C-F326-4EA6-8424-ABF6054FA2B8}" type="parTrans" cxnId="{8213C83D-3F3D-4054-B6E3-AEE1A4F956C7}">
      <dgm:prSet/>
      <dgm:spPr/>
      <dgm:t>
        <a:bodyPr/>
        <a:lstStyle/>
        <a:p>
          <a:endParaRPr lang="es-ES">
            <a:latin typeface="Arial" panose="020B0604020202020204" pitchFamily="34" charset="0"/>
            <a:cs typeface="Arial" panose="020B0604020202020204" pitchFamily="34" charset="0"/>
          </a:endParaRPr>
        </a:p>
      </dgm:t>
    </dgm:pt>
    <dgm:pt modelId="{B9DFD129-9F0A-4298-8EED-79554A820D15}" type="sibTrans" cxnId="{8213C83D-3F3D-4054-B6E3-AEE1A4F956C7}">
      <dgm:prSet/>
      <dgm:spPr/>
      <dgm:t>
        <a:bodyPr/>
        <a:lstStyle/>
        <a:p>
          <a:endParaRPr lang="es-ES">
            <a:latin typeface="Arial" panose="020B0604020202020204" pitchFamily="34" charset="0"/>
            <a:cs typeface="Arial" panose="020B0604020202020204" pitchFamily="34" charset="0"/>
          </a:endParaRPr>
        </a:p>
      </dgm:t>
    </dgm:pt>
    <dgm:pt modelId="{1980A13D-5DDC-4A40-89B6-8A624E6431F7}" type="pres">
      <dgm:prSet presAssocID="{FCA087FB-CB72-436C-9744-E7E62DC123AA}" presName="theList" presStyleCnt="0">
        <dgm:presLayoutVars>
          <dgm:dir/>
          <dgm:animLvl val="lvl"/>
          <dgm:resizeHandles val="exact"/>
        </dgm:presLayoutVars>
      </dgm:prSet>
      <dgm:spPr/>
      <dgm:t>
        <a:bodyPr/>
        <a:lstStyle/>
        <a:p>
          <a:endParaRPr lang="es-ES"/>
        </a:p>
      </dgm:t>
    </dgm:pt>
    <dgm:pt modelId="{E1268342-9093-4D30-9B29-6B165DA5FE30}" type="pres">
      <dgm:prSet presAssocID="{7D9DD1E3-EA4E-432A-ACD9-C30F5F70769B}" presName="compNode" presStyleCnt="0"/>
      <dgm:spPr/>
    </dgm:pt>
    <dgm:pt modelId="{56402DC7-F41B-49B2-8742-AF34E8A0082E}" type="pres">
      <dgm:prSet presAssocID="{7D9DD1E3-EA4E-432A-ACD9-C30F5F70769B}" presName="aNode" presStyleLbl="bgShp" presStyleIdx="0" presStyleCnt="3"/>
      <dgm:spPr/>
      <dgm:t>
        <a:bodyPr/>
        <a:lstStyle/>
        <a:p>
          <a:endParaRPr lang="es-ES"/>
        </a:p>
      </dgm:t>
    </dgm:pt>
    <dgm:pt modelId="{884B4F86-9BC9-4B76-817A-2C0604110BB7}" type="pres">
      <dgm:prSet presAssocID="{7D9DD1E3-EA4E-432A-ACD9-C30F5F70769B}" presName="textNode" presStyleLbl="bgShp" presStyleIdx="0" presStyleCnt="3"/>
      <dgm:spPr/>
      <dgm:t>
        <a:bodyPr/>
        <a:lstStyle/>
        <a:p>
          <a:endParaRPr lang="es-ES"/>
        </a:p>
      </dgm:t>
    </dgm:pt>
    <dgm:pt modelId="{72DF59CA-3D22-4F5A-A927-77D608B1DF15}" type="pres">
      <dgm:prSet presAssocID="{7D9DD1E3-EA4E-432A-ACD9-C30F5F70769B}" presName="compChildNode" presStyleCnt="0"/>
      <dgm:spPr/>
    </dgm:pt>
    <dgm:pt modelId="{F58028EC-9D5F-4DA8-B582-2A7AD9DE7E1C}" type="pres">
      <dgm:prSet presAssocID="{7D9DD1E3-EA4E-432A-ACD9-C30F5F70769B}" presName="theInnerList" presStyleCnt="0"/>
      <dgm:spPr/>
    </dgm:pt>
    <dgm:pt modelId="{4CDE6590-3FF6-43C5-8FBB-483AE7648D7F}" type="pres">
      <dgm:prSet presAssocID="{F643C9E6-442F-4E13-856A-8405A9D4FD20}" presName="childNode" presStyleLbl="node1" presStyleIdx="0" presStyleCnt="3">
        <dgm:presLayoutVars>
          <dgm:bulletEnabled val="1"/>
        </dgm:presLayoutVars>
      </dgm:prSet>
      <dgm:spPr/>
      <dgm:t>
        <a:bodyPr/>
        <a:lstStyle/>
        <a:p>
          <a:endParaRPr lang="es-ES"/>
        </a:p>
      </dgm:t>
    </dgm:pt>
    <dgm:pt modelId="{98AC2557-D408-4CDD-BB2F-017165D57B17}" type="pres">
      <dgm:prSet presAssocID="{7D9DD1E3-EA4E-432A-ACD9-C30F5F70769B}" presName="aSpace" presStyleCnt="0"/>
      <dgm:spPr/>
    </dgm:pt>
    <dgm:pt modelId="{AFD700D1-F379-4715-BFF6-8258770EA390}" type="pres">
      <dgm:prSet presAssocID="{E4ADF7DF-E9DC-4F42-94D5-534DD6E093CF}" presName="compNode" presStyleCnt="0"/>
      <dgm:spPr/>
    </dgm:pt>
    <dgm:pt modelId="{A5F5AA7B-9766-4B8D-8A21-0C7F75254EEE}" type="pres">
      <dgm:prSet presAssocID="{E4ADF7DF-E9DC-4F42-94D5-534DD6E093CF}" presName="aNode" presStyleLbl="bgShp" presStyleIdx="1" presStyleCnt="3"/>
      <dgm:spPr/>
      <dgm:t>
        <a:bodyPr/>
        <a:lstStyle/>
        <a:p>
          <a:endParaRPr lang="es-ES"/>
        </a:p>
      </dgm:t>
    </dgm:pt>
    <dgm:pt modelId="{EF9F48B2-E8A6-4234-A431-738A60D16056}" type="pres">
      <dgm:prSet presAssocID="{E4ADF7DF-E9DC-4F42-94D5-534DD6E093CF}" presName="textNode" presStyleLbl="bgShp" presStyleIdx="1" presStyleCnt="3"/>
      <dgm:spPr/>
      <dgm:t>
        <a:bodyPr/>
        <a:lstStyle/>
        <a:p>
          <a:endParaRPr lang="es-ES"/>
        </a:p>
      </dgm:t>
    </dgm:pt>
    <dgm:pt modelId="{8392B5DC-EE15-4052-8E8A-E0CC76F0AC8A}" type="pres">
      <dgm:prSet presAssocID="{E4ADF7DF-E9DC-4F42-94D5-534DD6E093CF}" presName="compChildNode" presStyleCnt="0"/>
      <dgm:spPr/>
    </dgm:pt>
    <dgm:pt modelId="{A10E2429-C403-497C-915C-298F5AA5B382}" type="pres">
      <dgm:prSet presAssocID="{E4ADF7DF-E9DC-4F42-94D5-534DD6E093CF}" presName="theInnerList" presStyleCnt="0"/>
      <dgm:spPr/>
    </dgm:pt>
    <dgm:pt modelId="{27740BD9-5D80-41F0-B44D-A2152AD43829}" type="pres">
      <dgm:prSet presAssocID="{1EC79EE2-DC35-4A71-83D7-B893C2D3E5A7}" presName="childNode" presStyleLbl="node1" presStyleIdx="1" presStyleCnt="3">
        <dgm:presLayoutVars>
          <dgm:bulletEnabled val="1"/>
        </dgm:presLayoutVars>
      </dgm:prSet>
      <dgm:spPr/>
      <dgm:t>
        <a:bodyPr/>
        <a:lstStyle/>
        <a:p>
          <a:endParaRPr lang="es-ES"/>
        </a:p>
      </dgm:t>
    </dgm:pt>
    <dgm:pt modelId="{89C6D7BB-5ADD-4E1D-963D-42D52C46A548}" type="pres">
      <dgm:prSet presAssocID="{E4ADF7DF-E9DC-4F42-94D5-534DD6E093CF}" presName="aSpace" presStyleCnt="0"/>
      <dgm:spPr/>
    </dgm:pt>
    <dgm:pt modelId="{0CD3CEE3-7F12-4784-A95A-43D2F25C826F}" type="pres">
      <dgm:prSet presAssocID="{CB208F77-4960-444A-9C34-99C9427DDBED}" presName="compNode" presStyleCnt="0"/>
      <dgm:spPr/>
    </dgm:pt>
    <dgm:pt modelId="{F76F90B3-6F47-47CC-A536-E39C4145FDA7}" type="pres">
      <dgm:prSet presAssocID="{CB208F77-4960-444A-9C34-99C9427DDBED}" presName="aNode" presStyleLbl="bgShp" presStyleIdx="2" presStyleCnt="3"/>
      <dgm:spPr/>
      <dgm:t>
        <a:bodyPr/>
        <a:lstStyle/>
        <a:p>
          <a:endParaRPr lang="es-ES"/>
        </a:p>
      </dgm:t>
    </dgm:pt>
    <dgm:pt modelId="{A8BEAA7A-6675-4F7F-B533-B787A959F5D7}" type="pres">
      <dgm:prSet presAssocID="{CB208F77-4960-444A-9C34-99C9427DDBED}" presName="textNode" presStyleLbl="bgShp" presStyleIdx="2" presStyleCnt="3"/>
      <dgm:spPr/>
      <dgm:t>
        <a:bodyPr/>
        <a:lstStyle/>
        <a:p>
          <a:endParaRPr lang="es-ES"/>
        </a:p>
      </dgm:t>
    </dgm:pt>
    <dgm:pt modelId="{321F3178-DE32-4CB8-A37B-C2024082A4AC}" type="pres">
      <dgm:prSet presAssocID="{CB208F77-4960-444A-9C34-99C9427DDBED}" presName="compChildNode" presStyleCnt="0"/>
      <dgm:spPr/>
    </dgm:pt>
    <dgm:pt modelId="{CD99106D-2C32-46A2-9F4D-977D1A15990A}" type="pres">
      <dgm:prSet presAssocID="{CB208F77-4960-444A-9C34-99C9427DDBED}" presName="theInnerList" presStyleCnt="0"/>
      <dgm:spPr/>
    </dgm:pt>
    <dgm:pt modelId="{8C86DB4E-A428-4EA6-B9EF-2BB2F7BB2474}" type="pres">
      <dgm:prSet presAssocID="{1DADE519-DF76-4896-849B-1572CD7C4FA5}" presName="childNode" presStyleLbl="node1" presStyleIdx="2" presStyleCnt="3">
        <dgm:presLayoutVars>
          <dgm:bulletEnabled val="1"/>
        </dgm:presLayoutVars>
      </dgm:prSet>
      <dgm:spPr/>
      <dgm:t>
        <a:bodyPr/>
        <a:lstStyle/>
        <a:p>
          <a:endParaRPr lang="es-ES"/>
        </a:p>
      </dgm:t>
    </dgm:pt>
  </dgm:ptLst>
  <dgm:cxnLst>
    <dgm:cxn modelId="{F7797E6E-A8D4-4D43-85B2-F2BC809BC9A0}" type="presOf" srcId="{E4ADF7DF-E9DC-4F42-94D5-534DD6E093CF}" destId="{A5F5AA7B-9766-4B8D-8A21-0C7F75254EEE}" srcOrd="0" destOrd="0" presId="urn:microsoft.com/office/officeart/2005/8/layout/lProcess2"/>
    <dgm:cxn modelId="{A95A384A-A9B8-4D19-A6A3-5FD881D9A249}" srcId="{FCA087FB-CB72-436C-9744-E7E62DC123AA}" destId="{7D9DD1E3-EA4E-432A-ACD9-C30F5F70769B}" srcOrd="0" destOrd="0" parTransId="{99A993F0-2E56-4DA4-AA88-9B336AA72DA2}" sibTransId="{5780EEDC-5B31-4009-BCE8-EE338DB16626}"/>
    <dgm:cxn modelId="{81F58EFD-55F9-416F-8423-04BE1DA87455}" type="presOf" srcId="{CB208F77-4960-444A-9C34-99C9427DDBED}" destId="{A8BEAA7A-6675-4F7F-B533-B787A959F5D7}" srcOrd="1" destOrd="0" presId="urn:microsoft.com/office/officeart/2005/8/layout/lProcess2"/>
    <dgm:cxn modelId="{ACEC7A4E-E330-454E-8A47-958C69D0BBBF}" type="presOf" srcId="{1DADE519-DF76-4896-849B-1572CD7C4FA5}" destId="{8C86DB4E-A428-4EA6-B9EF-2BB2F7BB2474}" srcOrd="0" destOrd="0" presId="urn:microsoft.com/office/officeart/2005/8/layout/lProcess2"/>
    <dgm:cxn modelId="{2574B446-8657-416F-809C-E4D76F0F59CE}" srcId="{E4ADF7DF-E9DC-4F42-94D5-534DD6E093CF}" destId="{1EC79EE2-DC35-4A71-83D7-B893C2D3E5A7}" srcOrd="0" destOrd="0" parTransId="{6F172186-C8E2-4C53-8853-810C327542D6}" sibTransId="{613450EA-236D-4ED6-8072-9105CF948F1F}"/>
    <dgm:cxn modelId="{A1EFD754-D52F-445C-B766-F58FCA8BC895}" srcId="{FCA087FB-CB72-436C-9744-E7E62DC123AA}" destId="{CB208F77-4960-444A-9C34-99C9427DDBED}" srcOrd="2" destOrd="0" parTransId="{FD302235-DF61-4444-BE65-2434468DCF56}" sibTransId="{FC5D2AF0-2274-4F07-9311-C7E579C8BC3F}"/>
    <dgm:cxn modelId="{8A79D2ED-B123-4876-A2E3-AF1FDEC78C8A}" type="presOf" srcId="{7D9DD1E3-EA4E-432A-ACD9-C30F5F70769B}" destId="{56402DC7-F41B-49B2-8742-AF34E8A0082E}" srcOrd="0" destOrd="0" presId="urn:microsoft.com/office/officeart/2005/8/layout/lProcess2"/>
    <dgm:cxn modelId="{3CF4C785-4B67-4959-AFF2-3E679BC0BF81}" type="presOf" srcId="{1EC79EE2-DC35-4A71-83D7-B893C2D3E5A7}" destId="{27740BD9-5D80-41F0-B44D-A2152AD43829}" srcOrd="0" destOrd="0" presId="urn:microsoft.com/office/officeart/2005/8/layout/lProcess2"/>
    <dgm:cxn modelId="{E74F2245-73E6-4A7D-B4D4-C3F74C885775}" type="presOf" srcId="{E4ADF7DF-E9DC-4F42-94D5-534DD6E093CF}" destId="{EF9F48B2-E8A6-4234-A431-738A60D16056}" srcOrd="1" destOrd="0" presId="urn:microsoft.com/office/officeart/2005/8/layout/lProcess2"/>
    <dgm:cxn modelId="{5792886C-D7CA-4168-AC58-1210DA7D6481}" type="presOf" srcId="{F643C9E6-442F-4E13-856A-8405A9D4FD20}" destId="{4CDE6590-3FF6-43C5-8FBB-483AE7648D7F}" srcOrd="0" destOrd="0" presId="urn:microsoft.com/office/officeart/2005/8/layout/lProcess2"/>
    <dgm:cxn modelId="{62301A9A-EF9E-4C70-9F97-355CB7FDDFC9}" type="presOf" srcId="{CB208F77-4960-444A-9C34-99C9427DDBED}" destId="{F76F90B3-6F47-47CC-A536-E39C4145FDA7}" srcOrd="0" destOrd="0" presId="urn:microsoft.com/office/officeart/2005/8/layout/lProcess2"/>
    <dgm:cxn modelId="{806379FC-2B95-4B93-B6A2-89F66AFE2577}" type="presOf" srcId="{7D9DD1E3-EA4E-432A-ACD9-C30F5F70769B}" destId="{884B4F86-9BC9-4B76-817A-2C0604110BB7}" srcOrd="1" destOrd="0" presId="urn:microsoft.com/office/officeart/2005/8/layout/lProcess2"/>
    <dgm:cxn modelId="{ED07D0FA-7DCB-47BF-9AD7-002F8728B799}" srcId="{7D9DD1E3-EA4E-432A-ACD9-C30F5F70769B}" destId="{F643C9E6-442F-4E13-856A-8405A9D4FD20}" srcOrd="0" destOrd="0" parTransId="{0D2D2806-CF3E-427F-905C-6665C97711F7}" sibTransId="{28FE6820-987D-42C4-A985-05405D1CE051}"/>
    <dgm:cxn modelId="{8213C83D-3F3D-4054-B6E3-AEE1A4F956C7}" srcId="{CB208F77-4960-444A-9C34-99C9427DDBED}" destId="{1DADE519-DF76-4896-849B-1572CD7C4FA5}" srcOrd="0" destOrd="0" parTransId="{053DF98C-F326-4EA6-8424-ABF6054FA2B8}" sibTransId="{B9DFD129-9F0A-4298-8EED-79554A820D15}"/>
    <dgm:cxn modelId="{48DDF7AE-33D1-45CA-AFA2-E588EFCEAA11}" type="presOf" srcId="{FCA087FB-CB72-436C-9744-E7E62DC123AA}" destId="{1980A13D-5DDC-4A40-89B6-8A624E6431F7}" srcOrd="0" destOrd="0" presId="urn:microsoft.com/office/officeart/2005/8/layout/lProcess2"/>
    <dgm:cxn modelId="{89496361-F49F-482A-8F08-E6580B58DC9E}" srcId="{FCA087FB-CB72-436C-9744-E7E62DC123AA}" destId="{E4ADF7DF-E9DC-4F42-94D5-534DD6E093CF}" srcOrd="1" destOrd="0" parTransId="{BBD56336-8D3A-43CA-9798-2031AFACA069}" sibTransId="{4AE3A920-688C-4427-92CB-985050EB86EC}"/>
    <dgm:cxn modelId="{E21FF767-A250-46F6-87D8-56E882A55ECE}" type="presParOf" srcId="{1980A13D-5DDC-4A40-89B6-8A624E6431F7}" destId="{E1268342-9093-4D30-9B29-6B165DA5FE30}" srcOrd="0" destOrd="0" presId="urn:microsoft.com/office/officeart/2005/8/layout/lProcess2"/>
    <dgm:cxn modelId="{3218E513-AD99-4F2B-A435-41F57C7B7925}" type="presParOf" srcId="{E1268342-9093-4D30-9B29-6B165DA5FE30}" destId="{56402DC7-F41B-49B2-8742-AF34E8A0082E}" srcOrd="0" destOrd="0" presId="urn:microsoft.com/office/officeart/2005/8/layout/lProcess2"/>
    <dgm:cxn modelId="{64858BAB-5955-435D-8224-18CCBFB5BC5A}" type="presParOf" srcId="{E1268342-9093-4D30-9B29-6B165DA5FE30}" destId="{884B4F86-9BC9-4B76-817A-2C0604110BB7}" srcOrd="1" destOrd="0" presId="urn:microsoft.com/office/officeart/2005/8/layout/lProcess2"/>
    <dgm:cxn modelId="{0E56A92C-29FF-4713-92A7-D3F9F5FDFD48}" type="presParOf" srcId="{E1268342-9093-4D30-9B29-6B165DA5FE30}" destId="{72DF59CA-3D22-4F5A-A927-77D608B1DF15}" srcOrd="2" destOrd="0" presId="urn:microsoft.com/office/officeart/2005/8/layout/lProcess2"/>
    <dgm:cxn modelId="{1F39E840-EECD-4660-95FD-6FC3E9D916F1}" type="presParOf" srcId="{72DF59CA-3D22-4F5A-A927-77D608B1DF15}" destId="{F58028EC-9D5F-4DA8-B582-2A7AD9DE7E1C}" srcOrd="0" destOrd="0" presId="urn:microsoft.com/office/officeart/2005/8/layout/lProcess2"/>
    <dgm:cxn modelId="{50314E63-90B8-4745-AAD9-C4BFD1F1025E}" type="presParOf" srcId="{F58028EC-9D5F-4DA8-B582-2A7AD9DE7E1C}" destId="{4CDE6590-3FF6-43C5-8FBB-483AE7648D7F}" srcOrd="0" destOrd="0" presId="urn:microsoft.com/office/officeart/2005/8/layout/lProcess2"/>
    <dgm:cxn modelId="{C70B5354-E010-44DB-865A-4B6CE2943321}" type="presParOf" srcId="{1980A13D-5DDC-4A40-89B6-8A624E6431F7}" destId="{98AC2557-D408-4CDD-BB2F-017165D57B17}" srcOrd="1" destOrd="0" presId="urn:microsoft.com/office/officeart/2005/8/layout/lProcess2"/>
    <dgm:cxn modelId="{47A83D04-A4FF-45A1-A54C-5D4EE2DD359C}" type="presParOf" srcId="{1980A13D-5DDC-4A40-89B6-8A624E6431F7}" destId="{AFD700D1-F379-4715-BFF6-8258770EA390}" srcOrd="2" destOrd="0" presId="urn:microsoft.com/office/officeart/2005/8/layout/lProcess2"/>
    <dgm:cxn modelId="{8D5A50CC-33DB-4CA1-81A4-0C9960A612F7}" type="presParOf" srcId="{AFD700D1-F379-4715-BFF6-8258770EA390}" destId="{A5F5AA7B-9766-4B8D-8A21-0C7F75254EEE}" srcOrd="0" destOrd="0" presId="urn:microsoft.com/office/officeart/2005/8/layout/lProcess2"/>
    <dgm:cxn modelId="{7D1D0851-711B-4E92-89F1-65580047085C}" type="presParOf" srcId="{AFD700D1-F379-4715-BFF6-8258770EA390}" destId="{EF9F48B2-E8A6-4234-A431-738A60D16056}" srcOrd="1" destOrd="0" presId="urn:microsoft.com/office/officeart/2005/8/layout/lProcess2"/>
    <dgm:cxn modelId="{F3E48D03-54EE-4166-AC19-4B4464CAFFC7}" type="presParOf" srcId="{AFD700D1-F379-4715-BFF6-8258770EA390}" destId="{8392B5DC-EE15-4052-8E8A-E0CC76F0AC8A}" srcOrd="2" destOrd="0" presId="urn:microsoft.com/office/officeart/2005/8/layout/lProcess2"/>
    <dgm:cxn modelId="{55F19726-6014-451A-A46C-7857D67E7649}" type="presParOf" srcId="{8392B5DC-EE15-4052-8E8A-E0CC76F0AC8A}" destId="{A10E2429-C403-497C-915C-298F5AA5B382}" srcOrd="0" destOrd="0" presId="urn:microsoft.com/office/officeart/2005/8/layout/lProcess2"/>
    <dgm:cxn modelId="{089B4C75-1C98-44E7-A3ED-A4FAACE92958}" type="presParOf" srcId="{A10E2429-C403-497C-915C-298F5AA5B382}" destId="{27740BD9-5D80-41F0-B44D-A2152AD43829}" srcOrd="0" destOrd="0" presId="urn:microsoft.com/office/officeart/2005/8/layout/lProcess2"/>
    <dgm:cxn modelId="{03910520-9983-47CA-94E6-BDD74F2F2525}" type="presParOf" srcId="{1980A13D-5DDC-4A40-89B6-8A624E6431F7}" destId="{89C6D7BB-5ADD-4E1D-963D-42D52C46A548}" srcOrd="3" destOrd="0" presId="urn:microsoft.com/office/officeart/2005/8/layout/lProcess2"/>
    <dgm:cxn modelId="{C227067F-21D7-4304-9462-F8C0140155F6}" type="presParOf" srcId="{1980A13D-5DDC-4A40-89B6-8A624E6431F7}" destId="{0CD3CEE3-7F12-4784-A95A-43D2F25C826F}" srcOrd="4" destOrd="0" presId="urn:microsoft.com/office/officeart/2005/8/layout/lProcess2"/>
    <dgm:cxn modelId="{1EA6E716-209A-4F8E-9E88-0834E1D0EACD}" type="presParOf" srcId="{0CD3CEE3-7F12-4784-A95A-43D2F25C826F}" destId="{F76F90B3-6F47-47CC-A536-E39C4145FDA7}" srcOrd="0" destOrd="0" presId="urn:microsoft.com/office/officeart/2005/8/layout/lProcess2"/>
    <dgm:cxn modelId="{F5438DAE-D0E6-4D82-B195-D078B3DCBA2F}" type="presParOf" srcId="{0CD3CEE3-7F12-4784-A95A-43D2F25C826F}" destId="{A8BEAA7A-6675-4F7F-B533-B787A959F5D7}" srcOrd="1" destOrd="0" presId="urn:microsoft.com/office/officeart/2005/8/layout/lProcess2"/>
    <dgm:cxn modelId="{460F2512-8BFD-4AC3-BD37-BF418ADE1D4C}" type="presParOf" srcId="{0CD3CEE3-7F12-4784-A95A-43D2F25C826F}" destId="{321F3178-DE32-4CB8-A37B-C2024082A4AC}" srcOrd="2" destOrd="0" presId="urn:microsoft.com/office/officeart/2005/8/layout/lProcess2"/>
    <dgm:cxn modelId="{677D451B-825D-4851-94D9-5DB2D70E6015}" type="presParOf" srcId="{321F3178-DE32-4CB8-A37B-C2024082A4AC}" destId="{CD99106D-2C32-46A2-9F4D-977D1A15990A}" srcOrd="0" destOrd="0" presId="urn:microsoft.com/office/officeart/2005/8/layout/lProcess2"/>
    <dgm:cxn modelId="{4BF4177D-3029-4F1E-B28B-1E3230F8B384}" type="presParOf" srcId="{CD99106D-2C32-46A2-9F4D-977D1A15990A}" destId="{8C86DB4E-A428-4EA6-B9EF-2BB2F7BB2474}" srcOrd="0" destOrd="0" presId="urn:microsoft.com/office/officeart/2005/8/layout/lProcess2"/>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7E5AD4F7-64D2-4F9A-A154-CCDDBFCFEE68}" type="doc">
      <dgm:prSet loTypeId="urn:microsoft.com/office/officeart/2005/8/layout/vList3" loCatId="picture" qsTypeId="urn:microsoft.com/office/officeart/2005/8/quickstyle/simple1" qsCatId="simple" csTypeId="urn:microsoft.com/office/officeart/2005/8/colors/accent0_3" csCatId="mainScheme" phldr="1"/>
      <dgm:spPr/>
    </dgm:pt>
    <dgm:pt modelId="{3972BA40-D322-482A-87F4-5EFFAAB6549A}">
      <dgm:prSet phldrT="[Texto]"/>
      <dgm:spPr/>
      <dgm:t>
        <a:bodyPr/>
        <a:lstStyle/>
        <a:p>
          <a:r>
            <a:rPr lang="es-CO">
              <a:latin typeface="Arial" panose="020B0604020202020204" pitchFamily="34" charset="0"/>
              <a:cs typeface="Arial" panose="020B0604020202020204" pitchFamily="34" charset="0"/>
            </a:rPr>
            <a:t>Uso de estándares </a:t>
          </a:r>
          <a:r>
            <a:rPr lang="es-CO" i="1">
              <a:latin typeface="Arial" panose="020B0604020202020204" pitchFamily="34" charset="0"/>
              <a:cs typeface="Arial" panose="020B0604020202020204" pitchFamily="34" charset="0"/>
            </a:rPr>
            <a:t>web</a:t>
          </a:r>
          <a:r>
            <a:rPr lang="es-CO">
              <a:latin typeface="Arial" panose="020B0604020202020204" pitchFamily="34" charset="0"/>
              <a:cs typeface="Arial" panose="020B0604020202020204" pitchFamily="34" charset="0"/>
            </a:rPr>
            <a:t> ampliamente adoptados, como HTTP y URL.</a:t>
          </a:r>
          <a:endParaRPr lang="es-ES">
            <a:latin typeface="Arial" panose="020B0604020202020204" pitchFamily="34" charset="0"/>
            <a:cs typeface="Arial" panose="020B0604020202020204" pitchFamily="34" charset="0"/>
          </a:endParaRPr>
        </a:p>
      </dgm:t>
    </dgm:pt>
    <dgm:pt modelId="{C9062FA1-5DDB-4492-8F58-571D632D2135}" type="parTrans" cxnId="{8DAFE24C-765F-40CB-8D47-801B4ABD6471}">
      <dgm:prSet/>
      <dgm:spPr/>
      <dgm:t>
        <a:bodyPr/>
        <a:lstStyle/>
        <a:p>
          <a:endParaRPr lang="es-ES">
            <a:latin typeface="Arial" panose="020B0604020202020204" pitchFamily="34" charset="0"/>
            <a:cs typeface="Arial" panose="020B0604020202020204" pitchFamily="34" charset="0"/>
          </a:endParaRPr>
        </a:p>
      </dgm:t>
    </dgm:pt>
    <dgm:pt modelId="{C35C11C7-9EE0-4979-A775-F8CB69183D4B}" type="sibTrans" cxnId="{8DAFE24C-765F-40CB-8D47-801B4ABD6471}">
      <dgm:prSet/>
      <dgm:spPr/>
      <dgm:t>
        <a:bodyPr/>
        <a:lstStyle/>
        <a:p>
          <a:endParaRPr lang="es-ES">
            <a:latin typeface="Arial" panose="020B0604020202020204" pitchFamily="34" charset="0"/>
            <a:cs typeface="Arial" panose="020B0604020202020204" pitchFamily="34" charset="0"/>
          </a:endParaRPr>
        </a:p>
      </dgm:t>
    </dgm:pt>
    <dgm:pt modelId="{B6D42044-C80B-406D-A739-4DA4C453AEC9}">
      <dgm:prSet/>
      <dgm:spPr/>
      <dgm:t>
        <a:bodyPr/>
        <a:lstStyle/>
        <a:p>
          <a:r>
            <a:rPr lang="es-CO">
              <a:latin typeface="Arial" panose="020B0604020202020204" pitchFamily="34" charset="0"/>
              <a:cs typeface="Arial" panose="020B0604020202020204" pitchFamily="34" charset="0"/>
            </a:rPr>
            <a:t>Comunicación sin estado, lo que mejora la escalabilidad de las aplicaciones.</a:t>
          </a:r>
          <a:endParaRPr lang="en-US">
            <a:latin typeface="Arial" panose="020B0604020202020204" pitchFamily="34" charset="0"/>
            <a:cs typeface="Arial" panose="020B0604020202020204" pitchFamily="34" charset="0"/>
          </a:endParaRPr>
        </a:p>
      </dgm:t>
    </dgm:pt>
    <dgm:pt modelId="{72705D3D-7B25-42FE-A4E0-DF51A759345F}" type="parTrans" cxnId="{205AD8CB-E16B-4279-AA54-D5EF22072246}">
      <dgm:prSet/>
      <dgm:spPr/>
      <dgm:t>
        <a:bodyPr/>
        <a:lstStyle/>
        <a:p>
          <a:endParaRPr lang="es-ES">
            <a:latin typeface="Arial" panose="020B0604020202020204" pitchFamily="34" charset="0"/>
            <a:cs typeface="Arial" panose="020B0604020202020204" pitchFamily="34" charset="0"/>
          </a:endParaRPr>
        </a:p>
      </dgm:t>
    </dgm:pt>
    <dgm:pt modelId="{0338F558-850D-432A-AB2F-CEDAB1CB29CC}" type="sibTrans" cxnId="{205AD8CB-E16B-4279-AA54-D5EF22072246}">
      <dgm:prSet/>
      <dgm:spPr/>
      <dgm:t>
        <a:bodyPr/>
        <a:lstStyle/>
        <a:p>
          <a:endParaRPr lang="es-ES">
            <a:latin typeface="Arial" panose="020B0604020202020204" pitchFamily="34" charset="0"/>
            <a:cs typeface="Arial" panose="020B0604020202020204" pitchFamily="34" charset="0"/>
          </a:endParaRPr>
        </a:p>
      </dgm:t>
    </dgm:pt>
    <dgm:pt modelId="{ADB70E68-7140-4B9E-8C6C-36A9BE81A2F5}">
      <dgm:prSet/>
      <dgm:spPr/>
      <dgm:t>
        <a:bodyPr/>
        <a:lstStyle/>
        <a:p>
          <a:r>
            <a:rPr lang="es-CO">
              <a:latin typeface="Arial" panose="020B0604020202020204" pitchFamily="34" charset="0"/>
              <a:cs typeface="Arial" panose="020B0604020202020204" pitchFamily="34" charset="0"/>
            </a:rPr>
            <a:t>Intercambio de información mediante formatos ligeros, principalmente JSON, aunque también pueden utilizarse XML, HTML o texto plano.</a:t>
          </a:r>
          <a:endParaRPr lang="en-US">
            <a:latin typeface="Arial" panose="020B0604020202020204" pitchFamily="34" charset="0"/>
            <a:cs typeface="Arial" panose="020B0604020202020204" pitchFamily="34" charset="0"/>
          </a:endParaRPr>
        </a:p>
      </dgm:t>
    </dgm:pt>
    <dgm:pt modelId="{2101B32F-787F-47A1-9E41-26B3217C862E}" type="parTrans" cxnId="{332F944D-9653-44A4-9EC3-2D86396118BD}">
      <dgm:prSet/>
      <dgm:spPr/>
      <dgm:t>
        <a:bodyPr/>
        <a:lstStyle/>
        <a:p>
          <a:endParaRPr lang="es-ES">
            <a:latin typeface="Arial" panose="020B0604020202020204" pitchFamily="34" charset="0"/>
            <a:cs typeface="Arial" panose="020B0604020202020204" pitchFamily="34" charset="0"/>
          </a:endParaRPr>
        </a:p>
      </dgm:t>
    </dgm:pt>
    <dgm:pt modelId="{EE9016D3-4414-4D91-B0C4-5AC61B18687C}" type="sibTrans" cxnId="{332F944D-9653-44A4-9EC3-2D86396118BD}">
      <dgm:prSet/>
      <dgm:spPr/>
      <dgm:t>
        <a:bodyPr/>
        <a:lstStyle/>
        <a:p>
          <a:endParaRPr lang="es-ES">
            <a:latin typeface="Arial" panose="020B0604020202020204" pitchFamily="34" charset="0"/>
            <a:cs typeface="Arial" panose="020B0604020202020204" pitchFamily="34" charset="0"/>
          </a:endParaRPr>
        </a:p>
      </dgm:t>
    </dgm:pt>
    <dgm:pt modelId="{60E113EA-E51C-44DA-8906-079D97C2AA51}">
      <dgm:prSet/>
      <dgm:spPr/>
      <dgm:t>
        <a:bodyPr/>
        <a:lstStyle/>
        <a:p>
          <a:r>
            <a:rPr lang="es-CO">
              <a:latin typeface="Arial" panose="020B0604020202020204" pitchFamily="34" charset="0"/>
              <a:cs typeface="Arial" panose="020B0604020202020204" pitchFamily="34" charset="0"/>
            </a:rPr>
            <a:t>Facilidad de integración con aplicaciones </a:t>
          </a:r>
          <a:r>
            <a:rPr lang="es-CO" i="1">
              <a:latin typeface="Arial" panose="020B0604020202020204" pitchFamily="34" charset="0"/>
              <a:cs typeface="Arial" panose="020B0604020202020204" pitchFamily="34" charset="0"/>
            </a:rPr>
            <a:t>web</a:t>
          </a:r>
          <a:r>
            <a:rPr lang="es-CO">
              <a:latin typeface="Arial" panose="020B0604020202020204" pitchFamily="34" charset="0"/>
              <a:cs typeface="Arial" panose="020B0604020202020204" pitchFamily="34" charset="0"/>
            </a:rPr>
            <a:t>, móviles y servicios en la nube.</a:t>
          </a:r>
          <a:endParaRPr lang="en-US">
            <a:latin typeface="Arial" panose="020B0604020202020204" pitchFamily="34" charset="0"/>
            <a:cs typeface="Arial" panose="020B0604020202020204" pitchFamily="34" charset="0"/>
          </a:endParaRPr>
        </a:p>
      </dgm:t>
    </dgm:pt>
    <dgm:pt modelId="{AF7576F2-9D94-4CDE-8B02-EB21E24743CF}" type="parTrans" cxnId="{4CC42333-ABDF-4F13-9A9A-C51CBDAE7C84}">
      <dgm:prSet/>
      <dgm:spPr/>
      <dgm:t>
        <a:bodyPr/>
        <a:lstStyle/>
        <a:p>
          <a:endParaRPr lang="es-ES">
            <a:latin typeface="Arial" panose="020B0604020202020204" pitchFamily="34" charset="0"/>
            <a:cs typeface="Arial" panose="020B0604020202020204" pitchFamily="34" charset="0"/>
          </a:endParaRPr>
        </a:p>
      </dgm:t>
    </dgm:pt>
    <dgm:pt modelId="{3155EF2B-12E3-47E8-A049-796C0FCD1E20}" type="sibTrans" cxnId="{4CC42333-ABDF-4F13-9A9A-C51CBDAE7C84}">
      <dgm:prSet/>
      <dgm:spPr/>
      <dgm:t>
        <a:bodyPr/>
        <a:lstStyle/>
        <a:p>
          <a:endParaRPr lang="es-ES">
            <a:latin typeface="Arial" panose="020B0604020202020204" pitchFamily="34" charset="0"/>
            <a:cs typeface="Arial" panose="020B0604020202020204" pitchFamily="34" charset="0"/>
          </a:endParaRPr>
        </a:p>
      </dgm:t>
    </dgm:pt>
    <dgm:pt modelId="{8B42F3A5-0872-471D-99DD-75E94B71643F}" type="pres">
      <dgm:prSet presAssocID="{7E5AD4F7-64D2-4F9A-A154-CCDDBFCFEE68}" presName="linearFlow" presStyleCnt="0">
        <dgm:presLayoutVars>
          <dgm:dir/>
          <dgm:resizeHandles val="exact"/>
        </dgm:presLayoutVars>
      </dgm:prSet>
      <dgm:spPr/>
    </dgm:pt>
    <dgm:pt modelId="{E4E8E6AA-4629-45ED-BA52-A2D01A20F36E}" type="pres">
      <dgm:prSet presAssocID="{3972BA40-D322-482A-87F4-5EFFAAB6549A}" presName="composite" presStyleCnt="0"/>
      <dgm:spPr/>
    </dgm:pt>
    <dgm:pt modelId="{96D44D81-6F10-4C50-A58F-34B79EA6B367}" type="pres">
      <dgm:prSet presAssocID="{3972BA40-D322-482A-87F4-5EFFAAB6549A}" presName="imgShp" presStyleLbl="fgImgPlace1" presStyleIdx="0" presStyleCnt="4"/>
      <dgm:spPr>
        <a:blipFill rotWithShape="1">
          <a:blip xmlns:r="http://schemas.openxmlformats.org/officeDocument/2006/relationships" r:embed="rId1"/>
          <a:stretch>
            <a:fillRect/>
          </a:stretch>
        </a:blipFill>
      </dgm:spPr>
    </dgm:pt>
    <dgm:pt modelId="{5959DB6C-5E14-475F-9884-6795A78EC717}" type="pres">
      <dgm:prSet presAssocID="{3972BA40-D322-482A-87F4-5EFFAAB6549A}" presName="txShp" presStyleLbl="node1" presStyleIdx="0" presStyleCnt="4">
        <dgm:presLayoutVars>
          <dgm:bulletEnabled val="1"/>
        </dgm:presLayoutVars>
      </dgm:prSet>
      <dgm:spPr/>
      <dgm:t>
        <a:bodyPr/>
        <a:lstStyle/>
        <a:p>
          <a:endParaRPr lang="es-ES"/>
        </a:p>
      </dgm:t>
    </dgm:pt>
    <dgm:pt modelId="{DD65EA6F-891D-49C4-8E36-33A5481059C3}" type="pres">
      <dgm:prSet presAssocID="{C35C11C7-9EE0-4979-A775-F8CB69183D4B}" presName="spacing" presStyleCnt="0"/>
      <dgm:spPr/>
    </dgm:pt>
    <dgm:pt modelId="{A2016D6D-7546-46C8-A9D4-B5809998D3B7}" type="pres">
      <dgm:prSet presAssocID="{B6D42044-C80B-406D-A739-4DA4C453AEC9}" presName="composite" presStyleCnt="0"/>
      <dgm:spPr/>
    </dgm:pt>
    <dgm:pt modelId="{39172A1E-91C4-441C-9C6F-30C1D687AC8D}" type="pres">
      <dgm:prSet presAssocID="{B6D42044-C80B-406D-A739-4DA4C453AEC9}" presName="imgShp" presStyleLbl="fgImgPlace1" presStyleIdx="1" presStyleCnt="4"/>
      <dgm:spPr>
        <a:blipFill rotWithShape="1">
          <a:blip xmlns:r="http://schemas.openxmlformats.org/officeDocument/2006/relationships" r:embed="rId2"/>
          <a:stretch>
            <a:fillRect/>
          </a:stretch>
        </a:blipFill>
      </dgm:spPr>
    </dgm:pt>
    <dgm:pt modelId="{30F0E755-4F90-469F-8EA5-DA59F18CCFD4}" type="pres">
      <dgm:prSet presAssocID="{B6D42044-C80B-406D-A739-4DA4C453AEC9}" presName="txShp" presStyleLbl="node1" presStyleIdx="1" presStyleCnt="4">
        <dgm:presLayoutVars>
          <dgm:bulletEnabled val="1"/>
        </dgm:presLayoutVars>
      </dgm:prSet>
      <dgm:spPr/>
      <dgm:t>
        <a:bodyPr/>
        <a:lstStyle/>
        <a:p>
          <a:endParaRPr lang="es-ES"/>
        </a:p>
      </dgm:t>
    </dgm:pt>
    <dgm:pt modelId="{46645D1E-39A0-46BC-B7A7-2E77FFBE50E5}" type="pres">
      <dgm:prSet presAssocID="{0338F558-850D-432A-AB2F-CEDAB1CB29CC}" presName="spacing" presStyleCnt="0"/>
      <dgm:spPr/>
    </dgm:pt>
    <dgm:pt modelId="{4164EBCA-41E2-44E5-83D9-088D7BE0205E}" type="pres">
      <dgm:prSet presAssocID="{ADB70E68-7140-4B9E-8C6C-36A9BE81A2F5}" presName="composite" presStyleCnt="0"/>
      <dgm:spPr/>
    </dgm:pt>
    <dgm:pt modelId="{04812F8E-911A-4D8F-9ED9-ADE75C18AA7A}" type="pres">
      <dgm:prSet presAssocID="{ADB70E68-7140-4B9E-8C6C-36A9BE81A2F5}" presName="imgShp" presStyleLbl="fgImgPlace1" presStyleIdx="2" presStyleCnt="4"/>
      <dgm:spPr>
        <a:blipFill rotWithShape="1">
          <a:blip xmlns:r="http://schemas.openxmlformats.org/officeDocument/2006/relationships" r:embed="rId3"/>
          <a:stretch>
            <a:fillRect/>
          </a:stretch>
        </a:blipFill>
      </dgm:spPr>
    </dgm:pt>
    <dgm:pt modelId="{B7AA859C-62D5-4BD5-909E-64BF1372A4F2}" type="pres">
      <dgm:prSet presAssocID="{ADB70E68-7140-4B9E-8C6C-36A9BE81A2F5}" presName="txShp" presStyleLbl="node1" presStyleIdx="2" presStyleCnt="4">
        <dgm:presLayoutVars>
          <dgm:bulletEnabled val="1"/>
        </dgm:presLayoutVars>
      </dgm:prSet>
      <dgm:spPr/>
      <dgm:t>
        <a:bodyPr/>
        <a:lstStyle/>
        <a:p>
          <a:endParaRPr lang="es-ES"/>
        </a:p>
      </dgm:t>
    </dgm:pt>
    <dgm:pt modelId="{77EF01FB-4F77-43D1-B7BA-6E00FD0397B0}" type="pres">
      <dgm:prSet presAssocID="{EE9016D3-4414-4D91-B0C4-5AC61B18687C}" presName="spacing" presStyleCnt="0"/>
      <dgm:spPr/>
    </dgm:pt>
    <dgm:pt modelId="{6E05EE5A-86B1-4ABE-95CF-A4365D4EA93E}" type="pres">
      <dgm:prSet presAssocID="{60E113EA-E51C-44DA-8906-079D97C2AA51}" presName="composite" presStyleCnt="0"/>
      <dgm:spPr/>
    </dgm:pt>
    <dgm:pt modelId="{9176A4A7-0827-4EF6-868C-7F837D088E64}" type="pres">
      <dgm:prSet presAssocID="{60E113EA-E51C-44DA-8906-079D97C2AA51}" presName="imgShp" presStyleLbl="fgImgPlace1" presStyleIdx="3" presStyleCnt="4"/>
      <dgm:spPr>
        <a:blipFill rotWithShape="1">
          <a:blip xmlns:r="http://schemas.openxmlformats.org/officeDocument/2006/relationships" r:embed="rId4"/>
          <a:stretch>
            <a:fillRect/>
          </a:stretch>
        </a:blipFill>
      </dgm:spPr>
    </dgm:pt>
    <dgm:pt modelId="{207DA952-4B41-4A1A-B614-400ADC26099F}" type="pres">
      <dgm:prSet presAssocID="{60E113EA-E51C-44DA-8906-079D97C2AA51}" presName="txShp" presStyleLbl="node1" presStyleIdx="3" presStyleCnt="4">
        <dgm:presLayoutVars>
          <dgm:bulletEnabled val="1"/>
        </dgm:presLayoutVars>
      </dgm:prSet>
      <dgm:spPr/>
      <dgm:t>
        <a:bodyPr/>
        <a:lstStyle/>
        <a:p>
          <a:endParaRPr lang="es-ES"/>
        </a:p>
      </dgm:t>
    </dgm:pt>
  </dgm:ptLst>
  <dgm:cxnLst>
    <dgm:cxn modelId="{4CC42333-ABDF-4F13-9A9A-C51CBDAE7C84}" srcId="{7E5AD4F7-64D2-4F9A-A154-CCDDBFCFEE68}" destId="{60E113EA-E51C-44DA-8906-079D97C2AA51}" srcOrd="3" destOrd="0" parTransId="{AF7576F2-9D94-4CDE-8B02-EB21E24743CF}" sibTransId="{3155EF2B-12E3-47E8-A049-796C0FCD1E20}"/>
    <dgm:cxn modelId="{5222D8BE-74C6-4808-BD74-4C0408E7BA0D}" type="presOf" srcId="{3972BA40-D322-482A-87F4-5EFFAAB6549A}" destId="{5959DB6C-5E14-475F-9884-6795A78EC717}" srcOrd="0" destOrd="0" presId="urn:microsoft.com/office/officeart/2005/8/layout/vList3"/>
    <dgm:cxn modelId="{205AD8CB-E16B-4279-AA54-D5EF22072246}" srcId="{7E5AD4F7-64D2-4F9A-A154-CCDDBFCFEE68}" destId="{B6D42044-C80B-406D-A739-4DA4C453AEC9}" srcOrd="1" destOrd="0" parTransId="{72705D3D-7B25-42FE-A4E0-DF51A759345F}" sibTransId="{0338F558-850D-432A-AB2F-CEDAB1CB29CC}"/>
    <dgm:cxn modelId="{B0EC0069-586B-4E2D-8A71-C1E388E7B6EE}" type="presOf" srcId="{60E113EA-E51C-44DA-8906-079D97C2AA51}" destId="{207DA952-4B41-4A1A-B614-400ADC26099F}" srcOrd="0" destOrd="0" presId="urn:microsoft.com/office/officeart/2005/8/layout/vList3"/>
    <dgm:cxn modelId="{8DAFE24C-765F-40CB-8D47-801B4ABD6471}" srcId="{7E5AD4F7-64D2-4F9A-A154-CCDDBFCFEE68}" destId="{3972BA40-D322-482A-87F4-5EFFAAB6549A}" srcOrd="0" destOrd="0" parTransId="{C9062FA1-5DDB-4492-8F58-571D632D2135}" sibTransId="{C35C11C7-9EE0-4979-A775-F8CB69183D4B}"/>
    <dgm:cxn modelId="{A3F999EA-88F9-44D8-B0F2-91F971F98978}" type="presOf" srcId="{ADB70E68-7140-4B9E-8C6C-36A9BE81A2F5}" destId="{B7AA859C-62D5-4BD5-909E-64BF1372A4F2}" srcOrd="0" destOrd="0" presId="urn:microsoft.com/office/officeart/2005/8/layout/vList3"/>
    <dgm:cxn modelId="{D0BDB4BB-EB21-496F-9487-F85B72A9F513}" type="presOf" srcId="{B6D42044-C80B-406D-A739-4DA4C453AEC9}" destId="{30F0E755-4F90-469F-8EA5-DA59F18CCFD4}" srcOrd="0" destOrd="0" presId="urn:microsoft.com/office/officeart/2005/8/layout/vList3"/>
    <dgm:cxn modelId="{332F944D-9653-44A4-9EC3-2D86396118BD}" srcId="{7E5AD4F7-64D2-4F9A-A154-CCDDBFCFEE68}" destId="{ADB70E68-7140-4B9E-8C6C-36A9BE81A2F5}" srcOrd="2" destOrd="0" parTransId="{2101B32F-787F-47A1-9E41-26B3217C862E}" sibTransId="{EE9016D3-4414-4D91-B0C4-5AC61B18687C}"/>
    <dgm:cxn modelId="{29C2F447-918E-4D80-900B-2614C054B0D7}" type="presOf" srcId="{7E5AD4F7-64D2-4F9A-A154-CCDDBFCFEE68}" destId="{8B42F3A5-0872-471D-99DD-75E94B71643F}" srcOrd="0" destOrd="0" presId="urn:microsoft.com/office/officeart/2005/8/layout/vList3"/>
    <dgm:cxn modelId="{34965740-4967-4AA8-98B4-1A363A4A2BD3}" type="presParOf" srcId="{8B42F3A5-0872-471D-99DD-75E94B71643F}" destId="{E4E8E6AA-4629-45ED-BA52-A2D01A20F36E}" srcOrd="0" destOrd="0" presId="urn:microsoft.com/office/officeart/2005/8/layout/vList3"/>
    <dgm:cxn modelId="{814CC4DB-808B-4215-9F59-C3D9674E9A34}" type="presParOf" srcId="{E4E8E6AA-4629-45ED-BA52-A2D01A20F36E}" destId="{96D44D81-6F10-4C50-A58F-34B79EA6B367}" srcOrd="0" destOrd="0" presId="urn:microsoft.com/office/officeart/2005/8/layout/vList3"/>
    <dgm:cxn modelId="{376516E3-C296-4F1C-A094-FED80B72B48F}" type="presParOf" srcId="{E4E8E6AA-4629-45ED-BA52-A2D01A20F36E}" destId="{5959DB6C-5E14-475F-9884-6795A78EC717}" srcOrd="1" destOrd="0" presId="urn:microsoft.com/office/officeart/2005/8/layout/vList3"/>
    <dgm:cxn modelId="{CD915746-8B55-4279-8EE0-469844CABFFC}" type="presParOf" srcId="{8B42F3A5-0872-471D-99DD-75E94B71643F}" destId="{DD65EA6F-891D-49C4-8E36-33A5481059C3}" srcOrd="1" destOrd="0" presId="urn:microsoft.com/office/officeart/2005/8/layout/vList3"/>
    <dgm:cxn modelId="{A27B0150-ED58-4F65-B35B-8B3F68D75EA5}" type="presParOf" srcId="{8B42F3A5-0872-471D-99DD-75E94B71643F}" destId="{A2016D6D-7546-46C8-A9D4-B5809998D3B7}" srcOrd="2" destOrd="0" presId="urn:microsoft.com/office/officeart/2005/8/layout/vList3"/>
    <dgm:cxn modelId="{F40B82AD-D38C-4335-80FE-D6BB6952C6EE}" type="presParOf" srcId="{A2016D6D-7546-46C8-A9D4-B5809998D3B7}" destId="{39172A1E-91C4-441C-9C6F-30C1D687AC8D}" srcOrd="0" destOrd="0" presId="urn:microsoft.com/office/officeart/2005/8/layout/vList3"/>
    <dgm:cxn modelId="{22099AD6-14CA-4E29-926D-EC5A8AE5594F}" type="presParOf" srcId="{A2016D6D-7546-46C8-A9D4-B5809998D3B7}" destId="{30F0E755-4F90-469F-8EA5-DA59F18CCFD4}" srcOrd="1" destOrd="0" presId="urn:microsoft.com/office/officeart/2005/8/layout/vList3"/>
    <dgm:cxn modelId="{D9A8F6D1-B06D-4240-A2EC-68D0D88405F9}" type="presParOf" srcId="{8B42F3A5-0872-471D-99DD-75E94B71643F}" destId="{46645D1E-39A0-46BC-B7A7-2E77FFBE50E5}" srcOrd="3" destOrd="0" presId="urn:microsoft.com/office/officeart/2005/8/layout/vList3"/>
    <dgm:cxn modelId="{A753E8C8-83DC-4A01-A653-9A846874F92E}" type="presParOf" srcId="{8B42F3A5-0872-471D-99DD-75E94B71643F}" destId="{4164EBCA-41E2-44E5-83D9-088D7BE0205E}" srcOrd="4" destOrd="0" presId="urn:microsoft.com/office/officeart/2005/8/layout/vList3"/>
    <dgm:cxn modelId="{5FB3FBFC-A0E2-4A66-9F4D-75E2AB1021EB}" type="presParOf" srcId="{4164EBCA-41E2-44E5-83D9-088D7BE0205E}" destId="{04812F8E-911A-4D8F-9ED9-ADE75C18AA7A}" srcOrd="0" destOrd="0" presId="urn:microsoft.com/office/officeart/2005/8/layout/vList3"/>
    <dgm:cxn modelId="{8234F57B-8235-44BB-8C00-B6E79CE45C43}" type="presParOf" srcId="{4164EBCA-41E2-44E5-83D9-088D7BE0205E}" destId="{B7AA859C-62D5-4BD5-909E-64BF1372A4F2}" srcOrd="1" destOrd="0" presId="urn:microsoft.com/office/officeart/2005/8/layout/vList3"/>
    <dgm:cxn modelId="{CC6B5442-8BFA-4898-9A59-38B91B08D0DC}" type="presParOf" srcId="{8B42F3A5-0872-471D-99DD-75E94B71643F}" destId="{77EF01FB-4F77-43D1-B7BA-6E00FD0397B0}" srcOrd="5" destOrd="0" presId="urn:microsoft.com/office/officeart/2005/8/layout/vList3"/>
    <dgm:cxn modelId="{3911CF17-7ECD-452F-B431-90E1FCDEDB18}" type="presParOf" srcId="{8B42F3A5-0872-471D-99DD-75E94B71643F}" destId="{6E05EE5A-86B1-4ABE-95CF-A4365D4EA93E}" srcOrd="6" destOrd="0" presId="urn:microsoft.com/office/officeart/2005/8/layout/vList3"/>
    <dgm:cxn modelId="{213E12EA-F3B2-4567-BDDE-CF34EBF11F9E}" type="presParOf" srcId="{6E05EE5A-86B1-4ABE-95CF-A4365D4EA93E}" destId="{9176A4A7-0827-4EF6-868C-7F837D088E64}" srcOrd="0" destOrd="0" presId="urn:microsoft.com/office/officeart/2005/8/layout/vList3"/>
    <dgm:cxn modelId="{7BC289EB-6615-4F6A-AB08-E89E86159B4D}" type="presParOf" srcId="{6E05EE5A-86B1-4ABE-95CF-A4365D4EA93E}" destId="{207DA952-4B41-4A1A-B614-400ADC26099F}" srcOrd="1" destOrd="0" presId="urn:microsoft.com/office/officeart/2005/8/layout/vList3"/>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A5B61472-CC8A-49CE-85D9-D84CBA0B2802}" type="doc">
      <dgm:prSet loTypeId="urn:microsoft.com/office/officeart/2009/3/layout/SnapshotPictureList" loCatId="picture" qsTypeId="urn:microsoft.com/office/officeart/2005/8/quickstyle/simple1" qsCatId="simple" csTypeId="urn:microsoft.com/office/officeart/2005/8/colors/accent1_2" csCatId="accent1" phldr="1"/>
      <dgm:spPr/>
      <dgm:t>
        <a:bodyPr/>
        <a:lstStyle/>
        <a:p>
          <a:endParaRPr lang="es-ES"/>
        </a:p>
      </dgm:t>
    </dgm:pt>
    <dgm:pt modelId="{832C464C-8451-4A92-8E70-1335FBB4C1B5}">
      <dgm:prSet phldrT="[Texto]"/>
      <dgm:spPr/>
      <dgm:t>
        <a:bodyPr/>
        <a:lstStyle/>
        <a:p>
          <a:r>
            <a:rPr lang="es-CO">
              <a:latin typeface="Arial" panose="020B0604020202020204" pitchFamily="34" charset="0"/>
              <a:cs typeface="Arial" panose="020B0604020202020204" pitchFamily="34" charset="0"/>
            </a:rPr>
            <a:t>Bases de datos como servicio (DBaaS)</a:t>
          </a:r>
          <a:endParaRPr lang="es-ES">
            <a:latin typeface="Arial" panose="020B0604020202020204" pitchFamily="34" charset="0"/>
            <a:cs typeface="Arial" panose="020B0604020202020204" pitchFamily="34" charset="0"/>
          </a:endParaRPr>
        </a:p>
      </dgm:t>
    </dgm:pt>
    <dgm:pt modelId="{B7EA30EA-1E2D-4B0F-A88E-D2B784BED401}" type="parTrans" cxnId="{E094B7A1-3A91-4DA8-B609-99FC01751CF1}">
      <dgm:prSet/>
      <dgm:spPr/>
      <dgm:t>
        <a:bodyPr/>
        <a:lstStyle/>
        <a:p>
          <a:endParaRPr lang="es-ES">
            <a:latin typeface="Arial" panose="020B0604020202020204" pitchFamily="34" charset="0"/>
            <a:cs typeface="Arial" panose="020B0604020202020204" pitchFamily="34" charset="0"/>
          </a:endParaRPr>
        </a:p>
      </dgm:t>
    </dgm:pt>
    <dgm:pt modelId="{7F082F4A-E25B-47F1-9B3B-BFF5C4D5984D}" type="sibTrans" cxnId="{E094B7A1-3A91-4DA8-B609-99FC01751CF1}">
      <dgm:prSet/>
      <dgm:spPr/>
      <dgm:t>
        <a:bodyPr/>
        <a:lstStyle/>
        <a:p>
          <a:endParaRPr lang="es-ES">
            <a:latin typeface="Arial" panose="020B0604020202020204" pitchFamily="34" charset="0"/>
            <a:cs typeface="Arial" panose="020B0604020202020204" pitchFamily="34" charset="0"/>
          </a:endParaRPr>
        </a:p>
      </dgm:t>
    </dgm:pt>
    <dgm:pt modelId="{BB28D064-69B8-440F-B7C0-001EEA69686F}">
      <dgm:prSet/>
      <dgm:spPr/>
      <dgm:t>
        <a:bodyPr/>
        <a:lstStyle/>
        <a:p>
          <a:r>
            <a:rPr lang="es-CO">
              <a:latin typeface="Arial" panose="020B0604020202020204" pitchFamily="34" charset="0"/>
              <a:cs typeface="Arial" panose="020B0604020202020204" pitchFamily="34" charset="0"/>
            </a:rPr>
            <a:t>Permiten utilizar bases de datos administradas en la nube sin necesidad de gestionar directamente la infraestructura. Facilitan tareas como copias de seguridad, escalado automático y mantenimiento del sistema de base de datos.</a:t>
          </a:r>
          <a:endParaRPr lang="en-US">
            <a:latin typeface="Arial" panose="020B0604020202020204" pitchFamily="34" charset="0"/>
            <a:cs typeface="Arial" panose="020B0604020202020204" pitchFamily="34" charset="0"/>
          </a:endParaRPr>
        </a:p>
      </dgm:t>
    </dgm:pt>
    <dgm:pt modelId="{E62B0C8F-06EC-4AD3-8ADB-B80822F68645}" type="parTrans" cxnId="{99FF23BA-0D90-44CE-B2C1-125EE7B6B99B}">
      <dgm:prSet/>
      <dgm:spPr/>
      <dgm:t>
        <a:bodyPr/>
        <a:lstStyle/>
        <a:p>
          <a:endParaRPr lang="es-ES">
            <a:latin typeface="Arial" panose="020B0604020202020204" pitchFamily="34" charset="0"/>
            <a:cs typeface="Arial" panose="020B0604020202020204" pitchFamily="34" charset="0"/>
          </a:endParaRPr>
        </a:p>
      </dgm:t>
    </dgm:pt>
    <dgm:pt modelId="{EA25C32B-F760-4C2C-9B34-E05CB7C85A42}" type="sibTrans" cxnId="{99FF23BA-0D90-44CE-B2C1-125EE7B6B99B}">
      <dgm:prSet/>
      <dgm:spPr/>
      <dgm:t>
        <a:bodyPr/>
        <a:lstStyle/>
        <a:p>
          <a:endParaRPr lang="es-ES">
            <a:latin typeface="Arial" panose="020B0604020202020204" pitchFamily="34" charset="0"/>
            <a:cs typeface="Arial" panose="020B0604020202020204" pitchFamily="34" charset="0"/>
          </a:endParaRPr>
        </a:p>
      </dgm:t>
    </dgm:pt>
    <dgm:pt modelId="{23489F3C-F95B-4724-AAFA-047BC3A91C3E}">
      <dgm:prSet/>
      <dgm:spPr/>
      <dgm:t>
        <a:bodyPr/>
        <a:lstStyle/>
        <a:p>
          <a:r>
            <a:rPr lang="es-CO">
              <a:latin typeface="Arial" panose="020B0604020202020204" pitchFamily="34" charset="0"/>
              <a:cs typeface="Arial" panose="020B0604020202020204" pitchFamily="34" charset="0"/>
            </a:rPr>
            <a:t>Almacenamiento como servicio (STaaS)</a:t>
          </a:r>
          <a:endParaRPr lang="en-US">
            <a:latin typeface="Arial" panose="020B0604020202020204" pitchFamily="34" charset="0"/>
            <a:cs typeface="Arial" panose="020B0604020202020204" pitchFamily="34" charset="0"/>
          </a:endParaRPr>
        </a:p>
      </dgm:t>
    </dgm:pt>
    <dgm:pt modelId="{B3319FDF-DA4F-46B2-B479-AB73D5456B35}" type="parTrans" cxnId="{D2569EAE-AC3D-4780-98E1-E4782349DF8F}">
      <dgm:prSet/>
      <dgm:spPr/>
      <dgm:t>
        <a:bodyPr/>
        <a:lstStyle/>
        <a:p>
          <a:endParaRPr lang="es-ES">
            <a:latin typeface="Arial" panose="020B0604020202020204" pitchFamily="34" charset="0"/>
            <a:cs typeface="Arial" panose="020B0604020202020204" pitchFamily="34" charset="0"/>
          </a:endParaRPr>
        </a:p>
      </dgm:t>
    </dgm:pt>
    <dgm:pt modelId="{92A97A34-6B0C-4C27-A81E-B5BDE9A01788}" type="sibTrans" cxnId="{D2569EAE-AC3D-4780-98E1-E4782349DF8F}">
      <dgm:prSet/>
      <dgm:spPr/>
      <dgm:t>
        <a:bodyPr/>
        <a:lstStyle/>
        <a:p>
          <a:endParaRPr lang="es-ES">
            <a:latin typeface="Arial" panose="020B0604020202020204" pitchFamily="34" charset="0"/>
            <a:cs typeface="Arial" panose="020B0604020202020204" pitchFamily="34" charset="0"/>
          </a:endParaRPr>
        </a:p>
      </dgm:t>
    </dgm:pt>
    <dgm:pt modelId="{2A8D01E6-39F1-43EB-8C84-620AEF9A57A2}">
      <dgm:prSet/>
      <dgm:spPr/>
      <dgm:t>
        <a:bodyPr/>
        <a:lstStyle/>
        <a:p>
          <a:r>
            <a:rPr lang="es-CO">
              <a:latin typeface="Arial" panose="020B0604020202020204" pitchFamily="34" charset="0"/>
              <a:cs typeface="Arial" panose="020B0604020202020204" pitchFamily="34" charset="0"/>
            </a:rPr>
            <a:t>Se utiliza para guardar grandes volúmenes de información no estructurada, como archivos, imágenes, videos o copias de seguridad. Este tipo de almacenamiento ofrece alta disponibilidad y acceso desde diferentes aplicaciones o servicios.</a:t>
          </a:r>
          <a:endParaRPr lang="en-US">
            <a:latin typeface="Arial" panose="020B0604020202020204" pitchFamily="34" charset="0"/>
            <a:cs typeface="Arial" panose="020B0604020202020204" pitchFamily="34" charset="0"/>
          </a:endParaRPr>
        </a:p>
      </dgm:t>
    </dgm:pt>
    <dgm:pt modelId="{51CF0B2C-CCDC-4513-91E9-C190A905C6CA}" type="parTrans" cxnId="{5F91322B-4432-4C99-B523-166B5904E21F}">
      <dgm:prSet/>
      <dgm:spPr/>
      <dgm:t>
        <a:bodyPr/>
        <a:lstStyle/>
        <a:p>
          <a:endParaRPr lang="es-ES">
            <a:latin typeface="Arial" panose="020B0604020202020204" pitchFamily="34" charset="0"/>
            <a:cs typeface="Arial" panose="020B0604020202020204" pitchFamily="34" charset="0"/>
          </a:endParaRPr>
        </a:p>
      </dgm:t>
    </dgm:pt>
    <dgm:pt modelId="{5D8680A4-C55B-4661-9349-2F3BF7007ED9}" type="sibTrans" cxnId="{5F91322B-4432-4C99-B523-166B5904E21F}">
      <dgm:prSet/>
      <dgm:spPr/>
      <dgm:t>
        <a:bodyPr/>
        <a:lstStyle/>
        <a:p>
          <a:endParaRPr lang="es-ES">
            <a:latin typeface="Arial" panose="020B0604020202020204" pitchFamily="34" charset="0"/>
            <a:cs typeface="Arial" panose="020B0604020202020204" pitchFamily="34" charset="0"/>
          </a:endParaRPr>
        </a:p>
      </dgm:t>
    </dgm:pt>
    <dgm:pt modelId="{2BBF2C51-95F9-48C7-943D-F25D8253D7A5}">
      <dgm:prSet/>
      <dgm:spPr/>
      <dgm:t>
        <a:bodyPr/>
        <a:lstStyle/>
        <a:p>
          <a:r>
            <a:rPr lang="es-CO">
              <a:latin typeface="Arial" panose="020B0604020202020204" pitchFamily="34" charset="0"/>
              <a:cs typeface="Arial" panose="020B0604020202020204" pitchFamily="34" charset="0"/>
            </a:rPr>
            <a:t>Plataformas de análisis de datos</a:t>
          </a:r>
          <a:endParaRPr lang="en-US">
            <a:latin typeface="Arial" panose="020B0604020202020204" pitchFamily="34" charset="0"/>
            <a:cs typeface="Arial" panose="020B0604020202020204" pitchFamily="34" charset="0"/>
          </a:endParaRPr>
        </a:p>
      </dgm:t>
    </dgm:pt>
    <dgm:pt modelId="{41CF5E2B-626A-4171-B8F9-3EB5BE7EE04C}" type="parTrans" cxnId="{8D67E81C-C6C0-456D-84FC-FAFC23041999}">
      <dgm:prSet/>
      <dgm:spPr/>
      <dgm:t>
        <a:bodyPr/>
        <a:lstStyle/>
        <a:p>
          <a:endParaRPr lang="es-ES">
            <a:latin typeface="Arial" panose="020B0604020202020204" pitchFamily="34" charset="0"/>
            <a:cs typeface="Arial" panose="020B0604020202020204" pitchFamily="34" charset="0"/>
          </a:endParaRPr>
        </a:p>
      </dgm:t>
    </dgm:pt>
    <dgm:pt modelId="{9FB36176-1BF4-4F2A-8D48-37587E081B9B}" type="sibTrans" cxnId="{8D67E81C-C6C0-456D-84FC-FAFC23041999}">
      <dgm:prSet/>
      <dgm:spPr/>
      <dgm:t>
        <a:bodyPr/>
        <a:lstStyle/>
        <a:p>
          <a:endParaRPr lang="es-ES">
            <a:latin typeface="Arial" panose="020B0604020202020204" pitchFamily="34" charset="0"/>
            <a:cs typeface="Arial" panose="020B0604020202020204" pitchFamily="34" charset="0"/>
          </a:endParaRPr>
        </a:p>
      </dgm:t>
    </dgm:pt>
    <dgm:pt modelId="{0F692741-65AA-473B-9555-5982F61EC395}">
      <dgm:prSet/>
      <dgm:spPr/>
      <dgm:t>
        <a:bodyPr/>
        <a:lstStyle/>
        <a:p>
          <a:r>
            <a:rPr lang="es-CO">
              <a:latin typeface="Arial" panose="020B0604020202020204" pitchFamily="34" charset="0"/>
              <a:cs typeface="Arial" panose="020B0604020202020204" pitchFamily="34" charset="0"/>
            </a:rPr>
            <a:t>Herramientas como </a:t>
          </a:r>
          <a:r>
            <a:rPr lang="es-CO" i="1">
              <a:latin typeface="Arial" panose="020B0604020202020204" pitchFamily="34" charset="0"/>
              <a:cs typeface="Arial" panose="020B0604020202020204" pitchFamily="34" charset="0"/>
            </a:rPr>
            <a:t>data warehouse</a:t>
          </a:r>
          <a:r>
            <a:rPr lang="es-CO">
              <a:latin typeface="Arial" panose="020B0604020202020204" pitchFamily="34" charset="0"/>
              <a:cs typeface="Arial" panose="020B0604020202020204" pitchFamily="34" charset="0"/>
            </a:rPr>
            <a:t> o </a:t>
          </a:r>
          <a:r>
            <a:rPr lang="es-CO" i="1">
              <a:latin typeface="Arial" panose="020B0604020202020204" pitchFamily="34" charset="0"/>
              <a:cs typeface="Arial" panose="020B0604020202020204" pitchFamily="34" charset="0"/>
            </a:rPr>
            <a:t>data lakes </a:t>
          </a:r>
          <a:r>
            <a:rPr lang="es-CO">
              <a:latin typeface="Arial" panose="020B0604020202020204" pitchFamily="34" charset="0"/>
              <a:cs typeface="Arial" panose="020B0604020202020204" pitchFamily="34" charset="0"/>
            </a:rPr>
            <a:t>permiten concentrar grandes cantidades de información para su análisis, generación de reportes e inteligencia de negocio.</a:t>
          </a:r>
          <a:endParaRPr lang="en-US">
            <a:latin typeface="Arial" panose="020B0604020202020204" pitchFamily="34" charset="0"/>
            <a:cs typeface="Arial" panose="020B0604020202020204" pitchFamily="34" charset="0"/>
          </a:endParaRPr>
        </a:p>
      </dgm:t>
    </dgm:pt>
    <dgm:pt modelId="{C4A0BFAA-87DB-4DB7-A7A8-7580908466BA}" type="parTrans" cxnId="{5045486B-41D3-4DA9-B5A6-21551809D531}">
      <dgm:prSet/>
      <dgm:spPr/>
      <dgm:t>
        <a:bodyPr/>
        <a:lstStyle/>
        <a:p>
          <a:endParaRPr lang="es-ES">
            <a:latin typeface="Arial" panose="020B0604020202020204" pitchFamily="34" charset="0"/>
            <a:cs typeface="Arial" panose="020B0604020202020204" pitchFamily="34" charset="0"/>
          </a:endParaRPr>
        </a:p>
      </dgm:t>
    </dgm:pt>
    <dgm:pt modelId="{CE03A00A-EA14-4E8A-94B7-0AFD4A20AF71}" type="sibTrans" cxnId="{5045486B-41D3-4DA9-B5A6-21551809D531}">
      <dgm:prSet/>
      <dgm:spPr/>
      <dgm:t>
        <a:bodyPr/>
        <a:lstStyle/>
        <a:p>
          <a:endParaRPr lang="es-ES">
            <a:latin typeface="Arial" panose="020B0604020202020204" pitchFamily="34" charset="0"/>
            <a:cs typeface="Arial" panose="020B0604020202020204" pitchFamily="34" charset="0"/>
          </a:endParaRPr>
        </a:p>
      </dgm:t>
    </dgm:pt>
    <dgm:pt modelId="{5009D289-9164-4B46-B425-91ED6154B41B}">
      <dgm:prSet/>
      <dgm:spPr/>
      <dgm:t>
        <a:bodyPr/>
        <a:lstStyle/>
        <a:p>
          <a:r>
            <a:rPr lang="es-CO">
              <a:latin typeface="Arial" panose="020B0604020202020204" pitchFamily="34" charset="0"/>
              <a:cs typeface="Arial" panose="020B0604020202020204" pitchFamily="34" charset="0"/>
            </a:rPr>
            <a:t>API Gateway</a:t>
          </a:r>
          <a:endParaRPr lang="en-US">
            <a:latin typeface="Arial" panose="020B0604020202020204" pitchFamily="34" charset="0"/>
            <a:cs typeface="Arial" panose="020B0604020202020204" pitchFamily="34" charset="0"/>
          </a:endParaRPr>
        </a:p>
      </dgm:t>
    </dgm:pt>
    <dgm:pt modelId="{ACB1085A-9483-49A5-8321-D54608621247}" type="parTrans" cxnId="{D43C6641-E0DF-4A00-B1A3-E5CF19DC3EA8}">
      <dgm:prSet/>
      <dgm:spPr/>
      <dgm:t>
        <a:bodyPr/>
        <a:lstStyle/>
        <a:p>
          <a:endParaRPr lang="es-ES">
            <a:latin typeface="Arial" panose="020B0604020202020204" pitchFamily="34" charset="0"/>
            <a:cs typeface="Arial" panose="020B0604020202020204" pitchFamily="34" charset="0"/>
          </a:endParaRPr>
        </a:p>
      </dgm:t>
    </dgm:pt>
    <dgm:pt modelId="{14CC3E7F-AD13-4667-9D5A-CCD8D9A5B118}" type="sibTrans" cxnId="{D43C6641-E0DF-4A00-B1A3-E5CF19DC3EA8}">
      <dgm:prSet/>
      <dgm:spPr/>
      <dgm:t>
        <a:bodyPr/>
        <a:lstStyle/>
        <a:p>
          <a:endParaRPr lang="es-ES">
            <a:latin typeface="Arial" panose="020B0604020202020204" pitchFamily="34" charset="0"/>
            <a:cs typeface="Arial" panose="020B0604020202020204" pitchFamily="34" charset="0"/>
          </a:endParaRPr>
        </a:p>
      </dgm:t>
    </dgm:pt>
    <dgm:pt modelId="{B07C7219-9B56-481D-8E6F-0AF8B8631DA5}">
      <dgm:prSet/>
      <dgm:spPr/>
      <dgm:t>
        <a:bodyPr/>
        <a:lstStyle/>
        <a:p>
          <a:r>
            <a:rPr lang="es-CO">
              <a:latin typeface="Arial" panose="020B0604020202020204" pitchFamily="34" charset="0"/>
              <a:cs typeface="Arial" panose="020B0604020202020204" pitchFamily="34" charset="0"/>
            </a:rPr>
            <a:t>Es un componente que actúa como punto de entrada para las solicitudes que realizan las aplicaciones cliente. Su función consiste en recibir las peticiones, dirigirlas al servicio correspondiente y gestionar aspectos como seguridad, autenticación o control del tráfico.</a:t>
          </a:r>
          <a:endParaRPr lang="en-US">
            <a:latin typeface="Arial" panose="020B0604020202020204" pitchFamily="34" charset="0"/>
            <a:cs typeface="Arial" panose="020B0604020202020204" pitchFamily="34" charset="0"/>
          </a:endParaRPr>
        </a:p>
      </dgm:t>
    </dgm:pt>
    <dgm:pt modelId="{36555900-FB59-4809-9D23-A3E3B0C01B36}" type="parTrans" cxnId="{9E46ECF9-2ED9-488D-8560-873ED813C37B}">
      <dgm:prSet/>
      <dgm:spPr/>
      <dgm:t>
        <a:bodyPr/>
        <a:lstStyle/>
        <a:p>
          <a:endParaRPr lang="es-ES">
            <a:latin typeface="Arial" panose="020B0604020202020204" pitchFamily="34" charset="0"/>
            <a:cs typeface="Arial" panose="020B0604020202020204" pitchFamily="34" charset="0"/>
          </a:endParaRPr>
        </a:p>
      </dgm:t>
    </dgm:pt>
    <dgm:pt modelId="{F4AA148C-D893-489D-AC2A-547637038138}" type="sibTrans" cxnId="{9E46ECF9-2ED9-488D-8560-873ED813C37B}">
      <dgm:prSet/>
      <dgm:spPr/>
      <dgm:t>
        <a:bodyPr/>
        <a:lstStyle/>
        <a:p>
          <a:endParaRPr lang="es-ES">
            <a:latin typeface="Arial" panose="020B0604020202020204" pitchFamily="34" charset="0"/>
            <a:cs typeface="Arial" panose="020B0604020202020204" pitchFamily="34" charset="0"/>
          </a:endParaRPr>
        </a:p>
      </dgm:t>
    </dgm:pt>
    <dgm:pt modelId="{C65F42B0-3E5F-4D8A-830A-2066C86CE89F}" type="pres">
      <dgm:prSet presAssocID="{A5B61472-CC8A-49CE-85D9-D84CBA0B2802}" presName="Name0" presStyleCnt="0">
        <dgm:presLayoutVars>
          <dgm:chMax/>
          <dgm:chPref/>
          <dgm:dir/>
          <dgm:animLvl val="lvl"/>
        </dgm:presLayoutVars>
      </dgm:prSet>
      <dgm:spPr/>
      <dgm:t>
        <a:bodyPr/>
        <a:lstStyle/>
        <a:p>
          <a:endParaRPr lang="es-ES"/>
        </a:p>
      </dgm:t>
    </dgm:pt>
    <dgm:pt modelId="{9D78D966-7F8A-46F1-A129-C663DCA32F67}" type="pres">
      <dgm:prSet presAssocID="{832C464C-8451-4A92-8E70-1335FBB4C1B5}" presName="composite" presStyleCnt="0"/>
      <dgm:spPr/>
    </dgm:pt>
    <dgm:pt modelId="{710B262A-78FA-469E-9F63-E1ED41238C50}" type="pres">
      <dgm:prSet presAssocID="{832C464C-8451-4A92-8E70-1335FBB4C1B5}" presName="ParentAccentShape" presStyleLbl="trBgShp" presStyleIdx="0" presStyleCnt="8"/>
      <dgm:spPr/>
    </dgm:pt>
    <dgm:pt modelId="{9DC0FAAD-5373-492F-9A30-4F33D4C92454}" type="pres">
      <dgm:prSet presAssocID="{832C464C-8451-4A92-8E70-1335FBB4C1B5}" presName="ParentText" presStyleLbl="revTx" presStyleIdx="0" presStyleCnt="8">
        <dgm:presLayoutVars>
          <dgm:chMax val="1"/>
          <dgm:chPref val="1"/>
          <dgm:bulletEnabled val="1"/>
        </dgm:presLayoutVars>
      </dgm:prSet>
      <dgm:spPr/>
      <dgm:t>
        <a:bodyPr/>
        <a:lstStyle/>
        <a:p>
          <a:endParaRPr lang="es-ES"/>
        </a:p>
      </dgm:t>
    </dgm:pt>
    <dgm:pt modelId="{6338BCCF-B6EE-487F-8291-6AA0CC149CFE}" type="pres">
      <dgm:prSet presAssocID="{832C464C-8451-4A92-8E70-1335FBB4C1B5}" presName="ChildText" presStyleLbl="revTx" presStyleIdx="1" presStyleCnt="8">
        <dgm:presLayoutVars>
          <dgm:chMax val="0"/>
          <dgm:chPref val="0"/>
        </dgm:presLayoutVars>
      </dgm:prSet>
      <dgm:spPr/>
      <dgm:t>
        <a:bodyPr/>
        <a:lstStyle/>
        <a:p>
          <a:endParaRPr lang="es-ES"/>
        </a:p>
      </dgm:t>
    </dgm:pt>
    <dgm:pt modelId="{37F7945A-C03A-422E-B7EE-2E6E1EB2F97C}" type="pres">
      <dgm:prSet presAssocID="{832C464C-8451-4A92-8E70-1335FBB4C1B5}" presName="ChildAccentShape" presStyleLbl="trBgShp" presStyleIdx="1" presStyleCnt="8"/>
      <dgm:spPr/>
    </dgm:pt>
    <dgm:pt modelId="{27ADCC22-0975-4B8F-B6B2-5E177FF1E270}" type="pres">
      <dgm:prSet presAssocID="{832C464C-8451-4A92-8E70-1335FBB4C1B5}" presName="Image" presStyleLbl="alignImgPlace1" presStyleIdx="0" presStyleCnt="4"/>
      <dgm:spPr>
        <a:blipFill rotWithShape="1">
          <a:blip xmlns:r="http://schemas.openxmlformats.org/officeDocument/2006/relationships" r:embed="rId1"/>
          <a:stretch>
            <a:fillRect/>
          </a:stretch>
        </a:blipFill>
      </dgm:spPr>
    </dgm:pt>
    <dgm:pt modelId="{1A81FF84-B28F-40F3-B557-BB0323685D48}" type="pres">
      <dgm:prSet presAssocID="{7F082F4A-E25B-47F1-9B3B-BFF5C4D5984D}" presName="sibTrans" presStyleCnt="0"/>
      <dgm:spPr/>
    </dgm:pt>
    <dgm:pt modelId="{7E76C027-0A99-47E2-A28D-0520C83B6AB8}" type="pres">
      <dgm:prSet presAssocID="{23489F3C-F95B-4724-AAFA-047BC3A91C3E}" presName="composite" presStyleCnt="0"/>
      <dgm:spPr/>
    </dgm:pt>
    <dgm:pt modelId="{A9386E7E-467F-4170-898A-93B947CEB691}" type="pres">
      <dgm:prSet presAssocID="{23489F3C-F95B-4724-AAFA-047BC3A91C3E}" presName="ParentAccentShape" presStyleLbl="trBgShp" presStyleIdx="2" presStyleCnt="8"/>
      <dgm:spPr/>
    </dgm:pt>
    <dgm:pt modelId="{8CD39900-3946-4961-B772-82D222C753A9}" type="pres">
      <dgm:prSet presAssocID="{23489F3C-F95B-4724-AAFA-047BC3A91C3E}" presName="ParentText" presStyleLbl="revTx" presStyleIdx="2" presStyleCnt="8">
        <dgm:presLayoutVars>
          <dgm:chMax val="1"/>
          <dgm:chPref val="1"/>
          <dgm:bulletEnabled val="1"/>
        </dgm:presLayoutVars>
      </dgm:prSet>
      <dgm:spPr/>
      <dgm:t>
        <a:bodyPr/>
        <a:lstStyle/>
        <a:p>
          <a:endParaRPr lang="es-ES"/>
        </a:p>
      </dgm:t>
    </dgm:pt>
    <dgm:pt modelId="{5A8E17B7-F499-4C50-B13A-85D56F999F37}" type="pres">
      <dgm:prSet presAssocID="{23489F3C-F95B-4724-AAFA-047BC3A91C3E}" presName="ChildText" presStyleLbl="revTx" presStyleIdx="3" presStyleCnt="8">
        <dgm:presLayoutVars>
          <dgm:chMax val="0"/>
          <dgm:chPref val="0"/>
        </dgm:presLayoutVars>
      </dgm:prSet>
      <dgm:spPr/>
      <dgm:t>
        <a:bodyPr/>
        <a:lstStyle/>
        <a:p>
          <a:endParaRPr lang="es-ES"/>
        </a:p>
      </dgm:t>
    </dgm:pt>
    <dgm:pt modelId="{6576BBB8-84EC-49F3-95F1-FFD1E07A0C83}" type="pres">
      <dgm:prSet presAssocID="{23489F3C-F95B-4724-AAFA-047BC3A91C3E}" presName="ChildAccentShape" presStyleLbl="trBgShp" presStyleIdx="3" presStyleCnt="8"/>
      <dgm:spPr/>
    </dgm:pt>
    <dgm:pt modelId="{2C0EF6F6-FF11-45BA-B30F-C601E2D8F449}" type="pres">
      <dgm:prSet presAssocID="{23489F3C-F95B-4724-AAFA-047BC3A91C3E}" presName="Image" presStyleLbl="alignImgPlace1" presStyleIdx="1" presStyleCnt="4"/>
      <dgm:spPr>
        <a:blipFill rotWithShape="1">
          <a:blip xmlns:r="http://schemas.openxmlformats.org/officeDocument/2006/relationships" r:embed="rId2"/>
          <a:stretch>
            <a:fillRect/>
          </a:stretch>
        </a:blipFill>
      </dgm:spPr>
    </dgm:pt>
    <dgm:pt modelId="{4BB4846B-5F90-42F0-A476-0A1AF6C29009}" type="pres">
      <dgm:prSet presAssocID="{92A97A34-6B0C-4C27-A81E-B5BDE9A01788}" presName="sibTrans" presStyleCnt="0"/>
      <dgm:spPr/>
    </dgm:pt>
    <dgm:pt modelId="{FB63C394-8A53-48C7-9B9E-C2267C33733A}" type="pres">
      <dgm:prSet presAssocID="{2BBF2C51-95F9-48C7-943D-F25D8253D7A5}" presName="composite" presStyleCnt="0"/>
      <dgm:spPr/>
    </dgm:pt>
    <dgm:pt modelId="{EB583EBB-43D8-41EE-B46C-649959794786}" type="pres">
      <dgm:prSet presAssocID="{2BBF2C51-95F9-48C7-943D-F25D8253D7A5}" presName="ParentAccentShape" presStyleLbl="trBgShp" presStyleIdx="4" presStyleCnt="8"/>
      <dgm:spPr/>
    </dgm:pt>
    <dgm:pt modelId="{DA63F87B-4960-48D7-BF54-99351A627FFD}" type="pres">
      <dgm:prSet presAssocID="{2BBF2C51-95F9-48C7-943D-F25D8253D7A5}" presName="ParentText" presStyleLbl="revTx" presStyleIdx="4" presStyleCnt="8">
        <dgm:presLayoutVars>
          <dgm:chMax val="1"/>
          <dgm:chPref val="1"/>
          <dgm:bulletEnabled val="1"/>
        </dgm:presLayoutVars>
      </dgm:prSet>
      <dgm:spPr/>
      <dgm:t>
        <a:bodyPr/>
        <a:lstStyle/>
        <a:p>
          <a:endParaRPr lang="es-ES"/>
        </a:p>
      </dgm:t>
    </dgm:pt>
    <dgm:pt modelId="{AEF5E757-F447-4EBF-A8C9-73337FDCD996}" type="pres">
      <dgm:prSet presAssocID="{2BBF2C51-95F9-48C7-943D-F25D8253D7A5}" presName="ChildText" presStyleLbl="revTx" presStyleIdx="5" presStyleCnt="8">
        <dgm:presLayoutVars>
          <dgm:chMax val="0"/>
          <dgm:chPref val="0"/>
        </dgm:presLayoutVars>
      </dgm:prSet>
      <dgm:spPr/>
      <dgm:t>
        <a:bodyPr/>
        <a:lstStyle/>
        <a:p>
          <a:endParaRPr lang="es-ES"/>
        </a:p>
      </dgm:t>
    </dgm:pt>
    <dgm:pt modelId="{85E5C501-19FB-4904-8E53-65175C797231}" type="pres">
      <dgm:prSet presAssocID="{2BBF2C51-95F9-48C7-943D-F25D8253D7A5}" presName="ChildAccentShape" presStyleLbl="trBgShp" presStyleIdx="5" presStyleCnt="8"/>
      <dgm:spPr/>
    </dgm:pt>
    <dgm:pt modelId="{01D1EA14-E392-4756-983A-9AACB74E1D10}" type="pres">
      <dgm:prSet presAssocID="{2BBF2C51-95F9-48C7-943D-F25D8253D7A5}" presName="Image" presStyleLbl="alignImgPlace1" presStyleIdx="2" presStyleCnt="4"/>
      <dgm:spPr>
        <a:blipFill rotWithShape="1">
          <a:blip xmlns:r="http://schemas.openxmlformats.org/officeDocument/2006/relationships" r:embed="rId3"/>
          <a:stretch>
            <a:fillRect/>
          </a:stretch>
        </a:blipFill>
      </dgm:spPr>
    </dgm:pt>
    <dgm:pt modelId="{1C1FB927-494C-4B06-BE36-6B17A2A14E0A}" type="pres">
      <dgm:prSet presAssocID="{9FB36176-1BF4-4F2A-8D48-37587E081B9B}" presName="sibTrans" presStyleCnt="0"/>
      <dgm:spPr/>
    </dgm:pt>
    <dgm:pt modelId="{77C79298-BC17-4D1B-9111-482E6A19DD7A}" type="pres">
      <dgm:prSet presAssocID="{5009D289-9164-4B46-B425-91ED6154B41B}" presName="composite" presStyleCnt="0"/>
      <dgm:spPr/>
    </dgm:pt>
    <dgm:pt modelId="{21AF0EFF-E1FF-4121-9EFC-B80DABD71029}" type="pres">
      <dgm:prSet presAssocID="{5009D289-9164-4B46-B425-91ED6154B41B}" presName="ParentAccentShape" presStyleLbl="trBgShp" presStyleIdx="6" presStyleCnt="8"/>
      <dgm:spPr/>
    </dgm:pt>
    <dgm:pt modelId="{7E7A0371-1B3D-4698-AD35-BEA5384161DE}" type="pres">
      <dgm:prSet presAssocID="{5009D289-9164-4B46-B425-91ED6154B41B}" presName="ParentText" presStyleLbl="revTx" presStyleIdx="6" presStyleCnt="8">
        <dgm:presLayoutVars>
          <dgm:chMax val="1"/>
          <dgm:chPref val="1"/>
          <dgm:bulletEnabled val="1"/>
        </dgm:presLayoutVars>
      </dgm:prSet>
      <dgm:spPr/>
      <dgm:t>
        <a:bodyPr/>
        <a:lstStyle/>
        <a:p>
          <a:endParaRPr lang="es-ES"/>
        </a:p>
      </dgm:t>
    </dgm:pt>
    <dgm:pt modelId="{51628AF3-CCB8-421B-8F04-680AAD48D157}" type="pres">
      <dgm:prSet presAssocID="{5009D289-9164-4B46-B425-91ED6154B41B}" presName="ChildText" presStyleLbl="revTx" presStyleIdx="7" presStyleCnt="8">
        <dgm:presLayoutVars>
          <dgm:chMax val="0"/>
          <dgm:chPref val="0"/>
        </dgm:presLayoutVars>
      </dgm:prSet>
      <dgm:spPr/>
      <dgm:t>
        <a:bodyPr/>
        <a:lstStyle/>
        <a:p>
          <a:endParaRPr lang="es-ES"/>
        </a:p>
      </dgm:t>
    </dgm:pt>
    <dgm:pt modelId="{78E2D0ED-ADBE-47EA-898E-43C54C401F88}" type="pres">
      <dgm:prSet presAssocID="{5009D289-9164-4B46-B425-91ED6154B41B}" presName="ChildAccentShape" presStyleLbl="trBgShp" presStyleIdx="7" presStyleCnt="8"/>
      <dgm:spPr/>
    </dgm:pt>
    <dgm:pt modelId="{F2CA1D9A-DEB6-424B-B173-D9BBE8BFECDC}" type="pres">
      <dgm:prSet presAssocID="{5009D289-9164-4B46-B425-91ED6154B41B}" presName="Image" presStyleLbl="alignImgPlace1" presStyleIdx="3" presStyleCnt="4"/>
      <dgm:spPr>
        <a:blipFill rotWithShape="1">
          <a:blip xmlns:r="http://schemas.openxmlformats.org/officeDocument/2006/relationships" r:embed="rId4"/>
          <a:stretch>
            <a:fillRect/>
          </a:stretch>
        </a:blipFill>
      </dgm:spPr>
    </dgm:pt>
  </dgm:ptLst>
  <dgm:cxnLst>
    <dgm:cxn modelId="{6B5DD8B9-52A1-423A-A0EA-B687A7B5300E}" type="presOf" srcId="{B07C7219-9B56-481D-8E6F-0AF8B8631DA5}" destId="{51628AF3-CCB8-421B-8F04-680AAD48D157}" srcOrd="0" destOrd="0" presId="urn:microsoft.com/office/officeart/2009/3/layout/SnapshotPictureList"/>
    <dgm:cxn modelId="{CA0BC901-8FBB-4C4F-B114-AD70709739EA}" type="presOf" srcId="{0F692741-65AA-473B-9555-5982F61EC395}" destId="{AEF5E757-F447-4EBF-A8C9-73337FDCD996}" srcOrd="0" destOrd="0" presId="urn:microsoft.com/office/officeart/2009/3/layout/SnapshotPictureList"/>
    <dgm:cxn modelId="{78BA746D-2A40-40B1-8413-FBBC9E3B0281}" type="presOf" srcId="{5009D289-9164-4B46-B425-91ED6154B41B}" destId="{7E7A0371-1B3D-4698-AD35-BEA5384161DE}" srcOrd="0" destOrd="0" presId="urn:microsoft.com/office/officeart/2009/3/layout/SnapshotPictureList"/>
    <dgm:cxn modelId="{37535D81-5538-43AB-A7B2-25B5E5CA7E89}" type="presOf" srcId="{BB28D064-69B8-440F-B7C0-001EEA69686F}" destId="{6338BCCF-B6EE-487F-8291-6AA0CC149CFE}" srcOrd="0" destOrd="0" presId="urn:microsoft.com/office/officeart/2009/3/layout/SnapshotPictureList"/>
    <dgm:cxn modelId="{8D67E81C-C6C0-456D-84FC-FAFC23041999}" srcId="{A5B61472-CC8A-49CE-85D9-D84CBA0B2802}" destId="{2BBF2C51-95F9-48C7-943D-F25D8253D7A5}" srcOrd="2" destOrd="0" parTransId="{41CF5E2B-626A-4171-B8F9-3EB5BE7EE04C}" sibTransId="{9FB36176-1BF4-4F2A-8D48-37587E081B9B}"/>
    <dgm:cxn modelId="{E094B7A1-3A91-4DA8-B609-99FC01751CF1}" srcId="{A5B61472-CC8A-49CE-85D9-D84CBA0B2802}" destId="{832C464C-8451-4A92-8E70-1335FBB4C1B5}" srcOrd="0" destOrd="0" parTransId="{B7EA30EA-1E2D-4B0F-A88E-D2B784BED401}" sibTransId="{7F082F4A-E25B-47F1-9B3B-BFF5C4D5984D}"/>
    <dgm:cxn modelId="{F64EF0B1-A43A-439E-86B2-1E035303FA1C}" type="presOf" srcId="{2BBF2C51-95F9-48C7-943D-F25D8253D7A5}" destId="{DA63F87B-4960-48D7-BF54-99351A627FFD}" srcOrd="0" destOrd="0" presId="urn:microsoft.com/office/officeart/2009/3/layout/SnapshotPictureList"/>
    <dgm:cxn modelId="{E4AA4B43-AF7D-41E5-854C-7211CB6DB928}" type="presOf" srcId="{A5B61472-CC8A-49CE-85D9-D84CBA0B2802}" destId="{C65F42B0-3E5F-4D8A-830A-2066C86CE89F}" srcOrd="0" destOrd="0" presId="urn:microsoft.com/office/officeart/2009/3/layout/SnapshotPictureList"/>
    <dgm:cxn modelId="{5F91322B-4432-4C99-B523-166B5904E21F}" srcId="{23489F3C-F95B-4724-AAFA-047BC3A91C3E}" destId="{2A8D01E6-39F1-43EB-8C84-620AEF9A57A2}" srcOrd="0" destOrd="0" parTransId="{51CF0B2C-CCDC-4513-91E9-C190A905C6CA}" sibTransId="{5D8680A4-C55B-4661-9349-2F3BF7007ED9}"/>
    <dgm:cxn modelId="{D2569EAE-AC3D-4780-98E1-E4782349DF8F}" srcId="{A5B61472-CC8A-49CE-85D9-D84CBA0B2802}" destId="{23489F3C-F95B-4724-AAFA-047BC3A91C3E}" srcOrd="1" destOrd="0" parTransId="{B3319FDF-DA4F-46B2-B479-AB73D5456B35}" sibTransId="{92A97A34-6B0C-4C27-A81E-B5BDE9A01788}"/>
    <dgm:cxn modelId="{97D7997B-6114-4BF9-818F-6A87EC9BAD40}" type="presOf" srcId="{2A8D01E6-39F1-43EB-8C84-620AEF9A57A2}" destId="{5A8E17B7-F499-4C50-B13A-85D56F999F37}" srcOrd="0" destOrd="0" presId="urn:microsoft.com/office/officeart/2009/3/layout/SnapshotPictureList"/>
    <dgm:cxn modelId="{5045486B-41D3-4DA9-B5A6-21551809D531}" srcId="{2BBF2C51-95F9-48C7-943D-F25D8253D7A5}" destId="{0F692741-65AA-473B-9555-5982F61EC395}" srcOrd="0" destOrd="0" parTransId="{C4A0BFAA-87DB-4DB7-A7A8-7580908466BA}" sibTransId="{CE03A00A-EA14-4E8A-94B7-0AFD4A20AF71}"/>
    <dgm:cxn modelId="{5E4E4AE8-29B9-423C-ADAF-4D723BE089AE}" type="presOf" srcId="{832C464C-8451-4A92-8E70-1335FBB4C1B5}" destId="{9DC0FAAD-5373-492F-9A30-4F33D4C92454}" srcOrd="0" destOrd="0" presId="urn:microsoft.com/office/officeart/2009/3/layout/SnapshotPictureList"/>
    <dgm:cxn modelId="{958EC844-8B46-4974-8DA2-FB20B4746153}" type="presOf" srcId="{23489F3C-F95B-4724-AAFA-047BC3A91C3E}" destId="{8CD39900-3946-4961-B772-82D222C753A9}" srcOrd="0" destOrd="0" presId="urn:microsoft.com/office/officeart/2009/3/layout/SnapshotPictureList"/>
    <dgm:cxn modelId="{D43C6641-E0DF-4A00-B1A3-E5CF19DC3EA8}" srcId="{A5B61472-CC8A-49CE-85D9-D84CBA0B2802}" destId="{5009D289-9164-4B46-B425-91ED6154B41B}" srcOrd="3" destOrd="0" parTransId="{ACB1085A-9483-49A5-8321-D54608621247}" sibTransId="{14CC3E7F-AD13-4667-9D5A-CCD8D9A5B118}"/>
    <dgm:cxn modelId="{9E46ECF9-2ED9-488D-8560-873ED813C37B}" srcId="{5009D289-9164-4B46-B425-91ED6154B41B}" destId="{B07C7219-9B56-481D-8E6F-0AF8B8631DA5}" srcOrd="0" destOrd="0" parTransId="{36555900-FB59-4809-9D23-A3E3B0C01B36}" sibTransId="{F4AA148C-D893-489D-AC2A-547637038138}"/>
    <dgm:cxn modelId="{99FF23BA-0D90-44CE-B2C1-125EE7B6B99B}" srcId="{832C464C-8451-4A92-8E70-1335FBB4C1B5}" destId="{BB28D064-69B8-440F-B7C0-001EEA69686F}" srcOrd="0" destOrd="0" parTransId="{E62B0C8F-06EC-4AD3-8ADB-B80822F68645}" sibTransId="{EA25C32B-F760-4C2C-9B34-E05CB7C85A42}"/>
    <dgm:cxn modelId="{ACFE1609-5D07-4027-BFB0-86B2B246CD0A}" type="presParOf" srcId="{C65F42B0-3E5F-4D8A-830A-2066C86CE89F}" destId="{9D78D966-7F8A-46F1-A129-C663DCA32F67}" srcOrd="0" destOrd="0" presId="urn:microsoft.com/office/officeart/2009/3/layout/SnapshotPictureList"/>
    <dgm:cxn modelId="{2FA936E7-B6E8-4FC4-9FFD-6FFF16ADCEC6}" type="presParOf" srcId="{9D78D966-7F8A-46F1-A129-C663DCA32F67}" destId="{710B262A-78FA-469E-9F63-E1ED41238C50}" srcOrd="0" destOrd="0" presId="urn:microsoft.com/office/officeart/2009/3/layout/SnapshotPictureList"/>
    <dgm:cxn modelId="{1C079561-FC2F-4F29-A2CA-62F445E7995F}" type="presParOf" srcId="{9D78D966-7F8A-46F1-A129-C663DCA32F67}" destId="{9DC0FAAD-5373-492F-9A30-4F33D4C92454}" srcOrd="1" destOrd="0" presId="urn:microsoft.com/office/officeart/2009/3/layout/SnapshotPictureList"/>
    <dgm:cxn modelId="{6569574C-CEDC-441F-9FA9-25D416896E94}" type="presParOf" srcId="{9D78D966-7F8A-46F1-A129-C663DCA32F67}" destId="{6338BCCF-B6EE-487F-8291-6AA0CC149CFE}" srcOrd="2" destOrd="0" presId="urn:microsoft.com/office/officeart/2009/3/layout/SnapshotPictureList"/>
    <dgm:cxn modelId="{AA5ACA9B-AE93-4D4C-B32E-4B217521F2C5}" type="presParOf" srcId="{9D78D966-7F8A-46F1-A129-C663DCA32F67}" destId="{37F7945A-C03A-422E-B7EE-2E6E1EB2F97C}" srcOrd="3" destOrd="0" presId="urn:microsoft.com/office/officeart/2009/3/layout/SnapshotPictureList"/>
    <dgm:cxn modelId="{61BC495E-2612-48B7-833F-EFDCDF298783}" type="presParOf" srcId="{9D78D966-7F8A-46F1-A129-C663DCA32F67}" destId="{27ADCC22-0975-4B8F-B6B2-5E177FF1E270}" srcOrd="4" destOrd="0" presId="urn:microsoft.com/office/officeart/2009/3/layout/SnapshotPictureList"/>
    <dgm:cxn modelId="{0CDFEEA2-DC9E-4E6E-A78E-CB2E5E017A08}" type="presParOf" srcId="{C65F42B0-3E5F-4D8A-830A-2066C86CE89F}" destId="{1A81FF84-B28F-40F3-B557-BB0323685D48}" srcOrd="1" destOrd="0" presId="urn:microsoft.com/office/officeart/2009/3/layout/SnapshotPictureList"/>
    <dgm:cxn modelId="{F1E577DE-103F-4B94-BEDD-D9ED75AA5E80}" type="presParOf" srcId="{C65F42B0-3E5F-4D8A-830A-2066C86CE89F}" destId="{7E76C027-0A99-47E2-A28D-0520C83B6AB8}" srcOrd="2" destOrd="0" presId="urn:microsoft.com/office/officeart/2009/3/layout/SnapshotPictureList"/>
    <dgm:cxn modelId="{322390A2-47E7-4C4D-BB75-3B463014D4CF}" type="presParOf" srcId="{7E76C027-0A99-47E2-A28D-0520C83B6AB8}" destId="{A9386E7E-467F-4170-898A-93B947CEB691}" srcOrd="0" destOrd="0" presId="urn:microsoft.com/office/officeart/2009/3/layout/SnapshotPictureList"/>
    <dgm:cxn modelId="{64A22FDA-7524-4288-8B76-1FB327814824}" type="presParOf" srcId="{7E76C027-0A99-47E2-A28D-0520C83B6AB8}" destId="{8CD39900-3946-4961-B772-82D222C753A9}" srcOrd="1" destOrd="0" presId="urn:microsoft.com/office/officeart/2009/3/layout/SnapshotPictureList"/>
    <dgm:cxn modelId="{3508B80D-0097-4740-8B08-B6A5E363521C}" type="presParOf" srcId="{7E76C027-0A99-47E2-A28D-0520C83B6AB8}" destId="{5A8E17B7-F499-4C50-B13A-85D56F999F37}" srcOrd="2" destOrd="0" presId="urn:microsoft.com/office/officeart/2009/3/layout/SnapshotPictureList"/>
    <dgm:cxn modelId="{939E2793-BCF0-4634-9FFE-AF24FC8F88AD}" type="presParOf" srcId="{7E76C027-0A99-47E2-A28D-0520C83B6AB8}" destId="{6576BBB8-84EC-49F3-95F1-FFD1E07A0C83}" srcOrd="3" destOrd="0" presId="urn:microsoft.com/office/officeart/2009/3/layout/SnapshotPictureList"/>
    <dgm:cxn modelId="{54F5E8D1-1A9D-47B8-BD57-F6C7816E8B76}" type="presParOf" srcId="{7E76C027-0A99-47E2-A28D-0520C83B6AB8}" destId="{2C0EF6F6-FF11-45BA-B30F-C601E2D8F449}" srcOrd="4" destOrd="0" presId="urn:microsoft.com/office/officeart/2009/3/layout/SnapshotPictureList"/>
    <dgm:cxn modelId="{FD9E6199-0B73-4259-B649-C133AAFC1F89}" type="presParOf" srcId="{C65F42B0-3E5F-4D8A-830A-2066C86CE89F}" destId="{4BB4846B-5F90-42F0-A476-0A1AF6C29009}" srcOrd="3" destOrd="0" presId="urn:microsoft.com/office/officeart/2009/3/layout/SnapshotPictureList"/>
    <dgm:cxn modelId="{6376BAFD-9BF1-48E9-B66F-93F306F8746E}" type="presParOf" srcId="{C65F42B0-3E5F-4D8A-830A-2066C86CE89F}" destId="{FB63C394-8A53-48C7-9B9E-C2267C33733A}" srcOrd="4" destOrd="0" presId="urn:microsoft.com/office/officeart/2009/3/layout/SnapshotPictureList"/>
    <dgm:cxn modelId="{E421B597-77B5-4C2D-8018-7D9F7DA8526E}" type="presParOf" srcId="{FB63C394-8A53-48C7-9B9E-C2267C33733A}" destId="{EB583EBB-43D8-41EE-B46C-649959794786}" srcOrd="0" destOrd="0" presId="urn:microsoft.com/office/officeart/2009/3/layout/SnapshotPictureList"/>
    <dgm:cxn modelId="{A83B433A-E8E0-4904-ADD3-ACAA68B98088}" type="presParOf" srcId="{FB63C394-8A53-48C7-9B9E-C2267C33733A}" destId="{DA63F87B-4960-48D7-BF54-99351A627FFD}" srcOrd="1" destOrd="0" presId="urn:microsoft.com/office/officeart/2009/3/layout/SnapshotPictureList"/>
    <dgm:cxn modelId="{050F2DA8-AB4F-4006-BDF9-A7864BC56E68}" type="presParOf" srcId="{FB63C394-8A53-48C7-9B9E-C2267C33733A}" destId="{AEF5E757-F447-4EBF-A8C9-73337FDCD996}" srcOrd="2" destOrd="0" presId="urn:microsoft.com/office/officeart/2009/3/layout/SnapshotPictureList"/>
    <dgm:cxn modelId="{C34F10F0-D7B6-4862-A6CE-2678E0CAAC58}" type="presParOf" srcId="{FB63C394-8A53-48C7-9B9E-C2267C33733A}" destId="{85E5C501-19FB-4904-8E53-65175C797231}" srcOrd="3" destOrd="0" presId="urn:microsoft.com/office/officeart/2009/3/layout/SnapshotPictureList"/>
    <dgm:cxn modelId="{2C13E0BF-5CE0-4E7E-9AC2-DF6F60EFFD00}" type="presParOf" srcId="{FB63C394-8A53-48C7-9B9E-C2267C33733A}" destId="{01D1EA14-E392-4756-983A-9AACB74E1D10}" srcOrd="4" destOrd="0" presId="urn:microsoft.com/office/officeart/2009/3/layout/SnapshotPictureList"/>
    <dgm:cxn modelId="{FF3EE098-EDCD-4EE7-B336-ED0A5369F48F}" type="presParOf" srcId="{C65F42B0-3E5F-4D8A-830A-2066C86CE89F}" destId="{1C1FB927-494C-4B06-BE36-6B17A2A14E0A}" srcOrd="5" destOrd="0" presId="urn:microsoft.com/office/officeart/2009/3/layout/SnapshotPictureList"/>
    <dgm:cxn modelId="{03FD6129-F98B-484B-A11F-07B60B27AE8A}" type="presParOf" srcId="{C65F42B0-3E5F-4D8A-830A-2066C86CE89F}" destId="{77C79298-BC17-4D1B-9111-482E6A19DD7A}" srcOrd="6" destOrd="0" presId="urn:microsoft.com/office/officeart/2009/3/layout/SnapshotPictureList"/>
    <dgm:cxn modelId="{74E29A96-E305-418B-995C-79B05D4921CA}" type="presParOf" srcId="{77C79298-BC17-4D1B-9111-482E6A19DD7A}" destId="{21AF0EFF-E1FF-4121-9EFC-B80DABD71029}" srcOrd="0" destOrd="0" presId="urn:microsoft.com/office/officeart/2009/3/layout/SnapshotPictureList"/>
    <dgm:cxn modelId="{35A1469E-221F-4253-83BA-FB00F03B5EE3}" type="presParOf" srcId="{77C79298-BC17-4D1B-9111-482E6A19DD7A}" destId="{7E7A0371-1B3D-4698-AD35-BEA5384161DE}" srcOrd="1" destOrd="0" presId="urn:microsoft.com/office/officeart/2009/3/layout/SnapshotPictureList"/>
    <dgm:cxn modelId="{ED5DEB67-9816-4EFA-81AC-FEA9CFB2CC66}" type="presParOf" srcId="{77C79298-BC17-4D1B-9111-482E6A19DD7A}" destId="{51628AF3-CCB8-421B-8F04-680AAD48D157}" srcOrd="2" destOrd="0" presId="urn:microsoft.com/office/officeart/2009/3/layout/SnapshotPictureList"/>
    <dgm:cxn modelId="{4AF23B80-2A2F-4493-912C-2C4BBD5CFEF9}" type="presParOf" srcId="{77C79298-BC17-4D1B-9111-482E6A19DD7A}" destId="{78E2D0ED-ADBE-47EA-898E-43C54C401F88}" srcOrd="3" destOrd="0" presId="urn:microsoft.com/office/officeart/2009/3/layout/SnapshotPictureList"/>
    <dgm:cxn modelId="{72F7D11D-5662-4E9F-8D52-49C3197A8862}" type="presParOf" srcId="{77C79298-BC17-4D1B-9111-482E6A19DD7A}" destId="{F2CA1D9A-DEB6-424B-B173-D9BBE8BFECDC}" srcOrd="4" destOrd="0" presId="urn:microsoft.com/office/officeart/2009/3/layout/SnapshotPictureList"/>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DCDDAD35-5171-4042-9EC9-481689703215}" type="doc">
      <dgm:prSet loTypeId="urn:microsoft.com/office/officeart/2005/8/layout/bList2" loCatId="picture" qsTypeId="urn:microsoft.com/office/officeart/2005/8/quickstyle/simple1" qsCatId="simple" csTypeId="urn:microsoft.com/office/officeart/2005/8/colors/accent1_2" csCatId="accent1" phldr="1"/>
      <dgm:spPr/>
      <dgm:t>
        <a:bodyPr/>
        <a:lstStyle/>
        <a:p>
          <a:endParaRPr lang="es-ES"/>
        </a:p>
      </dgm:t>
    </dgm:pt>
    <dgm:pt modelId="{11B2F49D-3BFE-4830-AB87-3BFBF30677E5}">
      <dgm:prSet phldrT="[Texto]"/>
      <dgm:spPr/>
      <dgm:t>
        <a:bodyPr/>
        <a:lstStyle/>
        <a:p>
          <a:r>
            <a:rPr lang="es-CO">
              <a:latin typeface="Arial" panose="020B0604020202020204" pitchFamily="34" charset="0"/>
              <a:cs typeface="Arial" panose="020B0604020202020204" pitchFamily="34" charset="0"/>
            </a:rPr>
            <a:t>Entorno de desarrollo integrado (IDE)</a:t>
          </a:r>
          <a:endParaRPr lang="es-ES">
            <a:latin typeface="Arial" panose="020B0604020202020204" pitchFamily="34" charset="0"/>
            <a:cs typeface="Arial" panose="020B0604020202020204" pitchFamily="34" charset="0"/>
          </a:endParaRPr>
        </a:p>
      </dgm:t>
    </dgm:pt>
    <dgm:pt modelId="{1CBB7894-83C7-4318-B78F-061FFEA1FFF4}" type="parTrans" cxnId="{EF9E7494-9FD7-41A2-99EC-C82A993B2BE4}">
      <dgm:prSet/>
      <dgm:spPr/>
      <dgm:t>
        <a:bodyPr/>
        <a:lstStyle/>
        <a:p>
          <a:endParaRPr lang="es-ES">
            <a:latin typeface="Arial" panose="020B0604020202020204" pitchFamily="34" charset="0"/>
            <a:cs typeface="Arial" panose="020B0604020202020204" pitchFamily="34" charset="0"/>
          </a:endParaRPr>
        </a:p>
      </dgm:t>
    </dgm:pt>
    <dgm:pt modelId="{2BEA4639-4BCF-456C-8CC0-0CE4E751064F}" type="sibTrans" cxnId="{EF9E7494-9FD7-41A2-99EC-C82A993B2BE4}">
      <dgm:prSet/>
      <dgm:spPr/>
      <dgm:t>
        <a:bodyPr/>
        <a:lstStyle/>
        <a:p>
          <a:endParaRPr lang="es-ES">
            <a:latin typeface="Arial" panose="020B0604020202020204" pitchFamily="34" charset="0"/>
            <a:cs typeface="Arial" panose="020B0604020202020204" pitchFamily="34" charset="0"/>
          </a:endParaRPr>
        </a:p>
      </dgm:t>
    </dgm:pt>
    <dgm:pt modelId="{B72BB06E-F0F9-424C-9559-495A75D2B098}">
      <dgm:prSet/>
      <dgm:spPr/>
      <dgm:t>
        <a:bodyPr/>
        <a:lstStyle/>
        <a:p>
          <a:r>
            <a:rPr lang="es-CO">
              <a:latin typeface="Arial" panose="020B0604020202020204" pitchFamily="34" charset="0"/>
              <a:cs typeface="Arial" panose="020B0604020202020204" pitchFamily="34" charset="0"/>
            </a:rPr>
            <a:t>Son aplicaciones que facilitan la escritura, depuración y organización del código. Entre los más utilizados se encuentran Visual Studio Code, Visual Studio o IntelliJ IDEA.</a:t>
          </a:r>
          <a:endParaRPr lang="en-US">
            <a:latin typeface="Arial" panose="020B0604020202020204" pitchFamily="34" charset="0"/>
            <a:cs typeface="Arial" panose="020B0604020202020204" pitchFamily="34" charset="0"/>
          </a:endParaRPr>
        </a:p>
      </dgm:t>
    </dgm:pt>
    <dgm:pt modelId="{F0074D70-9A44-4786-8CAE-6941E61DA30E}" type="parTrans" cxnId="{08FEE3E9-16DD-49C1-9F1A-3EBD13F026CB}">
      <dgm:prSet/>
      <dgm:spPr/>
      <dgm:t>
        <a:bodyPr/>
        <a:lstStyle/>
        <a:p>
          <a:endParaRPr lang="es-ES">
            <a:latin typeface="Arial" panose="020B0604020202020204" pitchFamily="34" charset="0"/>
            <a:cs typeface="Arial" panose="020B0604020202020204" pitchFamily="34" charset="0"/>
          </a:endParaRPr>
        </a:p>
      </dgm:t>
    </dgm:pt>
    <dgm:pt modelId="{407EA8FA-638B-40A1-9A67-972FD65DCEDF}" type="sibTrans" cxnId="{08FEE3E9-16DD-49C1-9F1A-3EBD13F026CB}">
      <dgm:prSet/>
      <dgm:spPr/>
      <dgm:t>
        <a:bodyPr/>
        <a:lstStyle/>
        <a:p>
          <a:endParaRPr lang="es-ES">
            <a:latin typeface="Arial" panose="020B0604020202020204" pitchFamily="34" charset="0"/>
            <a:cs typeface="Arial" panose="020B0604020202020204" pitchFamily="34" charset="0"/>
          </a:endParaRPr>
        </a:p>
      </dgm:t>
    </dgm:pt>
    <dgm:pt modelId="{33F72AC1-F4BE-4C04-921A-0FBD3526109D}">
      <dgm:prSet/>
      <dgm:spPr/>
      <dgm:t>
        <a:bodyPr/>
        <a:lstStyle/>
        <a:p>
          <a:r>
            <a:rPr lang="es-CO">
              <a:latin typeface="Arial" panose="020B0604020202020204" pitchFamily="34" charset="0"/>
              <a:cs typeface="Arial" panose="020B0604020202020204" pitchFamily="34" charset="0"/>
            </a:rPr>
            <a:t>Lenguaje y entorno de ejecución</a:t>
          </a:r>
          <a:endParaRPr lang="en-US">
            <a:latin typeface="Arial" panose="020B0604020202020204" pitchFamily="34" charset="0"/>
            <a:cs typeface="Arial" panose="020B0604020202020204" pitchFamily="34" charset="0"/>
          </a:endParaRPr>
        </a:p>
      </dgm:t>
    </dgm:pt>
    <dgm:pt modelId="{F1467C22-B24B-4266-854C-4835B007F062}" type="parTrans" cxnId="{1750C183-98EF-49D3-AC05-D05CE1450770}">
      <dgm:prSet/>
      <dgm:spPr/>
      <dgm:t>
        <a:bodyPr/>
        <a:lstStyle/>
        <a:p>
          <a:endParaRPr lang="es-ES">
            <a:latin typeface="Arial" panose="020B0604020202020204" pitchFamily="34" charset="0"/>
            <a:cs typeface="Arial" panose="020B0604020202020204" pitchFamily="34" charset="0"/>
          </a:endParaRPr>
        </a:p>
      </dgm:t>
    </dgm:pt>
    <dgm:pt modelId="{F8D574B5-7178-4DBF-B94D-A20109B853FE}" type="sibTrans" cxnId="{1750C183-98EF-49D3-AC05-D05CE1450770}">
      <dgm:prSet/>
      <dgm:spPr/>
      <dgm:t>
        <a:bodyPr/>
        <a:lstStyle/>
        <a:p>
          <a:endParaRPr lang="es-ES">
            <a:latin typeface="Arial" panose="020B0604020202020204" pitchFamily="34" charset="0"/>
            <a:cs typeface="Arial" panose="020B0604020202020204" pitchFamily="34" charset="0"/>
          </a:endParaRPr>
        </a:p>
      </dgm:t>
    </dgm:pt>
    <dgm:pt modelId="{29E31570-E929-41CD-93DF-47EB3FE2638D}">
      <dgm:prSet/>
      <dgm:spPr/>
      <dgm:t>
        <a:bodyPr/>
        <a:lstStyle/>
        <a:p>
          <a:r>
            <a:rPr lang="es-CO">
              <a:latin typeface="Arial" panose="020B0604020202020204" pitchFamily="34" charset="0"/>
              <a:cs typeface="Arial" panose="020B0604020202020204" pitchFamily="34" charset="0"/>
            </a:rPr>
            <a:t>Dependiendo de la tecnología utilizada, es necesario instalar el entorno correspondiente, como Node.js para aplicaciones JavaScript, Python para desarrollo con </a:t>
          </a:r>
          <a:r>
            <a:rPr lang="es-CO" i="1">
              <a:latin typeface="Arial" panose="020B0604020202020204" pitchFamily="34" charset="0"/>
              <a:cs typeface="Arial" panose="020B0604020202020204" pitchFamily="34" charset="0"/>
            </a:rPr>
            <a:t>frameworks</a:t>
          </a:r>
          <a:r>
            <a:rPr lang="es-CO">
              <a:latin typeface="Arial" panose="020B0604020202020204" pitchFamily="34" charset="0"/>
              <a:cs typeface="Arial" panose="020B0604020202020204" pitchFamily="34" charset="0"/>
            </a:rPr>
            <a:t> como Flask o Django, o .NET para aplicaciones basadas en el ecosistema de Microsoft.</a:t>
          </a:r>
          <a:endParaRPr lang="en-US">
            <a:latin typeface="Arial" panose="020B0604020202020204" pitchFamily="34" charset="0"/>
            <a:cs typeface="Arial" panose="020B0604020202020204" pitchFamily="34" charset="0"/>
          </a:endParaRPr>
        </a:p>
      </dgm:t>
    </dgm:pt>
    <dgm:pt modelId="{2CB05D46-546D-4858-AF5C-8E5AA633EF6F}" type="parTrans" cxnId="{249054B2-2806-431D-B196-DD3E7DEF0E23}">
      <dgm:prSet/>
      <dgm:spPr/>
      <dgm:t>
        <a:bodyPr/>
        <a:lstStyle/>
        <a:p>
          <a:endParaRPr lang="es-ES">
            <a:latin typeface="Arial" panose="020B0604020202020204" pitchFamily="34" charset="0"/>
            <a:cs typeface="Arial" panose="020B0604020202020204" pitchFamily="34" charset="0"/>
          </a:endParaRPr>
        </a:p>
      </dgm:t>
    </dgm:pt>
    <dgm:pt modelId="{3F4F64CB-8EEF-4304-8246-AC5A057EDF89}" type="sibTrans" cxnId="{249054B2-2806-431D-B196-DD3E7DEF0E23}">
      <dgm:prSet/>
      <dgm:spPr/>
      <dgm:t>
        <a:bodyPr/>
        <a:lstStyle/>
        <a:p>
          <a:endParaRPr lang="es-ES">
            <a:latin typeface="Arial" panose="020B0604020202020204" pitchFamily="34" charset="0"/>
            <a:cs typeface="Arial" panose="020B0604020202020204" pitchFamily="34" charset="0"/>
          </a:endParaRPr>
        </a:p>
      </dgm:t>
    </dgm:pt>
    <dgm:pt modelId="{2640B02A-25BC-4AFB-AA00-1A2B8B17FFAF}">
      <dgm:prSet/>
      <dgm:spPr/>
      <dgm:t>
        <a:bodyPr/>
        <a:lstStyle/>
        <a:p>
          <a:r>
            <a:rPr lang="es-CO">
              <a:latin typeface="Arial" panose="020B0604020202020204" pitchFamily="34" charset="0"/>
              <a:cs typeface="Arial" panose="020B0604020202020204" pitchFamily="34" charset="0"/>
            </a:rPr>
            <a:t>Gestión de bases de datos</a:t>
          </a:r>
          <a:endParaRPr lang="en-US">
            <a:latin typeface="Arial" panose="020B0604020202020204" pitchFamily="34" charset="0"/>
            <a:cs typeface="Arial" panose="020B0604020202020204" pitchFamily="34" charset="0"/>
          </a:endParaRPr>
        </a:p>
      </dgm:t>
    </dgm:pt>
    <dgm:pt modelId="{DE6F6423-CA54-42D8-94FE-C54AA454497E}" type="parTrans" cxnId="{4DD6BED5-A186-47E8-8B85-0A037ADCE8B0}">
      <dgm:prSet/>
      <dgm:spPr/>
      <dgm:t>
        <a:bodyPr/>
        <a:lstStyle/>
        <a:p>
          <a:endParaRPr lang="es-ES">
            <a:latin typeface="Arial" panose="020B0604020202020204" pitchFamily="34" charset="0"/>
            <a:cs typeface="Arial" panose="020B0604020202020204" pitchFamily="34" charset="0"/>
          </a:endParaRPr>
        </a:p>
      </dgm:t>
    </dgm:pt>
    <dgm:pt modelId="{551243AE-9123-4D4F-9563-8F3A55CB4538}" type="sibTrans" cxnId="{4DD6BED5-A186-47E8-8B85-0A037ADCE8B0}">
      <dgm:prSet/>
      <dgm:spPr/>
      <dgm:t>
        <a:bodyPr/>
        <a:lstStyle/>
        <a:p>
          <a:endParaRPr lang="es-ES">
            <a:latin typeface="Arial" panose="020B0604020202020204" pitchFamily="34" charset="0"/>
            <a:cs typeface="Arial" panose="020B0604020202020204" pitchFamily="34" charset="0"/>
          </a:endParaRPr>
        </a:p>
      </dgm:t>
    </dgm:pt>
    <dgm:pt modelId="{5C6778D6-8505-4B8A-9582-3A72C046B662}">
      <dgm:prSet/>
      <dgm:spPr/>
      <dgm:t>
        <a:bodyPr/>
        <a:lstStyle/>
        <a:p>
          <a:r>
            <a:rPr lang="es-CO">
              <a:latin typeface="Arial" panose="020B0604020202020204" pitchFamily="34" charset="0"/>
              <a:cs typeface="Arial" panose="020B0604020202020204" pitchFamily="34" charset="0"/>
            </a:rPr>
            <a:t>Muchas APIs interactúan con sistemas de almacenamiento de información. Por ello, se suelen configurar bases de datos como MySQL, PostgreSQL o MongoDB, junto con herramientas de administración que facilitan su manejo.</a:t>
          </a:r>
          <a:endParaRPr lang="en-US">
            <a:latin typeface="Arial" panose="020B0604020202020204" pitchFamily="34" charset="0"/>
            <a:cs typeface="Arial" panose="020B0604020202020204" pitchFamily="34" charset="0"/>
          </a:endParaRPr>
        </a:p>
      </dgm:t>
    </dgm:pt>
    <dgm:pt modelId="{FEE057EA-7687-4D7C-872C-3167D37363C3}" type="parTrans" cxnId="{405FB5AB-38DE-4FE0-B830-6D94EA0758F8}">
      <dgm:prSet/>
      <dgm:spPr/>
      <dgm:t>
        <a:bodyPr/>
        <a:lstStyle/>
        <a:p>
          <a:endParaRPr lang="es-ES">
            <a:latin typeface="Arial" panose="020B0604020202020204" pitchFamily="34" charset="0"/>
            <a:cs typeface="Arial" panose="020B0604020202020204" pitchFamily="34" charset="0"/>
          </a:endParaRPr>
        </a:p>
      </dgm:t>
    </dgm:pt>
    <dgm:pt modelId="{59F3A1EA-656D-4630-9E4B-6E5718E0E81E}" type="sibTrans" cxnId="{405FB5AB-38DE-4FE0-B830-6D94EA0758F8}">
      <dgm:prSet/>
      <dgm:spPr/>
      <dgm:t>
        <a:bodyPr/>
        <a:lstStyle/>
        <a:p>
          <a:endParaRPr lang="es-ES">
            <a:latin typeface="Arial" panose="020B0604020202020204" pitchFamily="34" charset="0"/>
            <a:cs typeface="Arial" panose="020B0604020202020204" pitchFamily="34" charset="0"/>
          </a:endParaRPr>
        </a:p>
      </dgm:t>
    </dgm:pt>
    <dgm:pt modelId="{BA17450A-78E7-4533-829F-019EE1FC25AA}">
      <dgm:prSet/>
      <dgm:spPr/>
      <dgm:t>
        <a:bodyPr/>
        <a:lstStyle/>
        <a:p>
          <a:r>
            <a:rPr lang="es-CO">
              <a:latin typeface="Arial" panose="020B0604020202020204" pitchFamily="34" charset="0"/>
              <a:cs typeface="Arial" panose="020B0604020202020204" pitchFamily="34" charset="0"/>
            </a:rPr>
            <a:t>Herramientas de pruebas de API</a:t>
          </a:r>
          <a:endParaRPr lang="en-US">
            <a:latin typeface="Arial" panose="020B0604020202020204" pitchFamily="34" charset="0"/>
            <a:cs typeface="Arial" panose="020B0604020202020204" pitchFamily="34" charset="0"/>
          </a:endParaRPr>
        </a:p>
      </dgm:t>
    </dgm:pt>
    <dgm:pt modelId="{8F981195-81E7-484D-97F6-858FDA097498}" type="parTrans" cxnId="{D0180487-9BF1-4FEB-9217-6C428B130AA4}">
      <dgm:prSet/>
      <dgm:spPr/>
      <dgm:t>
        <a:bodyPr/>
        <a:lstStyle/>
        <a:p>
          <a:endParaRPr lang="es-ES">
            <a:latin typeface="Arial" panose="020B0604020202020204" pitchFamily="34" charset="0"/>
            <a:cs typeface="Arial" panose="020B0604020202020204" pitchFamily="34" charset="0"/>
          </a:endParaRPr>
        </a:p>
      </dgm:t>
    </dgm:pt>
    <dgm:pt modelId="{3BD85479-F541-431B-A1F4-EA176D0C28AD}" type="sibTrans" cxnId="{D0180487-9BF1-4FEB-9217-6C428B130AA4}">
      <dgm:prSet/>
      <dgm:spPr/>
      <dgm:t>
        <a:bodyPr/>
        <a:lstStyle/>
        <a:p>
          <a:endParaRPr lang="es-ES">
            <a:latin typeface="Arial" panose="020B0604020202020204" pitchFamily="34" charset="0"/>
            <a:cs typeface="Arial" panose="020B0604020202020204" pitchFamily="34" charset="0"/>
          </a:endParaRPr>
        </a:p>
      </dgm:t>
    </dgm:pt>
    <dgm:pt modelId="{7DEF3A99-7272-4CBE-A984-5F501DE6D71F}">
      <dgm:prSet/>
      <dgm:spPr/>
      <dgm:t>
        <a:bodyPr/>
        <a:lstStyle/>
        <a:p>
          <a:r>
            <a:rPr lang="es-CO">
              <a:latin typeface="Arial" panose="020B0604020202020204" pitchFamily="34" charset="0"/>
              <a:cs typeface="Arial" panose="020B0604020202020204" pitchFamily="34" charset="0"/>
            </a:rPr>
            <a:t>Aplicaciones como Postman o Insomnia permiten enviar solicitudes HTTP y analizar las respuestas del servidor, lo que facilita la verificación del funcionamiento de los servicios desarrollados.</a:t>
          </a:r>
          <a:endParaRPr lang="en-US">
            <a:latin typeface="Arial" panose="020B0604020202020204" pitchFamily="34" charset="0"/>
            <a:cs typeface="Arial" panose="020B0604020202020204" pitchFamily="34" charset="0"/>
          </a:endParaRPr>
        </a:p>
      </dgm:t>
    </dgm:pt>
    <dgm:pt modelId="{4ADA49A4-BF5A-4F75-95E3-479837DE0C32}" type="parTrans" cxnId="{C89D6B08-B5EB-4D6F-B857-D91FE4379C10}">
      <dgm:prSet/>
      <dgm:spPr/>
      <dgm:t>
        <a:bodyPr/>
        <a:lstStyle/>
        <a:p>
          <a:endParaRPr lang="es-ES">
            <a:latin typeface="Arial" panose="020B0604020202020204" pitchFamily="34" charset="0"/>
            <a:cs typeface="Arial" panose="020B0604020202020204" pitchFamily="34" charset="0"/>
          </a:endParaRPr>
        </a:p>
      </dgm:t>
    </dgm:pt>
    <dgm:pt modelId="{8E416C23-32B2-4FD7-BD8A-48CD1D5B107D}" type="sibTrans" cxnId="{C89D6B08-B5EB-4D6F-B857-D91FE4379C10}">
      <dgm:prSet/>
      <dgm:spPr/>
      <dgm:t>
        <a:bodyPr/>
        <a:lstStyle/>
        <a:p>
          <a:endParaRPr lang="es-ES">
            <a:latin typeface="Arial" panose="020B0604020202020204" pitchFamily="34" charset="0"/>
            <a:cs typeface="Arial" panose="020B0604020202020204" pitchFamily="34" charset="0"/>
          </a:endParaRPr>
        </a:p>
      </dgm:t>
    </dgm:pt>
    <dgm:pt modelId="{843D6015-1119-4E10-A516-8A96E65CEDF9}">
      <dgm:prSet/>
      <dgm:spPr/>
      <dgm:t>
        <a:bodyPr/>
        <a:lstStyle/>
        <a:p>
          <a:r>
            <a:rPr lang="es-CO">
              <a:latin typeface="Arial" panose="020B0604020202020204" pitchFamily="34" charset="0"/>
              <a:cs typeface="Arial" panose="020B0604020202020204" pitchFamily="34" charset="0"/>
            </a:rPr>
            <a:t>Control de versiones</a:t>
          </a:r>
          <a:endParaRPr lang="en-US">
            <a:latin typeface="Arial" panose="020B0604020202020204" pitchFamily="34" charset="0"/>
            <a:cs typeface="Arial" panose="020B0604020202020204" pitchFamily="34" charset="0"/>
          </a:endParaRPr>
        </a:p>
      </dgm:t>
    </dgm:pt>
    <dgm:pt modelId="{CDD41CF2-1EE0-4AF4-BCB6-C66B17075909}" type="parTrans" cxnId="{C619956D-A23A-4EC6-A5A8-AFD53DE83812}">
      <dgm:prSet/>
      <dgm:spPr/>
      <dgm:t>
        <a:bodyPr/>
        <a:lstStyle/>
        <a:p>
          <a:endParaRPr lang="es-ES">
            <a:latin typeface="Arial" panose="020B0604020202020204" pitchFamily="34" charset="0"/>
            <a:cs typeface="Arial" panose="020B0604020202020204" pitchFamily="34" charset="0"/>
          </a:endParaRPr>
        </a:p>
      </dgm:t>
    </dgm:pt>
    <dgm:pt modelId="{BB32CCF3-9940-4FE4-A96C-047CA31194E7}" type="sibTrans" cxnId="{C619956D-A23A-4EC6-A5A8-AFD53DE83812}">
      <dgm:prSet/>
      <dgm:spPr/>
      <dgm:t>
        <a:bodyPr/>
        <a:lstStyle/>
        <a:p>
          <a:endParaRPr lang="es-ES">
            <a:latin typeface="Arial" panose="020B0604020202020204" pitchFamily="34" charset="0"/>
            <a:cs typeface="Arial" panose="020B0604020202020204" pitchFamily="34" charset="0"/>
          </a:endParaRPr>
        </a:p>
      </dgm:t>
    </dgm:pt>
    <dgm:pt modelId="{4F4260B0-6F40-4256-8AD1-748B13257F60}">
      <dgm:prSet/>
      <dgm:spPr/>
      <dgm:t>
        <a:bodyPr/>
        <a:lstStyle/>
        <a:p>
          <a:r>
            <a:rPr lang="es-CO">
              <a:latin typeface="Arial" panose="020B0604020202020204" pitchFamily="34" charset="0"/>
              <a:cs typeface="Arial" panose="020B0604020202020204" pitchFamily="34" charset="0"/>
            </a:rPr>
            <a:t>Sistemas como Git permiten registrar los cambios realizados en el código, facilitar el trabajo colaborativo entre desarrolladores y mantener un historial de modificaciones del proyecto.</a:t>
          </a:r>
          <a:endParaRPr lang="en-US">
            <a:latin typeface="Arial" panose="020B0604020202020204" pitchFamily="34" charset="0"/>
            <a:cs typeface="Arial" panose="020B0604020202020204" pitchFamily="34" charset="0"/>
          </a:endParaRPr>
        </a:p>
      </dgm:t>
    </dgm:pt>
    <dgm:pt modelId="{1C2C8520-A5EC-478A-86B6-7A5ADCA9DFE5}" type="parTrans" cxnId="{8A2D23D8-6C9F-4F54-843B-A2846E912D70}">
      <dgm:prSet/>
      <dgm:spPr/>
      <dgm:t>
        <a:bodyPr/>
        <a:lstStyle/>
        <a:p>
          <a:endParaRPr lang="es-ES">
            <a:latin typeface="Arial" panose="020B0604020202020204" pitchFamily="34" charset="0"/>
            <a:cs typeface="Arial" panose="020B0604020202020204" pitchFamily="34" charset="0"/>
          </a:endParaRPr>
        </a:p>
      </dgm:t>
    </dgm:pt>
    <dgm:pt modelId="{1AFF6299-7270-412A-BBF6-57E864C0F3D8}" type="sibTrans" cxnId="{8A2D23D8-6C9F-4F54-843B-A2846E912D70}">
      <dgm:prSet/>
      <dgm:spPr/>
      <dgm:t>
        <a:bodyPr/>
        <a:lstStyle/>
        <a:p>
          <a:endParaRPr lang="es-ES">
            <a:latin typeface="Arial" panose="020B0604020202020204" pitchFamily="34" charset="0"/>
            <a:cs typeface="Arial" panose="020B0604020202020204" pitchFamily="34" charset="0"/>
          </a:endParaRPr>
        </a:p>
      </dgm:t>
    </dgm:pt>
    <dgm:pt modelId="{80BEEF33-686D-48FF-A637-1E32B6EA0D02}">
      <dgm:prSet/>
      <dgm:spPr/>
      <dgm:t>
        <a:bodyPr/>
        <a:lstStyle/>
        <a:p>
          <a:r>
            <a:rPr lang="es-CO">
              <a:latin typeface="Arial" panose="020B0604020202020204" pitchFamily="34" charset="0"/>
              <a:cs typeface="Arial" panose="020B0604020202020204" pitchFamily="34" charset="0"/>
            </a:rPr>
            <a:t>Documentación de la API</a:t>
          </a:r>
          <a:endParaRPr lang="en-US">
            <a:latin typeface="Arial" panose="020B0604020202020204" pitchFamily="34" charset="0"/>
            <a:cs typeface="Arial" panose="020B0604020202020204" pitchFamily="34" charset="0"/>
          </a:endParaRPr>
        </a:p>
      </dgm:t>
    </dgm:pt>
    <dgm:pt modelId="{88D89DD3-4E2F-4ED4-89AA-9CDF72203027}" type="parTrans" cxnId="{79EFBB3D-AF86-44E3-9460-6AC080B76976}">
      <dgm:prSet/>
      <dgm:spPr/>
      <dgm:t>
        <a:bodyPr/>
        <a:lstStyle/>
        <a:p>
          <a:endParaRPr lang="es-ES">
            <a:latin typeface="Arial" panose="020B0604020202020204" pitchFamily="34" charset="0"/>
            <a:cs typeface="Arial" panose="020B0604020202020204" pitchFamily="34" charset="0"/>
          </a:endParaRPr>
        </a:p>
      </dgm:t>
    </dgm:pt>
    <dgm:pt modelId="{27A2C77E-8D59-42F7-9D36-7C4976112F82}" type="sibTrans" cxnId="{79EFBB3D-AF86-44E3-9460-6AC080B76976}">
      <dgm:prSet/>
      <dgm:spPr/>
      <dgm:t>
        <a:bodyPr/>
        <a:lstStyle/>
        <a:p>
          <a:endParaRPr lang="es-ES">
            <a:latin typeface="Arial" panose="020B0604020202020204" pitchFamily="34" charset="0"/>
            <a:cs typeface="Arial" panose="020B0604020202020204" pitchFamily="34" charset="0"/>
          </a:endParaRPr>
        </a:p>
      </dgm:t>
    </dgm:pt>
    <dgm:pt modelId="{5DF6F34B-F4E9-4EDA-A1C9-99C80DC62BD8}">
      <dgm:prSet/>
      <dgm:spPr/>
      <dgm:t>
        <a:bodyPr/>
        <a:lstStyle/>
        <a:p>
          <a:r>
            <a:rPr lang="es-CO">
              <a:latin typeface="Arial" panose="020B0604020202020204" pitchFamily="34" charset="0"/>
              <a:cs typeface="Arial" panose="020B0604020202020204" pitchFamily="34" charset="0"/>
            </a:rPr>
            <a:t>Herramientas como Swagger u OpenAPI permiten describir la estructura de la API, los endpoints disponibles, los parámetros requeridos y los tipos de respuesta, facilitando su comprensión y uso por parte de otros desarrolladores.</a:t>
          </a:r>
          <a:endParaRPr lang="en-US">
            <a:latin typeface="Arial" panose="020B0604020202020204" pitchFamily="34" charset="0"/>
            <a:cs typeface="Arial" panose="020B0604020202020204" pitchFamily="34" charset="0"/>
          </a:endParaRPr>
        </a:p>
      </dgm:t>
    </dgm:pt>
    <dgm:pt modelId="{F6A15E68-4166-4BEC-A2F8-825C229626F4}" type="parTrans" cxnId="{FC42979C-8C3C-405B-BF9B-A94D3EFB1D3C}">
      <dgm:prSet/>
      <dgm:spPr/>
      <dgm:t>
        <a:bodyPr/>
        <a:lstStyle/>
        <a:p>
          <a:endParaRPr lang="es-ES">
            <a:latin typeface="Arial" panose="020B0604020202020204" pitchFamily="34" charset="0"/>
            <a:cs typeface="Arial" panose="020B0604020202020204" pitchFamily="34" charset="0"/>
          </a:endParaRPr>
        </a:p>
      </dgm:t>
    </dgm:pt>
    <dgm:pt modelId="{B8E1C34D-C70D-4F86-838E-58264590DCB6}" type="sibTrans" cxnId="{FC42979C-8C3C-405B-BF9B-A94D3EFB1D3C}">
      <dgm:prSet/>
      <dgm:spPr/>
      <dgm:t>
        <a:bodyPr/>
        <a:lstStyle/>
        <a:p>
          <a:endParaRPr lang="es-ES">
            <a:latin typeface="Arial" panose="020B0604020202020204" pitchFamily="34" charset="0"/>
            <a:cs typeface="Arial" panose="020B0604020202020204" pitchFamily="34" charset="0"/>
          </a:endParaRPr>
        </a:p>
      </dgm:t>
    </dgm:pt>
    <dgm:pt modelId="{5518F761-64E8-469D-BFB8-DA765F7E6289}" type="pres">
      <dgm:prSet presAssocID="{DCDDAD35-5171-4042-9EC9-481689703215}" presName="diagram" presStyleCnt="0">
        <dgm:presLayoutVars>
          <dgm:dir/>
          <dgm:animLvl val="lvl"/>
          <dgm:resizeHandles val="exact"/>
        </dgm:presLayoutVars>
      </dgm:prSet>
      <dgm:spPr/>
      <dgm:t>
        <a:bodyPr/>
        <a:lstStyle/>
        <a:p>
          <a:endParaRPr lang="es-ES"/>
        </a:p>
      </dgm:t>
    </dgm:pt>
    <dgm:pt modelId="{5DFC4429-9E11-45FC-9524-E3BDC3E7FA56}" type="pres">
      <dgm:prSet presAssocID="{11B2F49D-3BFE-4830-AB87-3BFBF30677E5}" presName="compNode" presStyleCnt="0"/>
      <dgm:spPr/>
    </dgm:pt>
    <dgm:pt modelId="{5ECE0121-E8FE-4820-9E95-3D3F762A4C60}" type="pres">
      <dgm:prSet presAssocID="{11B2F49D-3BFE-4830-AB87-3BFBF30677E5}" presName="childRect" presStyleLbl="bgAcc1" presStyleIdx="0" presStyleCnt="6">
        <dgm:presLayoutVars>
          <dgm:bulletEnabled val="1"/>
        </dgm:presLayoutVars>
      </dgm:prSet>
      <dgm:spPr/>
      <dgm:t>
        <a:bodyPr/>
        <a:lstStyle/>
        <a:p>
          <a:endParaRPr lang="es-ES"/>
        </a:p>
      </dgm:t>
    </dgm:pt>
    <dgm:pt modelId="{A4ACAE3C-56BB-493D-BDED-1567E551F4AD}" type="pres">
      <dgm:prSet presAssocID="{11B2F49D-3BFE-4830-AB87-3BFBF30677E5}" presName="parentText" presStyleLbl="node1" presStyleIdx="0" presStyleCnt="0">
        <dgm:presLayoutVars>
          <dgm:chMax val="0"/>
          <dgm:bulletEnabled val="1"/>
        </dgm:presLayoutVars>
      </dgm:prSet>
      <dgm:spPr/>
      <dgm:t>
        <a:bodyPr/>
        <a:lstStyle/>
        <a:p>
          <a:endParaRPr lang="es-ES"/>
        </a:p>
      </dgm:t>
    </dgm:pt>
    <dgm:pt modelId="{E65FF58C-37C3-464B-A593-A10FE1E5EB1B}" type="pres">
      <dgm:prSet presAssocID="{11B2F49D-3BFE-4830-AB87-3BFBF30677E5}" presName="parentRect" presStyleLbl="alignNode1" presStyleIdx="0" presStyleCnt="6"/>
      <dgm:spPr/>
      <dgm:t>
        <a:bodyPr/>
        <a:lstStyle/>
        <a:p>
          <a:endParaRPr lang="es-ES"/>
        </a:p>
      </dgm:t>
    </dgm:pt>
    <dgm:pt modelId="{9A11940D-FA2A-48FE-B97E-5910077267A5}" type="pres">
      <dgm:prSet presAssocID="{11B2F49D-3BFE-4830-AB87-3BFBF30677E5}" presName="adorn" presStyleLbl="fgAccFollowNode1" presStyleIdx="0" presStyleCnt="6"/>
      <dgm:spPr>
        <a:blipFill rotWithShape="1">
          <a:blip xmlns:r="http://schemas.openxmlformats.org/officeDocument/2006/relationships" r:embed="rId1"/>
          <a:stretch>
            <a:fillRect/>
          </a:stretch>
        </a:blipFill>
      </dgm:spPr>
    </dgm:pt>
    <dgm:pt modelId="{85BC42E5-0504-425B-B68B-BEC96A771A47}" type="pres">
      <dgm:prSet presAssocID="{2BEA4639-4BCF-456C-8CC0-0CE4E751064F}" presName="sibTrans" presStyleLbl="sibTrans2D1" presStyleIdx="0" presStyleCnt="0"/>
      <dgm:spPr/>
      <dgm:t>
        <a:bodyPr/>
        <a:lstStyle/>
        <a:p>
          <a:endParaRPr lang="es-ES"/>
        </a:p>
      </dgm:t>
    </dgm:pt>
    <dgm:pt modelId="{D0BC9FD3-AB59-4DE6-A9B2-7B68F93E91C0}" type="pres">
      <dgm:prSet presAssocID="{33F72AC1-F4BE-4C04-921A-0FBD3526109D}" presName="compNode" presStyleCnt="0"/>
      <dgm:spPr/>
    </dgm:pt>
    <dgm:pt modelId="{FBF64779-3FC5-48C0-9BBB-2DAFA2BE3105}" type="pres">
      <dgm:prSet presAssocID="{33F72AC1-F4BE-4C04-921A-0FBD3526109D}" presName="childRect" presStyleLbl="bgAcc1" presStyleIdx="1" presStyleCnt="6">
        <dgm:presLayoutVars>
          <dgm:bulletEnabled val="1"/>
        </dgm:presLayoutVars>
      </dgm:prSet>
      <dgm:spPr/>
      <dgm:t>
        <a:bodyPr/>
        <a:lstStyle/>
        <a:p>
          <a:endParaRPr lang="es-ES"/>
        </a:p>
      </dgm:t>
    </dgm:pt>
    <dgm:pt modelId="{F92C06A7-EFAE-4386-A330-4BB2E26E2F24}" type="pres">
      <dgm:prSet presAssocID="{33F72AC1-F4BE-4C04-921A-0FBD3526109D}" presName="parentText" presStyleLbl="node1" presStyleIdx="0" presStyleCnt="0">
        <dgm:presLayoutVars>
          <dgm:chMax val="0"/>
          <dgm:bulletEnabled val="1"/>
        </dgm:presLayoutVars>
      </dgm:prSet>
      <dgm:spPr/>
      <dgm:t>
        <a:bodyPr/>
        <a:lstStyle/>
        <a:p>
          <a:endParaRPr lang="es-ES"/>
        </a:p>
      </dgm:t>
    </dgm:pt>
    <dgm:pt modelId="{FE125D3F-F7CF-4271-9ECF-E71D4829E2FE}" type="pres">
      <dgm:prSet presAssocID="{33F72AC1-F4BE-4C04-921A-0FBD3526109D}" presName="parentRect" presStyleLbl="alignNode1" presStyleIdx="1" presStyleCnt="6"/>
      <dgm:spPr/>
      <dgm:t>
        <a:bodyPr/>
        <a:lstStyle/>
        <a:p>
          <a:endParaRPr lang="es-ES"/>
        </a:p>
      </dgm:t>
    </dgm:pt>
    <dgm:pt modelId="{9EDD0E06-757C-45E8-8554-11837DE8B82E}" type="pres">
      <dgm:prSet presAssocID="{33F72AC1-F4BE-4C04-921A-0FBD3526109D}" presName="adorn" presStyleLbl="fgAccFollowNode1" presStyleIdx="1" presStyleCnt="6"/>
      <dgm:spPr>
        <a:blipFill rotWithShape="1">
          <a:blip xmlns:r="http://schemas.openxmlformats.org/officeDocument/2006/relationships" r:embed="rId2"/>
          <a:stretch>
            <a:fillRect/>
          </a:stretch>
        </a:blipFill>
      </dgm:spPr>
    </dgm:pt>
    <dgm:pt modelId="{429F6DF1-5926-4F0A-A0C5-91B6081C96C5}" type="pres">
      <dgm:prSet presAssocID="{F8D574B5-7178-4DBF-B94D-A20109B853FE}" presName="sibTrans" presStyleLbl="sibTrans2D1" presStyleIdx="0" presStyleCnt="0"/>
      <dgm:spPr/>
      <dgm:t>
        <a:bodyPr/>
        <a:lstStyle/>
        <a:p>
          <a:endParaRPr lang="es-ES"/>
        </a:p>
      </dgm:t>
    </dgm:pt>
    <dgm:pt modelId="{ED28F261-66CA-4DF1-AF57-CEE3F073C8C2}" type="pres">
      <dgm:prSet presAssocID="{2640B02A-25BC-4AFB-AA00-1A2B8B17FFAF}" presName="compNode" presStyleCnt="0"/>
      <dgm:spPr/>
    </dgm:pt>
    <dgm:pt modelId="{AFB00AF2-D72D-4E96-9BCA-7DCA92AB38F6}" type="pres">
      <dgm:prSet presAssocID="{2640B02A-25BC-4AFB-AA00-1A2B8B17FFAF}" presName="childRect" presStyleLbl="bgAcc1" presStyleIdx="2" presStyleCnt="6">
        <dgm:presLayoutVars>
          <dgm:bulletEnabled val="1"/>
        </dgm:presLayoutVars>
      </dgm:prSet>
      <dgm:spPr/>
      <dgm:t>
        <a:bodyPr/>
        <a:lstStyle/>
        <a:p>
          <a:endParaRPr lang="es-ES"/>
        </a:p>
      </dgm:t>
    </dgm:pt>
    <dgm:pt modelId="{405B7CC0-0008-45E1-940A-2A65D5F732FA}" type="pres">
      <dgm:prSet presAssocID="{2640B02A-25BC-4AFB-AA00-1A2B8B17FFAF}" presName="parentText" presStyleLbl="node1" presStyleIdx="0" presStyleCnt="0">
        <dgm:presLayoutVars>
          <dgm:chMax val="0"/>
          <dgm:bulletEnabled val="1"/>
        </dgm:presLayoutVars>
      </dgm:prSet>
      <dgm:spPr/>
      <dgm:t>
        <a:bodyPr/>
        <a:lstStyle/>
        <a:p>
          <a:endParaRPr lang="es-ES"/>
        </a:p>
      </dgm:t>
    </dgm:pt>
    <dgm:pt modelId="{950B340E-421D-4A6F-89DF-6BC472995DA9}" type="pres">
      <dgm:prSet presAssocID="{2640B02A-25BC-4AFB-AA00-1A2B8B17FFAF}" presName="parentRect" presStyleLbl="alignNode1" presStyleIdx="2" presStyleCnt="6"/>
      <dgm:spPr/>
      <dgm:t>
        <a:bodyPr/>
        <a:lstStyle/>
        <a:p>
          <a:endParaRPr lang="es-ES"/>
        </a:p>
      </dgm:t>
    </dgm:pt>
    <dgm:pt modelId="{1870CEE9-639D-4CDB-98A0-42105352EEE2}" type="pres">
      <dgm:prSet presAssocID="{2640B02A-25BC-4AFB-AA00-1A2B8B17FFAF}" presName="adorn" presStyleLbl="fgAccFollowNode1" presStyleIdx="2" presStyleCnt="6"/>
      <dgm:spPr>
        <a:blipFill rotWithShape="1">
          <a:blip xmlns:r="http://schemas.openxmlformats.org/officeDocument/2006/relationships" r:embed="rId3"/>
          <a:stretch>
            <a:fillRect/>
          </a:stretch>
        </a:blipFill>
      </dgm:spPr>
    </dgm:pt>
    <dgm:pt modelId="{F8C818EE-74AC-4FED-8C7B-490986AD179F}" type="pres">
      <dgm:prSet presAssocID="{551243AE-9123-4D4F-9563-8F3A55CB4538}" presName="sibTrans" presStyleLbl="sibTrans2D1" presStyleIdx="0" presStyleCnt="0"/>
      <dgm:spPr/>
      <dgm:t>
        <a:bodyPr/>
        <a:lstStyle/>
        <a:p>
          <a:endParaRPr lang="es-ES"/>
        </a:p>
      </dgm:t>
    </dgm:pt>
    <dgm:pt modelId="{22F3288A-B354-45A5-B550-8433A7CD6DCE}" type="pres">
      <dgm:prSet presAssocID="{BA17450A-78E7-4533-829F-019EE1FC25AA}" presName="compNode" presStyleCnt="0"/>
      <dgm:spPr/>
    </dgm:pt>
    <dgm:pt modelId="{67349F74-0702-41EB-9793-2AF83B0BA390}" type="pres">
      <dgm:prSet presAssocID="{BA17450A-78E7-4533-829F-019EE1FC25AA}" presName="childRect" presStyleLbl="bgAcc1" presStyleIdx="3" presStyleCnt="6">
        <dgm:presLayoutVars>
          <dgm:bulletEnabled val="1"/>
        </dgm:presLayoutVars>
      </dgm:prSet>
      <dgm:spPr/>
      <dgm:t>
        <a:bodyPr/>
        <a:lstStyle/>
        <a:p>
          <a:endParaRPr lang="es-ES"/>
        </a:p>
      </dgm:t>
    </dgm:pt>
    <dgm:pt modelId="{0729B011-9188-41A8-8CD8-8371A4B7B1D2}" type="pres">
      <dgm:prSet presAssocID="{BA17450A-78E7-4533-829F-019EE1FC25AA}" presName="parentText" presStyleLbl="node1" presStyleIdx="0" presStyleCnt="0">
        <dgm:presLayoutVars>
          <dgm:chMax val="0"/>
          <dgm:bulletEnabled val="1"/>
        </dgm:presLayoutVars>
      </dgm:prSet>
      <dgm:spPr/>
      <dgm:t>
        <a:bodyPr/>
        <a:lstStyle/>
        <a:p>
          <a:endParaRPr lang="es-ES"/>
        </a:p>
      </dgm:t>
    </dgm:pt>
    <dgm:pt modelId="{55DA95F5-9F60-42C1-9156-9A5BB696929F}" type="pres">
      <dgm:prSet presAssocID="{BA17450A-78E7-4533-829F-019EE1FC25AA}" presName="parentRect" presStyleLbl="alignNode1" presStyleIdx="3" presStyleCnt="6"/>
      <dgm:spPr/>
      <dgm:t>
        <a:bodyPr/>
        <a:lstStyle/>
        <a:p>
          <a:endParaRPr lang="es-ES"/>
        </a:p>
      </dgm:t>
    </dgm:pt>
    <dgm:pt modelId="{95224EE1-1C18-44DE-8703-E1F18159BB98}" type="pres">
      <dgm:prSet presAssocID="{BA17450A-78E7-4533-829F-019EE1FC25AA}" presName="adorn" presStyleLbl="fgAccFollowNode1" presStyleIdx="3" presStyleCnt="6"/>
      <dgm:spPr>
        <a:blipFill rotWithShape="1">
          <a:blip xmlns:r="http://schemas.openxmlformats.org/officeDocument/2006/relationships" r:embed="rId4"/>
          <a:stretch>
            <a:fillRect/>
          </a:stretch>
        </a:blipFill>
      </dgm:spPr>
    </dgm:pt>
    <dgm:pt modelId="{AD639A57-E09E-4519-9D1C-AE340B5B0F54}" type="pres">
      <dgm:prSet presAssocID="{3BD85479-F541-431B-A1F4-EA176D0C28AD}" presName="sibTrans" presStyleLbl="sibTrans2D1" presStyleIdx="0" presStyleCnt="0"/>
      <dgm:spPr/>
      <dgm:t>
        <a:bodyPr/>
        <a:lstStyle/>
        <a:p>
          <a:endParaRPr lang="es-ES"/>
        </a:p>
      </dgm:t>
    </dgm:pt>
    <dgm:pt modelId="{5D45E25E-5955-44BD-AF31-E47BF144A2EA}" type="pres">
      <dgm:prSet presAssocID="{843D6015-1119-4E10-A516-8A96E65CEDF9}" presName="compNode" presStyleCnt="0"/>
      <dgm:spPr/>
    </dgm:pt>
    <dgm:pt modelId="{39F4942D-21CC-4E36-BC40-061849CC7B33}" type="pres">
      <dgm:prSet presAssocID="{843D6015-1119-4E10-A516-8A96E65CEDF9}" presName="childRect" presStyleLbl="bgAcc1" presStyleIdx="4" presStyleCnt="6">
        <dgm:presLayoutVars>
          <dgm:bulletEnabled val="1"/>
        </dgm:presLayoutVars>
      </dgm:prSet>
      <dgm:spPr/>
      <dgm:t>
        <a:bodyPr/>
        <a:lstStyle/>
        <a:p>
          <a:endParaRPr lang="es-ES"/>
        </a:p>
      </dgm:t>
    </dgm:pt>
    <dgm:pt modelId="{61412AA7-EF9F-42E0-8B4F-10AD929730BB}" type="pres">
      <dgm:prSet presAssocID="{843D6015-1119-4E10-A516-8A96E65CEDF9}" presName="parentText" presStyleLbl="node1" presStyleIdx="0" presStyleCnt="0">
        <dgm:presLayoutVars>
          <dgm:chMax val="0"/>
          <dgm:bulletEnabled val="1"/>
        </dgm:presLayoutVars>
      </dgm:prSet>
      <dgm:spPr/>
      <dgm:t>
        <a:bodyPr/>
        <a:lstStyle/>
        <a:p>
          <a:endParaRPr lang="es-ES"/>
        </a:p>
      </dgm:t>
    </dgm:pt>
    <dgm:pt modelId="{7A8AD5E5-23B7-4336-8DE9-071483D54969}" type="pres">
      <dgm:prSet presAssocID="{843D6015-1119-4E10-A516-8A96E65CEDF9}" presName="parentRect" presStyleLbl="alignNode1" presStyleIdx="4" presStyleCnt="6"/>
      <dgm:spPr/>
      <dgm:t>
        <a:bodyPr/>
        <a:lstStyle/>
        <a:p>
          <a:endParaRPr lang="es-ES"/>
        </a:p>
      </dgm:t>
    </dgm:pt>
    <dgm:pt modelId="{D10FF410-FAA4-47A6-AA3D-82342B1DBC47}" type="pres">
      <dgm:prSet presAssocID="{843D6015-1119-4E10-A516-8A96E65CEDF9}" presName="adorn" presStyleLbl="fgAccFollowNode1" presStyleIdx="4" presStyleCnt="6"/>
      <dgm:spPr>
        <a:blipFill rotWithShape="1">
          <a:blip xmlns:r="http://schemas.openxmlformats.org/officeDocument/2006/relationships" r:embed="rId5"/>
          <a:stretch>
            <a:fillRect/>
          </a:stretch>
        </a:blipFill>
      </dgm:spPr>
    </dgm:pt>
    <dgm:pt modelId="{AE48751C-51DD-45DA-B9F4-7613B72A7CBA}" type="pres">
      <dgm:prSet presAssocID="{BB32CCF3-9940-4FE4-A96C-047CA31194E7}" presName="sibTrans" presStyleLbl="sibTrans2D1" presStyleIdx="0" presStyleCnt="0"/>
      <dgm:spPr/>
      <dgm:t>
        <a:bodyPr/>
        <a:lstStyle/>
        <a:p>
          <a:endParaRPr lang="es-ES"/>
        </a:p>
      </dgm:t>
    </dgm:pt>
    <dgm:pt modelId="{8D74646E-F1F9-4805-8C29-194608A1E1ED}" type="pres">
      <dgm:prSet presAssocID="{80BEEF33-686D-48FF-A637-1E32B6EA0D02}" presName="compNode" presStyleCnt="0"/>
      <dgm:spPr/>
    </dgm:pt>
    <dgm:pt modelId="{F230BD4A-637F-41DF-9224-5D3CB5388C74}" type="pres">
      <dgm:prSet presAssocID="{80BEEF33-686D-48FF-A637-1E32B6EA0D02}" presName="childRect" presStyleLbl="bgAcc1" presStyleIdx="5" presStyleCnt="6">
        <dgm:presLayoutVars>
          <dgm:bulletEnabled val="1"/>
        </dgm:presLayoutVars>
      </dgm:prSet>
      <dgm:spPr/>
      <dgm:t>
        <a:bodyPr/>
        <a:lstStyle/>
        <a:p>
          <a:endParaRPr lang="es-ES"/>
        </a:p>
      </dgm:t>
    </dgm:pt>
    <dgm:pt modelId="{3FE806C9-4A05-4D59-A97F-BF8BA89F2F70}" type="pres">
      <dgm:prSet presAssocID="{80BEEF33-686D-48FF-A637-1E32B6EA0D02}" presName="parentText" presStyleLbl="node1" presStyleIdx="0" presStyleCnt="0">
        <dgm:presLayoutVars>
          <dgm:chMax val="0"/>
          <dgm:bulletEnabled val="1"/>
        </dgm:presLayoutVars>
      </dgm:prSet>
      <dgm:spPr/>
      <dgm:t>
        <a:bodyPr/>
        <a:lstStyle/>
        <a:p>
          <a:endParaRPr lang="es-ES"/>
        </a:p>
      </dgm:t>
    </dgm:pt>
    <dgm:pt modelId="{DA0C6FFD-FF50-4213-9F61-8CF3B0CD61C7}" type="pres">
      <dgm:prSet presAssocID="{80BEEF33-686D-48FF-A637-1E32B6EA0D02}" presName="parentRect" presStyleLbl="alignNode1" presStyleIdx="5" presStyleCnt="6"/>
      <dgm:spPr/>
      <dgm:t>
        <a:bodyPr/>
        <a:lstStyle/>
        <a:p>
          <a:endParaRPr lang="es-ES"/>
        </a:p>
      </dgm:t>
    </dgm:pt>
    <dgm:pt modelId="{6CA0CD06-EB07-498E-A78F-13C216196AE2}" type="pres">
      <dgm:prSet presAssocID="{80BEEF33-686D-48FF-A637-1E32B6EA0D02}" presName="adorn" presStyleLbl="fgAccFollowNode1" presStyleIdx="5" presStyleCnt="6"/>
      <dgm:spPr>
        <a:blipFill rotWithShape="1">
          <a:blip xmlns:r="http://schemas.openxmlformats.org/officeDocument/2006/relationships" r:embed="rId6"/>
          <a:stretch>
            <a:fillRect/>
          </a:stretch>
        </a:blipFill>
      </dgm:spPr>
    </dgm:pt>
  </dgm:ptLst>
  <dgm:cxnLst>
    <dgm:cxn modelId="{08FEE3E9-16DD-49C1-9F1A-3EBD13F026CB}" srcId="{11B2F49D-3BFE-4830-AB87-3BFBF30677E5}" destId="{B72BB06E-F0F9-424C-9559-495A75D2B098}" srcOrd="0" destOrd="0" parTransId="{F0074D70-9A44-4786-8CAE-6941E61DA30E}" sibTransId="{407EA8FA-638B-40A1-9A67-972FD65DCEDF}"/>
    <dgm:cxn modelId="{94D64F7A-08FE-4472-9E62-222E904F0CAC}" type="presOf" srcId="{5C6778D6-8505-4B8A-9582-3A72C046B662}" destId="{AFB00AF2-D72D-4E96-9BCA-7DCA92AB38F6}" srcOrd="0" destOrd="0" presId="urn:microsoft.com/office/officeart/2005/8/layout/bList2"/>
    <dgm:cxn modelId="{D0180487-9BF1-4FEB-9217-6C428B130AA4}" srcId="{DCDDAD35-5171-4042-9EC9-481689703215}" destId="{BA17450A-78E7-4533-829F-019EE1FC25AA}" srcOrd="3" destOrd="0" parTransId="{8F981195-81E7-484D-97F6-858FDA097498}" sibTransId="{3BD85479-F541-431B-A1F4-EA176D0C28AD}"/>
    <dgm:cxn modelId="{3A0FCE73-3BDC-4B98-9F2C-EC04E3DE08B9}" type="presOf" srcId="{2640B02A-25BC-4AFB-AA00-1A2B8B17FFAF}" destId="{950B340E-421D-4A6F-89DF-6BC472995DA9}" srcOrd="1" destOrd="0" presId="urn:microsoft.com/office/officeart/2005/8/layout/bList2"/>
    <dgm:cxn modelId="{C619956D-A23A-4EC6-A5A8-AFD53DE83812}" srcId="{DCDDAD35-5171-4042-9EC9-481689703215}" destId="{843D6015-1119-4E10-A516-8A96E65CEDF9}" srcOrd="4" destOrd="0" parTransId="{CDD41CF2-1EE0-4AF4-BCB6-C66B17075909}" sibTransId="{BB32CCF3-9940-4FE4-A96C-047CA31194E7}"/>
    <dgm:cxn modelId="{15FFE89C-F6C5-4F1C-A8A1-6C4C3EE436B3}" type="presOf" srcId="{843D6015-1119-4E10-A516-8A96E65CEDF9}" destId="{7A8AD5E5-23B7-4336-8DE9-071483D54969}" srcOrd="1" destOrd="0" presId="urn:microsoft.com/office/officeart/2005/8/layout/bList2"/>
    <dgm:cxn modelId="{216B6D51-B353-4B0D-BCD9-013477CCC833}" type="presOf" srcId="{11B2F49D-3BFE-4830-AB87-3BFBF30677E5}" destId="{E65FF58C-37C3-464B-A593-A10FE1E5EB1B}" srcOrd="1" destOrd="0" presId="urn:microsoft.com/office/officeart/2005/8/layout/bList2"/>
    <dgm:cxn modelId="{405FB5AB-38DE-4FE0-B830-6D94EA0758F8}" srcId="{2640B02A-25BC-4AFB-AA00-1A2B8B17FFAF}" destId="{5C6778D6-8505-4B8A-9582-3A72C046B662}" srcOrd="0" destOrd="0" parTransId="{FEE057EA-7687-4D7C-872C-3167D37363C3}" sibTransId="{59F3A1EA-656D-4630-9E4B-6E5718E0E81E}"/>
    <dgm:cxn modelId="{F200F389-B519-40B5-B328-80F0AD10CD8C}" type="presOf" srcId="{2640B02A-25BC-4AFB-AA00-1A2B8B17FFAF}" destId="{405B7CC0-0008-45E1-940A-2A65D5F732FA}" srcOrd="0" destOrd="0" presId="urn:microsoft.com/office/officeart/2005/8/layout/bList2"/>
    <dgm:cxn modelId="{12A3B67B-09DF-4D0A-9285-3D2DA0F2DF0B}" type="presOf" srcId="{11B2F49D-3BFE-4830-AB87-3BFBF30677E5}" destId="{A4ACAE3C-56BB-493D-BDED-1567E551F4AD}" srcOrd="0" destOrd="0" presId="urn:microsoft.com/office/officeart/2005/8/layout/bList2"/>
    <dgm:cxn modelId="{4DD6BED5-A186-47E8-8B85-0A037ADCE8B0}" srcId="{DCDDAD35-5171-4042-9EC9-481689703215}" destId="{2640B02A-25BC-4AFB-AA00-1A2B8B17FFAF}" srcOrd="2" destOrd="0" parTransId="{DE6F6423-CA54-42D8-94FE-C54AA454497E}" sibTransId="{551243AE-9123-4D4F-9563-8F3A55CB4538}"/>
    <dgm:cxn modelId="{2189F061-12DF-4E29-A601-E82E23450868}" type="presOf" srcId="{5DF6F34B-F4E9-4EDA-A1C9-99C80DC62BD8}" destId="{F230BD4A-637F-41DF-9224-5D3CB5388C74}" srcOrd="0" destOrd="0" presId="urn:microsoft.com/office/officeart/2005/8/layout/bList2"/>
    <dgm:cxn modelId="{82539495-415D-42D9-87F4-DB296EE6FE62}" type="presOf" srcId="{29E31570-E929-41CD-93DF-47EB3FE2638D}" destId="{FBF64779-3FC5-48C0-9BBB-2DAFA2BE3105}" srcOrd="0" destOrd="0" presId="urn:microsoft.com/office/officeart/2005/8/layout/bList2"/>
    <dgm:cxn modelId="{A8B660DE-B82C-40E7-916D-01E07BC6F464}" type="presOf" srcId="{80BEEF33-686D-48FF-A637-1E32B6EA0D02}" destId="{3FE806C9-4A05-4D59-A97F-BF8BA89F2F70}" srcOrd="0" destOrd="0" presId="urn:microsoft.com/office/officeart/2005/8/layout/bList2"/>
    <dgm:cxn modelId="{C7FA37FF-26C8-45B2-BEB4-E8656CE3ECC1}" type="presOf" srcId="{2BEA4639-4BCF-456C-8CC0-0CE4E751064F}" destId="{85BC42E5-0504-425B-B68B-BEC96A771A47}" srcOrd="0" destOrd="0" presId="urn:microsoft.com/office/officeart/2005/8/layout/bList2"/>
    <dgm:cxn modelId="{BE09B9EA-73D0-4A9C-93C2-8975F5DA5A1A}" type="presOf" srcId="{DCDDAD35-5171-4042-9EC9-481689703215}" destId="{5518F761-64E8-469D-BFB8-DA765F7E6289}" srcOrd="0" destOrd="0" presId="urn:microsoft.com/office/officeart/2005/8/layout/bList2"/>
    <dgm:cxn modelId="{1750C183-98EF-49D3-AC05-D05CE1450770}" srcId="{DCDDAD35-5171-4042-9EC9-481689703215}" destId="{33F72AC1-F4BE-4C04-921A-0FBD3526109D}" srcOrd="1" destOrd="0" parTransId="{F1467C22-B24B-4266-854C-4835B007F062}" sibTransId="{F8D574B5-7178-4DBF-B94D-A20109B853FE}"/>
    <dgm:cxn modelId="{8A2D23D8-6C9F-4F54-843B-A2846E912D70}" srcId="{843D6015-1119-4E10-A516-8A96E65CEDF9}" destId="{4F4260B0-6F40-4256-8AD1-748B13257F60}" srcOrd="0" destOrd="0" parTransId="{1C2C8520-A5EC-478A-86B6-7A5ADCA9DFE5}" sibTransId="{1AFF6299-7270-412A-BBF6-57E864C0F3D8}"/>
    <dgm:cxn modelId="{249054B2-2806-431D-B196-DD3E7DEF0E23}" srcId="{33F72AC1-F4BE-4C04-921A-0FBD3526109D}" destId="{29E31570-E929-41CD-93DF-47EB3FE2638D}" srcOrd="0" destOrd="0" parTransId="{2CB05D46-546D-4858-AF5C-8E5AA633EF6F}" sibTransId="{3F4F64CB-8EEF-4304-8246-AC5A057EDF89}"/>
    <dgm:cxn modelId="{FC42979C-8C3C-405B-BF9B-A94D3EFB1D3C}" srcId="{80BEEF33-686D-48FF-A637-1E32B6EA0D02}" destId="{5DF6F34B-F4E9-4EDA-A1C9-99C80DC62BD8}" srcOrd="0" destOrd="0" parTransId="{F6A15E68-4166-4BEC-A2F8-825C229626F4}" sibTransId="{B8E1C34D-C70D-4F86-838E-58264590DCB6}"/>
    <dgm:cxn modelId="{B180F374-544C-4C50-AD55-9B0C15B4D615}" type="presOf" srcId="{551243AE-9123-4D4F-9563-8F3A55CB4538}" destId="{F8C818EE-74AC-4FED-8C7B-490986AD179F}" srcOrd="0" destOrd="0" presId="urn:microsoft.com/office/officeart/2005/8/layout/bList2"/>
    <dgm:cxn modelId="{C8AD16A2-2948-4728-B57D-D04D2D4336A7}" type="presOf" srcId="{BA17450A-78E7-4533-829F-019EE1FC25AA}" destId="{0729B011-9188-41A8-8CD8-8371A4B7B1D2}" srcOrd="0" destOrd="0" presId="urn:microsoft.com/office/officeart/2005/8/layout/bList2"/>
    <dgm:cxn modelId="{302684A0-653E-4437-A9A4-1F46F3120ACA}" type="presOf" srcId="{843D6015-1119-4E10-A516-8A96E65CEDF9}" destId="{61412AA7-EF9F-42E0-8B4F-10AD929730BB}" srcOrd="0" destOrd="0" presId="urn:microsoft.com/office/officeart/2005/8/layout/bList2"/>
    <dgm:cxn modelId="{C89D6B08-B5EB-4D6F-B857-D91FE4379C10}" srcId="{BA17450A-78E7-4533-829F-019EE1FC25AA}" destId="{7DEF3A99-7272-4CBE-A984-5F501DE6D71F}" srcOrd="0" destOrd="0" parTransId="{4ADA49A4-BF5A-4F75-95E3-479837DE0C32}" sibTransId="{8E416C23-32B2-4FD7-BD8A-48CD1D5B107D}"/>
    <dgm:cxn modelId="{BAA3B41E-A5EA-4860-8FF2-EF0FE237B4DB}" type="presOf" srcId="{BA17450A-78E7-4533-829F-019EE1FC25AA}" destId="{55DA95F5-9F60-42C1-9156-9A5BB696929F}" srcOrd="1" destOrd="0" presId="urn:microsoft.com/office/officeart/2005/8/layout/bList2"/>
    <dgm:cxn modelId="{F8DA6B50-AC1D-4253-B3A7-A3CD587ADB73}" type="presOf" srcId="{B72BB06E-F0F9-424C-9559-495A75D2B098}" destId="{5ECE0121-E8FE-4820-9E95-3D3F762A4C60}" srcOrd="0" destOrd="0" presId="urn:microsoft.com/office/officeart/2005/8/layout/bList2"/>
    <dgm:cxn modelId="{585E041C-5A6A-4E73-B86F-F65DC1D5E54E}" type="presOf" srcId="{33F72AC1-F4BE-4C04-921A-0FBD3526109D}" destId="{F92C06A7-EFAE-4386-A330-4BB2E26E2F24}" srcOrd="0" destOrd="0" presId="urn:microsoft.com/office/officeart/2005/8/layout/bList2"/>
    <dgm:cxn modelId="{66659012-A286-4A73-8F5A-8E20FB32C9B6}" type="presOf" srcId="{BB32CCF3-9940-4FE4-A96C-047CA31194E7}" destId="{AE48751C-51DD-45DA-B9F4-7613B72A7CBA}" srcOrd="0" destOrd="0" presId="urn:microsoft.com/office/officeart/2005/8/layout/bList2"/>
    <dgm:cxn modelId="{FAD1193E-D6F3-416E-BED2-9BBA606C7F59}" type="presOf" srcId="{F8D574B5-7178-4DBF-B94D-A20109B853FE}" destId="{429F6DF1-5926-4F0A-A0C5-91B6081C96C5}" srcOrd="0" destOrd="0" presId="urn:microsoft.com/office/officeart/2005/8/layout/bList2"/>
    <dgm:cxn modelId="{0DC686AD-8E70-4355-94AB-A76F03F3BC7B}" type="presOf" srcId="{4F4260B0-6F40-4256-8AD1-748B13257F60}" destId="{39F4942D-21CC-4E36-BC40-061849CC7B33}" srcOrd="0" destOrd="0" presId="urn:microsoft.com/office/officeart/2005/8/layout/bList2"/>
    <dgm:cxn modelId="{79EFBB3D-AF86-44E3-9460-6AC080B76976}" srcId="{DCDDAD35-5171-4042-9EC9-481689703215}" destId="{80BEEF33-686D-48FF-A637-1E32B6EA0D02}" srcOrd="5" destOrd="0" parTransId="{88D89DD3-4E2F-4ED4-89AA-9CDF72203027}" sibTransId="{27A2C77E-8D59-42F7-9D36-7C4976112F82}"/>
    <dgm:cxn modelId="{1B138EC2-7022-42F9-9E9A-B3B7D4C1E385}" type="presOf" srcId="{33F72AC1-F4BE-4C04-921A-0FBD3526109D}" destId="{FE125D3F-F7CF-4271-9ECF-E71D4829E2FE}" srcOrd="1" destOrd="0" presId="urn:microsoft.com/office/officeart/2005/8/layout/bList2"/>
    <dgm:cxn modelId="{9C83DED1-7020-42B6-88C1-47812A32218B}" type="presOf" srcId="{7DEF3A99-7272-4CBE-A984-5F501DE6D71F}" destId="{67349F74-0702-41EB-9793-2AF83B0BA390}" srcOrd="0" destOrd="0" presId="urn:microsoft.com/office/officeart/2005/8/layout/bList2"/>
    <dgm:cxn modelId="{299C40E5-D471-4F67-8BB9-3D78CD960CC2}" type="presOf" srcId="{3BD85479-F541-431B-A1F4-EA176D0C28AD}" destId="{AD639A57-E09E-4519-9D1C-AE340B5B0F54}" srcOrd="0" destOrd="0" presId="urn:microsoft.com/office/officeart/2005/8/layout/bList2"/>
    <dgm:cxn modelId="{128ADC7B-82C3-4ABC-BF51-C9ABA66215A7}" type="presOf" srcId="{80BEEF33-686D-48FF-A637-1E32B6EA0D02}" destId="{DA0C6FFD-FF50-4213-9F61-8CF3B0CD61C7}" srcOrd="1" destOrd="0" presId="urn:microsoft.com/office/officeart/2005/8/layout/bList2"/>
    <dgm:cxn modelId="{EF9E7494-9FD7-41A2-99EC-C82A993B2BE4}" srcId="{DCDDAD35-5171-4042-9EC9-481689703215}" destId="{11B2F49D-3BFE-4830-AB87-3BFBF30677E5}" srcOrd="0" destOrd="0" parTransId="{1CBB7894-83C7-4318-B78F-061FFEA1FFF4}" sibTransId="{2BEA4639-4BCF-456C-8CC0-0CE4E751064F}"/>
    <dgm:cxn modelId="{6812FE5D-6B79-43E2-A99A-EAA20DB5846E}" type="presParOf" srcId="{5518F761-64E8-469D-BFB8-DA765F7E6289}" destId="{5DFC4429-9E11-45FC-9524-E3BDC3E7FA56}" srcOrd="0" destOrd="0" presId="urn:microsoft.com/office/officeart/2005/8/layout/bList2"/>
    <dgm:cxn modelId="{28F295E6-DDD3-49D9-90CA-020FBAF423BF}" type="presParOf" srcId="{5DFC4429-9E11-45FC-9524-E3BDC3E7FA56}" destId="{5ECE0121-E8FE-4820-9E95-3D3F762A4C60}" srcOrd="0" destOrd="0" presId="urn:microsoft.com/office/officeart/2005/8/layout/bList2"/>
    <dgm:cxn modelId="{8F4300B8-FEB4-46C3-BC3F-17AB45E48D50}" type="presParOf" srcId="{5DFC4429-9E11-45FC-9524-E3BDC3E7FA56}" destId="{A4ACAE3C-56BB-493D-BDED-1567E551F4AD}" srcOrd="1" destOrd="0" presId="urn:microsoft.com/office/officeart/2005/8/layout/bList2"/>
    <dgm:cxn modelId="{13559DE1-AFCA-4A9A-AD91-1E9E9BA81F10}" type="presParOf" srcId="{5DFC4429-9E11-45FC-9524-E3BDC3E7FA56}" destId="{E65FF58C-37C3-464B-A593-A10FE1E5EB1B}" srcOrd="2" destOrd="0" presId="urn:microsoft.com/office/officeart/2005/8/layout/bList2"/>
    <dgm:cxn modelId="{0E3BFA8C-4F98-4F04-B7FD-D1C88B094BE5}" type="presParOf" srcId="{5DFC4429-9E11-45FC-9524-E3BDC3E7FA56}" destId="{9A11940D-FA2A-48FE-B97E-5910077267A5}" srcOrd="3" destOrd="0" presId="urn:microsoft.com/office/officeart/2005/8/layout/bList2"/>
    <dgm:cxn modelId="{9F8B0778-A50E-47E7-8E47-EFE624C47984}" type="presParOf" srcId="{5518F761-64E8-469D-BFB8-DA765F7E6289}" destId="{85BC42E5-0504-425B-B68B-BEC96A771A47}" srcOrd="1" destOrd="0" presId="urn:microsoft.com/office/officeart/2005/8/layout/bList2"/>
    <dgm:cxn modelId="{A336E2B0-CC32-416D-9219-88923493F8D5}" type="presParOf" srcId="{5518F761-64E8-469D-BFB8-DA765F7E6289}" destId="{D0BC9FD3-AB59-4DE6-A9B2-7B68F93E91C0}" srcOrd="2" destOrd="0" presId="urn:microsoft.com/office/officeart/2005/8/layout/bList2"/>
    <dgm:cxn modelId="{68628A9C-43EE-44A1-8952-A2D22A916ACA}" type="presParOf" srcId="{D0BC9FD3-AB59-4DE6-A9B2-7B68F93E91C0}" destId="{FBF64779-3FC5-48C0-9BBB-2DAFA2BE3105}" srcOrd="0" destOrd="0" presId="urn:microsoft.com/office/officeart/2005/8/layout/bList2"/>
    <dgm:cxn modelId="{4D5DBB96-8362-450E-98E9-B0EA2678A8BD}" type="presParOf" srcId="{D0BC9FD3-AB59-4DE6-A9B2-7B68F93E91C0}" destId="{F92C06A7-EFAE-4386-A330-4BB2E26E2F24}" srcOrd="1" destOrd="0" presId="urn:microsoft.com/office/officeart/2005/8/layout/bList2"/>
    <dgm:cxn modelId="{184EC3BE-F7B6-4401-A139-31BDA5C73A6E}" type="presParOf" srcId="{D0BC9FD3-AB59-4DE6-A9B2-7B68F93E91C0}" destId="{FE125D3F-F7CF-4271-9ECF-E71D4829E2FE}" srcOrd="2" destOrd="0" presId="urn:microsoft.com/office/officeart/2005/8/layout/bList2"/>
    <dgm:cxn modelId="{84D48766-2100-426B-BA6E-3D0FE4AAD4F7}" type="presParOf" srcId="{D0BC9FD3-AB59-4DE6-A9B2-7B68F93E91C0}" destId="{9EDD0E06-757C-45E8-8554-11837DE8B82E}" srcOrd="3" destOrd="0" presId="urn:microsoft.com/office/officeart/2005/8/layout/bList2"/>
    <dgm:cxn modelId="{A760FB87-275F-4075-9D62-9EBAB6E84DCE}" type="presParOf" srcId="{5518F761-64E8-469D-BFB8-DA765F7E6289}" destId="{429F6DF1-5926-4F0A-A0C5-91B6081C96C5}" srcOrd="3" destOrd="0" presId="urn:microsoft.com/office/officeart/2005/8/layout/bList2"/>
    <dgm:cxn modelId="{A002A784-9BC4-4A7C-8714-4B0D9C450324}" type="presParOf" srcId="{5518F761-64E8-469D-BFB8-DA765F7E6289}" destId="{ED28F261-66CA-4DF1-AF57-CEE3F073C8C2}" srcOrd="4" destOrd="0" presId="urn:microsoft.com/office/officeart/2005/8/layout/bList2"/>
    <dgm:cxn modelId="{8ECF97EE-FF37-498B-83DD-EDD8C18D9DC0}" type="presParOf" srcId="{ED28F261-66CA-4DF1-AF57-CEE3F073C8C2}" destId="{AFB00AF2-D72D-4E96-9BCA-7DCA92AB38F6}" srcOrd="0" destOrd="0" presId="urn:microsoft.com/office/officeart/2005/8/layout/bList2"/>
    <dgm:cxn modelId="{ED72255A-4F21-4174-94A1-34C4EAF09CA1}" type="presParOf" srcId="{ED28F261-66CA-4DF1-AF57-CEE3F073C8C2}" destId="{405B7CC0-0008-45E1-940A-2A65D5F732FA}" srcOrd="1" destOrd="0" presId="urn:microsoft.com/office/officeart/2005/8/layout/bList2"/>
    <dgm:cxn modelId="{AE36DA50-DB21-4F32-9E56-4D94D5610B80}" type="presParOf" srcId="{ED28F261-66CA-4DF1-AF57-CEE3F073C8C2}" destId="{950B340E-421D-4A6F-89DF-6BC472995DA9}" srcOrd="2" destOrd="0" presId="urn:microsoft.com/office/officeart/2005/8/layout/bList2"/>
    <dgm:cxn modelId="{AE601FD1-931B-48F1-8658-A98E127621B4}" type="presParOf" srcId="{ED28F261-66CA-4DF1-AF57-CEE3F073C8C2}" destId="{1870CEE9-639D-4CDB-98A0-42105352EEE2}" srcOrd="3" destOrd="0" presId="urn:microsoft.com/office/officeart/2005/8/layout/bList2"/>
    <dgm:cxn modelId="{78C8FBD7-07F4-4C9C-8A1E-25EFD1C8044F}" type="presParOf" srcId="{5518F761-64E8-469D-BFB8-DA765F7E6289}" destId="{F8C818EE-74AC-4FED-8C7B-490986AD179F}" srcOrd="5" destOrd="0" presId="urn:microsoft.com/office/officeart/2005/8/layout/bList2"/>
    <dgm:cxn modelId="{92B1D43E-3071-41D8-A367-87E1A73DF064}" type="presParOf" srcId="{5518F761-64E8-469D-BFB8-DA765F7E6289}" destId="{22F3288A-B354-45A5-B550-8433A7CD6DCE}" srcOrd="6" destOrd="0" presId="urn:microsoft.com/office/officeart/2005/8/layout/bList2"/>
    <dgm:cxn modelId="{73F6996B-1926-47A4-B01F-F3B9EBB33941}" type="presParOf" srcId="{22F3288A-B354-45A5-B550-8433A7CD6DCE}" destId="{67349F74-0702-41EB-9793-2AF83B0BA390}" srcOrd="0" destOrd="0" presId="urn:microsoft.com/office/officeart/2005/8/layout/bList2"/>
    <dgm:cxn modelId="{344FDAB7-3E87-49D7-A598-BA1638BFCACC}" type="presParOf" srcId="{22F3288A-B354-45A5-B550-8433A7CD6DCE}" destId="{0729B011-9188-41A8-8CD8-8371A4B7B1D2}" srcOrd="1" destOrd="0" presId="urn:microsoft.com/office/officeart/2005/8/layout/bList2"/>
    <dgm:cxn modelId="{E7A09B16-2710-41BC-B0D0-1E7E606AFC87}" type="presParOf" srcId="{22F3288A-B354-45A5-B550-8433A7CD6DCE}" destId="{55DA95F5-9F60-42C1-9156-9A5BB696929F}" srcOrd="2" destOrd="0" presId="urn:microsoft.com/office/officeart/2005/8/layout/bList2"/>
    <dgm:cxn modelId="{2585B799-D53E-4B03-BA74-EB8AAD089422}" type="presParOf" srcId="{22F3288A-B354-45A5-B550-8433A7CD6DCE}" destId="{95224EE1-1C18-44DE-8703-E1F18159BB98}" srcOrd="3" destOrd="0" presId="urn:microsoft.com/office/officeart/2005/8/layout/bList2"/>
    <dgm:cxn modelId="{2B548713-44BB-43E6-8778-10D63C08D514}" type="presParOf" srcId="{5518F761-64E8-469D-BFB8-DA765F7E6289}" destId="{AD639A57-E09E-4519-9D1C-AE340B5B0F54}" srcOrd="7" destOrd="0" presId="urn:microsoft.com/office/officeart/2005/8/layout/bList2"/>
    <dgm:cxn modelId="{8A5C4569-8A09-4270-970E-B2F57BE7791C}" type="presParOf" srcId="{5518F761-64E8-469D-BFB8-DA765F7E6289}" destId="{5D45E25E-5955-44BD-AF31-E47BF144A2EA}" srcOrd="8" destOrd="0" presId="urn:microsoft.com/office/officeart/2005/8/layout/bList2"/>
    <dgm:cxn modelId="{933B84C9-6ABD-4414-B802-4A3E368AFA89}" type="presParOf" srcId="{5D45E25E-5955-44BD-AF31-E47BF144A2EA}" destId="{39F4942D-21CC-4E36-BC40-061849CC7B33}" srcOrd="0" destOrd="0" presId="urn:microsoft.com/office/officeart/2005/8/layout/bList2"/>
    <dgm:cxn modelId="{4B962AAE-F2B9-4E6C-9A69-BF1C6882A983}" type="presParOf" srcId="{5D45E25E-5955-44BD-AF31-E47BF144A2EA}" destId="{61412AA7-EF9F-42E0-8B4F-10AD929730BB}" srcOrd="1" destOrd="0" presId="urn:microsoft.com/office/officeart/2005/8/layout/bList2"/>
    <dgm:cxn modelId="{6B51344B-54A4-47C9-BE36-9B020BBDB75B}" type="presParOf" srcId="{5D45E25E-5955-44BD-AF31-E47BF144A2EA}" destId="{7A8AD5E5-23B7-4336-8DE9-071483D54969}" srcOrd="2" destOrd="0" presId="urn:microsoft.com/office/officeart/2005/8/layout/bList2"/>
    <dgm:cxn modelId="{1CA1AF05-7B60-4151-B98A-53069236546C}" type="presParOf" srcId="{5D45E25E-5955-44BD-AF31-E47BF144A2EA}" destId="{D10FF410-FAA4-47A6-AA3D-82342B1DBC47}" srcOrd="3" destOrd="0" presId="urn:microsoft.com/office/officeart/2005/8/layout/bList2"/>
    <dgm:cxn modelId="{75FD222F-8140-4730-8241-96D7E4901800}" type="presParOf" srcId="{5518F761-64E8-469D-BFB8-DA765F7E6289}" destId="{AE48751C-51DD-45DA-B9F4-7613B72A7CBA}" srcOrd="9" destOrd="0" presId="urn:microsoft.com/office/officeart/2005/8/layout/bList2"/>
    <dgm:cxn modelId="{67AA67E7-422B-4327-8C59-7C7D079311DB}" type="presParOf" srcId="{5518F761-64E8-469D-BFB8-DA765F7E6289}" destId="{8D74646E-F1F9-4805-8C29-194608A1E1ED}" srcOrd="10" destOrd="0" presId="urn:microsoft.com/office/officeart/2005/8/layout/bList2"/>
    <dgm:cxn modelId="{AB63ECC3-1B7D-42B3-B5D7-49D97EB54BDF}" type="presParOf" srcId="{8D74646E-F1F9-4805-8C29-194608A1E1ED}" destId="{F230BD4A-637F-41DF-9224-5D3CB5388C74}" srcOrd="0" destOrd="0" presId="urn:microsoft.com/office/officeart/2005/8/layout/bList2"/>
    <dgm:cxn modelId="{C666468D-A6AF-4399-9660-D0B9C1CF4C80}" type="presParOf" srcId="{8D74646E-F1F9-4805-8C29-194608A1E1ED}" destId="{3FE806C9-4A05-4D59-A97F-BF8BA89F2F70}" srcOrd="1" destOrd="0" presId="urn:microsoft.com/office/officeart/2005/8/layout/bList2"/>
    <dgm:cxn modelId="{45C5EA80-4965-4427-A570-6C19FFF03F8C}" type="presParOf" srcId="{8D74646E-F1F9-4805-8C29-194608A1E1ED}" destId="{DA0C6FFD-FF50-4213-9F61-8CF3B0CD61C7}" srcOrd="2" destOrd="0" presId="urn:microsoft.com/office/officeart/2005/8/layout/bList2"/>
    <dgm:cxn modelId="{C3216032-33B7-48CC-B3FE-8EC2254FD578}" type="presParOf" srcId="{8D74646E-F1F9-4805-8C29-194608A1E1ED}" destId="{6CA0CD06-EB07-498E-A78F-13C216196AE2}" srcOrd="3" destOrd="0" presId="urn:microsoft.com/office/officeart/2005/8/layout/bList2"/>
  </dgm:cxnLst>
  <dgm:bg/>
  <dgm:whole/>
  <dgm:extLst>
    <a:ext uri="http://schemas.microsoft.com/office/drawing/2008/diagram">
      <dsp:dataModelExt xmlns:dsp="http://schemas.microsoft.com/office/drawing/2008/diagram" relId="rId57"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8BC10805-5410-4A9A-913C-E26E3537A830}" type="doc">
      <dgm:prSet loTypeId="urn:microsoft.com/office/officeart/2008/layout/AlternatingPictureBlocks" loCatId="picture" qsTypeId="urn:microsoft.com/office/officeart/2005/8/quickstyle/simple1" qsCatId="simple" csTypeId="urn:microsoft.com/office/officeart/2005/8/colors/colorful3" csCatId="colorful" phldr="1"/>
      <dgm:spPr/>
      <dgm:t>
        <a:bodyPr/>
        <a:lstStyle/>
        <a:p>
          <a:endParaRPr lang="es-ES"/>
        </a:p>
      </dgm:t>
    </dgm:pt>
    <dgm:pt modelId="{6202DA19-A3E4-4148-BC95-BB38502CAE29}">
      <dgm:prSet phldrT="[Texto]"/>
      <dgm:spPr/>
      <dgm:t>
        <a:bodyPr/>
        <a:lstStyle/>
        <a:p>
          <a:r>
            <a:rPr lang="es-CO" b="1">
              <a:latin typeface="Arial" panose="020B0604020202020204" pitchFamily="34" charset="0"/>
              <a:cs typeface="Arial" panose="020B0604020202020204" pitchFamily="34" charset="0"/>
            </a:rPr>
            <a:t>Memoria RAM: </a:t>
          </a:r>
          <a:r>
            <a:rPr lang="es-CO">
              <a:latin typeface="Arial" panose="020B0604020202020204" pitchFamily="34" charset="0"/>
              <a:cs typeface="Arial" panose="020B0604020202020204" pitchFamily="34" charset="0"/>
            </a:rPr>
            <a:t>se recomienda un mínimo de 8 GB para proyectos sencillos o desarrollo </a:t>
          </a:r>
          <a:r>
            <a:rPr lang="es-CO" i="1">
              <a:latin typeface="Arial" panose="020B0604020202020204" pitchFamily="34" charset="0"/>
              <a:cs typeface="Arial" panose="020B0604020202020204" pitchFamily="34" charset="0"/>
            </a:rPr>
            <a:t>web</a:t>
          </a:r>
          <a:r>
            <a:rPr lang="es-CO">
              <a:latin typeface="Arial" panose="020B0604020202020204" pitchFamily="34" charset="0"/>
              <a:cs typeface="Arial" panose="020B0604020202020204" pitchFamily="34" charset="0"/>
            </a:rPr>
            <a:t> básico. Para proyectos más complejos o cuando se utilizan múltiples herramientas simultáneamente, se recomienda contar con 16 GB o más.</a:t>
          </a:r>
          <a:endParaRPr lang="es-ES">
            <a:latin typeface="Arial" panose="020B0604020202020204" pitchFamily="34" charset="0"/>
            <a:cs typeface="Arial" panose="020B0604020202020204" pitchFamily="34" charset="0"/>
          </a:endParaRPr>
        </a:p>
      </dgm:t>
    </dgm:pt>
    <dgm:pt modelId="{0197AA2F-77FC-46CE-9A19-0EEFD07DBCF7}" type="parTrans" cxnId="{4ABC3C8F-8554-4F75-8DA2-C7B48A527CF7}">
      <dgm:prSet/>
      <dgm:spPr/>
      <dgm:t>
        <a:bodyPr/>
        <a:lstStyle/>
        <a:p>
          <a:endParaRPr lang="es-ES">
            <a:latin typeface="Arial" panose="020B0604020202020204" pitchFamily="34" charset="0"/>
            <a:cs typeface="Arial" panose="020B0604020202020204" pitchFamily="34" charset="0"/>
          </a:endParaRPr>
        </a:p>
      </dgm:t>
    </dgm:pt>
    <dgm:pt modelId="{6E78EF1D-6B68-45F1-9EE6-EE5B3D705682}" type="sibTrans" cxnId="{4ABC3C8F-8554-4F75-8DA2-C7B48A527CF7}">
      <dgm:prSet/>
      <dgm:spPr/>
      <dgm:t>
        <a:bodyPr/>
        <a:lstStyle/>
        <a:p>
          <a:endParaRPr lang="es-ES">
            <a:latin typeface="Arial" panose="020B0604020202020204" pitchFamily="34" charset="0"/>
            <a:cs typeface="Arial" panose="020B0604020202020204" pitchFamily="34" charset="0"/>
          </a:endParaRPr>
        </a:p>
      </dgm:t>
    </dgm:pt>
    <dgm:pt modelId="{42B15AED-30AA-404F-BB0E-366D0E7C52B7}">
      <dgm:prSet/>
      <dgm:spPr/>
      <dgm:t>
        <a:bodyPr/>
        <a:lstStyle/>
        <a:p>
          <a:r>
            <a:rPr lang="es-CO" b="1">
              <a:latin typeface="Arial" panose="020B0604020202020204" pitchFamily="34" charset="0"/>
              <a:cs typeface="Arial" panose="020B0604020202020204" pitchFamily="34" charset="0"/>
            </a:rPr>
            <a:t>Procesador (CPU): </a:t>
          </a:r>
          <a:r>
            <a:rPr lang="es-CO">
              <a:latin typeface="Arial" panose="020B0604020202020204" pitchFamily="34" charset="0"/>
              <a:cs typeface="Arial" panose="020B0604020202020204" pitchFamily="34" charset="0"/>
            </a:rPr>
            <a:t>un procesador de gama media o superior permite ejecutar el IDE, compilar código y realizar tareas de depuración con mayor rapidez. Procesadores multinúcleo mejoran el rendimiento en procesos de compilación y ejecución.</a:t>
          </a:r>
          <a:endParaRPr lang="en-US">
            <a:latin typeface="Arial" panose="020B0604020202020204" pitchFamily="34" charset="0"/>
            <a:cs typeface="Arial" panose="020B0604020202020204" pitchFamily="34" charset="0"/>
          </a:endParaRPr>
        </a:p>
      </dgm:t>
    </dgm:pt>
    <dgm:pt modelId="{CAD9A967-7BBE-4676-9B28-390A326E8509}" type="parTrans" cxnId="{814239F8-33E5-40B6-9C25-05E36734C42D}">
      <dgm:prSet/>
      <dgm:spPr/>
      <dgm:t>
        <a:bodyPr/>
        <a:lstStyle/>
        <a:p>
          <a:endParaRPr lang="es-ES">
            <a:latin typeface="Arial" panose="020B0604020202020204" pitchFamily="34" charset="0"/>
            <a:cs typeface="Arial" panose="020B0604020202020204" pitchFamily="34" charset="0"/>
          </a:endParaRPr>
        </a:p>
      </dgm:t>
    </dgm:pt>
    <dgm:pt modelId="{9DDFE935-B7C1-44BF-97F0-E8780DED78A4}" type="sibTrans" cxnId="{814239F8-33E5-40B6-9C25-05E36734C42D}">
      <dgm:prSet/>
      <dgm:spPr/>
      <dgm:t>
        <a:bodyPr/>
        <a:lstStyle/>
        <a:p>
          <a:endParaRPr lang="es-ES">
            <a:latin typeface="Arial" panose="020B0604020202020204" pitchFamily="34" charset="0"/>
            <a:cs typeface="Arial" panose="020B0604020202020204" pitchFamily="34" charset="0"/>
          </a:endParaRPr>
        </a:p>
      </dgm:t>
    </dgm:pt>
    <dgm:pt modelId="{7BAC100D-C1C6-4A70-990C-32DB2ADBACFE}">
      <dgm:prSet/>
      <dgm:spPr/>
      <dgm:t>
        <a:bodyPr/>
        <a:lstStyle/>
        <a:p>
          <a:r>
            <a:rPr lang="es-CO" b="1">
              <a:latin typeface="Arial" panose="020B0604020202020204" pitchFamily="34" charset="0"/>
              <a:cs typeface="Arial" panose="020B0604020202020204" pitchFamily="34" charset="0"/>
            </a:rPr>
            <a:t>Almacenamiento: </a:t>
          </a:r>
          <a:r>
            <a:rPr lang="es-CO">
              <a:latin typeface="Arial" panose="020B0604020202020204" pitchFamily="34" charset="0"/>
              <a:cs typeface="Arial" panose="020B0604020202020204" pitchFamily="34" charset="0"/>
            </a:rPr>
            <a:t>es recomendable utilizar unidades de estado sólido (SSD), ya que permiten una carga más rápida del sistema operativo, del IDE y de los proyectos de desarrollo. Un espacio de almacenamiento de al menos 256 GB suele ser suficiente para proyectos académicos o iniciales.</a:t>
          </a:r>
          <a:endParaRPr lang="en-US">
            <a:latin typeface="Arial" panose="020B0604020202020204" pitchFamily="34" charset="0"/>
            <a:cs typeface="Arial" panose="020B0604020202020204" pitchFamily="34" charset="0"/>
          </a:endParaRPr>
        </a:p>
      </dgm:t>
    </dgm:pt>
    <dgm:pt modelId="{5F9B90D1-2D27-49DE-BB12-28C33C23647F}" type="parTrans" cxnId="{B9A8012F-D6DA-45A5-9F27-95A773313E86}">
      <dgm:prSet/>
      <dgm:spPr/>
      <dgm:t>
        <a:bodyPr/>
        <a:lstStyle/>
        <a:p>
          <a:endParaRPr lang="es-ES">
            <a:latin typeface="Arial" panose="020B0604020202020204" pitchFamily="34" charset="0"/>
            <a:cs typeface="Arial" panose="020B0604020202020204" pitchFamily="34" charset="0"/>
          </a:endParaRPr>
        </a:p>
      </dgm:t>
    </dgm:pt>
    <dgm:pt modelId="{1FF074CE-10B7-4CF9-9093-992F5E94F80E}" type="sibTrans" cxnId="{B9A8012F-D6DA-45A5-9F27-95A773313E86}">
      <dgm:prSet/>
      <dgm:spPr/>
      <dgm:t>
        <a:bodyPr/>
        <a:lstStyle/>
        <a:p>
          <a:endParaRPr lang="es-ES">
            <a:latin typeface="Arial" panose="020B0604020202020204" pitchFamily="34" charset="0"/>
            <a:cs typeface="Arial" panose="020B0604020202020204" pitchFamily="34" charset="0"/>
          </a:endParaRPr>
        </a:p>
      </dgm:t>
    </dgm:pt>
    <dgm:pt modelId="{FAEB1468-3768-4C4E-9A78-F251182C9967}">
      <dgm:prSet/>
      <dgm:spPr/>
      <dgm:t>
        <a:bodyPr/>
        <a:lstStyle/>
        <a:p>
          <a:r>
            <a:rPr lang="es-CO" b="1">
              <a:latin typeface="Arial" panose="020B0604020202020204" pitchFamily="34" charset="0"/>
              <a:cs typeface="Arial" panose="020B0604020202020204" pitchFamily="34" charset="0"/>
            </a:rPr>
            <a:t>Pantalla y resolución: </a:t>
          </a:r>
          <a:r>
            <a:rPr lang="es-CO">
              <a:latin typeface="Arial" panose="020B0604020202020204" pitchFamily="34" charset="0"/>
              <a:cs typeface="Arial" panose="020B0604020202020204" pitchFamily="34" charset="0"/>
            </a:rPr>
            <a:t>una resolución de al menos 1920 × 1080 píxeles, facilita la visualización simultánea de múltiples ventanas de código, consolas y herramientas de depuración.</a:t>
          </a:r>
          <a:endParaRPr lang="en-US">
            <a:latin typeface="Arial" panose="020B0604020202020204" pitchFamily="34" charset="0"/>
            <a:cs typeface="Arial" panose="020B0604020202020204" pitchFamily="34" charset="0"/>
          </a:endParaRPr>
        </a:p>
      </dgm:t>
    </dgm:pt>
    <dgm:pt modelId="{4EF48487-9287-4A4D-A366-0C2809677283}" type="parTrans" cxnId="{68670885-EDBB-45C8-83C7-83076785DAD9}">
      <dgm:prSet/>
      <dgm:spPr/>
      <dgm:t>
        <a:bodyPr/>
        <a:lstStyle/>
        <a:p>
          <a:endParaRPr lang="es-ES">
            <a:latin typeface="Arial" panose="020B0604020202020204" pitchFamily="34" charset="0"/>
            <a:cs typeface="Arial" panose="020B0604020202020204" pitchFamily="34" charset="0"/>
          </a:endParaRPr>
        </a:p>
      </dgm:t>
    </dgm:pt>
    <dgm:pt modelId="{3F181BBE-FE2E-4772-95E8-3EC7AF37980D}" type="sibTrans" cxnId="{68670885-EDBB-45C8-83C7-83076785DAD9}">
      <dgm:prSet/>
      <dgm:spPr/>
      <dgm:t>
        <a:bodyPr/>
        <a:lstStyle/>
        <a:p>
          <a:endParaRPr lang="es-ES">
            <a:latin typeface="Arial" panose="020B0604020202020204" pitchFamily="34" charset="0"/>
            <a:cs typeface="Arial" panose="020B0604020202020204" pitchFamily="34" charset="0"/>
          </a:endParaRPr>
        </a:p>
      </dgm:t>
    </dgm:pt>
    <dgm:pt modelId="{3BFE6D89-DADC-47CC-8F5E-E42D4227ECDF}" type="pres">
      <dgm:prSet presAssocID="{8BC10805-5410-4A9A-913C-E26E3537A830}" presName="linearFlow" presStyleCnt="0">
        <dgm:presLayoutVars>
          <dgm:dir/>
          <dgm:resizeHandles val="exact"/>
        </dgm:presLayoutVars>
      </dgm:prSet>
      <dgm:spPr/>
      <dgm:t>
        <a:bodyPr/>
        <a:lstStyle/>
        <a:p>
          <a:endParaRPr lang="es-ES"/>
        </a:p>
      </dgm:t>
    </dgm:pt>
    <dgm:pt modelId="{249B5E60-598D-4EAD-9717-975294D6A06A}" type="pres">
      <dgm:prSet presAssocID="{6202DA19-A3E4-4148-BC95-BB38502CAE29}" presName="comp" presStyleCnt="0"/>
      <dgm:spPr/>
    </dgm:pt>
    <dgm:pt modelId="{846F3E23-D6DE-468A-AEC5-15092C04D250}" type="pres">
      <dgm:prSet presAssocID="{6202DA19-A3E4-4148-BC95-BB38502CAE29}" presName="rect2" presStyleLbl="node1" presStyleIdx="0" presStyleCnt="4">
        <dgm:presLayoutVars>
          <dgm:bulletEnabled val="1"/>
        </dgm:presLayoutVars>
      </dgm:prSet>
      <dgm:spPr/>
      <dgm:t>
        <a:bodyPr/>
        <a:lstStyle/>
        <a:p>
          <a:endParaRPr lang="es-ES"/>
        </a:p>
      </dgm:t>
    </dgm:pt>
    <dgm:pt modelId="{E7802ED7-FD95-4988-A350-80638ED018C0}" type="pres">
      <dgm:prSet presAssocID="{6202DA19-A3E4-4148-BC95-BB38502CAE29}" presName="rect1" presStyleLbl="lnNode1" presStyleIdx="0" presStyleCnt="4"/>
      <dgm:spPr>
        <a:blipFill rotWithShape="1">
          <a:blip xmlns:r="http://schemas.openxmlformats.org/officeDocument/2006/relationships" r:embed="rId1"/>
          <a:stretch>
            <a:fillRect/>
          </a:stretch>
        </a:blipFill>
      </dgm:spPr>
    </dgm:pt>
    <dgm:pt modelId="{86C5AC03-EFF6-4138-A422-5E95159B4517}" type="pres">
      <dgm:prSet presAssocID="{6E78EF1D-6B68-45F1-9EE6-EE5B3D705682}" presName="sibTrans" presStyleCnt="0"/>
      <dgm:spPr/>
    </dgm:pt>
    <dgm:pt modelId="{65E4779A-90F4-4D4D-B52D-7A63A1494201}" type="pres">
      <dgm:prSet presAssocID="{42B15AED-30AA-404F-BB0E-366D0E7C52B7}" presName="comp" presStyleCnt="0"/>
      <dgm:spPr/>
    </dgm:pt>
    <dgm:pt modelId="{06BE30D4-C5D0-4063-984B-1C5F585067A9}" type="pres">
      <dgm:prSet presAssocID="{42B15AED-30AA-404F-BB0E-366D0E7C52B7}" presName="rect2" presStyleLbl="node1" presStyleIdx="1" presStyleCnt="4">
        <dgm:presLayoutVars>
          <dgm:bulletEnabled val="1"/>
        </dgm:presLayoutVars>
      </dgm:prSet>
      <dgm:spPr/>
      <dgm:t>
        <a:bodyPr/>
        <a:lstStyle/>
        <a:p>
          <a:endParaRPr lang="es-ES"/>
        </a:p>
      </dgm:t>
    </dgm:pt>
    <dgm:pt modelId="{AD71A191-2904-4E2D-9E38-7520BC1A9279}" type="pres">
      <dgm:prSet presAssocID="{42B15AED-30AA-404F-BB0E-366D0E7C52B7}" presName="rect1" presStyleLbl="lnNode1" presStyleIdx="1" presStyleCnt="4"/>
      <dgm:spPr>
        <a:blipFill rotWithShape="1">
          <a:blip xmlns:r="http://schemas.openxmlformats.org/officeDocument/2006/relationships" r:embed="rId2"/>
          <a:stretch>
            <a:fillRect/>
          </a:stretch>
        </a:blipFill>
      </dgm:spPr>
    </dgm:pt>
    <dgm:pt modelId="{63C8B39A-3F24-4D71-AE20-1B3F242C950B}" type="pres">
      <dgm:prSet presAssocID="{9DDFE935-B7C1-44BF-97F0-E8780DED78A4}" presName="sibTrans" presStyleCnt="0"/>
      <dgm:spPr/>
    </dgm:pt>
    <dgm:pt modelId="{5F1C3611-C6C8-4CF7-B16E-39DA5DD7ADE7}" type="pres">
      <dgm:prSet presAssocID="{7BAC100D-C1C6-4A70-990C-32DB2ADBACFE}" presName="comp" presStyleCnt="0"/>
      <dgm:spPr/>
    </dgm:pt>
    <dgm:pt modelId="{8DBABA0A-3169-45B9-B5EC-34C4F8FAA7E9}" type="pres">
      <dgm:prSet presAssocID="{7BAC100D-C1C6-4A70-990C-32DB2ADBACFE}" presName="rect2" presStyleLbl="node1" presStyleIdx="2" presStyleCnt="4">
        <dgm:presLayoutVars>
          <dgm:bulletEnabled val="1"/>
        </dgm:presLayoutVars>
      </dgm:prSet>
      <dgm:spPr/>
      <dgm:t>
        <a:bodyPr/>
        <a:lstStyle/>
        <a:p>
          <a:endParaRPr lang="es-ES"/>
        </a:p>
      </dgm:t>
    </dgm:pt>
    <dgm:pt modelId="{142D3A11-124C-4F00-9632-F5F6C0CEC539}" type="pres">
      <dgm:prSet presAssocID="{7BAC100D-C1C6-4A70-990C-32DB2ADBACFE}" presName="rect1" presStyleLbl="lnNode1" presStyleIdx="2" presStyleCnt="4"/>
      <dgm:spPr>
        <a:blipFill rotWithShape="1">
          <a:blip xmlns:r="http://schemas.openxmlformats.org/officeDocument/2006/relationships" r:embed="rId3"/>
          <a:stretch>
            <a:fillRect/>
          </a:stretch>
        </a:blipFill>
      </dgm:spPr>
    </dgm:pt>
    <dgm:pt modelId="{3EAE5E8D-0ADE-4AED-AE62-D5DF7B3297DC}" type="pres">
      <dgm:prSet presAssocID="{1FF074CE-10B7-4CF9-9093-992F5E94F80E}" presName="sibTrans" presStyleCnt="0"/>
      <dgm:spPr/>
    </dgm:pt>
    <dgm:pt modelId="{266B6B83-C43C-4350-9EF6-0F6283C22A73}" type="pres">
      <dgm:prSet presAssocID="{FAEB1468-3768-4C4E-9A78-F251182C9967}" presName="comp" presStyleCnt="0"/>
      <dgm:spPr/>
    </dgm:pt>
    <dgm:pt modelId="{657ADECD-5E12-401F-B0FD-11EA725F3909}" type="pres">
      <dgm:prSet presAssocID="{FAEB1468-3768-4C4E-9A78-F251182C9967}" presName="rect2" presStyleLbl="node1" presStyleIdx="3" presStyleCnt="4">
        <dgm:presLayoutVars>
          <dgm:bulletEnabled val="1"/>
        </dgm:presLayoutVars>
      </dgm:prSet>
      <dgm:spPr/>
      <dgm:t>
        <a:bodyPr/>
        <a:lstStyle/>
        <a:p>
          <a:endParaRPr lang="es-ES"/>
        </a:p>
      </dgm:t>
    </dgm:pt>
    <dgm:pt modelId="{59AB9F96-C4DC-439B-B8B7-CAEE5F941BF0}" type="pres">
      <dgm:prSet presAssocID="{FAEB1468-3768-4C4E-9A78-F251182C9967}" presName="rect1" presStyleLbl="lnNode1" presStyleIdx="3" presStyleCnt="4"/>
      <dgm:spPr>
        <a:blipFill rotWithShape="1">
          <a:blip xmlns:r="http://schemas.openxmlformats.org/officeDocument/2006/relationships" r:embed="rId4"/>
          <a:stretch>
            <a:fillRect/>
          </a:stretch>
        </a:blipFill>
      </dgm:spPr>
    </dgm:pt>
  </dgm:ptLst>
  <dgm:cxnLst>
    <dgm:cxn modelId="{847A8493-CB74-4177-A427-C79BDC3A3F40}" type="presOf" srcId="{8BC10805-5410-4A9A-913C-E26E3537A830}" destId="{3BFE6D89-DADC-47CC-8F5E-E42D4227ECDF}" srcOrd="0" destOrd="0" presId="urn:microsoft.com/office/officeart/2008/layout/AlternatingPictureBlocks"/>
    <dgm:cxn modelId="{6DB52995-10A3-4F6F-8EF3-91BF931C5363}" type="presOf" srcId="{42B15AED-30AA-404F-BB0E-366D0E7C52B7}" destId="{06BE30D4-C5D0-4063-984B-1C5F585067A9}" srcOrd="0" destOrd="0" presId="urn:microsoft.com/office/officeart/2008/layout/AlternatingPictureBlocks"/>
    <dgm:cxn modelId="{4C0275EE-B95A-41F5-8117-8E1F4718149F}" type="presOf" srcId="{6202DA19-A3E4-4148-BC95-BB38502CAE29}" destId="{846F3E23-D6DE-468A-AEC5-15092C04D250}" srcOrd="0" destOrd="0" presId="urn:microsoft.com/office/officeart/2008/layout/AlternatingPictureBlocks"/>
    <dgm:cxn modelId="{0ED0C7A0-1BAC-4DCF-A8F7-AE6CC697B243}" type="presOf" srcId="{FAEB1468-3768-4C4E-9A78-F251182C9967}" destId="{657ADECD-5E12-401F-B0FD-11EA725F3909}" srcOrd="0" destOrd="0" presId="urn:microsoft.com/office/officeart/2008/layout/AlternatingPictureBlocks"/>
    <dgm:cxn modelId="{814239F8-33E5-40B6-9C25-05E36734C42D}" srcId="{8BC10805-5410-4A9A-913C-E26E3537A830}" destId="{42B15AED-30AA-404F-BB0E-366D0E7C52B7}" srcOrd="1" destOrd="0" parTransId="{CAD9A967-7BBE-4676-9B28-390A326E8509}" sibTransId="{9DDFE935-B7C1-44BF-97F0-E8780DED78A4}"/>
    <dgm:cxn modelId="{4ABC3C8F-8554-4F75-8DA2-C7B48A527CF7}" srcId="{8BC10805-5410-4A9A-913C-E26E3537A830}" destId="{6202DA19-A3E4-4148-BC95-BB38502CAE29}" srcOrd="0" destOrd="0" parTransId="{0197AA2F-77FC-46CE-9A19-0EEFD07DBCF7}" sibTransId="{6E78EF1D-6B68-45F1-9EE6-EE5B3D705682}"/>
    <dgm:cxn modelId="{B9A8012F-D6DA-45A5-9F27-95A773313E86}" srcId="{8BC10805-5410-4A9A-913C-E26E3537A830}" destId="{7BAC100D-C1C6-4A70-990C-32DB2ADBACFE}" srcOrd="2" destOrd="0" parTransId="{5F9B90D1-2D27-49DE-BB12-28C33C23647F}" sibTransId="{1FF074CE-10B7-4CF9-9093-992F5E94F80E}"/>
    <dgm:cxn modelId="{25BAE343-F2C6-49FE-AC4F-29F5CCD3487C}" type="presOf" srcId="{7BAC100D-C1C6-4A70-990C-32DB2ADBACFE}" destId="{8DBABA0A-3169-45B9-B5EC-34C4F8FAA7E9}" srcOrd="0" destOrd="0" presId="urn:microsoft.com/office/officeart/2008/layout/AlternatingPictureBlocks"/>
    <dgm:cxn modelId="{68670885-EDBB-45C8-83C7-83076785DAD9}" srcId="{8BC10805-5410-4A9A-913C-E26E3537A830}" destId="{FAEB1468-3768-4C4E-9A78-F251182C9967}" srcOrd="3" destOrd="0" parTransId="{4EF48487-9287-4A4D-A366-0C2809677283}" sibTransId="{3F181BBE-FE2E-4772-95E8-3EC7AF37980D}"/>
    <dgm:cxn modelId="{B7B17590-4A22-4C96-93E9-03C186139D84}" type="presParOf" srcId="{3BFE6D89-DADC-47CC-8F5E-E42D4227ECDF}" destId="{249B5E60-598D-4EAD-9717-975294D6A06A}" srcOrd="0" destOrd="0" presId="urn:microsoft.com/office/officeart/2008/layout/AlternatingPictureBlocks"/>
    <dgm:cxn modelId="{E7829674-EAAD-487A-8CB3-53C68193B9AD}" type="presParOf" srcId="{249B5E60-598D-4EAD-9717-975294D6A06A}" destId="{846F3E23-D6DE-468A-AEC5-15092C04D250}" srcOrd="0" destOrd="0" presId="urn:microsoft.com/office/officeart/2008/layout/AlternatingPictureBlocks"/>
    <dgm:cxn modelId="{77BD61A6-219B-4BA5-BC2E-93B94028AEE5}" type="presParOf" srcId="{249B5E60-598D-4EAD-9717-975294D6A06A}" destId="{E7802ED7-FD95-4988-A350-80638ED018C0}" srcOrd="1" destOrd="0" presId="urn:microsoft.com/office/officeart/2008/layout/AlternatingPictureBlocks"/>
    <dgm:cxn modelId="{78A9D07A-EB19-44C3-9B44-0C4F29F57043}" type="presParOf" srcId="{3BFE6D89-DADC-47CC-8F5E-E42D4227ECDF}" destId="{86C5AC03-EFF6-4138-A422-5E95159B4517}" srcOrd="1" destOrd="0" presId="urn:microsoft.com/office/officeart/2008/layout/AlternatingPictureBlocks"/>
    <dgm:cxn modelId="{6E361F2E-3248-4410-840D-6634C67C3A17}" type="presParOf" srcId="{3BFE6D89-DADC-47CC-8F5E-E42D4227ECDF}" destId="{65E4779A-90F4-4D4D-B52D-7A63A1494201}" srcOrd="2" destOrd="0" presId="urn:microsoft.com/office/officeart/2008/layout/AlternatingPictureBlocks"/>
    <dgm:cxn modelId="{9247847E-31A7-454C-A095-1C418C066382}" type="presParOf" srcId="{65E4779A-90F4-4D4D-B52D-7A63A1494201}" destId="{06BE30D4-C5D0-4063-984B-1C5F585067A9}" srcOrd="0" destOrd="0" presId="urn:microsoft.com/office/officeart/2008/layout/AlternatingPictureBlocks"/>
    <dgm:cxn modelId="{6081152A-12C9-4574-8F9B-299F9AAC79A5}" type="presParOf" srcId="{65E4779A-90F4-4D4D-B52D-7A63A1494201}" destId="{AD71A191-2904-4E2D-9E38-7520BC1A9279}" srcOrd="1" destOrd="0" presId="urn:microsoft.com/office/officeart/2008/layout/AlternatingPictureBlocks"/>
    <dgm:cxn modelId="{7FFD322C-EC14-4225-87E2-BC71F8239AC3}" type="presParOf" srcId="{3BFE6D89-DADC-47CC-8F5E-E42D4227ECDF}" destId="{63C8B39A-3F24-4D71-AE20-1B3F242C950B}" srcOrd="3" destOrd="0" presId="urn:microsoft.com/office/officeart/2008/layout/AlternatingPictureBlocks"/>
    <dgm:cxn modelId="{22EA1F8D-5C86-448E-A78E-A5F71F82B1A4}" type="presParOf" srcId="{3BFE6D89-DADC-47CC-8F5E-E42D4227ECDF}" destId="{5F1C3611-C6C8-4CF7-B16E-39DA5DD7ADE7}" srcOrd="4" destOrd="0" presId="urn:microsoft.com/office/officeart/2008/layout/AlternatingPictureBlocks"/>
    <dgm:cxn modelId="{07166448-5215-4F87-911A-F8452401116D}" type="presParOf" srcId="{5F1C3611-C6C8-4CF7-B16E-39DA5DD7ADE7}" destId="{8DBABA0A-3169-45B9-B5EC-34C4F8FAA7E9}" srcOrd="0" destOrd="0" presId="urn:microsoft.com/office/officeart/2008/layout/AlternatingPictureBlocks"/>
    <dgm:cxn modelId="{B694BC63-7E86-47AF-8737-257FD6CAACC5}" type="presParOf" srcId="{5F1C3611-C6C8-4CF7-B16E-39DA5DD7ADE7}" destId="{142D3A11-124C-4F00-9632-F5F6C0CEC539}" srcOrd="1" destOrd="0" presId="urn:microsoft.com/office/officeart/2008/layout/AlternatingPictureBlocks"/>
    <dgm:cxn modelId="{61796338-B515-4C2C-A9D5-5B783F878531}" type="presParOf" srcId="{3BFE6D89-DADC-47CC-8F5E-E42D4227ECDF}" destId="{3EAE5E8D-0ADE-4AED-AE62-D5DF7B3297DC}" srcOrd="5" destOrd="0" presId="urn:microsoft.com/office/officeart/2008/layout/AlternatingPictureBlocks"/>
    <dgm:cxn modelId="{524C1AE0-94EA-434A-96C9-88D4BD159607}" type="presParOf" srcId="{3BFE6D89-DADC-47CC-8F5E-E42D4227ECDF}" destId="{266B6B83-C43C-4350-9EF6-0F6283C22A73}" srcOrd="6" destOrd="0" presId="urn:microsoft.com/office/officeart/2008/layout/AlternatingPictureBlocks"/>
    <dgm:cxn modelId="{CABE1A2F-BB57-4184-9DC7-39331EE54C8F}" type="presParOf" srcId="{266B6B83-C43C-4350-9EF6-0F6283C22A73}" destId="{657ADECD-5E12-401F-B0FD-11EA725F3909}" srcOrd="0" destOrd="0" presId="urn:microsoft.com/office/officeart/2008/layout/AlternatingPictureBlocks"/>
    <dgm:cxn modelId="{76A93C1B-1025-4802-A1E6-BBB294A78E2D}" type="presParOf" srcId="{266B6B83-C43C-4350-9EF6-0F6283C22A73}" destId="{59AB9F96-C4DC-439B-B8B7-CAEE5F941BF0}" srcOrd="1" destOrd="0" presId="urn:microsoft.com/office/officeart/2008/layout/AlternatingPictureBlocks"/>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0F0B3472-510D-463A-A139-621881D61244}" type="doc">
      <dgm:prSet loTypeId="urn:microsoft.com/office/officeart/2008/layout/AlternatingPictureBlocks" loCatId="picture" qsTypeId="urn:microsoft.com/office/officeart/2005/8/quickstyle/simple1" qsCatId="simple" csTypeId="urn:microsoft.com/office/officeart/2005/8/colors/colorful3" csCatId="colorful" phldr="1"/>
      <dgm:spPr/>
    </dgm:pt>
    <dgm:pt modelId="{947F8C07-15A8-4386-89CB-553537ED2D98}">
      <dgm:prSet phldrT="[Texto]"/>
      <dgm:spPr/>
      <dgm:t>
        <a:bodyPr/>
        <a:lstStyle/>
        <a:p>
          <a:r>
            <a:rPr lang="es-CO" b="1">
              <a:latin typeface="Arial" panose="020B0604020202020204" pitchFamily="34" charset="0"/>
              <a:cs typeface="Arial" panose="020B0604020202020204" pitchFamily="34" charset="0"/>
            </a:rPr>
            <a:t>Sistema operativo:</a:t>
          </a:r>
          <a:r>
            <a:rPr lang="es-CO">
              <a:latin typeface="Arial" panose="020B0604020202020204" pitchFamily="34" charset="0"/>
              <a:cs typeface="Arial" panose="020B0604020202020204" pitchFamily="34" charset="0"/>
            </a:rPr>
            <a:t> los IDE modernos funcionan generalmente en sistemas operativos como Windows, macOS o distribuciones Linux actualizadas.</a:t>
          </a:r>
          <a:endParaRPr lang="es-ES">
            <a:latin typeface="Arial" panose="020B0604020202020204" pitchFamily="34" charset="0"/>
            <a:cs typeface="Arial" panose="020B0604020202020204" pitchFamily="34" charset="0"/>
          </a:endParaRPr>
        </a:p>
      </dgm:t>
    </dgm:pt>
    <dgm:pt modelId="{F1A5417A-096A-4839-8FFF-EB55EBCBC0E8}" type="parTrans" cxnId="{9241299E-234B-47DA-83B2-B9A8CD290DA8}">
      <dgm:prSet/>
      <dgm:spPr/>
      <dgm:t>
        <a:bodyPr/>
        <a:lstStyle/>
        <a:p>
          <a:endParaRPr lang="es-ES">
            <a:latin typeface="Arial" panose="020B0604020202020204" pitchFamily="34" charset="0"/>
            <a:cs typeface="Arial" panose="020B0604020202020204" pitchFamily="34" charset="0"/>
          </a:endParaRPr>
        </a:p>
      </dgm:t>
    </dgm:pt>
    <dgm:pt modelId="{F2D01212-6C3C-4448-A37B-351424210E4B}" type="sibTrans" cxnId="{9241299E-234B-47DA-83B2-B9A8CD290DA8}">
      <dgm:prSet/>
      <dgm:spPr/>
      <dgm:t>
        <a:bodyPr/>
        <a:lstStyle/>
        <a:p>
          <a:endParaRPr lang="es-ES">
            <a:latin typeface="Arial" panose="020B0604020202020204" pitchFamily="34" charset="0"/>
            <a:cs typeface="Arial" panose="020B0604020202020204" pitchFamily="34" charset="0"/>
          </a:endParaRPr>
        </a:p>
      </dgm:t>
    </dgm:pt>
    <dgm:pt modelId="{909F7F9D-F292-495D-A7F4-C6056B1F2F2B}">
      <dgm:prSet/>
      <dgm:spPr/>
      <dgm:t>
        <a:bodyPr/>
        <a:lstStyle/>
        <a:p>
          <a:r>
            <a:rPr lang="es-CO" b="1">
              <a:latin typeface="Arial" panose="020B0604020202020204" pitchFamily="34" charset="0"/>
              <a:cs typeface="Arial" panose="020B0604020202020204" pitchFamily="34" charset="0"/>
            </a:rPr>
            <a:t>Entornos de ejecución y dependencias:</a:t>
          </a:r>
          <a:r>
            <a:rPr lang="es-CO">
              <a:latin typeface="Arial" panose="020B0604020202020204" pitchFamily="34" charset="0"/>
              <a:cs typeface="Arial" panose="020B0604020202020204" pitchFamily="34" charset="0"/>
            </a:rPr>
            <a:t> dependiendo del lenguaje utilizado, pueden requerirse componentes adicionales como el Java Development Kit (JDK), Node.js, Python o entornos de ejecución específicos del lenguaje.</a:t>
          </a:r>
          <a:endParaRPr lang="en-US">
            <a:latin typeface="Arial" panose="020B0604020202020204" pitchFamily="34" charset="0"/>
            <a:cs typeface="Arial" panose="020B0604020202020204" pitchFamily="34" charset="0"/>
          </a:endParaRPr>
        </a:p>
      </dgm:t>
    </dgm:pt>
    <dgm:pt modelId="{6D195C0A-C9D4-4B4B-B372-6BB5C4321025}" type="parTrans" cxnId="{D947C32E-29E4-4972-9431-8CE563BFD570}">
      <dgm:prSet/>
      <dgm:spPr/>
      <dgm:t>
        <a:bodyPr/>
        <a:lstStyle/>
        <a:p>
          <a:endParaRPr lang="es-ES">
            <a:latin typeface="Arial" panose="020B0604020202020204" pitchFamily="34" charset="0"/>
            <a:cs typeface="Arial" panose="020B0604020202020204" pitchFamily="34" charset="0"/>
          </a:endParaRPr>
        </a:p>
      </dgm:t>
    </dgm:pt>
    <dgm:pt modelId="{1CA7D803-3F2B-4E1B-9C3F-4FAEBD77004F}" type="sibTrans" cxnId="{D947C32E-29E4-4972-9431-8CE563BFD570}">
      <dgm:prSet/>
      <dgm:spPr/>
      <dgm:t>
        <a:bodyPr/>
        <a:lstStyle/>
        <a:p>
          <a:endParaRPr lang="es-ES">
            <a:latin typeface="Arial" panose="020B0604020202020204" pitchFamily="34" charset="0"/>
            <a:cs typeface="Arial" panose="020B0604020202020204" pitchFamily="34" charset="0"/>
          </a:endParaRPr>
        </a:p>
      </dgm:t>
    </dgm:pt>
    <dgm:pt modelId="{FE08BE1E-0767-4FB8-9564-8B6249F1D9A0}">
      <dgm:prSet/>
      <dgm:spPr/>
      <dgm:t>
        <a:bodyPr/>
        <a:lstStyle/>
        <a:p>
          <a:r>
            <a:rPr lang="es-CO" b="1">
              <a:latin typeface="Arial" panose="020B0604020202020204" pitchFamily="34" charset="0"/>
              <a:cs typeface="Arial" panose="020B0604020202020204" pitchFamily="34" charset="0"/>
            </a:rPr>
            <a:t>Gestores de dependencias:</a:t>
          </a:r>
          <a:r>
            <a:rPr lang="es-CO">
              <a:latin typeface="Arial" panose="020B0604020202020204" pitchFamily="34" charset="0"/>
              <a:cs typeface="Arial" panose="020B0604020202020204" pitchFamily="34" charset="0"/>
            </a:rPr>
            <a:t> herramientas como npm, Maven, Gradle o pip permiten instalar librerías y paquetes necesarios para el desarrollo de aplicaciones.</a:t>
          </a:r>
          <a:endParaRPr lang="en-US">
            <a:latin typeface="Arial" panose="020B0604020202020204" pitchFamily="34" charset="0"/>
            <a:cs typeface="Arial" panose="020B0604020202020204" pitchFamily="34" charset="0"/>
          </a:endParaRPr>
        </a:p>
      </dgm:t>
    </dgm:pt>
    <dgm:pt modelId="{EF74D7DA-A58A-458F-B489-9C38D41EBE11}" type="parTrans" cxnId="{E3C97231-2624-4067-A638-3976D41A421C}">
      <dgm:prSet/>
      <dgm:spPr/>
      <dgm:t>
        <a:bodyPr/>
        <a:lstStyle/>
        <a:p>
          <a:endParaRPr lang="es-ES">
            <a:latin typeface="Arial" panose="020B0604020202020204" pitchFamily="34" charset="0"/>
            <a:cs typeface="Arial" panose="020B0604020202020204" pitchFamily="34" charset="0"/>
          </a:endParaRPr>
        </a:p>
      </dgm:t>
    </dgm:pt>
    <dgm:pt modelId="{510DAA40-1009-4D16-965E-ADE15E4D8A9F}" type="sibTrans" cxnId="{E3C97231-2624-4067-A638-3976D41A421C}">
      <dgm:prSet/>
      <dgm:spPr/>
      <dgm:t>
        <a:bodyPr/>
        <a:lstStyle/>
        <a:p>
          <a:endParaRPr lang="es-ES">
            <a:latin typeface="Arial" panose="020B0604020202020204" pitchFamily="34" charset="0"/>
            <a:cs typeface="Arial" panose="020B0604020202020204" pitchFamily="34" charset="0"/>
          </a:endParaRPr>
        </a:p>
      </dgm:t>
    </dgm:pt>
    <dgm:pt modelId="{955C4980-FF4A-46D5-A55C-6585A06D1148}">
      <dgm:prSet/>
      <dgm:spPr/>
      <dgm:t>
        <a:bodyPr/>
        <a:lstStyle/>
        <a:p>
          <a:r>
            <a:rPr lang="es-CO" b="1">
              <a:latin typeface="Arial" panose="020B0604020202020204" pitchFamily="34" charset="0"/>
              <a:cs typeface="Arial" panose="020B0604020202020204" pitchFamily="34" charset="0"/>
            </a:rPr>
            <a:t>Conexión a Internet:</a:t>
          </a:r>
          <a:r>
            <a:rPr lang="es-CO">
              <a:latin typeface="Arial" panose="020B0604020202020204" pitchFamily="34" charset="0"/>
              <a:cs typeface="Arial" panose="020B0604020202020204" pitchFamily="34" charset="0"/>
            </a:rPr>
            <a:t> es necesaria para descargar </a:t>
          </a:r>
          <a:r>
            <a:rPr lang="es-CO" i="1">
              <a:latin typeface="Arial" panose="020B0604020202020204" pitchFamily="34" charset="0"/>
              <a:cs typeface="Arial" panose="020B0604020202020204" pitchFamily="34" charset="0"/>
            </a:rPr>
            <a:t>plugins</a:t>
          </a:r>
          <a:r>
            <a:rPr lang="es-CO">
              <a:latin typeface="Arial" panose="020B0604020202020204" pitchFamily="34" charset="0"/>
              <a:cs typeface="Arial" panose="020B0604020202020204" pitchFamily="34" charset="0"/>
            </a:rPr>
            <a:t>, dependencias, actualizaciones del IDE y bibliotecas utilizadas en los proyectos.</a:t>
          </a:r>
          <a:endParaRPr lang="en-US">
            <a:latin typeface="Arial" panose="020B0604020202020204" pitchFamily="34" charset="0"/>
            <a:cs typeface="Arial" panose="020B0604020202020204" pitchFamily="34" charset="0"/>
          </a:endParaRPr>
        </a:p>
      </dgm:t>
    </dgm:pt>
    <dgm:pt modelId="{01647378-A462-4C61-B43D-0A80F1CC1B58}" type="parTrans" cxnId="{7978F341-F024-45A8-B7C8-72406D03A1F1}">
      <dgm:prSet/>
      <dgm:spPr/>
      <dgm:t>
        <a:bodyPr/>
        <a:lstStyle/>
        <a:p>
          <a:endParaRPr lang="es-ES">
            <a:latin typeface="Arial" panose="020B0604020202020204" pitchFamily="34" charset="0"/>
            <a:cs typeface="Arial" panose="020B0604020202020204" pitchFamily="34" charset="0"/>
          </a:endParaRPr>
        </a:p>
      </dgm:t>
    </dgm:pt>
    <dgm:pt modelId="{60AAEC7F-3DE4-4A89-A059-31A4D4CCA244}" type="sibTrans" cxnId="{7978F341-F024-45A8-B7C8-72406D03A1F1}">
      <dgm:prSet/>
      <dgm:spPr/>
      <dgm:t>
        <a:bodyPr/>
        <a:lstStyle/>
        <a:p>
          <a:endParaRPr lang="es-ES">
            <a:latin typeface="Arial" panose="020B0604020202020204" pitchFamily="34" charset="0"/>
            <a:cs typeface="Arial" panose="020B0604020202020204" pitchFamily="34" charset="0"/>
          </a:endParaRPr>
        </a:p>
      </dgm:t>
    </dgm:pt>
    <dgm:pt modelId="{C319657E-26BC-4667-8D9F-C48DDA5B4A68}" type="pres">
      <dgm:prSet presAssocID="{0F0B3472-510D-463A-A139-621881D61244}" presName="linearFlow" presStyleCnt="0">
        <dgm:presLayoutVars>
          <dgm:dir/>
          <dgm:resizeHandles val="exact"/>
        </dgm:presLayoutVars>
      </dgm:prSet>
      <dgm:spPr/>
    </dgm:pt>
    <dgm:pt modelId="{16772782-1386-4170-842C-CC7B3BC15CAE}" type="pres">
      <dgm:prSet presAssocID="{947F8C07-15A8-4386-89CB-553537ED2D98}" presName="comp" presStyleCnt="0"/>
      <dgm:spPr/>
    </dgm:pt>
    <dgm:pt modelId="{64CF8279-0BB9-4499-B3FB-6DCBDB174E3A}" type="pres">
      <dgm:prSet presAssocID="{947F8C07-15A8-4386-89CB-553537ED2D98}" presName="rect2" presStyleLbl="node1" presStyleIdx="0" presStyleCnt="4">
        <dgm:presLayoutVars>
          <dgm:bulletEnabled val="1"/>
        </dgm:presLayoutVars>
      </dgm:prSet>
      <dgm:spPr/>
      <dgm:t>
        <a:bodyPr/>
        <a:lstStyle/>
        <a:p>
          <a:endParaRPr lang="es-ES"/>
        </a:p>
      </dgm:t>
    </dgm:pt>
    <dgm:pt modelId="{EA66A23B-AA97-4989-A546-50233D0F234A}" type="pres">
      <dgm:prSet presAssocID="{947F8C07-15A8-4386-89CB-553537ED2D98}" presName="rect1" presStyleLbl="lnNode1" presStyleIdx="0" presStyleCnt="4"/>
      <dgm:spPr>
        <a:blipFill rotWithShape="1">
          <a:blip xmlns:r="http://schemas.openxmlformats.org/officeDocument/2006/relationships" r:embed="rId1"/>
          <a:stretch>
            <a:fillRect/>
          </a:stretch>
        </a:blipFill>
      </dgm:spPr>
    </dgm:pt>
    <dgm:pt modelId="{5E7D20DC-48DB-4D03-94A9-703136CD1ACE}" type="pres">
      <dgm:prSet presAssocID="{F2D01212-6C3C-4448-A37B-351424210E4B}" presName="sibTrans" presStyleCnt="0"/>
      <dgm:spPr/>
    </dgm:pt>
    <dgm:pt modelId="{B45B04EF-7851-4064-B379-0D081DF1F16A}" type="pres">
      <dgm:prSet presAssocID="{909F7F9D-F292-495D-A7F4-C6056B1F2F2B}" presName="comp" presStyleCnt="0"/>
      <dgm:spPr/>
    </dgm:pt>
    <dgm:pt modelId="{E256018A-D75C-40CC-9844-2BAA092862FC}" type="pres">
      <dgm:prSet presAssocID="{909F7F9D-F292-495D-A7F4-C6056B1F2F2B}" presName="rect2" presStyleLbl="node1" presStyleIdx="1" presStyleCnt="4">
        <dgm:presLayoutVars>
          <dgm:bulletEnabled val="1"/>
        </dgm:presLayoutVars>
      </dgm:prSet>
      <dgm:spPr/>
      <dgm:t>
        <a:bodyPr/>
        <a:lstStyle/>
        <a:p>
          <a:endParaRPr lang="es-ES"/>
        </a:p>
      </dgm:t>
    </dgm:pt>
    <dgm:pt modelId="{ED984C57-A543-40CC-9352-7467FC272971}" type="pres">
      <dgm:prSet presAssocID="{909F7F9D-F292-495D-A7F4-C6056B1F2F2B}" presName="rect1" presStyleLbl="lnNode1" presStyleIdx="1" presStyleCnt="4"/>
      <dgm:spPr>
        <a:blipFill rotWithShape="1">
          <a:blip xmlns:r="http://schemas.openxmlformats.org/officeDocument/2006/relationships" r:embed="rId2"/>
          <a:stretch>
            <a:fillRect/>
          </a:stretch>
        </a:blipFill>
      </dgm:spPr>
    </dgm:pt>
    <dgm:pt modelId="{A1106044-6C6C-4883-B077-81832722CA3F}" type="pres">
      <dgm:prSet presAssocID="{1CA7D803-3F2B-4E1B-9C3F-4FAEBD77004F}" presName="sibTrans" presStyleCnt="0"/>
      <dgm:spPr/>
    </dgm:pt>
    <dgm:pt modelId="{327FE658-A610-4D97-9EA6-C6F85C065261}" type="pres">
      <dgm:prSet presAssocID="{FE08BE1E-0767-4FB8-9564-8B6249F1D9A0}" presName="comp" presStyleCnt="0"/>
      <dgm:spPr/>
    </dgm:pt>
    <dgm:pt modelId="{AC32B231-75B3-4540-9F6C-57A2648DB00D}" type="pres">
      <dgm:prSet presAssocID="{FE08BE1E-0767-4FB8-9564-8B6249F1D9A0}" presName="rect2" presStyleLbl="node1" presStyleIdx="2" presStyleCnt="4">
        <dgm:presLayoutVars>
          <dgm:bulletEnabled val="1"/>
        </dgm:presLayoutVars>
      </dgm:prSet>
      <dgm:spPr/>
      <dgm:t>
        <a:bodyPr/>
        <a:lstStyle/>
        <a:p>
          <a:endParaRPr lang="es-ES"/>
        </a:p>
      </dgm:t>
    </dgm:pt>
    <dgm:pt modelId="{B03F7C70-0AA7-4E55-9262-B3EE6A8C6CA8}" type="pres">
      <dgm:prSet presAssocID="{FE08BE1E-0767-4FB8-9564-8B6249F1D9A0}" presName="rect1" presStyleLbl="lnNode1" presStyleIdx="2" presStyleCnt="4"/>
      <dgm:spPr>
        <a:blipFill rotWithShape="1">
          <a:blip xmlns:r="http://schemas.openxmlformats.org/officeDocument/2006/relationships" r:embed="rId3"/>
          <a:stretch>
            <a:fillRect/>
          </a:stretch>
        </a:blipFill>
      </dgm:spPr>
    </dgm:pt>
    <dgm:pt modelId="{F30F219B-CC75-4D55-93EE-F06EA3692861}" type="pres">
      <dgm:prSet presAssocID="{510DAA40-1009-4D16-965E-ADE15E4D8A9F}" presName="sibTrans" presStyleCnt="0"/>
      <dgm:spPr/>
    </dgm:pt>
    <dgm:pt modelId="{42E1DCEE-563C-4CA0-8117-F68F5269F891}" type="pres">
      <dgm:prSet presAssocID="{955C4980-FF4A-46D5-A55C-6585A06D1148}" presName="comp" presStyleCnt="0"/>
      <dgm:spPr/>
    </dgm:pt>
    <dgm:pt modelId="{E1DC34EE-219A-4CDD-93E0-671109394ED3}" type="pres">
      <dgm:prSet presAssocID="{955C4980-FF4A-46D5-A55C-6585A06D1148}" presName="rect2" presStyleLbl="node1" presStyleIdx="3" presStyleCnt="4">
        <dgm:presLayoutVars>
          <dgm:bulletEnabled val="1"/>
        </dgm:presLayoutVars>
      </dgm:prSet>
      <dgm:spPr/>
      <dgm:t>
        <a:bodyPr/>
        <a:lstStyle/>
        <a:p>
          <a:endParaRPr lang="es-ES"/>
        </a:p>
      </dgm:t>
    </dgm:pt>
    <dgm:pt modelId="{83053106-BA0D-40FA-A2E4-DD2161F5F3E2}" type="pres">
      <dgm:prSet presAssocID="{955C4980-FF4A-46D5-A55C-6585A06D1148}" presName="rect1" presStyleLbl="lnNode1" presStyleIdx="3" presStyleCnt="4"/>
      <dgm:spPr>
        <a:blipFill rotWithShape="1">
          <a:blip xmlns:r="http://schemas.openxmlformats.org/officeDocument/2006/relationships" r:embed="rId4"/>
          <a:stretch>
            <a:fillRect/>
          </a:stretch>
        </a:blipFill>
      </dgm:spPr>
    </dgm:pt>
  </dgm:ptLst>
  <dgm:cxnLst>
    <dgm:cxn modelId="{D947C32E-29E4-4972-9431-8CE563BFD570}" srcId="{0F0B3472-510D-463A-A139-621881D61244}" destId="{909F7F9D-F292-495D-A7F4-C6056B1F2F2B}" srcOrd="1" destOrd="0" parTransId="{6D195C0A-C9D4-4B4B-B372-6BB5C4321025}" sibTransId="{1CA7D803-3F2B-4E1B-9C3F-4FAEBD77004F}"/>
    <dgm:cxn modelId="{E3C97231-2624-4067-A638-3976D41A421C}" srcId="{0F0B3472-510D-463A-A139-621881D61244}" destId="{FE08BE1E-0767-4FB8-9564-8B6249F1D9A0}" srcOrd="2" destOrd="0" parTransId="{EF74D7DA-A58A-458F-B489-9C38D41EBE11}" sibTransId="{510DAA40-1009-4D16-965E-ADE15E4D8A9F}"/>
    <dgm:cxn modelId="{4679FC79-3CDB-4FAA-B36B-CDEE70DA4415}" type="presOf" srcId="{0F0B3472-510D-463A-A139-621881D61244}" destId="{C319657E-26BC-4667-8D9F-C48DDA5B4A68}" srcOrd="0" destOrd="0" presId="urn:microsoft.com/office/officeart/2008/layout/AlternatingPictureBlocks"/>
    <dgm:cxn modelId="{25790436-7566-4BB3-A217-3BE3FF556699}" type="presOf" srcId="{955C4980-FF4A-46D5-A55C-6585A06D1148}" destId="{E1DC34EE-219A-4CDD-93E0-671109394ED3}" srcOrd="0" destOrd="0" presId="urn:microsoft.com/office/officeart/2008/layout/AlternatingPictureBlocks"/>
    <dgm:cxn modelId="{CD6FE24C-E8CD-49FF-A947-A8178E0D7EA5}" type="presOf" srcId="{FE08BE1E-0767-4FB8-9564-8B6249F1D9A0}" destId="{AC32B231-75B3-4540-9F6C-57A2648DB00D}" srcOrd="0" destOrd="0" presId="urn:microsoft.com/office/officeart/2008/layout/AlternatingPictureBlocks"/>
    <dgm:cxn modelId="{9241299E-234B-47DA-83B2-B9A8CD290DA8}" srcId="{0F0B3472-510D-463A-A139-621881D61244}" destId="{947F8C07-15A8-4386-89CB-553537ED2D98}" srcOrd="0" destOrd="0" parTransId="{F1A5417A-096A-4839-8FFF-EB55EBCBC0E8}" sibTransId="{F2D01212-6C3C-4448-A37B-351424210E4B}"/>
    <dgm:cxn modelId="{7BD352A1-9487-4AC6-B761-55A1D1B83F67}" type="presOf" srcId="{947F8C07-15A8-4386-89CB-553537ED2D98}" destId="{64CF8279-0BB9-4499-B3FB-6DCBDB174E3A}" srcOrd="0" destOrd="0" presId="urn:microsoft.com/office/officeart/2008/layout/AlternatingPictureBlocks"/>
    <dgm:cxn modelId="{7978F341-F024-45A8-B7C8-72406D03A1F1}" srcId="{0F0B3472-510D-463A-A139-621881D61244}" destId="{955C4980-FF4A-46D5-A55C-6585A06D1148}" srcOrd="3" destOrd="0" parTransId="{01647378-A462-4C61-B43D-0A80F1CC1B58}" sibTransId="{60AAEC7F-3DE4-4A89-A059-31A4D4CCA244}"/>
    <dgm:cxn modelId="{84CF79A4-7D98-49D6-8839-8C9890933CCA}" type="presOf" srcId="{909F7F9D-F292-495D-A7F4-C6056B1F2F2B}" destId="{E256018A-D75C-40CC-9844-2BAA092862FC}" srcOrd="0" destOrd="0" presId="urn:microsoft.com/office/officeart/2008/layout/AlternatingPictureBlocks"/>
    <dgm:cxn modelId="{0034FEEE-006D-4F96-BB55-99F68A7663D4}" type="presParOf" srcId="{C319657E-26BC-4667-8D9F-C48DDA5B4A68}" destId="{16772782-1386-4170-842C-CC7B3BC15CAE}" srcOrd="0" destOrd="0" presId="urn:microsoft.com/office/officeart/2008/layout/AlternatingPictureBlocks"/>
    <dgm:cxn modelId="{797E731B-915F-44B8-A681-C626119D406E}" type="presParOf" srcId="{16772782-1386-4170-842C-CC7B3BC15CAE}" destId="{64CF8279-0BB9-4499-B3FB-6DCBDB174E3A}" srcOrd="0" destOrd="0" presId="urn:microsoft.com/office/officeart/2008/layout/AlternatingPictureBlocks"/>
    <dgm:cxn modelId="{FD0AE3E6-58A7-4115-9662-7025373F2D7D}" type="presParOf" srcId="{16772782-1386-4170-842C-CC7B3BC15CAE}" destId="{EA66A23B-AA97-4989-A546-50233D0F234A}" srcOrd="1" destOrd="0" presId="urn:microsoft.com/office/officeart/2008/layout/AlternatingPictureBlocks"/>
    <dgm:cxn modelId="{861533BE-4109-4538-AEEC-6E279794C9FD}" type="presParOf" srcId="{C319657E-26BC-4667-8D9F-C48DDA5B4A68}" destId="{5E7D20DC-48DB-4D03-94A9-703136CD1ACE}" srcOrd="1" destOrd="0" presId="urn:microsoft.com/office/officeart/2008/layout/AlternatingPictureBlocks"/>
    <dgm:cxn modelId="{82007E0B-9A04-414F-B778-D6DCD26C6817}" type="presParOf" srcId="{C319657E-26BC-4667-8D9F-C48DDA5B4A68}" destId="{B45B04EF-7851-4064-B379-0D081DF1F16A}" srcOrd="2" destOrd="0" presId="urn:microsoft.com/office/officeart/2008/layout/AlternatingPictureBlocks"/>
    <dgm:cxn modelId="{A4282BE7-C516-42E0-9F54-FC3874A6AD13}" type="presParOf" srcId="{B45B04EF-7851-4064-B379-0D081DF1F16A}" destId="{E256018A-D75C-40CC-9844-2BAA092862FC}" srcOrd="0" destOrd="0" presId="urn:microsoft.com/office/officeart/2008/layout/AlternatingPictureBlocks"/>
    <dgm:cxn modelId="{98275903-70D8-48CE-84DD-C8DB06A5D1EC}" type="presParOf" srcId="{B45B04EF-7851-4064-B379-0D081DF1F16A}" destId="{ED984C57-A543-40CC-9352-7467FC272971}" srcOrd="1" destOrd="0" presId="urn:microsoft.com/office/officeart/2008/layout/AlternatingPictureBlocks"/>
    <dgm:cxn modelId="{CA568933-1AE2-4181-9F16-850CA8BAED77}" type="presParOf" srcId="{C319657E-26BC-4667-8D9F-C48DDA5B4A68}" destId="{A1106044-6C6C-4883-B077-81832722CA3F}" srcOrd="3" destOrd="0" presId="urn:microsoft.com/office/officeart/2008/layout/AlternatingPictureBlocks"/>
    <dgm:cxn modelId="{543A2654-0483-48FD-BA16-BAA7E5E48392}" type="presParOf" srcId="{C319657E-26BC-4667-8D9F-C48DDA5B4A68}" destId="{327FE658-A610-4D97-9EA6-C6F85C065261}" srcOrd="4" destOrd="0" presId="urn:microsoft.com/office/officeart/2008/layout/AlternatingPictureBlocks"/>
    <dgm:cxn modelId="{65EE3BD2-A9EF-44CC-BB47-9429BBE0880E}" type="presParOf" srcId="{327FE658-A610-4D97-9EA6-C6F85C065261}" destId="{AC32B231-75B3-4540-9F6C-57A2648DB00D}" srcOrd="0" destOrd="0" presId="urn:microsoft.com/office/officeart/2008/layout/AlternatingPictureBlocks"/>
    <dgm:cxn modelId="{E85558F1-9908-48CC-87FE-11BF46F599DF}" type="presParOf" srcId="{327FE658-A610-4D97-9EA6-C6F85C065261}" destId="{B03F7C70-0AA7-4E55-9262-B3EE6A8C6CA8}" srcOrd="1" destOrd="0" presId="urn:microsoft.com/office/officeart/2008/layout/AlternatingPictureBlocks"/>
    <dgm:cxn modelId="{A95928A9-18F3-483A-8939-E066913A6DF5}" type="presParOf" srcId="{C319657E-26BC-4667-8D9F-C48DDA5B4A68}" destId="{F30F219B-CC75-4D55-93EE-F06EA3692861}" srcOrd="5" destOrd="0" presId="urn:microsoft.com/office/officeart/2008/layout/AlternatingPictureBlocks"/>
    <dgm:cxn modelId="{82CD6818-E18A-43A9-A8EE-A11DCEEC9E7E}" type="presParOf" srcId="{C319657E-26BC-4667-8D9F-C48DDA5B4A68}" destId="{42E1DCEE-563C-4CA0-8117-F68F5269F891}" srcOrd="6" destOrd="0" presId="urn:microsoft.com/office/officeart/2008/layout/AlternatingPictureBlocks"/>
    <dgm:cxn modelId="{10E103C7-3040-44DF-A54F-E888A092A6D5}" type="presParOf" srcId="{42E1DCEE-563C-4CA0-8117-F68F5269F891}" destId="{E1DC34EE-219A-4CDD-93E0-671109394ED3}" srcOrd="0" destOrd="0" presId="urn:microsoft.com/office/officeart/2008/layout/AlternatingPictureBlocks"/>
    <dgm:cxn modelId="{96612FF8-4300-447C-B762-EB09A653FA96}" type="presParOf" srcId="{42E1DCEE-563C-4CA0-8117-F68F5269F891}" destId="{83053106-BA0D-40FA-A2E4-DD2161F5F3E2}" srcOrd="1" destOrd="0" presId="urn:microsoft.com/office/officeart/2008/layout/AlternatingPictureBlocks"/>
  </dgm:cxnLst>
  <dgm:bg/>
  <dgm:whole/>
  <dgm:extLst>
    <a:ext uri="http://schemas.microsoft.com/office/drawing/2008/diagram">
      <dsp:dataModelExt xmlns:dsp="http://schemas.microsoft.com/office/drawing/2008/diagram" relId="rId67"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8C79D73D-FA05-4886-B01C-14DA966AE838}" type="doc">
      <dgm:prSet loTypeId="urn:microsoft.com/office/officeart/2005/8/layout/vProcess5" loCatId="process" qsTypeId="urn:microsoft.com/office/officeart/2005/8/quickstyle/simple1" qsCatId="simple" csTypeId="urn:microsoft.com/office/officeart/2005/8/colors/colorful3" csCatId="colorful" phldr="1"/>
      <dgm:spPr/>
      <dgm:t>
        <a:bodyPr/>
        <a:lstStyle/>
        <a:p>
          <a:endParaRPr lang="es-ES"/>
        </a:p>
      </dgm:t>
    </dgm:pt>
    <dgm:pt modelId="{90E2E221-0DB6-4CC1-B2FE-F1695487CE8D}">
      <dgm:prSet phldrT="[Texto]"/>
      <dgm:spPr/>
      <dgm:t>
        <a:bodyPr/>
        <a:lstStyle/>
        <a:p>
          <a:r>
            <a:rPr lang="es-CO">
              <a:latin typeface="Arial" panose="020B0604020202020204" pitchFamily="34" charset="0"/>
              <a:cs typeface="Arial" panose="020B0604020202020204" pitchFamily="34" charset="0"/>
            </a:rPr>
            <a:t>El cliente envía una solicitud al servidor siguiendo el formato definido en la documentación de la API.</a:t>
          </a:r>
          <a:endParaRPr lang="es-ES">
            <a:latin typeface="Arial" panose="020B0604020202020204" pitchFamily="34" charset="0"/>
            <a:cs typeface="Arial" panose="020B0604020202020204" pitchFamily="34" charset="0"/>
          </a:endParaRPr>
        </a:p>
      </dgm:t>
    </dgm:pt>
    <dgm:pt modelId="{216D0DC2-39E1-4AC8-9B86-564A8B0AB414}" type="parTrans" cxnId="{9FFF8E9A-7BCC-4ED5-B142-2B7CB12F804E}">
      <dgm:prSet/>
      <dgm:spPr/>
      <dgm:t>
        <a:bodyPr/>
        <a:lstStyle/>
        <a:p>
          <a:endParaRPr lang="es-ES">
            <a:latin typeface="Arial" panose="020B0604020202020204" pitchFamily="34" charset="0"/>
            <a:cs typeface="Arial" panose="020B0604020202020204" pitchFamily="34" charset="0"/>
          </a:endParaRPr>
        </a:p>
      </dgm:t>
    </dgm:pt>
    <dgm:pt modelId="{A995734A-BB38-4E8D-9F12-6C9FE6B11BB2}" type="sibTrans" cxnId="{9FFF8E9A-7BCC-4ED5-B142-2B7CB12F804E}">
      <dgm:prSet/>
      <dgm:spPr/>
      <dgm:t>
        <a:bodyPr/>
        <a:lstStyle/>
        <a:p>
          <a:endParaRPr lang="es-ES">
            <a:latin typeface="Arial" panose="020B0604020202020204" pitchFamily="34" charset="0"/>
            <a:cs typeface="Arial" panose="020B0604020202020204" pitchFamily="34" charset="0"/>
          </a:endParaRPr>
        </a:p>
      </dgm:t>
    </dgm:pt>
    <dgm:pt modelId="{01639F08-BD51-472A-96AD-1B434CAAB9DA}">
      <dgm:prSet/>
      <dgm:spPr/>
      <dgm:t>
        <a:bodyPr/>
        <a:lstStyle/>
        <a:p>
          <a:r>
            <a:rPr lang="es-CO">
              <a:latin typeface="Arial" panose="020B0604020202020204" pitchFamily="34" charset="0"/>
              <a:cs typeface="Arial" panose="020B0604020202020204" pitchFamily="34" charset="0"/>
            </a:rPr>
            <a:t>El servidor autentica al cliente y verifica que tenga permisos para realizar la operación.</a:t>
          </a:r>
          <a:endParaRPr lang="en-US">
            <a:latin typeface="Arial" panose="020B0604020202020204" pitchFamily="34" charset="0"/>
            <a:cs typeface="Arial" panose="020B0604020202020204" pitchFamily="34" charset="0"/>
          </a:endParaRPr>
        </a:p>
      </dgm:t>
    </dgm:pt>
    <dgm:pt modelId="{9D49B544-30B1-47F5-84B1-2D75053F0E2B}" type="parTrans" cxnId="{72404B8B-7AE1-48C3-8465-8268C6E596A6}">
      <dgm:prSet/>
      <dgm:spPr/>
      <dgm:t>
        <a:bodyPr/>
        <a:lstStyle/>
        <a:p>
          <a:endParaRPr lang="es-ES">
            <a:latin typeface="Arial" panose="020B0604020202020204" pitchFamily="34" charset="0"/>
            <a:cs typeface="Arial" panose="020B0604020202020204" pitchFamily="34" charset="0"/>
          </a:endParaRPr>
        </a:p>
      </dgm:t>
    </dgm:pt>
    <dgm:pt modelId="{17DCD654-FD59-496C-A30A-E40ECBAFEC9A}" type="sibTrans" cxnId="{72404B8B-7AE1-48C3-8465-8268C6E596A6}">
      <dgm:prSet/>
      <dgm:spPr/>
      <dgm:t>
        <a:bodyPr/>
        <a:lstStyle/>
        <a:p>
          <a:endParaRPr lang="es-ES">
            <a:latin typeface="Arial" panose="020B0604020202020204" pitchFamily="34" charset="0"/>
            <a:cs typeface="Arial" panose="020B0604020202020204" pitchFamily="34" charset="0"/>
          </a:endParaRPr>
        </a:p>
      </dgm:t>
    </dgm:pt>
    <dgm:pt modelId="{331B39D9-50CF-42A8-ACBE-500591BB9F75}">
      <dgm:prSet/>
      <dgm:spPr/>
      <dgm:t>
        <a:bodyPr/>
        <a:lstStyle/>
        <a:p>
          <a:r>
            <a:rPr lang="es-CO">
              <a:latin typeface="Arial" panose="020B0604020202020204" pitchFamily="34" charset="0"/>
              <a:cs typeface="Arial" panose="020B0604020202020204" pitchFamily="34" charset="0"/>
            </a:rPr>
            <a:t>El servidor procesa la solicitud internamente mediante la lógica de negocio implementada en los módulos del sistema.</a:t>
          </a:r>
          <a:endParaRPr lang="en-US">
            <a:latin typeface="Arial" panose="020B0604020202020204" pitchFamily="34" charset="0"/>
            <a:cs typeface="Arial" panose="020B0604020202020204" pitchFamily="34" charset="0"/>
          </a:endParaRPr>
        </a:p>
      </dgm:t>
    </dgm:pt>
    <dgm:pt modelId="{7D1C3869-3552-4D92-AE9F-7F54D3F67F40}" type="parTrans" cxnId="{E3616513-A36E-4130-931A-A48D43086E7F}">
      <dgm:prSet/>
      <dgm:spPr/>
      <dgm:t>
        <a:bodyPr/>
        <a:lstStyle/>
        <a:p>
          <a:endParaRPr lang="es-ES">
            <a:latin typeface="Arial" panose="020B0604020202020204" pitchFamily="34" charset="0"/>
            <a:cs typeface="Arial" panose="020B0604020202020204" pitchFamily="34" charset="0"/>
          </a:endParaRPr>
        </a:p>
      </dgm:t>
    </dgm:pt>
    <dgm:pt modelId="{C31DDC08-AC14-4CCB-BE85-AABE399B1121}" type="sibTrans" cxnId="{E3616513-A36E-4130-931A-A48D43086E7F}">
      <dgm:prSet/>
      <dgm:spPr/>
      <dgm:t>
        <a:bodyPr/>
        <a:lstStyle/>
        <a:p>
          <a:endParaRPr lang="es-ES">
            <a:latin typeface="Arial" panose="020B0604020202020204" pitchFamily="34" charset="0"/>
            <a:cs typeface="Arial" panose="020B0604020202020204" pitchFamily="34" charset="0"/>
          </a:endParaRPr>
        </a:p>
      </dgm:t>
    </dgm:pt>
    <dgm:pt modelId="{D06857C5-8DF4-42EF-818C-9AA1C959F2F4}">
      <dgm:prSet/>
      <dgm:spPr/>
      <dgm:t>
        <a:bodyPr/>
        <a:lstStyle/>
        <a:p>
          <a:r>
            <a:rPr lang="es-CO">
              <a:latin typeface="Arial" panose="020B0604020202020204" pitchFamily="34" charset="0"/>
              <a:cs typeface="Arial" panose="020B0604020202020204" pitchFamily="34" charset="0"/>
            </a:rPr>
            <a:t>Finalmente, el servidor devuelve una respuesta que indica si la operación se realizó correctamente y, cuando corresponde, incluye los datos solicitados.</a:t>
          </a:r>
          <a:endParaRPr lang="en-US">
            <a:latin typeface="Arial" panose="020B0604020202020204" pitchFamily="34" charset="0"/>
            <a:cs typeface="Arial" panose="020B0604020202020204" pitchFamily="34" charset="0"/>
          </a:endParaRPr>
        </a:p>
      </dgm:t>
    </dgm:pt>
    <dgm:pt modelId="{19CA65C2-769B-4FB2-B362-D80D0699C59F}" type="parTrans" cxnId="{2442AC7E-7C45-4DEF-9711-A9066DC74164}">
      <dgm:prSet/>
      <dgm:spPr/>
      <dgm:t>
        <a:bodyPr/>
        <a:lstStyle/>
        <a:p>
          <a:endParaRPr lang="es-ES">
            <a:latin typeface="Arial" panose="020B0604020202020204" pitchFamily="34" charset="0"/>
            <a:cs typeface="Arial" panose="020B0604020202020204" pitchFamily="34" charset="0"/>
          </a:endParaRPr>
        </a:p>
      </dgm:t>
    </dgm:pt>
    <dgm:pt modelId="{68BC34CD-64B3-483E-A8EA-2D53064FBA21}" type="sibTrans" cxnId="{2442AC7E-7C45-4DEF-9711-A9066DC74164}">
      <dgm:prSet/>
      <dgm:spPr/>
      <dgm:t>
        <a:bodyPr/>
        <a:lstStyle/>
        <a:p>
          <a:endParaRPr lang="es-ES">
            <a:latin typeface="Arial" panose="020B0604020202020204" pitchFamily="34" charset="0"/>
            <a:cs typeface="Arial" panose="020B0604020202020204" pitchFamily="34" charset="0"/>
          </a:endParaRPr>
        </a:p>
      </dgm:t>
    </dgm:pt>
    <dgm:pt modelId="{609F6F80-8993-42BC-8FA4-DC334A49F3BA}" type="pres">
      <dgm:prSet presAssocID="{8C79D73D-FA05-4886-B01C-14DA966AE838}" presName="outerComposite" presStyleCnt="0">
        <dgm:presLayoutVars>
          <dgm:chMax val="5"/>
          <dgm:dir/>
          <dgm:resizeHandles val="exact"/>
        </dgm:presLayoutVars>
      </dgm:prSet>
      <dgm:spPr/>
      <dgm:t>
        <a:bodyPr/>
        <a:lstStyle/>
        <a:p>
          <a:endParaRPr lang="es-ES"/>
        </a:p>
      </dgm:t>
    </dgm:pt>
    <dgm:pt modelId="{8EF19355-1171-4EA6-9D2A-925CB959B54B}" type="pres">
      <dgm:prSet presAssocID="{8C79D73D-FA05-4886-B01C-14DA966AE838}" presName="dummyMaxCanvas" presStyleCnt="0">
        <dgm:presLayoutVars/>
      </dgm:prSet>
      <dgm:spPr/>
    </dgm:pt>
    <dgm:pt modelId="{50529370-64C6-4A93-8934-1E079C526D2E}" type="pres">
      <dgm:prSet presAssocID="{8C79D73D-FA05-4886-B01C-14DA966AE838}" presName="FourNodes_1" presStyleLbl="node1" presStyleIdx="0" presStyleCnt="4">
        <dgm:presLayoutVars>
          <dgm:bulletEnabled val="1"/>
        </dgm:presLayoutVars>
      </dgm:prSet>
      <dgm:spPr/>
      <dgm:t>
        <a:bodyPr/>
        <a:lstStyle/>
        <a:p>
          <a:endParaRPr lang="es-ES"/>
        </a:p>
      </dgm:t>
    </dgm:pt>
    <dgm:pt modelId="{C9E5EF46-9B2E-4DE7-BB81-80DDD7F6358F}" type="pres">
      <dgm:prSet presAssocID="{8C79D73D-FA05-4886-B01C-14DA966AE838}" presName="FourNodes_2" presStyleLbl="node1" presStyleIdx="1" presStyleCnt="4">
        <dgm:presLayoutVars>
          <dgm:bulletEnabled val="1"/>
        </dgm:presLayoutVars>
      </dgm:prSet>
      <dgm:spPr/>
      <dgm:t>
        <a:bodyPr/>
        <a:lstStyle/>
        <a:p>
          <a:endParaRPr lang="es-ES"/>
        </a:p>
      </dgm:t>
    </dgm:pt>
    <dgm:pt modelId="{844E03CC-8307-49AB-8DFE-EAFACF2222C8}" type="pres">
      <dgm:prSet presAssocID="{8C79D73D-FA05-4886-B01C-14DA966AE838}" presName="FourNodes_3" presStyleLbl="node1" presStyleIdx="2" presStyleCnt="4">
        <dgm:presLayoutVars>
          <dgm:bulletEnabled val="1"/>
        </dgm:presLayoutVars>
      </dgm:prSet>
      <dgm:spPr/>
      <dgm:t>
        <a:bodyPr/>
        <a:lstStyle/>
        <a:p>
          <a:endParaRPr lang="es-ES"/>
        </a:p>
      </dgm:t>
    </dgm:pt>
    <dgm:pt modelId="{F1A8D721-DF42-4369-8E7D-F87866F8DBAE}" type="pres">
      <dgm:prSet presAssocID="{8C79D73D-FA05-4886-B01C-14DA966AE838}" presName="FourNodes_4" presStyleLbl="node1" presStyleIdx="3" presStyleCnt="4">
        <dgm:presLayoutVars>
          <dgm:bulletEnabled val="1"/>
        </dgm:presLayoutVars>
      </dgm:prSet>
      <dgm:spPr/>
      <dgm:t>
        <a:bodyPr/>
        <a:lstStyle/>
        <a:p>
          <a:endParaRPr lang="es-ES"/>
        </a:p>
      </dgm:t>
    </dgm:pt>
    <dgm:pt modelId="{B35B5278-7796-4EEF-B646-6BE22A49BAC2}" type="pres">
      <dgm:prSet presAssocID="{8C79D73D-FA05-4886-B01C-14DA966AE838}" presName="FourConn_1-2" presStyleLbl="fgAccFollowNode1" presStyleIdx="0" presStyleCnt="3">
        <dgm:presLayoutVars>
          <dgm:bulletEnabled val="1"/>
        </dgm:presLayoutVars>
      </dgm:prSet>
      <dgm:spPr/>
      <dgm:t>
        <a:bodyPr/>
        <a:lstStyle/>
        <a:p>
          <a:endParaRPr lang="es-ES"/>
        </a:p>
      </dgm:t>
    </dgm:pt>
    <dgm:pt modelId="{66437B5E-FEF3-4758-80BB-C76AB580912E}" type="pres">
      <dgm:prSet presAssocID="{8C79D73D-FA05-4886-B01C-14DA966AE838}" presName="FourConn_2-3" presStyleLbl="fgAccFollowNode1" presStyleIdx="1" presStyleCnt="3">
        <dgm:presLayoutVars>
          <dgm:bulletEnabled val="1"/>
        </dgm:presLayoutVars>
      </dgm:prSet>
      <dgm:spPr/>
      <dgm:t>
        <a:bodyPr/>
        <a:lstStyle/>
        <a:p>
          <a:endParaRPr lang="es-ES"/>
        </a:p>
      </dgm:t>
    </dgm:pt>
    <dgm:pt modelId="{5392EE1A-FC66-4DE3-8288-A3A6D9C33433}" type="pres">
      <dgm:prSet presAssocID="{8C79D73D-FA05-4886-B01C-14DA966AE838}" presName="FourConn_3-4" presStyleLbl="fgAccFollowNode1" presStyleIdx="2" presStyleCnt="3">
        <dgm:presLayoutVars>
          <dgm:bulletEnabled val="1"/>
        </dgm:presLayoutVars>
      </dgm:prSet>
      <dgm:spPr/>
      <dgm:t>
        <a:bodyPr/>
        <a:lstStyle/>
        <a:p>
          <a:endParaRPr lang="es-ES"/>
        </a:p>
      </dgm:t>
    </dgm:pt>
    <dgm:pt modelId="{0D4B4937-B13A-45A9-AB60-4B6F013E079A}" type="pres">
      <dgm:prSet presAssocID="{8C79D73D-FA05-4886-B01C-14DA966AE838}" presName="FourNodes_1_text" presStyleLbl="node1" presStyleIdx="3" presStyleCnt="4">
        <dgm:presLayoutVars>
          <dgm:bulletEnabled val="1"/>
        </dgm:presLayoutVars>
      </dgm:prSet>
      <dgm:spPr/>
      <dgm:t>
        <a:bodyPr/>
        <a:lstStyle/>
        <a:p>
          <a:endParaRPr lang="es-ES"/>
        </a:p>
      </dgm:t>
    </dgm:pt>
    <dgm:pt modelId="{B3F30136-00D3-4931-8DEE-AEB231BB5E2E}" type="pres">
      <dgm:prSet presAssocID="{8C79D73D-FA05-4886-B01C-14DA966AE838}" presName="FourNodes_2_text" presStyleLbl="node1" presStyleIdx="3" presStyleCnt="4">
        <dgm:presLayoutVars>
          <dgm:bulletEnabled val="1"/>
        </dgm:presLayoutVars>
      </dgm:prSet>
      <dgm:spPr/>
      <dgm:t>
        <a:bodyPr/>
        <a:lstStyle/>
        <a:p>
          <a:endParaRPr lang="es-ES"/>
        </a:p>
      </dgm:t>
    </dgm:pt>
    <dgm:pt modelId="{E3D638F7-CDBF-4BC9-8B0B-8AB2C340ED93}" type="pres">
      <dgm:prSet presAssocID="{8C79D73D-FA05-4886-B01C-14DA966AE838}" presName="FourNodes_3_text" presStyleLbl="node1" presStyleIdx="3" presStyleCnt="4">
        <dgm:presLayoutVars>
          <dgm:bulletEnabled val="1"/>
        </dgm:presLayoutVars>
      </dgm:prSet>
      <dgm:spPr/>
      <dgm:t>
        <a:bodyPr/>
        <a:lstStyle/>
        <a:p>
          <a:endParaRPr lang="es-ES"/>
        </a:p>
      </dgm:t>
    </dgm:pt>
    <dgm:pt modelId="{BF2DB779-E79A-48E5-9015-77048DA86E1D}" type="pres">
      <dgm:prSet presAssocID="{8C79D73D-FA05-4886-B01C-14DA966AE838}" presName="FourNodes_4_text" presStyleLbl="node1" presStyleIdx="3" presStyleCnt="4">
        <dgm:presLayoutVars>
          <dgm:bulletEnabled val="1"/>
        </dgm:presLayoutVars>
      </dgm:prSet>
      <dgm:spPr/>
      <dgm:t>
        <a:bodyPr/>
        <a:lstStyle/>
        <a:p>
          <a:endParaRPr lang="es-ES"/>
        </a:p>
      </dgm:t>
    </dgm:pt>
  </dgm:ptLst>
  <dgm:cxnLst>
    <dgm:cxn modelId="{8686AF9B-8D36-46E0-8FD1-BE81EAAA2490}" type="presOf" srcId="{A995734A-BB38-4E8D-9F12-6C9FE6B11BB2}" destId="{B35B5278-7796-4EEF-B646-6BE22A49BAC2}" srcOrd="0" destOrd="0" presId="urn:microsoft.com/office/officeart/2005/8/layout/vProcess5"/>
    <dgm:cxn modelId="{22A19E4B-D829-4DB5-A340-E3F4A8D10879}" type="presOf" srcId="{8C79D73D-FA05-4886-B01C-14DA966AE838}" destId="{609F6F80-8993-42BC-8FA4-DC334A49F3BA}" srcOrd="0" destOrd="0" presId="urn:microsoft.com/office/officeart/2005/8/layout/vProcess5"/>
    <dgm:cxn modelId="{2FFE8740-F70C-4EE2-A303-12EB099D6D19}" type="presOf" srcId="{C31DDC08-AC14-4CCB-BE85-AABE399B1121}" destId="{5392EE1A-FC66-4DE3-8288-A3A6D9C33433}" srcOrd="0" destOrd="0" presId="urn:microsoft.com/office/officeart/2005/8/layout/vProcess5"/>
    <dgm:cxn modelId="{9FFF8E9A-7BCC-4ED5-B142-2B7CB12F804E}" srcId="{8C79D73D-FA05-4886-B01C-14DA966AE838}" destId="{90E2E221-0DB6-4CC1-B2FE-F1695487CE8D}" srcOrd="0" destOrd="0" parTransId="{216D0DC2-39E1-4AC8-9B86-564A8B0AB414}" sibTransId="{A995734A-BB38-4E8D-9F12-6C9FE6B11BB2}"/>
    <dgm:cxn modelId="{BD9917B1-D250-4A62-93EB-1507A6E943C4}" type="presOf" srcId="{01639F08-BD51-472A-96AD-1B434CAAB9DA}" destId="{B3F30136-00D3-4931-8DEE-AEB231BB5E2E}" srcOrd="1" destOrd="0" presId="urn:microsoft.com/office/officeart/2005/8/layout/vProcess5"/>
    <dgm:cxn modelId="{FB81490A-23E9-46E0-8D09-8F3F3A00A743}" type="presOf" srcId="{331B39D9-50CF-42A8-ACBE-500591BB9F75}" destId="{844E03CC-8307-49AB-8DFE-EAFACF2222C8}" srcOrd="0" destOrd="0" presId="urn:microsoft.com/office/officeart/2005/8/layout/vProcess5"/>
    <dgm:cxn modelId="{E12C4DEC-AF0F-40C0-9E7D-1D09CE2B00E2}" type="presOf" srcId="{D06857C5-8DF4-42EF-818C-9AA1C959F2F4}" destId="{F1A8D721-DF42-4369-8E7D-F87866F8DBAE}" srcOrd="0" destOrd="0" presId="urn:microsoft.com/office/officeart/2005/8/layout/vProcess5"/>
    <dgm:cxn modelId="{4C22527E-9116-4F9B-9E6A-BE238D6A2162}" type="presOf" srcId="{90E2E221-0DB6-4CC1-B2FE-F1695487CE8D}" destId="{0D4B4937-B13A-45A9-AB60-4B6F013E079A}" srcOrd="1" destOrd="0" presId="urn:microsoft.com/office/officeart/2005/8/layout/vProcess5"/>
    <dgm:cxn modelId="{5969CA95-233A-41F6-BCC8-6ED9CA0A0408}" type="presOf" srcId="{01639F08-BD51-472A-96AD-1B434CAAB9DA}" destId="{C9E5EF46-9B2E-4DE7-BB81-80DDD7F6358F}" srcOrd="0" destOrd="0" presId="urn:microsoft.com/office/officeart/2005/8/layout/vProcess5"/>
    <dgm:cxn modelId="{2442AC7E-7C45-4DEF-9711-A9066DC74164}" srcId="{8C79D73D-FA05-4886-B01C-14DA966AE838}" destId="{D06857C5-8DF4-42EF-818C-9AA1C959F2F4}" srcOrd="3" destOrd="0" parTransId="{19CA65C2-769B-4FB2-B362-D80D0699C59F}" sibTransId="{68BC34CD-64B3-483E-A8EA-2D53064FBA21}"/>
    <dgm:cxn modelId="{72404B8B-7AE1-48C3-8465-8268C6E596A6}" srcId="{8C79D73D-FA05-4886-B01C-14DA966AE838}" destId="{01639F08-BD51-472A-96AD-1B434CAAB9DA}" srcOrd="1" destOrd="0" parTransId="{9D49B544-30B1-47F5-84B1-2D75053F0E2B}" sibTransId="{17DCD654-FD59-496C-A30A-E40ECBAFEC9A}"/>
    <dgm:cxn modelId="{9AF26E22-8C97-49BD-AEF0-D80148C45E44}" type="presOf" srcId="{D06857C5-8DF4-42EF-818C-9AA1C959F2F4}" destId="{BF2DB779-E79A-48E5-9015-77048DA86E1D}" srcOrd="1" destOrd="0" presId="urn:microsoft.com/office/officeart/2005/8/layout/vProcess5"/>
    <dgm:cxn modelId="{E3616513-A36E-4130-931A-A48D43086E7F}" srcId="{8C79D73D-FA05-4886-B01C-14DA966AE838}" destId="{331B39D9-50CF-42A8-ACBE-500591BB9F75}" srcOrd="2" destOrd="0" parTransId="{7D1C3869-3552-4D92-AE9F-7F54D3F67F40}" sibTransId="{C31DDC08-AC14-4CCB-BE85-AABE399B1121}"/>
    <dgm:cxn modelId="{41C4AEEC-57CE-4F91-B448-DBC88BBF220B}" type="presOf" srcId="{331B39D9-50CF-42A8-ACBE-500591BB9F75}" destId="{E3D638F7-CDBF-4BC9-8B0B-8AB2C340ED93}" srcOrd="1" destOrd="0" presId="urn:microsoft.com/office/officeart/2005/8/layout/vProcess5"/>
    <dgm:cxn modelId="{CC9F67CA-E8A8-4A52-9E85-FAF578C11B27}" type="presOf" srcId="{90E2E221-0DB6-4CC1-B2FE-F1695487CE8D}" destId="{50529370-64C6-4A93-8934-1E079C526D2E}" srcOrd="0" destOrd="0" presId="urn:microsoft.com/office/officeart/2005/8/layout/vProcess5"/>
    <dgm:cxn modelId="{DBBFBC9D-D128-45FB-927E-179A3E516E2F}" type="presOf" srcId="{17DCD654-FD59-496C-A30A-E40ECBAFEC9A}" destId="{66437B5E-FEF3-4758-80BB-C76AB580912E}" srcOrd="0" destOrd="0" presId="urn:microsoft.com/office/officeart/2005/8/layout/vProcess5"/>
    <dgm:cxn modelId="{B0B67DEC-F349-4694-9196-84D7C1ABE920}" type="presParOf" srcId="{609F6F80-8993-42BC-8FA4-DC334A49F3BA}" destId="{8EF19355-1171-4EA6-9D2A-925CB959B54B}" srcOrd="0" destOrd="0" presId="urn:microsoft.com/office/officeart/2005/8/layout/vProcess5"/>
    <dgm:cxn modelId="{4919C541-33C9-466A-ACAA-25D061D404EE}" type="presParOf" srcId="{609F6F80-8993-42BC-8FA4-DC334A49F3BA}" destId="{50529370-64C6-4A93-8934-1E079C526D2E}" srcOrd="1" destOrd="0" presId="urn:microsoft.com/office/officeart/2005/8/layout/vProcess5"/>
    <dgm:cxn modelId="{F343FAF3-AD7A-440C-9C8E-580008AF5A57}" type="presParOf" srcId="{609F6F80-8993-42BC-8FA4-DC334A49F3BA}" destId="{C9E5EF46-9B2E-4DE7-BB81-80DDD7F6358F}" srcOrd="2" destOrd="0" presId="urn:microsoft.com/office/officeart/2005/8/layout/vProcess5"/>
    <dgm:cxn modelId="{D87E1493-7156-41D5-B24F-8BBF7F7832F4}" type="presParOf" srcId="{609F6F80-8993-42BC-8FA4-DC334A49F3BA}" destId="{844E03CC-8307-49AB-8DFE-EAFACF2222C8}" srcOrd="3" destOrd="0" presId="urn:microsoft.com/office/officeart/2005/8/layout/vProcess5"/>
    <dgm:cxn modelId="{4B99AD9A-74A9-44D1-A58C-5242E8A213CB}" type="presParOf" srcId="{609F6F80-8993-42BC-8FA4-DC334A49F3BA}" destId="{F1A8D721-DF42-4369-8E7D-F87866F8DBAE}" srcOrd="4" destOrd="0" presId="urn:microsoft.com/office/officeart/2005/8/layout/vProcess5"/>
    <dgm:cxn modelId="{5E876F20-8B01-405A-BD1C-B992D5B9C090}" type="presParOf" srcId="{609F6F80-8993-42BC-8FA4-DC334A49F3BA}" destId="{B35B5278-7796-4EEF-B646-6BE22A49BAC2}" srcOrd="5" destOrd="0" presId="urn:microsoft.com/office/officeart/2005/8/layout/vProcess5"/>
    <dgm:cxn modelId="{FB56F1DE-A951-410B-B605-485FC676DCB4}" type="presParOf" srcId="{609F6F80-8993-42BC-8FA4-DC334A49F3BA}" destId="{66437B5E-FEF3-4758-80BB-C76AB580912E}" srcOrd="6" destOrd="0" presId="urn:microsoft.com/office/officeart/2005/8/layout/vProcess5"/>
    <dgm:cxn modelId="{544C4CD1-C72D-4BEB-A9B1-F0C63AC9472D}" type="presParOf" srcId="{609F6F80-8993-42BC-8FA4-DC334A49F3BA}" destId="{5392EE1A-FC66-4DE3-8288-A3A6D9C33433}" srcOrd="7" destOrd="0" presId="urn:microsoft.com/office/officeart/2005/8/layout/vProcess5"/>
    <dgm:cxn modelId="{BA48AF74-7147-4E47-8C12-9203F1DB368D}" type="presParOf" srcId="{609F6F80-8993-42BC-8FA4-DC334A49F3BA}" destId="{0D4B4937-B13A-45A9-AB60-4B6F013E079A}" srcOrd="8" destOrd="0" presId="urn:microsoft.com/office/officeart/2005/8/layout/vProcess5"/>
    <dgm:cxn modelId="{843AA7C7-A027-4EBA-86BC-DB25278DC3DC}" type="presParOf" srcId="{609F6F80-8993-42BC-8FA4-DC334A49F3BA}" destId="{B3F30136-00D3-4931-8DEE-AEB231BB5E2E}" srcOrd="9" destOrd="0" presId="urn:microsoft.com/office/officeart/2005/8/layout/vProcess5"/>
    <dgm:cxn modelId="{2A7EFFCC-2FBD-45E7-8206-E87C30EF451F}" type="presParOf" srcId="{609F6F80-8993-42BC-8FA4-DC334A49F3BA}" destId="{E3D638F7-CDBF-4BC9-8B0B-8AB2C340ED93}" srcOrd="10" destOrd="0" presId="urn:microsoft.com/office/officeart/2005/8/layout/vProcess5"/>
    <dgm:cxn modelId="{0A763951-F782-4741-A43C-756629FD3D03}" type="presParOf" srcId="{609F6F80-8993-42BC-8FA4-DC334A49F3BA}" destId="{BF2DB779-E79A-48E5-9015-77048DA86E1D}" srcOrd="11" destOrd="0" presId="urn:microsoft.com/office/officeart/2005/8/layout/vProcess5"/>
  </dgm:cxnLst>
  <dgm:bg/>
  <dgm:whole/>
  <dgm:extLst>
    <a:ext uri="http://schemas.microsoft.com/office/drawing/2008/diagram">
      <dsp:dataModelExt xmlns:dsp="http://schemas.microsoft.com/office/drawing/2008/diagram" relId="rId72"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1DD20832-2710-4E17-A03D-E31DBD61A90D}" type="doc">
      <dgm:prSet loTypeId="urn:microsoft.com/office/officeart/2005/8/layout/lProcess2" loCatId="list" qsTypeId="urn:microsoft.com/office/officeart/2005/8/quickstyle/simple1" qsCatId="simple" csTypeId="urn:microsoft.com/office/officeart/2005/8/colors/colorful3" csCatId="colorful" phldr="1"/>
      <dgm:spPr/>
      <dgm:t>
        <a:bodyPr/>
        <a:lstStyle/>
        <a:p>
          <a:endParaRPr lang="es-ES"/>
        </a:p>
      </dgm:t>
    </dgm:pt>
    <dgm:pt modelId="{B1357254-863E-4DA7-968B-C6F3DA9A28F1}">
      <dgm:prSet phldrT="[Texto]"/>
      <dgm:spPr/>
      <dgm:t>
        <a:bodyPr/>
        <a:lstStyle/>
        <a:p>
          <a:r>
            <a:rPr lang="es-CO">
              <a:latin typeface="Arial" panose="020B0604020202020204" pitchFamily="34" charset="0"/>
              <a:cs typeface="Arial" panose="020B0604020202020204" pitchFamily="34" charset="0"/>
            </a:rPr>
            <a:t>Migraciones estructurales</a:t>
          </a:r>
          <a:endParaRPr lang="es-ES">
            <a:latin typeface="Arial" panose="020B0604020202020204" pitchFamily="34" charset="0"/>
            <a:cs typeface="Arial" panose="020B0604020202020204" pitchFamily="34" charset="0"/>
          </a:endParaRPr>
        </a:p>
      </dgm:t>
    </dgm:pt>
    <dgm:pt modelId="{5C0BDE13-C530-42CE-8F2D-F4DB7293B9BA}" type="parTrans" cxnId="{05DB06BF-03D0-4513-B85A-4F4409EC5F09}">
      <dgm:prSet/>
      <dgm:spPr/>
      <dgm:t>
        <a:bodyPr/>
        <a:lstStyle/>
        <a:p>
          <a:endParaRPr lang="es-ES">
            <a:latin typeface="Arial" panose="020B0604020202020204" pitchFamily="34" charset="0"/>
            <a:cs typeface="Arial" panose="020B0604020202020204" pitchFamily="34" charset="0"/>
          </a:endParaRPr>
        </a:p>
      </dgm:t>
    </dgm:pt>
    <dgm:pt modelId="{C0705971-B166-4158-8C9B-50D71E8178B5}" type="sibTrans" cxnId="{05DB06BF-03D0-4513-B85A-4F4409EC5F09}">
      <dgm:prSet/>
      <dgm:spPr/>
      <dgm:t>
        <a:bodyPr/>
        <a:lstStyle/>
        <a:p>
          <a:endParaRPr lang="es-ES">
            <a:latin typeface="Arial" panose="020B0604020202020204" pitchFamily="34" charset="0"/>
            <a:cs typeface="Arial" panose="020B0604020202020204" pitchFamily="34" charset="0"/>
          </a:endParaRPr>
        </a:p>
      </dgm:t>
    </dgm:pt>
    <dgm:pt modelId="{D0634075-82FC-4419-AB9B-87B7C33F807A}">
      <dgm:prSet/>
      <dgm:spPr/>
      <dgm:t>
        <a:bodyPr/>
        <a:lstStyle/>
        <a:p>
          <a:r>
            <a:rPr lang="es-CO">
              <a:latin typeface="Arial" panose="020B0604020202020204" pitchFamily="34" charset="0"/>
              <a:cs typeface="Arial" panose="020B0604020202020204" pitchFamily="34" charset="0"/>
            </a:rPr>
            <a:t>Permiten definir cambios en el esquema de la base de datos, como la creación de tablas, la modificación de columnas o la eliminación de estructuras obsoletas. Estas migraciones se gestionan mediante archivos versionados que pueden aplicarse de forma secuencial.</a:t>
          </a:r>
          <a:endParaRPr lang="en-US">
            <a:latin typeface="Arial" panose="020B0604020202020204" pitchFamily="34" charset="0"/>
            <a:cs typeface="Arial" panose="020B0604020202020204" pitchFamily="34" charset="0"/>
          </a:endParaRPr>
        </a:p>
      </dgm:t>
    </dgm:pt>
    <dgm:pt modelId="{ACF4B99D-1DF6-4976-8E58-3DB7D508E9DE}" type="parTrans" cxnId="{113CCA9A-6402-45F1-87AE-D728E4FFC2F4}">
      <dgm:prSet/>
      <dgm:spPr/>
      <dgm:t>
        <a:bodyPr/>
        <a:lstStyle/>
        <a:p>
          <a:endParaRPr lang="es-ES">
            <a:latin typeface="Arial" panose="020B0604020202020204" pitchFamily="34" charset="0"/>
            <a:cs typeface="Arial" panose="020B0604020202020204" pitchFamily="34" charset="0"/>
          </a:endParaRPr>
        </a:p>
      </dgm:t>
    </dgm:pt>
    <dgm:pt modelId="{2D5E09D5-BDC8-4618-A211-2C017D84E3ED}" type="sibTrans" cxnId="{113CCA9A-6402-45F1-87AE-D728E4FFC2F4}">
      <dgm:prSet/>
      <dgm:spPr/>
      <dgm:t>
        <a:bodyPr/>
        <a:lstStyle/>
        <a:p>
          <a:endParaRPr lang="es-ES">
            <a:latin typeface="Arial" panose="020B0604020202020204" pitchFamily="34" charset="0"/>
            <a:cs typeface="Arial" panose="020B0604020202020204" pitchFamily="34" charset="0"/>
          </a:endParaRPr>
        </a:p>
      </dgm:t>
    </dgm:pt>
    <dgm:pt modelId="{B211CE76-65EB-4DA2-ADE4-C72659ECF6BB}">
      <dgm:prSet/>
      <dgm:spPr/>
      <dgm:t>
        <a:bodyPr/>
        <a:lstStyle/>
        <a:p>
          <a:r>
            <a:rPr lang="es-CO">
              <a:latin typeface="Arial" panose="020B0604020202020204" pitchFamily="34" charset="0"/>
              <a:cs typeface="Arial" panose="020B0604020202020204" pitchFamily="34" charset="0"/>
            </a:rPr>
            <a:t>Migración de datos (ETL)</a:t>
          </a:r>
          <a:endParaRPr lang="en-US">
            <a:latin typeface="Arial" panose="020B0604020202020204" pitchFamily="34" charset="0"/>
            <a:cs typeface="Arial" panose="020B0604020202020204" pitchFamily="34" charset="0"/>
          </a:endParaRPr>
        </a:p>
      </dgm:t>
    </dgm:pt>
    <dgm:pt modelId="{DF400590-E22B-45B0-88DA-5CFE7ECF77AA}" type="parTrans" cxnId="{2C7AA347-1F8C-4F64-9B73-E0C732DA0D8F}">
      <dgm:prSet/>
      <dgm:spPr/>
      <dgm:t>
        <a:bodyPr/>
        <a:lstStyle/>
        <a:p>
          <a:endParaRPr lang="es-ES">
            <a:latin typeface="Arial" panose="020B0604020202020204" pitchFamily="34" charset="0"/>
            <a:cs typeface="Arial" panose="020B0604020202020204" pitchFamily="34" charset="0"/>
          </a:endParaRPr>
        </a:p>
      </dgm:t>
    </dgm:pt>
    <dgm:pt modelId="{719A86DB-C4A4-4124-8B24-93FF38954A39}" type="sibTrans" cxnId="{2C7AA347-1F8C-4F64-9B73-E0C732DA0D8F}">
      <dgm:prSet/>
      <dgm:spPr/>
      <dgm:t>
        <a:bodyPr/>
        <a:lstStyle/>
        <a:p>
          <a:endParaRPr lang="es-ES">
            <a:latin typeface="Arial" panose="020B0604020202020204" pitchFamily="34" charset="0"/>
            <a:cs typeface="Arial" panose="020B0604020202020204" pitchFamily="34" charset="0"/>
          </a:endParaRPr>
        </a:p>
      </dgm:t>
    </dgm:pt>
    <dgm:pt modelId="{58A5EC4B-CB39-4C49-B15F-34D483E646E5}">
      <dgm:prSet/>
      <dgm:spPr/>
      <dgm:t>
        <a:bodyPr/>
        <a:lstStyle/>
        <a:p>
          <a:r>
            <a:rPr lang="es-CO">
              <a:latin typeface="Arial" panose="020B0604020202020204" pitchFamily="34" charset="0"/>
              <a:cs typeface="Arial" panose="020B0604020202020204" pitchFamily="34" charset="0"/>
            </a:rPr>
            <a:t>Consiste en el proceso de extraer, transformar y cargar datos entre diferentes sistemas o motores de base de datos. Este enfoque se utiliza cuando es necesario trasladar información desde una plataforma a otra.</a:t>
          </a:r>
          <a:endParaRPr lang="en-US">
            <a:latin typeface="Arial" panose="020B0604020202020204" pitchFamily="34" charset="0"/>
            <a:cs typeface="Arial" panose="020B0604020202020204" pitchFamily="34" charset="0"/>
          </a:endParaRPr>
        </a:p>
      </dgm:t>
    </dgm:pt>
    <dgm:pt modelId="{3C6EA9AA-8E12-4CD3-A0E4-425EEFC96E35}" type="parTrans" cxnId="{A3FEB112-B2D4-448B-9B9D-70FDA1DBCB7B}">
      <dgm:prSet/>
      <dgm:spPr/>
      <dgm:t>
        <a:bodyPr/>
        <a:lstStyle/>
        <a:p>
          <a:endParaRPr lang="es-ES">
            <a:latin typeface="Arial" panose="020B0604020202020204" pitchFamily="34" charset="0"/>
            <a:cs typeface="Arial" panose="020B0604020202020204" pitchFamily="34" charset="0"/>
          </a:endParaRPr>
        </a:p>
      </dgm:t>
    </dgm:pt>
    <dgm:pt modelId="{60079E43-F579-4F07-A1C0-B969D5E6ECF0}" type="sibTrans" cxnId="{A3FEB112-B2D4-448B-9B9D-70FDA1DBCB7B}">
      <dgm:prSet/>
      <dgm:spPr/>
      <dgm:t>
        <a:bodyPr/>
        <a:lstStyle/>
        <a:p>
          <a:endParaRPr lang="es-ES">
            <a:latin typeface="Arial" panose="020B0604020202020204" pitchFamily="34" charset="0"/>
            <a:cs typeface="Arial" panose="020B0604020202020204" pitchFamily="34" charset="0"/>
          </a:endParaRPr>
        </a:p>
      </dgm:t>
    </dgm:pt>
    <dgm:pt modelId="{E5FCDF01-3EBB-4FEB-991D-8257BBF6E800}">
      <dgm:prSet/>
      <dgm:spPr/>
      <dgm:t>
        <a:bodyPr/>
        <a:lstStyle/>
        <a:p>
          <a:r>
            <a:rPr lang="es-CO">
              <a:latin typeface="Arial" panose="020B0604020202020204" pitchFamily="34" charset="0"/>
              <a:cs typeface="Arial" panose="020B0604020202020204" pitchFamily="34" charset="0"/>
            </a:rPr>
            <a:t>Captura de datos modificados (CDC)</a:t>
          </a:r>
          <a:endParaRPr lang="en-US">
            <a:latin typeface="Arial" panose="020B0604020202020204" pitchFamily="34" charset="0"/>
            <a:cs typeface="Arial" panose="020B0604020202020204" pitchFamily="34" charset="0"/>
          </a:endParaRPr>
        </a:p>
      </dgm:t>
    </dgm:pt>
    <dgm:pt modelId="{3B52E29B-3793-4C5B-807D-F1074DB76829}" type="parTrans" cxnId="{3355FA59-D6B1-4354-833C-7296E4CED16B}">
      <dgm:prSet/>
      <dgm:spPr/>
      <dgm:t>
        <a:bodyPr/>
        <a:lstStyle/>
        <a:p>
          <a:endParaRPr lang="es-ES">
            <a:latin typeface="Arial" panose="020B0604020202020204" pitchFamily="34" charset="0"/>
            <a:cs typeface="Arial" panose="020B0604020202020204" pitchFamily="34" charset="0"/>
          </a:endParaRPr>
        </a:p>
      </dgm:t>
    </dgm:pt>
    <dgm:pt modelId="{0FDAE60A-8AE2-4620-9E1E-09192B1C8E0E}" type="sibTrans" cxnId="{3355FA59-D6B1-4354-833C-7296E4CED16B}">
      <dgm:prSet/>
      <dgm:spPr/>
      <dgm:t>
        <a:bodyPr/>
        <a:lstStyle/>
        <a:p>
          <a:endParaRPr lang="es-ES">
            <a:latin typeface="Arial" panose="020B0604020202020204" pitchFamily="34" charset="0"/>
            <a:cs typeface="Arial" panose="020B0604020202020204" pitchFamily="34" charset="0"/>
          </a:endParaRPr>
        </a:p>
      </dgm:t>
    </dgm:pt>
    <dgm:pt modelId="{53FC47FE-17CD-4048-8912-276B0BF179DE}">
      <dgm:prSet/>
      <dgm:spPr/>
      <dgm:t>
        <a:bodyPr/>
        <a:lstStyle/>
        <a:p>
          <a:r>
            <a:rPr lang="es-CO">
              <a:latin typeface="Arial" panose="020B0604020202020204" pitchFamily="34" charset="0"/>
              <a:cs typeface="Arial" panose="020B0604020202020204" pitchFamily="34" charset="0"/>
            </a:rPr>
            <a:t>Es una técnica que permite identificar y replicar los cambios realizados en una base de datos en tiempo casi real. Esto facilita mantener sistemas sincronizados sin necesidad de detener las operaciones del sistema principal.</a:t>
          </a:r>
          <a:endParaRPr lang="en-US">
            <a:latin typeface="Arial" panose="020B0604020202020204" pitchFamily="34" charset="0"/>
            <a:cs typeface="Arial" panose="020B0604020202020204" pitchFamily="34" charset="0"/>
          </a:endParaRPr>
        </a:p>
      </dgm:t>
    </dgm:pt>
    <dgm:pt modelId="{1504DB83-438A-4EA1-BF2A-095311D0A6D1}" type="parTrans" cxnId="{C33E4421-DB4F-4204-A16E-B3207A88B8F3}">
      <dgm:prSet/>
      <dgm:spPr/>
      <dgm:t>
        <a:bodyPr/>
        <a:lstStyle/>
        <a:p>
          <a:endParaRPr lang="es-ES">
            <a:latin typeface="Arial" panose="020B0604020202020204" pitchFamily="34" charset="0"/>
            <a:cs typeface="Arial" panose="020B0604020202020204" pitchFamily="34" charset="0"/>
          </a:endParaRPr>
        </a:p>
      </dgm:t>
    </dgm:pt>
    <dgm:pt modelId="{335C21CA-423C-47B3-98BF-9D1AC4CAD7EB}" type="sibTrans" cxnId="{C33E4421-DB4F-4204-A16E-B3207A88B8F3}">
      <dgm:prSet/>
      <dgm:spPr/>
      <dgm:t>
        <a:bodyPr/>
        <a:lstStyle/>
        <a:p>
          <a:endParaRPr lang="es-ES">
            <a:latin typeface="Arial" panose="020B0604020202020204" pitchFamily="34" charset="0"/>
            <a:cs typeface="Arial" panose="020B0604020202020204" pitchFamily="34" charset="0"/>
          </a:endParaRPr>
        </a:p>
      </dgm:t>
    </dgm:pt>
    <dgm:pt modelId="{81F89E49-DBA4-4557-AA22-1C0352F593CB}">
      <dgm:prSet/>
      <dgm:spPr/>
      <dgm:t>
        <a:bodyPr/>
        <a:lstStyle/>
        <a:p>
          <a:r>
            <a:rPr lang="es-CO">
              <a:latin typeface="Arial" panose="020B0604020202020204" pitchFamily="34" charset="0"/>
              <a:cs typeface="Arial" panose="020B0604020202020204" pitchFamily="34" charset="0"/>
            </a:rPr>
            <a:t>Sincronización mediante APIs</a:t>
          </a:r>
          <a:endParaRPr lang="en-US">
            <a:latin typeface="Arial" panose="020B0604020202020204" pitchFamily="34" charset="0"/>
            <a:cs typeface="Arial" panose="020B0604020202020204" pitchFamily="34" charset="0"/>
          </a:endParaRPr>
        </a:p>
      </dgm:t>
    </dgm:pt>
    <dgm:pt modelId="{0C8F230A-772C-40F9-B27A-72495D46E6BA}" type="parTrans" cxnId="{D5E50E56-4693-43E3-9F8E-92175F3CE0CF}">
      <dgm:prSet/>
      <dgm:spPr/>
      <dgm:t>
        <a:bodyPr/>
        <a:lstStyle/>
        <a:p>
          <a:endParaRPr lang="es-ES">
            <a:latin typeface="Arial" panose="020B0604020202020204" pitchFamily="34" charset="0"/>
            <a:cs typeface="Arial" panose="020B0604020202020204" pitchFamily="34" charset="0"/>
          </a:endParaRPr>
        </a:p>
      </dgm:t>
    </dgm:pt>
    <dgm:pt modelId="{71B222F8-598D-4D49-9DBB-B2BAFCCAAE69}" type="sibTrans" cxnId="{D5E50E56-4693-43E3-9F8E-92175F3CE0CF}">
      <dgm:prSet/>
      <dgm:spPr/>
      <dgm:t>
        <a:bodyPr/>
        <a:lstStyle/>
        <a:p>
          <a:endParaRPr lang="es-ES">
            <a:latin typeface="Arial" panose="020B0604020202020204" pitchFamily="34" charset="0"/>
            <a:cs typeface="Arial" panose="020B0604020202020204" pitchFamily="34" charset="0"/>
          </a:endParaRPr>
        </a:p>
      </dgm:t>
    </dgm:pt>
    <dgm:pt modelId="{5B94D604-00C3-457E-A9C2-045FBDD61EE0}">
      <dgm:prSet/>
      <dgm:spPr/>
      <dgm:t>
        <a:bodyPr/>
        <a:lstStyle/>
        <a:p>
          <a:r>
            <a:rPr lang="es-CO">
              <a:latin typeface="Arial" panose="020B0604020202020204" pitchFamily="34" charset="0"/>
              <a:cs typeface="Arial" panose="020B0604020202020204" pitchFamily="34" charset="0"/>
            </a:rPr>
            <a:t>En arquitecturas basadas en servicios, las APIs permiten intercambiar información entre diferentes aplicaciones o plataformas externas, garantizando que los datos se mantengan actualizados en todos los sistemas conectados.</a:t>
          </a:r>
          <a:endParaRPr lang="en-US">
            <a:latin typeface="Arial" panose="020B0604020202020204" pitchFamily="34" charset="0"/>
            <a:cs typeface="Arial" panose="020B0604020202020204" pitchFamily="34" charset="0"/>
          </a:endParaRPr>
        </a:p>
      </dgm:t>
    </dgm:pt>
    <dgm:pt modelId="{58BDFC2B-6DC1-48F5-A13C-DEA050B3BC32}" type="parTrans" cxnId="{345ACCC4-152A-4E3C-8FC1-69D9625A797A}">
      <dgm:prSet/>
      <dgm:spPr/>
      <dgm:t>
        <a:bodyPr/>
        <a:lstStyle/>
        <a:p>
          <a:endParaRPr lang="es-ES">
            <a:latin typeface="Arial" panose="020B0604020202020204" pitchFamily="34" charset="0"/>
            <a:cs typeface="Arial" panose="020B0604020202020204" pitchFamily="34" charset="0"/>
          </a:endParaRPr>
        </a:p>
      </dgm:t>
    </dgm:pt>
    <dgm:pt modelId="{66CC6FA4-AFE8-4A45-94C8-E08B42D60902}" type="sibTrans" cxnId="{345ACCC4-152A-4E3C-8FC1-69D9625A797A}">
      <dgm:prSet/>
      <dgm:spPr/>
      <dgm:t>
        <a:bodyPr/>
        <a:lstStyle/>
        <a:p>
          <a:endParaRPr lang="es-ES">
            <a:latin typeface="Arial" panose="020B0604020202020204" pitchFamily="34" charset="0"/>
            <a:cs typeface="Arial" panose="020B0604020202020204" pitchFamily="34" charset="0"/>
          </a:endParaRPr>
        </a:p>
      </dgm:t>
    </dgm:pt>
    <dgm:pt modelId="{F1461B0D-4409-45CD-BF24-73E9CAB8A057}" type="pres">
      <dgm:prSet presAssocID="{1DD20832-2710-4E17-A03D-E31DBD61A90D}" presName="theList" presStyleCnt="0">
        <dgm:presLayoutVars>
          <dgm:dir/>
          <dgm:animLvl val="lvl"/>
          <dgm:resizeHandles val="exact"/>
        </dgm:presLayoutVars>
      </dgm:prSet>
      <dgm:spPr/>
      <dgm:t>
        <a:bodyPr/>
        <a:lstStyle/>
        <a:p>
          <a:endParaRPr lang="es-ES"/>
        </a:p>
      </dgm:t>
    </dgm:pt>
    <dgm:pt modelId="{5F5A017E-35C7-4E32-84E9-36F14810B858}" type="pres">
      <dgm:prSet presAssocID="{B1357254-863E-4DA7-968B-C6F3DA9A28F1}" presName="compNode" presStyleCnt="0"/>
      <dgm:spPr/>
    </dgm:pt>
    <dgm:pt modelId="{AB5DA22B-52DE-464B-B667-11236E1B6296}" type="pres">
      <dgm:prSet presAssocID="{B1357254-863E-4DA7-968B-C6F3DA9A28F1}" presName="aNode" presStyleLbl="bgShp" presStyleIdx="0" presStyleCnt="4"/>
      <dgm:spPr/>
      <dgm:t>
        <a:bodyPr/>
        <a:lstStyle/>
        <a:p>
          <a:endParaRPr lang="es-ES"/>
        </a:p>
      </dgm:t>
    </dgm:pt>
    <dgm:pt modelId="{C7E1B79D-8C26-4803-BADC-46F5CCC33E5E}" type="pres">
      <dgm:prSet presAssocID="{B1357254-863E-4DA7-968B-C6F3DA9A28F1}" presName="textNode" presStyleLbl="bgShp" presStyleIdx="0" presStyleCnt="4"/>
      <dgm:spPr/>
      <dgm:t>
        <a:bodyPr/>
        <a:lstStyle/>
        <a:p>
          <a:endParaRPr lang="es-ES"/>
        </a:p>
      </dgm:t>
    </dgm:pt>
    <dgm:pt modelId="{DA9250CE-2E39-403B-8A3B-E2E5AA130EC1}" type="pres">
      <dgm:prSet presAssocID="{B1357254-863E-4DA7-968B-C6F3DA9A28F1}" presName="compChildNode" presStyleCnt="0"/>
      <dgm:spPr/>
    </dgm:pt>
    <dgm:pt modelId="{28181E5D-5687-4F00-984A-DDE335BDC822}" type="pres">
      <dgm:prSet presAssocID="{B1357254-863E-4DA7-968B-C6F3DA9A28F1}" presName="theInnerList" presStyleCnt="0"/>
      <dgm:spPr/>
    </dgm:pt>
    <dgm:pt modelId="{B12734BE-B099-43C4-AD9D-1C54920E1EF0}" type="pres">
      <dgm:prSet presAssocID="{D0634075-82FC-4419-AB9B-87B7C33F807A}" presName="childNode" presStyleLbl="node1" presStyleIdx="0" presStyleCnt="4">
        <dgm:presLayoutVars>
          <dgm:bulletEnabled val="1"/>
        </dgm:presLayoutVars>
      </dgm:prSet>
      <dgm:spPr/>
      <dgm:t>
        <a:bodyPr/>
        <a:lstStyle/>
        <a:p>
          <a:endParaRPr lang="es-ES"/>
        </a:p>
      </dgm:t>
    </dgm:pt>
    <dgm:pt modelId="{9C19B7B6-BAC8-46EB-A428-DEDF1B7B1EC7}" type="pres">
      <dgm:prSet presAssocID="{B1357254-863E-4DA7-968B-C6F3DA9A28F1}" presName="aSpace" presStyleCnt="0"/>
      <dgm:spPr/>
    </dgm:pt>
    <dgm:pt modelId="{958671AD-7271-43CA-A4CB-3009A936578C}" type="pres">
      <dgm:prSet presAssocID="{B211CE76-65EB-4DA2-ADE4-C72659ECF6BB}" presName="compNode" presStyleCnt="0"/>
      <dgm:spPr/>
    </dgm:pt>
    <dgm:pt modelId="{230CE37C-78C3-454A-9E55-C08881258533}" type="pres">
      <dgm:prSet presAssocID="{B211CE76-65EB-4DA2-ADE4-C72659ECF6BB}" presName="aNode" presStyleLbl="bgShp" presStyleIdx="1" presStyleCnt="4"/>
      <dgm:spPr/>
      <dgm:t>
        <a:bodyPr/>
        <a:lstStyle/>
        <a:p>
          <a:endParaRPr lang="es-ES"/>
        </a:p>
      </dgm:t>
    </dgm:pt>
    <dgm:pt modelId="{50E36DF5-8AD8-4C09-8E6B-3F1E44CD7638}" type="pres">
      <dgm:prSet presAssocID="{B211CE76-65EB-4DA2-ADE4-C72659ECF6BB}" presName="textNode" presStyleLbl="bgShp" presStyleIdx="1" presStyleCnt="4"/>
      <dgm:spPr/>
      <dgm:t>
        <a:bodyPr/>
        <a:lstStyle/>
        <a:p>
          <a:endParaRPr lang="es-ES"/>
        </a:p>
      </dgm:t>
    </dgm:pt>
    <dgm:pt modelId="{D33E8CFC-8339-4D09-B7A9-1040DCFD7F1F}" type="pres">
      <dgm:prSet presAssocID="{B211CE76-65EB-4DA2-ADE4-C72659ECF6BB}" presName="compChildNode" presStyleCnt="0"/>
      <dgm:spPr/>
    </dgm:pt>
    <dgm:pt modelId="{32C73D47-D152-4CA5-8A32-3E37E6C76075}" type="pres">
      <dgm:prSet presAssocID="{B211CE76-65EB-4DA2-ADE4-C72659ECF6BB}" presName="theInnerList" presStyleCnt="0"/>
      <dgm:spPr/>
    </dgm:pt>
    <dgm:pt modelId="{93D3D1B5-5948-4095-85A1-B8CA7D627937}" type="pres">
      <dgm:prSet presAssocID="{58A5EC4B-CB39-4C49-B15F-34D483E646E5}" presName="childNode" presStyleLbl="node1" presStyleIdx="1" presStyleCnt="4">
        <dgm:presLayoutVars>
          <dgm:bulletEnabled val="1"/>
        </dgm:presLayoutVars>
      </dgm:prSet>
      <dgm:spPr/>
      <dgm:t>
        <a:bodyPr/>
        <a:lstStyle/>
        <a:p>
          <a:endParaRPr lang="es-ES"/>
        </a:p>
      </dgm:t>
    </dgm:pt>
    <dgm:pt modelId="{4CD2EAA1-52C8-43AD-B568-F441C6090A3F}" type="pres">
      <dgm:prSet presAssocID="{B211CE76-65EB-4DA2-ADE4-C72659ECF6BB}" presName="aSpace" presStyleCnt="0"/>
      <dgm:spPr/>
    </dgm:pt>
    <dgm:pt modelId="{22198077-962E-4898-B94F-DE5E4B87E51D}" type="pres">
      <dgm:prSet presAssocID="{E5FCDF01-3EBB-4FEB-991D-8257BBF6E800}" presName="compNode" presStyleCnt="0"/>
      <dgm:spPr/>
    </dgm:pt>
    <dgm:pt modelId="{68EC7278-623D-4068-907F-B2B4E473F62D}" type="pres">
      <dgm:prSet presAssocID="{E5FCDF01-3EBB-4FEB-991D-8257BBF6E800}" presName="aNode" presStyleLbl="bgShp" presStyleIdx="2" presStyleCnt="4"/>
      <dgm:spPr/>
      <dgm:t>
        <a:bodyPr/>
        <a:lstStyle/>
        <a:p>
          <a:endParaRPr lang="es-ES"/>
        </a:p>
      </dgm:t>
    </dgm:pt>
    <dgm:pt modelId="{9B801D15-6A88-499D-B26A-834E8D4B6A3D}" type="pres">
      <dgm:prSet presAssocID="{E5FCDF01-3EBB-4FEB-991D-8257BBF6E800}" presName="textNode" presStyleLbl="bgShp" presStyleIdx="2" presStyleCnt="4"/>
      <dgm:spPr/>
      <dgm:t>
        <a:bodyPr/>
        <a:lstStyle/>
        <a:p>
          <a:endParaRPr lang="es-ES"/>
        </a:p>
      </dgm:t>
    </dgm:pt>
    <dgm:pt modelId="{932917D7-E294-48D1-AEFE-8E011168332F}" type="pres">
      <dgm:prSet presAssocID="{E5FCDF01-3EBB-4FEB-991D-8257BBF6E800}" presName="compChildNode" presStyleCnt="0"/>
      <dgm:spPr/>
    </dgm:pt>
    <dgm:pt modelId="{B3FBD209-F177-4866-828C-042B17EE7132}" type="pres">
      <dgm:prSet presAssocID="{E5FCDF01-3EBB-4FEB-991D-8257BBF6E800}" presName="theInnerList" presStyleCnt="0"/>
      <dgm:spPr/>
    </dgm:pt>
    <dgm:pt modelId="{2FDDC79C-3744-4DCA-8A3A-F0F0332D5276}" type="pres">
      <dgm:prSet presAssocID="{53FC47FE-17CD-4048-8912-276B0BF179DE}" presName="childNode" presStyleLbl="node1" presStyleIdx="2" presStyleCnt="4">
        <dgm:presLayoutVars>
          <dgm:bulletEnabled val="1"/>
        </dgm:presLayoutVars>
      </dgm:prSet>
      <dgm:spPr/>
      <dgm:t>
        <a:bodyPr/>
        <a:lstStyle/>
        <a:p>
          <a:endParaRPr lang="es-ES"/>
        </a:p>
      </dgm:t>
    </dgm:pt>
    <dgm:pt modelId="{D6D2AAB4-1C36-4793-A6D4-BF99588FEEE1}" type="pres">
      <dgm:prSet presAssocID="{E5FCDF01-3EBB-4FEB-991D-8257BBF6E800}" presName="aSpace" presStyleCnt="0"/>
      <dgm:spPr/>
    </dgm:pt>
    <dgm:pt modelId="{27467FAA-6DF5-4A9E-BE03-408C17AD3076}" type="pres">
      <dgm:prSet presAssocID="{81F89E49-DBA4-4557-AA22-1C0352F593CB}" presName="compNode" presStyleCnt="0"/>
      <dgm:spPr/>
    </dgm:pt>
    <dgm:pt modelId="{56F64088-719E-4843-A824-67DE865E8993}" type="pres">
      <dgm:prSet presAssocID="{81F89E49-DBA4-4557-AA22-1C0352F593CB}" presName="aNode" presStyleLbl="bgShp" presStyleIdx="3" presStyleCnt="4"/>
      <dgm:spPr/>
      <dgm:t>
        <a:bodyPr/>
        <a:lstStyle/>
        <a:p>
          <a:endParaRPr lang="es-ES"/>
        </a:p>
      </dgm:t>
    </dgm:pt>
    <dgm:pt modelId="{B2F820F7-D254-4062-8752-21179B7BA5E3}" type="pres">
      <dgm:prSet presAssocID="{81F89E49-DBA4-4557-AA22-1C0352F593CB}" presName="textNode" presStyleLbl="bgShp" presStyleIdx="3" presStyleCnt="4"/>
      <dgm:spPr/>
      <dgm:t>
        <a:bodyPr/>
        <a:lstStyle/>
        <a:p>
          <a:endParaRPr lang="es-ES"/>
        </a:p>
      </dgm:t>
    </dgm:pt>
    <dgm:pt modelId="{349800CE-43EC-4C4E-B3FC-E2176B8A0AF0}" type="pres">
      <dgm:prSet presAssocID="{81F89E49-DBA4-4557-AA22-1C0352F593CB}" presName="compChildNode" presStyleCnt="0"/>
      <dgm:spPr/>
    </dgm:pt>
    <dgm:pt modelId="{38582B91-7CAD-49F4-99AE-3A3802D27F7A}" type="pres">
      <dgm:prSet presAssocID="{81F89E49-DBA4-4557-AA22-1C0352F593CB}" presName="theInnerList" presStyleCnt="0"/>
      <dgm:spPr/>
    </dgm:pt>
    <dgm:pt modelId="{DDF60D21-B3D2-43C5-9F8C-C0276B78B3EF}" type="pres">
      <dgm:prSet presAssocID="{5B94D604-00C3-457E-A9C2-045FBDD61EE0}" presName="childNode" presStyleLbl="node1" presStyleIdx="3" presStyleCnt="4">
        <dgm:presLayoutVars>
          <dgm:bulletEnabled val="1"/>
        </dgm:presLayoutVars>
      </dgm:prSet>
      <dgm:spPr/>
      <dgm:t>
        <a:bodyPr/>
        <a:lstStyle/>
        <a:p>
          <a:endParaRPr lang="es-ES"/>
        </a:p>
      </dgm:t>
    </dgm:pt>
  </dgm:ptLst>
  <dgm:cxnLst>
    <dgm:cxn modelId="{82BF727A-EBFF-4CCA-B330-6A9EB9175012}" type="presOf" srcId="{E5FCDF01-3EBB-4FEB-991D-8257BBF6E800}" destId="{68EC7278-623D-4068-907F-B2B4E473F62D}" srcOrd="0" destOrd="0" presId="urn:microsoft.com/office/officeart/2005/8/layout/lProcess2"/>
    <dgm:cxn modelId="{7D7548F2-26CC-4B0E-89FC-8B147A3C2663}" type="presOf" srcId="{B211CE76-65EB-4DA2-ADE4-C72659ECF6BB}" destId="{50E36DF5-8AD8-4C09-8E6B-3F1E44CD7638}" srcOrd="1" destOrd="0" presId="urn:microsoft.com/office/officeart/2005/8/layout/lProcess2"/>
    <dgm:cxn modelId="{16139741-9E97-493E-AF01-7178C523379E}" type="presOf" srcId="{E5FCDF01-3EBB-4FEB-991D-8257BBF6E800}" destId="{9B801D15-6A88-499D-B26A-834E8D4B6A3D}" srcOrd="1" destOrd="0" presId="urn:microsoft.com/office/officeart/2005/8/layout/lProcess2"/>
    <dgm:cxn modelId="{BD4DF932-10EC-4E3C-82B9-F0A4E61E9383}" type="presOf" srcId="{1DD20832-2710-4E17-A03D-E31DBD61A90D}" destId="{F1461B0D-4409-45CD-BF24-73E9CAB8A057}" srcOrd="0" destOrd="0" presId="urn:microsoft.com/office/officeart/2005/8/layout/lProcess2"/>
    <dgm:cxn modelId="{0EC47F27-C04A-4217-A4C3-AA8A90281797}" type="presOf" srcId="{58A5EC4B-CB39-4C49-B15F-34D483E646E5}" destId="{93D3D1B5-5948-4095-85A1-B8CA7D627937}" srcOrd="0" destOrd="0" presId="urn:microsoft.com/office/officeart/2005/8/layout/lProcess2"/>
    <dgm:cxn modelId="{68A62618-AB0C-46F2-BB59-8D479CD854DD}" type="presOf" srcId="{B1357254-863E-4DA7-968B-C6F3DA9A28F1}" destId="{AB5DA22B-52DE-464B-B667-11236E1B6296}" srcOrd="0" destOrd="0" presId="urn:microsoft.com/office/officeart/2005/8/layout/lProcess2"/>
    <dgm:cxn modelId="{A3FEB112-B2D4-448B-9B9D-70FDA1DBCB7B}" srcId="{B211CE76-65EB-4DA2-ADE4-C72659ECF6BB}" destId="{58A5EC4B-CB39-4C49-B15F-34D483E646E5}" srcOrd="0" destOrd="0" parTransId="{3C6EA9AA-8E12-4CD3-A0E4-425EEFC96E35}" sibTransId="{60079E43-F579-4F07-A1C0-B969D5E6ECF0}"/>
    <dgm:cxn modelId="{D5E50E56-4693-43E3-9F8E-92175F3CE0CF}" srcId="{1DD20832-2710-4E17-A03D-E31DBD61A90D}" destId="{81F89E49-DBA4-4557-AA22-1C0352F593CB}" srcOrd="3" destOrd="0" parTransId="{0C8F230A-772C-40F9-B27A-72495D46E6BA}" sibTransId="{71B222F8-598D-4D49-9DBB-B2BAFCCAAE69}"/>
    <dgm:cxn modelId="{C33E4421-DB4F-4204-A16E-B3207A88B8F3}" srcId="{E5FCDF01-3EBB-4FEB-991D-8257BBF6E800}" destId="{53FC47FE-17CD-4048-8912-276B0BF179DE}" srcOrd="0" destOrd="0" parTransId="{1504DB83-438A-4EA1-BF2A-095311D0A6D1}" sibTransId="{335C21CA-423C-47B3-98BF-9D1AC4CAD7EB}"/>
    <dgm:cxn modelId="{345ACCC4-152A-4E3C-8FC1-69D9625A797A}" srcId="{81F89E49-DBA4-4557-AA22-1C0352F593CB}" destId="{5B94D604-00C3-457E-A9C2-045FBDD61EE0}" srcOrd="0" destOrd="0" parTransId="{58BDFC2B-6DC1-48F5-A13C-DEA050B3BC32}" sibTransId="{66CC6FA4-AFE8-4A45-94C8-E08B42D60902}"/>
    <dgm:cxn modelId="{92F40D99-D9A1-44B9-81BD-4A5067E1C439}" type="presOf" srcId="{B1357254-863E-4DA7-968B-C6F3DA9A28F1}" destId="{C7E1B79D-8C26-4803-BADC-46F5CCC33E5E}" srcOrd="1" destOrd="0" presId="urn:microsoft.com/office/officeart/2005/8/layout/lProcess2"/>
    <dgm:cxn modelId="{05DB06BF-03D0-4513-B85A-4F4409EC5F09}" srcId="{1DD20832-2710-4E17-A03D-E31DBD61A90D}" destId="{B1357254-863E-4DA7-968B-C6F3DA9A28F1}" srcOrd="0" destOrd="0" parTransId="{5C0BDE13-C530-42CE-8F2D-F4DB7293B9BA}" sibTransId="{C0705971-B166-4158-8C9B-50D71E8178B5}"/>
    <dgm:cxn modelId="{12537195-4FF8-40A8-AC42-E3A5827A4779}" type="presOf" srcId="{81F89E49-DBA4-4557-AA22-1C0352F593CB}" destId="{56F64088-719E-4843-A824-67DE865E8993}" srcOrd="0" destOrd="0" presId="urn:microsoft.com/office/officeart/2005/8/layout/lProcess2"/>
    <dgm:cxn modelId="{D1572661-E5A1-43EC-9A75-A360849DF468}" type="presOf" srcId="{D0634075-82FC-4419-AB9B-87B7C33F807A}" destId="{B12734BE-B099-43C4-AD9D-1C54920E1EF0}" srcOrd="0" destOrd="0" presId="urn:microsoft.com/office/officeart/2005/8/layout/lProcess2"/>
    <dgm:cxn modelId="{2C7AA347-1F8C-4F64-9B73-E0C732DA0D8F}" srcId="{1DD20832-2710-4E17-A03D-E31DBD61A90D}" destId="{B211CE76-65EB-4DA2-ADE4-C72659ECF6BB}" srcOrd="1" destOrd="0" parTransId="{DF400590-E22B-45B0-88DA-5CFE7ECF77AA}" sibTransId="{719A86DB-C4A4-4124-8B24-93FF38954A39}"/>
    <dgm:cxn modelId="{703C416C-276F-44F6-A786-A743F6C08AEC}" type="presOf" srcId="{53FC47FE-17CD-4048-8912-276B0BF179DE}" destId="{2FDDC79C-3744-4DCA-8A3A-F0F0332D5276}" srcOrd="0" destOrd="0" presId="urn:microsoft.com/office/officeart/2005/8/layout/lProcess2"/>
    <dgm:cxn modelId="{3355FA59-D6B1-4354-833C-7296E4CED16B}" srcId="{1DD20832-2710-4E17-A03D-E31DBD61A90D}" destId="{E5FCDF01-3EBB-4FEB-991D-8257BBF6E800}" srcOrd="2" destOrd="0" parTransId="{3B52E29B-3793-4C5B-807D-F1074DB76829}" sibTransId="{0FDAE60A-8AE2-4620-9E1E-09192B1C8E0E}"/>
    <dgm:cxn modelId="{747CFCA4-D17A-4020-8B1A-76576F609740}" type="presOf" srcId="{5B94D604-00C3-457E-A9C2-045FBDD61EE0}" destId="{DDF60D21-B3D2-43C5-9F8C-C0276B78B3EF}" srcOrd="0" destOrd="0" presId="urn:microsoft.com/office/officeart/2005/8/layout/lProcess2"/>
    <dgm:cxn modelId="{113CCA9A-6402-45F1-87AE-D728E4FFC2F4}" srcId="{B1357254-863E-4DA7-968B-C6F3DA9A28F1}" destId="{D0634075-82FC-4419-AB9B-87B7C33F807A}" srcOrd="0" destOrd="0" parTransId="{ACF4B99D-1DF6-4976-8E58-3DB7D508E9DE}" sibTransId="{2D5E09D5-BDC8-4618-A211-2C017D84E3ED}"/>
    <dgm:cxn modelId="{2C393D77-2C04-4123-93DB-52462AAAF742}" type="presOf" srcId="{81F89E49-DBA4-4557-AA22-1C0352F593CB}" destId="{B2F820F7-D254-4062-8752-21179B7BA5E3}" srcOrd="1" destOrd="0" presId="urn:microsoft.com/office/officeart/2005/8/layout/lProcess2"/>
    <dgm:cxn modelId="{CBACB74A-80DD-43F5-B15A-CB94F367D78D}" type="presOf" srcId="{B211CE76-65EB-4DA2-ADE4-C72659ECF6BB}" destId="{230CE37C-78C3-454A-9E55-C08881258533}" srcOrd="0" destOrd="0" presId="urn:microsoft.com/office/officeart/2005/8/layout/lProcess2"/>
    <dgm:cxn modelId="{93E53268-8F1C-4B8E-B224-DDEAE7169A0C}" type="presParOf" srcId="{F1461B0D-4409-45CD-BF24-73E9CAB8A057}" destId="{5F5A017E-35C7-4E32-84E9-36F14810B858}" srcOrd="0" destOrd="0" presId="urn:microsoft.com/office/officeart/2005/8/layout/lProcess2"/>
    <dgm:cxn modelId="{E260DE81-3982-491E-BE12-4CB9DB89850B}" type="presParOf" srcId="{5F5A017E-35C7-4E32-84E9-36F14810B858}" destId="{AB5DA22B-52DE-464B-B667-11236E1B6296}" srcOrd="0" destOrd="0" presId="urn:microsoft.com/office/officeart/2005/8/layout/lProcess2"/>
    <dgm:cxn modelId="{47BC8639-7F4E-4B1B-A26F-FD0ADFCE3337}" type="presParOf" srcId="{5F5A017E-35C7-4E32-84E9-36F14810B858}" destId="{C7E1B79D-8C26-4803-BADC-46F5CCC33E5E}" srcOrd="1" destOrd="0" presId="urn:microsoft.com/office/officeart/2005/8/layout/lProcess2"/>
    <dgm:cxn modelId="{E5A40F50-BC95-4241-ADB2-FB6CE79BF745}" type="presParOf" srcId="{5F5A017E-35C7-4E32-84E9-36F14810B858}" destId="{DA9250CE-2E39-403B-8A3B-E2E5AA130EC1}" srcOrd="2" destOrd="0" presId="urn:microsoft.com/office/officeart/2005/8/layout/lProcess2"/>
    <dgm:cxn modelId="{608E4DF5-548E-4709-8280-293433EEC1F3}" type="presParOf" srcId="{DA9250CE-2E39-403B-8A3B-E2E5AA130EC1}" destId="{28181E5D-5687-4F00-984A-DDE335BDC822}" srcOrd="0" destOrd="0" presId="urn:microsoft.com/office/officeart/2005/8/layout/lProcess2"/>
    <dgm:cxn modelId="{3DE2B704-0956-483A-A19E-54CD2757078F}" type="presParOf" srcId="{28181E5D-5687-4F00-984A-DDE335BDC822}" destId="{B12734BE-B099-43C4-AD9D-1C54920E1EF0}" srcOrd="0" destOrd="0" presId="urn:microsoft.com/office/officeart/2005/8/layout/lProcess2"/>
    <dgm:cxn modelId="{15A3141A-29F4-4E11-BAE9-0DF216CB6D5B}" type="presParOf" srcId="{F1461B0D-4409-45CD-BF24-73E9CAB8A057}" destId="{9C19B7B6-BAC8-46EB-A428-DEDF1B7B1EC7}" srcOrd="1" destOrd="0" presId="urn:microsoft.com/office/officeart/2005/8/layout/lProcess2"/>
    <dgm:cxn modelId="{5D03073A-7250-476F-A11F-C4C4C0B0724C}" type="presParOf" srcId="{F1461B0D-4409-45CD-BF24-73E9CAB8A057}" destId="{958671AD-7271-43CA-A4CB-3009A936578C}" srcOrd="2" destOrd="0" presId="urn:microsoft.com/office/officeart/2005/8/layout/lProcess2"/>
    <dgm:cxn modelId="{9CFDDB5D-CC4E-4291-8549-2F987387FD6C}" type="presParOf" srcId="{958671AD-7271-43CA-A4CB-3009A936578C}" destId="{230CE37C-78C3-454A-9E55-C08881258533}" srcOrd="0" destOrd="0" presId="urn:microsoft.com/office/officeart/2005/8/layout/lProcess2"/>
    <dgm:cxn modelId="{5E6C3C34-1B4F-4EA5-8391-CBB13BD57426}" type="presParOf" srcId="{958671AD-7271-43CA-A4CB-3009A936578C}" destId="{50E36DF5-8AD8-4C09-8E6B-3F1E44CD7638}" srcOrd="1" destOrd="0" presId="urn:microsoft.com/office/officeart/2005/8/layout/lProcess2"/>
    <dgm:cxn modelId="{64D26552-E148-45E3-815D-39065FEB0EF5}" type="presParOf" srcId="{958671AD-7271-43CA-A4CB-3009A936578C}" destId="{D33E8CFC-8339-4D09-B7A9-1040DCFD7F1F}" srcOrd="2" destOrd="0" presId="urn:microsoft.com/office/officeart/2005/8/layout/lProcess2"/>
    <dgm:cxn modelId="{85DDFFF5-A294-47B3-A26D-7DD67C3E1DE9}" type="presParOf" srcId="{D33E8CFC-8339-4D09-B7A9-1040DCFD7F1F}" destId="{32C73D47-D152-4CA5-8A32-3E37E6C76075}" srcOrd="0" destOrd="0" presId="urn:microsoft.com/office/officeart/2005/8/layout/lProcess2"/>
    <dgm:cxn modelId="{71A7C9D0-0ACD-45DB-9C3B-91F06390D6FD}" type="presParOf" srcId="{32C73D47-D152-4CA5-8A32-3E37E6C76075}" destId="{93D3D1B5-5948-4095-85A1-B8CA7D627937}" srcOrd="0" destOrd="0" presId="urn:microsoft.com/office/officeart/2005/8/layout/lProcess2"/>
    <dgm:cxn modelId="{009E5824-B288-4CD0-8C34-04B562027F1D}" type="presParOf" srcId="{F1461B0D-4409-45CD-BF24-73E9CAB8A057}" destId="{4CD2EAA1-52C8-43AD-B568-F441C6090A3F}" srcOrd="3" destOrd="0" presId="urn:microsoft.com/office/officeart/2005/8/layout/lProcess2"/>
    <dgm:cxn modelId="{0CF9343C-1DAE-49E2-8C45-A1668C6F6B7E}" type="presParOf" srcId="{F1461B0D-4409-45CD-BF24-73E9CAB8A057}" destId="{22198077-962E-4898-B94F-DE5E4B87E51D}" srcOrd="4" destOrd="0" presId="urn:microsoft.com/office/officeart/2005/8/layout/lProcess2"/>
    <dgm:cxn modelId="{684CF3C8-41C6-4A37-99F6-9C4DAC99555A}" type="presParOf" srcId="{22198077-962E-4898-B94F-DE5E4B87E51D}" destId="{68EC7278-623D-4068-907F-B2B4E473F62D}" srcOrd="0" destOrd="0" presId="urn:microsoft.com/office/officeart/2005/8/layout/lProcess2"/>
    <dgm:cxn modelId="{4C04D1A0-88D0-4E1A-9949-E375E22E04D9}" type="presParOf" srcId="{22198077-962E-4898-B94F-DE5E4B87E51D}" destId="{9B801D15-6A88-499D-B26A-834E8D4B6A3D}" srcOrd="1" destOrd="0" presId="urn:microsoft.com/office/officeart/2005/8/layout/lProcess2"/>
    <dgm:cxn modelId="{7BDAEF94-1926-4ED4-95DA-8D544EE19413}" type="presParOf" srcId="{22198077-962E-4898-B94F-DE5E4B87E51D}" destId="{932917D7-E294-48D1-AEFE-8E011168332F}" srcOrd="2" destOrd="0" presId="urn:microsoft.com/office/officeart/2005/8/layout/lProcess2"/>
    <dgm:cxn modelId="{045FD87A-5A15-40BD-8A4F-BD0079060CA7}" type="presParOf" srcId="{932917D7-E294-48D1-AEFE-8E011168332F}" destId="{B3FBD209-F177-4866-828C-042B17EE7132}" srcOrd="0" destOrd="0" presId="urn:microsoft.com/office/officeart/2005/8/layout/lProcess2"/>
    <dgm:cxn modelId="{B2CD8FA6-D8F2-4E5E-9491-6FFCC750D084}" type="presParOf" srcId="{B3FBD209-F177-4866-828C-042B17EE7132}" destId="{2FDDC79C-3744-4DCA-8A3A-F0F0332D5276}" srcOrd="0" destOrd="0" presId="urn:microsoft.com/office/officeart/2005/8/layout/lProcess2"/>
    <dgm:cxn modelId="{47417DDB-64AE-4315-9736-7DB302027F4A}" type="presParOf" srcId="{F1461B0D-4409-45CD-BF24-73E9CAB8A057}" destId="{D6D2AAB4-1C36-4793-A6D4-BF99588FEEE1}" srcOrd="5" destOrd="0" presId="urn:microsoft.com/office/officeart/2005/8/layout/lProcess2"/>
    <dgm:cxn modelId="{D5C8E0D2-B341-4E33-9599-912A03A65555}" type="presParOf" srcId="{F1461B0D-4409-45CD-BF24-73E9CAB8A057}" destId="{27467FAA-6DF5-4A9E-BE03-408C17AD3076}" srcOrd="6" destOrd="0" presId="urn:microsoft.com/office/officeart/2005/8/layout/lProcess2"/>
    <dgm:cxn modelId="{6D5D7EF0-4C06-4793-9ABE-80E9F19F748C}" type="presParOf" srcId="{27467FAA-6DF5-4A9E-BE03-408C17AD3076}" destId="{56F64088-719E-4843-A824-67DE865E8993}" srcOrd="0" destOrd="0" presId="urn:microsoft.com/office/officeart/2005/8/layout/lProcess2"/>
    <dgm:cxn modelId="{7BEEB5E6-46EA-45F3-BA54-84E2A6AADEAC}" type="presParOf" srcId="{27467FAA-6DF5-4A9E-BE03-408C17AD3076}" destId="{B2F820F7-D254-4062-8752-21179B7BA5E3}" srcOrd="1" destOrd="0" presId="urn:microsoft.com/office/officeart/2005/8/layout/lProcess2"/>
    <dgm:cxn modelId="{3AD5A0A9-A0C8-4DBD-9158-914DBA076609}" type="presParOf" srcId="{27467FAA-6DF5-4A9E-BE03-408C17AD3076}" destId="{349800CE-43EC-4C4E-B3FC-E2176B8A0AF0}" srcOrd="2" destOrd="0" presId="urn:microsoft.com/office/officeart/2005/8/layout/lProcess2"/>
    <dgm:cxn modelId="{EDC56301-D5B6-4E81-A0FB-3110EA2D5110}" type="presParOf" srcId="{349800CE-43EC-4C4E-B3FC-E2176B8A0AF0}" destId="{38582B91-7CAD-49F4-99AE-3A3802D27F7A}" srcOrd="0" destOrd="0" presId="urn:microsoft.com/office/officeart/2005/8/layout/lProcess2"/>
    <dgm:cxn modelId="{25D66163-EA79-4853-861C-5103BF305171}" type="presParOf" srcId="{38582B91-7CAD-49F4-99AE-3A3802D27F7A}" destId="{DDF60D21-B3D2-43C5-9F8C-C0276B78B3EF}" srcOrd="0" destOrd="0" presId="urn:microsoft.com/office/officeart/2005/8/layout/lProcess2"/>
  </dgm:cxnLst>
  <dgm:bg/>
  <dgm:whole/>
  <dgm:extLst>
    <a:ext uri="http://schemas.microsoft.com/office/drawing/2008/diagram">
      <dsp:dataModelExt xmlns:dsp="http://schemas.microsoft.com/office/drawing/2008/diagram" relId="rId7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2B5C12A-1779-4C01-9F4B-F4BAD4C24BA3}">
      <dsp:nvSpPr>
        <dsp:cNvPr id="0" name=""/>
        <dsp:cNvSpPr/>
      </dsp:nvSpPr>
      <dsp:spPr>
        <a:xfrm>
          <a:off x="799" y="53541"/>
          <a:ext cx="1004206" cy="396188"/>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2667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Leonard Kleinrock y Paul Baran</a:t>
          </a:r>
          <a:endParaRPr lang="es-ES" sz="700" kern="1200">
            <a:latin typeface="Arial" panose="020B0604020202020204" pitchFamily="34" charset="0"/>
            <a:cs typeface="Arial" panose="020B0604020202020204" pitchFamily="34" charset="0"/>
          </a:endParaRPr>
        </a:p>
      </dsp:txBody>
      <dsp:txXfrm>
        <a:off x="799" y="53541"/>
        <a:ext cx="1004206" cy="264125"/>
      </dsp:txXfrm>
    </dsp:sp>
    <dsp:sp modelId="{6E605EB8-3D1E-4F3B-A816-610A5694E877}">
      <dsp:nvSpPr>
        <dsp:cNvPr id="0" name=""/>
        <dsp:cNvSpPr/>
      </dsp:nvSpPr>
      <dsp:spPr>
        <a:xfrm>
          <a:off x="206480" y="317666"/>
          <a:ext cx="1004206" cy="25704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49784" rIns="49784" bIns="49784" numCol="1" spcCol="1270" anchor="t" anchorCtr="0">
          <a:noAutofit/>
        </a:bodyPr>
        <a:lstStyle/>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A comienzos de los años sesenta, Kleinrock propuso dividir la información en pequeños paquetes de datos que pudieran transmitirse de manera independiente a través de una red. Este enfoque permitió mejorar la eficiencia en la transmisión de información. Por su parte, Paul Baran planteó el concepto de redes descentralizadas, en las cuales los datos pueden viajar por diferentes rutas hasta llegar a su destino.</a:t>
          </a:r>
          <a:endParaRPr lang="en-US" sz="700" kern="1200">
            <a:latin typeface="Arial" panose="020B0604020202020204" pitchFamily="34" charset="0"/>
            <a:cs typeface="Arial" panose="020B0604020202020204" pitchFamily="34" charset="0"/>
          </a:endParaRPr>
        </a:p>
      </dsp:txBody>
      <dsp:txXfrm>
        <a:off x="235892" y="347078"/>
        <a:ext cx="945382" cy="2511576"/>
      </dsp:txXfrm>
    </dsp:sp>
    <dsp:sp modelId="{A4623D34-AE6E-45E1-B5FA-0A01A7A7DDA7}">
      <dsp:nvSpPr>
        <dsp:cNvPr id="0" name=""/>
        <dsp:cNvSpPr/>
      </dsp:nvSpPr>
      <dsp:spPr>
        <a:xfrm>
          <a:off x="1157239" y="60594"/>
          <a:ext cx="322736" cy="250018"/>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1157239" y="110598"/>
        <a:ext cx="247731" cy="150010"/>
      </dsp:txXfrm>
    </dsp:sp>
    <dsp:sp modelId="{823B06AB-5395-42AE-836D-5AD7CD00A20D}">
      <dsp:nvSpPr>
        <dsp:cNvPr id="0" name=""/>
        <dsp:cNvSpPr/>
      </dsp:nvSpPr>
      <dsp:spPr>
        <a:xfrm>
          <a:off x="1613942" y="53541"/>
          <a:ext cx="1004206" cy="396188"/>
        </a:xfrm>
        <a:prstGeom prst="roundRect">
          <a:avLst>
            <a:gd name="adj" fmla="val 10000"/>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2667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Lawrence Roberts</a:t>
          </a:r>
          <a:endParaRPr lang="en-US" sz="700" kern="1200">
            <a:latin typeface="Arial" panose="020B0604020202020204" pitchFamily="34" charset="0"/>
            <a:cs typeface="Arial" panose="020B0604020202020204" pitchFamily="34" charset="0"/>
          </a:endParaRPr>
        </a:p>
      </dsp:txBody>
      <dsp:txXfrm>
        <a:off x="1613942" y="53541"/>
        <a:ext cx="1004206" cy="264125"/>
      </dsp:txXfrm>
    </dsp:sp>
    <dsp:sp modelId="{D72198E3-63D6-44AD-9AD3-23F0D66BF582}">
      <dsp:nvSpPr>
        <dsp:cNvPr id="0" name=""/>
        <dsp:cNvSpPr/>
      </dsp:nvSpPr>
      <dsp:spPr>
        <a:xfrm>
          <a:off x="1819623" y="317666"/>
          <a:ext cx="1004206" cy="25704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1488257"/>
              <a:satOff val="8966"/>
              <a:lumOff val="71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49784" rIns="49784" bIns="49784" numCol="1" spcCol="1270" anchor="t" anchorCtr="0">
          <a:noAutofit/>
        </a:bodyPr>
        <a:lstStyle/>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Basado en estos avances, Roberts diseñó en 1966 la primera red de conmutación de paquetes, que posteriormente se convertiría en ARPANET, considerada la red precursora de Internet. En 1969 se logró establecer la primera conexión entre dos computadoras ubicadas en distintas instituciones.</a:t>
          </a:r>
          <a:endParaRPr lang="en-US" sz="700" kern="1200">
            <a:latin typeface="Arial" panose="020B0604020202020204" pitchFamily="34" charset="0"/>
            <a:cs typeface="Arial" panose="020B0604020202020204" pitchFamily="34" charset="0"/>
          </a:endParaRPr>
        </a:p>
      </dsp:txBody>
      <dsp:txXfrm>
        <a:off x="1849035" y="347078"/>
        <a:ext cx="945382" cy="2511576"/>
      </dsp:txXfrm>
    </dsp:sp>
    <dsp:sp modelId="{D4E1D39F-317E-4734-A5BB-02CBC60F329B}">
      <dsp:nvSpPr>
        <dsp:cNvPr id="0" name=""/>
        <dsp:cNvSpPr/>
      </dsp:nvSpPr>
      <dsp:spPr>
        <a:xfrm>
          <a:off x="2770382" y="60594"/>
          <a:ext cx="322736" cy="250018"/>
        </a:xfrm>
        <a:prstGeom prst="rightArrow">
          <a:avLst>
            <a:gd name="adj1" fmla="val 60000"/>
            <a:gd name="adj2" fmla="val 50000"/>
          </a:avLst>
        </a:prstGeom>
        <a:solidFill>
          <a:schemeClr val="accent4">
            <a:hueOff val="-2232385"/>
            <a:satOff val="13449"/>
            <a:lumOff val="107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2770382" y="110598"/>
        <a:ext cx="247731" cy="150010"/>
      </dsp:txXfrm>
    </dsp:sp>
    <dsp:sp modelId="{C1B665BB-AE6C-4506-9BBF-DCA38E9BBBB5}">
      <dsp:nvSpPr>
        <dsp:cNvPr id="0" name=""/>
        <dsp:cNvSpPr/>
      </dsp:nvSpPr>
      <dsp:spPr>
        <a:xfrm>
          <a:off x="3227085" y="53541"/>
          <a:ext cx="1004206" cy="396188"/>
        </a:xfrm>
        <a:prstGeom prst="roundRect">
          <a:avLst>
            <a:gd name="adj" fmla="val 10000"/>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2667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Vinton Cerf y Bob Kahn</a:t>
          </a:r>
          <a:endParaRPr lang="en-US" sz="700" kern="1200">
            <a:latin typeface="Arial" panose="020B0604020202020204" pitchFamily="34" charset="0"/>
            <a:cs typeface="Arial" panose="020B0604020202020204" pitchFamily="34" charset="0"/>
          </a:endParaRPr>
        </a:p>
      </dsp:txBody>
      <dsp:txXfrm>
        <a:off x="3227085" y="53541"/>
        <a:ext cx="1004206" cy="264125"/>
      </dsp:txXfrm>
    </dsp:sp>
    <dsp:sp modelId="{06CF092E-F270-46BF-AD48-9270E33B946A}">
      <dsp:nvSpPr>
        <dsp:cNvPr id="0" name=""/>
        <dsp:cNvSpPr/>
      </dsp:nvSpPr>
      <dsp:spPr>
        <a:xfrm>
          <a:off x="3432766" y="317666"/>
          <a:ext cx="1004206" cy="25704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2976513"/>
              <a:satOff val="17933"/>
              <a:lumOff val="14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49784" rIns="49784" bIns="49784" numCol="1" spcCol="1270" anchor="t" anchorCtr="0">
          <a:noAutofit/>
        </a:bodyPr>
        <a:lstStyle/>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En 1974 desarrollaron el protocolo TCP/IP, que permitió la comunicación entre diferentes redes y sistemas informáticos. Este protocolo se convirtió en el estándar que hizo posible la expansión global de Internet.</a:t>
          </a:r>
          <a:endParaRPr lang="en-US" sz="700" kern="1200">
            <a:latin typeface="Arial" panose="020B0604020202020204" pitchFamily="34" charset="0"/>
            <a:cs typeface="Arial" panose="020B0604020202020204" pitchFamily="34" charset="0"/>
          </a:endParaRPr>
        </a:p>
      </dsp:txBody>
      <dsp:txXfrm>
        <a:off x="3462178" y="347078"/>
        <a:ext cx="945382" cy="2511576"/>
      </dsp:txXfrm>
    </dsp:sp>
    <dsp:sp modelId="{9482E2F6-8787-4510-9474-59D8014352C1}">
      <dsp:nvSpPr>
        <dsp:cNvPr id="0" name=""/>
        <dsp:cNvSpPr/>
      </dsp:nvSpPr>
      <dsp:spPr>
        <a:xfrm>
          <a:off x="4383526" y="60594"/>
          <a:ext cx="322736" cy="250018"/>
        </a:xfrm>
        <a:prstGeom prst="rightArrow">
          <a:avLst>
            <a:gd name="adj1" fmla="val 60000"/>
            <a:gd name="adj2" fmla="val 50000"/>
          </a:avLst>
        </a:prstGeom>
        <a:solidFill>
          <a:schemeClr val="accent4">
            <a:hueOff val="-4464770"/>
            <a:satOff val="26899"/>
            <a:lumOff val="215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4383526" y="110598"/>
        <a:ext cx="247731" cy="150010"/>
      </dsp:txXfrm>
    </dsp:sp>
    <dsp:sp modelId="{5AFC1AAE-2505-484D-B7C5-F70AC82DDBF5}">
      <dsp:nvSpPr>
        <dsp:cNvPr id="0" name=""/>
        <dsp:cNvSpPr/>
      </dsp:nvSpPr>
      <dsp:spPr>
        <a:xfrm>
          <a:off x="4840228" y="53541"/>
          <a:ext cx="1004206" cy="396188"/>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2667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Tim Berners-Lee</a:t>
          </a:r>
          <a:endParaRPr lang="en-US" sz="700" kern="1200">
            <a:latin typeface="Arial" panose="020B0604020202020204" pitchFamily="34" charset="0"/>
            <a:cs typeface="Arial" panose="020B0604020202020204" pitchFamily="34" charset="0"/>
          </a:endParaRPr>
        </a:p>
      </dsp:txBody>
      <dsp:txXfrm>
        <a:off x="4840228" y="53541"/>
        <a:ext cx="1004206" cy="264125"/>
      </dsp:txXfrm>
    </dsp:sp>
    <dsp:sp modelId="{D8861CCA-B303-400F-8BDA-86F6404FB1B9}">
      <dsp:nvSpPr>
        <dsp:cNvPr id="0" name=""/>
        <dsp:cNvSpPr/>
      </dsp:nvSpPr>
      <dsp:spPr>
        <a:xfrm>
          <a:off x="5045909" y="317666"/>
          <a:ext cx="1004206" cy="25704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49784" rIns="49784" bIns="49784" numCol="1" spcCol="1270" anchor="t" anchorCtr="0">
          <a:noAutofit/>
        </a:bodyPr>
        <a:lstStyle/>
        <a:p>
          <a:pPr marL="57150" lvl="1" indent="-57150" algn="l" defTabSz="311150">
            <a:lnSpc>
              <a:spcPct val="90000"/>
            </a:lnSpc>
            <a:spcBef>
              <a:spcPct val="0"/>
            </a:spcBef>
            <a:spcAft>
              <a:spcPct val="15000"/>
            </a:spcAft>
            <a:buChar char="••"/>
          </a:pPr>
          <a:r>
            <a:rPr lang="es-CO" sz="700" kern="1200">
              <a:latin typeface="Arial" panose="020B0604020202020204" pitchFamily="34" charset="0"/>
              <a:cs typeface="Arial" panose="020B0604020202020204" pitchFamily="34" charset="0"/>
            </a:rPr>
            <a:t>En 1989 propuso la creación de la World Wide Web (WWW) y desarrolló tecnologías fundamentales como HTML y HTTP, que permiten estructurar y transferir información a través de navegadores </a:t>
          </a:r>
          <a:r>
            <a:rPr lang="es-CO" sz="700" i="1" kern="1200">
              <a:latin typeface="Arial" panose="020B0604020202020204" pitchFamily="34" charset="0"/>
              <a:cs typeface="Arial" panose="020B0604020202020204" pitchFamily="34" charset="0"/>
            </a:rPr>
            <a:t>web</a:t>
          </a:r>
          <a:r>
            <a:rPr lang="es-CO" sz="700" kern="1200">
              <a:latin typeface="Arial" panose="020B0604020202020204" pitchFamily="34" charset="0"/>
              <a:cs typeface="Arial" panose="020B0604020202020204" pitchFamily="34" charset="0"/>
            </a:rPr>
            <a:t>.</a:t>
          </a:r>
          <a:endParaRPr lang="en-US" sz="700" kern="1200">
            <a:latin typeface="Arial" panose="020B0604020202020204" pitchFamily="34" charset="0"/>
            <a:cs typeface="Arial" panose="020B0604020202020204" pitchFamily="34" charset="0"/>
          </a:endParaRPr>
        </a:p>
      </dsp:txBody>
      <dsp:txXfrm>
        <a:off x="5075321" y="347078"/>
        <a:ext cx="945382" cy="251157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F3F5A06-6165-4196-A0ED-334AE761E915}">
      <dsp:nvSpPr>
        <dsp:cNvPr id="0" name=""/>
        <dsp:cNvSpPr/>
      </dsp:nvSpPr>
      <dsp:spPr>
        <a:xfrm>
          <a:off x="258414" y="185877"/>
          <a:ext cx="2854974" cy="892179"/>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04303" tIns="30480" rIns="30480" bIns="30480" numCol="1" spcCol="1270" anchor="ctr" anchorCtr="0">
          <a:noAutofit/>
        </a:bodyPr>
        <a:lstStyle/>
        <a:p>
          <a:pPr lvl="0" algn="l" defTabSz="355600">
            <a:lnSpc>
              <a:spcPct val="90000"/>
            </a:lnSpc>
            <a:spcBef>
              <a:spcPct val="0"/>
            </a:spcBef>
            <a:spcAft>
              <a:spcPct val="35000"/>
            </a:spcAft>
          </a:pPr>
          <a:r>
            <a:rPr lang="es-CO" sz="800" b="1" kern="1200">
              <a:latin typeface="Arial" panose="020B0604020202020204" pitchFamily="34" charset="0"/>
              <a:cs typeface="Arial" panose="020B0604020202020204" pitchFamily="34" charset="0"/>
            </a:rPr>
            <a:t>Red:</a:t>
          </a:r>
          <a:r>
            <a:rPr lang="es-CO" sz="800" kern="1200">
              <a:latin typeface="Arial" panose="020B0604020202020204" pitchFamily="34" charset="0"/>
              <a:cs typeface="Arial" panose="020B0604020202020204" pitchFamily="34" charset="0"/>
            </a:rPr>
            <a:t> conjunto de dispositivos informáticos interconectados, como computadores, servidores, </a:t>
          </a:r>
          <a:r>
            <a:rPr lang="es-CO" sz="800" i="1" kern="1200">
              <a:latin typeface="Arial" panose="020B0604020202020204" pitchFamily="34" charset="0"/>
              <a:cs typeface="Arial" panose="020B0604020202020204" pitchFamily="34" charset="0"/>
            </a:rPr>
            <a:t>routers</a:t>
          </a:r>
          <a:r>
            <a:rPr lang="es-CO" sz="800" kern="1200">
              <a:latin typeface="Arial" panose="020B0604020202020204" pitchFamily="34" charset="0"/>
              <a:cs typeface="Arial" panose="020B0604020202020204" pitchFamily="34" charset="0"/>
            </a:rPr>
            <a:t> y dispositivos móviles, que se comunican entre sí para compartir información, recursos y servicios mediante diferentes tecnologías de conexión.</a:t>
          </a:r>
          <a:endParaRPr lang="es-ES" sz="800" kern="1200">
            <a:latin typeface="Arial" panose="020B0604020202020204" pitchFamily="34" charset="0"/>
            <a:cs typeface="Arial" panose="020B0604020202020204" pitchFamily="34" charset="0"/>
          </a:endParaRPr>
        </a:p>
      </dsp:txBody>
      <dsp:txXfrm>
        <a:off x="258414" y="185877"/>
        <a:ext cx="2854974" cy="892179"/>
      </dsp:txXfrm>
    </dsp:sp>
    <dsp:sp modelId="{5B07D2BA-CE84-47B2-A2C2-2BB0A29E7B66}">
      <dsp:nvSpPr>
        <dsp:cNvPr id="0" name=""/>
        <dsp:cNvSpPr/>
      </dsp:nvSpPr>
      <dsp:spPr>
        <a:xfrm>
          <a:off x="139457" y="57007"/>
          <a:ext cx="624525" cy="936788"/>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CAF8201-935C-443F-B947-DFBA7B9E1A2A}">
      <dsp:nvSpPr>
        <dsp:cNvPr id="0" name=""/>
        <dsp:cNvSpPr/>
      </dsp:nvSpPr>
      <dsp:spPr>
        <a:xfrm>
          <a:off x="3389857" y="185877"/>
          <a:ext cx="2854974" cy="892179"/>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04303" tIns="30480" rIns="30480" bIns="30480" numCol="1" spcCol="1270" anchor="ctr" anchorCtr="0">
          <a:noAutofit/>
        </a:bodyPr>
        <a:lstStyle/>
        <a:p>
          <a:pPr lvl="0" algn="l" defTabSz="355600">
            <a:lnSpc>
              <a:spcPct val="90000"/>
            </a:lnSpc>
            <a:spcBef>
              <a:spcPct val="0"/>
            </a:spcBef>
            <a:spcAft>
              <a:spcPct val="35000"/>
            </a:spcAft>
          </a:pPr>
          <a:r>
            <a:rPr lang="es-CO" sz="800" b="1" kern="1200">
              <a:latin typeface="Arial" panose="020B0604020202020204" pitchFamily="34" charset="0"/>
              <a:cs typeface="Arial" panose="020B0604020202020204" pitchFamily="34" charset="0"/>
            </a:rPr>
            <a:t>Dirección IP:</a:t>
          </a:r>
          <a:r>
            <a:rPr lang="es-CO" sz="800" kern="1200">
              <a:latin typeface="Arial" panose="020B0604020202020204" pitchFamily="34" charset="0"/>
              <a:cs typeface="Arial" panose="020B0604020202020204" pitchFamily="34" charset="0"/>
            </a:rPr>
            <a:t> identificador numérico único asignado a cada dispositivo conectado a una red que utiliza el protocolo IP. Esta dirección permite localizar y reconocer los equipos dentro de la red para que puedan enviar y recibir información correctamente.</a:t>
          </a:r>
          <a:endParaRPr lang="en-US" sz="800" kern="1200">
            <a:latin typeface="Arial" panose="020B0604020202020204" pitchFamily="34" charset="0"/>
            <a:cs typeface="Arial" panose="020B0604020202020204" pitchFamily="34" charset="0"/>
          </a:endParaRPr>
        </a:p>
      </dsp:txBody>
      <dsp:txXfrm>
        <a:off x="3389857" y="185877"/>
        <a:ext cx="2854974" cy="892179"/>
      </dsp:txXfrm>
    </dsp:sp>
    <dsp:sp modelId="{63E60450-481B-4A16-B9D4-690E56005A7D}">
      <dsp:nvSpPr>
        <dsp:cNvPr id="0" name=""/>
        <dsp:cNvSpPr/>
      </dsp:nvSpPr>
      <dsp:spPr>
        <a:xfrm>
          <a:off x="3270900" y="57007"/>
          <a:ext cx="624525" cy="936788"/>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1C753CB-E555-4CAE-AF63-22CFF350C463}">
      <dsp:nvSpPr>
        <dsp:cNvPr id="0" name=""/>
        <dsp:cNvSpPr/>
      </dsp:nvSpPr>
      <dsp:spPr>
        <a:xfrm>
          <a:off x="258414" y="1309032"/>
          <a:ext cx="2854974" cy="892179"/>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04303" tIns="30480" rIns="30480" bIns="30480" numCol="1" spcCol="1270" anchor="ctr" anchorCtr="0">
          <a:noAutofit/>
        </a:bodyPr>
        <a:lstStyle/>
        <a:p>
          <a:pPr lvl="0" algn="l" defTabSz="355600">
            <a:lnSpc>
              <a:spcPct val="90000"/>
            </a:lnSpc>
            <a:spcBef>
              <a:spcPct val="0"/>
            </a:spcBef>
            <a:spcAft>
              <a:spcPct val="35000"/>
            </a:spcAft>
          </a:pPr>
          <a:r>
            <a:rPr lang="es-CO" sz="800" b="1" kern="1200">
              <a:latin typeface="Arial" panose="020B0604020202020204" pitchFamily="34" charset="0"/>
              <a:cs typeface="Arial" panose="020B0604020202020204" pitchFamily="34" charset="0"/>
            </a:rPr>
            <a:t>Protocolo:</a:t>
          </a:r>
          <a:r>
            <a:rPr lang="es-CO" sz="800" kern="1200">
              <a:latin typeface="Arial" panose="020B0604020202020204" pitchFamily="34" charset="0"/>
              <a:cs typeface="Arial" panose="020B0604020202020204" pitchFamily="34" charset="0"/>
            </a:rPr>
            <a:t> conjunto de reglas y estándares que definen cómo se transmiten, reciben y procesan los datos entre los dispositivos conectados a una red. Los protocolos garantizan que los sistemas puedan comunicarse de manera organizada y compatible.</a:t>
          </a:r>
          <a:endParaRPr lang="en-US" sz="800" kern="1200">
            <a:latin typeface="Arial" panose="020B0604020202020204" pitchFamily="34" charset="0"/>
            <a:cs typeface="Arial" panose="020B0604020202020204" pitchFamily="34" charset="0"/>
          </a:endParaRPr>
        </a:p>
      </dsp:txBody>
      <dsp:txXfrm>
        <a:off x="258414" y="1309032"/>
        <a:ext cx="2854974" cy="892179"/>
      </dsp:txXfrm>
    </dsp:sp>
    <dsp:sp modelId="{38E6811E-AADA-42EC-B106-7E88328CBA0C}">
      <dsp:nvSpPr>
        <dsp:cNvPr id="0" name=""/>
        <dsp:cNvSpPr/>
      </dsp:nvSpPr>
      <dsp:spPr>
        <a:xfrm>
          <a:off x="139457" y="1180162"/>
          <a:ext cx="624525" cy="936788"/>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8194A18-D66C-4772-ACFF-6F5611AD5FFE}">
      <dsp:nvSpPr>
        <dsp:cNvPr id="0" name=""/>
        <dsp:cNvSpPr/>
      </dsp:nvSpPr>
      <dsp:spPr>
        <a:xfrm>
          <a:off x="3389857" y="1309032"/>
          <a:ext cx="2854974" cy="892179"/>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04303" tIns="30480" rIns="30480" bIns="30480" numCol="1" spcCol="1270" anchor="ctr" anchorCtr="0">
          <a:noAutofit/>
        </a:bodyPr>
        <a:lstStyle/>
        <a:p>
          <a:pPr lvl="0" algn="l" defTabSz="355600">
            <a:lnSpc>
              <a:spcPct val="90000"/>
            </a:lnSpc>
            <a:spcBef>
              <a:spcPct val="0"/>
            </a:spcBef>
            <a:spcAft>
              <a:spcPct val="35000"/>
            </a:spcAft>
          </a:pPr>
          <a:r>
            <a:rPr lang="es-CO" sz="800" b="1" kern="1200">
              <a:latin typeface="Arial" panose="020B0604020202020204" pitchFamily="34" charset="0"/>
              <a:cs typeface="Arial" panose="020B0604020202020204" pitchFamily="34" charset="0"/>
            </a:rPr>
            <a:t>Servidor:</a:t>
          </a:r>
          <a:r>
            <a:rPr lang="es-CO" sz="800" kern="1200">
              <a:latin typeface="Arial" panose="020B0604020202020204" pitchFamily="34" charset="0"/>
              <a:cs typeface="Arial" panose="020B0604020202020204" pitchFamily="34" charset="0"/>
            </a:rPr>
            <a:t> equipo o sistema informático que proporciona servicios, recursos o información a otros dispositivos dentro de una red. Los servidores pueden ofrecer distintos servicios, como alojamiento de páginas </a:t>
          </a:r>
          <a:r>
            <a:rPr lang="es-CO" sz="800" i="1" kern="1200">
              <a:latin typeface="Arial" panose="020B0604020202020204" pitchFamily="34" charset="0"/>
              <a:cs typeface="Arial" panose="020B0604020202020204" pitchFamily="34" charset="0"/>
            </a:rPr>
            <a:t>web</a:t>
          </a:r>
          <a:r>
            <a:rPr lang="es-CO" sz="800" kern="1200">
              <a:latin typeface="Arial" panose="020B0604020202020204" pitchFamily="34" charset="0"/>
              <a:cs typeface="Arial" panose="020B0604020202020204" pitchFamily="34" charset="0"/>
            </a:rPr>
            <a:t>, almacenamiento de archivos o gestión de correos electrónicos.</a:t>
          </a:r>
          <a:endParaRPr lang="en-US" sz="800" kern="1200">
            <a:latin typeface="Arial" panose="020B0604020202020204" pitchFamily="34" charset="0"/>
            <a:cs typeface="Arial" panose="020B0604020202020204" pitchFamily="34" charset="0"/>
          </a:endParaRPr>
        </a:p>
      </dsp:txBody>
      <dsp:txXfrm>
        <a:off x="3389857" y="1309032"/>
        <a:ext cx="2854974" cy="892179"/>
      </dsp:txXfrm>
    </dsp:sp>
    <dsp:sp modelId="{B485D62D-CA82-49B5-B682-B6CDBD88878B}">
      <dsp:nvSpPr>
        <dsp:cNvPr id="0" name=""/>
        <dsp:cNvSpPr/>
      </dsp:nvSpPr>
      <dsp:spPr>
        <a:xfrm>
          <a:off x="3270900" y="1180162"/>
          <a:ext cx="624525" cy="936788"/>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6B6405B-D315-4B0F-854B-5ABF48719392}">
      <dsp:nvSpPr>
        <dsp:cNvPr id="0" name=""/>
        <dsp:cNvSpPr/>
      </dsp:nvSpPr>
      <dsp:spPr>
        <a:xfrm>
          <a:off x="258414" y="2432187"/>
          <a:ext cx="2854974" cy="892179"/>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04303" tIns="30480" rIns="30480" bIns="30480" numCol="1" spcCol="1270" anchor="ctr" anchorCtr="0">
          <a:noAutofit/>
        </a:bodyPr>
        <a:lstStyle/>
        <a:p>
          <a:pPr lvl="0" algn="l" defTabSz="355600">
            <a:lnSpc>
              <a:spcPct val="90000"/>
            </a:lnSpc>
            <a:spcBef>
              <a:spcPct val="0"/>
            </a:spcBef>
            <a:spcAft>
              <a:spcPct val="35000"/>
            </a:spcAft>
          </a:pPr>
          <a:r>
            <a:rPr lang="es-CO" sz="800" b="1" kern="1200">
              <a:latin typeface="Arial" panose="020B0604020202020204" pitchFamily="34" charset="0"/>
              <a:cs typeface="Arial" panose="020B0604020202020204" pitchFamily="34" charset="0"/>
            </a:rPr>
            <a:t>Cliente:</a:t>
          </a:r>
          <a:r>
            <a:rPr lang="es-CO" sz="800" kern="1200">
              <a:latin typeface="Arial" panose="020B0604020202020204" pitchFamily="34" charset="0"/>
              <a:cs typeface="Arial" panose="020B0604020202020204" pitchFamily="34" charset="0"/>
            </a:rPr>
            <a:t> dispositivo, programa o aplicación que solicita servicios o recursos a un servidor dentro de una red. Por ejemplo, un navegador </a:t>
          </a:r>
          <a:r>
            <a:rPr lang="es-CO" sz="800" i="1" kern="1200">
              <a:latin typeface="Arial" panose="020B0604020202020204" pitchFamily="34" charset="0"/>
              <a:cs typeface="Arial" panose="020B0604020202020204" pitchFamily="34" charset="0"/>
            </a:rPr>
            <a:t>web</a:t>
          </a:r>
          <a:r>
            <a:rPr lang="es-CO" sz="800" kern="1200">
              <a:latin typeface="Arial" panose="020B0604020202020204" pitchFamily="34" charset="0"/>
              <a:cs typeface="Arial" panose="020B0604020202020204" pitchFamily="34" charset="0"/>
            </a:rPr>
            <a:t> actúa como cliente cuando solicita una página a un servidor </a:t>
          </a:r>
          <a:r>
            <a:rPr lang="es-CO" sz="800" i="1" kern="1200">
              <a:latin typeface="Arial" panose="020B0604020202020204" pitchFamily="34" charset="0"/>
              <a:cs typeface="Arial" panose="020B0604020202020204" pitchFamily="34" charset="0"/>
            </a:rPr>
            <a:t>web</a:t>
          </a:r>
          <a:r>
            <a:rPr lang="es-CO" sz="800" kern="1200">
              <a:latin typeface="Arial" panose="020B0604020202020204" pitchFamily="34" charset="0"/>
              <a:cs typeface="Arial" panose="020B0604020202020204" pitchFamily="34" charset="0"/>
            </a:rPr>
            <a:t>.</a:t>
          </a:r>
          <a:endParaRPr lang="en-US" sz="800" kern="1200">
            <a:latin typeface="Arial" panose="020B0604020202020204" pitchFamily="34" charset="0"/>
            <a:cs typeface="Arial" panose="020B0604020202020204" pitchFamily="34" charset="0"/>
          </a:endParaRPr>
        </a:p>
      </dsp:txBody>
      <dsp:txXfrm>
        <a:off x="258414" y="2432187"/>
        <a:ext cx="2854974" cy="892179"/>
      </dsp:txXfrm>
    </dsp:sp>
    <dsp:sp modelId="{EE09B32D-8676-4D8E-9D88-4FBD3B327CBF}">
      <dsp:nvSpPr>
        <dsp:cNvPr id="0" name=""/>
        <dsp:cNvSpPr/>
      </dsp:nvSpPr>
      <dsp:spPr>
        <a:xfrm>
          <a:off x="139457" y="2303317"/>
          <a:ext cx="624525" cy="936788"/>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AEB12F1-7324-49AF-887F-10F891293455}">
      <dsp:nvSpPr>
        <dsp:cNvPr id="0" name=""/>
        <dsp:cNvSpPr/>
      </dsp:nvSpPr>
      <dsp:spPr>
        <a:xfrm>
          <a:off x="3389857" y="2432187"/>
          <a:ext cx="2854974" cy="892179"/>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04303" tIns="30480" rIns="30480" bIns="30480" numCol="1" spcCol="1270" anchor="ctr" anchorCtr="0">
          <a:noAutofit/>
        </a:bodyPr>
        <a:lstStyle/>
        <a:p>
          <a:pPr lvl="0" algn="l" defTabSz="355600">
            <a:lnSpc>
              <a:spcPct val="90000"/>
            </a:lnSpc>
            <a:spcBef>
              <a:spcPct val="0"/>
            </a:spcBef>
            <a:spcAft>
              <a:spcPct val="35000"/>
            </a:spcAft>
          </a:pPr>
          <a:r>
            <a:rPr lang="es-CO" sz="800" b="1" kern="1200">
              <a:latin typeface="Arial" panose="020B0604020202020204" pitchFamily="34" charset="0"/>
              <a:cs typeface="Arial" panose="020B0604020202020204" pitchFamily="34" charset="0"/>
            </a:rPr>
            <a:t>Paquete de datos:</a:t>
          </a:r>
          <a:r>
            <a:rPr lang="es-CO" sz="800" kern="1200">
              <a:latin typeface="Arial" panose="020B0604020202020204" pitchFamily="34" charset="0"/>
              <a:cs typeface="Arial" panose="020B0604020202020204" pitchFamily="34" charset="0"/>
            </a:rPr>
            <a:t> unidad básica de información que se transmite a través de una red. Los datos se dividen en pequeños paquetes que viajan por diferentes rutas hasta llegar a su destino, donde se reorganizan para reconstruir el mensaje original.</a:t>
          </a:r>
          <a:endParaRPr lang="en-US" sz="800" kern="1200">
            <a:latin typeface="Arial" panose="020B0604020202020204" pitchFamily="34" charset="0"/>
            <a:cs typeface="Arial" panose="020B0604020202020204" pitchFamily="34" charset="0"/>
          </a:endParaRPr>
        </a:p>
      </dsp:txBody>
      <dsp:txXfrm>
        <a:off x="3389857" y="2432187"/>
        <a:ext cx="2854974" cy="892179"/>
      </dsp:txXfrm>
    </dsp:sp>
    <dsp:sp modelId="{62F61D90-FFD8-4AD8-BAB5-764134B31701}">
      <dsp:nvSpPr>
        <dsp:cNvPr id="0" name=""/>
        <dsp:cNvSpPr/>
      </dsp:nvSpPr>
      <dsp:spPr>
        <a:xfrm>
          <a:off x="3270900" y="2303317"/>
          <a:ext cx="624525" cy="936788"/>
        </a:xfrm>
        <a:prstGeom prst="rect">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A313D5A-7112-4141-9294-B51F26602369}">
      <dsp:nvSpPr>
        <dsp:cNvPr id="0" name=""/>
        <dsp:cNvSpPr/>
      </dsp:nvSpPr>
      <dsp:spPr>
        <a:xfrm>
          <a:off x="23873" y="2870"/>
          <a:ext cx="1842988" cy="1375751"/>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45720" rIns="15240" bIns="15240" numCol="1" spcCol="1270" anchor="t" anchorCtr="0">
          <a:noAutofit/>
        </a:bodyPr>
        <a:lstStyle/>
        <a:p>
          <a:pPr marL="114300" lvl="1" indent="-114300" algn="l" defTabSz="533400">
            <a:lnSpc>
              <a:spcPct val="90000"/>
            </a:lnSpc>
            <a:spcBef>
              <a:spcPct val="0"/>
            </a:spcBef>
            <a:spcAft>
              <a:spcPct val="15000"/>
            </a:spcAft>
            <a:buChar char="••"/>
          </a:pPr>
          <a:r>
            <a:rPr lang="es-CO" sz="1200" kern="1200">
              <a:latin typeface="Arial" panose="020B0604020202020204" pitchFamily="34" charset="0"/>
              <a:cs typeface="Arial" panose="020B0604020202020204" pitchFamily="34" charset="0"/>
            </a:rPr>
            <a:t>Cada servicio funciona de manera autónoma y puede ejecutarse sin depender directamente de otros componentes del sistema.</a:t>
          </a:r>
          <a:endParaRPr lang="es-ES" sz="1200" kern="1200">
            <a:latin typeface="Arial" panose="020B0604020202020204" pitchFamily="34" charset="0"/>
            <a:cs typeface="Arial" panose="020B0604020202020204" pitchFamily="34" charset="0"/>
          </a:endParaRPr>
        </a:p>
      </dsp:txBody>
      <dsp:txXfrm>
        <a:off x="56108" y="35105"/>
        <a:ext cx="1778518" cy="1343516"/>
      </dsp:txXfrm>
    </dsp:sp>
    <dsp:sp modelId="{42683232-9749-430F-A0E6-69E0D3DCC4A7}">
      <dsp:nvSpPr>
        <dsp:cNvPr id="0" name=""/>
        <dsp:cNvSpPr/>
      </dsp:nvSpPr>
      <dsp:spPr>
        <a:xfrm>
          <a:off x="23873" y="1378622"/>
          <a:ext cx="1842988" cy="591573"/>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b="1" kern="1200">
              <a:latin typeface="Arial" panose="020B0604020202020204" pitchFamily="34" charset="0"/>
              <a:cs typeface="Arial" panose="020B0604020202020204" pitchFamily="34" charset="0"/>
            </a:rPr>
            <a:t>Servicios independientes</a:t>
          </a:r>
          <a:endParaRPr lang="es-ES" sz="1200" kern="1200">
            <a:latin typeface="Arial" panose="020B0604020202020204" pitchFamily="34" charset="0"/>
            <a:cs typeface="Arial" panose="020B0604020202020204" pitchFamily="34" charset="0"/>
          </a:endParaRPr>
        </a:p>
      </dsp:txBody>
      <dsp:txXfrm>
        <a:off x="23873" y="1378622"/>
        <a:ext cx="1297879" cy="591573"/>
      </dsp:txXfrm>
    </dsp:sp>
    <dsp:sp modelId="{202B78D1-A227-4C2E-B364-4FCDDECEC990}">
      <dsp:nvSpPr>
        <dsp:cNvPr id="0" name=""/>
        <dsp:cNvSpPr/>
      </dsp:nvSpPr>
      <dsp:spPr>
        <a:xfrm>
          <a:off x="1373887" y="1472588"/>
          <a:ext cx="645045" cy="645045"/>
        </a:xfrm>
        <a:prstGeom prst="ellipse">
          <a:avLst/>
        </a:prstGeom>
        <a:blipFill rotWithShape="1">
          <a:blip xmlns:r="http://schemas.openxmlformats.org/officeDocument/2006/relationships" r:embed="rId1"/>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3AF466B-8F13-4B06-AF88-D2CB4D6231CF}">
      <dsp:nvSpPr>
        <dsp:cNvPr id="0" name=""/>
        <dsp:cNvSpPr/>
      </dsp:nvSpPr>
      <dsp:spPr>
        <a:xfrm>
          <a:off x="2178739" y="2870"/>
          <a:ext cx="1842988" cy="1375751"/>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45720" rIns="15240" bIns="15240" numCol="1" spcCol="1270" anchor="t" anchorCtr="0">
          <a:noAutofit/>
        </a:bodyPr>
        <a:lstStyle/>
        <a:p>
          <a:pPr marL="114300" lvl="1" indent="-114300" algn="l" defTabSz="533400">
            <a:lnSpc>
              <a:spcPct val="90000"/>
            </a:lnSpc>
            <a:spcBef>
              <a:spcPct val="0"/>
            </a:spcBef>
            <a:spcAft>
              <a:spcPct val="15000"/>
            </a:spcAft>
            <a:buChar char="••"/>
          </a:pPr>
          <a:r>
            <a:rPr lang="es-CO" sz="1200" kern="1200">
              <a:latin typeface="Arial" panose="020B0604020202020204" pitchFamily="34" charset="0"/>
              <a:cs typeface="Arial" panose="020B0604020202020204" pitchFamily="34" charset="0"/>
            </a:rPr>
            <a:t>Los servicios pueden ser utilizados por múltiples aplicaciones, evitando la duplicación de código y optimizando el desarrollo.</a:t>
          </a:r>
          <a:endParaRPr lang="en-US" sz="1200" kern="1200">
            <a:latin typeface="Arial" panose="020B0604020202020204" pitchFamily="34" charset="0"/>
            <a:cs typeface="Arial" panose="020B0604020202020204" pitchFamily="34" charset="0"/>
          </a:endParaRPr>
        </a:p>
      </dsp:txBody>
      <dsp:txXfrm>
        <a:off x="2210974" y="35105"/>
        <a:ext cx="1778518" cy="1343516"/>
      </dsp:txXfrm>
    </dsp:sp>
    <dsp:sp modelId="{3045A0B5-C2FA-4B89-92D9-BC51E09E9B9B}">
      <dsp:nvSpPr>
        <dsp:cNvPr id="0" name=""/>
        <dsp:cNvSpPr/>
      </dsp:nvSpPr>
      <dsp:spPr>
        <a:xfrm>
          <a:off x="2178739" y="1378622"/>
          <a:ext cx="1842988" cy="591573"/>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b="1" kern="1200">
              <a:latin typeface="Arial" panose="020B0604020202020204" pitchFamily="34" charset="0"/>
              <a:cs typeface="Arial" panose="020B0604020202020204" pitchFamily="34" charset="0"/>
            </a:rPr>
            <a:t>Reutilización de funcionalidades</a:t>
          </a:r>
          <a:endParaRPr lang="en-US" sz="1200" kern="1200">
            <a:latin typeface="Arial" panose="020B0604020202020204" pitchFamily="34" charset="0"/>
            <a:cs typeface="Arial" panose="020B0604020202020204" pitchFamily="34" charset="0"/>
          </a:endParaRPr>
        </a:p>
      </dsp:txBody>
      <dsp:txXfrm>
        <a:off x="2178739" y="1378622"/>
        <a:ext cx="1297879" cy="591573"/>
      </dsp:txXfrm>
    </dsp:sp>
    <dsp:sp modelId="{B7E783CF-5A0B-47C1-9F9D-B6AE956B80DC}">
      <dsp:nvSpPr>
        <dsp:cNvPr id="0" name=""/>
        <dsp:cNvSpPr/>
      </dsp:nvSpPr>
      <dsp:spPr>
        <a:xfrm>
          <a:off x="3528754" y="1472588"/>
          <a:ext cx="645045" cy="645045"/>
        </a:xfrm>
        <a:prstGeom prst="ellipse">
          <a:avLst/>
        </a:prstGeom>
        <a:blipFill rotWithShape="1">
          <a:blip xmlns:r="http://schemas.openxmlformats.org/officeDocument/2006/relationships" r:embed="rId2"/>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58D332F-A851-4EC4-B538-5BC2D91B1B48}">
      <dsp:nvSpPr>
        <dsp:cNvPr id="0" name=""/>
        <dsp:cNvSpPr/>
      </dsp:nvSpPr>
      <dsp:spPr>
        <a:xfrm>
          <a:off x="4333606" y="2870"/>
          <a:ext cx="1842988" cy="1375751"/>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45720" rIns="15240" bIns="15240" numCol="1" spcCol="1270" anchor="t" anchorCtr="0">
          <a:noAutofit/>
        </a:bodyPr>
        <a:lstStyle/>
        <a:p>
          <a:pPr marL="114300" lvl="1" indent="-114300" algn="l" defTabSz="533400">
            <a:lnSpc>
              <a:spcPct val="90000"/>
            </a:lnSpc>
            <a:spcBef>
              <a:spcPct val="0"/>
            </a:spcBef>
            <a:spcAft>
              <a:spcPct val="15000"/>
            </a:spcAft>
            <a:buChar char="••"/>
          </a:pPr>
          <a:r>
            <a:rPr lang="es-CO" sz="1200" kern="1200">
              <a:latin typeface="Arial" panose="020B0604020202020204" pitchFamily="34" charset="0"/>
              <a:cs typeface="Arial" panose="020B0604020202020204" pitchFamily="34" charset="0"/>
            </a:rPr>
            <a:t>Permite que sistemas desarrollados en distintos lenguajes o plataformas tecnológicas puedan comunicarse entre sí.</a:t>
          </a:r>
          <a:endParaRPr lang="en-US" sz="1200" kern="1200">
            <a:latin typeface="Arial" panose="020B0604020202020204" pitchFamily="34" charset="0"/>
            <a:cs typeface="Arial" panose="020B0604020202020204" pitchFamily="34" charset="0"/>
          </a:endParaRPr>
        </a:p>
      </dsp:txBody>
      <dsp:txXfrm>
        <a:off x="4365841" y="35105"/>
        <a:ext cx="1778518" cy="1343516"/>
      </dsp:txXfrm>
    </dsp:sp>
    <dsp:sp modelId="{6E598528-D941-47E3-B503-0F89D8F425BB}">
      <dsp:nvSpPr>
        <dsp:cNvPr id="0" name=""/>
        <dsp:cNvSpPr/>
      </dsp:nvSpPr>
      <dsp:spPr>
        <a:xfrm>
          <a:off x="4333606" y="1378622"/>
          <a:ext cx="1842988" cy="591573"/>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b="1" kern="1200">
              <a:latin typeface="Arial" panose="020B0604020202020204" pitchFamily="34" charset="0"/>
              <a:cs typeface="Arial" panose="020B0604020202020204" pitchFamily="34" charset="0"/>
            </a:rPr>
            <a:t>Interoperabilidad</a:t>
          </a:r>
          <a:endParaRPr lang="en-US" sz="1200" kern="1200">
            <a:latin typeface="Arial" panose="020B0604020202020204" pitchFamily="34" charset="0"/>
            <a:cs typeface="Arial" panose="020B0604020202020204" pitchFamily="34" charset="0"/>
          </a:endParaRPr>
        </a:p>
      </dsp:txBody>
      <dsp:txXfrm>
        <a:off x="4333606" y="1378622"/>
        <a:ext cx="1297879" cy="591573"/>
      </dsp:txXfrm>
    </dsp:sp>
    <dsp:sp modelId="{973BE31B-3BFC-4716-AD80-04AD71FE3153}">
      <dsp:nvSpPr>
        <dsp:cNvPr id="0" name=""/>
        <dsp:cNvSpPr/>
      </dsp:nvSpPr>
      <dsp:spPr>
        <a:xfrm>
          <a:off x="5683620" y="1472588"/>
          <a:ext cx="645045" cy="645045"/>
        </a:xfrm>
        <a:prstGeom prst="ellipse">
          <a:avLst/>
        </a:prstGeom>
        <a:blipFill rotWithShape="1">
          <a:blip xmlns:r="http://schemas.openxmlformats.org/officeDocument/2006/relationships" r:embed="rId3"/>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E25C0F7-0CA3-41CE-9D66-677A07F907A6}">
      <dsp:nvSpPr>
        <dsp:cNvPr id="0" name=""/>
        <dsp:cNvSpPr/>
      </dsp:nvSpPr>
      <dsp:spPr>
        <a:xfrm>
          <a:off x="1101306" y="2437112"/>
          <a:ext cx="1842988" cy="1375751"/>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45720" rIns="15240" bIns="15240" numCol="1" spcCol="1270" anchor="t" anchorCtr="0">
          <a:noAutofit/>
        </a:bodyPr>
        <a:lstStyle/>
        <a:p>
          <a:pPr marL="114300" lvl="1" indent="-114300" algn="l" defTabSz="533400">
            <a:lnSpc>
              <a:spcPct val="90000"/>
            </a:lnSpc>
            <a:spcBef>
              <a:spcPct val="0"/>
            </a:spcBef>
            <a:spcAft>
              <a:spcPct val="15000"/>
            </a:spcAft>
            <a:buChar char="••"/>
          </a:pPr>
          <a:r>
            <a:rPr lang="es-CO" sz="1200" kern="1200">
              <a:latin typeface="Arial" panose="020B0604020202020204" pitchFamily="34" charset="0"/>
              <a:cs typeface="Arial" panose="020B0604020202020204" pitchFamily="34" charset="0"/>
            </a:rPr>
            <a:t>Los servicios se publican mediante interfaces que actúan como un contrato entre el proveedor del servicio y las aplicaciones que lo consumen.</a:t>
          </a:r>
          <a:endParaRPr lang="en-US" sz="1200" kern="1200">
            <a:latin typeface="Arial" panose="020B0604020202020204" pitchFamily="34" charset="0"/>
            <a:cs typeface="Arial" panose="020B0604020202020204" pitchFamily="34" charset="0"/>
          </a:endParaRPr>
        </a:p>
      </dsp:txBody>
      <dsp:txXfrm>
        <a:off x="1133541" y="2469347"/>
        <a:ext cx="1778518" cy="1343516"/>
      </dsp:txXfrm>
    </dsp:sp>
    <dsp:sp modelId="{7AB2DB06-F046-4334-8CA9-7AFC0F3B3066}">
      <dsp:nvSpPr>
        <dsp:cNvPr id="0" name=""/>
        <dsp:cNvSpPr/>
      </dsp:nvSpPr>
      <dsp:spPr>
        <a:xfrm>
          <a:off x="1101306" y="3812864"/>
          <a:ext cx="1842988" cy="591573"/>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b="1" kern="1200">
              <a:latin typeface="Arial" panose="020B0604020202020204" pitchFamily="34" charset="0"/>
              <a:cs typeface="Arial" panose="020B0604020202020204" pitchFamily="34" charset="0"/>
            </a:rPr>
            <a:t>Interfaces estandarizadas</a:t>
          </a:r>
          <a:endParaRPr lang="en-US" sz="1200" kern="1200">
            <a:latin typeface="Arial" panose="020B0604020202020204" pitchFamily="34" charset="0"/>
            <a:cs typeface="Arial" panose="020B0604020202020204" pitchFamily="34" charset="0"/>
          </a:endParaRPr>
        </a:p>
      </dsp:txBody>
      <dsp:txXfrm>
        <a:off x="1101306" y="3812864"/>
        <a:ext cx="1297879" cy="591573"/>
      </dsp:txXfrm>
    </dsp:sp>
    <dsp:sp modelId="{D182FB5B-624C-49AE-B6A7-83123F0F6E8E}">
      <dsp:nvSpPr>
        <dsp:cNvPr id="0" name=""/>
        <dsp:cNvSpPr/>
      </dsp:nvSpPr>
      <dsp:spPr>
        <a:xfrm>
          <a:off x="2451321" y="3906830"/>
          <a:ext cx="645045" cy="645045"/>
        </a:xfrm>
        <a:prstGeom prst="ellipse">
          <a:avLst/>
        </a:prstGeom>
        <a:blipFill rotWithShape="1">
          <a:blip xmlns:r="http://schemas.openxmlformats.org/officeDocument/2006/relationships" r:embed="rId4"/>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7558D32-B695-4701-BE83-BCF03BBEAAEE}">
      <dsp:nvSpPr>
        <dsp:cNvPr id="0" name=""/>
        <dsp:cNvSpPr/>
      </dsp:nvSpPr>
      <dsp:spPr>
        <a:xfrm>
          <a:off x="3256173" y="2437112"/>
          <a:ext cx="1842988" cy="1375751"/>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45720" rIns="15240" bIns="15240" numCol="1" spcCol="1270" anchor="t" anchorCtr="0">
          <a:noAutofit/>
        </a:bodyPr>
        <a:lstStyle/>
        <a:p>
          <a:pPr marL="114300" lvl="1" indent="-114300" algn="l" defTabSz="533400">
            <a:lnSpc>
              <a:spcPct val="90000"/>
            </a:lnSpc>
            <a:spcBef>
              <a:spcPct val="0"/>
            </a:spcBef>
            <a:spcAft>
              <a:spcPct val="15000"/>
            </a:spcAft>
            <a:buChar char="••"/>
          </a:pPr>
          <a:r>
            <a:rPr lang="es-CO" sz="1200" kern="1200">
              <a:latin typeface="Arial" panose="020B0604020202020204" pitchFamily="34" charset="0"/>
              <a:cs typeface="Arial" panose="020B0604020202020204" pitchFamily="34" charset="0"/>
            </a:rPr>
            <a:t>Las aplicaciones pueden interactuar con los servicios sin conocer los detalles internos de su implementación.</a:t>
          </a:r>
          <a:endParaRPr lang="en-US" sz="1200" kern="1200">
            <a:latin typeface="Arial" panose="020B0604020202020204" pitchFamily="34" charset="0"/>
            <a:cs typeface="Arial" panose="020B0604020202020204" pitchFamily="34" charset="0"/>
          </a:endParaRPr>
        </a:p>
      </dsp:txBody>
      <dsp:txXfrm>
        <a:off x="3288408" y="2469347"/>
        <a:ext cx="1778518" cy="1343516"/>
      </dsp:txXfrm>
    </dsp:sp>
    <dsp:sp modelId="{BD974CCB-9313-4D78-9D14-98B046D4003C}">
      <dsp:nvSpPr>
        <dsp:cNvPr id="0" name=""/>
        <dsp:cNvSpPr/>
      </dsp:nvSpPr>
      <dsp:spPr>
        <a:xfrm>
          <a:off x="3256173" y="3812864"/>
          <a:ext cx="1842988" cy="591573"/>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b="1" kern="1200">
              <a:latin typeface="Arial" panose="020B0604020202020204" pitchFamily="34" charset="0"/>
              <a:cs typeface="Arial" panose="020B0604020202020204" pitchFamily="34" charset="0"/>
            </a:rPr>
            <a:t>Acoplamiento flexible</a:t>
          </a:r>
          <a:endParaRPr lang="en-US" sz="1200" kern="1200">
            <a:latin typeface="Arial" panose="020B0604020202020204" pitchFamily="34" charset="0"/>
            <a:cs typeface="Arial" panose="020B0604020202020204" pitchFamily="34" charset="0"/>
          </a:endParaRPr>
        </a:p>
      </dsp:txBody>
      <dsp:txXfrm>
        <a:off x="3256173" y="3812864"/>
        <a:ext cx="1297879" cy="591573"/>
      </dsp:txXfrm>
    </dsp:sp>
    <dsp:sp modelId="{8F2A6869-BE7E-4B50-AB3A-3514D9CE20F6}">
      <dsp:nvSpPr>
        <dsp:cNvPr id="0" name=""/>
        <dsp:cNvSpPr/>
      </dsp:nvSpPr>
      <dsp:spPr>
        <a:xfrm>
          <a:off x="4606187" y="3906830"/>
          <a:ext cx="645045" cy="645045"/>
        </a:xfrm>
        <a:prstGeom prst="ellipse">
          <a:avLst/>
        </a:prstGeom>
        <a:blipFill rotWithShape="1">
          <a:blip xmlns:r="http://schemas.openxmlformats.org/officeDocument/2006/relationships" r:embed="rId5"/>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402DC7-F41B-49B2-8742-AF34E8A0082E}">
      <dsp:nvSpPr>
        <dsp:cNvPr id="0" name=""/>
        <dsp:cNvSpPr/>
      </dsp:nvSpPr>
      <dsp:spPr>
        <a:xfrm>
          <a:off x="802" y="0"/>
          <a:ext cx="2086926" cy="1892411"/>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s-CO" sz="1700" kern="1200">
              <a:latin typeface="Arial" panose="020B0604020202020204" pitchFamily="34" charset="0"/>
              <a:cs typeface="Arial" panose="020B0604020202020204" pitchFamily="34" charset="0"/>
            </a:rPr>
            <a:t>Sobre (</a:t>
          </a:r>
          <a:r>
            <a:rPr lang="es-CO" sz="1700" i="1" kern="1200">
              <a:latin typeface="Arial" panose="020B0604020202020204" pitchFamily="34" charset="0"/>
              <a:cs typeface="Arial" panose="020B0604020202020204" pitchFamily="34" charset="0"/>
            </a:rPr>
            <a:t>Envelope</a:t>
          </a:r>
          <a:r>
            <a:rPr lang="es-CO" sz="1700" kern="1200">
              <a:latin typeface="Arial" panose="020B0604020202020204" pitchFamily="34" charset="0"/>
              <a:cs typeface="Arial" panose="020B0604020202020204" pitchFamily="34" charset="0"/>
            </a:rPr>
            <a:t>)</a:t>
          </a:r>
          <a:endParaRPr lang="es-ES" sz="1700" kern="1200">
            <a:latin typeface="Arial" panose="020B0604020202020204" pitchFamily="34" charset="0"/>
            <a:cs typeface="Arial" panose="020B0604020202020204" pitchFamily="34" charset="0"/>
          </a:endParaRPr>
        </a:p>
      </dsp:txBody>
      <dsp:txXfrm>
        <a:off x="802" y="0"/>
        <a:ext cx="2086926" cy="567723"/>
      </dsp:txXfrm>
    </dsp:sp>
    <dsp:sp modelId="{4CDE6590-3FF6-43C5-8FBB-483AE7648D7F}">
      <dsp:nvSpPr>
        <dsp:cNvPr id="0" name=""/>
        <dsp:cNvSpPr/>
      </dsp:nvSpPr>
      <dsp:spPr>
        <a:xfrm>
          <a:off x="209495" y="567723"/>
          <a:ext cx="1669541" cy="1230067"/>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Es el contenedor principal del mensaje SOAP. Define la estructura del documento y especifica cómo debe interpretarse el mensaje.</a:t>
          </a:r>
          <a:endParaRPr lang="es-ES" sz="1100" kern="1200">
            <a:latin typeface="Arial" panose="020B0604020202020204" pitchFamily="34" charset="0"/>
            <a:cs typeface="Arial" panose="020B0604020202020204" pitchFamily="34" charset="0"/>
          </a:endParaRPr>
        </a:p>
      </dsp:txBody>
      <dsp:txXfrm>
        <a:off x="245522" y="603750"/>
        <a:ext cx="1597487" cy="1158013"/>
      </dsp:txXfrm>
    </dsp:sp>
    <dsp:sp modelId="{A5F5AA7B-9766-4B8D-8A21-0C7F75254EEE}">
      <dsp:nvSpPr>
        <dsp:cNvPr id="0" name=""/>
        <dsp:cNvSpPr/>
      </dsp:nvSpPr>
      <dsp:spPr>
        <a:xfrm>
          <a:off x="2244249" y="0"/>
          <a:ext cx="2086926" cy="1892411"/>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s-CO" sz="1700" kern="1200">
              <a:latin typeface="Arial" panose="020B0604020202020204" pitchFamily="34" charset="0"/>
              <a:cs typeface="Arial" panose="020B0604020202020204" pitchFamily="34" charset="0"/>
            </a:rPr>
            <a:t>Cabecera (</a:t>
          </a:r>
          <a:r>
            <a:rPr lang="es-CO" sz="1700" i="1" kern="1200">
              <a:latin typeface="Arial" panose="020B0604020202020204" pitchFamily="34" charset="0"/>
              <a:cs typeface="Arial" panose="020B0604020202020204" pitchFamily="34" charset="0"/>
            </a:rPr>
            <a:t>Header</a:t>
          </a:r>
          <a:r>
            <a:rPr lang="es-CO" sz="1700" kern="1200">
              <a:latin typeface="Arial" panose="020B0604020202020204" pitchFamily="34" charset="0"/>
              <a:cs typeface="Arial" panose="020B0604020202020204" pitchFamily="34" charset="0"/>
            </a:rPr>
            <a:t>)</a:t>
          </a:r>
          <a:endParaRPr lang="en-US" sz="1700" kern="1200">
            <a:latin typeface="Arial" panose="020B0604020202020204" pitchFamily="34" charset="0"/>
            <a:cs typeface="Arial" panose="020B0604020202020204" pitchFamily="34" charset="0"/>
          </a:endParaRPr>
        </a:p>
      </dsp:txBody>
      <dsp:txXfrm>
        <a:off x="2244249" y="0"/>
        <a:ext cx="2086926" cy="567723"/>
      </dsp:txXfrm>
    </dsp:sp>
    <dsp:sp modelId="{27740BD9-5D80-41F0-B44D-A2152AD43829}">
      <dsp:nvSpPr>
        <dsp:cNvPr id="0" name=""/>
        <dsp:cNvSpPr/>
      </dsp:nvSpPr>
      <dsp:spPr>
        <a:xfrm>
          <a:off x="2452941" y="567723"/>
          <a:ext cx="1669541" cy="1230067"/>
        </a:xfrm>
        <a:prstGeom prst="roundRect">
          <a:avLst>
            <a:gd name="adj" fmla="val 10000"/>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Contiene información adicional de control, como aspectos relacionados con seguridad, autenticación o calidad del servicio.</a:t>
          </a:r>
          <a:endParaRPr lang="en-US" sz="1100" kern="1200">
            <a:latin typeface="Arial" panose="020B0604020202020204" pitchFamily="34" charset="0"/>
            <a:cs typeface="Arial" panose="020B0604020202020204" pitchFamily="34" charset="0"/>
          </a:endParaRPr>
        </a:p>
      </dsp:txBody>
      <dsp:txXfrm>
        <a:off x="2488968" y="603750"/>
        <a:ext cx="1597487" cy="1158013"/>
      </dsp:txXfrm>
    </dsp:sp>
    <dsp:sp modelId="{F76F90B3-6F47-47CC-A536-E39C4145FDA7}">
      <dsp:nvSpPr>
        <dsp:cNvPr id="0" name=""/>
        <dsp:cNvSpPr/>
      </dsp:nvSpPr>
      <dsp:spPr>
        <a:xfrm>
          <a:off x="4487695" y="0"/>
          <a:ext cx="2086926" cy="1892411"/>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4770" tIns="64770" rIns="64770" bIns="64770" numCol="1" spcCol="1270" anchor="ctr" anchorCtr="0">
          <a:noAutofit/>
        </a:bodyPr>
        <a:lstStyle/>
        <a:p>
          <a:pPr lvl="0" algn="ctr" defTabSz="755650">
            <a:lnSpc>
              <a:spcPct val="90000"/>
            </a:lnSpc>
            <a:spcBef>
              <a:spcPct val="0"/>
            </a:spcBef>
            <a:spcAft>
              <a:spcPct val="35000"/>
            </a:spcAft>
          </a:pPr>
          <a:r>
            <a:rPr lang="es-CO" sz="1700" kern="1200">
              <a:latin typeface="Arial" panose="020B0604020202020204" pitchFamily="34" charset="0"/>
              <a:cs typeface="Arial" panose="020B0604020202020204" pitchFamily="34" charset="0"/>
            </a:rPr>
            <a:t>Cuerpo (</a:t>
          </a:r>
          <a:r>
            <a:rPr lang="es-CO" sz="1700" i="1" kern="1200">
              <a:latin typeface="Arial" panose="020B0604020202020204" pitchFamily="34" charset="0"/>
              <a:cs typeface="Arial" panose="020B0604020202020204" pitchFamily="34" charset="0"/>
            </a:rPr>
            <a:t>Body</a:t>
          </a:r>
          <a:r>
            <a:rPr lang="es-CO" sz="1700" kern="1200">
              <a:latin typeface="Arial" panose="020B0604020202020204" pitchFamily="34" charset="0"/>
              <a:cs typeface="Arial" panose="020B0604020202020204" pitchFamily="34" charset="0"/>
            </a:rPr>
            <a:t>)</a:t>
          </a:r>
          <a:endParaRPr lang="en-US" sz="1700" kern="1200">
            <a:latin typeface="Arial" panose="020B0604020202020204" pitchFamily="34" charset="0"/>
            <a:cs typeface="Arial" panose="020B0604020202020204" pitchFamily="34" charset="0"/>
          </a:endParaRPr>
        </a:p>
      </dsp:txBody>
      <dsp:txXfrm>
        <a:off x="4487695" y="0"/>
        <a:ext cx="2086926" cy="567723"/>
      </dsp:txXfrm>
    </dsp:sp>
    <dsp:sp modelId="{8C86DB4E-A428-4EA6-B9EF-2BB2F7BB2474}">
      <dsp:nvSpPr>
        <dsp:cNvPr id="0" name=""/>
        <dsp:cNvSpPr/>
      </dsp:nvSpPr>
      <dsp:spPr>
        <a:xfrm>
          <a:off x="4696388" y="567723"/>
          <a:ext cx="1669541" cy="1230067"/>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0955" rIns="27940" bIns="20955"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Incluye los datos o la solicitud que se envía al servicio, así como los parámetros necesarios para ejecutar una operación específica.</a:t>
          </a:r>
          <a:endParaRPr lang="en-US" sz="1100" kern="1200">
            <a:latin typeface="Arial" panose="020B0604020202020204" pitchFamily="34" charset="0"/>
            <a:cs typeface="Arial" panose="020B0604020202020204" pitchFamily="34" charset="0"/>
          </a:endParaRPr>
        </a:p>
      </dsp:txBody>
      <dsp:txXfrm>
        <a:off x="4732415" y="603750"/>
        <a:ext cx="1597487" cy="1158013"/>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959DB6C-5E14-475F-9884-6795A78EC717}">
      <dsp:nvSpPr>
        <dsp:cNvPr id="0" name=""/>
        <dsp:cNvSpPr/>
      </dsp:nvSpPr>
      <dsp:spPr>
        <a:xfrm rot="10800000">
          <a:off x="1221340" y="2540"/>
          <a:ext cx="4277645" cy="575553"/>
        </a:xfrm>
        <a:prstGeom prst="homePlate">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3803" tIns="45720" rIns="85344"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Uso de estándares </a:t>
          </a:r>
          <a:r>
            <a:rPr lang="es-CO" sz="1200" i="1" kern="1200">
              <a:latin typeface="Arial" panose="020B0604020202020204" pitchFamily="34" charset="0"/>
              <a:cs typeface="Arial" panose="020B0604020202020204" pitchFamily="34" charset="0"/>
            </a:rPr>
            <a:t>web</a:t>
          </a:r>
          <a:r>
            <a:rPr lang="es-CO" sz="1200" kern="1200">
              <a:latin typeface="Arial" panose="020B0604020202020204" pitchFamily="34" charset="0"/>
              <a:cs typeface="Arial" panose="020B0604020202020204" pitchFamily="34" charset="0"/>
            </a:rPr>
            <a:t> ampliamente adoptados, como HTTP y URL.</a:t>
          </a:r>
          <a:endParaRPr lang="es-ES" sz="1200" kern="1200">
            <a:latin typeface="Arial" panose="020B0604020202020204" pitchFamily="34" charset="0"/>
            <a:cs typeface="Arial" panose="020B0604020202020204" pitchFamily="34" charset="0"/>
          </a:endParaRPr>
        </a:p>
      </dsp:txBody>
      <dsp:txXfrm rot="10800000">
        <a:off x="1365228" y="2540"/>
        <a:ext cx="4133757" cy="575553"/>
      </dsp:txXfrm>
    </dsp:sp>
    <dsp:sp modelId="{96D44D81-6F10-4C50-A58F-34B79EA6B367}">
      <dsp:nvSpPr>
        <dsp:cNvPr id="0" name=""/>
        <dsp:cNvSpPr/>
      </dsp:nvSpPr>
      <dsp:spPr>
        <a:xfrm>
          <a:off x="933563" y="2540"/>
          <a:ext cx="575553" cy="575553"/>
        </a:xfrm>
        <a:prstGeom prst="ellipse">
          <a:avLst/>
        </a:prstGeom>
        <a:blipFill rotWithShape="1">
          <a:blip xmlns:r="http://schemas.openxmlformats.org/officeDocument/2006/relationships" r:embed="rId1"/>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0F0E755-4F90-469F-8EA5-DA59F18CCFD4}">
      <dsp:nvSpPr>
        <dsp:cNvPr id="0" name=""/>
        <dsp:cNvSpPr/>
      </dsp:nvSpPr>
      <dsp:spPr>
        <a:xfrm rot="10800000">
          <a:off x="1221340" y="749900"/>
          <a:ext cx="4277645" cy="575553"/>
        </a:xfrm>
        <a:prstGeom prst="homePlate">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3803" tIns="45720" rIns="85344"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Comunicación sin estado, lo que mejora la escalabilidad de las aplicaciones.</a:t>
          </a:r>
          <a:endParaRPr lang="en-US" sz="1200" kern="1200">
            <a:latin typeface="Arial" panose="020B0604020202020204" pitchFamily="34" charset="0"/>
            <a:cs typeface="Arial" panose="020B0604020202020204" pitchFamily="34" charset="0"/>
          </a:endParaRPr>
        </a:p>
      </dsp:txBody>
      <dsp:txXfrm rot="10800000">
        <a:off x="1365228" y="749900"/>
        <a:ext cx="4133757" cy="575553"/>
      </dsp:txXfrm>
    </dsp:sp>
    <dsp:sp modelId="{39172A1E-91C4-441C-9C6F-30C1D687AC8D}">
      <dsp:nvSpPr>
        <dsp:cNvPr id="0" name=""/>
        <dsp:cNvSpPr/>
      </dsp:nvSpPr>
      <dsp:spPr>
        <a:xfrm>
          <a:off x="933563" y="749900"/>
          <a:ext cx="575553" cy="575553"/>
        </a:xfrm>
        <a:prstGeom prst="ellipse">
          <a:avLst/>
        </a:prstGeom>
        <a:blipFill rotWithShape="1">
          <a:blip xmlns:r="http://schemas.openxmlformats.org/officeDocument/2006/relationships" r:embed="rId2"/>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7AA859C-62D5-4BD5-909E-64BF1372A4F2}">
      <dsp:nvSpPr>
        <dsp:cNvPr id="0" name=""/>
        <dsp:cNvSpPr/>
      </dsp:nvSpPr>
      <dsp:spPr>
        <a:xfrm rot="10800000">
          <a:off x="1221340" y="1497259"/>
          <a:ext cx="4277645" cy="575553"/>
        </a:xfrm>
        <a:prstGeom prst="homePlate">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3803" tIns="45720" rIns="85344"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Intercambio de información mediante formatos ligeros, principalmente JSON, aunque también pueden utilizarse XML, HTML o texto plano.</a:t>
          </a:r>
          <a:endParaRPr lang="en-US" sz="1200" kern="1200">
            <a:latin typeface="Arial" panose="020B0604020202020204" pitchFamily="34" charset="0"/>
            <a:cs typeface="Arial" panose="020B0604020202020204" pitchFamily="34" charset="0"/>
          </a:endParaRPr>
        </a:p>
      </dsp:txBody>
      <dsp:txXfrm rot="10800000">
        <a:off x="1365228" y="1497259"/>
        <a:ext cx="4133757" cy="575553"/>
      </dsp:txXfrm>
    </dsp:sp>
    <dsp:sp modelId="{04812F8E-911A-4D8F-9ED9-ADE75C18AA7A}">
      <dsp:nvSpPr>
        <dsp:cNvPr id="0" name=""/>
        <dsp:cNvSpPr/>
      </dsp:nvSpPr>
      <dsp:spPr>
        <a:xfrm>
          <a:off x="933563" y="1497259"/>
          <a:ext cx="575553" cy="575553"/>
        </a:xfrm>
        <a:prstGeom prst="ellipse">
          <a:avLst/>
        </a:prstGeom>
        <a:blipFill rotWithShape="1">
          <a:blip xmlns:r="http://schemas.openxmlformats.org/officeDocument/2006/relationships" r:embed="rId3"/>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07DA952-4B41-4A1A-B614-400ADC26099F}">
      <dsp:nvSpPr>
        <dsp:cNvPr id="0" name=""/>
        <dsp:cNvSpPr/>
      </dsp:nvSpPr>
      <dsp:spPr>
        <a:xfrm rot="10800000">
          <a:off x="1221340" y="2244619"/>
          <a:ext cx="4277645" cy="575553"/>
        </a:xfrm>
        <a:prstGeom prst="homePlate">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3803" tIns="45720" rIns="85344"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Facilidad de integración con aplicaciones </a:t>
          </a:r>
          <a:r>
            <a:rPr lang="es-CO" sz="1200" i="1" kern="1200">
              <a:latin typeface="Arial" panose="020B0604020202020204" pitchFamily="34" charset="0"/>
              <a:cs typeface="Arial" panose="020B0604020202020204" pitchFamily="34" charset="0"/>
            </a:rPr>
            <a:t>web</a:t>
          </a:r>
          <a:r>
            <a:rPr lang="es-CO" sz="1200" kern="1200">
              <a:latin typeface="Arial" panose="020B0604020202020204" pitchFamily="34" charset="0"/>
              <a:cs typeface="Arial" panose="020B0604020202020204" pitchFamily="34" charset="0"/>
            </a:rPr>
            <a:t>, móviles y servicios en la nube.</a:t>
          </a:r>
          <a:endParaRPr lang="en-US" sz="1200" kern="1200">
            <a:latin typeface="Arial" panose="020B0604020202020204" pitchFamily="34" charset="0"/>
            <a:cs typeface="Arial" panose="020B0604020202020204" pitchFamily="34" charset="0"/>
          </a:endParaRPr>
        </a:p>
      </dsp:txBody>
      <dsp:txXfrm rot="10800000">
        <a:off x="1365228" y="2244619"/>
        <a:ext cx="4133757" cy="575553"/>
      </dsp:txXfrm>
    </dsp:sp>
    <dsp:sp modelId="{9176A4A7-0827-4EF6-868C-7F837D088E64}">
      <dsp:nvSpPr>
        <dsp:cNvPr id="0" name=""/>
        <dsp:cNvSpPr/>
      </dsp:nvSpPr>
      <dsp:spPr>
        <a:xfrm>
          <a:off x="933563" y="2244619"/>
          <a:ext cx="575553" cy="575553"/>
        </a:xfrm>
        <a:prstGeom prst="ellipse">
          <a:avLst/>
        </a:prstGeom>
        <a:blipFill rotWithShape="1">
          <a:blip xmlns:r="http://schemas.openxmlformats.org/officeDocument/2006/relationships" r:embed="rId4"/>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576BBB8-84EC-49F3-95F1-FFD1E07A0C83}">
      <dsp:nvSpPr>
        <dsp:cNvPr id="0" name=""/>
        <dsp:cNvSpPr/>
      </dsp:nvSpPr>
      <dsp:spPr>
        <a:xfrm>
          <a:off x="3072076" y="1970435"/>
          <a:ext cx="74712" cy="1382777"/>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A9386E7E-467F-4170-898A-93B947CEB691}">
      <dsp:nvSpPr>
        <dsp:cNvPr id="0" name=""/>
        <dsp:cNvSpPr/>
      </dsp:nvSpPr>
      <dsp:spPr>
        <a:xfrm>
          <a:off x="82303" y="1970435"/>
          <a:ext cx="1943164" cy="1382777"/>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10B262A-78FA-469E-9F63-E1ED41238C50}">
      <dsp:nvSpPr>
        <dsp:cNvPr id="0" name=""/>
        <dsp:cNvSpPr/>
      </dsp:nvSpPr>
      <dsp:spPr>
        <a:xfrm>
          <a:off x="82303" y="254412"/>
          <a:ext cx="1943164" cy="1382777"/>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37F7945A-C03A-422E-B7EE-2E6E1EB2F97C}">
      <dsp:nvSpPr>
        <dsp:cNvPr id="0" name=""/>
        <dsp:cNvSpPr/>
      </dsp:nvSpPr>
      <dsp:spPr>
        <a:xfrm>
          <a:off x="3072076" y="254412"/>
          <a:ext cx="74712" cy="1382777"/>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EB583EBB-43D8-41EE-B46C-649959794786}">
      <dsp:nvSpPr>
        <dsp:cNvPr id="0" name=""/>
        <dsp:cNvSpPr/>
      </dsp:nvSpPr>
      <dsp:spPr>
        <a:xfrm>
          <a:off x="3376348" y="254412"/>
          <a:ext cx="1943164" cy="1382777"/>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85E5C501-19FB-4904-8E53-65175C797231}">
      <dsp:nvSpPr>
        <dsp:cNvPr id="0" name=""/>
        <dsp:cNvSpPr/>
      </dsp:nvSpPr>
      <dsp:spPr>
        <a:xfrm>
          <a:off x="6366121" y="254412"/>
          <a:ext cx="74712" cy="1382777"/>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27ADCC22-0975-4B8F-B6B2-5E177FF1E270}">
      <dsp:nvSpPr>
        <dsp:cNvPr id="0" name=""/>
        <dsp:cNvSpPr/>
      </dsp:nvSpPr>
      <dsp:spPr>
        <a:xfrm>
          <a:off x="7590" y="88727"/>
          <a:ext cx="1868451" cy="1307986"/>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DC0FAAD-5373-492F-9A30-4F33D4C92454}">
      <dsp:nvSpPr>
        <dsp:cNvPr id="0" name=""/>
        <dsp:cNvSpPr/>
      </dsp:nvSpPr>
      <dsp:spPr>
        <a:xfrm>
          <a:off x="158271" y="1397178"/>
          <a:ext cx="1792482" cy="16413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Bases de datos como servicio (DBaaS)</a:t>
          </a:r>
          <a:endParaRPr lang="es-ES" sz="700" kern="1200">
            <a:latin typeface="Arial" panose="020B0604020202020204" pitchFamily="34" charset="0"/>
            <a:cs typeface="Arial" panose="020B0604020202020204" pitchFamily="34" charset="0"/>
          </a:endParaRPr>
        </a:p>
      </dsp:txBody>
      <dsp:txXfrm>
        <a:off x="158271" y="1397178"/>
        <a:ext cx="1792482" cy="164137"/>
      </dsp:txXfrm>
    </dsp:sp>
    <dsp:sp modelId="{6338BCCF-B6EE-487F-8291-6AA0CC149CFE}">
      <dsp:nvSpPr>
        <dsp:cNvPr id="0" name=""/>
        <dsp:cNvSpPr/>
      </dsp:nvSpPr>
      <dsp:spPr>
        <a:xfrm>
          <a:off x="2104575" y="254412"/>
          <a:ext cx="888393" cy="138277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Permiten utilizar bases de datos administradas en la nube sin necesidad de gestionar directamente la infraestructura. Facilitan tareas como copias de seguridad, escalado automático y mantenimiento del sistema de base de datos.</a:t>
          </a:r>
          <a:endParaRPr lang="en-US" sz="700" kern="1200">
            <a:latin typeface="Arial" panose="020B0604020202020204" pitchFamily="34" charset="0"/>
            <a:cs typeface="Arial" panose="020B0604020202020204" pitchFamily="34" charset="0"/>
          </a:endParaRPr>
        </a:p>
      </dsp:txBody>
      <dsp:txXfrm>
        <a:off x="2104575" y="254412"/>
        <a:ext cx="888393" cy="1382777"/>
      </dsp:txXfrm>
    </dsp:sp>
    <dsp:sp modelId="{21AF0EFF-E1FF-4121-9EFC-B80DABD71029}">
      <dsp:nvSpPr>
        <dsp:cNvPr id="0" name=""/>
        <dsp:cNvSpPr/>
      </dsp:nvSpPr>
      <dsp:spPr>
        <a:xfrm>
          <a:off x="3376348" y="1970435"/>
          <a:ext cx="1943164" cy="1382777"/>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8E2D0ED-ADBE-47EA-898E-43C54C401F88}">
      <dsp:nvSpPr>
        <dsp:cNvPr id="0" name=""/>
        <dsp:cNvSpPr/>
      </dsp:nvSpPr>
      <dsp:spPr>
        <a:xfrm>
          <a:off x="6366121" y="1970435"/>
          <a:ext cx="74712" cy="1382777"/>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2C0EF6F6-FF11-45BA-B30F-C601E2D8F449}">
      <dsp:nvSpPr>
        <dsp:cNvPr id="0" name=""/>
        <dsp:cNvSpPr/>
      </dsp:nvSpPr>
      <dsp:spPr>
        <a:xfrm>
          <a:off x="7590" y="1804749"/>
          <a:ext cx="1868451" cy="1307986"/>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CD39900-3946-4961-B772-82D222C753A9}">
      <dsp:nvSpPr>
        <dsp:cNvPr id="0" name=""/>
        <dsp:cNvSpPr/>
      </dsp:nvSpPr>
      <dsp:spPr>
        <a:xfrm>
          <a:off x="158271" y="3113200"/>
          <a:ext cx="1792482" cy="16413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Almacenamiento como servicio (STaaS)</a:t>
          </a:r>
          <a:endParaRPr lang="en-US" sz="700" kern="1200">
            <a:latin typeface="Arial" panose="020B0604020202020204" pitchFamily="34" charset="0"/>
            <a:cs typeface="Arial" panose="020B0604020202020204" pitchFamily="34" charset="0"/>
          </a:endParaRPr>
        </a:p>
      </dsp:txBody>
      <dsp:txXfrm>
        <a:off x="158271" y="3113200"/>
        <a:ext cx="1792482" cy="164137"/>
      </dsp:txXfrm>
    </dsp:sp>
    <dsp:sp modelId="{5A8E17B7-F499-4C50-B13A-85D56F999F37}">
      <dsp:nvSpPr>
        <dsp:cNvPr id="0" name=""/>
        <dsp:cNvSpPr/>
      </dsp:nvSpPr>
      <dsp:spPr>
        <a:xfrm>
          <a:off x="2104575" y="1970435"/>
          <a:ext cx="888393" cy="138277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Se utiliza para guardar grandes volúmenes de información no estructurada, como archivos, imágenes, videos o copias de seguridad. Este tipo de almacenamiento ofrece alta disponibilidad y acceso desde diferentes aplicaciones o servicios.</a:t>
          </a:r>
          <a:endParaRPr lang="en-US" sz="700" kern="1200">
            <a:latin typeface="Arial" panose="020B0604020202020204" pitchFamily="34" charset="0"/>
            <a:cs typeface="Arial" panose="020B0604020202020204" pitchFamily="34" charset="0"/>
          </a:endParaRPr>
        </a:p>
      </dsp:txBody>
      <dsp:txXfrm>
        <a:off x="2104575" y="1970435"/>
        <a:ext cx="888393" cy="1382777"/>
      </dsp:txXfrm>
    </dsp:sp>
    <dsp:sp modelId="{01D1EA14-E392-4756-983A-9AACB74E1D10}">
      <dsp:nvSpPr>
        <dsp:cNvPr id="0" name=""/>
        <dsp:cNvSpPr/>
      </dsp:nvSpPr>
      <dsp:spPr>
        <a:xfrm>
          <a:off x="3301635" y="88727"/>
          <a:ext cx="1868451" cy="1307986"/>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A63F87B-4960-48D7-BF54-99351A627FFD}">
      <dsp:nvSpPr>
        <dsp:cNvPr id="0" name=""/>
        <dsp:cNvSpPr/>
      </dsp:nvSpPr>
      <dsp:spPr>
        <a:xfrm>
          <a:off x="3452317" y="1397178"/>
          <a:ext cx="1792482" cy="16413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Plataformas de análisis de datos</a:t>
          </a:r>
          <a:endParaRPr lang="en-US" sz="700" kern="1200">
            <a:latin typeface="Arial" panose="020B0604020202020204" pitchFamily="34" charset="0"/>
            <a:cs typeface="Arial" panose="020B0604020202020204" pitchFamily="34" charset="0"/>
          </a:endParaRPr>
        </a:p>
      </dsp:txBody>
      <dsp:txXfrm>
        <a:off x="3452317" y="1397178"/>
        <a:ext cx="1792482" cy="164137"/>
      </dsp:txXfrm>
    </dsp:sp>
    <dsp:sp modelId="{AEF5E757-F447-4EBF-A8C9-73337FDCD996}">
      <dsp:nvSpPr>
        <dsp:cNvPr id="0" name=""/>
        <dsp:cNvSpPr/>
      </dsp:nvSpPr>
      <dsp:spPr>
        <a:xfrm>
          <a:off x="5398620" y="254412"/>
          <a:ext cx="888393" cy="138277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Herramientas como </a:t>
          </a:r>
          <a:r>
            <a:rPr lang="es-CO" sz="700" i="1" kern="1200">
              <a:latin typeface="Arial" panose="020B0604020202020204" pitchFamily="34" charset="0"/>
              <a:cs typeface="Arial" panose="020B0604020202020204" pitchFamily="34" charset="0"/>
            </a:rPr>
            <a:t>data warehouse</a:t>
          </a:r>
          <a:r>
            <a:rPr lang="es-CO" sz="700" kern="1200">
              <a:latin typeface="Arial" panose="020B0604020202020204" pitchFamily="34" charset="0"/>
              <a:cs typeface="Arial" panose="020B0604020202020204" pitchFamily="34" charset="0"/>
            </a:rPr>
            <a:t> o </a:t>
          </a:r>
          <a:r>
            <a:rPr lang="es-CO" sz="700" i="1" kern="1200">
              <a:latin typeface="Arial" panose="020B0604020202020204" pitchFamily="34" charset="0"/>
              <a:cs typeface="Arial" panose="020B0604020202020204" pitchFamily="34" charset="0"/>
            </a:rPr>
            <a:t>data lakes </a:t>
          </a:r>
          <a:r>
            <a:rPr lang="es-CO" sz="700" kern="1200">
              <a:latin typeface="Arial" panose="020B0604020202020204" pitchFamily="34" charset="0"/>
              <a:cs typeface="Arial" panose="020B0604020202020204" pitchFamily="34" charset="0"/>
            </a:rPr>
            <a:t>permiten concentrar grandes cantidades de información para su análisis, generación de reportes e inteligencia de negocio.</a:t>
          </a:r>
          <a:endParaRPr lang="en-US" sz="700" kern="1200">
            <a:latin typeface="Arial" panose="020B0604020202020204" pitchFamily="34" charset="0"/>
            <a:cs typeface="Arial" panose="020B0604020202020204" pitchFamily="34" charset="0"/>
          </a:endParaRPr>
        </a:p>
      </dsp:txBody>
      <dsp:txXfrm>
        <a:off x="5398620" y="254412"/>
        <a:ext cx="888393" cy="1382777"/>
      </dsp:txXfrm>
    </dsp:sp>
    <dsp:sp modelId="{F2CA1D9A-DEB6-424B-B173-D9BBE8BFECDC}">
      <dsp:nvSpPr>
        <dsp:cNvPr id="0" name=""/>
        <dsp:cNvSpPr/>
      </dsp:nvSpPr>
      <dsp:spPr>
        <a:xfrm>
          <a:off x="3301635" y="1804749"/>
          <a:ext cx="1868451" cy="1307986"/>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E7A0371-1B3D-4698-AD35-BEA5384161DE}">
      <dsp:nvSpPr>
        <dsp:cNvPr id="0" name=""/>
        <dsp:cNvSpPr/>
      </dsp:nvSpPr>
      <dsp:spPr>
        <a:xfrm>
          <a:off x="3452317" y="3113200"/>
          <a:ext cx="1792482" cy="16413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API Gateway</a:t>
          </a:r>
          <a:endParaRPr lang="en-US" sz="700" kern="1200">
            <a:latin typeface="Arial" panose="020B0604020202020204" pitchFamily="34" charset="0"/>
            <a:cs typeface="Arial" panose="020B0604020202020204" pitchFamily="34" charset="0"/>
          </a:endParaRPr>
        </a:p>
      </dsp:txBody>
      <dsp:txXfrm>
        <a:off x="3452317" y="3113200"/>
        <a:ext cx="1792482" cy="164137"/>
      </dsp:txXfrm>
    </dsp:sp>
    <dsp:sp modelId="{51628AF3-CCB8-421B-8F04-680AAD48D157}">
      <dsp:nvSpPr>
        <dsp:cNvPr id="0" name=""/>
        <dsp:cNvSpPr/>
      </dsp:nvSpPr>
      <dsp:spPr>
        <a:xfrm>
          <a:off x="5398620" y="1970435"/>
          <a:ext cx="888393" cy="138277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Es un componente que actúa como punto de entrada para las solicitudes que realizan las aplicaciones cliente. Su función consiste en recibir las peticiones, dirigirlas al servicio correspondiente y gestionar aspectos como seguridad, autenticación o control del tráfico.</a:t>
          </a:r>
          <a:endParaRPr lang="en-US" sz="700" kern="1200">
            <a:latin typeface="Arial" panose="020B0604020202020204" pitchFamily="34" charset="0"/>
            <a:cs typeface="Arial" panose="020B0604020202020204" pitchFamily="34" charset="0"/>
          </a:endParaRPr>
        </a:p>
      </dsp:txBody>
      <dsp:txXfrm>
        <a:off x="5398620" y="1970435"/>
        <a:ext cx="888393" cy="1382777"/>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ECE0121-E8FE-4820-9E95-3D3F762A4C60}">
      <dsp:nvSpPr>
        <dsp:cNvPr id="0" name=""/>
        <dsp:cNvSpPr/>
      </dsp:nvSpPr>
      <dsp:spPr>
        <a:xfrm>
          <a:off x="409785" y="2497"/>
          <a:ext cx="1682524" cy="1255969"/>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Son aplicaciones que facilitan la escritura, depuración y organización del código. Entre los más utilizados se encuentran Visual Studio Code, Visual Studio o IntelliJ IDEA.</a:t>
          </a:r>
          <a:endParaRPr lang="en-US" sz="800" kern="1200">
            <a:latin typeface="Arial" panose="020B0604020202020204" pitchFamily="34" charset="0"/>
            <a:cs typeface="Arial" panose="020B0604020202020204" pitchFamily="34" charset="0"/>
          </a:endParaRPr>
        </a:p>
      </dsp:txBody>
      <dsp:txXfrm>
        <a:off x="439214" y="31926"/>
        <a:ext cx="1623666" cy="1226540"/>
      </dsp:txXfrm>
    </dsp:sp>
    <dsp:sp modelId="{E65FF58C-37C3-464B-A593-A10FE1E5EB1B}">
      <dsp:nvSpPr>
        <dsp:cNvPr id="0" name=""/>
        <dsp:cNvSpPr/>
      </dsp:nvSpPr>
      <dsp:spPr>
        <a:xfrm>
          <a:off x="409785" y="1258466"/>
          <a:ext cx="1682524" cy="540066"/>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Entorno de desarrollo integrado (IDE)</a:t>
          </a:r>
          <a:endParaRPr lang="es-ES" sz="1200" kern="1200">
            <a:latin typeface="Arial" panose="020B0604020202020204" pitchFamily="34" charset="0"/>
            <a:cs typeface="Arial" panose="020B0604020202020204" pitchFamily="34" charset="0"/>
          </a:endParaRPr>
        </a:p>
      </dsp:txBody>
      <dsp:txXfrm>
        <a:off x="409785" y="1258466"/>
        <a:ext cx="1184876" cy="540066"/>
      </dsp:txXfrm>
    </dsp:sp>
    <dsp:sp modelId="{9A11940D-FA2A-48FE-B97E-5910077267A5}">
      <dsp:nvSpPr>
        <dsp:cNvPr id="0" name=""/>
        <dsp:cNvSpPr/>
      </dsp:nvSpPr>
      <dsp:spPr>
        <a:xfrm>
          <a:off x="1642258" y="1344251"/>
          <a:ext cx="588883" cy="588883"/>
        </a:xfrm>
        <a:prstGeom prst="ellipse">
          <a:avLst/>
        </a:prstGeom>
        <a:blipFill rotWithShape="1">
          <a:blip xmlns:r="http://schemas.openxmlformats.org/officeDocument/2006/relationships" r:embed="rId1"/>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BF64779-3FC5-48C0-9BBB-2DAFA2BE3105}">
      <dsp:nvSpPr>
        <dsp:cNvPr id="0" name=""/>
        <dsp:cNvSpPr/>
      </dsp:nvSpPr>
      <dsp:spPr>
        <a:xfrm>
          <a:off x="2377034" y="2497"/>
          <a:ext cx="1682524" cy="1255969"/>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Dependiendo de la tecnología utilizada, es necesario instalar el entorno correspondiente, como Node.js para aplicaciones JavaScript, Python para desarrollo con </a:t>
          </a:r>
          <a:r>
            <a:rPr lang="es-CO" sz="800" i="1" kern="1200">
              <a:latin typeface="Arial" panose="020B0604020202020204" pitchFamily="34" charset="0"/>
              <a:cs typeface="Arial" panose="020B0604020202020204" pitchFamily="34" charset="0"/>
            </a:rPr>
            <a:t>frameworks</a:t>
          </a:r>
          <a:r>
            <a:rPr lang="es-CO" sz="800" kern="1200">
              <a:latin typeface="Arial" panose="020B0604020202020204" pitchFamily="34" charset="0"/>
              <a:cs typeface="Arial" panose="020B0604020202020204" pitchFamily="34" charset="0"/>
            </a:rPr>
            <a:t> como Flask o Django, o .NET para aplicaciones basadas en el ecosistema de Microsoft.</a:t>
          </a:r>
          <a:endParaRPr lang="en-US" sz="800" kern="1200">
            <a:latin typeface="Arial" panose="020B0604020202020204" pitchFamily="34" charset="0"/>
            <a:cs typeface="Arial" panose="020B0604020202020204" pitchFamily="34" charset="0"/>
          </a:endParaRPr>
        </a:p>
      </dsp:txBody>
      <dsp:txXfrm>
        <a:off x="2406463" y="31926"/>
        <a:ext cx="1623666" cy="1226540"/>
      </dsp:txXfrm>
    </dsp:sp>
    <dsp:sp modelId="{FE125D3F-F7CF-4271-9ECF-E71D4829E2FE}">
      <dsp:nvSpPr>
        <dsp:cNvPr id="0" name=""/>
        <dsp:cNvSpPr/>
      </dsp:nvSpPr>
      <dsp:spPr>
        <a:xfrm>
          <a:off x="2377034" y="1258466"/>
          <a:ext cx="1682524" cy="540066"/>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Lenguaje y entorno de ejecución</a:t>
          </a:r>
          <a:endParaRPr lang="en-US" sz="1200" kern="1200">
            <a:latin typeface="Arial" panose="020B0604020202020204" pitchFamily="34" charset="0"/>
            <a:cs typeface="Arial" panose="020B0604020202020204" pitchFamily="34" charset="0"/>
          </a:endParaRPr>
        </a:p>
      </dsp:txBody>
      <dsp:txXfrm>
        <a:off x="2377034" y="1258466"/>
        <a:ext cx="1184876" cy="540066"/>
      </dsp:txXfrm>
    </dsp:sp>
    <dsp:sp modelId="{9EDD0E06-757C-45E8-8554-11837DE8B82E}">
      <dsp:nvSpPr>
        <dsp:cNvPr id="0" name=""/>
        <dsp:cNvSpPr/>
      </dsp:nvSpPr>
      <dsp:spPr>
        <a:xfrm>
          <a:off x="3609506" y="1344251"/>
          <a:ext cx="588883" cy="588883"/>
        </a:xfrm>
        <a:prstGeom prst="ellipse">
          <a:avLst/>
        </a:prstGeom>
        <a:blipFill rotWithShape="1">
          <a:blip xmlns:r="http://schemas.openxmlformats.org/officeDocument/2006/relationships" r:embed="rId2"/>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FB00AF2-D72D-4E96-9BCA-7DCA92AB38F6}">
      <dsp:nvSpPr>
        <dsp:cNvPr id="0" name=""/>
        <dsp:cNvSpPr/>
      </dsp:nvSpPr>
      <dsp:spPr>
        <a:xfrm>
          <a:off x="4344282" y="2497"/>
          <a:ext cx="1682524" cy="1255969"/>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Muchas APIs interactúan con sistemas de almacenamiento de información. Por ello, se suelen configurar bases de datos como MySQL, PostgreSQL o MongoDB, junto con herramientas de administración que facilitan su manejo.</a:t>
          </a:r>
          <a:endParaRPr lang="en-US" sz="800" kern="1200">
            <a:latin typeface="Arial" panose="020B0604020202020204" pitchFamily="34" charset="0"/>
            <a:cs typeface="Arial" panose="020B0604020202020204" pitchFamily="34" charset="0"/>
          </a:endParaRPr>
        </a:p>
      </dsp:txBody>
      <dsp:txXfrm>
        <a:off x="4373711" y="31926"/>
        <a:ext cx="1623666" cy="1226540"/>
      </dsp:txXfrm>
    </dsp:sp>
    <dsp:sp modelId="{950B340E-421D-4A6F-89DF-6BC472995DA9}">
      <dsp:nvSpPr>
        <dsp:cNvPr id="0" name=""/>
        <dsp:cNvSpPr/>
      </dsp:nvSpPr>
      <dsp:spPr>
        <a:xfrm>
          <a:off x="4344282" y="1258466"/>
          <a:ext cx="1682524" cy="540066"/>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Gestión de bases de datos</a:t>
          </a:r>
          <a:endParaRPr lang="en-US" sz="1200" kern="1200">
            <a:latin typeface="Arial" panose="020B0604020202020204" pitchFamily="34" charset="0"/>
            <a:cs typeface="Arial" panose="020B0604020202020204" pitchFamily="34" charset="0"/>
          </a:endParaRPr>
        </a:p>
      </dsp:txBody>
      <dsp:txXfrm>
        <a:off x="4344282" y="1258466"/>
        <a:ext cx="1184876" cy="540066"/>
      </dsp:txXfrm>
    </dsp:sp>
    <dsp:sp modelId="{1870CEE9-639D-4CDB-98A0-42105352EEE2}">
      <dsp:nvSpPr>
        <dsp:cNvPr id="0" name=""/>
        <dsp:cNvSpPr/>
      </dsp:nvSpPr>
      <dsp:spPr>
        <a:xfrm>
          <a:off x="5576755" y="1344251"/>
          <a:ext cx="588883" cy="588883"/>
        </a:xfrm>
        <a:prstGeom prst="ellipse">
          <a:avLst/>
        </a:prstGeom>
        <a:blipFill rotWithShape="1">
          <a:blip xmlns:r="http://schemas.openxmlformats.org/officeDocument/2006/relationships" r:embed="rId3"/>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7349F74-0702-41EB-9793-2AF83B0BA390}">
      <dsp:nvSpPr>
        <dsp:cNvPr id="0" name=""/>
        <dsp:cNvSpPr/>
      </dsp:nvSpPr>
      <dsp:spPr>
        <a:xfrm>
          <a:off x="409785" y="2224796"/>
          <a:ext cx="1682524" cy="1255969"/>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Aplicaciones como Postman o Insomnia permiten enviar solicitudes HTTP y analizar las respuestas del servidor, lo que facilita la verificación del funcionamiento de los servicios desarrollados.</a:t>
          </a:r>
          <a:endParaRPr lang="en-US" sz="800" kern="1200">
            <a:latin typeface="Arial" panose="020B0604020202020204" pitchFamily="34" charset="0"/>
            <a:cs typeface="Arial" panose="020B0604020202020204" pitchFamily="34" charset="0"/>
          </a:endParaRPr>
        </a:p>
      </dsp:txBody>
      <dsp:txXfrm>
        <a:off x="439214" y="2254225"/>
        <a:ext cx="1623666" cy="1226540"/>
      </dsp:txXfrm>
    </dsp:sp>
    <dsp:sp modelId="{55DA95F5-9F60-42C1-9156-9A5BB696929F}">
      <dsp:nvSpPr>
        <dsp:cNvPr id="0" name=""/>
        <dsp:cNvSpPr/>
      </dsp:nvSpPr>
      <dsp:spPr>
        <a:xfrm>
          <a:off x="409785" y="3480766"/>
          <a:ext cx="1682524" cy="540066"/>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Herramientas de pruebas de API</a:t>
          </a:r>
          <a:endParaRPr lang="en-US" sz="1200" kern="1200">
            <a:latin typeface="Arial" panose="020B0604020202020204" pitchFamily="34" charset="0"/>
            <a:cs typeface="Arial" panose="020B0604020202020204" pitchFamily="34" charset="0"/>
          </a:endParaRPr>
        </a:p>
      </dsp:txBody>
      <dsp:txXfrm>
        <a:off x="409785" y="3480766"/>
        <a:ext cx="1184876" cy="540066"/>
      </dsp:txXfrm>
    </dsp:sp>
    <dsp:sp modelId="{95224EE1-1C18-44DE-8703-E1F18159BB98}">
      <dsp:nvSpPr>
        <dsp:cNvPr id="0" name=""/>
        <dsp:cNvSpPr/>
      </dsp:nvSpPr>
      <dsp:spPr>
        <a:xfrm>
          <a:off x="1642258" y="3566550"/>
          <a:ext cx="588883" cy="588883"/>
        </a:xfrm>
        <a:prstGeom prst="ellipse">
          <a:avLst/>
        </a:prstGeom>
        <a:blipFill rotWithShape="1">
          <a:blip xmlns:r="http://schemas.openxmlformats.org/officeDocument/2006/relationships" r:embed="rId4"/>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9F4942D-21CC-4E36-BC40-061849CC7B33}">
      <dsp:nvSpPr>
        <dsp:cNvPr id="0" name=""/>
        <dsp:cNvSpPr/>
      </dsp:nvSpPr>
      <dsp:spPr>
        <a:xfrm>
          <a:off x="2377034" y="2224796"/>
          <a:ext cx="1682524" cy="1255969"/>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Sistemas como Git permiten registrar los cambios realizados en el código, facilitar el trabajo colaborativo entre desarrolladores y mantener un historial de modificaciones del proyecto.</a:t>
          </a:r>
          <a:endParaRPr lang="en-US" sz="800" kern="1200">
            <a:latin typeface="Arial" panose="020B0604020202020204" pitchFamily="34" charset="0"/>
            <a:cs typeface="Arial" panose="020B0604020202020204" pitchFamily="34" charset="0"/>
          </a:endParaRPr>
        </a:p>
      </dsp:txBody>
      <dsp:txXfrm>
        <a:off x="2406463" y="2254225"/>
        <a:ext cx="1623666" cy="1226540"/>
      </dsp:txXfrm>
    </dsp:sp>
    <dsp:sp modelId="{7A8AD5E5-23B7-4336-8DE9-071483D54969}">
      <dsp:nvSpPr>
        <dsp:cNvPr id="0" name=""/>
        <dsp:cNvSpPr/>
      </dsp:nvSpPr>
      <dsp:spPr>
        <a:xfrm>
          <a:off x="2377034" y="3480766"/>
          <a:ext cx="1682524" cy="540066"/>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Control de versiones</a:t>
          </a:r>
          <a:endParaRPr lang="en-US" sz="1200" kern="1200">
            <a:latin typeface="Arial" panose="020B0604020202020204" pitchFamily="34" charset="0"/>
            <a:cs typeface="Arial" panose="020B0604020202020204" pitchFamily="34" charset="0"/>
          </a:endParaRPr>
        </a:p>
      </dsp:txBody>
      <dsp:txXfrm>
        <a:off x="2377034" y="3480766"/>
        <a:ext cx="1184876" cy="540066"/>
      </dsp:txXfrm>
    </dsp:sp>
    <dsp:sp modelId="{D10FF410-FAA4-47A6-AA3D-82342B1DBC47}">
      <dsp:nvSpPr>
        <dsp:cNvPr id="0" name=""/>
        <dsp:cNvSpPr/>
      </dsp:nvSpPr>
      <dsp:spPr>
        <a:xfrm>
          <a:off x="3609506" y="3566550"/>
          <a:ext cx="588883" cy="588883"/>
        </a:xfrm>
        <a:prstGeom prst="ellipse">
          <a:avLst/>
        </a:prstGeom>
        <a:blipFill rotWithShape="1">
          <a:blip xmlns:r="http://schemas.openxmlformats.org/officeDocument/2006/relationships" r:embed="rId5"/>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230BD4A-637F-41DF-9224-5D3CB5388C74}">
      <dsp:nvSpPr>
        <dsp:cNvPr id="0" name=""/>
        <dsp:cNvSpPr/>
      </dsp:nvSpPr>
      <dsp:spPr>
        <a:xfrm>
          <a:off x="4344282" y="2224796"/>
          <a:ext cx="1682524" cy="1255969"/>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Herramientas como Swagger u OpenAPI permiten describir la estructura de la API, los endpoints disponibles, los parámetros requeridos y los tipos de respuesta, facilitando su comprensión y uso por parte de otros desarrolladores.</a:t>
          </a:r>
          <a:endParaRPr lang="en-US" sz="800" kern="1200">
            <a:latin typeface="Arial" panose="020B0604020202020204" pitchFamily="34" charset="0"/>
            <a:cs typeface="Arial" panose="020B0604020202020204" pitchFamily="34" charset="0"/>
          </a:endParaRPr>
        </a:p>
      </dsp:txBody>
      <dsp:txXfrm>
        <a:off x="4373711" y="2254225"/>
        <a:ext cx="1623666" cy="1226540"/>
      </dsp:txXfrm>
    </dsp:sp>
    <dsp:sp modelId="{DA0C6FFD-FF50-4213-9F61-8CF3B0CD61C7}">
      <dsp:nvSpPr>
        <dsp:cNvPr id="0" name=""/>
        <dsp:cNvSpPr/>
      </dsp:nvSpPr>
      <dsp:spPr>
        <a:xfrm>
          <a:off x="4344282" y="3480766"/>
          <a:ext cx="1682524" cy="540066"/>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Documentación de la API</a:t>
          </a:r>
          <a:endParaRPr lang="en-US" sz="1200" kern="1200">
            <a:latin typeface="Arial" panose="020B0604020202020204" pitchFamily="34" charset="0"/>
            <a:cs typeface="Arial" panose="020B0604020202020204" pitchFamily="34" charset="0"/>
          </a:endParaRPr>
        </a:p>
      </dsp:txBody>
      <dsp:txXfrm>
        <a:off x="4344282" y="3480766"/>
        <a:ext cx="1184876" cy="540066"/>
      </dsp:txXfrm>
    </dsp:sp>
    <dsp:sp modelId="{6CA0CD06-EB07-498E-A78F-13C216196AE2}">
      <dsp:nvSpPr>
        <dsp:cNvPr id="0" name=""/>
        <dsp:cNvSpPr/>
      </dsp:nvSpPr>
      <dsp:spPr>
        <a:xfrm>
          <a:off x="5576755" y="3566550"/>
          <a:ext cx="588883" cy="588883"/>
        </a:xfrm>
        <a:prstGeom prst="ellipse">
          <a:avLst/>
        </a:prstGeom>
        <a:blipFill rotWithShape="1">
          <a:blip xmlns:r="http://schemas.openxmlformats.org/officeDocument/2006/relationships" r:embed="rId6"/>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46F3E23-D6DE-468A-AEC5-15092C04D250}">
      <dsp:nvSpPr>
        <dsp:cNvPr id="0" name=""/>
        <dsp:cNvSpPr/>
      </dsp:nvSpPr>
      <dsp:spPr>
        <a:xfrm>
          <a:off x="2662448" y="3658"/>
          <a:ext cx="2339141" cy="105795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Memoria RAM: </a:t>
          </a:r>
          <a:r>
            <a:rPr lang="es-CO" sz="900" kern="1200">
              <a:latin typeface="Arial" panose="020B0604020202020204" pitchFamily="34" charset="0"/>
              <a:cs typeface="Arial" panose="020B0604020202020204" pitchFamily="34" charset="0"/>
            </a:rPr>
            <a:t>se recomienda un mínimo de 8 GB para proyectos sencillos o desarrollo </a:t>
          </a:r>
          <a:r>
            <a:rPr lang="es-CO" sz="900" i="1" kern="1200">
              <a:latin typeface="Arial" panose="020B0604020202020204" pitchFamily="34" charset="0"/>
              <a:cs typeface="Arial" panose="020B0604020202020204" pitchFamily="34" charset="0"/>
            </a:rPr>
            <a:t>web</a:t>
          </a:r>
          <a:r>
            <a:rPr lang="es-CO" sz="900" kern="1200">
              <a:latin typeface="Arial" panose="020B0604020202020204" pitchFamily="34" charset="0"/>
              <a:cs typeface="Arial" panose="020B0604020202020204" pitchFamily="34" charset="0"/>
            </a:rPr>
            <a:t> básico. Para proyectos más complejos o cuando se utilizan múltiples herramientas simultáneamente, se recomienda contar con 16 GB o más.</a:t>
          </a:r>
          <a:endParaRPr lang="es-ES" sz="900" kern="1200">
            <a:latin typeface="Arial" panose="020B0604020202020204" pitchFamily="34" charset="0"/>
            <a:cs typeface="Arial" panose="020B0604020202020204" pitchFamily="34" charset="0"/>
          </a:endParaRPr>
        </a:p>
      </dsp:txBody>
      <dsp:txXfrm>
        <a:off x="2662448" y="3658"/>
        <a:ext cx="2339141" cy="1057956"/>
      </dsp:txXfrm>
    </dsp:sp>
    <dsp:sp modelId="{E7802ED7-FD95-4988-A350-80638ED018C0}">
      <dsp:nvSpPr>
        <dsp:cNvPr id="0" name=""/>
        <dsp:cNvSpPr/>
      </dsp:nvSpPr>
      <dsp:spPr>
        <a:xfrm>
          <a:off x="1510334" y="3658"/>
          <a:ext cx="1047376" cy="1057956"/>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6BE30D4-C5D0-4063-984B-1C5F585067A9}">
      <dsp:nvSpPr>
        <dsp:cNvPr id="0" name=""/>
        <dsp:cNvSpPr/>
      </dsp:nvSpPr>
      <dsp:spPr>
        <a:xfrm>
          <a:off x="1510334" y="1236177"/>
          <a:ext cx="2339141" cy="1057956"/>
        </a:xfrm>
        <a:prstGeom prst="rect">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Procesador (CPU): </a:t>
          </a:r>
          <a:r>
            <a:rPr lang="es-CO" sz="900" kern="1200">
              <a:latin typeface="Arial" panose="020B0604020202020204" pitchFamily="34" charset="0"/>
              <a:cs typeface="Arial" panose="020B0604020202020204" pitchFamily="34" charset="0"/>
            </a:rPr>
            <a:t>un procesador de gama media o superior permite ejecutar el IDE, compilar código y realizar tareas de depuración con mayor rapidez. Procesadores multinúcleo mejoran el rendimiento en procesos de compilación y ejecución.</a:t>
          </a:r>
          <a:endParaRPr lang="en-US" sz="900" kern="1200">
            <a:latin typeface="Arial" panose="020B0604020202020204" pitchFamily="34" charset="0"/>
            <a:cs typeface="Arial" panose="020B0604020202020204" pitchFamily="34" charset="0"/>
          </a:endParaRPr>
        </a:p>
      </dsp:txBody>
      <dsp:txXfrm>
        <a:off x="1510334" y="1236177"/>
        <a:ext cx="2339141" cy="1057956"/>
      </dsp:txXfrm>
    </dsp:sp>
    <dsp:sp modelId="{AD71A191-2904-4E2D-9E38-7520BC1A9279}">
      <dsp:nvSpPr>
        <dsp:cNvPr id="0" name=""/>
        <dsp:cNvSpPr/>
      </dsp:nvSpPr>
      <dsp:spPr>
        <a:xfrm>
          <a:off x="3954213" y="1236177"/>
          <a:ext cx="1047376" cy="1057956"/>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DBABA0A-3169-45B9-B5EC-34C4F8FAA7E9}">
      <dsp:nvSpPr>
        <dsp:cNvPr id="0" name=""/>
        <dsp:cNvSpPr/>
      </dsp:nvSpPr>
      <dsp:spPr>
        <a:xfrm>
          <a:off x="2662448" y="2468696"/>
          <a:ext cx="2339141" cy="1057956"/>
        </a:xfrm>
        <a:prstGeom prst="rect">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Almacenamiento: </a:t>
          </a:r>
          <a:r>
            <a:rPr lang="es-CO" sz="900" kern="1200">
              <a:latin typeface="Arial" panose="020B0604020202020204" pitchFamily="34" charset="0"/>
              <a:cs typeface="Arial" panose="020B0604020202020204" pitchFamily="34" charset="0"/>
            </a:rPr>
            <a:t>es recomendable utilizar unidades de estado sólido (SSD), ya que permiten una carga más rápida del sistema operativo, del IDE y de los proyectos de desarrollo. Un espacio de almacenamiento de al menos 256 GB suele ser suficiente para proyectos académicos o iniciales.</a:t>
          </a:r>
          <a:endParaRPr lang="en-US" sz="900" kern="1200">
            <a:latin typeface="Arial" panose="020B0604020202020204" pitchFamily="34" charset="0"/>
            <a:cs typeface="Arial" panose="020B0604020202020204" pitchFamily="34" charset="0"/>
          </a:endParaRPr>
        </a:p>
      </dsp:txBody>
      <dsp:txXfrm>
        <a:off x="2662448" y="2468696"/>
        <a:ext cx="2339141" cy="1057956"/>
      </dsp:txXfrm>
    </dsp:sp>
    <dsp:sp modelId="{142D3A11-124C-4F00-9632-F5F6C0CEC539}">
      <dsp:nvSpPr>
        <dsp:cNvPr id="0" name=""/>
        <dsp:cNvSpPr/>
      </dsp:nvSpPr>
      <dsp:spPr>
        <a:xfrm>
          <a:off x="1510334" y="2468696"/>
          <a:ext cx="1047376" cy="1057956"/>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57ADECD-5E12-401F-B0FD-11EA725F3909}">
      <dsp:nvSpPr>
        <dsp:cNvPr id="0" name=""/>
        <dsp:cNvSpPr/>
      </dsp:nvSpPr>
      <dsp:spPr>
        <a:xfrm>
          <a:off x="1510334" y="3701216"/>
          <a:ext cx="2339141" cy="1057956"/>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Pantalla y resolución: </a:t>
          </a:r>
          <a:r>
            <a:rPr lang="es-CO" sz="900" kern="1200">
              <a:latin typeface="Arial" panose="020B0604020202020204" pitchFamily="34" charset="0"/>
              <a:cs typeface="Arial" panose="020B0604020202020204" pitchFamily="34" charset="0"/>
            </a:rPr>
            <a:t>una resolución de al menos 1920 × 1080 píxeles, facilita la visualización simultánea de múltiples ventanas de código, consolas y herramientas de depuración.</a:t>
          </a:r>
          <a:endParaRPr lang="en-US" sz="900" kern="1200">
            <a:latin typeface="Arial" panose="020B0604020202020204" pitchFamily="34" charset="0"/>
            <a:cs typeface="Arial" panose="020B0604020202020204" pitchFamily="34" charset="0"/>
          </a:endParaRPr>
        </a:p>
      </dsp:txBody>
      <dsp:txXfrm>
        <a:off x="1510334" y="3701216"/>
        <a:ext cx="2339141" cy="1057956"/>
      </dsp:txXfrm>
    </dsp:sp>
    <dsp:sp modelId="{59AB9F96-C4DC-439B-B8B7-CAEE5F941BF0}">
      <dsp:nvSpPr>
        <dsp:cNvPr id="0" name=""/>
        <dsp:cNvSpPr/>
      </dsp:nvSpPr>
      <dsp:spPr>
        <a:xfrm>
          <a:off x="3954213" y="3701216"/>
          <a:ext cx="1047376" cy="1057956"/>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4CF8279-0BB9-4499-B3FB-6DCBDB174E3A}">
      <dsp:nvSpPr>
        <dsp:cNvPr id="0" name=""/>
        <dsp:cNvSpPr/>
      </dsp:nvSpPr>
      <dsp:spPr>
        <a:xfrm>
          <a:off x="2556209" y="684"/>
          <a:ext cx="2506332" cy="113357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b="1" kern="1200">
              <a:latin typeface="Arial" panose="020B0604020202020204" pitchFamily="34" charset="0"/>
              <a:cs typeface="Arial" panose="020B0604020202020204" pitchFamily="34" charset="0"/>
            </a:rPr>
            <a:t>Sistema operativo:</a:t>
          </a:r>
          <a:r>
            <a:rPr lang="es-CO" sz="1100" kern="1200">
              <a:latin typeface="Arial" panose="020B0604020202020204" pitchFamily="34" charset="0"/>
              <a:cs typeface="Arial" panose="020B0604020202020204" pitchFamily="34" charset="0"/>
            </a:rPr>
            <a:t> los IDE modernos funcionan generalmente en sistemas operativos como Windows, macOS o distribuciones Linux actualizadas.</a:t>
          </a:r>
          <a:endParaRPr lang="es-ES" sz="1100" kern="1200">
            <a:latin typeface="Arial" panose="020B0604020202020204" pitchFamily="34" charset="0"/>
            <a:cs typeface="Arial" panose="020B0604020202020204" pitchFamily="34" charset="0"/>
          </a:endParaRPr>
        </a:p>
      </dsp:txBody>
      <dsp:txXfrm>
        <a:off x="2556209" y="684"/>
        <a:ext cx="2506332" cy="1133574"/>
      </dsp:txXfrm>
    </dsp:sp>
    <dsp:sp modelId="{EA66A23B-AA97-4989-A546-50233D0F234A}">
      <dsp:nvSpPr>
        <dsp:cNvPr id="0" name=""/>
        <dsp:cNvSpPr/>
      </dsp:nvSpPr>
      <dsp:spPr>
        <a:xfrm>
          <a:off x="1321747" y="684"/>
          <a:ext cx="1122238" cy="1133574"/>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256018A-D75C-40CC-9844-2BAA092862FC}">
      <dsp:nvSpPr>
        <dsp:cNvPr id="0" name=""/>
        <dsp:cNvSpPr/>
      </dsp:nvSpPr>
      <dsp:spPr>
        <a:xfrm>
          <a:off x="1321747" y="1321298"/>
          <a:ext cx="2506332" cy="1133574"/>
        </a:xfrm>
        <a:prstGeom prst="rect">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b="1" kern="1200">
              <a:latin typeface="Arial" panose="020B0604020202020204" pitchFamily="34" charset="0"/>
              <a:cs typeface="Arial" panose="020B0604020202020204" pitchFamily="34" charset="0"/>
            </a:rPr>
            <a:t>Entornos de ejecución y dependencias:</a:t>
          </a:r>
          <a:r>
            <a:rPr lang="es-CO" sz="1100" kern="1200">
              <a:latin typeface="Arial" panose="020B0604020202020204" pitchFamily="34" charset="0"/>
              <a:cs typeface="Arial" panose="020B0604020202020204" pitchFamily="34" charset="0"/>
            </a:rPr>
            <a:t> dependiendo del lenguaje utilizado, pueden requerirse componentes adicionales como el Java Development Kit (JDK), Node.js, Python o entornos de ejecución específicos del lenguaje.</a:t>
          </a:r>
          <a:endParaRPr lang="en-US" sz="1100" kern="1200">
            <a:latin typeface="Arial" panose="020B0604020202020204" pitchFamily="34" charset="0"/>
            <a:cs typeface="Arial" panose="020B0604020202020204" pitchFamily="34" charset="0"/>
          </a:endParaRPr>
        </a:p>
      </dsp:txBody>
      <dsp:txXfrm>
        <a:off x="1321747" y="1321298"/>
        <a:ext cx="2506332" cy="1133574"/>
      </dsp:txXfrm>
    </dsp:sp>
    <dsp:sp modelId="{ED984C57-A543-40CC-9352-7467FC272971}">
      <dsp:nvSpPr>
        <dsp:cNvPr id="0" name=""/>
        <dsp:cNvSpPr/>
      </dsp:nvSpPr>
      <dsp:spPr>
        <a:xfrm>
          <a:off x="3940303" y="1321298"/>
          <a:ext cx="1122238" cy="1133574"/>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C32B231-75B3-4540-9F6C-57A2648DB00D}">
      <dsp:nvSpPr>
        <dsp:cNvPr id="0" name=""/>
        <dsp:cNvSpPr/>
      </dsp:nvSpPr>
      <dsp:spPr>
        <a:xfrm>
          <a:off x="2556209" y="2641912"/>
          <a:ext cx="2506332" cy="1133574"/>
        </a:xfrm>
        <a:prstGeom prst="rect">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b="1" kern="1200">
              <a:latin typeface="Arial" panose="020B0604020202020204" pitchFamily="34" charset="0"/>
              <a:cs typeface="Arial" panose="020B0604020202020204" pitchFamily="34" charset="0"/>
            </a:rPr>
            <a:t>Gestores de dependencias:</a:t>
          </a:r>
          <a:r>
            <a:rPr lang="es-CO" sz="1100" kern="1200">
              <a:latin typeface="Arial" panose="020B0604020202020204" pitchFamily="34" charset="0"/>
              <a:cs typeface="Arial" panose="020B0604020202020204" pitchFamily="34" charset="0"/>
            </a:rPr>
            <a:t> herramientas como npm, Maven, Gradle o pip permiten instalar librerías y paquetes necesarios para el desarrollo de aplicaciones.</a:t>
          </a:r>
          <a:endParaRPr lang="en-US" sz="1100" kern="1200">
            <a:latin typeface="Arial" panose="020B0604020202020204" pitchFamily="34" charset="0"/>
            <a:cs typeface="Arial" panose="020B0604020202020204" pitchFamily="34" charset="0"/>
          </a:endParaRPr>
        </a:p>
      </dsp:txBody>
      <dsp:txXfrm>
        <a:off x="2556209" y="2641912"/>
        <a:ext cx="2506332" cy="1133574"/>
      </dsp:txXfrm>
    </dsp:sp>
    <dsp:sp modelId="{B03F7C70-0AA7-4E55-9262-B3EE6A8C6CA8}">
      <dsp:nvSpPr>
        <dsp:cNvPr id="0" name=""/>
        <dsp:cNvSpPr/>
      </dsp:nvSpPr>
      <dsp:spPr>
        <a:xfrm>
          <a:off x="1321747" y="2641912"/>
          <a:ext cx="1122238" cy="1133574"/>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1DC34EE-219A-4CDD-93E0-671109394ED3}">
      <dsp:nvSpPr>
        <dsp:cNvPr id="0" name=""/>
        <dsp:cNvSpPr/>
      </dsp:nvSpPr>
      <dsp:spPr>
        <a:xfrm>
          <a:off x="1321747" y="3962526"/>
          <a:ext cx="2506332" cy="1133574"/>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b="1" kern="1200">
              <a:latin typeface="Arial" panose="020B0604020202020204" pitchFamily="34" charset="0"/>
              <a:cs typeface="Arial" panose="020B0604020202020204" pitchFamily="34" charset="0"/>
            </a:rPr>
            <a:t>Conexión a Internet:</a:t>
          </a:r>
          <a:r>
            <a:rPr lang="es-CO" sz="1100" kern="1200">
              <a:latin typeface="Arial" panose="020B0604020202020204" pitchFamily="34" charset="0"/>
              <a:cs typeface="Arial" panose="020B0604020202020204" pitchFamily="34" charset="0"/>
            </a:rPr>
            <a:t> es necesaria para descargar </a:t>
          </a:r>
          <a:r>
            <a:rPr lang="es-CO" sz="1100" i="1" kern="1200">
              <a:latin typeface="Arial" panose="020B0604020202020204" pitchFamily="34" charset="0"/>
              <a:cs typeface="Arial" panose="020B0604020202020204" pitchFamily="34" charset="0"/>
            </a:rPr>
            <a:t>plugins</a:t>
          </a:r>
          <a:r>
            <a:rPr lang="es-CO" sz="1100" kern="1200">
              <a:latin typeface="Arial" panose="020B0604020202020204" pitchFamily="34" charset="0"/>
              <a:cs typeface="Arial" panose="020B0604020202020204" pitchFamily="34" charset="0"/>
            </a:rPr>
            <a:t>, dependencias, actualizaciones del IDE y bibliotecas utilizadas en los proyectos.</a:t>
          </a:r>
          <a:endParaRPr lang="en-US" sz="1100" kern="1200">
            <a:latin typeface="Arial" panose="020B0604020202020204" pitchFamily="34" charset="0"/>
            <a:cs typeface="Arial" panose="020B0604020202020204" pitchFamily="34" charset="0"/>
          </a:endParaRPr>
        </a:p>
      </dsp:txBody>
      <dsp:txXfrm>
        <a:off x="1321747" y="3962526"/>
        <a:ext cx="2506332" cy="1133574"/>
      </dsp:txXfrm>
    </dsp:sp>
    <dsp:sp modelId="{83053106-BA0D-40FA-A2E4-DD2161F5F3E2}">
      <dsp:nvSpPr>
        <dsp:cNvPr id="0" name=""/>
        <dsp:cNvSpPr/>
      </dsp:nvSpPr>
      <dsp:spPr>
        <a:xfrm>
          <a:off x="3940303" y="3962526"/>
          <a:ext cx="1122238" cy="1133574"/>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0529370-64C6-4A93-8934-1E079C526D2E}">
      <dsp:nvSpPr>
        <dsp:cNvPr id="0" name=""/>
        <dsp:cNvSpPr/>
      </dsp:nvSpPr>
      <dsp:spPr>
        <a:xfrm>
          <a:off x="0" y="0"/>
          <a:ext cx="5139436" cy="812263"/>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El cliente envía una solicitud al servidor siguiendo el formato definido en la documentación de la API.</a:t>
          </a:r>
          <a:endParaRPr lang="es-ES" sz="1300" kern="1200">
            <a:latin typeface="Arial" panose="020B0604020202020204" pitchFamily="34" charset="0"/>
            <a:cs typeface="Arial" panose="020B0604020202020204" pitchFamily="34" charset="0"/>
          </a:endParaRPr>
        </a:p>
      </dsp:txBody>
      <dsp:txXfrm>
        <a:off x="23790" y="23790"/>
        <a:ext cx="4194305" cy="764683"/>
      </dsp:txXfrm>
    </dsp:sp>
    <dsp:sp modelId="{C9E5EF46-9B2E-4DE7-BB81-80DDD7F6358F}">
      <dsp:nvSpPr>
        <dsp:cNvPr id="0" name=""/>
        <dsp:cNvSpPr/>
      </dsp:nvSpPr>
      <dsp:spPr>
        <a:xfrm>
          <a:off x="430427" y="959947"/>
          <a:ext cx="5139436" cy="812263"/>
        </a:xfrm>
        <a:prstGeom prst="roundRect">
          <a:avLst>
            <a:gd name="adj" fmla="val 10000"/>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El servidor autentica al cliente y verifica que tenga permisos para realizar la operación.</a:t>
          </a:r>
          <a:endParaRPr lang="en-US" sz="1300" kern="1200">
            <a:latin typeface="Arial" panose="020B0604020202020204" pitchFamily="34" charset="0"/>
            <a:cs typeface="Arial" panose="020B0604020202020204" pitchFamily="34" charset="0"/>
          </a:endParaRPr>
        </a:p>
      </dsp:txBody>
      <dsp:txXfrm>
        <a:off x="454217" y="983737"/>
        <a:ext cx="4133457" cy="764683"/>
      </dsp:txXfrm>
    </dsp:sp>
    <dsp:sp modelId="{844E03CC-8307-49AB-8DFE-EAFACF2222C8}">
      <dsp:nvSpPr>
        <dsp:cNvPr id="0" name=""/>
        <dsp:cNvSpPr/>
      </dsp:nvSpPr>
      <dsp:spPr>
        <a:xfrm>
          <a:off x="854431" y="1919895"/>
          <a:ext cx="5139436" cy="812263"/>
        </a:xfrm>
        <a:prstGeom prst="roundRect">
          <a:avLst>
            <a:gd name="adj" fmla="val 10000"/>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El servidor procesa la solicitud internamente mediante la lógica de negocio implementada en los módulos del sistema.</a:t>
          </a:r>
          <a:endParaRPr lang="en-US" sz="1300" kern="1200">
            <a:latin typeface="Arial" panose="020B0604020202020204" pitchFamily="34" charset="0"/>
            <a:cs typeface="Arial" panose="020B0604020202020204" pitchFamily="34" charset="0"/>
          </a:endParaRPr>
        </a:p>
      </dsp:txBody>
      <dsp:txXfrm>
        <a:off x="878221" y="1943685"/>
        <a:ext cx="4139881" cy="764683"/>
      </dsp:txXfrm>
    </dsp:sp>
    <dsp:sp modelId="{F1A8D721-DF42-4369-8E7D-F87866F8DBAE}">
      <dsp:nvSpPr>
        <dsp:cNvPr id="0" name=""/>
        <dsp:cNvSpPr/>
      </dsp:nvSpPr>
      <dsp:spPr>
        <a:xfrm>
          <a:off x="1284858" y="2879842"/>
          <a:ext cx="5139436" cy="812263"/>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Finalmente, el servidor devuelve una respuesta que indica si la operación se realizó correctamente y, cuando corresponde, incluye los datos solicitados.</a:t>
          </a:r>
          <a:endParaRPr lang="en-US" sz="1300" kern="1200">
            <a:latin typeface="Arial" panose="020B0604020202020204" pitchFamily="34" charset="0"/>
            <a:cs typeface="Arial" panose="020B0604020202020204" pitchFamily="34" charset="0"/>
          </a:endParaRPr>
        </a:p>
      </dsp:txBody>
      <dsp:txXfrm>
        <a:off x="1308648" y="2903632"/>
        <a:ext cx="4133457" cy="764683"/>
      </dsp:txXfrm>
    </dsp:sp>
    <dsp:sp modelId="{B35B5278-7796-4EEF-B646-6BE22A49BAC2}">
      <dsp:nvSpPr>
        <dsp:cNvPr id="0" name=""/>
        <dsp:cNvSpPr/>
      </dsp:nvSpPr>
      <dsp:spPr>
        <a:xfrm>
          <a:off x="4611464" y="622119"/>
          <a:ext cx="527971" cy="527971"/>
        </a:xfrm>
        <a:prstGeom prst="downArrow">
          <a:avLst>
            <a:gd name="adj1" fmla="val 55000"/>
            <a:gd name="adj2" fmla="val 45000"/>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1750" tIns="31750" rIns="31750" bIns="31750" numCol="1" spcCol="1270" anchor="ctr" anchorCtr="0">
          <a:noAutofit/>
        </a:bodyPr>
        <a:lstStyle/>
        <a:p>
          <a:pPr lvl="0" algn="ctr" defTabSz="1111250">
            <a:lnSpc>
              <a:spcPct val="90000"/>
            </a:lnSpc>
            <a:spcBef>
              <a:spcPct val="0"/>
            </a:spcBef>
            <a:spcAft>
              <a:spcPct val="35000"/>
            </a:spcAft>
          </a:pPr>
          <a:endParaRPr lang="es-ES" sz="2500" kern="1200">
            <a:latin typeface="Arial" panose="020B0604020202020204" pitchFamily="34" charset="0"/>
            <a:cs typeface="Arial" panose="020B0604020202020204" pitchFamily="34" charset="0"/>
          </a:endParaRPr>
        </a:p>
      </dsp:txBody>
      <dsp:txXfrm>
        <a:off x="4730257" y="622119"/>
        <a:ext cx="290385" cy="397298"/>
      </dsp:txXfrm>
    </dsp:sp>
    <dsp:sp modelId="{66437B5E-FEF3-4758-80BB-C76AB580912E}">
      <dsp:nvSpPr>
        <dsp:cNvPr id="0" name=""/>
        <dsp:cNvSpPr/>
      </dsp:nvSpPr>
      <dsp:spPr>
        <a:xfrm>
          <a:off x="5041892" y="1582067"/>
          <a:ext cx="527971" cy="527971"/>
        </a:xfrm>
        <a:prstGeom prst="downArrow">
          <a:avLst>
            <a:gd name="adj1" fmla="val 55000"/>
            <a:gd name="adj2" fmla="val 45000"/>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1750" tIns="31750" rIns="31750" bIns="31750" numCol="1" spcCol="1270" anchor="ctr" anchorCtr="0">
          <a:noAutofit/>
        </a:bodyPr>
        <a:lstStyle/>
        <a:p>
          <a:pPr lvl="0" algn="ctr" defTabSz="1111250">
            <a:lnSpc>
              <a:spcPct val="90000"/>
            </a:lnSpc>
            <a:spcBef>
              <a:spcPct val="0"/>
            </a:spcBef>
            <a:spcAft>
              <a:spcPct val="35000"/>
            </a:spcAft>
          </a:pPr>
          <a:endParaRPr lang="es-ES" sz="2500" kern="1200">
            <a:latin typeface="Arial" panose="020B0604020202020204" pitchFamily="34" charset="0"/>
            <a:cs typeface="Arial" panose="020B0604020202020204" pitchFamily="34" charset="0"/>
          </a:endParaRPr>
        </a:p>
      </dsp:txBody>
      <dsp:txXfrm>
        <a:off x="5160685" y="1582067"/>
        <a:ext cx="290385" cy="397298"/>
      </dsp:txXfrm>
    </dsp:sp>
    <dsp:sp modelId="{5392EE1A-FC66-4DE3-8288-A3A6D9C33433}">
      <dsp:nvSpPr>
        <dsp:cNvPr id="0" name=""/>
        <dsp:cNvSpPr/>
      </dsp:nvSpPr>
      <dsp:spPr>
        <a:xfrm>
          <a:off x="5465896" y="2542014"/>
          <a:ext cx="527971" cy="527971"/>
        </a:xfrm>
        <a:prstGeom prst="downArrow">
          <a:avLst>
            <a:gd name="adj1" fmla="val 55000"/>
            <a:gd name="adj2" fmla="val 45000"/>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1750" tIns="31750" rIns="31750" bIns="31750" numCol="1" spcCol="1270" anchor="ctr" anchorCtr="0">
          <a:noAutofit/>
        </a:bodyPr>
        <a:lstStyle/>
        <a:p>
          <a:pPr lvl="0" algn="ctr" defTabSz="1111250">
            <a:lnSpc>
              <a:spcPct val="90000"/>
            </a:lnSpc>
            <a:spcBef>
              <a:spcPct val="0"/>
            </a:spcBef>
            <a:spcAft>
              <a:spcPct val="35000"/>
            </a:spcAft>
          </a:pPr>
          <a:endParaRPr lang="es-ES" sz="2500" kern="1200">
            <a:latin typeface="Arial" panose="020B0604020202020204" pitchFamily="34" charset="0"/>
            <a:cs typeface="Arial" panose="020B0604020202020204" pitchFamily="34" charset="0"/>
          </a:endParaRPr>
        </a:p>
      </dsp:txBody>
      <dsp:txXfrm>
        <a:off x="5584689" y="2542014"/>
        <a:ext cx="290385" cy="397298"/>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5DA22B-52DE-464B-B667-11236E1B6296}">
      <dsp:nvSpPr>
        <dsp:cNvPr id="0" name=""/>
        <dsp:cNvSpPr/>
      </dsp:nvSpPr>
      <dsp:spPr>
        <a:xfrm>
          <a:off x="1533" y="0"/>
          <a:ext cx="1504787" cy="3347499"/>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Migraciones estructurales</a:t>
          </a:r>
          <a:endParaRPr lang="es-ES" sz="1600" kern="1200">
            <a:latin typeface="Arial" panose="020B0604020202020204" pitchFamily="34" charset="0"/>
            <a:cs typeface="Arial" panose="020B0604020202020204" pitchFamily="34" charset="0"/>
          </a:endParaRPr>
        </a:p>
      </dsp:txBody>
      <dsp:txXfrm>
        <a:off x="1533" y="0"/>
        <a:ext cx="1504787" cy="1004249"/>
      </dsp:txXfrm>
    </dsp:sp>
    <dsp:sp modelId="{B12734BE-B099-43C4-AD9D-1C54920E1EF0}">
      <dsp:nvSpPr>
        <dsp:cNvPr id="0" name=""/>
        <dsp:cNvSpPr/>
      </dsp:nvSpPr>
      <dsp:spPr>
        <a:xfrm>
          <a:off x="152012" y="1004249"/>
          <a:ext cx="1203830" cy="2175874"/>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Permiten definir cambios en el esquema de la base de datos, como la creación de tablas, la modificación de columnas o la eliminación de estructuras obsoletas. Estas migraciones se gestionan mediante archivos versionados que pueden aplicarse de forma secuencial.</a:t>
          </a:r>
          <a:endParaRPr lang="en-US" sz="900" kern="1200">
            <a:latin typeface="Arial" panose="020B0604020202020204" pitchFamily="34" charset="0"/>
            <a:cs typeface="Arial" panose="020B0604020202020204" pitchFamily="34" charset="0"/>
          </a:endParaRPr>
        </a:p>
      </dsp:txBody>
      <dsp:txXfrm>
        <a:off x="187271" y="1039508"/>
        <a:ext cx="1133312" cy="2105356"/>
      </dsp:txXfrm>
    </dsp:sp>
    <dsp:sp modelId="{230CE37C-78C3-454A-9E55-C08881258533}">
      <dsp:nvSpPr>
        <dsp:cNvPr id="0" name=""/>
        <dsp:cNvSpPr/>
      </dsp:nvSpPr>
      <dsp:spPr>
        <a:xfrm>
          <a:off x="1619180" y="0"/>
          <a:ext cx="1504787" cy="3347499"/>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Migración de datos (ETL)</a:t>
          </a:r>
          <a:endParaRPr lang="en-US" sz="1600" kern="1200">
            <a:latin typeface="Arial" panose="020B0604020202020204" pitchFamily="34" charset="0"/>
            <a:cs typeface="Arial" panose="020B0604020202020204" pitchFamily="34" charset="0"/>
          </a:endParaRPr>
        </a:p>
      </dsp:txBody>
      <dsp:txXfrm>
        <a:off x="1619180" y="0"/>
        <a:ext cx="1504787" cy="1004249"/>
      </dsp:txXfrm>
    </dsp:sp>
    <dsp:sp modelId="{93D3D1B5-5948-4095-85A1-B8CA7D627937}">
      <dsp:nvSpPr>
        <dsp:cNvPr id="0" name=""/>
        <dsp:cNvSpPr/>
      </dsp:nvSpPr>
      <dsp:spPr>
        <a:xfrm>
          <a:off x="1769659" y="1004249"/>
          <a:ext cx="1203830" cy="2175874"/>
        </a:xfrm>
        <a:prstGeom prst="roundRect">
          <a:avLst>
            <a:gd name="adj" fmla="val 10000"/>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Consiste en el proceso de extraer, transformar y cargar datos entre diferentes sistemas o motores de base de datos. Este enfoque se utiliza cuando es necesario trasladar información desde una plataforma a otra.</a:t>
          </a:r>
          <a:endParaRPr lang="en-US" sz="900" kern="1200">
            <a:latin typeface="Arial" panose="020B0604020202020204" pitchFamily="34" charset="0"/>
            <a:cs typeface="Arial" panose="020B0604020202020204" pitchFamily="34" charset="0"/>
          </a:endParaRPr>
        </a:p>
      </dsp:txBody>
      <dsp:txXfrm>
        <a:off x="1804918" y="1039508"/>
        <a:ext cx="1133312" cy="2105356"/>
      </dsp:txXfrm>
    </dsp:sp>
    <dsp:sp modelId="{68EC7278-623D-4068-907F-B2B4E473F62D}">
      <dsp:nvSpPr>
        <dsp:cNvPr id="0" name=""/>
        <dsp:cNvSpPr/>
      </dsp:nvSpPr>
      <dsp:spPr>
        <a:xfrm>
          <a:off x="3236827" y="0"/>
          <a:ext cx="1504787" cy="3347499"/>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Captura de datos modificados (CDC)</a:t>
          </a:r>
          <a:endParaRPr lang="en-US" sz="1600" kern="1200">
            <a:latin typeface="Arial" panose="020B0604020202020204" pitchFamily="34" charset="0"/>
            <a:cs typeface="Arial" panose="020B0604020202020204" pitchFamily="34" charset="0"/>
          </a:endParaRPr>
        </a:p>
      </dsp:txBody>
      <dsp:txXfrm>
        <a:off x="3236827" y="0"/>
        <a:ext cx="1504787" cy="1004249"/>
      </dsp:txXfrm>
    </dsp:sp>
    <dsp:sp modelId="{2FDDC79C-3744-4DCA-8A3A-F0F0332D5276}">
      <dsp:nvSpPr>
        <dsp:cNvPr id="0" name=""/>
        <dsp:cNvSpPr/>
      </dsp:nvSpPr>
      <dsp:spPr>
        <a:xfrm>
          <a:off x="3387305" y="1004249"/>
          <a:ext cx="1203830" cy="2175874"/>
        </a:xfrm>
        <a:prstGeom prst="roundRect">
          <a:avLst>
            <a:gd name="adj" fmla="val 10000"/>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Es una técnica que permite identificar y replicar los cambios realizados en una base de datos en tiempo casi real. Esto facilita mantener sistemas sincronizados sin necesidad de detener las operaciones del sistema principal.</a:t>
          </a:r>
          <a:endParaRPr lang="en-US" sz="900" kern="1200">
            <a:latin typeface="Arial" panose="020B0604020202020204" pitchFamily="34" charset="0"/>
            <a:cs typeface="Arial" panose="020B0604020202020204" pitchFamily="34" charset="0"/>
          </a:endParaRPr>
        </a:p>
      </dsp:txBody>
      <dsp:txXfrm>
        <a:off x="3422564" y="1039508"/>
        <a:ext cx="1133312" cy="2105356"/>
      </dsp:txXfrm>
    </dsp:sp>
    <dsp:sp modelId="{56F64088-719E-4843-A824-67DE865E8993}">
      <dsp:nvSpPr>
        <dsp:cNvPr id="0" name=""/>
        <dsp:cNvSpPr/>
      </dsp:nvSpPr>
      <dsp:spPr>
        <a:xfrm>
          <a:off x="4854473" y="0"/>
          <a:ext cx="1504787" cy="3347499"/>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Sincronización mediante APIs</a:t>
          </a:r>
          <a:endParaRPr lang="en-US" sz="1600" kern="1200">
            <a:latin typeface="Arial" panose="020B0604020202020204" pitchFamily="34" charset="0"/>
            <a:cs typeface="Arial" panose="020B0604020202020204" pitchFamily="34" charset="0"/>
          </a:endParaRPr>
        </a:p>
      </dsp:txBody>
      <dsp:txXfrm>
        <a:off x="4854473" y="0"/>
        <a:ext cx="1504787" cy="1004249"/>
      </dsp:txXfrm>
    </dsp:sp>
    <dsp:sp modelId="{DDF60D21-B3D2-43C5-9F8C-C0276B78B3EF}">
      <dsp:nvSpPr>
        <dsp:cNvPr id="0" name=""/>
        <dsp:cNvSpPr/>
      </dsp:nvSpPr>
      <dsp:spPr>
        <a:xfrm>
          <a:off x="5004952" y="1004249"/>
          <a:ext cx="1203830" cy="2175874"/>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En arquitecturas basadas en servicios, las APIs permiten intercambiar información entre diferentes aplicaciones o plataformas externas, garantizando que los datos se mantengan actualizados en todos los sistemas conectados.</a:t>
          </a:r>
          <a:endParaRPr lang="en-US" sz="900" kern="1200">
            <a:latin typeface="Arial" panose="020B0604020202020204" pitchFamily="34" charset="0"/>
            <a:cs typeface="Arial" panose="020B0604020202020204" pitchFamily="34" charset="0"/>
          </a:endParaRPr>
        </a:p>
      </dsp:txBody>
      <dsp:txXfrm>
        <a:off x="5040211" y="1039508"/>
        <a:ext cx="1133312" cy="210535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bList2">
  <dgm:title val=""/>
  <dgm:desc val=""/>
  <dgm:catLst>
    <dgm:cat type="list" pri="7000"/>
    <dgm:cat type="convert" pri="16000"/>
    <dgm:cat type="picture" pri="28000"/>
    <dgm:cat type="pictureconvert" pri="28000"/>
  </dgm:catLst>
  <dgm:sampData useDef="1">
    <dgm:dataModel>
      <dgm:pt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dir/>
      <dgm:animLvl val="lvl"/>
      <dgm:resizeHandles val="exact"/>
    </dgm:varLst>
    <dgm:choose name="Name0">
      <dgm:if name="Name1" axis="self"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08"/>
      <dgm:constr type="sp" refType="w" refFor="ch" refForName="compNode" op="equ" fact="0.16"/>
      <dgm:constr type="primFontSz" for="des" forName="parentText" op="equ" val="65"/>
      <dgm:constr type="primFontSz" for="des" forName="childRect" op="equ" val="65"/>
    </dgm:constrLst>
    <dgm:ruleLst/>
    <dgm:forEach name="nodesForEach" axis="ch" ptType="node">
      <dgm:layoutNode name="compNode">
        <dgm:alg type="composite">
          <dgm:param type="ar" val="0.943"/>
        </dgm:alg>
        <dgm:shape xmlns:r="http://schemas.openxmlformats.org/officeDocument/2006/relationships" r:blip="">
          <dgm:adjLst/>
        </dgm:shape>
        <dgm:presOf/>
        <dgm:choose name="Name3">
          <dgm:if name="Name4" axis="self" func="var" arg="dir" op="equ" val="norm">
            <dgm:constrLst>
              <dgm:constr type="w" val="1"/>
              <dgm:constr type="h" refType="w" fact="1.06"/>
              <dgm:constr type="h" for="ch" forName="childRect" refType="h" fact="0.65"/>
              <dgm:constr type="w" for="ch" forName="childRect" refType="w" fact="0.923"/>
              <dgm:constr type="l" for="ch" forName="childRect"/>
              <dgm:constr type="t" for="ch" forName="childRect"/>
              <dgm:constr type="w" for="ch" forName="parentText" refType="w" fact="0.65"/>
              <dgm:constr type="h" for="ch" forName="parentText" refType="h" refFor="ch" refForName="childRect" fact="0.43"/>
              <dgm:constr type="l" for="ch" forName="parentText"/>
              <dgm:constr type="t" for="ch" forName="parentText" refType="h" refFor="ch" refForName="childRect"/>
              <dgm:constr type="w" for="ch" forName="parentRect" refType="w" fact="0.923"/>
              <dgm:constr type="h" for="ch" forName="parentRect" refType="h" refFor="ch" refForName="parentText"/>
              <dgm:constr type="l" for="ch" forName="parentRect"/>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r" for="ch" forName="adorn" refType="w"/>
            </dgm:constrLst>
          </dgm:if>
          <dgm:else name="Name5">
            <dgm:constrLst>
              <dgm:constr type="w" val="1"/>
              <dgm:constr type="h" refType="w" fact="1.06"/>
              <dgm:constr type="h" for="ch" forName="childRect" refType="h" fact="0.65"/>
              <dgm:constr type="w" for="ch" forName="childRect" refType="w" fact="0.923"/>
              <dgm:constr type="r" for="ch" forName="childRect" refType="w"/>
              <dgm:constr type="t" for="ch" forName="childRect"/>
              <dgm:constr type="w" for="ch" forName="parentText" refType="w" fact="0.65"/>
              <dgm:constr type="h" for="ch" forName="parentText" refType="h" refFor="ch" refForName="childRect" fact="0.43"/>
              <dgm:constr type="r" for="ch" forName="parentText" refType="w"/>
              <dgm:constr type="t" for="ch" forName="parentText" refType="h" refFor="ch" refForName="childRect"/>
              <dgm:constr type="w" for="ch" forName="parentRect" refType="w" fact="0.923"/>
              <dgm:constr type="h" for="ch" forName="parentRect" refType="h" refFor="ch" refForName="parentText"/>
              <dgm:constr type="r" for="ch" forName="parentRect" refType="w"/>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l" for="ch" forName="adorn"/>
            </dgm:constrLst>
          </dgm:else>
        </dgm:choose>
        <dgm:ruleLst/>
        <dgm:layoutNode name="childRect" styleLbl="bgAcc1">
          <dgm:varLst>
            <dgm:bulletEnabled val="1"/>
          </dgm:varLst>
          <dgm:alg type="tx">
            <dgm:param type="stBulletLvl" val="1"/>
          </dgm:alg>
          <dgm:shape xmlns:r="http://schemas.openxmlformats.org/officeDocument/2006/relationships" type="round2SameRect" r:blip="">
            <dgm:adjLst>
              <dgm:adj idx="1" val="0.08"/>
            </dgm:adjLst>
          </dgm:shape>
          <dgm:presOf axis="des" ptType="node"/>
          <dgm:constrLst>
            <dgm:constr type="secFontSz" refType="primFontSz"/>
            <dgm:constr type="tMarg" refType="primFontSz" fact="0.3"/>
            <dgm:constr type="bMarg" refType="primFontSz" fact="0.1"/>
            <dgm:constr type="lMarg" refType="primFontSz" fact="0.1"/>
            <dgm:constr type="rMarg" refType="primFontSz" fact="0.1"/>
          </dgm:constrLst>
          <dgm:ruleLst>
            <dgm:rule type="primFontSz" val="5" fact="NaN" max="NaN"/>
          </dgm:ruleLst>
        </dgm:layoutNode>
        <dgm:layoutNode name="parentText">
          <dgm:varLst>
            <dgm:chMax val="0"/>
            <dgm:bulletEnabled val="1"/>
          </dgm:varLst>
          <dgm:choose name="Name6">
            <dgm:if name="Name7" func="var" arg="dir" op="equ" val="norm">
              <dgm:alg type="tx">
                <dgm:param type="parTxLTRAlign" val="l"/>
                <dgm:param type="parTxRTLAlign" val="l"/>
              </dgm:alg>
            </dgm:if>
            <dgm:else name="Name8">
              <dgm:alg type="tx">
                <dgm:param type="parTxLTRAlign" val="r"/>
                <dgm:param type="parTxRTLAlign" val="r"/>
              </dgm:alg>
            </dgm:else>
          </dgm:choose>
          <dgm:shape xmlns:r="http://schemas.openxmlformats.org/officeDocument/2006/relationships" type="rect" r:blip="" zOrderOff="1" hideGeom="1">
            <dgm:adjLst/>
          </dgm:shape>
          <dgm:presOf axis="self" ptType="node"/>
          <dgm:constrLst>
            <dgm:constr type="tMarg"/>
            <dgm:constr type="bMarg"/>
            <dgm:constr type="lMarg" refType="primFontSz" fact="0.3"/>
            <dgm:constr type="rMarg" refType="primFontSz" fact="0.1"/>
          </dgm:constrLst>
          <dgm:ruleLst>
            <dgm:rule type="primFontSz" val="5" fact="NaN" max="NaN"/>
          </dgm:ruleLst>
        </dgm:layoutNode>
        <dgm:layoutNode name="parentRect" styleLbl="alignNode1">
          <dgm:alg type="sp"/>
          <dgm:shape xmlns:r="http://schemas.openxmlformats.org/officeDocument/2006/relationships" type="rect" r:blip="">
            <dgm:adjLst/>
          </dgm:shape>
          <dgm:presOf axis="self" ptType="node"/>
          <dgm:constrLst/>
          <dgm:ruleLst/>
        </dgm:layoutNode>
        <dgm:layoutNode name="adorn" styleLbl="fgAccFollowNod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constr type="w" val="1"/>
            <dgm:constr type="h" refType="w"/>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5.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9/3/layout/SnapshotPictureList">
  <dgm:title val=""/>
  <dgm:desc val=""/>
  <dgm:catLst>
    <dgm:cat type="picture" pri="3000"/>
    <dgm:cat type="pictureconvert" pri="3000"/>
  </dgm:catLst>
  <dgm:samp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sampData>
  <dgm:style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styleData>
  <dgm:clr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clrData>
  <dgm:layoutNode name="Name0">
    <dgm:varLst>
      <dgm:chMax/>
      <dgm:chPref/>
      <dgm:dir/>
      <dgm:animLvl val="lvl"/>
    </dgm:varLst>
    <dgm:alg type="snake">
      <dgm:param type="grDir" val="tL"/>
      <dgm:param type="flowDir" val="col"/>
    </dgm:alg>
    <dgm:shape xmlns:r="http://schemas.openxmlformats.org/officeDocument/2006/relationships" r:blip="">
      <dgm:adjLst/>
    </dgm:shape>
    <dgm:constrLst>
      <dgm:constr type="primFontSz" for="des" forName="ChildText" refType="primFontSz" refFor="des" refForName="ParentText" op="lte"/>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2.0273"/>
        </dgm:alg>
        <dgm:shape xmlns:r="http://schemas.openxmlformats.org/officeDocument/2006/relationships" r:blip="">
          <dgm:adjLst/>
        </dgm:shape>
        <dgm:choose name="Name1">
          <dgm:if name="Name2" func="var" arg="dir" op="equ" val="norm">
            <dgm:constrLst>
              <dgm:constr type="l" for="ch" forName="ParentAccentShape" refType="w" fact="0.0238"/>
              <dgm:constr type="t" for="ch" forName="ParentAccentShape" refType="h" fact="0.107"/>
              <dgm:constr type="w" for="ch" forName="ParentAccentShape" refType="w" fact="0.619"/>
              <dgm:constr type="h" for="ch" forName="ParentAccentShape" refType="h" fact="0.893"/>
              <dgm:constr type="l" for="ch" forName="ParentText" refType="w" fact="0.048"/>
              <dgm:constr type="t" for="ch" forName="ParentText" refType="h" fact="0.845"/>
              <dgm:constr type="w" for="ch" forName="ParentText" refType="w" fact="0.571"/>
              <dgm:constr type="h" for="ch" forName="ParentText" refType="h" fact="0.106"/>
              <dgm:constr type="l" for="ch" forName="ChildText" refType="w" fact="0.668"/>
              <dgm:constr type="t" for="ch" forName="ChildText" refType="h" fact="0.107"/>
              <dgm:constr type="w" for="ch" forName="ChildText" refType="w" fact="0.283"/>
              <dgm:constr type="h" for="ch" forName="ChildText" refType="h" fact="0.893"/>
              <dgm:constr type="l" for="ch" forName="ChildAccentShape" refType="w" fact="0.9762"/>
              <dgm:constr type="t" for="ch" forName="ChildAccentShape" refType="h" fact="0.107"/>
              <dgm:constr type="w" for="ch" forName="ChildAccentShape" refType="w" fact="0.0238"/>
              <dgm:constr type="h" for="ch" forName="ChildAccentShape" refType="h" fact="0.893"/>
              <dgm:constr type="l" for="ch" forName="Image" refType="w" fact="0"/>
              <dgm:constr type="t" for="ch" forName="Image" refType="h" fact="0"/>
              <dgm:constr type="w" for="ch" forName="Image" refType="w" fact="0.5952"/>
              <dgm:constr type="h" for="ch" forName="Image" refType="h" fact="0.8447"/>
            </dgm:constrLst>
          </dgm:if>
          <dgm:else name="Name3">
            <dgm:constrLst>
              <dgm:constr type="l" for="ch" forName="ParentAccentShape" refType="w" fact="0.3572"/>
              <dgm:constr type="t" for="ch" forName="ParentAccentShape" refType="h" fact="0.107"/>
              <dgm:constr type="w" for="ch" forName="ParentAccentShape" refType="w" fact="0.619"/>
              <dgm:constr type="h" for="ch" forName="ParentAccentShape" refType="h" fact="0.893"/>
              <dgm:constr type="l" for="ch" forName="ParentText" refType="w" fact="0.381"/>
              <dgm:constr type="t" for="ch" forName="ParentText" refType="h" fact="0.845"/>
              <dgm:constr type="w" for="ch" forName="ParentText" refType="w" fact="0.571"/>
              <dgm:constr type="h" for="ch" forName="ParentText" refType="h" fact="0.106"/>
              <dgm:constr type="l" for="ch" forName="ChildText" refType="w" fact="0.049"/>
              <dgm:constr type="t" for="ch" forName="ChildText" refType="h" fact="0.107"/>
              <dgm:constr type="w" for="ch" forName="ChildText" refType="w" fact="0.283"/>
              <dgm:constr type="h" for="ch" forName="ChildText" refType="h" fact="0.893"/>
              <dgm:constr type="l" for="ch" forName="ChildAccentShape" refType="w" fact="0"/>
              <dgm:constr type="t" for="ch" forName="ChildAccentShape" refType="h" fact="0.107"/>
              <dgm:constr type="w" for="ch" forName="ChildAccentShape" refType="w" fact="0.0238"/>
              <dgm:constr type="h" for="ch" forName="ChildAccentShape" refType="h" fact="0.893"/>
              <dgm:constr type="l" for="ch" forName="Image" refType="w" fact="0.4048"/>
              <dgm:constr type="t" for="ch" forName="Image" refType="h" fact="0"/>
              <dgm:constr type="w" for="ch" forName="Image" refType="w" fact="0.5952"/>
              <dgm:constr type="h" for="ch" forName="Image" refType="h" fact="0.8447"/>
            </dgm:constrLst>
          </dgm:else>
        </dgm:choose>
        <dgm:layoutNode name="ParentAccentShape" styleLbl="trBgShp">
          <dgm:alg type="sp"/>
          <dgm:shape xmlns:r="http://schemas.openxmlformats.org/officeDocument/2006/relationships" type="frame" r:blip="" zOrderOff="-10">
            <dgm:adjLst>
              <dgm:adj idx="1" val="0.0545"/>
            </dgm:adjLst>
          </dgm:shape>
          <dgm:presOf/>
        </dgm:layoutNode>
        <dgm:layoutNode name="ParentText" styleLbl="revTx">
          <dgm:varLst>
            <dgm:chMax val="1"/>
            <dgm:chPref val="1"/>
            <dgm:bulletEnabled val="1"/>
          </dgm:varLst>
          <dgm:alg type="tx">
            <dgm:param type="parTxLTRAlign" val="l"/>
          </dgm:alg>
          <dgm:shape xmlns:r="http://schemas.openxmlformats.org/officeDocument/2006/relationships" type="rect" r:blip="" zOrderOff="10">
            <dgm:adjLst/>
          </dgm:shape>
          <dgm:presOf axis="self" ptType="node"/>
          <dgm:constrLst>
            <dgm:constr type="lMarg" refType="primFontSz" fact="0.8"/>
            <dgm:constr type="rMarg" refType="primFontSz" fact="0.8"/>
            <dgm:constr type="tMarg" refType="primFontSz" fact="0.3"/>
            <dgm:constr type="bMarg" refType="primFontSz" fact="0.3"/>
          </dgm:constrLst>
          <dgm:ruleLst>
            <dgm:rule type="primFontSz" val="5" fact="NaN" max="NaN"/>
          </dgm:ruleLst>
        </dgm:layoutNode>
        <dgm:layoutNode name="ChildText" styleLbl="revTx">
          <dgm:varLst>
            <dgm:chMax val="0"/>
            <dgm:chPref val="0"/>
          </dgm:varLst>
          <dgm:alg type="tx">
            <dgm:param type="parTxLTRAlign" val="l"/>
            <dgm:param type="txAnchorVert" val="t"/>
          </dgm:alg>
          <dgm:shape xmlns:r="http://schemas.openxmlformats.org/officeDocument/2006/relationships" type="rect" r:blip="" zOrderOff="10">
            <dgm:adjLst/>
          </dgm:shape>
          <dgm:choose name="Name4">
            <dgm:if name="Name5" axis="ch" ptType="node" func="cnt" op="gte" val="1">
              <dgm:presOf axis="des" ptType="node"/>
            </dgm:if>
            <dgm:else name="Name6">
              <dgm:presOf/>
            </dgm:else>
          </dgm:choose>
          <dgm:constrLst>
            <dgm:constr type="lMarg" refType="primFontSz" fact="0"/>
            <dgm:constr type="rMarg" refType="primFontSz" fact="0"/>
            <dgm:constr type="tMarg" refType="primFontSz" fact="0"/>
            <dgm:constr type="bMarg" refType="primFontSz" fact="0"/>
          </dgm:constrLst>
          <dgm:ruleLst>
            <dgm:rule type="primFontSz" val="5" fact="NaN" max="NaN"/>
          </dgm:ruleLst>
        </dgm:layoutNode>
        <dgm:layoutNode name="ChildAccentShape" styleLbl="trBgShp">
          <dgm:alg type="sp"/>
          <dgm:choose name="Name7">
            <dgm:if name="Name8" axis="ch" ptType="node" func="cnt" op="gte" val="1">
              <dgm:shape xmlns:r="http://schemas.openxmlformats.org/officeDocument/2006/relationships" type="rect" r:blip="" zOrderOff="-10">
                <dgm:adjLst/>
              </dgm:shape>
            </dgm:if>
            <dgm:else name="Name9">
              <dgm:shape xmlns:r="http://schemas.openxmlformats.org/officeDocument/2006/relationships" type="rect" r:blip="" hideGeom="1">
                <dgm:adjLst/>
              </dgm:shape>
            </dgm:else>
          </dgm:choose>
          <dgm:presOf/>
        </dgm:layoutNode>
        <dgm:layoutNode name="Image" styleLbl="align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bList2">
  <dgm:title val=""/>
  <dgm:desc val=""/>
  <dgm:catLst>
    <dgm:cat type="list" pri="7000"/>
    <dgm:cat type="convert" pri="16000"/>
    <dgm:cat type="picture" pri="28000"/>
    <dgm:cat type="pictureconvert" pri="28000"/>
  </dgm:catLst>
  <dgm:sampData useDef="1">
    <dgm:dataModel>
      <dgm:pt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dir/>
      <dgm:animLvl val="lvl"/>
      <dgm:resizeHandles val="exact"/>
    </dgm:varLst>
    <dgm:choose name="Name0">
      <dgm:if name="Name1" axis="self"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08"/>
      <dgm:constr type="sp" refType="w" refFor="ch" refForName="compNode" op="equ" fact="0.16"/>
      <dgm:constr type="primFontSz" for="des" forName="parentText" op="equ" val="65"/>
      <dgm:constr type="primFontSz" for="des" forName="childRect" op="equ" val="65"/>
    </dgm:constrLst>
    <dgm:ruleLst/>
    <dgm:forEach name="nodesForEach" axis="ch" ptType="node">
      <dgm:layoutNode name="compNode">
        <dgm:alg type="composite">
          <dgm:param type="ar" val="0.943"/>
        </dgm:alg>
        <dgm:shape xmlns:r="http://schemas.openxmlformats.org/officeDocument/2006/relationships" r:blip="">
          <dgm:adjLst/>
        </dgm:shape>
        <dgm:presOf/>
        <dgm:choose name="Name3">
          <dgm:if name="Name4" axis="self" func="var" arg="dir" op="equ" val="norm">
            <dgm:constrLst>
              <dgm:constr type="w" val="1"/>
              <dgm:constr type="h" refType="w" fact="1.06"/>
              <dgm:constr type="h" for="ch" forName="childRect" refType="h" fact="0.65"/>
              <dgm:constr type="w" for="ch" forName="childRect" refType="w" fact="0.923"/>
              <dgm:constr type="l" for="ch" forName="childRect"/>
              <dgm:constr type="t" for="ch" forName="childRect"/>
              <dgm:constr type="w" for="ch" forName="parentText" refType="w" fact="0.65"/>
              <dgm:constr type="h" for="ch" forName="parentText" refType="h" refFor="ch" refForName="childRect" fact="0.43"/>
              <dgm:constr type="l" for="ch" forName="parentText"/>
              <dgm:constr type="t" for="ch" forName="parentText" refType="h" refFor="ch" refForName="childRect"/>
              <dgm:constr type="w" for="ch" forName="parentRect" refType="w" fact="0.923"/>
              <dgm:constr type="h" for="ch" forName="parentRect" refType="h" refFor="ch" refForName="parentText"/>
              <dgm:constr type="l" for="ch" forName="parentRect"/>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r" for="ch" forName="adorn" refType="w"/>
            </dgm:constrLst>
          </dgm:if>
          <dgm:else name="Name5">
            <dgm:constrLst>
              <dgm:constr type="w" val="1"/>
              <dgm:constr type="h" refType="w" fact="1.06"/>
              <dgm:constr type="h" for="ch" forName="childRect" refType="h" fact="0.65"/>
              <dgm:constr type="w" for="ch" forName="childRect" refType="w" fact="0.923"/>
              <dgm:constr type="r" for="ch" forName="childRect" refType="w"/>
              <dgm:constr type="t" for="ch" forName="childRect"/>
              <dgm:constr type="w" for="ch" forName="parentText" refType="w" fact="0.65"/>
              <dgm:constr type="h" for="ch" forName="parentText" refType="h" refFor="ch" refForName="childRect" fact="0.43"/>
              <dgm:constr type="r" for="ch" forName="parentText" refType="w"/>
              <dgm:constr type="t" for="ch" forName="parentText" refType="h" refFor="ch" refForName="childRect"/>
              <dgm:constr type="w" for="ch" forName="parentRect" refType="w" fact="0.923"/>
              <dgm:constr type="h" for="ch" forName="parentRect" refType="h" refFor="ch" refForName="parentText"/>
              <dgm:constr type="r" for="ch" forName="parentRect" refType="w"/>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l" for="ch" forName="adorn"/>
            </dgm:constrLst>
          </dgm:else>
        </dgm:choose>
        <dgm:ruleLst/>
        <dgm:layoutNode name="childRect" styleLbl="bgAcc1">
          <dgm:varLst>
            <dgm:bulletEnabled val="1"/>
          </dgm:varLst>
          <dgm:alg type="tx">
            <dgm:param type="stBulletLvl" val="1"/>
          </dgm:alg>
          <dgm:shape xmlns:r="http://schemas.openxmlformats.org/officeDocument/2006/relationships" type="round2SameRect" r:blip="">
            <dgm:adjLst>
              <dgm:adj idx="1" val="0.08"/>
            </dgm:adjLst>
          </dgm:shape>
          <dgm:presOf axis="des" ptType="node"/>
          <dgm:constrLst>
            <dgm:constr type="secFontSz" refType="primFontSz"/>
            <dgm:constr type="tMarg" refType="primFontSz" fact="0.3"/>
            <dgm:constr type="bMarg" refType="primFontSz" fact="0.1"/>
            <dgm:constr type="lMarg" refType="primFontSz" fact="0.1"/>
            <dgm:constr type="rMarg" refType="primFontSz" fact="0.1"/>
          </dgm:constrLst>
          <dgm:ruleLst>
            <dgm:rule type="primFontSz" val="5" fact="NaN" max="NaN"/>
          </dgm:ruleLst>
        </dgm:layoutNode>
        <dgm:layoutNode name="parentText">
          <dgm:varLst>
            <dgm:chMax val="0"/>
            <dgm:bulletEnabled val="1"/>
          </dgm:varLst>
          <dgm:choose name="Name6">
            <dgm:if name="Name7" func="var" arg="dir" op="equ" val="norm">
              <dgm:alg type="tx">
                <dgm:param type="parTxLTRAlign" val="l"/>
                <dgm:param type="parTxRTLAlign" val="l"/>
              </dgm:alg>
            </dgm:if>
            <dgm:else name="Name8">
              <dgm:alg type="tx">
                <dgm:param type="parTxLTRAlign" val="r"/>
                <dgm:param type="parTxRTLAlign" val="r"/>
              </dgm:alg>
            </dgm:else>
          </dgm:choose>
          <dgm:shape xmlns:r="http://schemas.openxmlformats.org/officeDocument/2006/relationships" type="rect" r:blip="" zOrderOff="1" hideGeom="1">
            <dgm:adjLst/>
          </dgm:shape>
          <dgm:presOf axis="self" ptType="node"/>
          <dgm:constrLst>
            <dgm:constr type="tMarg"/>
            <dgm:constr type="bMarg"/>
            <dgm:constr type="lMarg" refType="primFontSz" fact="0.3"/>
            <dgm:constr type="rMarg" refType="primFontSz" fact="0.1"/>
          </dgm:constrLst>
          <dgm:ruleLst>
            <dgm:rule type="primFontSz" val="5" fact="NaN" max="NaN"/>
          </dgm:ruleLst>
        </dgm:layoutNode>
        <dgm:layoutNode name="parentRect" styleLbl="alignNode1">
          <dgm:alg type="sp"/>
          <dgm:shape xmlns:r="http://schemas.openxmlformats.org/officeDocument/2006/relationships" type="rect" r:blip="">
            <dgm:adjLst/>
          </dgm:shape>
          <dgm:presOf axis="self" ptType="node"/>
          <dgm:constrLst/>
          <dgm:ruleLst/>
        </dgm:layoutNode>
        <dgm:layoutNode name="adorn" styleLbl="fgAccFollowNod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constr type="w" val="1"/>
            <dgm:constr type="h" refType="w"/>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8/layout/AlternatingPictureBlocks">
  <dgm:title val=""/>
  <dgm:desc val=""/>
  <dgm:catLst>
    <dgm:cat type="picture" pri="15000"/>
    <dgm:cat type="pictureconvert" pri="15000"/>
    <dgm:cat type="list" pri="135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primFontSz" for="des" ptType="node" op="equ" val="65"/>
      <dgm:constr type="w" for="ch" forName="comp" refType="w"/>
      <dgm:constr type="h" for="ch" forName="comp" refType="h"/>
      <dgm:constr type="h" for="ch" forName="sibTrans" refType="w" refFor="ch" refForName="comp" op="equ" fact="0.05"/>
    </dgm:constrLst>
    <dgm:ruleLst/>
    <dgm:forEach name="Name0" axis="ch" ptType="node">
      <dgm:layoutNode name="comp" styleLbl="node1">
        <dgm:alg type="composite">
          <dgm:param type="ar" val="3.30"/>
        </dgm:alg>
        <dgm:shape xmlns:r="http://schemas.openxmlformats.org/officeDocument/2006/relationships" r:blip="">
          <dgm:adjLst/>
        </dgm:shape>
        <dgm:presOf/>
        <dgm:choose name="Name1">
          <dgm:if name="Name2" func="var" arg="dir" op="equ" val="norm">
            <dgm:choose name="Name4">
              <dgm:if name="Name5" axis="desOrSelf" ptType="node" func="posOdd" op="equ" val="1">
                <dgm:constrLst>
                  <dgm:constr type="l" for="ch" forName="rect1" refType="w" fact="0"/>
                  <dgm:constr type="t" for="ch" forName="rect1" refType="h" fact="0"/>
                  <dgm:constr type="w" for="ch" forName="rect1" refType="w" fact="0.3"/>
                  <dgm:constr type="h" for="ch" forName="rect1" refType="h"/>
                  <dgm:constr type="l" for="ch" forName="rect2" refType="w" fact="0.33"/>
                  <dgm:constr type="t" for="ch" forName="rect2" refType="h" fact="0"/>
                  <dgm:constr type="w" for="ch" forName="rect2" refType="w" fact="0.67"/>
                  <dgm:constr type="h" for="ch" forName="rect2" refType="h"/>
                </dgm:constrLst>
              </dgm:if>
              <dgm:else name="Name6">
                <dgm:constrLst>
                  <dgm:constr type="l" for="ch" forName="rect1" refType="w" fact="0.7"/>
                  <dgm:constr type="t" for="ch" forName="rect1" refType="h" fact="0"/>
                  <dgm:constr type="w" for="ch" forName="rect1" refType="w" fact="0.3"/>
                  <dgm:constr type="h" for="ch" forName="rect1" refType="h"/>
                  <dgm:constr type="l" for="ch" forName="rect2" refType="w" fact="0"/>
                  <dgm:constr type="t" for="ch" forName="rect2" refType="h" fact="0"/>
                  <dgm:constr type="w" for="ch" forName="rect2" refType="w" fact="0.67"/>
                  <dgm:constr type="h" for="ch" forName="rect2" refType="h"/>
                </dgm:constrLst>
              </dgm:else>
            </dgm:choose>
          </dgm:if>
          <dgm:else name="Name3">
            <dgm:choose name="Name7">
              <dgm:if name="Name8" axis="desOrSelf" ptType="node" func="posOdd" op="equ" val="1">
                <dgm:constrLst>
                  <dgm:constr type="l" for="ch" forName="rect1" refType="w" fact="0.7"/>
                  <dgm:constr type="t" for="ch" forName="rect1" refType="h" fact="0"/>
                  <dgm:constr type="w" for="ch" forName="rect1" refType="w" fact="0.3"/>
                  <dgm:constr type="h" for="ch" forName="rect1" refType="h"/>
                  <dgm:constr type="l" for="ch" forName="rect2" refType="w" fact="0"/>
                  <dgm:constr type="t" for="ch" forName="rect2" refType="h" fact="0"/>
                  <dgm:constr type="w" for="ch" forName="rect2" refType="w" fact="0.67"/>
                  <dgm:constr type="h" for="ch" forName="rect2" refType="h"/>
                </dgm:constrLst>
              </dgm:if>
              <dgm:else name="Name9">
                <dgm:constrLst>
                  <dgm:constr type="l" for="ch" forName="rect1" refType="w" fact="0"/>
                  <dgm:constr type="t" for="ch" forName="rect1" refType="h" fact="0"/>
                  <dgm:constr type="w" for="ch" forName="rect1" refType="w" fact="0.3"/>
                  <dgm:constr type="h" for="ch" forName="rect1" refType="h"/>
                  <dgm:constr type="l" for="ch" forName="rect2" refType="w" fact="0.33"/>
                  <dgm:constr type="t" for="ch" forName="rect2" refType="h" fact="0"/>
                  <dgm:constr type="w" for="ch" forName="rect2" refType="w" fact="0.67"/>
                  <dgm:constr type="h" for="ch" forName="rect2" refType="h"/>
                </dgm:constrLst>
              </dgm:else>
            </dgm:choose>
          </dgm:else>
        </dgm:choose>
        <dgm:ruleLst/>
        <dgm:layoutNode name="rect2" styleLbl="node1">
          <dgm:varLst>
            <dgm:bulletEnabled val="1"/>
          </dgm:varLst>
          <dgm:alg type="tx"/>
          <dgm:shape xmlns:r="http://schemas.openxmlformats.org/officeDocument/2006/relationships" type="rect" r:blip="">
            <dgm:adjLst/>
          </dgm:shape>
          <dgm:presOf axis="desOrSelf" ptType="node"/>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1" styleLbl="lnNod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8/layout/AlternatingPictureBlocks">
  <dgm:title val=""/>
  <dgm:desc val=""/>
  <dgm:catLst>
    <dgm:cat type="picture" pri="15000"/>
    <dgm:cat type="pictureconvert" pri="15000"/>
    <dgm:cat type="list" pri="135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primFontSz" for="des" ptType="node" op="equ" val="65"/>
      <dgm:constr type="w" for="ch" forName="comp" refType="w"/>
      <dgm:constr type="h" for="ch" forName="comp" refType="h"/>
      <dgm:constr type="h" for="ch" forName="sibTrans" refType="w" refFor="ch" refForName="comp" op="equ" fact="0.05"/>
    </dgm:constrLst>
    <dgm:ruleLst/>
    <dgm:forEach name="Name0" axis="ch" ptType="node">
      <dgm:layoutNode name="comp" styleLbl="node1">
        <dgm:alg type="composite">
          <dgm:param type="ar" val="3.30"/>
        </dgm:alg>
        <dgm:shape xmlns:r="http://schemas.openxmlformats.org/officeDocument/2006/relationships" r:blip="">
          <dgm:adjLst/>
        </dgm:shape>
        <dgm:presOf/>
        <dgm:choose name="Name1">
          <dgm:if name="Name2" func="var" arg="dir" op="equ" val="norm">
            <dgm:choose name="Name4">
              <dgm:if name="Name5" axis="desOrSelf" ptType="node" func="posOdd" op="equ" val="1">
                <dgm:constrLst>
                  <dgm:constr type="l" for="ch" forName="rect1" refType="w" fact="0"/>
                  <dgm:constr type="t" for="ch" forName="rect1" refType="h" fact="0"/>
                  <dgm:constr type="w" for="ch" forName="rect1" refType="w" fact="0.3"/>
                  <dgm:constr type="h" for="ch" forName="rect1" refType="h"/>
                  <dgm:constr type="l" for="ch" forName="rect2" refType="w" fact="0.33"/>
                  <dgm:constr type="t" for="ch" forName="rect2" refType="h" fact="0"/>
                  <dgm:constr type="w" for="ch" forName="rect2" refType="w" fact="0.67"/>
                  <dgm:constr type="h" for="ch" forName="rect2" refType="h"/>
                </dgm:constrLst>
              </dgm:if>
              <dgm:else name="Name6">
                <dgm:constrLst>
                  <dgm:constr type="l" for="ch" forName="rect1" refType="w" fact="0.7"/>
                  <dgm:constr type="t" for="ch" forName="rect1" refType="h" fact="0"/>
                  <dgm:constr type="w" for="ch" forName="rect1" refType="w" fact="0.3"/>
                  <dgm:constr type="h" for="ch" forName="rect1" refType="h"/>
                  <dgm:constr type="l" for="ch" forName="rect2" refType="w" fact="0"/>
                  <dgm:constr type="t" for="ch" forName="rect2" refType="h" fact="0"/>
                  <dgm:constr type="w" for="ch" forName="rect2" refType="w" fact="0.67"/>
                  <dgm:constr type="h" for="ch" forName="rect2" refType="h"/>
                </dgm:constrLst>
              </dgm:else>
            </dgm:choose>
          </dgm:if>
          <dgm:else name="Name3">
            <dgm:choose name="Name7">
              <dgm:if name="Name8" axis="desOrSelf" ptType="node" func="posOdd" op="equ" val="1">
                <dgm:constrLst>
                  <dgm:constr type="l" for="ch" forName="rect1" refType="w" fact="0.7"/>
                  <dgm:constr type="t" for="ch" forName="rect1" refType="h" fact="0"/>
                  <dgm:constr type="w" for="ch" forName="rect1" refType="w" fact="0.3"/>
                  <dgm:constr type="h" for="ch" forName="rect1" refType="h"/>
                  <dgm:constr type="l" for="ch" forName="rect2" refType="w" fact="0"/>
                  <dgm:constr type="t" for="ch" forName="rect2" refType="h" fact="0"/>
                  <dgm:constr type="w" for="ch" forName="rect2" refType="w" fact="0.67"/>
                  <dgm:constr type="h" for="ch" forName="rect2" refType="h"/>
                </dgm:constrLst>
              </dgm:if>
              <dgm:else name="Name9">
                <dgm:constrLst>
                  <dgm:constr type="l" for="ch" forName="rect1" refType="w" fact="0"/>
                  <dgm:constr type="t" for="ch" forName="rect1" refType="h" fact="0"/>
                  <dgm:constr type="w" for="ch" forName="rect1" refType="w" fact="0.3"/>
                  <dgm:constr type="h" for="ch" forName="rect1" refType="h"/>
                  <dgm:constr type="l" for="ch" forName="rect2" refType="w" fact="0.33"/>
                  <dgm:constr type="t" for="ch" forName="rect2" refType="h" fact="0"/>
                  <dgm:constr type="w" for="ch" forName="rect2" refType="w" fact="0.67"/>
                  <dgm:constr type="h" for="ch" forName="rect2" refType="h"/>
                </dgm:constrLst>
              </dgm:else>
            </dgm:choose>
          </dgm:else>
        </dgm:choose>
        <dgm:ruleLst/>
        <dgm:layoutNode name="rect2" styleLbl="node1">
          <dgm:varLst>
            <dgm:bulletEnabled val="1"/>
          </dgm:varLst>
          <dgm:alg type="tx"/>
          <dgm:shape xmlns:r="http://schemas.openxmlformats.org/officeDocument/2006/relationships" type="rect" r:blip="">
            <dgm:adjLst/>
          </dgm:shape>
          <dgm:presOf axis="desOrSelf" ptType="node"/>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1" styleLbl="lnNod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layout11.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DA9398-0F15-4A05-BF35-91C105976868}"/>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3957</TotalTime>
  <Pages>39</Pages>
  <Words>12301</Words>
  <Characters>70119</Characters>
  <Application>Microsoft Office Word</Application>
  <DocSecurity>0</DocSecurity>
  <Lines>584</Lines>
  <Paragraphs>164</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82256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Herrera</dc:creator>
  <cp:lastModifiedBy>Viviana Herrera</cp:lastModifiedBy>
  <cp:revision>293</cp:revision>
  <dcterms:created xsi:type="dcterms:W3CDTF">2026-02-13T00:17:00Z</dcterms:created>
  <dcterms:modified xsi:type="dcterms:W3CDTF">2026-08-04T16:20:00Z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