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E66347" w:rsidRDefault="00E14988" w:rsidP="00422835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b/>
          <w:sz w:val="20"/>
          <w:szCs w:val="20"/>
          <w:lang w:val="es-ES"/>
        </w:rPr>
        <w:t>GUION INTRODUCCIÓN COMPONENTE FORMATIVO 01</w:t>
      </w:r>
    </w:p>
    <w:p w14:paraId="10970E01" w14:textId="24BB9863" w:rsidR="00FF7EFF" w:rsidRPr="00E66347" w:rsidRDefault="007B608A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  <w:r w:rsidRPr="00E66347">
        <w:rPr>
          <w:rFonts w:ascii="Arial" w:hAnsi="Arial" w:cs="Arial"/>
          <w:sz w:val="20"/>
          <w:szCs w:val="20"/>
          <w:lang w:val="es-ES"/>
        </w:rPr>
        <w:t>Título del video:</w:t>
      </w:r>
      <w:r w:rsidRPr="00E66347">
        <w:rPr>
          <w:rFonts w:ascii="Arial" w:hAnsi="Arial" w:cs="Arial"/>
          <w:b/>
          <w:sz w:val="20"/>
          <w:szCs w:val="20"/>
          <w:lang w:val="es-ES"/>
        </w:rPr>
        <w:t xml:space="preserve"> </w:t>
      </w:r>
      <w:bookmarkStart w:id="0" w:name="_Int_yEqNJIrk"/>
      <w:r w:rsidR="00B3603C" w:rsidRPr="00E66347">
        <w:rPr>
          <w:rFonts w:ascii="Arial" w:hAnsi="Arial" w:cs="Arial"/>
          <w:b/>
          <w:sz w:val="20"/>
          <w:szCs w:val="20"/>
          <w:lang w:val="es-ES"/>
        </w:rPr>
        <w:t xml:space="preserve">Fundamentos del ciclo de vida del </w:t>
      </w:r>
      <w:r w:rsidR="00B3603C" w:rsidRPr="00E66347">
        <w:rPr>
          <w:rFonts w:ascii="Arial" w:hAnsi="Arial" w:cs="Arial"/>
          <w:b/>
          <w:i/>
          <w:sz w:val="20"/>
          <w:szCs w:val="20"/>
          <w:lang w:val="es-ES"/>
        </w:rPr>
        <w:t>software</w:t>
      </w:r>
      <w:r w:rsidR="00851E3B">
        <w:rPr>
          <w:rFonts w:ascii="Arial" w:hAnsi="Arial" w:cs="Arial"/>
          <w:b/>
          <w:sz w:val="20"/>
          <w:szCs w:val="20"/>
          <w:lang w:val="es-ES"/>
        </w:rPr>
        <w:t xml:space="preserve"> e ingeniería de requisitos</w:t>
      </w:r>
      <w:bookmarkStart w:id="1" w:name="_GoBack"/>
      <w:bookmarkEnd w:id="1"/>
    </w:p>
    <w:p w14:paraId="2597CF59" w14:textId="43C6461E" w:rsidR="00727B47" w:rsidRPr="00E66347" w:rsidRDefault="00727B47" w:rsidP="00727B47">
      <w:pPr>
        <w:jc w:val="center"/>
        <w:rPr>
          <w:rFonts w:ascii="Arial" w:hAnsi="Arial" w:cs="Arial"/>
          <w:b/>
          <w:sz w:val="20"/>
          <w:szCs w:val="20"/>
          <w:lang w:val="es-ES"/>
        </w:rPr>
      </w:pPr>
    </w:p>
    <w:bookmarkEnd w:id="0"/>
    <w:p w14:paraId="49502D7C" w14:textId="651017F6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A mediados del </w:t>
      </w:r>
      <w:r w:rsidRPr="00E66347">
        <w:rPr>
          <w:rFonts w:ascii="Arial" w:hAnsi="Arial" w:cs="Arial"/>
          <w:b/>
          <w:sz w:val="20"/>
          <w:szCs w:val="20"/>
        </w:rPr>
        <w:t>siglo XX</w:t>
      </w:r>
      <w:r w:rsidRPr="00E66347">
        <w:rPr>
          <w:rFonts w:ascii="Arial" w:hAnsi="Arial" w:cs="Arial"/>
          <w:sz w:val="20"/>
          <w:szCs w:val="20"/>
        </w:rPr>
        <w:t xml:space="preserve">, cuando comenzaron a desarrollarse los primeros </w:t>
      </w:r>
      <w:r w:rsidRPr="00E66347">
        <w:rPr>
          <w:rFonts w:ascii="Arial" w:hAnsi="Arial" w:cs="Arial"/>
          <w:b/>
          <w:sz w:val="20"/>
          <w:szCs w:val="20"/>
        </w:rPr>
        <w:t>sistemas informáticos complejos</w:t>
      </w:r>
      <w:r w:rsidRPr="00E66347">
        <w:rPr>
          <w:rFonts w:ascii="Arial" w:hAnsi="Arial" w:cs="Arial"/>
          <w:sz w:val="20"/>
          <w:szCs w:val="20"/>
        </w:rPr>
        <w:t xml:space="preserve">, surgió la necesidad de establecer </w:t>
      </w:r>
      <w:r w:rsidRPr="00E66347">
        <w:rPr>
          <w:rFonts w:ascii="Arial" w:hAnsi="Arial" w:cs="Arial"/>
          <w:b/>
          <w:sz w:val="20"/>
          <w:szCs w:val="20"/>
        </w:rPr>
        <w:t xml:space="preserve">métodos organizados para crear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de forma </w:t>
      </w:r>
      <w:r w:rsidRPr="00E66347">
        <w:rPr>
          <w:rFonts w:ascii="Arial" w:hAnsi="Arial" w:cs="Arial"/>
          <w:b/>
          <w:sz w:val="20"/>
          <w:szCs w:val="20"/>
        </w:rPr>
        <w:t>estructurada y confiable</w:t>
      </w:r>
      <w:r w:rsidRPr="00E66347">
        <w:rPr>
          <w:rFonts w:ascii="Arial" w:hAnsi="Arial" w:cs="Arial"/>
          <w:sz w:val="20"/>
          <w:szCs w:val="20"/>
        </w:rPr>
        <w:t xml:space="preserve">. </w:t>
      </w:r>
      <w:r w:rsidRPr="00FE094A">
        <w:rPr>
          <w:rFonts w:ascii="Arial" w:hAnsi="Arial" w:cs="Arial"/>
          <w:b/>
          <w:sz w:val="20"/>
          <w:szCs w:val="20"/>
        </w:rPr>
        <w:t>Investigadores y profesionales</w:t>
      </w:r>
      <w:r w:rsidRPr="00E66347">
        <w:rPr>
          <w:rFonts w:ascii="Arial" w:hAnsi="Arial" w:cs="Arial"/>
          <w:sz w:val="20"/>
          <w:szCs w:val="20"/>
        </w:rPr>
        <w:t xml:space="preserve"> del área de la </w:t>
      </w:r>
      <w:r>
        <w:rPr>
          <w:rFonts w:ascii="Arial" w:hAnsi="Arial" w:cs="Arial"/>
          <w:b/>
          <w:sz w:val="20"/>
          <w:szCs w:val="20"/>
        </w:rPr>
        <w:t>i</w:t>
      </w:r>
      <w:r w:rsidRPr="00E66347">
        <w:rPr>
          <w:rFonts w:ascii="Arial" w:hAnsi="Arial" w:cs="Arial"/>
          <w:b/>
          <w:sz w:val="20"/>
          <w:szCs w:val="20"/>
        </w:rPr>
        <w:t xml:space="preserve">ngeniería de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identificaron que el desarrollo de programas requería procesos definidos que permitieran </w:t>
      </w:r>
      <w:r w:rsidRPr="00E66347">
        <w:rPr>
          <w:rFonts w:ascii="Arial" w:hAnsi="Arial" w:cs="Arial"/>
          <w:b/>
          <w:sz w:val="20"/>
          <w:szCs w:val="20"/>
        </w:rPr>
        <w:t>planificar, analizar y construir sistemas de manera ordenada</w:t>
      </w:r>
      <w:r w:rsidRPr="00E66347">
        <w:rPr>
          <w:rFonts w:ascii="Arial" w:hAnsi="Arial" w:cs="Arial"/>
          <w:sz w:val="20"/>
          <w:szCs w:val="20"/>
        </w:rPr>
        <w:t xml:space="preserve">. De esta necesidad nace el concepto de </w:t>
      </w:r>
      <w:r w:rsidRPr="00E66347">
        <w:rPr>
          <w:rFonts w:ascii="Arial" w:hAnsi="Arial" w:cs="Arial"/>
          <w:b/>
          <w:sz w:val="20"/>
          <w:szCs w:val="20"/>
        </w:rPr>
        <w:t xml:space="preserve">ciclo de vida del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>.</w:t>
      </w:r>
    </w:p>
    <w:p w14:paraId="23EDD05B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755EF285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El </w:t>
      </w:r>
      <w:r w:rsidRPr="00E66347">
        <w:rPr>
          <w:rFonts w:ascii="Arial" w:hAnsi="Arial" w:cs="Arial"/>
          <w:b/>
          <w:sz w:val="20"/>
          <w:szCs w:val="20"/>
        </w:rPr>
        <w:t xml:space="preserve">ciclo de vida del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describe el conjunto de etapas que atraviesa un sistema desde su </w:t>
      </w:r>
      <w:r w:rsidRPr="00E66347">
        <w:rPr>
          <w:rFonts w:ascii="Arial" w:hAnsi="Arial" w:cs="Arial"/>
          <w:b/>
          <w:sz w:val="20"/>
          <w:szCs w:val="20"/>
        </w:rPr>
        <w:t>concepción hasta su implementación y mantenimiento</w:t>
      </w:r>
      <w:r w:rsidRPr="00E66347">
        <w:rPr>
          <w:rFonts w:ascii="Arial" w:hAnsi="Arial" w:cs="Arial"/>
          <w:sz w:val="20"/>
          <w:szCs w:val="20"/>
        </w:rPr>
        <w:t xml:space="preserve">. Entre estas etapas se encuentran la </w:t>
      </w:r>
      <w:r w:rsidRPr="00E66347">
        <w:rPr>
          <w:rFonts w:ascii="Arial" w:hAnsi="Arial" w:cs="Arial"/>
          <w:b/>
          <w:sz w:val="20"/>
          <w:szCs w:val="20"/>
        </w:rPr>
        <w:t>definición de requisitos, el diseño, el desarrollo, las pruebas y la puesta en funcionamiento</w:t>
      </w:r>
      <w:r w:rsidRPr="00E66347">
        <w:rPr>
          <w:rFonts w:ascii="Arial" w:hAnsi="Arial" w:cs="Arial"/>
          <w:sz w:val="20"/>
          <w:szCs w:val="20"/>
        </w:rPr>
        <w:t xml:space="preserve">. Cada fase tiene objetivos específicos que orientan el trabajo del </w:t>
      </w:r>
      <w:r w:rsidRPr="00FE094A">
        <w:rPr>
          <w:rFonts w:ascii="Arial" w:hAnsi="Arial" w:cs="Arial"/>
          <w:b/>
          <w:sz w:val="20"/>
          <w:szCs w:val="20"/>
        </w:rPr>
        <w:t>equipo de desarrollo</w:t>
      </w:r>
      <w:r w:rsidRPr="00E66347">
        <w:rPr>
          <w:rFonts w:ascii="Arial" w:hAnsi="Arial" w:cs="Arial"/>
          <w:sz w:val="20"/>
          <w:szCs w:val="20"/>
        </w:rPr>
        <w:t xml:space="preserve"> y permiten asegurar la </w:t>
      </w:r>
      <w:r w:rsidRPr="00E66347">
        <w:rPr>
          <w:rFonts w:ascii="Arial" w:hAnsi="Arial" w:cs="Arial"/>
          <w:b/>
          <w:sz w:val="20"/>
          <w:szCs w:val="20"/>
        </w:rPr>
        <w:t>calidad del producto final</w:t>
      </w:r>
      <w:r w:rsidRPr="00E66347">
        <w:rPr>
          <w:rFonts w:ascii="Arial" w:hAnsi="Arial" w:cs="Arial"/>
          <w:sz w:val="20"/>
          <w:szCs w:val="20"/>
        </w:rPr>
        <w:t>.</w:t>
      </w:r>
    </w:p>
    <w:p w14:paraId="568AD2C0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26C3E219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Dentro de este proceso, la </w:t>
      </w:r>
      <w:r w:rsidRPr="00E66347">
        <w:rPr>
          <w:rFonts w:ascii="Arial" w:hAnsi="Arial" w:cs="Arial"/>
          <w:b/>
          <w:sz w:val="20"/>
          <w:szCs w:val="20"/>
        </w:rPr>
        <w:t>ingeniería de requisitos</w:t>
      </w:r>
      <w:r w:rsidRPr="00E66347">
        <w:rPr>
          <w:rFonts w:ascii="Arial" w:hAnsi="Arial" w:cs="Arial"/>
          <w:sz w:val="20"/>
          <w:szCs w:val="20"/>
        </w:rPr>
        <w:t xml:space="preserve"> adquiere un papel fundamental, ya que permite </w:t>
      </w:r>
      <w:r w:rsidRPr="00E66347">
        <w:rPr>
          <w:rFonts w:ascii="Arial" w:hAnsi="Arial" w:cs="Arial"/>
          <w:b/>
          <w:sz w:val="20"/>
          <w:szCs w:val="20"/>
        </w:rPr>
        <w:t>identificar, analizar y documentar</w:t>
      </w:r>
      <w:r w:rsidRPr="00E66347">
        <w:rPr>
          <w:rFonts w:ascii="Arial" w:hAnsi="Arial" w:cs="Arial"/>
          <w:sz w:val="20"/>
          <w:szCs w:val="20"/>
        </w:rPr>
        <w:t xml:space="preserve"> las </w:t>
      </w:r>
      <w:r w:rsidRPr="00E66347">
        <w:rPr>
          <w:rFonts w:ascii="Arial" w:hAnsi="Arial" w:cs="Arial"/>
          <w:b/>
          <w:sz w:val="20"/>
          <w:szCs w:val="20"/>
        </w:rPr>
        <w:t>necesidades que el sistema debe satisfacer</w:t>
      </w:r>
      <w:r w:rsidRPr="00E66347">
        <w:rPr>
          <w:rFonts w:ascii="Arial" w:hAnsi="Arial" w:cs="Arial"/>
          <w:sz w:val="20"/>
          <w:szCs w:val="20"/>
        </w:rPr>
        <w:t xml:space="preserve">. Para lograrlo, se emplean diferentes </w:t>
      </w:r>
      <w:r w:rsidRPr="00E66347">
        <w:rPr>
          <w:rFonts w:ascii="Arial" w:hAnsi="Arial" w:cs="Arial"/>
          <w:b/>
          <w:sz w:val="20"/>
          <w:szCs w:val="20"/>
        </w:rPr>
        <w:t xml:space="preserve">técnicas de </w:t>
      </w:r>
      <w:proofErr w:type="spellStart"/>
      <w:r w:rsidRPr="00E66347">
        <w:rPr>
          <w:rFonts w:ascii="Arial" w:hAnsi="Arial" w:cs="Arial"/>
          <w:b/>
          <w:sz w:val="20"/>
          <w:szCs w:val="20"/>
        </w:rPr>
        <w:t>elicitación</w:t>
      </w:r>
      <w:proofErr w:type="spellEnd"/>
      <w:r w:rsidRPr="00E66347">
        <w:rPr>
          <w:rFonts w:ascii="Arial" w:hAnsi="Arial" w:cs="Arial"/>
          <w:b/>
          <w:sz w:val="20"/>
          <w:szCs w:val="20"/>
        </w:rPr>
        <w:t xml:space="preserve"> de información</w:t>
      </w:r>
      <w:r w:rsidRPr="00E66347">
        <w:rPr>
          <w:rFonts w:ascii="Arial" w:hAnsi="Arial" w:cs="Arial"/>
          <w:sz w:val="20"/>
          <w:szCs w:val="20"/>
        </w:rPr>
        <w:t xml:space="preserve">, así como </w:t>
      </w:r>
      <w:r w:rsidRPr="00E66347">
        <w:rPr>
          <w:rFonts w:ascii="Arial" w:hAnsi="Arial" w:cs="Arial"/>
          <w:b/>
          <w:sz w:val="20"/>
          <w:szCs w:val="20"/>
        </w:rPr>
        <w:t>herramientas de modelado</w:t>
      </w:r>
      <w:r w:rsidRPr="00E66347">
        <w:rPr>
          <w:rFonts w:ascii="Arial" w:hAnsi="Arial" w:cs="Arial"/>
          <w:sz w:val="20"/>
          <w:szCs w:val="20"/>
        </w:rPr>
        <w:t xml:space="preserve"> que facilitan la representación de </w:t>
      </w:r>
      <w:r w:rsidRPr="00E66347">
        <w:rPr>
          <w:rFonts w:ascii="Arial" w:hAnsi="Arial" w:cs="Arial"/>
          <w:b/>
          <w:sz w:val="20"/>
          <w:szCs w:val="20"/>
        </w:rPr>
        <w:t>procesos y funcionalidades</w:t>
      </w:r>
      <w:r w:rsidRPr="00E66347">
        <w:rPr>
          <w:rFonts w:ascii="Arial" w:hAnsi="Arial" w:cs="Arial"/>
          <w:sz w:val="20"/>
          <w:szCs w:val="20"/>
        </w:rPr>
        <w:t>.</w:t>
      </w:r>
    </w:p>
    <w:p w14:paraId="43C5A476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1043125F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En la vida real, estos procesos se aplican en múltiples contextos. Por ejemplo, cuando una empresa desea desarrollar una </w:t>
      </w:r>
      <w:r w:rsidRPr="00E66347">
        <w:rPr>
          <w:rFonts w:ascii="Arial" w:hAnsi="Arial" w:cs="Arial"/>
          <w:b/>
          <w:sz w:val="20"/>
          <w:szCs w:val="20"/>
        </w:rPr>
        <w:t>plataforma para gestionar sus ventas</w:t>
      </w:r>
      <w:r w:rsidRPr="00E66347">
        <w:rPr>
          <w:rFonts w:ascii="Arial" w:hAnsi="Arial" w:cs="Arial"/>
          <w:sz w:val="20"/>
          <w:szCs w:val="20"/>
        </w:rPr>
        <w:t xml:space="preserve">, primero se identifican los </w:t>
      </w:r>
      <w:r w:rsidRPr="00E66347">
        <w:rPr>
          <w:rFonts w:ascii="Arial" w:hAnsi="Arial" w:cs="Arial"/>
          <w:b/>
          <w:sz w:val="20"/>
          <w:szCs w:val="20"/>
        </w:rPr>
        <w:t>usuarios del sistema</w:t>
      </w:r>
      <w:r w:rsidRPr="00E66347">
        <w:rPr>
          <w:rFonts w:ascii="Arial" w:hAnsi="Arial" w:cs="Arial"/>
          <w:sz w:val="20"/>
          <w:szCs w:val="20"/>
        </w:rPr>
        <w:t xml:space="preserve">, sus </w:t>
      </w:r>
      <w:r w:rsidRPr="00E66347">
        <w:rPr>
          <w:rFonts w:ascii="Arial" w:hAnsi="Arial" w:cs="Arial"/>
          <w:b/>
          <w:sz w:val="20"/>
          <w:szCs w:val="20"/>
        </w:rPr>
        <w:t>necesidades</w:t>
      </w:r>
      <w:r w:rsidRPr="00E66347">
        <w:rPr>
          <w:rFonts w:ascii="Arial" w:hAnsi="Arial" w:cs="Arial"/>
          <w:sz w:val="20"/>
          <w:szCs w:val="20"/>
        </w:rPr>
        <w:t xml:space="preserve"> y las </w:t>
      </w:r>
      <w:r w:rsidRPr="00E66347">
        <w:rPr>
          <w:rFonts w:ascii="Arial" w:hAnsi="Arial" w:cs="Arial"/>
          <w:b/>
          <w:sz w:val="20"/>
          <w:szCs w:val="20"/>
        </w:rPr>
        <w:t>funcionalidades requeridas</w:t>
      </w:r>
      <w:r w:rsidRPr="00E66347">
        <w:rPr>
          <w:rFonts w:ascii="Arial" w:hAnsi="Arial" w:cs="Arial"/>
          <w:sz w:val="20"/>
          <w:szCs w:val="20"/>
        </w:rPr>
        <w:t xml:space="preserve">. Posteriormente, el equipo técnico utiliza herramientas como </w:t>
      </w:r>
      <w:r w:rsidRPr="00E66347">
        <w:rPr>
          <w:rFonts w:ascii="Arial" w:hAnsi="Arial" w:cs="Arial"/>
          <w:b/>
          <w:sz w:val="20"/>
          <w:szCs w:val="20"/>
        </w:rPr>
        <w:t xml:space="preserve">diagramas de casos de uso, historias de usuario o </w:t>
      </w:r>
      <w:proofErr w:type="spellStart"/>
      <w:r w:rsidRPr="00E66347">
        <w:rPr>
          <w:rFonts w:ascii="Arial" w:hAnsi="Arial" w:cs="Arial"/>
          <w:b/>
          <w:i/>
          <w:sz w:val="20"/>
          <w:szCs w:val="20"/>
        </w:rPr>
        <w:t>storyboard</w:t>
      </w:r>
      <w:proofErr w:type="spellEnd"/>
      <w:r w:rsidRPr="00E66347">
        <w:rPr>
          <w:rFonts w:ascii="Arial" w:hAnsi="Arial" w:cs="Arial"/>
          <w:i/>
          <w:sz w:val="20"/>
          <w:szCs w:val="20"/>
        </w:rPr>
        <w:t xml:space="preserve"> </w:t>
      </w:r>
      <w:r w:rsidRPr="00E66347">
        <w:rPr>
          <w:rFonts w:ascii="Arial" w:hAnsi="Arial" w:cs="Arial"/>
          <w:sz w:val="20"/>
          <w:szCs w:val="20"/>
        </w:rPr>
        <w:t xml:space="preserve">para representar cómo </w:t>
      </w:r>
      <w:r w:rsidRPr="00E66347">
        <w:rPr>
          <w:rFonts w:ascii="Arial" w:hAnsi="Arial" w:cs="Arial"/>
          <w:b/>
          <w:sz w:val="20"/>
          <w:szCs w:val="20"/>
        </w:rPr>
        <w:t>funcionará el sistema</w:t>
      </w:r>
      <w:r w:rsidRPr="00E66347">
        <w:rPr>
          <w:rFonts w:ascii="Arial" w:hAnsi="Arial" w:cs="Arial"/>
          <w:sz w:val="20"/>
          <w:szCs w:val="20"/>
        </w:rPr>
        <w:t>.</w:t>
      </w:r>
    </w:p>
    <w:p w14:paraId="78246F45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4E16ACED" w14:textId="73F5F73A" w:rsidR="007401B0" w:rsidRDefault="00E66347" w:rsidP="00E66347">
      <w:pPr>
        <w:rPr>
          <w:rFonts w:ascii="Arial" w:hAnsi="Arial" w:cs="Arial"/>
          <w:sz w:val="20"/>
          <w:szCs w:val="20"/>
        </w:rPr>
      </w:pPr>
      <w:r w:rsidRPr="00E66347">
        <w:rPr>
          <w:rFonts w:ascii="Arial" w:hAnsi="Arial" w:cs="Arial"/>
          <w:sz w:val="20"/>
          <w:szCs w:val="20"/>
        </w:rPr>
        <w:t xml:space="preserve">Gracias a estos métodos, el </w:t>
      </w:r>
      <w:r w:rsidRPr="00E66347">
        <w:rPr>
          <w:rFonts w:ascii="Arial" w:hAnsi="Arial" w:cs="Arial"/>
          <w:b/>
          <w:sz w:val="20"/>
          <w:szCs w:val="20"/>
        </w:rPr>
        <w:t xml:space="preserve">desarrollo de </w:t>
      </w:r>
      <w:r w:rsidRPr="00E66347">
        <w:rPr>
          <w:rFonts w:ascii="Arial" w:hAnsi="Arial" w:cs="Arial"/>
          <w:b/>
          <w:i/>
          <w:sz w:val="20"/>
          <w:szCs w:val="20"/>
        </w:rPr>
        <w:t>software</w:t>
      </w:r>
      <w:r w:rsidRPr="00E66347">
        <w:rPr>
          <w:rFonts w:ascii="Arial" w:hAnsi="Arial" w:cs="Arial"/>
          <w:sz w:val="20"/>
          <w:szCs w:val="20"/>
        </w:rPr>
        <w:t xml:space="preserve"> se convierte en un proceso organizado que permite </w:t>
      </w:r>
      <w:r w:rsidRPr="00E66347">
        <w:rPr>
          <w:rFonts w:ascii="Arial" w:hAnsi="Arial" w:cs="Arial"/>
          <w:b/>
          <w:sz w:val="20"/>
          <w:szCs w:val="20"/>
        </w:rPr>
        <w:t>transformar necesidades reales en soluciones tecnológicas eficientes</w:t>
      </w:r>
      <w:r w:rsidRPr="00E66347">
        <w:rPr>
          <w:rFonts w:ascii="Arial" w:hAnsi="Arial" w:cs="Arial"/>
          <w:sz w:val="20"/>
          <w:szCs w:val="20"/>
        </w:rPr>
        <w:t>.</w:t>
      </w:r>
    </w:p>
    <w:p w14:paraId="3E1A586B" w14:textId="77777777" w:rsidR="00E66347" w:rsidRPr="00E66347" w:rsidRDefault="00E66347" w:rsidP="00E66347">
      <w:pPr>
        <w:rPr>
          <w:rFonts w:ascii="Arial" w:hAnsi="Arial" w:cs="Arial"/>
          <w:sz w:val="20"/>
          <w:szCs w:val="20"/>
        </w:rPr>
      </w:pPr>
    </w:p>
    <w:p w14:paraId="18A1BE12" w14:textId="2987D704" w:rsidR="00CC29A3" w:rsidRPr="00E66347" w:rsidRDefault="0034187D" w:rsidP="00CC29A3">
      <w:pPr>
        <w:rPr>
          <w:rFonts w:ascii="Arial" w:hAnsi="Arial" w:cs="Arial"/>
          <w:sz w:val="20"/>
          <w:szCs w:val="20"/>
        </w:rPr>
      </w:pPr>
      <w:proofErr w:type="gramStart"/>
      <w:r w:rsidRPr="00E66347">
        <w:rPr>
          <w:rFonts w:ascii="Arial" w:hAnsi="Arial" w:cs="Arial"/>
          <w:sz w:val="20"/>
          <w:szCs w:val="20"/>
        </w:rPr>
        <w:t>TOTAL</w:t>
      </w:r>
      <w:proofErr w:type="gramEnd"/>
      <w:r w:rsidR="00422835" w:rsidRPr="00E66347">
        <w:rPr>
          <w:rFonts w:ascii="Arial" w:hAnsi="Arial" w:cs="Arial"/>
          <w:sz w:val="20"/>
          <w:szCs w:val="20"/>
        </w:rPr>
        <w:t xml:space="preserve"> PALABRAS</w:t>
      </w:r>
      <w:r w:rsidRPr="00E66347">
        <w:rPr>
          <w:rFonts w:ascii="Arial" w:hAnsi="Arial" w:cs="Arial"/>
          <w:sz w:val="20"/>
          <w:szCs w:val="20"/>
        </w:rPr>
        <w:t xml:space="preserve">: </w:t>
      </w:r>
      <w:r w:rsidR="00E66347">
        <w:rPr>
          <w:rFonts w:ascii="Arial" w:hAnsi="Arial" w:cs="Arial"/>
          <w:sz w:val="20"/>
          <w:szCs w:val="20"/>
        </w:rPr>
        <w:t>266</w:t>
      </w:r>
    </w:p>
    <w:sectPr w:rsidR="00CC29A3" w:rsidRPr="00E66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422835"/>
    <w:rsid w:val="00475DC3"/>
    <w:rsid w:val="004C00F3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814543"/>
    <w:rsid w:val="00827B49"/>
    <w:rsid w:val="00844D29"/>
    <w:rsid w:val="00851E3B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603C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803C4"/>
    <w:rsid w:val="00DD2A4C"/>
    <w:rsid w:val="00DE79C2"/>
    <w:rsid w:val="00E14988"/>
    <w:rsid w:val="00E165E1"/>
    <w:rsid w:val="00E61E06"/>
    <w:rsid w:val="00E65E24"/>
    <w:rsid w:val="00E66347"/>
    <w:rsid w:val="00EC5E9A"/>
    <w:rsid w:val="00ED0679"/>
    <w:rsid w:val="00EF5756"/>
    <w:rsid w:val="00F34F6E"/>
    <w:rsid w:val="00F507B8"/>
    <w:rsid w:val="00F8680C"/>
    <w:rsid w:val="00FA7096"/>
    <w:rsid w:val="00FE094A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04D621-F2EE-4F01-8C4F-AC1110EA0826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33</cp:revision>
  <dcterms:created xsi:type="dcterms:W3CDTF">2024-08-06T13:31:00Z</dcterms:created>
  <dcterms:modified xsi:type="dcterms:W3CDTF">2026-04-06T17:37:00Z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