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74C46" w:rsidR="00D0724E" w:rsidP="00D0724E" w:rsidRDefault="00D0724E" w14:paraId="2A02C10C" w14:textId="1B731A0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>GUION INTRODUCCIÓN COMPONENTE FORMATIVO 0</w:t>
      </w:r>
      <w:r w:rsidR="00F00563">
        <w:rPr>
          <w:rFonts w:ascii="Arial" w:hAnsi="Arial" w:cs="Arial"/>
          <w:b/>
          <w:sz w:val="20"/>
          <w:szCs w:val="20"/>
          <w:lang w:val="es-ES_tradnl"/>
        </w:rPr>
        <w:t>9</w:t>
      </w:r>
    </w:p>
    <w:p w:rsidRPr="00474C46" w:rsidR="004A22B0" w:rsidP="00766214" w:rsidRDefault="00D0724E" w14:paraId="2FEB5F52" w14:textId="2453413A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F00563" w:rsidR="00F00563">
        <w:rPr>
          <w:rFonts w:ascii="Arial" w:hAnsi="Arial" w:cs="Arial"/>
          <w:b/>
          <w:sz w:val="20"/>
          <w:szCs w:val="20"/>
          <w:lang w:val="es-ES_tradnl"/>
        </w:rPr>
        <w:t>Análisis de sistemas y requisitos en el desarrollo de software</w:t>
      </w:r>
    </w:p>
    <w:p w:rsidRPr="005C49A5" w:rsidR="005C49A5" w:rsidP="0FEFE46F" w:rsidRDefault="005C49A5" w14:paraId="6AEE23D7" w14:textId="6257A2BD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En el entorno tecnológico actual, comprender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cómo se estructuran y funcionan los sistemas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 es esencial para diseñar soluciones que respondan a las necesidades de las organizaciones. Este 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>recorrido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 formativo presenta una visión integrada sobre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la relación entre sistemas, datos, procesos y desarrollo de </w:t>
      </w:r>
      <w:r w:rsidRPr="0FEFE46F" w:rsidR="005C49A5">
        <w:rPr>
          <w:rFonts w:ascii="Arial" w:hAnsi="Arial" w:eastAsia="Times New Roman" w:cs="Arial"/>
          <w:b w:val="1"/>
          <w:bCs w:val="1"/>
          <w:i w:val="1"/>
          <w:iCs w:val="1"/>
          <w:sz w:val="20"/>
          <w:szCs w:val="20"/>
          <w:lang w:eastAsia="es-CO"/>
        </w:rPr>
        <w:t>software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>, elementos clave para la gestión de la información y la toma de decisiones.</w:t>
      </w:r>
    </w:p>
    <w:p w:rsidR="0FEFE46F" w:rsidP="0FEFE46F" w:rsidRDefault="0FEFE46F" w14:paraId="4C946D04" w14:textId="52F96791">
      <w:pPr>
        <w:spacing w:beforeAutospacing="on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</w:p>
    <w:p w:rsidRPr="005C49A5" w:rsidR="005C49A5" w:rsidP="0FEFE46F" w:rsidRDefault="005C49A5" w14:paraId="4CE1CE44" w14:textId="42DEF518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A partir de los principios de la </w:t>
      </w:r>
      <w:r w:rsidRPr="0FEFE46F" w:rsidR="000E7EE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teoría general de sistemas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y el enfoque sistémico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, se analiza cómo los diferentes componentes de un sistema interactúan para transformar datos en información útil. Esta perspectiva permite entender que las soluciones tecnológicas forman parte de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estructuras organizacionales interconectadas que procesan información y apoyan la gestión empresarial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="0FEFE46F" w:rsidP="0FEFE46F" w:rsidRDefault="0FEFE46F" w14:paraId="430B657B" w14:textId="41CB2D54">
      <w:pPr>
        <w:spacing w:beforeAutospacing="on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</w:p>
    <w:p w:rsidRPr="005C49A5" w:rsidR="005C49A5" w:rsidP="0FEFE46F" w:rsidRDefault="005C49A5" w14:paraId="0DB2D48F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También se abordan los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sistemas de información y el ciclo de vida del </w:t>
      </w:r>
      <w:r w:rsidRPr="0FEFE46F" w:rsidR="005C49A5">
        <w:rPr>
          <w:rFonts w:ascii="Arial" w:hAnsi="Arial" w:eastAsia="Times New Roman" w:cs="Arial"/>
          <w:b w:val="1"/>
          <w:bCs w:val="1"/>
          <w:i w:val="1"/>
          <w:iCs w:val="1"/>
          <w:sz w:val="20"/>
          <w:szCs w:val="20"/>
          <w:lang w:eastAsia="es-CO"/>
        </w:rPr>
        <w:t>software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, destacando la importancia de planificar, desarrollar y mantener soluciones tecnológicas de forma estructurada. En este contexto,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se estudian los procesos organizacionales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 y su representación, así como la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gestión de requisitos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>, elemento fundamental para identificar qué debe hacer un sistema y cómo debe responder a las necesidades del usuario.</w:t>
      </w:r>
    </w:p>
    <w:p w:rsidR="0FEFE46F" w:rsidP="0FEFE46F" w:rsidRDefault="0FEFE46F" w14:paraId="08EBD174" w14:textId="3AA6DA95">
      <w:pPr>
        <w:spacing w:beforeAutospacing="on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</w:p>
    <w:p w:rsidRPr="005C49A5" w:rsidR="005C49A5" w:rsidP="0FEFE46F" w:rsidRDefault="005C49A5" w14:paraId="20911ADD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Finalmente, se incorporan fundamentos de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estadística descriptiva aplicada al análisis de datos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 xml:space="preserve">, que permiten organizar, interpretar y representar información mediante medidas y gráficas. Estas herramientas fortalecen </w:t>
      </w:r>
      <w:r w:rsidRPr="0FEFE46F" w:rsidR="005C49A5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el análisis de métricas y la comprensión de datos en entornos tecnológicos</w:t>
      </w:r>
      <w:r w:rsidRPr="0FEFE46F" w:rsidR="005C49A5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="0FEFE46F" w:rsidP="0FEFE46F" w:rsidRDefault="0FEFE46F" w14:paraId="797F2E72" w14:textId="7630AA5F">
      <w:pPr>
        <w:spacing w:beforeAutospacing="on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</w:p>
    <w:p w:rsidRPr="005C49A5" w:rsidR="005C49A5" w:rsidP="005C49A5" w:rsidRDefault="005C49A5" w14:paraId="0945066F" w14:textId="24F8A740">
      <w:pPr>
        <w:spacing w:before="100" w:beforeAutospacing="1" w:after="100" w:afterAutospacing="1" w:line="240" w:lineRule="auto"/>
        <w:rPr>
          <w:rFonts w:ascii="Times New Roman" w:hAnsi="Times New Roman" w:eastAsia="Times New Roman"/>
          <w:sz w:val="24"/>
          <w:szCs w:val="24"/>
          <w:lang w:eastAsia="es-CO"/>
        </w:rPr>
      </w:pPr>
      <w:r w:rsidRPr="005C49A5">
        <w:rPr>
          <w:rFonts w:ascii="Arial" w:hAnsi="Arial" w:eastAsia="Times New Roman" w:cs="Arial"/>
          <w:sz w:val="20"/>
          <w:szCs w:val="20"/>
          <w:lang w:eastAsia="es-CO"/>
        </w:rPr>
        <w:t xml:space="preserve">De esta manera, el componente integra </w:t>
      </w:r>
      <w:r w:rsidRPr="005C49A5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sistemas, procesos, requisitos y análisis de información</w:t>
      </w:r>
      <w:r w:rsidRPr="005C49A5">
        <w:rPr>
          <w:rFonts w:ascii="Arial" w:hAnsi="Arial" w:eastAsia="Times New Roman" w:cs="Arial"/>
          <w:sz w:val="20"/>
          <w:szCs w:val="20"/>
          <w:lang w:eastAsia="es-CO"/>
        </w:rPr>
        <w:t>, proporcionando bases conceptuales para comprender cómo se diseñan y gestionan soluciones tecnológicas en las organizaciones</w:t>
      </w:r>
      <w:r w:rsidRPr="005C49A5">
        <w:rPr>
          <w:rFonts w:ascii="Times New Roman" w:hAnsi="Times New Roman" w:eastAsia="Times New Roman"/>
          <w:sz w:val="24"/>
          <w:szCs w:val="24"/>
          <w:lang w:eastAsia="es-CO"/>
        </w:rPr>
        <w:t>.</w:t>
      </w:r>
    </w:p>
    <w:p w:rsidRPr="00474C46" w:rsidR="00D0724E" w:rsidP="001D2601" w:rsidRDefault="00D0724E" w14:paraId="63722806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D0724E" w:rsidP="0E31A30C" w:rsidRDefault="00D0724E" w14:paraId="555A3DD1" w14:textId="76D44FE6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Pr="00474C46" w:rsidR="00325124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0E7EE5">
        <w:rPr>
          <w:rFonts w:ascii="Arial" w:hAnsi="Arial" w:cs="Arial"/>
          <w:b/>
          <w:bCs/>
          <w:sz w:val="20"/>
          <w:szCs w:val="20"/>
          <w:lang w:val="es-ES"/>
        </w:rPr>
        <w:t>38</w:t>
      </w:r>
    </w:p>
    <w:p w:rsidRPr="00474C46" w:rsidR="006C3404" w:rsidP="004A22B0" w:rsidRDefault="006C3404" w14:paraId="2A2D7C3A" w14:textId="77777777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703DA74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362F67" w:rsidP="006C3404" w:rsidRDefault="00362F67" w14:paraId="69F7720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4C9FE402" w14:textId="77777777">
      <w:pPr>
        <w:rPr>
          <w:rFonts w:ascii="Arial" w:hAnsi="Arial" w:cs="Arial"/>
          <w:sz w:val="20"/>
          <w:szCs w:val="20"/>
          <w:lang w:val="es-ES_tradnl"/>
        </w:rPr>
      </w:pPr>
    </w:p>
    <w:sectPr w:rsidRPr="00474C46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379A9" w:rsidP="001A74F0" w:rsidRDefault="007379A9" w14:paraId="43035F0A" w14:textId="77777777">
      <w:pPr>
        <w:spacing w:after="0" w:line="240" w:lineRule="auto"/>
      </w:pPr>
      <w:r>
        <w:separator/>
      </w:r>
    </w:p>
  </w:endnote>
  <w:endnote w:type="continuationSeparator" w:id="0">
    <w:p w:rsidR="007379A9" w:rsidP="001A74F0" w:rsidRDefault="007379A9" w14:paraId="0ED202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7379A9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379A9" w:rsidP="001A74F0" w:rsidRDefault="007379A9" w14:paraId="1000CAB2" w14:textId="77777777">
      <w:pPr>
        <w:spacing w:after="0" w:line="240" w:lineRule="auto"/>
      </w:pPr>
      <w:r>
        <w:separator/>
      </w:r>
    </w:p>
  </w:footnote>
  <w:footnote w:type="continuationSeparator" w:id="0">
    <w:p w:rsidR="007379A9" w:rsidP="001A74F0" w:rsidRDefault="007379A9" w14:paraId="2DBF60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7379A9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7430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F1E80"/>
    <w:rsid w:val="003F39E9"/>
    <w:rsid w:val="003F6467"/>
    <w:rsid w:val="004034E0"/>
    <w:rsid w:val="004252F8"/>
    <w:rsid w:val="00474C46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940B7"/>
    <w:rsid w:val="00594CC2"/>
    <w:rsid w:val="005A0530"/>
    <w:rsid w:val="005B4E20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  <w:rsid w:val="0FEFE46F"/>
    <w:rsid w:val="48A2F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2943A3BB-5C03-4FD8-BCC5-B77CB36BFD80}"/>
</file>

<file path=customXml/itemProps4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Jorge Bustos Gómez</cp:lastModifiedBy>
  <cp:revision>36</cp:revision>
  <cp:lastPrinted>2020-03-03T19:51:00Z</cp:lastPrinted>
  <dcterms:created xsi:type="dcterms:W3CDTF">2025-12-03T00:21:00Z</dcterms:created>
  <dcterms:modified xsi:type="dcterms:W3CDTF">2026-03-05T13:24:27Z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