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5100D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5100D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100D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100D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5100D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5100D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5100D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100D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5100D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100DF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5100D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5100D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5100D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2E2B97E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6B7EF1" w:rsidRPr="00577ECC">
              <w:rPr>
                <w:b/>
                <w:bCs/>
                <w:color w:val="000000" w:themeColor="text1"/>
                <w:sz w:val="20"/>
                <w:szCs w:val="20"/>
                <w:highlight w:val="lightGray"/>
                <w:lang w:val="es-ES_tradnl"/>
              </w:rPr>
              <w:t>Diseño y modelado de bases de datos.</w:t>
            </w:r>
          </w:p>
          <w:p w14:paraId="3FEF5E62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5100D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5100D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C54E00" w:rsidR="00F70AE9" w:rsidRPr="005100DF" w:rsidRDefault="006454B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proofErr w:type="spellStart"/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DataMaster</w:t>
            </w:r>
            <w:proofErr w:type="spellEnd"/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: reto integral de bases de datos y algoritmia.</w:t>
            </w:r>
          </w:p>
        </w:tc>
      </w:tr>
      <w:tr w:rsidR="00F70AE9" w:rsidRPr="005100D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17B18EF" w:rsidR="00F70AE9" w:rsidRPr="005100DF" w:rsidRDefault="006454B5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color w:val="000000" w:themeColor="text1"/>
                <w:sz w:val="20"/>
                <w:szCs w:val="20"/>
                <w:lang w:val="es-ES_tradnl"/>
              </w:rPr>
              <w:t>Evaluar de manera integral los conocimientos en lógica, algoritmia, bases de datos relacionales, SQL y NoSQL, fortaleciendo el pensamiento analítico y la comprensión de los conceptos fundamentales relacionados con el diseño y la gestión de sistemas de información modernos.</w:t>
            </w:r>
          </w:p>
        </w:tc>
      </w:tr>
      <w:tr w:rsidR="00F70AE9" w:rsidRPr="005100D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5100D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5100D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100D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5100DF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5100DF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9AB7D8" w:rsidR="006C6318" w:rsidRPr="005100DF" w:rsidRDefault="00D03B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objetivo principal de un algoritmo dentro de un sistema?</w:t>
            </w:r>
          </w:p>
        </w:tc>
      </w:tr>
      <w:tr w:rsidR="00C57B0F" w:rsidRPr="005100D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ACD940B" w:rsidR="00C57B0F" w:rsidRPr="005100DF" w:rsidRDefault="00D0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Resolver un problema mediante pasos ordenados</w:t>
            </w:r>
            <w:r w:rsidR="009E7680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5100DF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5100D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BB52A70" w:rsidR="00C57B0F" w:rsidRPr="005100D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Almacenar información en tablas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5100D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5100D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5100D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029C641" w:rsidR="00E60A51" w:rsidRPr="005100DF" w:rsidRDefault="00D03B6B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relaciones entre datos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5100DF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5100D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5100D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DA794F7" w:rsidR="00E60A51" w:rsidRPr="005100D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Gestionar usuarios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5100D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64998BF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03B6B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 algoritmo siempre busca resolver un problema mediante una secuencia lógica de pasos.</w:t>
            </w:r>
          </w:p>
        </w:tc>
      </w:tr>
      <w:tr w:rsidR="00ED4CD4" w:rsidRPr="005100D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76C5038" w:rsidR="00F436F5" w:rsidRPr="005100DF" w:rsidRDefault="001F2BC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</w:t>
            </w:r>
            <w:r w:rsidR="00023EB7"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Cuál es una característica clave de las bases de datos NoSQL?</w:t>
            </w:r>
          </w:p>
        </w:tc>
      </w:tr>
      <w:tr w:rsidR="00E60A51" w:rsidRPr="005100D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D1D2710" w:rsidR="00E60A51" w:rsidRPr="005100D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exclusivo de tablas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5100D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5100D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2705B98" w:rsidR="00E60A51" w:rsidRPr="005100D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Esquema rígido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5100D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5100D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B769455" w:rsidR="00E60A51" w:rsidRPr="005100D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Flexibilidad en los datos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56D0B3C" w:rsidR="00E60A51" w:rsidRPr="005100DF" w:rsidRDefault="00023EB7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5100D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F2570F9" w:rsidR="00E60A51" w:rsidRPr="005100D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 de SQL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5100D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EBEAFB9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EB7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NoSQL se caracteriza por manejar estructuras flexibles y datos no estructurados.</w:t>
            </w:r>
          </w:p>
        </w:tc>
      </w:tr>
      <w:tr w:rsidR="00ED4CD4" w:rsidRPr="005100D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E2CC092" w:rsidR="00F436F5" w:rsidRPr="005100DF" w:rsidRDefault="00023EB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busca reducir la normalización en bases de datos?</w:t>
            </w:r>
          </w:p>
        </w:tc>
      </w:tr>
      <w:tr w:rsidR="00597DCD" w:rsidRPr="005100D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7A6BD01A" w:rsidR="00597DCD" w:rsidRPr="005100D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Seguridad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51B78DF" w:rsidR="00597DCD" w:rsidRPr="005100D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FCB1347" w:rsidR="00597DCD" w:rsidRPr="005100DF" w:rsidRDefault="00023E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9F8CD90" w:rsidR="00597DCD" w:rsidRPr="005100D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Velocidad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703972A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8F30340" w:rsidR="00597DCD" w:rsidRPr="005100D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Acceso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BACD09A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EB7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normalización elimina duplicidad de datos y mejora la integridad.</w:t>
            </w:r>
          </w:p>
        </w:tc>
      </w:tr>
      <w:tr w:rsidR="00ED4CD4" w:rsidRPr="005100D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8D0067" w:rsidR="00F436F5" w:rsidRPr="005100DF" w:rsidRDefault="00DA20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permite identificar de forma única un registro?</w:t>
            </w:r>
          </w:p>
        </w:tc>
      </w:tr>
      <w:tr w:rsidR="00597DCD" w:rsidRPr="005100D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1A87AC5" w:rsidR="00597DCD" w:rsidRPr="005100DF" w:rsidRDefault="00DA202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foránea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60D8036" w:rsidR="00597DCD" w:rsidRPr="005100D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2E7AA01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5778891" w:rsidR="00597DCD" w:rsidRPr="005100DF" w:rsidRDefault="00DA202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Campo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CEDC499" w:rsidR="00597DCD" w:rsidRPr="005100D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primaria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C71C546" w:rsidR="00597DCD" w:rsidRPr="005100DF" w:rsidRDefault="00DA202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EB83BE9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A202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clave primaria garantiza unicidad dentro de la tabla.</w:t>
            </w:r>
          </w:p>
        </w:tc>
      </w:tr>
      <w:tr w:rsidR="00ED4CD4" w:rsidRPr="005100D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9856A17" w:rsidR="00F436F5" w:rsidRPr="005100DF" w:rsidRDefault="000611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entidad depende de otra para existir?</w:t>
            </w:r>
          </w:p>
        </w:tc>
      </w:tr>
      <w:tr w:rsidR="00597DCD" w:rsidRPr="005100D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7EAD622" w:rsidR="00597DCD" w:rsidRPr="005100D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fuerte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2EB0952" w:rsidR="00597DCD" w:rsidRPr="005100D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independiente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0738818" w:rsidR="00597DCD" w:rsidRPr="005100D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débil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5100DF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895279B" w:rsidR="00597DCD" w:rsidRPr="005100D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lógica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32668A8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611E1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entidades débiles dependen de una fuerte para su identificación.</w:t>
            </w:r>
          </w:p>
        </w:tc>
      </w:tr>
      <w:tr w:rsidR="00ED4CD4" w:rsidRPr="005100D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6FBCDC2" w:rsidR="00F436F5" w:rsidRPr="005100DF" w:rsidRDefault="0031549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permite crear tablas en una base de datos?</w:t>
            </w:r>
          </w:p>
        </w:tc>
      </w:tr>
      <w:tr w:rsidR="00597DCD" w:rsidRPr="005100D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D1D1B7A" w:rsidR="00597DCD" w:rsidRPr="005100D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DML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0B42409" w:rsidR="00597DCD" w:rsidRPr="005100D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0EF308F" w:rsidR="00597DCD" w:rsidRPr="005100DF" w:rsidRDefault="0031549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9D74BE7" w:rsidR="00597DCD" w:rsidRPr="005100D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387C691" w:rsidR="00597DCD" w:rsidRPr="005100D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01FD3B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CF26B5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DDL se utiliza para definir estructuras como tablas.</w:t>
            </w:r>
          </w:p>
        </w:tc>
      </w:tr>
      <w:tr w:rsidR="00ED4CD4" w:rsidRPr="005100D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3A912BE" w:rsidR="00F436F5" w:rsidRPr="005100DF" w:rsidRDefault="00E66BD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comando se usa para consultar datos?</w:t>
            </w:r>
          </w:p>
        </w:tc>
      </w:tr>
      <w:tr w:rsidR="00597DCD" w:rsidRPr="005100DF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D98703" w:rsidR="00597DCD" w:rsidRPr="005100D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INSERT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61D4BDE" w:rsidR="00597DCD" w:rsidRPr="005100D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DELET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CF44BF4" w:rsidR="00597DCD" w:rsidRPr="005100D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UPDATE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312B458" w:rsidR="00597DCD" w:rsidRPr="005100D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276EDCF" w:rsidR="00597DCD" w:rsidRPr="005100DF" w:rsidRDefault="00E66BD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1A22A25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66BDF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SELECT es el comando principal para recuperar información.</w:t>
            </w:r>
          </w:p>
        </w:tc>
      </w:tr>
      <w:tr w:rsidR="00ED4CD4" w:rsidRPr="005100DF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A43F781" w:rsidR="00F436F5" w:rsidRPr="005100D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controla permisos en una base de datos?</w:t>
            </w:r>
          </w:p>
        </w:tc>
      </w:tr>
      <w:tr w:rsidR="00597DCD" w:rsidRPr="005100DF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F9D729B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6426799" w:rsidR="00597DCD" w:rsidRPr="005100DF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C8D1067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65284A1" w:rsidR="00597DCD" w:rsidRPr="005100D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BB259F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C248FC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DCL gestiona accesos mediante GRANT y REVOKE.</w:t>
            </w:r>
          </w:p>
        </w:tc>
      </w:tr>
      <w:tr w:rsidR="00ED4CD4" w:rsidRPr="005100DF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00533BFD" w:rsidR="00F436F5" w:rsidRPr="005100DF" w:rsidRDefault="0004721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una vista en una base de datos?</w:t>
            </w:r>
          </w:p>
        </w:tc>
      </w:tr>
      <w:tr w:rsidR="00597DCD" w:rsidRPr="005100DF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89F154F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física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5100D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A015BA7" w:rsidR="00597DCD" w:rsidRPr="005100DF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opia de datos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125FB58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6BF7B55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9284B78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virtual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AEB517C" w:rsidR="00597DCD" w:rsidRPr="005100D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ACA4F64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vistas no almacenan datos, solo los muestran.</w:t>
            </w:r>
          </w:p>
        </w:tc>
      </w:tr>
      <w:tr w:rsidR="00ED4CD4" w:rsidRPr="005100DF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237AB8F" w:rsidR="00F436F5" w:rsidRPr="005100D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NoSQL usa nodos y relaciones?</w:t>
            </w:r>
          </w:p>
        </w:tc>
      </w:tr>
      <w:tr w:rsidR="00597DCD" w:rsidRPr="005100DF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9E3EEAB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847F92D" w:rsidR="00597DCD" w:rsidRPr="005100DF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lave-valor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C2F1222" w:rsidR="00597DCD" w:rsidRPr="005100DF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lumnar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4D77393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5100DF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E89088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grafos son ideales para relaciones complejas.</w:t>
            </w:r>
          </w:p>
        </w:tc>
      </w:tr>
      <w:tr w:rsidR="00ED4CD4" w:rsidRPr="005100DF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100DF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100DF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185938A" w:rsidR="009921BA" w:rsidRPr="005100DF" w:rsidRDefault="00047218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almacena datos en formato JSON?</w:t>
            </w:r>
          </w:p>
        </w:tc>
      </w:tr>
      <w:tr w:rsidR="00597DCD" w:rsidRPr="005100DF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879A458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DA2AAEB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5100DF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483E964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39D6A16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24C1D74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Las bases documentales usan JSON o BSON.</w:t>
            </w:r>
          </w:p>
        </w:tc>
      </w:tr>
      <w:tr w:rsidR="00ED4CD4" w:rsidRPr="005100DF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60D18D4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clave foránea?</w:t>
            </w:r>
          </w:p>
        </w:tc>
      </w:tr>
      <w:tr w:rsidR="00597DCD" w:rsidRPr="005100DF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78DB3B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datos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2351275" w:rsidR="00597DCD" w:rsidRPr="005100DF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rear tablas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911E03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Relacionar tablas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07F4089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DD31297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Ordenar datos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FB4B4A6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5100DF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 clave foránea conecta tablas mediante relaciones.</w:t>
            </w:r>
          </w:p>
        </w:tc>
      </w:tr>
      <w:tr w:rsidR="00ED4CD4" w:rsidRPr="005100DF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4631AC6" w:rsidR="00F436F5" w:rsidRPr="005100DF" w:rsidRDefault="0004721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modelo de diseño representa entidades y relaciones?</w:t>
            </w:r>
          </w:p>
        </w:tc>
      </w:tr>
      <w:tr w:rsidR="00597DCD" w:rsidRPr="005100DF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57D13AF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Físico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A68D88C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34840A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Conceptual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5100DF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5E4758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Estructural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508F234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El modelo conceptual usa diagramas entidad-relación.</w:t>
            </w:r>
          </w:p>
        </w:tc>
      </w:tr>
      <w:tr w:rsidR="00ED4CD4" w:rsidRPr="005100DF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F45F4F9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genera datos contradictorios?</w:t>
            </w:r>
          </w:p>
        </w:tc>
      </w:tr>
      <w:tr w:rsidR="00597DCD" w:rsidRPr="005100DF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87D540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B0D227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Inconsistencia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5100DF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1EF7F6E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Integridad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BF856C7" w:rsidR="00597DCD" w:rsidRPr="005100DF" w:rsidRDefault="00047218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Relación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5B79229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 inconsistencia ocurre cuando los datos no coinciden.</w:t>
            </w:r>
          </w:p>
        </w:tc>
      </w:tr>
      <w:tr w:rsidR="00ED4CD4" w:rsidRPr="005100DF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DE1E210" w:rsidR="00F436F5" w:rsidRPr="005100DF" w:rsidRDefault="00047218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prioriza velocidad en memoria?</w:t>
            </w:r>
          </w:p>
        </w:tc>
      </w:tr>
      <w:tr w:rsidR="00597DCD" w:rsidRPr="005100DF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1261CD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E2DF479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NoSQL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67846E3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408838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NewSQL</w:t>
            </w:r>
            <w:proofErr w:type="spellEnd"/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F12F3C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In-</w:t>
            </w:r>
            <w:proofErr w:type="spellStart"/>
            <w:r w:rsidR="006F6CD5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</w:t>
            </w: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emory</w:t>
            </w:r>
            <w:proofErr w:type="spellEnd"/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5E851DDA" w:rsidR="00597DCD" w:rsidRPr="005100D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B4318DA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Las bases </w:t>
            </w:r>
            <w:r w:rsidR="003C5E2C">
              <w:rPr>
                <w:rFonts w:eastAsia="Calibri"/>
                <w:bCs/>
                <w:sz w:val="20"/>
                <w:szCs w:val="20"/>
                <w:lang w:val="es-ES_tradnl"/>
              </w:rPr>
              <w:t>I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n-</w:t>
            </w:r>
            <w:proofErr w:type="spellStart"/>
            <w:r w:rsidR="006F6CD5">
              <w:rPr>
                <w:rFonts w:eastAsia="Calibri"/>
                <w:bCs/>
                <w:sz w:val="20"/>
                <w:szCs w:val="20"/>
                <w:lang w:val="es-ES_tradnl"/>
              </w:rPr>
              <w:t>M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emory</w:t>
            </w:r>
            <w:proofErr w:type="spellEnd"/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trabajan directamente en RAM.</w:t>
            </w:r>
          </w:p>
        </w:tc>
      </w:tr>
      <w:tr w:rsidR="00ED4CD4" w:rsidRPr="005100DF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A50E8A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describe cómo se consultan los datos en NoSQL?</w:t>
            </w:r>
          </w:p>
        </w:tc>
      </w:tr>
      <w:tr w:rsidR="00597DCD" w:rsidRPr="005100DF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9512874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989B717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341DC19" w:rsidR="00597DCD" w:rsidRPr="005100DF" w:rsidRDefault="00047218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Patrones de acceso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0616F967" w:rsidR="00597DCD" w:rsidRPr="005100D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0A596C1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3962E45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El diseño NoSQL se basa en patrones de consulta.</w:t>
            </w:r>
          </w:p>
        </w:tc>
      </w:tr>
      <w:tr w:rsidR="00ED4CD4" w:rsidRPr="005100DF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4686FD7" w:rsidR="00F436F5" w:rsidRPr="005100DF" w:rsidRDefault="00047218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técnica guarda datos relacionados en un mismo documento?</w:t>
            </w:r>
          </w:p>
        </w:tc>
      </w:tr>
      <w:tr w:rsidR="00597DCD" w:rsidRPr="005100DF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B9544A0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Referencia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8769826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Normalización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C0EC8D2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8B7C48A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Indexación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FBE10F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Incrustación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5E3B2942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DB9856B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973BC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Incrustación</w:t>
            </w:r>
            <w:r w:rsidR="005973BC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reduce consultas complejas.</w:t>
            </w:r>
          </w:p>
        </w:tc>
      </w:tr>
      <w:tr w:rsidR="00ED4CD4" w:rsidRPr="005100DF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E2387B3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organiza datos por columnas?</w:t>
            </w:r>
          </w:p>
        </w:tc>
      </w:tr>
      <w:tr w:rsidR="00597DCD" w:rsidRPr="005100DF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1401789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2D3CF6A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2C8FE08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3C661A9" w:rsidR="00597DCD" w:rsidRPr="005100DF" w:rsidRDefault="00047218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F435E31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Las bases columnares optimizan análisis de datos.</w:t>
            </w:r>
          </w:p>
        </w:tc>
      </w:tr>
      <w:tr w:rsidR="00ED4CD4" w:rsidRPr="005100DF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578773" w:rsidR="00F436F5" w:rsidRPr="005100DF" w:rsidRDefault="00CF492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garantiza la integridad referencial?</w:t>
            </w:r>
          </w:p>
        </w:tc>
      </w:tr>
      <w:tr w:rsidR="0068557E" w:rsidRPr="005100DF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C9D4152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Índices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7DFD814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Tablas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0DDD2F3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17169AF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Claves foráneas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8F2977B" w:rsidR="0068557E" w:rsidRPr="005100D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5100DF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6F02010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Vistas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880D84E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F4925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Asegura que los datos relacionados existan.</w:t>
            </w:r>
          </w:p>
        </w:tc>
      </w:tr>
      <w:tr w:rsidR="00ED4CD4" w:rsidRPr="005100DF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5100DF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519F97" w:rsidR="0068557E" w:rsidRPr="005100DF" w:rsidRDefault="00CF4925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define la estructura de la base de datos?</w:t>
            </w:r>
          </w:p>
        </w:tc>
      </w:tr>
      <w:tr w:rsidR="0068557E" w:rsidRPr="005100DF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50AD637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DML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BC8ABA3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DCL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C6D53C6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VDL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33984F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DDL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5100D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5100D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BE085CF" w:rsidR="00F436F5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F4925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DDL define tablas, columnas y restricciones.</w:t>
            </w:r>
          </w:p>
        </w:tc>
      </w:tr>
      <w:tr w:rsidR="00F436F5" w:rsidRPr="005100DF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5100DF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100D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100D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5100D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100D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5100D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5100D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100D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100D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100D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5100D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5100D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100D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5100D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100D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100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100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5100D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B67168B" w:rsidR="00A9514B" w:rsidRPr="005100DF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1BA2343" w:rsidR="00A9514B" w:rsidRPr="005100DF" w:rsidRDefault="005973B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E4AB6C9" w:rsidR="00A9514B" w:rsidRPr="005100DF" w:rsidRDefault="005973B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BB0BCB"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5100DF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8A40EA3" w:rsidR="00C0495F" w:rsidRPr="005100DF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Desarrollador </w:t>
            </w:r>
            <w:r w:rsidR="005973BC" w:rsidRPr="005973BC">
              <w:rPr>
                <w:rFonts w:eastAsia="Calibri"/>
                <w:b/>
                <w:i/>
                <w:iCs/>
                <w:color w:val="595959"/>
                <w:sz w:val="20"/>
                <w:szCs w:val="20"/>
                <w:lang w:val="es-ES_tradnl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5100DF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F2CD471" w:rsidR="00C0495F" w:rsidRPr="005100DF" w:rsidRDefault="005973BC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12145B"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5100DF" w:rsidRDefault="00C57B0F">
      <w:pPr>
        <w:rPr>
          <w:sz w:val="20"/>
          <w:szCs w:val="20"/>
          <w:lang w:val="es-ES_tradnl"/>
        </w:rPr>
      </w:pPr>
      <w:bookmarkStart w:id="0" w:name="_GoBack"/>
      <w:bookmarkEnd w:id="0"/>
    </w:p>
    <w:sectPr w:rsidR="00C57B0F" w:rsidRPr="005100D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B0EEE4" w14:textId="77777777" w:rsidR="003D7033" w:rsidRDefault="003D7033">
      <w:pPr>
        <w:spacing w:line="240" w:lineRule="auto"/>
      </w:pPr>
      <w:r>
        <w:separator/>
      </w:r>
    </w:p>
  </w:endnote>
  <w:endnote w:type="continuationSeparator" w:id="0">
    <w:p w14:paraId="044EE802" w14:textId="77777777" w:rsidR="003D7033" w:rsidRDefault="003D7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D0CD1" w14:textId="77777777" w:rsidR="003D7033" w:rsidRDefault="003D7033">
      <w:pPr>
        <w:spacing w:line="240" w:lineRule="auto"/>
      </w:pPr>
      <w:r>
        <w:separator/>
      </w:r>
    </w:p>
  </w:footnote>
  <w:footnote w:type="continuationSeparator" w:id="0">
    <w:p w14:paraId="5951F128" w14:textId="77777777" w:rsidR="003D7033" w:rsidRDefault="003D7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5182"/>
    <w:rsid w:val="001B5CD5"/>
    <w:rsid w:val="001C2159"/>
    <w:rsid w:val="001D65D0"/>
    <w:rsid w:val="001F0B68"/>
    <w:rsid w:val="001F2BCE"/>
    <w:rsid w:val="0023008C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C5E2C"/>
    <w:rsid w:val="003D18A9"/>
    <w:rsid w:val="003D7033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E274A"/>
    <w:rsid w:val="005100DF"/>
    <w:rsid w:val="005241C7"/>
    <w:rsid w:val="00543FA6"/>
    <w:rsid w:val="0057369A"/>
    <w:rsid w:val="00577ECC"/>
    <w:rsid w:val="0058457B"/>
    <w:rsid w:val="005861AB"/>
    <w:rsid w:val="005973B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454B5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B7EF1"/>
    <w:rsid w:val="006C52FA"/>
    <w:rsid w:val="006C6318"/>
    <w:rsid w:val="006F219D"/>
    <w:rsid w:val="006F6CD5"/>
    <w:rsid w:val="006F6E49"/>
    <w:rsid w:val="00701B54"/>
    <w:rsid w:val="00716349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C2A48"/>
    <w:rsid w:val="009C69C6"/>
    <w:rsid w:val="009D1BF1"/>
    <w:rsid w:val="009D37F0"/>
    <w:rsid w:val="009E768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D744A"/>
    <w:rsid w:val="00AF040D"/>
    <w:rsid w:val="00AF2DAC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353446-4E68-4471-A0FC-9AD2C84A7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25</cp:revision>
  <dcterms:created xsi:type="dcterms:W3CDTF">2026-04-09T03:37:00Z</dcterms:created>
  <dcterms:modified xsi:type="dcterms:W3CDTF">2026-05-22T12:15:00Z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